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1967" w:rsidRPr="00EA15B4" w:rsidRDefault="000A1967" w:rsidP="007A6499">
      <w:pPr>
        <w:widowControl w:val="0"/>
        <w:autoSpaceDE w:val="0"/>
        <w:autoSpaceDN w:val="0"/>
        <w:jc w:val="center"/>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Казахский национальный исследовательский технический университет имени К.И. Сатпаева</w:t>
      </w:r>
    </w:p>
    <w:p w:rsidR="000A1967" w:rsidRPr="00EA15B4" w:rsidRDefault="000A1967" w:rsidP="00781403">
      <w:pPr>
        <w:widowControl w:val="0"/>
        <w:autoSpaceDE w:val="0"/>
        <w:autoSpaceDN w:val="0"/>
        <w:ind w:firstLine="567"/>
        <w:jc w:val="center"/>
        <w:rPr>
          <w:rFonts w:ascii="Times New Roman" w:hAnsi="Times New Roman" w:cs="Times New Roman"/>
          <w:color w:val="auto"/>
          <w:sz w:val="28"/>
          <w:szCs w:val="28"/>
          <w:lang w:bidi="ru-RU"/>
        </w:rPr>
      </w:pPr>
    </w:p>
    <w:p w:rsidR="000A1967" w:rsidRPr="00EA15B4" w:rsidRDefault="000A1967" w:rsidP="00781403">
      <w:pPr>
        <w:widowControl w:val="0"/>
        <w:autoSpaceDE w:val="0"/>
        <w:autoSpaceDN w:val="0"/>
        <w:ind w:firstLine="567"/>
        <w:jc w:val="center"/>
        <w:rPr>
          <w:rFonts w:ascii="Times New Roman" w:hAnsi="Times New Roman" w:cs="Times New Roman"/>
          <w:color w:val="auto"/>
          <w:sz w:val="28"/>
          <w:szCs w:val="28"/>
          <w:lang w:bidi="ru-RU"/>
        </w:rPr>
      </w:pPr>
    </w:p>
    <w:p w:rsidR="000A1967" w:rsidRPr="00EA15B4" w:rsidRDefault="000A1967" w:rsidP="00781403">
      <w:pPr>
        <w:widowControl w:val="0"/>
        <w:autoSpaceDE w:val="0"/>
        <w:autoSpaceDN w:val="0"/>
        <w:ind w:firstLine="567"/>
        <w:jc w:val="center"/>
        <w:rPr>
          <w:rFonts w:ascii="Times New Roman" w:hAnsi="Times New Roman" w:cs="Times New Roman"/>
          <w:color w:val="auto"/>
          <w:sz w:val="28"/>
          <w:szCs w:val="28"/>
          <w:lang w:bidi="ru-RU"/>
        </w:rPr>
      </w:pPr>
    </w:p>
    <w:p w:rsidR="000A1967" w:rsidRPr="00EA15B4" w:rsidRDefault="0075180A" w:rsidP="007A6499">
      <w:pPr>
        <w:widowControl w:val="0"/>
        <w:autoSpaceDE w:val="0"/>
        <w:autoSpaceDN w:val="0"/>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rPr>
        <w:t>УДК</w:t>
      </w:r>
      <w:r w:rsidR="00992ADD">
        <w:rPr>
          <w:rFonts w:ascii="Times New Roman" w:hAnsi="Times New Roman" w:cs="Times New Roman"/>
          <w:color w:val="auto"/>
          <w:sz w:val="28"/>
          <w:szCs w:val="28"/>
        </w:rPr>
        <w:t xml:space="preserve"> </w:t>
      </w:r>
      <w:r w:rsidR="00992ADD" w:rsidRPr="002F3BA0">
        <w:rPr>
          <w:rFonts w:ascii="Times New Roman" w:hAnsi="Times New Roman" w:cs="Times New Roman"/>
          <w:color w:val="auto"/>
          <w:sz w:val="28"/>
          <w:szCs w:val="28"/>
        </w:rPr>
        <w:t>669.2/.8:67:502.171</w:t>
      </w:r>
      <w:r w:rsidR="00992ADD" w:rsidRPr="002F3BA0">
        <w:rPr>
          <w:rFonts w:ascii="Times New Roman" w:hAnsi="Times New Roman" w:cs="Times New Roman"/>
          <w:color w:val="auto"/>
          <w:sz w:val="28"/>
          <w:szCs w:val="28"/>
          <w:lang w:bidi="ru-RU"/>
        </w:rPr>
        <w:tab/>
      </w:r>
      <w:r w:rsidR="00EF7AC7" w:rsidRPr="00EA15B4">
        <w:rPr>
          <w:rFonts w:ascii="Times New Roman" w:hAnsi="Times New Roman" w:cs="Times New Roman"/>
          <w:color w:val="auto"/>
          <w:sz w:val="28"/>
          <w:szCs w:val="28"/>
          <w:lang w:bidi="ru-RU"/>
        </w:rPr>
        <w:tab/>
      </w:r>
      <w:r w:rsidR="00EF7AC7" w:rsidRPr="00EA15B4">
        <w:rPr>
          <w:rFonts w:ascii="Times New Roman" w:hAnsi="Times New Roman" w:cs="Times New Roman"/>
          <w:color w:val="auto"/>
          <w:sz w:val="28"/>
          <w:szCs w:val="28"/>
          <w:lang w:bidi="ru-RU"/>
        </w:rPr>
        <w:tab/>
      </w:r>
      <w:r w:rsidR="00EF7AC7" w:rsidRPr="00EA15B4">
        <w:rPr>
          <w:rFonts w:ascii="Times New Roman" w:hAnsi="Times New Roman" w:cs="Times New Roman"/>
          <w:color w:val="auto"/>
          <w:sz w:val="28"/>
          <w:szCs w:val="28"/>
          <w:lang w:bidi="ru-RU"/>
        </w:rPr>
        <w:tab/>
        <w:t xml:space="preserve"> </w:t>
      </w:r>
      <w:r w:rsidR="00992ADD">
        <w:rPr>
          <w:rFonts w:ascii="Times New Roman" w:hAnsi="Times New Roman" w:cs="Times New Roman"/>
          <w:color w:val="auto"/>
          <w:sz w:val="28"/>
          <w:szCs w:val="28"/>
          <w:lang w:bidi="ru-RU"/>
        </w:rPr>
        <w:t xml:space="preserve">                </w:t>
      </w:r>
      <w:bookmarkStart w:id="0" w:name="_GoBack"/>
      <w:bookmarkEnd w:id="0"/>
      <w:r w:rsidR="00EF7AC7" w:rsidRPr="00EA15B4">
        <w:rPr>
          <w:rFonts w:ascii="Times New Roman" w:hAnsi="Times New Roman" w:cs="Times New Roman"/>
          <w:color w:val="auto"/>
          <w:sz w:val="28"/>
          <w:szCs w:val="28"/>
          <w:lang w:bidi="ru-RU"/>
        </w:rPr>
        <w:t xml:space="preserve"> </w:t>
      </w:r>
      <w:r w:rsidR="000A1967" w:rsidRPr="00EA15B4">
        <w:rPr>
          <w:rFonts w:ascii="Times New Roman" w:hAnsi="Times New Roman" w:cs="Times New Roman"/>
          <w:color w:val="auto"/>
          <w:sz w:val="28"/>
          <w:szCs w:val="28"/>
          <w:lang w:bidi="ru-RU"/>
        </w:rPr>
        <w:t>На правах рукописи</w:t>
      </w:r>
    </w:p>
    <w:p w:rsidR="000A1967" w:rsidRPr="00EA15B4" w:rsidRDefault="000A1967" w:rsidP="00781403">
      <w:pPr>
        <w:widowControl w:val="0"/>
        <w:tabs>
          <w:tab w:val="left" w:pos="7088"/>
        </w:tabs>
        <w:autoSpaceDE w:val="0"/>
        <w:autoSpaceDN w:val="0"/>
        <w:ind w:firstLine="567"/>
        <w:rPr>
          <w:rFonts w:ascii="Times New Roman" w:hAnsi="Times New Roman" w:cs="Times New Roman"/>
          <w:color w:val="auto"/>
          <w:sz w:val="28"/>
          <w:szCs w:val="28"/>
          <w:lang w:bidi="ru-RU"/>
        </w:rPr>
      </w:pPr>
    </w:p>
    <w:p w:rsidR="000A1967" w:rsidRPr="00EA15B4" w:rsidRDefault="000A1967" w:rsidP="00781403">
      <w:pPr>
        <w:widowControl w:val="0"/>
        <w:tabs>
          <w:tab w:val="left" w:pos="7088"/>
        </w:tabs>
        <w:autoSpaceDE w:val="0"/>
        <w:autoSpaceDN w:val="0"/>
        <w:ind w:firstLine="567"/>
        <w:rPr>
          <w:rFonts w:ascii="Times New Roman" w:hAnsi="Times New Roman" w:cs="Times New Roman"/>
          <w:color w:val="auto"/>
          <w:sz w:val="28"/>
          <w:szCs w:val="28"/>
          <w:lang w:bidi="ru-RU"/>
        </w:rPr>
      </w:pPr>
    </w:p>
    <w:p w:rsidR="000A1967" w:rsidRPr="00EA15B4" w:rsidRDefault="000A1967" w:rsidP="00781403">
      <w:pPr>
        <w:widowControl w:val="0"/>
        <w:tabs>
          <w:tab w:val="left" w:pos="7088"/>
        </w:tabs>
        <w:autoSpaceDE w:val="0"/>
        <w:autoSpaceDN w:val="0"/>
        <w:ind w:firstLine="567"/>
        <w:rPr>
          <w:rFonts w:ascii="Times New Roman" w:hAnsi="Times New Roman" w:cs="Times New Roman"/>
          <w:color w:val="auto"/>
          <w:sz w:val="28"/>
          <w:szCs w:val="28"/>
          <w:lang w:bidi="ru-RU"/>
        </w:rPr>
      </w:pPr>
    </w:p>
    <w:p w:rsidR="000A1967" w:rsidRPr="00EA15B4" w:rsidRDefault="000A1967" w:rsidP="00781403">
      <w:pPr>
        <w:widowControl w:val="0"/>
        <w:tabs>
          <w:tab w:val="left" w:pos="7088"/>
        </w:tabs>
        <w:autoSpaceDE w:val="0"/>
        <w:autoSpaceDN w:val="0"/>
        <w:ind w:firstLine="567"/>
        <w:rPr>
          <w:rFonts w:ascii="Times New Roman" w:hAnsi="Times New Roman" w:cs="Times New Roman"/>
          <w:color w:val="auto"/>
          <w:sz w:val="28"/>
          <w:szCs w:val="28"/>
          <w:lang w:bidi="ru-RU"/>
        </w:rPr>
      </w:pPr>
    </w:p>
    <w:p w:rsidR="000A1967" w:rsidRPr="00EA15B4" w:rsidRDefault="000A1967" w:rsidP="00781403">
      <w:pPr>
        <w:widowControl w:val="0"/>
        <w:tabs>
          <w:tab w:val="left" w:pos="7088"/>
        </w:tabs>
        <w:autoSpaceDE w:val="0"/>
        <w:autoSpaceDN w:val="0"/>
        <w:ind w:firstLine="567"/>
        <w:rPr>
          <w:rFonts w:ascii="Times New Roman" w:hAnsi="Times New Roman" w:cs="Times New Roman"/>
          <w:color w:val="auto"/>
          <w:sz w:val="28"/>
          <w:szCs w:val="28"/>
          <w:lang w:bidi="ru-RU"/>
        </w:rPr>
      </w:pPr>
    </w:p>
    <w:p w:rsidR="000A1967" w:rsidRPr="00EA15B4" w:rsidRDefault="009008F6" w:rsidP="007A6499">
      <w:pPr>
        <w:widowControl w:val="0"/>
        <w:tabs>
          <w:tab w:val="left" w:pos="7088"/>
        </w:tabs>
        <w:autoSpaceDE w:val="0"/>
        <w:autoSpaceDN w:val="0"/>
        <w:jc w:val="center"/>
        <w:rPr>
          <w:rFonts w:ascii="Times New Roman" w:hAnsi="Times New Roman" w:cs="Times New Roman"/>
          <w:b/>
          <w:color w:val="auto"/>
          <w:sz w:val="28"/>
          <w:szCs w:val="28"/>
          <w:lang w:bidi="ru-RU"/>
        </w:rPr>
      </w:pPr>
      <w:r w:rsidRPr="00EA15B4">
        <w:rPr>
          <w:rFonts w:ascii="Times New Roman" w:hAnsi="Times New Roman" w:cs="Times New Roman"/>
          <w:b/>
          <w:color w:val="auto"/>
          <w:sz w:val="28"/>
          <w:szCs w:val="28"/>
          <w:lang w:bidi="ru-RU"/>
        </w:rPr>
        <w:t>ЕСЕНГАЗИЕВ АЗАМАТ МУРАТОВИЧ</w:t>
      </w:r>
    </w:p>
    <w:p w:rsidR="000A1967" w:rsidRPr="00EA15B4" w:rsidRDefault="000A1967" w:rsidP="00781403">
      <w:pPr>
        <w:widowControl w:val="0"/>
        <w:tabs>
          <w:tab w:val="left" w:pos="7088"/>
        </w:tabs>
        <w:autoSpaceDE w:val="0"/>
        <w:autoSpaceDN w:val="0"/>
        <w:ind w:firstLine="567"/>
        <w:jc w:val="center"/>
        <w:rPr>
          <w:rFonts w:ascii="Times New Roman" w:hAnsi="Times New Roman" w:cs="Times New Roman"/>
          <w:b/>
          <w:color w:val="auto"/>
          <w:sz w:val="28"/>
          <w:szCs w:val="28"/>
          <w:lang w:bidi="ru-RU"/>
        </w:rPr>
      </w:pPr>
    </w:p>
    <w:p w:rsidR="003A56C3" w:rsidRPr="00EA15B4" w:rsidRDefault="003A56C3" w:rsidP="003A56C3">
      <w:pPr>
        <w:shd w:val="clear" w:color="auto" w:fill="FFFFFF"/>
        <w:rPr>
          <w:rFonts w:ascii="Times New Roman" w:hAnsi="Times New Roman" w:cs="Times New Roman"/>
          <w:b/>
          <w:color w:val="auto"/>
          <w:sz w:val="28"/>
          <w:szCs w:val="28"/>
          <w:lang w:bidi="ru-RU"/>
        </w:rPr>
      </w:pPr>
    </w:p>
    <w:p w:rsidR="00F10679" w:rsidRPr="00EA15B4" w:rsidRDefault="009008F6" w:rsidP="003A56C3">
      <w:pPr>
        <w:shd w:val="clear" w:color="auto" w:fill="FFFFFF"/>
        <w:jc w:val="center"/>
        <w:rPr>
          <w:rFonts w:ascii="Times New Roman" w:hAnsi="Times New Roman" w:cs="Times New Roman"/>
          <w:b/>
          <w:color w:val="auto"/>
          <w:sz w:val="28"/>
          <w:szCs w:val="28"/>
        </w:rPr>
      </w:pPr>
      <w:r w:rsidRPr="00EA15B4">
        <w:rPr>
          <w:rFonts w:ascii="Times New Roman" w:hAnsi="Times New Roman" w:cs="Times New Roman"/>
          <w:b/>
          <w:color w:val="auto"/>
          <w:sz w:val="28"/>
          <w:szCs w:val="28"/>
        </w:rPr>
        <w:t>Разработка технологии переработки отходов титаномагниевого</w:t>
      </w:r>
    </w:p>
    <w:p w:rsidR="009008F6" w:rsidRPr="00EA15B4" w:rsidRDefault="009008F6" w:rsidP="003A56C3">
      <w:pPr>
        <w:shd w:val="clear" w:color="auto" w:fill="FFFFFF"/>
        <w:jc w:val="center"/>
        <w:rPr>
          <w:rFonts w:ascii="Times New Roman" w:hAnsi="Times New Roman" w:cs="Times New Roman"/>
          <w:b/>
          <w:color w:val="auto"/>
          <w:sz w:val="28"/>
          <w:szCs w:val="28"/>
        </w:rPr>
      </w:pPr>
      <w:r w:rsidRPr="00EA15B4">
        <w:rPr>
          <w:rFonts w:ascii="Times New Roman" w:hAnsi="Times New Roman" w:cs="Times New Roman"/>
          <w:b/>
          <w:color w:val="auto"/>
          <w:sz w:val="28"/>
          <w:szCs w:val="28"/>
        </w:rPr>
        <w:t>производства с получением диоксида титана и кальциевой селитры</w:t>
      </w:r>
    </w:p>
    <w:p w:rsidR="000A1967" w:rsidRPr="00EA15B4" w:rsidRDefault="000A1967" w:rsidP="00781403">
      <w:pPr>
        <w:widowControl w:val="0"/>
        <w:autoSpaceDE w:val="0"/>
        <w:autoSpaceDN w:val="0"/>
        <w:ind w:firstLine="567"/>
        <w:jc w:val="center"/>
        <w:rPr>
          <w:rFonts w:ascii="Times New Roman" w:hAnsi="Times New Roman" w:cs="Times New Roman"/>
          <w:b/>
          <w:color w:val="auto"/>
          <w:sz w:val="28"/>
          <w:szCs w:val="28"/>
          <w:lang w:bidi="ru-RU"/>
        </w:rPr>
      </w:pPr>
    </w:p>
    <w:p w:rsidR="000A1967" w:rsidRPr="00EA15B4" w:rsidRDefault="000A1967" w:rsidP="007A6499">
      <w:pPr>
        <w:widowControl w:val="0"/>
        <w:autoSpaceDE w:val="0"/>
        <w:autoSpaceDN w:val="0"/>
        <w:jc w:val="center"/>
        <w:rPr>
          <w:rFonts w:ascii="Times New Roman" w:hAnsi="Times New Roman" w:cs="Times New Roman"/>
          <w:color w:val="auto"/>
          <w:sz w:val="28"/>
          <w:szCs w:val="28"/>
          <w:lang w:val="kk-KZ" w:bidi="ru-RU"/>
        </w:rPr>
      </w:pPr>
      <w:r w:rsidRPr="00EA15B4">
        <w:rPr>
          <w:rFonts w:ascii="Times New Roman" w:hAnsi="Times New Roman" w:cs="Times New Roman"/>
          <w:color w:val="auto"/>
          <w:sz w:val="28"/>
          <w:szCs w:val="28"/>
          <w:lang w:bidi="ru-RU"/>
        </w:rPr>
        <w:t>6D07</w:t>
      </w:r>
      <w:r w:rsidRPr="00EA15B4">
        <w:rPr>
          <w:rFonts w:ascii="Times New Roman" w:hAnsi="Times New Roman" w:cs="Times New Roman"/>
          <w:color w:val="auto"/>
          <w:sz w:val="28"/>
          <w:szCs w:val="28"/>
          <w:lang w:val="kk-KZ" w:bidi="ru-RU"/>
        </w:rPr>
        <w:t>09</w:t>
      </w:r>
      <w:r w:rsidRPr="00EA15B4">
        <w:rPr>
          <w:rFonts w:ascii="Times New Roman" w:hAnsi="Times New Roman" w:cs="Times New Roman"/>
          <w:color w:val="auto"/>
          <w:sz w:val="28"/>
          <w:szCs w:val="28"/>
          <w:lang w:bidi="ru-RU"/>
        </w:rPr>
        <w:t>00 – М</w:t>
      </w:r>
      <w:r w:rsidRPr="00EA15B4">
        <w:rPr>
          <w:rFonts w:ascii="Times New Roman" w:hAnsi="Times New Roman" w:cs="Times New Roman"/>
          <w:color w:val="auto"/>
          <w:sz w:val="28"/>
          <w:szCs w:val="28"/>
          <w:lang w:val="kk-KZ" w:bidi="ru-RU"/>
        </w:rPr>
        <w:t>еталлургия</w:t>
      </w:r>
    </w:p>
    <w:p w:rsidR="000A1967" w:rsidRPr="00EA15B4" w:rsidRDefault="000A1967" w:rsidP="00781403">
      <w:pPr>
        <w:widowControl w:val="0"/>
        <w:autoSpaceDE w:val="0"/>
        <w:autoSpaceDN w:val="0"/>
        <w:ind w:firstLine="567"/>
        <w:jc w:val="center"/>
        <w:rPr>
          <w:rFonts w:ascii="Times New Roman" w:hAnsi="Times New Roman" w:cs="Times New Roman"/>
          <w:color w:val="auto"/>
          <w:sz w:val="28"/>
          <w:szCs w:val="28"/>
          <w:lang w:val="kk-KZ" w:bidi="ru-RU"/>
        </w:rPr>
      </w:pPr>
    </w:p>
    <w:p w:rsidR="000A1967" w:rsidRPr="00EA15B4" w:rsidRDefault="000A1967" w:rsidP="00781403">
      <w:pPr>
        <w:widowControl w:val="0"/>
        <w:autoSpaceDE w:val="0"/>
        <w:autoSpaceDN w:val="0"/>
        <w:ind w:firstLine="567"/>
        <w:jc w:val="center"/>
        <w:rPr>
          <w:rFonts w:ascii="Times New Roman" w:hAnsi="Times New Roman" w:cs="Times New Roman"/>
          <w:color w:val="auto"/>
          <w:sz w:val="28"/>
          <w:szCs w:val="28"/>
          <w:lang w:val="kk-KZ" w:bidi="ru-RU"/>
        </w:rPr>
      </w:pPr>
    </w:p>
    <w:p w:rsidR="00FD18E0" w:rsidRPr="00EA15B4" w:rsidRDefault="00FD18E0" w:rsidP="00781403">
      <w:pPr>
        <w:widowControl w:val="0"/>
        <w:autoSpaceDE w:val="0"/>
        <w:autoSpaceDN w:val="0"/>
        <w:ind w:firstLine="567"/>
        <w:jc w:val="center"/>
        <w:rPr>
          <w:rFonts w:ascii="Times New Roman" w:hAnsi="Times New Roman" w:cs="Times New Roman"/>
          <w:color w:val="auto"/>
          <w:sz w:val="28"/>
          <w:szCs w:val="28"/>
          <w:lang w:val="kk-KZ" w:bidi="ru-RU"/>
        </w:rPr>
      </w:pPr>
    </w:p>
    <w:p w:rsidR="000A1967" w:rsidRPr="00EA15B4" w:rsidRDefault="000A1967" w:rsidP="007A6499">
      <w:pPr>
        <w:widowControl w:val="0"/>
        <w:autoSpaceDE w:val="0"/>
        <w:autoSpaceDN w:val="0"/>
        <w:jc w:val="center"/>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Диссертация на соискание степени</w:t>
      </w:r>
    </w:p>
    <w:p w:rsidR="000A1967" w:rsidRPr="00EA15B4" w:rsidRDefault="000A1967" w:rsidP="00781403">
      <w:pPr>
        <w:widowControl w:val="0"/>
        <w:autoSpaceDE w:val="0"/>
        <w:autoSpaceDN w:val="0"/>
        <w:ind w:firstLine="567"/>
        <w:jc w:val="center"/>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доктора философии (PhD)</w:t>
      </w:r>
    </w:p>
    <w:p w:rsidR="000A1967" w:rsidRPr="00EA15B4" w:rsidRDefault="000A1967" w:rsidP="00781403">
      <w:pPr>
        <w:widowControl w:val="0"/>
        <w:autoSpaceDE w:val="0"/>
        <w:autoSpaceDN w:val="0"/>
        <w:ind w:firstLine="567"/>
        <w:jc w:val="center"/>
        <w:rPr>
          <w:rFonts w:ascii="Times New Roman" w:hAnsi="Times New Roman" w:cs="Times New Roman"/>
          <w:color w:val="auto"/>
          <w:sz w:val="28"/>
          <w:szCs w:val="28"/>
          <w:lang w:bidi="ru-RU"/>
        </w:rPr>
      </w:pPr>
    </w:p>
    <w:p w:rsidR="000A1967" w:rsidRPr="00EA15B4" w:rsidRDefault="000A1967" w:rsidP="00781403">
      <w:pPr>
        <w:widowControl w:val="0"/>
        <w:autoSpaceDE w:val="0"/>
        <w:autoSpaceDN w:val="0"/>
        <w:ind w:firstLine="567"/>
        <w:jc w:val="center"/>
        <w:rPr>
          <w:rFonts w:ascii="Times New Roman" w:hAnsi="Times New Roman" w:cs="Times New Roman"/>
          <w:color w:val="auto"/>
          <w:sz w:val="28"/>
          <w:szCs w:val="28"/>
          <w:lang w:bidi="ru-RU"/>
        </w:rPr>
      </w:pPr>
    </w:p>
    <w:p w:rsidR="000A1967" w:rsidRPr="00EA15B4" w:rsidRDefault="000A1967" w:rsidP="004079A8">
      <w:pPr>
        <w:widowControl w:val="0"/>
        <w:autoSpaceDE w:val="0"/>
        <w:autoSpaceDN w:val="0"/>
        <w:ind w:firstLine="5245"/>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 xml:space="preserve">Научные консультанты: </w:t>
      </w:r>
    </w:p>
    <w:p w:rsidR="000A1967" w:rsidRPr="00EA15B4" w:rsidRDefault="000A1967" w:rsidP="004079A8">
      <w:pPr>
        <w:widowControl w:val="0"/>
        <w:tabs>
          <w:tab w:val="left" w:pos="7938"/>
        </w:tabs>
        <w:autoSpaceDE w:val="0"/>
        <w:autoSpaceDN w:val="0"/>
        <w:ind w:right="17" w:firstLine="5245"/>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val="kk-KZ" w:bidi="ru-RU"/>
        </w:rPr>
        <w:t>до</w:t>
      </w:r>
      <w:r w:rsidRPr="00EA15B4">
        <w:rPr>
          <w:rFonts w:ascii="Times New Roman" w:hAnsi="Times New Roman" w:cs="Times New Roman"/>
          <w:color w:val="auto"/>
          <w:sz w:val="28"/>
          <w:szCs w:val="28"/>
          <w:lang w:bidi="ru-RU"/>
        </w:rPr>
        <w:t>к</w:t>
      </w:r>
      <w:r w:rsidRPr="00EA15B4">
        <w:rPr>
          <w:rFonts w:ascii="Times New Roman" w:hAnsi="Times New Roman" w:cs="Times New Roman"/>
          <w:color w:val="auto"/>
          <w:sz w:val="28"/>
          <w:szCs w:val="28"/>
          <w:lang w:val="kk-KZ" w:bidi="ru-RU"/>
        </w:rPr>
        <w:t>т</w:t>
      </w:r>
      <w:r w:rsidRPr="00EA15B4">
        <w:rPr>
          <w:rFonts w:ascii="Times New Roman" w:hAnsi="Times New Roman" w:cs="Times New Roman"/>
          <w:color w:val="auto"/>
          <w:sz w:val="28"/>
          <w:szCs w:val="28"/>
          <w:lang w:bidi="ru-RU"/>
        </w:rPr>
        <w:t>.</w:t>
      </w:r>
      <w:r w:rsidRPr="00EA15B4">
        <w:rPr>
          <w:rFonts w:ascii="Times New Roman" w:hAnsi="Times New Roman" w:cs="Times New Roman"/>
          <w:color w:val="auto"/>
          <w:sz w:val="28"/>
          <w:szCs w:val="28"/>
          <w:lang w:val="kk-KZ" w:bidi="ru-RU"/>
        </w:rPr>
        <w:t xml:space="preserve"> </w:t>
      </w:r>
      <w:r w:rsidRPr="00EA15B4">
        <w:rPr>
          <w:rFonts w:ascii="Times New Roman" w:hAnsi="Times New Roman" w:cs="Times New Roman"/>
          <w:color w:val="auto"/>
          <w:sz w:val="28"/>
          <w:szCs w:val="28"/>
          <w:lang w:bidi="ru-RU"/>
        </w:rPr>
        <w:t>тех</w:t>
      </w:r>
      <w:r w:rsidRPr="00EA15B4">
        <w:rPr>
          <w:rFonts w:ascii="Times New Roman" w:hAnsi="Times New Roman" w:cs="Times New Roman"/>
          <w:color w:val="auto"/>
          <w:sz w:val="28"/>
          <w:szCs w:val="28"/>
          <w:lang w:val="kk-KZ" w:bidi="ru-RU"/>
        </w:rPr>
        <w:t>н</w:t>
      </w:r>
      <w:r w:rsidRPr="00EA15B4">
        <w:rPr>
          <w:rFonts w:ascii="Times New Roman" w:hAnsi="Times New Roman" w:cs="Times New Roman"/>
          <w:color w:val="auto"/>
          <w:sz w:val="28"/>
          <w:szCs w:val="28"/>
          <w:lang w:bidi="ru-RU"/>
        </w:rPr>
        <w:t>.</w:t>
      </w:r>
      <w:r w:rsidRPr="00EA15B4">
        <w:rPr>
          <w:rFonts w:ascii="Times New Roman" w:hAnsi="Times New Roman" w:cs="Times New Roman"/>
          <w:color w:val="auto"/>
          <w:sz w:val="28"/>
          <w:szCs w:val="28"/>
          <w:lang w:val="kk-KZ" w:bidi="ru-RU"/>
        </w:rPr>
        <w:t xml:space="preserve"> наук, профессор</w:t>
      </w:r>
    </w:p>
    <w:p w:rsidR="000A1967" w:rsidRPr="00EA15B4" w:rsidRDefault="000A1967" w:rsidP="004079A8">
      <w:pPr>
        <w:widowControl w:val="0"/>
        <w:autoSpaceDE w:val="0"/>
        <w:autoSpaceDN w:val="0"/>
        <w:ind w:right="17" w:firstLine="5245"/>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val="kk-KZ" w:bidi="ru-RU"/>
        </w:rPr>
        <w:t xml:space="preserve">Кенжалиев Б.К. </w:t>
      </w:r>
    </w:p>
    <w:p w:rsidR="000A1967" w:rsidRPr="00EA15B4" w:rsidRDefault="000A1967" w:rsidP="004079A8">
      <w:pPr>
        <w:widowControl w:val="0"/>
        <w:autoSpaceDE w:val="0"/>
        <w:autoSpaceDN w:val="0"/>
        <w:ind w:right="17" w:firstLine="5245"/>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 xml:space="preserve">АО «ИМиО», Республика Казахстан </w:t>
      </w:r>
    </w:p>
    <w:p w:rsidR="000A1967" w:rsidRPr="00EA15B4" w:rsidRDefault="000A1967" w:rsidP="004079A8">
      <w:pPr>
        <w:widowControl w:val="0"/>
        <w:autoSpaceDE w:val="0"/>
        <w:autoSpaceDN w:val="0"/>
        <w:ind w:right="17" w:firstLine="5245"/>
        <w:rPr>
          <w:rFonts w:ascii="Times New Roman" w:hAnsi="Times New Roman" w:cs="Times New Roman"/>
          <w:color w:val="auto"/>
          <w:sz w:val="28"/>
          <w:szCs w:val="28"/>
          <w:lang w:bidi="ru-RU"/>
        </w:rPr>
      </w:pPr>
    </w:p>
    <w:p w:rsidR="000A1967" w:rsidRPr="00EA15B4" w:rsidRDefault="000A1967" w:rsidP="004079A8">
      <w:pPr>
        <w:widowControl w:val="0"/>
        <w:autoSpaceDE w:val="0"/>
        <w:autoSpaceDN w:val="0"/>
        <w:ind w:right="17" w:firstLine="5245"/>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val="kk-KZ" w:bidi="ru-RU"/>
        </w:rPr>
        <w:t xml:space="preserve">доктор </w:t>
      </w:r>
      <w:r w:rsidRPr="00EA15B4">
        <w:rPr>
          <w:rFonts w:ascii="Times New Roman" w:hAnsi="Times New Roman" w:cs="Times New Roman"/>
          <w:color w:val="auto"/>
          <w:sz w:val="28"/>
          <w:szCs w:val="28"/>
          <w:lang w:val="en-US" w:bidi="ru-RU"/>
        </w:rPr>
        <w:t>PhD</w:t>
      </w:r>
      <w:r w:rsidRPr="00EA15B4">
        <w:rPr>
          <w:rFonts w:ascii="Times New Roman" w:hAnsi="Times New Roman" w:cs="Times New Roman"/>
          <w:color w:val="auto"/>
          <w:sz w:val="28"/>
          <w:szCs w:val="28"/>
          <w:lang w:bidi="ru-RU"/>
        </w:rPr>
        <w:t>, профессор</w:t>
      </w:r>
    </w:p>
    <w:p w:rsidR="000A1967" w:rsidRPr="00EA15B4" w:rsidRDefault="000A1967" w:rsidP="004079A8">
      <w:pPr>
        <w:widowControl w:val="0"/>
        <w:autoSpaceDE w:val="0"/>
        <w:autoSpaceDN w:val="0"/>
        <w:ind w:right="17" w:firstLine="5245"/>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val="kk-KZ" w:bidi="ru-RU"/>
        </w:rPr>
        <w:t>Бернс П.</w:t>
      </w:r>
    </w:p>
    <w:p w:rsidR="000A1967" w:rsidRPr="00EA15B4" w:rsidRDefault="000A1967" w:rsidP="004079A8">
      <w:pPr>
        <w:widowControl w:val="0"/>
        <w:autoSpaceDE w:val="0"/>
        <w:autoSpaceDN w:val="0"/>
        <w:spacing w:line="242" w:lineRule="auto"/>
        <w:ind w:right="17" w:firstLine="5245"/>
        <w:rPr>
          <w:rFonts w:ascii="Times New Roman" w:hAnsi="Times New Roman" w:cs="Times New Roman"/>
          <w:color w:val="auto"/>
          <w:sz w:val="28"/>
          <w:szCs w:val="28"/>
          <w:lang w:val="kk-KZ" w:bidi="ru-RU"/>
        </w:rPr>
      </w:pPr>
      <w:r w:rsidRPr="00EA15B4">
        <w:rPr>
          <w:rFonts w:ascii="Times New Roman" w:hAnsi="Times New Roman" w:cs="Times New Roman"/>
          <w:color w:val="auto"/>
          <w:sz w:val="28"/>
          <w:szCs w:val="28"/>
          <w:lang w:val="kk-KZ" w:bidi="ru-RU"/>
        </w:rPr>
        <w:t>Университет Нотр-Дам</w:t>
      </w:r>
      <w:r w:rsidRPr="00EA15B4">
        <w:rPr>
          <w:rFonts w:ascii="Times New Roman" w:hAnsi="Times New Roman" w:cs="Times New Roman"/>
          <w:color w:val="auto"/>
          <w:sz w:val="28"/>
          <w:szCs w:val="28"/>
          <w:lang w:bidi="ru-RU"/>
        </w:rPr>
        <w:t xml:space="preserve">, </w:t>
      </w:r>
      <w:r w:rsidRPr="00EA15B4">
        <w:rPr>
          <w:rFonts w:ascii="Times New Roman" w:hAnsi="Times New Roman" w:cs="Times New Roman"/>
          <w:color w:val="auto"/>
          <w:sz w:val="28"/>
          <w:szCs w:val="28"/>
          <w:lang w:val="kk-KZ" w:bidi="ru-RU"/>
        </w:rPr>
        <w:t>США</w:t>
      </w:r>
    </w:p>
    <w:p w:rsidR="000A1967" w:rsidRPr="00EA15B4" w:rsidRDefault="000A1967" w:rsidP="00781403">
      <w:pPr>
        <w:widowControl w:val="0"/>
        <w:autoSpaceDE w:val="0"/>
        <w:autoSpaceDN w:val="0"/>
        <w:spacing w:line="242" w:lineRule="auto"/>
        <w:ind w:right="17" w:firstLine="567"/>
        <w:rPr>
          <w:rFonts w:ascii="Times New Roman" w:hAnsi="Times New Roman" w:cs="Times New Roman"/>
          <w:color w:val="auto"/>
          <w:sz w:val="28"/>
          <w:szCs w:val="28"/>
          <w:lang w:val="kk-KZ" w:bidi="ru-RU"/>
        </w:rPr>
      </w:pPr>
    </w:p>
    <w:p w:rsidR="000A1967" w:rsidRPr="00EA15B4" w:rsidRDefault="000A1967" w:rsidP="00781403">
      <w:pPr>
        <w:widowControl w:val="0"/>
        <w:autoSpaceDE w:val="0"/>
        <w:autoSpaceDN w:val="0"/>
        <w:spacing w:line="242" w:lineRule="auto"/>
        <w:ind w:right="17" w:firstLine="567"/>
        <w:rPr>
          <w:rFonts w:ascii="Times New Roman" w:hAnsi="Times New Roman" w:cs="Times New Roman"/>
          <w:color w:val="auto"/>
          <w:sz w:val="28"/>
          <w:szCs w:val="28"/>
          <w:lang w:val="kk-KZ" w:bidi="ru-RU"/>
        </w:rPr>
      </w:pPr>
    </w:p>
    <w:p w:rsidR="000A1967" w:rsidRPr="00EA15B4" w:rsidRDefault="000A1967" w:rsidP="00781403">
      <w:pPr>
        <w:widowControl w:val="0"/>
        <w:autoSpaceDE w:val="0"/>
        <w:autoSpaceDN w:val="0"/>
        <w:spacing w:line="242" w:lineRule="auto"/>
        <w:ind w:right="17" w:firstLine="567"/>
        <w:rPr>
          <w:rFonts w:ascii="Times New Roman" w:hAnsi="Times New Roman" w:cs="Times New Roman"/>
          <w:color w:val="auto"/>
          <w:sz w:val="28"/>
          <w:szCs w:val="28"/>
          <w:lang w:val="kk-KZ" w:bidi="ru-RU"/>
        </w:rPr>
      </w:pPr>
    </w:p>
    <w:p w:rsidR="000A1967" w:rsidRPr="00EA15B4" w:rsidRDefault="000A1967" w:rsidP="00781403">
      <w:pPr>
        <w:widowControl w:val="0"/>
        <w:autoSpaceDE w:val="0"/>
        <w:autoSpaceDN w:val="0"/>
        <w:spacing w:line="242" w:lineRule="auto"/>
        <w:ind w:right="17" w:firstLine="567"/>
        <w:rPr>
          <w:rFonts w:ascii="Times New Roman" w:hAnsi="Times New Roman" w:cs="Times New Roman"/>
          <w:color w:val="auto"/>
          <w:sz w:val="28"/>
          <w:szCs w:val="28"/>
          <w:lang w:val="kk-KZ" w:bidi="ru-RU"/>
        </w:rPr>
      </w:pPr>
    </w:p>
    <w:p w:rsidR="00FD18E0" w:rsidRPr="00EA15B4" w:rsidRDefault="00FD18E0" w:rsidP="00781403">
      <w:pPr>
        <w:widowControl w:val="0"/>
        <w:autoSpaceDE w:val="0"/>
        <w:autoSpaceDN w:val="0"/>
        <w:spacing w:line="242" w:lineRule="auto"/>
        <w:ind w:right="17" w:firstLine="567"/>
        <w:rPr>
          <w:rFonts w:ascii="Times New Roman" w:hAnsi="Times New Roman" w:cs="Times New Roman"/>
          <w:color w:val="auto"/>
          <w:sz w:val="28"/>
          <w:szCs w:val="28"/>
          <w:lang w:val="kk-KZ" w:bidi="ru-RU"/>
        </w:rPr>
      </w:pPr>
    </w:p>
    <w:p w:rsidR="00FD18E0" w:rsidRPr="00EA15B4" w:rsidRDefault="00FD18E0" w:rsidP="00781403">
      <w:pPr>
        <w:widowControl w:val="0"/>
        <w:autoSpaceDE w:val="0"/>
        <w:autoSpaceDN w:val="0"/>
        <w:spacing w:line="242" w:lineRule="auto"/>
        <w:ind w:right="17" w:firstLine="567"/>
        <w:rPr>
          <w:rFonts w:ascii="Times New Roman" w:hAnsi="Times New Roman" w:cs="Times New Roman"/>
          <w:color w:val="auto"/>
          <w:sz w:val="28"/>
          <w:szCs w:val="28"/>
          <w:lang w:val="kk-KZ" w:bidi="ru-RU"/>
        </w:rPr>
      </w:pPr>
    </w:p>
    <w:p w:rsidR="00FD18E0" w:rsidRPr="00EA15B4" w:rsidRDefault="00FD18E0" w:rsidP="00781403">
      <w:pPr>
        <w:widowControl w:val="0"/>
        <w:autoSpaceDE w:val="0"/>
        <w:autoSpaceDN w:val="0"/>
        <w:spacing w:line="242" w:lineRule="auto"/>
        <w:ind w:right="17" w:firstLine="567"/>
        <w:rPr>
          <w:rFonts w:ascii="Times New Roman" w:hAnsi="Times New Roman" w:cs="Times New Roman"/>
          <w:color w:val="auto"/>
          <w:sz w:val="28"/>
          <w:szCs w:val="28"/>
          <w:lang w:val="kk-KZ" w:bidi="ru-RU"/>
        </w:rPr>
      </w:pPr>
    </w:p>
    <w:p w:rsidR="000A1967" w:rsidRPr="00EA15B4" w:rsidRDefault="000A1967" w:rsidP="00781403">
      <w:pPr>
        <w:widowControl w:val="0"/>
        <w:autoSpaceDE w:val="0"/>
        <w:autoSpaceDN w:val="0"/>
        <w:spacing w:line="242" w:lineRule="auto"/>
        <w:ind w:right="17" w:firstLine="567"/>
        <w:rPr>
          <w:rFonts w:ascii="Times New Roman" w:hAnsi="Times New Roman" w:cs="Times New Roman"/>
          <w:color w:val="auto"/>
          <w:sz w:val="28"/>
          <w:szCs w:val="28"/>
          <w:lang w:val="kk-KZ" w:bidi="ru-RU"/>
        </w:rPr>
      </w:pPr>
    </w:p>
    <w:p w:rsidR="000A1967" w:rsidRPr="00EA15B4" w:rsidRDefault="000A1967" w:rsidP="00781403">
      <w:pPr>
        <w:widowControl w:val="0"/>
        <w:autoSpaceDE w:val="0"/>
        <w:autoSpaceDN w:val="0"/>
        <w:spacing w:line="242" w:lineRule="auto"/>
        <w:ind w:right="17" w:firstLine="567"/>
        <w:jc w:val="center"/>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Республика Казахстан</w:t>
      </w:r>
    </w:p>
    <w:p w:rsidR="00F32214" w:rsidRPr="00EA15B4" w:rsidRDefault="001A3639" w:rsidP="00781403">
      <w:pPr>
        <w:ind w:firstLine="567"/>
        <w:jc w:val="center"/>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Алматы, 202</w:t>
      </w:r>
      <w:r w:rsidR="002C2B85" w:rsidRPr="00EA15B4">
        <w:rPr>
          <w:rFonts w:ascii="Times New Roman" w:hAnsi="Times New Roman" w:cs="Times New Roman"/>
          <w:color w:val="auto"/>
          <w:sz w:val="28"/>
          <w:szCs w:val="28"/>
          <w:lang w:bidi="ru-RU"/>
        </w:rPr>
        <w:t>2</w:t>
      </w:r>
      <w:r w:rsidR="00F32214" w:rsidRPr="00EA15B4">
        <w:rPr>
          <w:rFonts w:ascii="Times New Roman" w:hAnsi="Times New Roman" w:cs="Times New Roman"/>
          <w:color w:val="auto"/>
          <w:sz w:val="28"/>
          <w:szCs w:val="28"/>
          <w:lang w:bidi="ru-RU"/>
        </w:rPr>
        <w:br w:type="page"/>
      </w:r>
    </w:p>
    <w:p w:rsidR="00F021A0" w:rsidRPr="00EA15B4" w:rsidRDefault="00F021A0" w:rsidP="00DC17AD">
      <w:pPr>
        <w:widowControl w:val="0"/>
        <w:autoSpaceDE w:val="0"/>
        <w:autoSpaceDN w:val="0"/>
        <w:ind w:right="17"/>
        <w:jc w:val="center"/>
        <w:rPr>
          <w:rFonts w:ascii="Times New Roman" w:hAnsi="Times New Roman" w:cs="Times New Roman"/>
          <w:b/>
          <w:color w:val="auto"/>
          <w:sz w:val="28"/>
          <w:szCs w:val="28"/>
          <w:lang w:bidi="ru-RU"/>
        </w:rPr>
      </w:pPr>
      <w:r w:rsidRPr="00EA15B4">
        <w:rPr>
          <w:rFonts w:ascii="Times New Roman" w:hAnsi="Times New Roman" w:cs="Times New Roman"/>
          <w:b/>
          <w:color w:val="auto"/>
          <w:sz w:val="28"/>
          <w:szCs w:val="28"/>
          <w:lang w:bidi="ru-RU"/>
        </w:rPr>
        <w:lastRenderedPageBreak/>
        <w:t>СОДЕРЖАНИЕ</w:t>
      </w:r>
    </w:p>
    <w:p w:rsidR="003F1569" w:rsidRPr="00EA15B4" w:rsidRDefault="003F1569" w:rsidP="00781403">
      <w:pPr>
        <w:widowControl w:val="0"/>
        <w:autoSpaceDE w:val="0"/>
        <w:autoSpaceDN w:val="0"/>
        <w:ind w:right="17" w:firstLine="567"/>
        <w:jc w:val="center"/>
        <w:rPr>
          <w:rFonts w:ascii="Times New Roman" w:hAnsi="Times New Roman" w:cs="Times New Roman"/>
          <w:b/>
          <w:color w:val="auto"/>
          <w:sz w:val="28"/>
          <w:szCs w:val="28"/>
          <w:lang w:bidi="ru-RU"/>
        </w:rPr>
      </w:pPr>
    </w:p>
    <w:sdt>
      <w:sdtPr>
        <w:id w:val="1627197501"/>
        <w:docPartObj>
          <w:docPartGallery w:val="Table of Contents"/>
          <w:docPartUnique/>
        </w:docPartObj>
      </w:sdtPr>
      <w:sdtContent>
        <w:p w:rsidR="004853B4" w:rsidRPr="004853B4" w:rsidRDefault="00BF48F6" w:rsidP="004853B4">
          <w:pPr>
            <w:pStyle w:val="14"/>
            <w:rPr>
              <w:rFonts w:eastAsiaTheme="minorEastAsia"/>
              <w:lang w:val="en-US" w:bidi="ar-SA"/>
            </w:rPr>
          </w:pPr>
          <w:r w:rsidRPr="004853B4">
            <w:fldChar w:fldCharType="begin"/>
          </w:r>
          <w:r w:rsidRPr="004853B4">
            <w:instrText xml:space="preserve"> TOC \o "1-3" \h \z \u </w:instrText>
          </w:r>
          <w:r w:rsidRPr="004853B4">
            <w:fldChar w:fldCharType="separate"/>
          </w:r>
          <w:hyperlink w:anchor="_Toc101369712" w:history="1">
            <w:r w:rsidR="004853B4" w:rsidRPr="004853B4">
              <w:rPr>
                <w:rStyle w:val="ab"/>
                <w:bCs/>
              </w:rPr>
              <w:t>НОРМАТИВНЫЕ ССЫЛКИ</w:t>
            </w:r>
            <w:r w:rsidR="004853B4" w:rsidRPr="004853B4">
              <w:rPr>
                <w:webHidden/>
              </w:rPr>
              <w:tab/>
            </w:r>
            <w:r w:rsidR="004853B4" w:rsidRPr="004853B4">
              <w:rPr>
                <w:webHidden/>
              </w:rPr>
              <w:fldChar w:fldCharType="begin"/>
            </w:r>
            <w:r w:rsidR="004853B4" w:rsidRPr="004853B4">
              <w:rPr>
                <w:webHidden/>
              </w:rPr>
              <w:instrText xml:space="preserve"> PAGEREF _Toc101369712 \h </w:instrText>
            </w:r>
            <w:r w:rsidR="004853B4" w:rsidRPr="004853B4">
              <w:rPr>
                <w:webHidden/>
              </w:rPr>
            </w:r>
            <w:r w:rsidR="004853B4" w:rsidRPr="004853B4">
              <w:rPr>
                <w:webHidden/>
              </w:rPr>
              <w:fldChar w:fldCharType="separate"/>
            </w:r>
            <w:r w:rsidR="00BB3D86">
              <w:rPr>
                <w:webHidden/>
              </w:rPr>
              <w:t>4</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13" w:history="1">
            <w:r w:rsidR="004853B4" w:rsidRPr="004853B4">
              <w:rPr>
                <w:rStyle w:val="ab"/>
                <w:bCs/>
              </w:rPr>
              <w:t>ОБОЗНАЧЕНИЯ И СОКРАЩЕНИЯ</w:t>
            </w:r>
            <w:r w:rsidR="004853B4" w:rsidRPr="004853B4">
              <w:rPr>
                <w:webHidden/>
              </w:rPr>
              <w:tab/>
            </w:r>
            <w:r w:rsidR="004853B4" w:rsidRPr="004853B4">
              <w:rPr>
                <w:webHidden/>
              </w:rPr>
              <w:fldChar w:fldCharType="begin"/>
            </w:r>
            <w:r w:rsidR="004853B4" w:rsidRPr="004853B4">
              <w:rPr>
                <w:webHidden/>
              </w:rPr>
              <w:instrText xml:space="preserve"> PAGEREF _Toc101369713 \h </w:instrText>
            </w:r>
            <w:r w:rsidR="004853B4" w:rsidRPr="004853B4">
              <w:rPr>
                <w:webHidden/>
              </w:rPr>
            </w:r>
            <w:r w:rsidR="004853B4" w:rsidRPr="004853B4">
              <w:rPr>
                <w:webHidden/>
              </w:rPr>
              <w:fldChar w:fldCharType="separate"/>
            </w:r>
            <w:r w:rsidR="00BB3D86">
              <w:rPr>
                <w:webHidden/>
              </w:rPr>
              <w:t>5</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14" w:history="1">
            <w:r w:rsidR="004853B4" w:rsidRPr="004853B4">
              <w:rPr>
                <w:rStyle w:val="ab"/>
              </w:rPr>
              <w:t>ВВЕДЕНИЕ</w:t>
            </w:r>
            <w:r w:rsidR="004853B4" w:rsidRPr="004853B4">
              <w:rPr>
                <w:webHidden/>
              </w:rPr>
              <w:tab/>
            </w:r>
            <w:r w:rsidR="004853B4" w:rsidRPr="004853B4">
              <w:rPr>
                <w:webHidden/>
              </w:rPr>
              <w:fldChar w:fldCharType="begin"/>
            </w:r>
            <w:r w:rsidR="004853B4" w:rsidRPr="004853B4">
              <w:rPr>
                <w:webHidden/>
              </w:rPr>
              <w:instrText xml:space="preserve"> PAGEREF _Toc101369714 \h </w:instrText>
            </w:r>
            <w:r w:rsidR="004853B4" w:rsidRPr="004853B4">
              <w:rPr>
                <w:webHidden/>
              </w:rPr>
            </w:r>
            <w:r w:rsidR="004853B4" w:rsidRPr="004853B4">
              <w:rPr>
                <w:webHidden/>
              </w:rPr>
              <w:fldChar w:fldCharType="separate"/>
            </w:r>
            <w:r w:rsidR="00BB3D86">
              <w:rPr>
                <w:webHidden/>
              </w:rPr>
              <w:t>6</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15" w:history="1">
            <w:r w:rsidR="004853B4" w:rsidRPr="004853B4">
              <w:rPr>
                <w:rStyle w:val="ab"/>
                <w:rFonts w:eastAsiaTheme="majorEastAsia"/>
              </w:rPr>
              <w:t>1</w:t>
            </w:r>
            <w:r w:rsidR="004853B4" w:rsidRPr="004853B4">
              <w:rPr>
                <w:rFonts w:eastAsiaTheme="minorEastAsia"/>
                <w:lang w:val="en-US" w:bidi="ar-SA"/>
              </w:rPr>
              <w:tab/>
            </w:r>
            <w:r w:rsidR="004853B4" w:rsidRPr="004853B4">
              <w:rPr>
                <w:rStyle w:val="ab"/>
                <w:rFonts w:eastAsiaTheme="majorEastAsia"/>
              </w:rPr>
              <w:t>ОБРАЗОВАНИе отходов титаномагниевого производства И ПЕРСПЕКТИВЫ ИХ ПЕРЕРАБОТКИ С ПОЛУЧЕНИЕМ ДИОКСИДА титана И ДРУГИХ ЦЕННЫХ ПРОДУКТОВ</w:t>
            </w:r>
            <w:r w:rsidR="004853B4" w:rsidRPr="004853B4">
              <w:rPr>
                <w:webHidden/>
              </w:rPr>
              <w:tab/>
            </w:r>
            <w:r w:rsidR="004853B4" w:rsidRPr="004853B4">
              <w:rPr>
                <w:webHidden/>
              </w:rPr>
              <w:fldChar w:fldCharType="begin"/>
            </w:r>
            <w:r w:rsidR="004853B4" w:rsidRPr="004853B4">
              <w:rPr>
                <w:webHidden/>
              </w:rPr>
              <w:instrText xml:space="preserve"> PAGEREF _Toc101369715 \h </w:instrText>
            </w:r>
            <w:r w:rsidR="004853B4" w:rsidRPr="004853B4">
              <w:rPr>
                <w:webHidden/>
              </w:rPr>
            </w:r>
            <w:r w:rsidR="004853B4" w:rsidRPr="004853B4">
              <w:rPr>
                <w:webHidden/>
              </w:rPr>
              <w:fldChar w:fldCharType="separate"/>
            </w:r>
            <w:r w:rsidR="00BB3D86">
              <w:rPr>
                <w:webHidden/>
              </w:rPr>
              <w:t>13</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16" w:history="1">
            <w:r w:rsidR="004853B4" w:rsidRPr="004853B4">
              <w:rPr>
                <w:rStyle w:val="ab"/>
                <w:rFonts w:eastAsia="Calibri"/>
              </w:rPr>
              <w:t>1.1</w:t>
            </w:r>
            <w:r w:rsidR="004853B4" w:rsidRPr="004853B4">
              <w:rPr>
                <w:rFonts w:eastAsiaTheme="minorEastAsia"/>
                <w:color w:val="auto"/>
                <w:lang w:val="en-US"/>
              </w:rPr>
              <w:tab/>
            </w:r>
            <w:r w:rsidR="004853B4" w:rsidRPr="004853B4">
              <w:rPr>
                <w:rStyle w:val="ab"/>
                <w:rFonts w:eastAsia="Calibri"/>
              </w:rPr>
              <w:t>Современное состояние рынка титансодержащего сырья в мире</w:t>
            </w:r>
            <w:r w:rsidR="004853B4" w:rsidRPr="004853B4">
              <w:rPr>
                <w:webHidden/>
              </w:rPr>
              <w:tab/>
            </w:r>
            <w:r w:rsidR="004853B4" w:rsidRPr="004853B4">
              <w:rPr>
                <w:webHidden/>
              </w:rPr>
              <w:fldChar w:fldCharType="begin"/>
            </w:r>
            <w:r w:rsidR="004853B4" w:rsidRPr="004853B4">
              <w:rPr>
                <w:webHidden/>
              </w:rPr>
              <w:instrText xml:space="preserve"> PAGEREF _Toc101369716 \h </w:instrText>
            </w:r>
            <w:r w:rsidR="004853B4" w:rsidRPr="004853B4">
              <w:rPr>
                <w:webHidden/>
              </w:rPr>
            </w:r>
            <w:r w:rsidR="004853B4" w:rsidRPr="004853B4">
              <w:rPr>
                <w:webHidden/>
              </w:rPr>
              <w:fldChar w:fldCharType="separate"/>
            </w:r>
            <w:r w:rsidR="00BB3D86">
              <w:rPr>
                <w:webHidden/>
              </w:rPr>
              <w:t>13</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17" w:history="1">
            <w:r w:rsidR="004853B4" w:rsidRPr="004853B4">
              <w:rPr>
                <w:rStyle w:val="ab"/>
                <w:rFonts w:eastAsia="Calibri"/>
              </w:rPr>
              <w:t>1.2</w:t>
            </w:r>
            <w:r w:rsidR="004853B4" w:rsidRPr="004853B4">
              <w:rPr>
                <w:rFonts w:eastAsiaTheme="minorEastAsia"/>
                <w:color w:val="auto"/>
                <w:lang w:val="en-US"/>
              </w:rPr>
              <w:tab/>
            </w:r>
            <w:r w:rsidR="004853B4" w:rsidRPr="004853B4">
              <w:rPr>
                <w:rStyle w:val="ab"/>
                <w:rFonts w:eastAsia="Calibri"/>
              </w:rPr>
              <w:t>Технология титаномагниевого производства и образование отходов</w:t>
            </w:r>
            <w:r w:rsidR="004853B4" w:rsidRPr="004853B4">
              <w:rPr>
                <w:webHidden/>
              </w:rPr>
              <w:tab/>
            </w:r>
            <w:r w:rsidR="004853B4" w:rsidRPr="004853B4">
              <w:rPr>
                <w:webHidden/>
              </w:rPr>
              <w:fldChar w:fldCharType="begin"/>
            </w:r>
            <w:r w:rsidR="004853B4" w:rsidRPr="004853B4">
              <w:rPr>
                <w:webHidden/>
              </w:rPr>
              <w:instrText xml:space="preserve"> PAGEREF _Toc101369717 \h </w:instrText>
            </w:r>
            <w:r w:rsidR="004853B4" w:rsidRPr="004853B4">
              <w:rPr>
                <w:webHidden/>
              </w:rPr>
            </w:r>
            <w:r w:rsidR="004853B4" w:rsidRPr="004853B4">
              <w:rPr>
                <w:webHidden/>
              </w:rPr>
              <w:fldChar w:fldCharType="separate"/>
            </w:r>
            <w:r w:rsidR="00BB3D86">
              <w:rPr>
                <w:webHidden/>
              </w:rPr>
              <w:t>16</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18" w:history="1">
            <w:r w:rsidR="004853B4" w:rsidRPr="004853B4">
              <w:rPr>
                <w:rStyle w:val="ab"/>
                <w:rFonts w:eastAsia="Calibri"/>
              </w:rPr>
              <w:t>1.3</w:t>
            </w:r>
            <w:r w:rsidR="004853B4" w:rsidRPr="004853B4">
              <w:rPr>
                <w:rFonts w:eastAsiaTheme="minorEastAsia"/>
                <w:color w:val="auto"/>
                <w:lang w:val="en-US"/>
              </w:rPr>
              <w:tab/>
            </w:r>
            <w:r w:rsidR="004853B4" w:rsidRPr="004853B4">
              <w:rPr>
                <w:rStyle w:val="ab"/>
                <w:rFonts w:eastAsia="Calibri"/>
              </w:rPr>
              <w:t>Переработка осадков шламонакопителей (шлама) титаномагниевого производства</w:t>
            </w:r>
            <w:r w:rsidR="004853B4" w:rsidRPr="004853B4">
              <w:rPr>
                <w:webHidden/>
              </w:rPr>
              <w:tab/>
            </w:r>
            <w:r w:rsidR="004853B4" w:rsidRPr="004853B4">
              <w:rPr>
                <w:webHidden/>
              </w:rPr>
              <w:fldChar w:fldCharType="begin"/>
            </w:r>
            <w:r w:rsidR="004853B4" w:rsidRPr="004853B4">
              <w:rPr>
                <w:webHidden/>
              </w:rPr>
              <w:instrText xml:space="preserve"> PAGEREF _Toc101369718 \h </w:instrText>
            </w:r>
            <w:r w:rsidR="004853B4" w:rsidRPr="004853B4">
              <w:rPr>
                <w:webHidden/>
              </w:rPr>
            </w:r>
            <w:r w:rsidR="004853B4" w:rsidRPr="004853B4">
              <w:rPr>
                <w:webHidden/>
              </w:rPr>
              <w:fldChar w:fldCharType="separate"/>
            </w:r>
            <w:r w:rsidR="00BB3D86">
              <w:rPr>
                <w:webHidden/>
              </w:rPr>
              <w:t>21</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19" w:history="1">
            <w:r w:rsidR="004853B4" w:rsidRPr="004853B4">
              <w:rPr>
                <w:rStyle w:val="ab"/>
              </w:rPr>
              <w:t>1.4</w:t>
            </w:r>
            <w:r w:rsidR="004853B4" w:rsidRPr="004853B4">
              <w:rPr>
                <w:rFonts w:eastAsiaTheme="minorEastAsia"/>
                <w:color w:val="auto"/>
                <w:lang w:val="en-US"/>
              </w:rPr>
              <w:tab/>
            </w:r>
            <w:r w:rsidR="004853B4" w:rsidRPr="004853B4">
              <w:rPr>
                <w:rStyle w:val="ab"/>
              </w:rPr>
              <w:t>Способы получения диоксида титана и искусственного рутила</w:t>
            </w:r>
            <w:r w:rsidR="004853B4" w:rsidRPr="004853B4">
              <w:rPr>
                <w:webHidden/>
              </w:rPr>
              <w:tab/>
            </w:r>
            <w:r w:rsidR="004853B4" w:rsidRPr="004853B4">
              <w:rPr>
                <w:webHidden/>
              </w:rPr>
              <w:fldChar w:fldCharType="begin"/>
            </w:r>
            <w:r w:rsidR="004853B4" w:rsidRPr="004853B4">
              <w:rPr>
                <w:webHidden/>
              </w:rPr>
              <w:instrText xml:space="preserve"> PAGEREF _Toc101369719 \h </w:instrText>
            </w:r>
            <w:r w:rsidR="004853B4" w:rsidRPr="004853B4">
              <w:rPr>
                <w:webHidden/>
              </w:rPr>
            </w:r>
            <w:r w:rsidR="004853B4" w:rsidRPr="004853B4">
              <w:rPr>
                <w:webHidden/>
              </w:rPr>
              <w:fldChar w:fldCharType="separate"/>
            </w:r>
            <w:r w:rsidR="00BB3D86">
              <w:rPr>
                <w:webHidden/>
              </w:rPr>
              <w:t>23</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20" w:history="1">
            <w:r w:rsidR="004853B4" w:rsidRPr="004853B4">
              <w:rPr>
                <w:rStyle w:val="ab"/>
                <w:rFonts w:eastAsia="Calibri"/>
              </w:rPr>
              <w:t>1.5</w:t>
            </w:r>
            <w:r w:rsidR="004853B4" w:rsidRPr="004853B4">
              <w:rPr>
                <w:rFonts w:eastAsiaTheme="minorEastAsia"/>
                <w:color w:val="auto"/>
                <w:lang w:val="en-US"/>
              </w:rPr>
              <w:tab/>
            </w:r>
            <w:r w:rsidR="004853B4" w:rsidRPr="004853B4">
              <w:rPr>
                <w:rStyle w:val="ab"/>
                <w:rFonts w:eastAsia="Calibri"/>
              </w:rPr>
              <w:t>Способы получения и мировой рынок кальциевой селитры</w:t>
            </w:r>
            <w:r w:rsidR="004853B4" w:rsidRPr="004853B4">
              <w:rPr>
                <w:webHidden/>
              </w:rPr>
              <w:tab/>
            </w:r>
            <w:r w:rsidR="004853B4" w:rsidRPr="004853B4">
              <w:rPr>
                <w:webHidden/>
              </w:rPr>
              <w:fldChar w:fldCharType="begin"/>
            </w:r>
            <w:r w:rsidR="004853B4" w:rsidRPr="004853B4">
              <w:rPr>
                <w:webHidden/>
              </w:rPr>
              <w:instrText xml:space="preserve"> PAGEREF _Toc101369720 \h </w:instrText>
            </w:r>
            <w:r w:rsidR="004853B4" w:rsidRPr="004853B4">
              <w:rPr>
                <w:webHidden/>
              </w:rPr>
            </w:r>
            <w:r w:rsidR="004853B4" w:rsidRPr="004853B4">
              <w:rPr>
                <w:webHidden/>
              </w:rPr>
              <w:fldChar w:fldCharType="separate"/>
            </w:r>
            <w:r w:rsidR="00BB3D86">
              <w:rPr>
                <w:webHidden/>
              </w:rPr>
              <w:t>28</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21" w:history="1">
            <w:r w:rsidR="004853B4" w:rsidRPr="004853B4">
              <w:rPr>
                <w:rStyle w:val="ab"/>
                <w:rFonts w:eastAsia="Calibri"/>
              </w:rPr>
              <w:t>1.6</w:t>
            </w:r>
            <w:r w:rsidR="004853B4" w:rsidRPr="004853B4">
              <w:rPr>
                <w:rFonts w:eastAsiaTheme="minorEastAsia"/>
                <w:color w:val="auto"/>
                <w:lang w:val="en-US"/>
              </w:rPr>
              <w:tab/>
            </w:r>
            <w:r w:rsidR="004853B4" w:rsidRPr="004853B4">
              <w:rPr>
                <w:rStyle w:val="ab"/>
                <w:rFonts w:eastAsia="Calibri"/>
              </w:rPr>
              <w:t>Выводы по 1 главе и постановка задачи исследований</w:t>
            </w:r>
            <w:r w:rsidR="004853B4" w:rsidRPr="004853B4">
              <w:rPr>
                <w:webHidden/>
              </w:rPr>
              <w:tab/>
            </w:r>
            <w:r w:rsidR="004853B4" w:rsidRPr="004853B4">
              <w:rPr>
                <w:webHidden/>
              </w:rPr>
              <w:fldChar w:fldCharType="begin"/>
            </w:r>
            <w:r w:rsidR="004853B4" w:rsidRPr="004853B4">
              <w:rPr>
                <w:webHidden/>
              </w:rPr>
              <w:instrText xml:space="preserve"> PAGEREF _Toc101369721 \h </w:instrText>
            </w:r>
            <w:r w:rsidR="004853B4" w:rsidRPr="004853B4">
              <w:rPr>
                <w:webHidden/>
              </w:rPr>
            </w:r>
            <w:r w:rsidR="004853B4" w:rsidRPr="004853B4">
              <w:rPr>
                <w:webHidden/>
              </w:rPr>
              <w:fldChar w:fldCharType="separate"/>
            </w:r>
            <w:r w:rsidR="00BB3D86">
              <w:rPr>
                <w:webHidden/>
              </w:rPr>
              <w:t>30</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22" w:history="1">
            <w:r w:rsidR="004853B4" w:rsidRPr="004853B4">
              <w:rPr>
                <w:rStyle w:val="ab"/>
                <w:rFonts w:eastAsiaTheme="minorHAnsi"/>
              </w:rPr>
              <w:t>2</w:t>
            </w:r>
            <w:r w:rsidR="004853B4" w:rsidRPr="004853B4">
              <w:rPr>
                <w:rFonts w:eastAsiaTheme="minorEastAsia"/>
                <w:lang w:val="en-US" w:bidi="ar-SA"/>
              </w:rPr>
              <w:tab/>
            </w:r>
            <w:r w:rsidR="004853B4" w:rsidRPr="004853B4">
              <w:rPr>
                <w:rStyle w:val="ab"/>
              </w:rPr>
              <w:t>Физико-химические исследования свойств шламА титаномагниевого производства</w:t>
            </w:r>
            <w:r w:rsidR="004853B4" w:rsidRPr="004853B4">
              <w:rPr>
                <w:webHidden/>
              </w:rPr>
              <w:tab/>
            </w:r>
            <w:r w:rsidR="004853B4" w:rsidRPr="004853B4">
              <w:rPr>
                <w:webHidden/>
              </w:rPr>
              <w:fldChar w:fldCharType="begin"/>
            </w:r>
            <w:r w:rsidR="004853B4" w:rsidRPr="004853B4">
              <w:rPr>
                <w:webHidden/>
              </w:rPr>
              <w:instrText xml:space="preserve"> PAGEREF _Toc101369722 \h </w:instrText>
            </w:r>
            <w:r w:rsidR="004853B4" w:rsidRPr="004853B4">
              <w:rPr>
                <w:webHidden/>
              </w:rPr>
            </w:r>
            <w:r w:rsidR="004853B4" w:rsidRPr="004853B4">
              <w:rPr>
                <w:webHidden/>
              </w:rPr>
              <w:fldChar w:fldCharType="separate"/>
            </w:r>
            <w:r w:rsidR="00BB3D86">
              <w:rPr>
                <w:webHidden/>
              </w:rPr>
              <w:t>32</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23" w:history="1">
            <w:r w:rsidR="004853B4" w:rsidRPr="004853B4">
              <w:rPr>
                <w:rStyle w:val="ab"/>
              </w:rPr>
              <w:t>2.1</w:t>
            </w:r>
            <w:r w:rsidR="004853B4" w:rsidRPr="004853B4">
              <w:rPr>
                <w:rFonts w:eastAsiaTheme="minorEastAsia"/>
                <w:color w:val="auto"/>
                <w:lang w:val="en-US"/>
              </w:rPr>
              <w:tab/>
            </w:r>
            <w:r w:rsidR="004853B4" w:rsidRPr="004853B4">
              <w:rPr>
                <w:rStyle w:val="ab"/>
              </w:rPr>
              <w:t>Выводы по 2 главе</w:t>
            </w:r>
            <w:r w:rsidR="004853B4" w:rsidRPr="004853B4">
              <w:rPr>
                <w:webHidden/>
              </w:rPr>
              <w:tab/>
            </w:r>
            <w:r w:rsidR="004853B4" w:rsidRPr="004853B4">
              <w:rPr>
                <w:webHidden/>
              </w:rPr>
              <w:fldChar w:fldCharType="begin"/>
            </w:r>
            <w:r w:rsidR="004853B4" w:rsidRPr="004853B4">
              <w:rPr>
                <w:webHidden/>
              </w:rPr>
              <w:instrText xml:space="preserve"> PAGEREF _Toc101369723 \h </w:instrText>
            </w:r>
            <w:r w:rsidR="004853B4" w:rsidRPr="004853B4">
              <w:rPr>
                <w:webHidden/>
              </w:rPr>
            </w:r>
            <w:r w:rsidR="004853B4" w:rsidRPr="004853B4">
              <w:rPr>
                <w:webHidden/>
              </w:rPr>
              <w:fldChar w:fldCharType="separate"/>
            </w:r>
            <w:r w:rsidR="00BB3D86">
              <w:rPr>
                <w:webHidden/>
              </w:rPr>
              <w:t>37</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24" w:history="1">
            <w:r w:rsidR="004853B4" w:rsidRPr="004853B4">
              <w:rPr>
                <w:rStyle w:val="ab"/>
              </w:rPr>
              <w:t>3</w:t>
            </w:r>
            <w:r w:rsidR="004853B4" w:rsidRPr="004853B4">
              <w:rPr>
                <w:rFonts w:eastAsiaTheme="minorEastAsia"/>
                <w:lang w:val="en-US" w:bidi="ar-SA"/>
              </w:rPr>
              <w:tab/>
            </w:r>
            <w:r w:rsidR="004853B4" w:rsidRPr="004853B4">
              <w:rPr>
                <w:rStyle w:val="ab"/>
              </w:rPr>
              <w:t>ИССЛЕДОВАНИЕ ПРОЦЕССА ВЫЩЕЛАЧИВАНИЯ ШЛАМА ТИТАНОМАГНИЕВОГО ПРОИЗВОДСТВА АЗОТНОЙ КИСЛОТОЙ</w:t>
            </w:r>
            <w:r w:rsidR="004853B4" w:rsidRPr="004853B4">
              <w:rPr>
                <w:webHidden/>
              </w:rPr>
              <w:tab/>
            </w:r>
            <w:r w:rsidR="004853B4" w:rsidRPr="004853B4">
              <w:rPr>
                <w:webHidden/>
              </w:rPr>
              <w:fldChar w:fldCharType="begin"/>
            </w:r>
            <w:r w:rsidR="004853B4" w:rsidRPr="004853B4">
              <w:rPr>
                <w:webHidden/>
              </w:rPr>
              <w:instrText xml:space="preserve"> PAGEREF _Toc101369724 \h </w:instrText>
            </w:r>
            <w:r w:rsidR="004853B4" w:rsidRPr="004853B4">
              <w:rPr>
                <w:webHidden/>
              </w:rPr>
            </w:r>
            <w:r w:rsidR="004853B4" w:rsidRPr="004853B4">
              <w:rPr>
                <w:webHidden/>
              </w:rPr>
              <w:fldChar w:fldCharType="separate"/>
            </w:r>
            <w:r w:rsidR="00BB3D86">
              <w:rPr>
                <w:webHidden/>
              </w:rPr>
              <w:t>39</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25" w:history="1">
            <w:r w:rsidR="004853B4" w:rsidRPr="004853B4">
              <w:rPr>
                <w:rStyle w:val="ab"/>
              </w:rPr>
              <w:t>3.1</w:t>
            </w:r>
            <w:r w:rsidR="004853B4" w:rsidRPr="004853B4">
              <w:rPr>
                <w:rFonts w:eastAsiaTheme="minorEastAsia"/>
                <w:color w:val="auto"/>
                <w:lang w:val="en-US"/>
              </w:rPr>
              <w:tab/>
            </w:r>
            <w:r w:rsidR="004853B4" w:rsidRPr="004853B4">
              <w:rPr>
                <w:rStyle w:val="ab"/>
              </w:rPr>
              <w:t>Исследование кинетических закономеростей процесса выщелачивания шлама титаномагниевого производства азотной кислотой</w:t>
            </w:r>
            <w:r w:rsidR="004853B4" w:rsidRPr="004853B4">
              <w:rPr>
                <w:webHidden/>
              </w:rPr>
              <w:tab/>
            </w:r>
            <w:r w:rsidR="004853B4" w:rsidRPr="004853B4">
              <w:rPr>
                <w:webHidden/>
              </w:rPr>
              <w:fldChar w:fldCharType="begin"/>
            </w:r>
            <w:r w:rsidR="004853B4" w:rsidRPr="004853B4">
              <w:rPr>
                <w:webHidden/>
              </w:rPr>
              <w:instrText xml:space="preserve"> PAGEREF _Toc101369725 \h </w:instrText>
            </w:r>
            <w:r w:rsidR="004853B4" w:rsidRPr="004853B4">
              <w:rPr>
                <w:webHidden/>
              </w:rPr>
            </w:r>
            <w:r w:rsidR="004853B4" w:rsidRPr="004853B4">
              <w:rPr>
                <w:webHidden/>
              </w:rPr>
              <w:fldChar w:fldCharType="separate"/>
            </w:r>
            <w:r w:rsidR="00BB3D86">
              <w:rPr>
                <w:webHidden/>
              </w:rPr>
              <w:t>39</w:t>
            </w:r>
            <w:r w:rsidR="004853B4" w:rsidRPr="004853B4">
              <w:rPr>
                <w:webHidden/>
              </w:rPr>
              <w:fldChar w:fldCharType="end"/>
            </w:r>
          </w:hyperlink>
        </w:p>
        <w:p w:rsidR="004853B4" w:rsidRPr="004853B4" w:rsidRDefault="00992ADD">
          <w:pPr>
            <w:pStyle w:val="32"/>
            <w:rPr>
              <w:rFonts w:ascii="Times New Roman" w:eastAsiaTheme="minorEastAsia" w:hAnsi="Times New Roman" w:cs="Times New Roman"/>
              <w:noProof/>
              <w:color w:val="auto"/>
              <w:sz w:val="28"/>
              <w:szCs w:val="28"/>
              <w:lang w:val="en-US" w:eastAsia="en-US"/>
            </w:rPr>
          </w:pPr>
          <w:hyperlink w:anchor="_Toc101369726" w:history="1">
            <w:r w:rsidR="004853B4" w:rsidRPr="004853B4">
              <w:rPr>
                <w:rStyle w:val="ab"/>
                <w:rFonts w:ascii="Times New Roman" w:eastAsia="Calibri" w:hAnsi="Times New Roman" w:cs="Times New Roman"/>
                <w:noProof/>
                <w:sz w:val="28"/>
                <w:szCs w:val="28"/>
                <w:lang w:val="kk-KZ"/>
              </w:rPr>
              <w:t>3.1.1</w:t>
            </w:r>
            <w:r w:rsidR="004853B4" w:rsidRPr="004853B4">
              <w:rPr>
                <w:rFonts w:ascii="Times New Roman" w:eastAsiaTheme="minorEastAsia" w:hAnsi="Times New Roman" w:cs="Times New Roman"/>
                <w:noProof/>
                <w:color w:val="auto"/>
                <w:sz w:val="28"/>
                <w:szCs w:val="28"/>
                <w:lang w:val="en-US" w:eastAsia="en-US"/>
              </w:rPr>
              <w:tab/>
            </w:r>
            <w:r w:rsidR="004853B4" w:rsidRPr="004853B4">
              <w:rPr>
                <w:rStyle w:val="ab"/>
                <w:rFonts w:ascii="Times New Roman" w:eastAsia="Calibri" w:hAnsi="Times New Roman" w:cs="Times New Roman"/>
                <w:noProof/>
                <w:sz w:val="28"/>
                <w:szCs w:val="28"/>
                <w:lang w:val="kk-KZ"/>
              </w:rPr>
              <w:t>Методы исследований</w:t>
            </w:r>
            <w:r w:rsidR="004853B4" w:rsidRPr="004853B4">
              <w:rPr>
                <w:rFonts w:ascii="Times New Roman" w:hAnsi="Times New Roman" w:cs="Times New Roman"/>
                <w:noProof/>
                <w:webHidden/>
                <w:sz w:val="28"/>
                <w:szCs w:val="28"/>
              </w:rPr>
              <w:tab/>
            </w:r>
            <w:r w:rsidR="004853B4" w:rsidRPr="004853B4">
              <w:rPr>
                <w:rFonts w:ascii="Times New Roman" w:hAnsi="Times New Roman" w:cs="Times New Roman"/>
                <w:noProof/>
                <w:webHidden/>
                <w:sz w:val="28"/>
                <w:szCs w:val="28"/>
              </w:rPr>
              <w:fldChar w:fldCharType="begin"/>
            </w:r>
            <w:r w:rsidR="004853B4" w:rsidRPr="004853B4">
              <w:rPr>
                <w:rFonts w:ascii="Times New Roman" w:hAnsi="Times New Roman" w:cs="Times New Roman"/>
                <w:noProof/>
                <w:webHidden/>
                <w:sz w:val="28"/>
                <w:szCs w:val="28"/>
              </w:rPr>
              <w:instrText xml:space="preserve"> PAGEREF _Toc101369726 \h </w:instrText>
            </w:r>
            <w:r w:rsidR="004853B4" w:rsidRPr="004853B4">
              <w:rPr>
                <w:rFonts w:ascii="Times New Roman" w:hAnsi="Times New Roman" w:cs="Times New Roman"/>
                <w:noProof/>
                <w:webHidden/>
                <w:sz w:val="28"/>
                <w:szCs w:val="28"/>
              </w:rPr>
            </w:r>
            <w:r w:rsidR="004853B4" w:rsidRPr="004853B4">
              <w:rPr>
                <w:rFonts w:ascii="Times New Roman" w:hAnsi="Times New Roman" w:cs="Times New Roman"/>
                <w:noProof/>
                <w:webHidden/>
                <w:sz w:val="28"/>
                <w:szCs w:val="28"/>
              </w:rPr>
              <w:fldChar w:fldCharType="separate"/>
            </w:r>
            <w:r w:rsidR="00BB3D86">
              <w:rPr>
                <w:rFonts w:ascii="Times New Roman" w:hAnsi="Times New Roman" w:cs="Times New Roman"/>
                <w:noProof/>
                <w:webHidden/>
                <w:sz w:val="28"/>
                <w:szCs w:val="28"/>
              </w:rPr>
              <w:t>39</w:t>
            </w:r>
            <w:r w:rsidR="004853B4" w:rsidRPr="004853B4">
              <w:rPr>
                <w:rFonts w:ascii="Times New Roman" w:hAnsi="Times New Roman" w:cs="Times New Roman"/>
                <w:noProof/>
                <w:webHidden/>
                <w:sz w:val="28"/>
                <w:szCs w:val="28"/>
              </w:rPr>
              <w:fldChar w:fldCharType="end"/>
            </w:r>
          </w:hyperlink>
        </w:p>
        <w:p w:rsidR="004853B4" w:rsidRPr="004853B4" w:rsidRDefault="00992ADD">
          <w:pPr>
            <w:pStyle w:val="32"/>
            <w:rPr>
              <w:rFonts w:ascii="Times New Roman" w:eastAsiaTheme="minorEastAsia" w:hAnsi="Times New Roman" w:cs="Times New Roman"/>
              <w:noProof/>
              <w:color w:val="auto"/>
              <w:sz w:val="28"/>
              <w:szCs w:val="28"/>
              <w:lang w:val="en-US" w:eastAsia="en-US"/>
            </w:rPr>
          </w:pPr>
          <w:hyperlink w:anchor="_Toc101369727" w:history="1">
            <w:r w:rsidR="004853B4" w:rsidRPr="004853B4">
              <w:rPr>
                <w:rStyle w:val="ab"/>
                <w:rFonts w:ascii="Times New Roman" w:hAnsi="Times New Roman" w:cs="Times New Roman"/>
                <w:noProof/>
                <w:sz w:val="28"/>
                <w:szCs w:val="28"/>
              </w:rPr>
              <w:t>3.1.2</w:t>
            </w:r>
            <w:r w:rsidR="004853B4" w:rsidRPr="004853B4">
              <w:rPr>
                <w:rFonts w:ascii="Times New Roman" w:eastAsiaTheme="minorEastAsia" w:hAnsi="Times New Roman" w:cs="Times New Roman"/>
                <w:noProof/>
                <w:color w:val="auto"/>
                <w:sz w:val="28"/>
                <w:szCs w:val="28"/>
                <w:lang w:val="en-US" w:eastAsia="en-US"/>
              </w:rPr>
              <w:tab/>
            </w:r>
            <w:r w:rsidR="004853B4" w:rsidRPr="004853B4">
              <w:rPr>
                <w:rStyle w:val="ab"/>
                <w:rFonts w:ascii="Times New Roman" w:hAnsi="Times New Roman" w:cs="Times New Roman"/>
                <w:noProof/>
                <w:sz w:val="28"/>
                <w:szCs w:val="28"/>
                <w:lang w:val="kk-KZ"/>
              </w:rPr>
              <w:t>И</w:t>
            </w:r>
            <w:r w:rsidR="004853B4" w:rsidRPr="004853B4">
              <w:rPr>
                <w:rStyle w:val="ab"/>
                <w:rFonts w:ascii="Times New Roman" w:hAnsi="Times New Roman" w:cs="Times New Roman"/>
                <w:noProof/>
                <w:sz w:val="28"/>
                <w:szCs w:val="28"/>
              </w:rPr>
              <w:t>зучение влияния интенсивности перемешивания</w:t>
            </w:r>
            <w:r w:rsidR="004853B4" w:rsidRPr="004853B4">
              <w:rPr>
                <w:rFonts w:ascii="Times New Roman" w:hAnsi="Times New Roman" w:cs="Times New Roman"/>
                <w:noProof/>
                <w:webHidden/>
                <w:sz w:val="28"/>
                <w:szCs w:val="28"/>
              </w:rPr>
              <w:tab/>
            </w:r>
            <w:r w:rsidR="004853B4" w:rsidRPr="004853B4">
              <w:rPr>
                <w:rFonts w:ascii="Times New Roman" w:hAnsi="Times New Roman" w:cs="Times New Roman"/>
                <w:noProof/>
                <w:webHidden/>
                <w:sz w:val="28"/>
                <w:szCs w:val="28"/>
              </w:rPr>
              <w:fldChar w:fldCharType="begin"/>
            </w:r>
            <w:r w:rsidR="004853B4" w:rsidRPr="004853B4">
              <w:rPr>
                <w:rFonts w:ascii="Times New Roman" w:hAnsi="Times New Roman" w:cs="Times New Roman"/>
                <w:noProof/>
                <w:webHidden/>
                <w:sz w:val="28"/>
                <w:szCs w:val="28"/>
              </w:rPr>
              <w:instrText xml:space="preserve"> PAGEREF _Toc101369727 \h </w:instrText>
            </w:r>
            <w:r w:rsidR="004853B4" w:rsidRPr="004853B4">
              <w:rPr>
                <w:rFonts w:ascii="Times New Roman" w:hAnsi="Times New Roman" w:cs="Times New Roman"/>
                <w:noProof/>
                <w:webHidden/>
                <w:sz w:val="28"/>
                <w:szCs w:val="28"/>
              </w:rPr>
            </w:r>
            <w:r w:rsidR="004853B4" w:rsidRPr="004853B4">
              <w:rPr>
                <w:rFonts w:ascii="Times New Roman" w:hAnsi="Times New Roman" w:cs="Times New Roman"/>
                <w:noProof/>
                <w:webHidden/>
                <w:sz w:val="28"/>
                <w:szCs w:val="28"/>
              </w:rPr>
              <w:fldChar w:fldCharType="separate"/>
            </w:r>
            <w:r w:rsidR="00BB3D86">
              <w:rPr>
                <w:rFonts w:ascii="Times New Roman" w:hAnsi="Times New Roman" w:cs="Times New Roman"/>
                <w:noProof/>
                <w:webHidden/>
                <w:sz w:val="28"/>
                <w:szCs w:val="28"/>
              </w:rPr>
              <w:t>40</w:t>
            </w:r>
            <w:r w:rsidR="004853B4" w:rsidRPr="004853B4">
              <w:rPr>
                <w:rFonts w:ascii="Times New Roman" w:hAnsi="Times New Roman" w:cs="Times New Roman"/>
                <w:noProof/>
                <w:webHidden/>
                <w:sz w:val="28"/>
                <w:szCs w:val="28"/>
              </w:rPr>
              <w:fldChar w:fldCharType="end"/>
            </w:r>
          </w:hyperlink>
        </w:p>
        <w:p w:rsidR="004853B4" w:rsidRPr="004853B4" w:rsidRDefault="00992ADD">
          <w:pPr>
            <w:pStyle w:val="32"/>
            <w:rPr>
              <w:rFonts w:ascii="Times New Roman" w:eastAsiaTheme="minorEastAsia" w:hAnsi="Times New Roman" w:cs="Times New Roman"/>
              <w:noProof/>
              <w:color w:val="auto"/>
              <w:sz w:val="28"/>
              <w:szCs w:val="28"/>
              <w:lang w:val="en-US" w:eastAsia="en-US"/>
            </w:rPr>
          </w:pPr>
          <w:hyperlink w:anchor="_Toc101369728" w:history="1">
            <w:r w:rsidR="004853B4" w:rsidRPr="004853B4">
              <w:rPr>
                <w:rStyle w:val="ab"/>
                <w:rFonts w:ascii="Times New Roman" w:hAnsi="Times New Roman" w:cs="Times New Roman"/>
                <w:bCs/>
                <w:noProof/>
                <w:sz w:val="28"/>
                <w:szCs w:val="28"/>
              </w:rPr>
              <w:t>3.1.3</w:t>
            </w:r>
            <w:r w:rsidR="004853B4" w:rsidRPr="004853B4">
              <w:rPr>
                <w:rFonts w:ascii="Times New Roman" w:eastAsiaTheme="minorEastAsia" w:hAnsi="Times New Roman" w:cs="Times New Roman"/>
                <w:noProof/>
                <w:color w:val="auto"/>
                <w:sz w:val="28"/>
                <w:szCs w:val="28"/>
                <w:lang w:val="en-US" w:eastAsia="en-US"/>
              </w:rPr>
              <w:tab/>
            </w:r>
            <w:r w:rsidR="004853B4" w:rsidRPr="004853B4">
              <w:rPr>
                <w:rStyle w:val="ab"/>
                <w:rFonts w:ascii="Times New Roman" w:hAnsi="Times New Roman" w:cs="Times New Roman"/>
                <w:bCs/>
                <w:noProof/>
                <w:sz w:val="28"/>
                <w:szCs w:val="28"/>
              </w:rPr>
              <w:t>Определение кажущегося порядка процесса выщелачивания шлама азотной кислотой</w:t>
            </w:r>
            <w:r w:rsidR="004853B4" w:rsidRPr="004853B4">
              <w:rPr>
                <w:rFonts w:ascii="Times New Roman" w:hAnsi="Times New Roman" w:cs="Times New Roman"/>
                <w:noProof/>
                <w:webHidden/>
                <w:sz w:val="28"/>
                <w:szCs w:val="28"/>
              </w:rPr>
              <w:tab/>
            </w:r>
            <w:r w:rsidR="004853B4" w:rsidRPr="004853B4">
              <w:rPr>
                <w:rFonts w:ascii="Times New Roman" w:hAnsi="Times New Roman" w:cs="Times New Roman"/>
                <w:noProof/>
                <w:webHidden/>
                <w:sz w:val="28"/>
                <w:szCs w:val="28"/>
              </w:rPr>
              <w:fldChar w:fldCharType="begin"/>
            </w:r>
            <w:r w:rsidR="004853B4" w:rsidRPr="004853B4">
              <w:rPr>
                <w:rFonts w:ascii="Times New Roman" w:hAnsi="Times New Roman" w:cs="Times New Roman"/>
                <w:noProof/>
                <w:webHidden/>
                <w:sz w:val="28"/>
                <w:szCs w:val="28"/>
              </w:rPr>
              <w:instrText xml:space="preserve"> PAGEREF _Toc101369728 \h </w:instrText>
            </w:r>
            <w:r w:rsidR="004853B4" w:rsidRPr="004853B4">
              <w:rPr>
                <w:rFonts w:ascii="Times New Roman" w:hAnsi="Times New Roman" w:cs="Times New Roman"/>
                <w:noProof/>
                <w:webHidden/>
                <w:sz w:val="28"/>
                <w:szCs w:val="28"/>
              </w:rPr>
            </w:r>
            <w:r w:rsidR="004853B4" w:rsidRPr="004853B4">
              <w:rPr>
                <w:rFonts w:ascii="Times New Roman" w:hAnsi="Times New Roman" w:cs="Times New Roman"/>
                <w:noProof/>
                <w:webHidden/>
                <w:sz w:val="28"/>
                <w:szCs w:val="28"/>
              </w:rPr>
              <w:fldChar w:fldCharType="separate"/>
            </w:r>
            <w:r w:rsidR="00BB3D86">
              <w:rPr>
                <w:rFonts w:ascii="Times New Roman" w:hAnsi="Times New Roman" w:cs="Times New Roman"/>
                <w:noProof/>
                <w:webHidden/>
                <w:sz w:val="28"/>
                <w:szCs w:val="28"/>
              </w:rPr>
              <w:t>41</w:t>
            </w:r>
            <w:r w:rsidR="004853B4" w:rsidRPr="004853B4">
              <w:rPr>
                <w:rFonts w:ascii="Times New Roman" w:hAnsi="Times New Roman" w:cs="Times New Roman"/>
                <w:noProof/>
                <w:webHidden/>
                <w:sz w:val="28"/>
                <w:szCs w:val="28"/>
              </w:rPr>
              <w:fldChar w:fldCharType="end"/>
            </w:r>
          </w:hyperlink>
        </w:p>
        <w:p w:rsidR="004853B4" w:rsidRPr="004853B4" w:rsidRDefault="00992ADD">
          <w:pPr>
            <w:pStyle w:val="32"/>
            <w:rPr>
              <w:rFonts w:ascii="Times New Roman" w:eastAsiaTheme="minorEastAsia" w:hAnsi="Times New Roman" w:cs="Times New Roman"/>
              <w:noProof/>
              <w:color w:val="auto"/>
              <w:sz w:val="28"/>
              <w:szCs w:val="28"/>
              <w:lang w:val="en-US" w:eastAsia="en-US"/>
            </w:rPr>
          </w:pPr>
          <w:hyperlink w:anchor="_Toc101369729" w:history="1">
            <w:r w:rsidR="004853B4" w:rsidRPr="004853B4">
              <w:rPr>
                <w:rStyle w:val="ab"/>
                <w:rFonts w:ascii="Times New Roman" w:eastAsia="Calibri" w:hAnsi="Times New Roman" w:cs="Times New Roman"/>
                <w:noProof/>
                <w:sz w:val="28"/>
                <w:szCs w:val="28"/>
              </w:rPr>
              <w:t>3.1.4</w:t>
            </w:r>
            <w:r w:rsidR="004853B4" w:rsidRPr="004853B4">
              <w:rPr>
                <w:rFonts w:ascii="Times New Roman" w:eastAsiaTheme="minorEastAsia" w:hAnsi="Times New Roman" w:cs="Times New Roman"/>
                <w:noProof/>
                <w:color w:val="auto"/>
                <w:sz w:val="28"/>
                <w:szCs w:val="28"/>
                <w:lang w:val="en-US" w:eastAsia="en-US"/>
              </w:rPr>
              <w:tab/>
            </w:r>
            <w:r w:rsidR="004853B4" w:rsidRPr="004853B4">
              <w:rPr>
                <w:rStyle w:val="ab"/>
                <w:rFonts w:ascii="Times New Roman" w:eastAsia="Calibri" w:hAnsi="Times New Roman" w:cs="Times New Roman"/>
                <w:noProof/>
                <w:sz w:val="28"/>
                <w:szCs w:val="28"/>
              </w:rPr>
              <w:t>Определение кажущейся энергии активации процесса выщелачивания шлама азотной кислотой</w:t>
            </w:r>
            <w:r w:rsidR="004853B4" w:rsidRPr="004853B4">
              <w:rPr>
                <w:rFonts w:ascii="Times New Roman" w:hAnsi="Times New Roman" w:cs="Times New Roman"/>
                <w:noProof/>
                <w:webHidden/>
                <w:sz w:val="28"/>
                <w:szCs w:val="28"/>
              </w:rPr>
              <w:tab/>
            </w:r>
            <w:r w:rsidR="004853B4" w:rsidRPr="004853B4">
              <w:rPr>
                <w:rFonts w:ascii="Times New Roman" w:hAnsi="Times New Roman" w:cs="Times New Roman"/>
                <w:noProof/>
                <w:webHidden/>
                <w:sz w:val="28"/>
                <w:szCs w:val="28"/>
              </w:rPr>
              <w:fldChar w:fldCharType="begin"/>
            </w:r>
            <w:r w:rsidR="004853B4" w:rsidRPr="004853B4">
              <w:rPr>
                <w:rFonts w:ascii="Times New Roman" w:hAnsi="Times New Roman" w:cs="Times New Roman"/>
                <w:noProof/>
                <w:webHidden/>
                <w:sz w:val="28"/>
                <w:szCs w:val="28"/>
              </w:rPr>
              <w:instrText xml:space="preserve"> PAGEREF _Toc101369729 \h </w:instrText>
            </w:r>
            <w:r w:rsidR="004853B4" w:rsidRPr="004853B4">
              <w:rPr>
                <w:rFonts w:ascii="Times New Roman" w:hAnsi="Times New Roman" w:cs="Times New Roman"/>
                <w:noProof/>
                <w:webHidden/>
                <w:sz w:val="28"/>
                <w:szCs w:val="28"/>
              </w:rPr>
            </w:r>
            <w:r w:rsidR="004853B4" w:rsidRPr="004853B4">
              <w:rPr>
                <w:rFonts w:ascii="Times New Roman" w:hAnsi="Times New Roman" w:cs="Times New Roman"/>
                <w:noProof/>
                <w:webHidden/>
                <w:sz w:val="28"/>
                <w:szCs w:val="28"/>
              </w:rPr>
              <w:fldChar w:fldCharType="separate"/>
            </w:r>
            <w:r w:rsidR="00BB3D86">
              <w:rPr>
                <w:rFonts w:ascii="Times New Roman" w:hAnsi="Times New Roman" w:cs="Times New Roman"/>
                <w:noProof/>
                <w:webHidden/>
                <w:sz w:val="28"/>
                <w:szCs w:val="28"/>
              </w:rPr>
              <w:t>44</w:t>
            </w:r>
            <w:r w:rsidR="004853B4" w:rsidRPr="004853B4">
              <w:rPr>
                <w:rFonts w:ascii="Times New Roman" w:hAnsi="Times New Roman" w:cs="Times New Roman"/>
                <w:noProof/>
                <w:webHidden/>
                <w:sz w:val="28"/>
                <w:szCs w:val="28"/>
              </w:rPr>
              <w:fldChar w:fldCharType="end"/>
            </w:r>
          </w:hyperlink>
        </w:p>
        <w:p w:rsidR="004853B4" w:rsidRPr="004853B4" w:rsidRDefault="00992ADD" w:rsidP="004853B4">
          <w:pPr>
            <w:pStyle w:val="22"/>
            <w:rPr>
              <w:rFonts w:eastAsiaTheme="minorEastAsia"/>
              <w:color w:val="auto"/>
              <w:lang w:val="en-US"/>
            </w:rPr>
          </w:pPr>
          <w:hyperlink w:anchor="_Toc101369730" w:history="1">
            <w:r w:rsidR="004853B4" w:rsidRPr="004853B4">
              <w:rPr>
                <w:rStyle w:val="ab"/>
                <w:bCs/>
              </w:rPr>
              <w:t>3.2</w:t>
            </w:r>
            <w:r w:rsidR="004853B4" w:rsidRPr="004853B4">
              <w:rPr>
                <w:rFonts w:eastAsiaTheme="minorEastAsia"/>
                <w:color w:val="auto"/>
                <w:lang w:val="en-US"/>
              </w:rPr>
              <w:tab/>
            </w:r>
            <w:r w:rsidR="004853B4" w:rsidRPr="004853B4">
              <w:rPr>
                <w:rStyle w:val="ab"/>
              </w:rPr>
              <w:t>Определение оптимальных условий процесса выщелачивания шлама титаномагниевого производства азотной кислотой</w:t>
            </w:r>
            <w:r w:rsidR="004853B4" w:rsidRPr="004853B4">
              <w:rPr>
                <w:webHidden/>
              </w:rPr>
              <w:tab/>
            </w:r>
            <w:r w:rsidR="004853B4" w:rsidRPr="004853B4">
              <w:rPr>
                <w:webHidden/>
              </w:rPr>
              <w:fldChar w:fldCharType="begin"/>
            </w:r>
            <w:r w:rsidR="004853B4" w:rsidRPr="004853B4">
              <w:rPr>
                <w:webHidden/>
              </w:rPr>
              <w:instrText xml:space="preserve"> PAGEREF _Toc101369730 \h </w:instrText>
            </w:r>
            <w:r w:rsidR="004853B4" w:rsidRPr="004853B4">
              <w:rPr>
                <w:webHidden/>
              </w:rPr>
            </w:r>
            <w:r w:rsidR="004853B4" w:rsidRPr="004853B4">
              <w:rPr>
                <w:webHidden/>
              </w:rPr>
              <w:fldChar w:fldCharType="separate"/>
            </w:r>
            <w:r w:rsidR="00BB3D86">
              <w:rPr>
                <w:webHidden/>
              </w:rPr>
              <w:t>49</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31" w:history="1">
            <w:r w:rsidR="004853B4" w:rsidRPr="004853B4">
              <w:rPr>
                <w:rStyle w:val="ab"/>
                <w:rFonts w:eastAsia="Calibri"/>
                <w:caps/>
              </w:rPr>
              <w:t>3.3</w:t>
            </w:r>
            <w:r w:rsidR="004853B4" w:rsidRPr="004853B4">
              <w:rPr>
                <w:rFonts w:eastAsiaTheme="minorEastAsia"/>
                <w:color w:val="auto"/>
                <w:lang w:val="en-US"/>
              </w:rPr>
              <w:tab/>
            </w:r>
            <w:r w:rsidR="004853B4" w:rsidRPr="004853B4">
              <w:rPr>
                <w:rStyle w:val="ab"/>
                <w:rFonts w:eastAsia="Calibri"/>
              </w:rPr>
              <w:t>Выводы по 3 главе</w:t>
            </w:r>
            <w:r w:rsidR="004853B4" w:rsidRPr="004853B4">
              <w:rPr>
                <w:webHidden/>
              </w:rPr>
              <w:tab/>
            </w:r>
            <w:r w:rsidR="004853B4" w:rsidRPr="004853B4">
              <w:rPr>
                <w:webHidden/>
              </w:rPr>
              <w:fldChar w:fldCharType="begin"/>
            </w:r>
            <w:r w:rsidR="004853B4" w:rsidRPr="004853B4">
              <w:rPr>
                <w:webHidden/>
              </w:rPr>
              <w:instrText xml:space="preserve"> PAGEREF _Toc101369731 \h </w:instrText>
            </w:r>
            <w:r w:rsidR="004853B4" w:rsidRPr="004853B4">
              <w:rPr>
                <w:webHidden/>
              </w:rPr>
            </w:r>
            <w:r w:rsidR="004853B4" w:rsidRPr="004853B4">
              <w:rPr>
                <w:webHidden/>
              </w:rPr>
              <w:fldChar w:fldCharType="separate"/>
            </w:r>
            <w:r w:rsidR="00BB3D86">
              <w:rPr>
                <w:webHidden/>
              </w:rPr>
              <w:t>59</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32" w:history="1">
            <w:r w:rsidR="004853B4" w:rsidRPr="004853B4">
              <w:rPr>
                <w:rStyle w:val="ab"/>
                <w:rFonts w:eastAsia="PMingLiU"/>
              </w:rPr>
              <w:t>4</w:t>
            </w:r>
            <w:r w:rsidR="004853B4" w:rsidRPr="004853B4">
              <w:rPr>
                <w:rFonts w:eastAsiaTheme="minorEastAsia"/>
                <w:lang w:val="en-US" w:bidi="ar-SA"/>
              </w:rPr>
              <w:tab/>
            </w:r>
            <w:r w:rsidR="004853B4" w:rsidRPr="004853B4">
              <w:rPr>
                <w:rStyle w:val="ab"/>
                <w:rFonts w:eastAsia="PMingLiU"/>
              </w:rPr>
              <w:t>РАЗРАБОТКА СПОСОБА ПЕРЕРАБОТКИ ШЛАМА ТИТАНОМАГНИЕВОГО ПРОИЗВОДСТВА С ИЗВЛЕЧЕНИЕМ ДИОКСИДА ТИТАНА</w:t>
            </w:r>
            <w:r w:rsidR="004853B4" w:rsidRPr="004853B4">
              <w:rPr>
                <w:webHidden/>
              </w:rPr>
              <w:tab/>
            </w:r>
            <w:r w:rsidR="004853B4" w:rsidRPr="004853B4">
              <w:rPr>
                <w:webHidden/>
              </w:rPr>
              <w:fldChar w:fldCharType="begin"/>
            </w:r>
            <w:r w:rsidR="004853B4" w:rsidRPr="004853B4">
              <w:rPr>
                <w:webHidden/>
              </w:rPr>
              <w:instrText xml:space="preserve"> PAGEREF _Toc101369732 \h </w:instrText>
            </w:r>
            <w:r w:rsidR="004853B4" w:rsidRPr="004853B4">
              <w:rPr>
                <w:webHidden/>
              </w:rPr>
            </w:r>
            <w:r w:rsidR="004853B4" w:rsidRPr="004853B4">
              <w:rPr>
                <w:webHidden/>
              </w:rPr>
              <w:fldChar w:fldCharType="separate"/>
            </w:r>
            <w:r w:rsidR="00BB3D86">
              <w:rPr>
                <w:webHidden/>
              </w:rPr>
              <w:t>61</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33" w:history="1">
            <w:r w:rsidR="004853B4" w:rsidRPr="004853B4">
              <w:rPr>
                <w:rStyle w:val="ab"/>
                <w:rFonts w:eastAsia="Calibri"/>
              </w:rPr>
              <w:t>4.1</w:t>
            </w:r>
            <w:r w:rsidR="004853B4" w:rsidRPr="004853B4">
              <w:rPr>
                <w:rFonts w:eastAsiaTheme="minorEastAsia"/>
                <w:color w:val="auto"/>
                <w:lang w:val="en-US"/>
              </w:rPr>
              <w:tab/>
            </w:r>
            <w:r w:rsidR="004853B4" w:rsidRPr="004853B4">
              <w:rPr>
                <w:rStyle w:val="ab"/>
                <w:rFonts w:eastAsia="Calibri"/>
              </w:rPr>
              <w:t>Физико-химические исследования кека от выщелачивания шлама</w:t>
            </w:r>
            <w:r w:rsidR="004853B4" w:rsidRPr="004853B4">
              <w:rPr>
                <w:webHidden/>
              </w:rPr>
              <w:tab/>
            </w:r>
            <w:r w:rsidR="004853B4" w:rsidRPr="004853B4">
              <w:rPr>
                <w:webHidden/>
              </w:rPr>
              <w:fldChar w:fldCharType="begin"/>
            </w:r>
            <w:r w:rsidR="004853B4" w:rsidRPr="004853B4">
              <w:rPr>
                <w:webHidden/>
              </w:rPr>
              <w:instrText xml:space="preserve"> PAGEREF _Toc101369733 \h </w:instrText>
            </w:r>
            <w:r w:rsidR="004853B4" w:rsidRPr="004853B4">
              <w:rPr>
                <w:webHidden/>
              </w:rPr>
            </w:r>
            <w:r w:rsidR="004853B4" w:rsidRPr="004853B4">
              <w:rPr>
                <w:webHidden/>
              </w:rPr>
              <w:fldChar w:fldCharType="separate"/>
            </w:r>
            <w:r w:rsidR="00BB3D86">
              <w:rPr>
                <w:webHidden/>
              </w:rPr>
              <w:t>61</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34" w:history="1">
            <w:r w:rsidR="004853B4" w:rsidRPr="004853B4">
              <w:rPr>
                <w:rStyle w:val="ab"/>
                <w:rFonts w:eastAsia="Calibri"/>
              </w:rPr>
              <w:t>4.2</w:t>
            </w:r>
            <w:r w:rsidR="004853B4" w:rsidRPr="004853B4">
              <w:rPr>
                <w:rFonts w:eastAsiaTheme="minorEastAsia"/>
                <w:color w:val="auto"/>
                <w:lang w:val="en-US"/>
              </w:rPr>
              <w:tab/>
            </w:r>
            <w:r w:rsidR="004853B4" w:rsidRPr="004853B4">
              <w:rPr>
                <w:rStyle w:val="ab"/>
                <w:rFonts w:eastAsia="Calibri"/>
              </w:rPr>
              <w:t>Фтороаммонийная переработка кека от выщелачивания шлама</w:t>
            </w:r>
            <w:r w:rsidR="004853B4" w:rsidRPr="004853B4">
              <w:rPr>
                <w:webHidden/>
              </w:rPr>
              <w:tab/>
            </w:r>
            <w:r w:rsidR="004853B4" w:rsidRPr="004853B4">
              <w:rPr>
                <w:webHidden/>
              </w:rPr>
              <w:fldChar w:fldCharType="begin"/>
            </w:r>
            <w:r w:rsidR="004853B4" w:rsidRPr="004853B4">
              <w:rPr>
                <w:webHidden/>
              </w:rPr>
              <w:instrText xml:space="preserve"> PAGEREF _Toc101369734 \h </w:instrText>
            </w:r>
            <w:r w:rsidR="004853B4" w:rsidRPr="004853B4">
              <w:rPr>
                <w:webHidden/>
              </w:rPr>
            </w:r>
            <w:r w:rsidR="004853B4" w:rsidRPr="004853B4">
              <w:rPr>
                <w:webHidden/>
              </w:rPr>
              <w:fldChar w:fldCharType="separate"/>
            </w:r>
            <w:r w:rsidR="00BB3D86">
              <w:rPr>
                <w:webHidden/>
              </w:rPr>
              <w:t>64</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35" w:history="1">
            <w:r w:rsidR="004853B4" w:rsidRPr="004853B4">
              <w:rPr>
                <w:rStyle w:val="ab"/>
                <w:rFonts w:eastAsia="Calibri"/>
              </w:rPr>
              <w:t>4.3</w:t>
            </w:r>
            <w:r w:rsidR="004853B4" w:rsidRPr="004853B4">
              <w:rPr>
                <w:rFonts w:eastAsiaTheme="minorEastAsia"/>
                <w:color w:val="auto"/>
                <w:lang w:val="en-US"/>
              </w:rPr>
              <w:tab/>
            </w:r>
            <w:r w:rsidR="004853B4" w:rsidRPr="004853B4">
              <w:rPr>
                <w:rStyle w:val="ab"/>
                <w:rFonts w:eastAsia="Calibri"/>
              </w:rPr>
              <w:t>Щелочной гидролиз возгонов и огарка</w:t>
            </w:r>
            <w:r w:rsidR="004853B4" w:rsidRPr="004853B4">
              <w:rPr>
                <w:webHidden/>
              </w:rPr>
              <w:tab/>
            </w:r>
            <w:r w:rsidR="004853B4" w:rsidRPr="004853B4">
              <w:rPr>
                <w:webHidden/>
              </w:rPr>
              <w:fldChar w:fldCharType="begin"/>
            </w:r>
            <w:r w:rsidR="004853B4" w:rsidRPr="004853B4">
              <w:rPr>
                <w:webHidden/>
              </w:rPr>
              <w:instrText xml:space="preserve"> PAGEREF _Toc101369735 \h </w:instrText>
            </w:r>
            <w:r w:rsidR="004853B4" w:rsidRPr="004853B4">
              <w:rPr>
                <w:webHidden/>
              </w:rPr>
            </w:r>
            <w:r w:rsidR="004853B4" w:rsidRPr="004853B4">
              <w:rPr>
                <w:webHidden/>
              </w:rPr>
              <w:fldChar w:fldCharType="separate"/>
            </w:r>
            <w:r w:rsidR="00BB3D86">
              <w:rPr>
                <w:webHidden/>
              </w:rPr>
              <w:t>72</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36" w:history="1">
            <w:r w:rsidR="004853B4" w:rsidRPr="004853B4">
              <w:rPr>
                <w:rStyle w:val="ab"/>
                <w:rFonts w:eastAsia="Calibri"/>
              </w:rPr>
              <w:t>4.4</w:t>
            </w:r>
            <w:r w:rsidR="004853B4" w:rsidRPr="004853B4">
              <w:rPr>
                <w:rFonts w:eastAsiaTheme="minorEastAsia"/>
                <w:color w:val="auto"/>
                <w:lang w:val="en-US"/>
              </w:rPr>
              <w:tab/>
            </w:r>
            <w:r w:rsidR="004853B4" w:rsidRPr="004853B4">
              <w:rPr>
                <w:rStyle w:val="ab"/>
                <w:rFonts w:eastAsia="Calibri"/>
              </w:rPr>
              <w:t>Очистка от примесей и получение продукта диоксида титана</w:t>
            </w:r>
            <w:r w:rsidR="004853B4" w:rsidRPr="004853B4">
              <w:rPr>
                <w:webHidden/>
              </w:rPr>
              <w:tab/>
            </w:r>
            <w:r w:rsidR="004853B4" w:rsidRPr="004853B4">
              <w:rPr>
                <w:webHidden/>
              </w:rPr>
              <w:fldChar w:fldCharType="begin"/>
            </w:r>
            <w:r w:rsidR="004853B4" w:rsidRPr="004853B4">
              <w:rPr>
                <w:webHidden/>
              </w:rPr>
              <w:instrText xml:space="preserve"> PAGEREF _Toc101369736 \h </w:instrText>
            </w:r>
            <w:r w:rsidR="004853B4" w:rsidRPr="004853B4">
              <w:rPr>
                <w:webHidden/>
              </w:rPr>
            </w:r>
            <w:r w:rsidR="004853B4" w:rsidRPr="004853B4">
              <w:rPr>
                <w:webHidden/>
              </w:rPr>
              <w:fldChar w:fldCharType="separate"/>
            </w:r>
            <w:r w:rsidR="00BB3D86">
              <w:rPr>
                <w:webHidden/>
              </w:rPr>
              <w:t>75</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37" w:history="1">
            <w:r w:rsidR="004853B4" w:rsidRPr="004853B4">
              <w:rPr>
                <w:rStyle w:val="ab"/>
                <w:rFonts w:eastAsia="Calibri"/>
              </w:rPr>
              <w:t>4.5</w:t>
            </w:r>
            <w:r w:rsidR="004853B4" w:rsidRPr="004853B4">
              <w:rPr>
                <w:rFonts w:eastAsiaTheme="minorEastAsia"/>
                <w:color w:val="auto"/>
                <w:lang w:val="en-US"/>
              </w:rPr>
              <w:tab/>
            </w:r>
            <w:r w:rsidR="004853B4" w:rsidRPr="004853B4">
              <w:rPr>
                <w:rStyle w:val="ab"/>
                <w:rFonts w:eastAsiaTheme="majorEastAsia"/>
              </w:rPr>
              <w:t>Выводы по 4 главе</w:t>
            </w:r>
            <w:r w:rsidR="004853B4" w:rsidRPr="004853B4">
              <w:rPr>
                <w:webHidden/>
              </w:rPr>
              <w:tab/>
            </w:r>
            <w:r w:rsidR="004853B4" w:rsidRPr="004853B4">
              <w:rPr>
                <w:webHidden/>
              </w:rPr>
              <w:fldChar w:fldCharType="begin"/>
            </w:r>
            <w:r w:rsidR="004853B4" w:rsidRPr="004853B4">
              <w:rPr>
                <w:webHidden/>
              </w:rPr>
              <w:instrText xml:space="preserve"> PAGEREF _Toc101369737 \h </w:instrText>
            </w:r>
            <w:r w:rsidR="004853B4" w:rsidRPr="004853B4">
              <w:rPr>
                <w:webHidden/>
              </w:rPr>
            </w:r>
            <w:r w:rsidR="004853B4" w:rsidRPr="004853B4">
              <w:rPr>
                <w:webHidden/>
              </w:rPr>
              <w:fldChar w:fldCharType="separate"/>
            </w:r>
            <w:r w:rsidR="00BB3D86">
              <w:rPr>
                <w:webHidden/>
              </w:rPr>
              <w:t>79</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38" w:history="1">
            <w:r w:rsidR="004853B4" w:rsidRPr="004853B4">
              <w:rPr>
                <w:rStyle w:val="ab"/>
                <w:rFonts w:eastAsiaTheme="minorHAnsi"/>
              </w:rPr>
              <w:t>5</w:t>
            </w:r>
            <w:r w:rsidR="004853B4" w:rsidRPr="004853B4">
              <w:rPr>
                <w:rFonts w:eastAsiaTheme="minorEastAsia"/>
                <w:lang w:val="en-US" w:bidi="ar-SA"/>
              </w:rPr>
              <w:tab/>
            </w:r>
            <w:r w:rsidR="004853B4" w:rsidRPr="004853B4">
              <w:rPr>
                <w:rStyle w:val="ab"/>
              </w:rPr>
              <w:t>РАЗРАБОТКА СПОСОБА ПОЛУЧЕНИЯ КАЛЬЦИЕВОЙ СЕЛИТРЫ ИЗ РАСТВОРОВ ОТ ВЫЩЕЛАЧИВАНИЯ ШЛАМА ТИТАНОМАГНИЕВОГО ПРОИЗВОДСТВА</w:t>
            </w:r>
            <w:r w:rsidR="004853B4" w:rsidRPr="004853B4">
              <w:rPr>
                <w:webHidden/>
              </w:rPr>
              <w:tab/>
            </w:r>
            <w:r w:rsidR="004853B4" w:rsidRPr="004853B4">
              <w:rPr>
                <w:webHidden/>
              </w:rPr>
              <w:fldChar w:fldCharType="begin"/>
            </w:r>
            <w:r w:rsidR="004853B4" w:rsidRPr="004853B4">
              <w:rPr>
                <w:webHidden/>
              </w:rPr>
              <w:instrText xml:space="preserve"> PAGEREF _Toc101369738 \h </w:instrText>
            </w:r>
            <w:r w:rsidR="004853B4" w:rsidRPr="004853B4">
              <w:rPr>
                <w:webHidden/>
              </w:rPr>
            </w:r>
            <w:r w:rsidR="004853B4" w:rsidRPr="004853B4">
              <w:rPr>
                <w:webHidden/>
              </w:rPr>
              <w:fldChar w:fldCharType="separate"/>
            </w:r>
            <w:r w:rsidR="00BB3D86">
              <w:rPr>
                <w:webHidden/>
              </w:rPr>
              <w:t>80</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39" w:history="1">
            <w:r w:rsidR="004853B4" w:rsidRPr="004853B4">
              <w:rPr>
                <w:rStyle w:val="ab"/>
                <w:rFonts w:eastAsiaTheme="minorHAnsi"/>
              </w:rPr>
              <w:t>5.1</w:t>
            </w:r>
            <w:r w:rsidR="004853B4" w:rsidRPr="004853B4">
              <w:rPr>
                <w:rFonts w:eastAsiaTheme="minorEastAsia"/>
                <w:color w:val="auto"/>
                <w:lang w:val="en-US"/>
              </w:rPr>
              <w:tab/>
            </w:r>
            <w:r w:rsidR="004853B4" w:rsidRPr="004853B4">
              <w:rPr>
                <w:rStyle w:val="ab"/>
                <w:rFonts w:eastAsia="Calibri"/>
              </w:rPr>
              <w:t>Очистка растворов после выщелачивания шлама титаномагниевого производства от примесных компонентов</w:t>
            </w:r>
            <w:r w:rsidR="004853B4" w:rsidRPr="004853B4">
              <w:rPr>
                <w:webHidden/>
              </w:rPr>
              <w:tab/>
            </w:r>
            <w:r w:rsidR="004853B4" w:rsidRPr="004853B4">
              <w:rPr>
                <w:webHidden/>
              </w:rPr>
              <w:fldChar w:fldCharType="begin"/>
            </w:r>
            <w:r w:rsidR="004853B4" w:rsidRPr="004853B4">
              <w:rPr>
                <w:webHidden/>
              </w:rPr>
              <w:instrText xml:space="preserve"> PAGEREF _Toc101369739 \h </w:instrText>
            </w:r>
            <w:r w:rsidR="004853B4" w:rsidRPr="004853B4">
              <w:rPr>
                <w:webHidden/>
              </w:rPr>
            </w:r>
            <w:r w:rsidR="004853B4" w:rsidRPr="004853B4">
              <w:rPr>
                <w:webHidden/>
              </w:rPr>
              <w:fldChar w:fldCharType="separate"/>
            </w:r>
            <w:r w:rsidR="00BB3D86">
              <w:rPr>
                <w:webHidden/>
              </w:rPr>
              <w:t>80</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40" w:history="1">
            <w:r w:rsidR="004853B4" w:rsidRPr="004853B4">
              <w:rPr>
                <w:rStyle w:val="ab"/>
              </w:rPr>
              <w:t>5.2</w:t>
            </w:r>
            <w:r w:rsidR="004853B4" w:rsidRPr="004853B4">
              <w:rPr>
                <w:rFonts w:eastAsiaTheme="minorEastAsia"/>
                <w:color w:val="auto"/>
                <w:lang w:val="en-US"/>
              </w:rPr>
              <w:tab/>
            </w:r>
            <w:r w:rsidR="004853B4" w:rsidRPr="004853B4">
              <w:rPr>
                <w:rStyle w:val="ab"/>
              </w:rPr>
              <w:t>Выделение кальциевой селитры из очищенного раствора после выщелачивания шлама титаномагниевого производства</w:t>
            </w:r>
            <w:r w:rsidR="004853B4" w:rsidRPr="004853B4">
              <w:rPr>
                <w:webHidden/>
              </w:rPr>
              <w:tab/>
            </w:r>
            <w:r w:rsidR="004853B4" w:rsidRPr="004853B4">
              <w:rPr>
                <w:webHidden/>
              </w:rPr>
              <w:fldChar w:fldCharType="begin"/>
            </w:r>
            <w:r w:rsidR="004853B4" w:rsidRPr="004853B4">
              <w:rPr>
                <w:webHidden/>
              </w:rPr>
              <w:instrText xml:space="preserve"> PAGEREF _Toc101369740 \h </w:instrText>
            </w:r>
            <w:r w:rsidR="004853B4" w:rsidRPr="004853B4">
              <w:rPr>
                <w:webHidden/>
              </w:rPr>
            </w:r>
            <w:r w:rsidR="004853B4" w:rsidRPr="004853B4">
              <w:rPr>
                <w:webHidden/>
              </w:rPr>
              <w:fldChar w:fldCharType="separate"/>
            </w:r>
            <w:r w:rsidR="00BB3D86">
              <w:rPr>
                <w:webHidden/>
              </w:rPr>
              <w:t>85</w:t>
            </w:r>
            <w:r w:rsidR="004853B4" w:rsidRPr="004853B4">
              <w:rPr>
                <w:webHidden/>
              </w:rPr>
              <w:fldChar w:fldCharType="end"/>
            </w:r>
          </w:hyperlink>
        </w:p>
        <w:p w:rsidR="004853B4" w:rsidRPr="004853B4" w:rsidRDefault="00992ADD">
          <w:pPr>
            <w:pStyle w:val="32"/>
            <w:rPr>
              <w:rFonts w:ascii="Times New Roman" w:eastAsiaTheme="minorEastAsia" w:hAnsi="Times New Roman" w:cs="Times New Roman"/>
              <w:noProof/>
              <w:color w:val="auto"/>
              <w:sz w:val="28"/>
              <w:szCs w:val="28"/>
              <w:lang w:val="en-US" w:eastAsia="en-US"/>
            </w:rPr>
          </w:pPr>
          <w:hyperlink w:anchor="_Toc101369741" w:history="1">
            <w:r w:rsidR="004853B4" w:rsidRPr="004853B4">
              <w:rPr>
                <w:rStyle w:val="ab"/>
                <w:rFonts w:ascii="Times New Roman" w:eastAsia="Calibri" w:hAnsi="Times New Roman" w:cs="Times New Roman"/>
                <w:noProof/>
                <w:sz w:val="28"/>
                <w:szCs w:val="28"/>
              </w:rPr>
              <w:t>5.2.1</w:t>
            </w:r>
            <w:r w:rsidR="004853B4" w:rsidRPr="004853B4">
              <w:rPr>
                <w:rFonts w:ascii="Times New Roman" w:eastAsiaTheme="minorEastAsia" w:hAnsi="Times New Roman" w:cs="Times New Roman"/>
                <w:noProof/>
                <w:color w:val="auto"/>
                <w:sz w:val="28"/>
                <w:szCs w:val="28"/>
                <w:lang w:val="en-US" w:eastAsia="en-US"/>
              </w:rPr>
              <w:tab/>
            </w:r>
            <w:r w:rsidR="004853B4" w:rsidRPr="004853B4">
              <w:rPr>
                <w:rStyle w:val="ab"/>
                <w:rFonts w:ascii="Times New Roman" w:eastAsia="Calibri" w:hAnsi="Times New Roman" w:cs="Times New Roman"/>
                <w:noProof/>
                <w:sz w:val="28"/>
                <w:szCs w:val="28"/>
              </w:rPr>
              <w:t>Определение остаточного содержания азотной кислоты</w:t>
            </w:r>
            <w:r w:rsidR="004853B4" w:rsidRPr="004853B4">
              <w:rPr>
                <w:rFonts w:ascii="Times New Roman" w:hAnsi="Times New Roman" w:cs="Times New Roman"/>
                <w:noProof/>
                <w:webHidden/>
                <w:sz w:val="28"/>
                <w:szCs w:val="28"/>
              </w:rPr>
              <w:tab/>
            </w:r>
            <w:r w:rsidR="004853B4" w:rsidRPr="004853B4">
              <w:rPr>
                <w:rFonts w:ascii="Times New Roman" w:hAnsi="Times New Roman" w:cs="Times New Roman"/>
                <w:noProof/>
                <w:webHidden/>
                <w:sz w:val="28"/>
                <w:szCs w:val="28"/>
              </w:rPr>
              <w:fldChar w:fldCharType="begin"/>
            </w:r>
            <w:r w:rsidR="004853B4" w:rsidRPr="004853B4">
              <w:rPr>
                <w:rFonts w:ascii="Times New Roman" w:hAnsi="Times New Roman" w:cs="Times New Roman"/>
                <w:noProof/>
                <w:webHidden/>
                <w:sz w:val="28"/>
                <w:szCs w:val="28"/>
              </w:rPr>
              <w:instrText xml:space="preserve"> PAGEREF _Toc101369741 \h </w:instrText>
            </w:r>
            <w:r w:rsidR="004853B4" w:rsidRPr="004853B4">
              <w:rPr>
                <w:rFonts w:ascii="Times New Roman" w:hAnsi="Times New Roman" w:cs="Times New Roman"/>
                <w:noProof/>
                <w:webHidden/>
                <w:sz w:val="28"/>
                <w:szCs w:val="28"/>
              </w:rPr>
            </w:r>
            <w:r w:rsidR="004853B4" w:rsidRPr="004853B4">
              <w:rPr>
                <w:rFonts w:ascii="Times New Roman" w:hAnsi="Times New Roman" w:cs="Times New Roman"/>
                <w:noProof/>
                <w:webHidden/>
                <w:sz w:val="28"/>
                <w:szCs w:val="28"/>
              </w:rPr>
              <w:fldChar w:fldCharType="separate"/>
            </w:r>
            <w:r w:rsidR="00BB3D86">
              <w:rPr>
                <w:rFonts w:ascii="Times New Roman" w:hAnsi="Times New Roman" w:cs="Times New Roman"/>
                <w:noProof/>
                <w:webHidden/>
                <w:sz w:val="28"/>
                <w:szCs w:val="28"/>
              </w:rPr>
              <w:t>86</w:t>
            </w:r>
            <w:r w:rsidR="004853B4" w:rsidRPr="004853B4">
              <w:rPr>
                <w:rFonts w:ascii="Times New Roman" w:hAnsi="Times New Roman" w:cs="Times New Roman"/>
                <w:noProof/>
                <w:webHidden/>
                <w:sz w:val="28"/>
                <w:szCs w:val="28"/>
              </w:rPr>
              <w:fldChar w:fldCharType="end"/>
            </w:r>
          </w:hyperlink>
        </w:p>
        <w:p w:rsidR="004853B4" w:rsidRPr="004853B4" w:rsidRDefault="00992ADD">
          <w:pPr>
            <w:pStyle w:val="32"/>
            <w:rPr>
              <w:rFonts w:ascii="Times New Roman" w:eastAsiaTheme="minorEastAsia" w:hAnsi="Times New Roman" w:cs="Times New Roman"/>
              <w:noProof/>
              <w:color w:val="auto"/>
              <w:sz w:val="28"/>
              <w:szCs w:val="28"/>
              <w:lang w:val="en-US" w:eastAsia="en-US"/>
            </w:rPr>
          </w:pPr>
          <w:hyperlink w:anchor="_Toc101369742" w:history="1">
            <w:r w:rsidR="004853B4" w:rsidRPr="004853B4">
              <w:rPr>
                <w:rStyle w:val="ab"/>
                <w:rFonts w:ascii="Times New Roman" w:hAnsi="Times New Roman" w:cs="Times New Roman"/>
                <w:noProof/>
                <w:sz w:val="28"/>
                <w:szCs w:val="28"/>
              </w:rPr>
              <w:t>5.2.2</w:t>
            </w:r>
            <w:r w:rsidR="004853B4" w:rsidRPr="004853B4">
              <w:rPr>
                <w:rFonts w:ascii="Times New Roman" w:eastAsiaTheme="minorEastAsia" w:hAnsi="Times New Roman" w:cs="Times New Roman"/>
                <w:noProof/>
                <w:color w:val="auto"/>
                <w:sz w:val="28"/>
                <w:szCs w:val="28"/>
                <w:lang w:val="en-US" w:eastAsia="en-US"/>
              </w:rPr>
              <w:tab/>
            </w:r>
            <w:r w:rsidR="004853B4" w:rsidRPr="004853B4">
              <w:rPr>
                <w:rStyle w:val="ab"/>
                <w:rFonts w:ascii="Times New Roman" w:hAnsi="Times New Roman" w:cs="Times New Roman"/>
                <w:noProof/>
                <w:sz w:val="28"/>
                <w:szCs w:val="28"/>
              </w:rPr>
              <w:t>Нейтрализация остаточной кислоты и кристаллизация нитратной соли кальция</w:t>
            </w:r>
            <w:r w:rsidR="004853B4" w:rsidRPr="004853B4">
              <w:rPr>
                <w:rFonts w:ascii="Times New Roman" w:hAnsi="Times New Roman" w:cs="Times New Roman"/>
                <w:noProof/>
                <w:webHidden/>
                <w:sz w:val="28"/>
                <w:szCs w:val="28"/>
              </w:rPr>
              <w:tab/>
            </w:r>
            <w:r w:rsidR="004853B4" w:rsidRPr="004853B4">
              <w:rPr>
                <w:rFonts w:ascii="Times New Roman" w:hAnsi="Times New Roman" w:cs="Times New Roman"/>
                <w:noProof/>
                <w:webHidden/>
                <w:sz w:val="28"/>
                <w:szCs w:val="28"/>
              </w:rPr>
              <w:fldChar w:fldCharType="begin"/>
            </w:r>
            <w:r w:rsidR="004853B4" w:rsidRPr="004853B4">
              <w:rPr>
                <w:rFonts w:ascii="Times New Roman" w:hAnsi="Times New Roman" w:cs="Times New Roman"/>
                <w:noProof/>
                <w:webHidden/>
                <w:sz w:val="28"/>
                <w:szCs w:val="28"/>
              </w:rPr>
              <w:instrText xml:space="preserve"> PAGEREF _Toc101369742 \h </w:instrText>
            </w:r>
            <w:r w:rsidR="004853B4" w:rsidRPr="004853B4">
              <w:rPr>
                <w:rFonts w:ascii="Times New Roman" w:hAnsi="Times New Roman" w:cs="Times New Roman"/>
                <w:noProof/>
                <w:webHidden/>
                <w:sz w:val="28"/>
                <w:szCs w:val="28"/>
              </w:rPr>
            </w:r>
            <w:r w:rsidR="004853B4" w:rsidRPr="004853B4">
              <w:rPr>
                <w:rFonts w:ascii="Times New Roman" w:hAnsi="Times New Roman" w:cs="Times New Roman"/>
                <w:noProof/>
                <w:webHidden/>
                <w:sz w:val="28"/>
                <w:szCs w:val="28"/>
              </w:rPr>
              <w:fldChar w:fldCharType="separate"/>
            </w:r>
            <w:r w:rsidR="00BB3D86">
              <w:rPr>
                <w:rFonts w:ascii="Times New Roman" w:hAnsi="Times New Roman" w:cs="Times New Roman"/>
                <w:noProof/>
                <w:webHidden/>
                <w:sz w:val="28"/>
                <w:szCs w:val="28"/>
              </w:rPr>
              <w:t>87</w:t>
            </w:r>
            <w:r w:rsidR="004853B4" w:rsidRPr="004853B4">
              <w:rPr>
                <w:rFonts w:ascii="Times New Roman" w:hAnsi="Times New Roman" w:cs="Times New Roman"/>
                <w:noProof/>
                <w:webHidden/>
                <w:sz w:val="28"/>
                <w:szCs w:val="28"/>
              </w:rPr>
              <w:fldChar w:fldCharType="end"/>
            </w:r>
          </w:hyperlink>
        </w:p>
        <w:p w:rsidR="004853B4" w:rsidRPr="004853B4" w:rsidRDefault="00992ADD" w:rsidP="004853B4">
          <w:pPr>
            <w:pStyle w:val="22"/>
            <w:rPr>
              <w:rFonts w:eastAsiaTheme="minorEastAsia"/>
              <w:color w:val="auto"/>
              <w:lang w:val="en-US"/>
            </w:rPr>
          </w:pPr>
          <w:hyperlink w:anchor="_Toc101369743" w:history="1">
            <w:r w:rsidR="004853B4" w:rsidRPr="004853B4">
              <w:rPr>
                <w:rStyle w:val="ab"/>
                <w:rFonts w:eastAsia="Calibri"/>
              </w:rPr>
              <w:t>5.3</w:t>
            </w:r>
            <w:r w:rsidR="004853B4" w:rsidRPr="004853B4">
              <w:rPr>
                <w:rFonts w:eastAsiaTheme="minorEastAsia"/>
                <w:color w:val="auto"/>
                <w:lang w:val="en-US"/>
              </w:rPr>
              <w:tab/>
            </w:r>
            <w:r w:rsidR="004853B4" w:rsidRPr="004853B4">
              <w:rPr>
                <w:rStyle w:val="ab"/>
                <w:rFonts w:eastAsia="Calibri"/>
              </w:rPr>
              <w:t>Грануляции расплавленной кальциевой селитры</w:t>
            </w:r>
            <w:r w:rsidR="004853B4" w:rsidRPr="004853B4">
              <w:rPr>
                <w:webHidden/>
              </w:rPr>
              <w:tab/>
            </w:r>
            <w:r w:rsidR="004853B4" w:rsidRPr="004853B4">
              <w:rPr>
                <w:webHidden/>
              </w:rPr>
              <w:fldChar w:fldCharType="begin"/>
            </w:r>
            <w:r w:rsidR="004853B4" w:rsidRPr="004853B4">
              <w:rPr>
                <w:webHidden/>
              </w:rPr>
              <w:instrText xml:space="preserve"> PAGEREF _Toc101369743 \h </w:instrText>
            </w:r>
            <w:r w:rsidR="004853B4" w:rsidRPr="004853B4">
              <w:rPr>
                <w:webHidden/>
              </w:rPr>
            </w:r>
            <w:r w:rsidR="004853B4" w:rsidRPr="004853B4">
              <w:rPr>
                <w:webHidden/>
              </w:rPr>
              <w:fldChar w:fldCharType="separate"/>
            </w:r>
            <w:r w:rsidR="00BB3D86">
              <w:rPr>
                <w:webHidden/>
              </w:rPr>
              <w:t>92</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44" w:history="1">
            <w:r w:rsidR="004853B4" w:rsidRPr="004853B4">
              <w:rPr>
                <w:rStyle w:val="ab"/>
              </w:rPr>
              <w:t>5.4</w:t>
            </w:r>
            <w:r w:rsidR="004853B4" w:rsidRPr="004853B4">
              <w:rPr>
                <w:rFonts w:eastAsiaTheme="minorEastAsia"/>
                <w:color w:val="auto"/>
                <w:lang w:val="en-US"/>
              </w:rPr>
              <w:tab/>
            </w:r>
            <w:r w:rsidR="004853B4" w:rsidRPr="004853B4">
              <w:rPr>
                <w:rStyle w:val="ab"/>
              </w:rPr>
              <w:t>Выводы по 5 главе</w:t>
            </w:r>
            <w:r w:rsidR="004853B4" w:rsidRPr="004853B4">
              <w:rPr>
                <w:webHidden/>
              </w:rPr>
              <w:tab/>
            </w:r>
            <w:r w:rsidR="004853B4" w:rsidRPr="004853B4">
              <w:rPr>
                <w:webHidden/>
              </w:rPr>
              <w:fldChar w:fldCharType="begin"/>
            </w:r>
            <w:r w:rsidR="004853B4" w:rsidRPr="004853B4">
              <w:rPr>
                <w:webHidden/>
              </w:rPr>
              <w:instrText xml:space="preserve"> PAGEREF _Toc101369744 \h </w:instrText>
            </w:r>
            <w:r w:rsidR="004853B4" w:rsidRPr="004853B4">
              <w:rPr>
                <w:webHidden/>
              </w:rPr>
            </w:r>
            <w:r w:rsidR="004853B4" w:rsidRPr="004853B4">
              <w:rPr>
                <w:webHidden/>
              </w:rPr>
              <w:fldChar w:fldCharType="separate"/>
            </w:r>
            <w:r w:rsidR="00BB3D86">
              <w:rPr>
                <w:webHidden/>
              </w:rPr>
              <w:t>97</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45" w:history="1">
            <w:r w:rsidR="004853B4" w:rsidRPr="004853B4">
              <w:rPr>
                <w:rStyle w:val="ab"/>
              </w:rPr>
              <w:t>6</w:t>
            </w:r>
            <w:r w:rsidR="004853B4" w:rsidRPr="004853B4">
              <w:rPr>
                <w:rFonts w:eastAsiaTheme="minorEastAsia"/>
                <w:lang w:val="en-US" w:bidi="ar-SA"/>
              </w:rPr>
              <w:tab/>
            </w:r>
            <w:r w:rsidR="004853B4" w:rsidRPr="004853B4">
              <w:rPr>
                <w:rStyle w:val="ab"/>
              </w:rPr>
              <w:t xml:space="preserve">ИСПЫТАНИЯ РАЗРАБОТАННОЙ ТЕХНОЛОГИИ И ТЕХНИКО-ЭКОНОМИЧЕСКАЯ ОЦЕНКА ПОЛУЧЕНИЯ </w:t>
            </w:r>
            <w:r w:rsidR="004853B4" w:rsidRPr="004853B4">
              <w:rPr>
                <w:rStyle w:val="ab"/>
                <w:rFonts w:eastAsia="PMingLiU"/>
              </w:rPr>
              <w:t>ДИОКСИДА ТИТАНА И ТОВАРНОЙ КАЛЬЦИЕВОЙ СЕЛИТРЫ ИЗ ШЛАМА ТИТАНОМАГНИЕВОГО ПРОИЗВОДСТВА</w:t>
            </w:r>
            <w:r w:rsidR="004853B4" w:rsidRPr="004853B4">
              <w:rPr>
                <w:webHidden/>
              </w:rPr>
              <w:tab/>
            </w:r>
            <w:r w:rsidR="004853B4" w:rsidRPr="004853B4">
              <w:rPr>
                <w:webHidden/>
              </w:rPr>
              <w:fldChar w:fldCharType="begin"/>
            </w:r>
            <w:r w:rsidR="004853B4" w:rsidRPr="004853B4">
              <w:rPr>
                <w:webHidden/>
              </w:rPr>
              <w:instrText xml:space="preserve"> PAGEREF _Toc101369745 \h </w:instrText>
            </w:r>
            <w:r w:rsidR="004853B4" w:rsidRPr="004853B4">
              <w:rPr>
                <w:webHidden/>
              </w:rPr>
            </w:r>
            <w:r w:rsidR="004853B4" w:rsidRPr="004853B4">
              <w:rPr>
                <w:webHidden/>
              </w:rPr>
              <w:fldChar w:fldCharType="separate"/>
            </w:r>
            <w:r w:rsidR="00BB3D86">
              <w:rPr>
                <w:webHidden/>
              </w:rPr>
              <w:t>100</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46" w:history="1">
            <w:r w:rsidR="004853B4" w:rsidRPr="004853B4">
              <w:rPr>
                <w:rStyle w:val="ab"/>
                <w:rFonts w:eastAsia="PMingLiU"/>
              </w:rPr>
              <w:t>6.1</w:t>
            </w:r>
            <w:r w:rsidR="004853B4" w:rsidRPr="004853B4">
              <w:rPr>
                <w:rFonts w:eastAsiaTheme="minorEastAsia"/>
                <w:color w:val="auto"/>
                <w:lang w:val="en-US"/>
              </w:rPr>
              <w:tab/>
            </w:r>
            <w:r w:rsidR="004853B4" w:rsidRPr="004853B4">
              <w:rPr>
                <w:rStyle w:val="ab"/>
                <w:rFonts w:eastAsia="PMingLiU"/>
              </w:rPr>
              <w:t>Укрупненно-лабораторные испытания разработанной технологии получения диоксида титана и товарной кальциевой селитры из шлама титаномагниевого производства</w:t>
            </w:r>
            <w:r w:rsidR="004853B4" w:rsidRPr="004853B4">
              <w:rPr>
                <w:webHidden/>
              </w:rPr>
              <w:tab/>
            </w:r>
            <w:r w:rsidR="004853B4" w:rsidRPr="004853B4">
              <w:rPr>
                <w:webHidden/>
              </w:rPr>
              <w:fldChar w:fldCharType="begin"/>
            </w:r>
            <w:r w:rsidR="004853B4" w:rsidRPr="004853B4">
              <w:rPr>
                <w:webHidden/>
              </w:rPr>
              <w:instrText xml:space="preserve"> PAGEREF _Toc101369746 \h </w:instrText>
            </w:r>
            <w:r w:rsidR="004853B4" w:rsidRPr="004853B4">
              <w:rPr>
                <w:webHidden/>
              </w:rPr>
            </w:r>
            <w:r w:rsidR="004853B4" w:rsidRPr="004853B4">
              <w:rPr>
                <w:webHidden/>
              </w:rPr>
              <w:fldChar w:fldCharType="separate"/>
            </w:r>
            <w:r w:rsidR="00BB3D86">
              <w:rPr>
                <w:webHidden/>
              </w:rPr>
              <w:t>100</w:t>
            </w:r>
            <w:r w:rsidR="004853B4" w:rsidRPr="004853B4">
              <w:rPr>
                <w:webHidden/>
              </w:rPr>
              <w:fldChar w:fldCharType="end"/>
            </w:r>
          </w:hyperlink>
        </w:p>
        <w:p w:rsidR="004853B4" w:rsidRPr="004853B4" w:rsidRDefault="00992ADD" w:rsidP="004853B4">
          <w:pPr>
            <w:pStyle w:val="22"/>
            <w:rPr>
              <w:rFonts w:eastAsiaTheme="minorEastAsia"/>
              <w:color w:val="auto"/>
              <w:lang w:val="en-US"/>
            </w:rPr>
          </w:pPr>
          <w:hyperlink w:anchor="_Toc101369747" w:history="1">
            <w:r w:rsidR="004853B4" w:rsidRPr="004853B4">
              <w:rPr>
                <w:rStyle w:val="ab"/>
                <w:rFonts w:eastAsiaTheme="minorHAnsi"/>
              </w:rPr>
              <w:t>6.2</w:t>
            </w:r>
            <w:r w:rsidR="004853B4" w:rsidRPr="004853B4">
              <w:rPr>
                <w:rFonts w:eastAsiaTheme="minorEastAsia"/>
                <w:color w:val="auto"/>
                <w:lang w:val="en-US"/>
              </w:rPr>
              <w:tab/>
            </w:r>
            <w:r w:rsidR="004853B4" w:rsidRPr="004853B4">
              <w:rPr>
                <w:rStyle w:val="ab"/>
                <w:rFonts w:eastAsiaTheme="minorHAnsi"/>
              </w:rPr>
              <w:t>Предварительная технико-экономическая оценка комплексной переработки шлама титаномагниевого производства с получением диоксида титана и кальциевой селитры</w:t>
            </w:r>
            <w:r w:rsidR="004853B4" w:rsidRPr="004853B4">
              <w:rPr>
                <w:webHidden/>
              </w:rPr>
              <w:tab/>
            </w:r>
            <w:r w:rsidR="004853B4" w:rsidRPr="004853B4">
              <w:rPr>
                <w:webHidden/>
              </w:rPr>
              <w:fldChar w:fldCharType="begin"/>
            </w:r>
            <w:r w:rsidR="004853B4" w:rsidRPr="004853B4">
              <w:rPr>
                <w:webHidden/>
              </w:rPr>
              <w:instrText xml:space="preserve"> PAGEREF _Toc101369747 \h </w:instrText>
            </w:r>
            <w:r w:rsidR="004853B4" w:rsidRPr="004853B4">
              <w:rPr>
                <w:webHidden/>
              </w:rPr>
            </w:r>
            <w:r w:rsidR="004853B4" w:rsidRPr="004853B4">
              <w:rPr>
                <w:webHidden/>
              </w:rPr>
              <w:fldChar w:fldCharType="separate"/>
            </w:r>
            <w:r w:rsidR="00BB3D86">
              <w:rPr>
                <w:webHidden/>
              </w:rPr>
              <w:t>107</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48" w:history="1">
            <w:r w:rsidR="004853B4" w:rsidRPr="004853B4">
              <w:rPr>
                <w:rStyle w:val="ab"/>
              </w:rPr>
              <w:t>ЗАКЛЮЧЕНИЕ</w:t>
            </w:r>
            <w:r w:rsidR="004853B4" w:rsidRPr="004853B4">
              <w:rPr>
                <w:webHidden/>
              </w:rPr>
              <w:tab/>
            </w:r>
            <w:r w:rsidR="004853B4" w:rsidRPr="004853B4">
              <w:rPr>
                <w:webHidden/>
              </w:rPr>
              <w:fldChar w:fldCharType="begin"/>
            </w:r>
            <w:r w:rsidR="004853B4" w:rsidRPr="004853B4">
              <w:rPr>
                <w:webHidden/>
              </w:rPr>
              <w:instrText xml:space="preserve"> PAGEREF _Toc101369748 \h </w:instrText>
            </w:r>
            <w:r w:rsidR="004853B4" w:rsidRPr="004853B4">
              <w:rPr>
                <w:webHidden/>
              </w:rPr>
            </w:r>
            <w:r w:rsidR="004853B4" w:rsidRPr="004853B4">
              <w:rPr>
                <w:webHidden/>
              </w:rPr>
              <w:fldChar w:fldCharType="separate"/>
            </w:r>
            <w:r w:rsidR="00BB3D86">
              <w:rPr>
                <w:webHidden/>
              </w:rPr>
              <w:t>112</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49" w:history="1">
            <w:r w:rsidR="004853B4" w:rsidRPr="004853B4">
              <w:rPr>
                <w:rStyle w:val="ab"/>
              </w:rPr>
              <w:t>Список использованных источников</w:t>
            </w:r>
            <w:r w:rsidR="004853B4" w:rsidRPr="004853B4">
              <w:rPr>
                <w:webHidden/>
              </w:rPr>
              <w:tab/>
            </w:r>
            <w:r w:rsidR="004853B4" w:rsidRPr="004853B4">
              <w:rPr>
                <w:webHidden/>
              </w:rPr>
              <w:fldChar w:fldCharType="begin"/>
            </w:r>
            <w:r w:rsidR="004853B4" w:rsidRPr="004853B4">
              <w:rPr>
                <w:webHidden/>
              </w:rPr>
              <w:instrText xml:space="preserve"> PAGEREF _Toc101369749 \h </w:instrText>
            </w:r>
            <w:r w:rsidR="004853B4" w:rsidRPr="004853B4">
              <w:rPr>
                <w:webHidden/>
              </w:rPr>
            </w:r>
            <w:r w:rsidR="004853B4" w:rsidRPr="004853B4">
              <w:rPr>
                <w:webHidden/>
              </w:rPr>
              <w:fldChar w:fldCharType="separate"/>
            </w:r>
            <w:r w:rsidR="00BB3D86">
              <w:rPr>
                <w:webHidden/>
              </w:rPr>
              <w:t>117</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50" w:history="1">
            <w:r w:rsidR="004853B4" w:rsidRPr="004853B4">
              <w:rPr>
                <w:rStyle w:val="ab"/>
              </w:rPr>
              <w:t>ПРИЛОЖЕНИЕ А</w:t>
            </w:r>
            <w:r w:rsidR="002374C4">
              <w:rPr>
                <w:rStyle w:val="ab"/>
                <w:lang w:val="ru-RU"/>
              </w:rPr>
              <w:t xml:space="preserve"> </w:t>
            </w:r>
            <w:r w:rsidR="002374C4">
              <w:rPr>
                <w:rStyle w:val="ab"/>
                <w:b w:val="0"/>
                <w:caps w:val="0"/>
                <w:lang w:val="ru-RU"/>
              </w:rPr>
              <w:t>С</w:t>
            </w:r>
            <w:r w:rsidR="002374C4" w:rsidRPr="002374C4">
              <w:rPr>
                <w:rStyle w:val="ab"/>
                <w:b w:val="0"/>
                <w:caps w:val="0"/>
                <w:lang w:val="ru-RU"/>
              </w:rPr>
              <w:t>писок публикаций по теме исследований</w:t>
            </w:r>
            <w:r w:rsidR="004853B4" w:rsidRPr="004853B4">
              <w:rPr>
                <w:webHidden/>
              </w:rPr>
              <w:tab/>
            </w:r>
            <w:r w:rsidR="004853B4" w:rsidRPr="004853B4">
              <w:rPr>
                <w:webHidden/>
              </w:rPr>
              <w:fldChar w:fldCharType="begin"/>
            </w:r>
            <w:r w:rsidR="004853B4" w:rsidRPr="004853B4">
              <w:rPr>
                <w:webHidden/>
              </w:rPr>
              <w:instrText xml:space="preserve"> PAGEREF _Toc101369750 \h </w:instrText>
            </w:r>
            <w:r w:rsidR="004853B4" w:rsidRPr="004853B4">
              <w:rPr>
                <w:webHidden/>
              </w:rPr>
            </w:r>
            <w:r w:rsidR="004853B4" w:rsidRPr="004853B4">
              <w:rPr>
                <w:webHidden/>
              </w:rPr>
              <w:fldChar w:fldCharType="separate"/>
            </w:r>
            <w:r w:rsidR="00BB3D86">
              <w:rPr>
                <w:webHidden/>
              </w:rPr>
              <w:t>124</w:t>
            </w:r>
            <w:r w:rsidR="004853B4" w:rsidRPr="004853B4">
              <w:rPr>
                <w:webHidden/>
              </w:rPr>
              <w:fldChar w:fldCharType="end"/>
            </w:r>
          </w:hyperlink>
        </w:p>
        <w:p w:rsidR="004853B4" w:rsidRPr="004853B4" w:rsidRDefault="00992ADD" w:rsidP="004853B4">
          <w:pPr>
            <w:pStyle w:val="14"/>
            <w:rPr>
              <w:rFonts w:eastAsiaTheme="minorEastAsia"/>
              <w:lang w:val="en-US" w:bidi="ar-SA"/>
            </w:rPr>
          </w:pPr>
          <w:hyperlink w:anchor="_Toc101369751" w:history="1">
            <w:r w:rsidR="004853B4" w:rsidRPr="004853B4">
              <w:rPr>
                <w:rStyle w:val="ab"/>
              </w:rPr>
              <w:t>ПРИЛОЖЕНИЕ Б</w:t>
            </w:r>
            <w:r w:rsidR="002374C4">
              <w:rPr>
                <w:rStyle w:val="ab"/>
                <w:lang w:val="ru-RU"/>
              </w:rPr>
              <w:t xml:space="preserve"> </w:t>
            </w:r>
            <w:r w:rsidR="002374C4">
              <w:rPr>
                <w:rStyle w:val="ab"/>
                <w:b w:val="0"/>
                <w:caps w:val="0"/>
                <w:lang w:val="ru-RU"/>
              </w:rPr>
              <w:t>П</w:t>
            </w:r>
            <w:r w:rsidR="002374C4" w:rsidRPr="002374C4">
              <w:rPr>
                <w:rStyle w:val="ab"/>
                <w:b w:val="0"/>
                <w:caps w:val="0"/>
                <w:lang w:val="ru-RU"/>
              </w:rPr>
              <w:t>атент на изобретение</w:t>
            </w:r>
            <w:r w:rsidR="004853B4" w:rsidRPr="004853B4">
              <w:rPr>
                <w:webHidden/>
              </w:rPr>
              <w:tab/>
            </w:r>
            <w:r w:rsidR="004853B4" w:rsidRPr="004853B4">
              <w:rPr>
                <w:webHidden/>
              </w:rPr>
              <w:fldChar w:fldCharType="begin"/>
            </w:r>
            <w:r w:rsidR="004853B4" w:rsidRPr="004853B4">
              <w:rPr>
                <w:webHidden/>
              </w:rPr>
              <w:instrText xml:space="preserve"> PAGEREF _Toc101369751 \h </w:instrText>
            </w:r>
            <w:r w:rsidR="004853B4" w:rsidRPr="004853B4">
              <w:rPr>
                <w:webHidden/>
              </w:rPr>
            </w:r>
            <w:r w:rsidR="004853B4" w:rsidRPr="004853B4">
              <w:rPr>
                <w:webHidden/>
              </w:rPr>
              <w:fldChar w:fldCharType="separate"/>
            </w:r>
            <w:r w:rsidR="00BB3D86">
              <w:rPr>
                <w:webHidden/>
              </w:rPr>
              <w:t>126</w:t>
            </w:r>
            <w:r w:rsidR="004853B4" w:rsidRPr="004853B4">
              <w:rPr>
                <w:webHidden/>
              </w:rPr>
              <w:fldChar w:fldCharType="end"/>
            </w:r>
          </w:hyperlink>
        </w:p>
        <w:p w:rsidR="004853B4" w:rsidRPr="004853B4" w:rsidRDefault="00992ADD" w:rsidP="004853B4">
          <w:pPr>
            <w:pStyle w:val="14"/>
            <w:rPr>
              <w:rFonts w:asciiTheme="minorHAnsi" w:eastAsiaTheme="minorEastAsia" w:hAnsiTheme="minorHAnsi" w:cstheme="minorBidi"/>
              <w:sz w:val="22"/>
              <w:szCs w:val="22"/>
              <w:lang w:val="en-US" w:bidi="ar-SA"/>
            </w:rPr>
          </w:pPr>
          <w:hyperlink w:anchor="_Toc101369752" w:history="1">
            <w:r w:rsidR="004853B4" w:rsidRPr="004853B4">
              <w:rPr>
                <w:rStyle w:val="ab"/>
              </w:rPr>
              <w:t>ПРИЛОЖЕНИЕ В</w:t>
            </w:r>
            <w:r w:rsidR="002374C4">
              <w:rPr>
                <w:rStyle w:val="ab"/>
                <w:lang w:val="ru-RU"/>
              </w:rPr>
              <w:t xml:space="preserve"> </w:t>
            </w:r>
            <w:r w:rsidR="002374C4">
              <w:rPr>
                <w:rStyle w:val="ab"/>
                <w:b w:val="0"/>
                <w:caps w:val="0"/>
                <w:webHidden/>
                <w:lang w:val="ru-RU"/>
              </w:rPr>
              <w:t>А</w:t>
            </w:r>
            <w:r w:rsidR="002374C4" w:rsidRPr="002374C4">
              <w:rPr>
                <w:rStyle w:val="ab"/>
                <w:b w:val="0"/>
                <w:caps w:val="0"/>
                <w:webHidden/>
                <w:lang w:val="ru-RU"/>
              </w:rPr>
              <w:t>кт проведения</w:t>
            </w:r>
            <w:r w:rsidR="002374C4" w:rsidRPr="002374C4">
              <w:rPr>
                <w:rStyle w:val="ab"/>
                <w:b w:val="0"/>
                <w:webHidden/>
                <w:lang w:val="ru-RU"/>
              </w:rPr>
              <w:t xml:space="preserve"> </w:t>
            </w:r>
            <w:r w:rsidR="002374C4" w:rsidRPr="002374C4">
              <w:rPr>
                <w:rStyle w:val="ab"/>
                <w:b w:val="0"/>
                <w:caps w:val="0"/>
                <w:webHidden/>
                <w:lang w:val="ru-RU"/>
              </w:rPr>
              <w:t>укрупненно</w:t>
            </w:r>
            <w:r w:rsidR="002374C4" w:rsidRPr="002374C4">
              <w:rPr>
                <w:rStyle w:val="ab"/>
                <w:b w:val="0"/>
                <w:webHidden/>
                <w:lang w:val="ru-RU"/>
              </w:rPr>
              <w:t>-</w:t>
            </w:r>
            <w:r w:rsidR="002374C4" w:rsidRPr="002374C4">
              <w:rPr>
                <w:rStyle w:val="ab"/>
                <w:b w:val="0"/>
                <w:caps w:val="0"/>
                <w:webHidden/>
                <w:lang w:val="ru-RU"/>
              </w:rPr>
              <w:t>лабораторных испытаний</w:t>
            </w:r>
            <w:r w:rsidR="004853B4" w:rsidRPr="004853B4">
              <w:rPr>
                <w:webHidden/>
              </w:rPr>
              <w:tab/>
            </w:r>
            <w:r w:rsidR="004853B4" w:rsidRPr="004853B4">
              <w:rPr>
                <w:webHidden/>
              </w:rPr>
              <w:fldChar w:fldCharType="begin"/>
            </w:r>
            <w:r w:rsidR="004853B4" w:rsidRPr="004853B4">
              <w:rPr>
                <w:webHidden/>
              </w:rPr>
              <w:instrText xml:space="preserve"> PAGEREF _Toc101369752 \h </w:instrText>
            </w:r>
            <w:r w:rsidR="004853B4" w:rsidRPr="004853B4">
              <w:rPr>
                <w:webHidden/>
              </w:rPr>
            </w:r>
            <w:r w:rsidR="004853B4" w:rsidRPr="004853B4">
              <w:rPr>
                <w:webHidden/>
              </w:rPr>
              <w:fldChar w:fldCharType="separate"/>
            </w:r>
            <w:r w:rsidR="00BB3D86">
              <w:rPr>
                <w:webHidden/>
              </w:rPr>
              <w:t>127</w:t>
            </w:r>
            <w:r w:rsidR="004853B4" w:rsidRPr="004853B4">
              <w:rPr>
                <w:webHidden/>
              </w:rPr>
              <w:fldChar w:fldCharType="end"/>
            </w:r>
          </w:hyperlink>
        </w:p>
        <w:p w:rsidR="00BF48F6" w:rsidRPr="004853B4" w:rsidRDefault="00BF48F6" w:rsidP="004853B4">
          <w:pPr>
            <w:pStyle w:val="14"/>
          </w:pPr>
          <w:r w:rsidRPr="004853B4">
            <w:fldChar w:fldCharType="end"/>
          </w:r>
          <w:r w:rsidR="00551CCC" w:rsidRPr="004853B4">
            <w:br w:type="page"/>
          </w:r>
        </w:p>
      </w:sdtContent>
    </w:sdt>
    <w:p w:rsidR="000A1967" w:rsidRPr="00EA15B4" w:rsidRDefault="000A1967" w:rsidP="00AD7851">
      <w:pPr>
        <w:widowControl w:val="0"/>
        <w:autoSpaceDE w:val="0"/>
        <w:autoSpaceDN w:val="0"/>
        <w:jc w:val="center"/>
        <w:outlineLvl w:val="0"/>
        <w:rPr>
          <w:rFonts w:ascii="Times New Roman" w:hAnsi="Times New Roman" w:cs="Times New Roman"/>
          <w:b/>
          <w:bCs/>
          <w:color w:val="auto"/>
          <w:sz w:val="28"/>
          <w:szCs w:val="28"/>
          <w:lang w:bidi="ru-RU"/>
        </w:rPr>
      </w:pPr>
      <w:bookmarkStart w:id="1" w:name="_Toc27643948"/>
      <w:bookmarkStart w:id="2" w:name="_Toc37023894"/>
      <w:bookmarkStart w:id="3" w:name="_Toc101369712"/>
      <w:r w:rsidRPr="00EA15B4">
        <w:rPr>
          <w:rFonts w:ascii="Times New Roman" w:hAnsi="Times New Roman" w:cs="Times New Roman"/>
          <w:b/>
          <w:bCs/>
          <w:color w:val="auto"/>
          <w:sz w:val="28"/>
          <w:szCs w:val="28"/>
          <w:lang w:bidi="ru-RU"/>
        </w:rPr>
        <w:t>НОРМАТИВНЫЕ ССЫЛКИ</w:t>
      </w:r>
      <w:bookmarkEnd w:id="1"/>
      <w:bookmarkEnd w:id="2"/>
      <w:bookmarkEnd w:id="3"/>
    </w:p>
    <w:p w:rsidR="000A1967" w:rsidRPr="00EA15B4" w:rsidRDefault="000A1967" w:rsidP="00781403">
      <w:pPr>
        <w:widowControl w:val="0"/>
        <w:autoSpaceDE w:val="0"/>
        <w:autoSpaceDN w:val="0"/>
        <w:spacing w:before="8"/>
        <w:ind w:firstLine="567"/>
        <w:jc w:val="both"/>
        <w:rPr>
          <w:rFonts w:ascii="Times New Roman" w:hAnsi="Times New Roman" w:cs="Times New Roman"/>
          <w:b/>
          <w:color w:val="auto"/>
          <w:sz w:val="28"/>
          <w:szCs w:val="28"/>
          <w:lang w:bidi="ru-RU"/>
        </w:rPr>
      </w:pPr>
    </w:p>
    <w:p w:rsidR="000A1967" w:rsidRPr="00EA15B4" w:rsidRDefault="000A1967" w:rsidP="002C3EF9">
      <w:pPr>
        <w:widowControl w:val="0"/>
        <w:autoSpaceDE w:val="0"/>
        <w:autoSpaceDN w:val="0"/>
        <w:ind w:firstLine="709"/>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В настоящей диссертации использованы ссылки на следующие стандарты:</w:t>
      </w:r>
    </w:p>
    <w:p w:rsidR="000A1967" w:rsidRPr="00EA15B4" w:rsidRDefault="000A1967" w:rsidP="002C3EF9">
      <w:pPr>
        <w:widowControl w:val="0"/>
        <w:autoSpaceDE w:val="0"/>
        <w:autoSpaceDN w:val="0"/>
        <w:ind w:firstLine="709"/>
        <w:jc w:val="both"/>
        <w:rPr>
          <w:rFonts w:ascii="Times New Roman" w:hAnsi="Times New Roman" w:cs="Times New Roman"/>
          <w:color w:val="auto"/>
          <w:sz w:val="28"/>
          <w:szCs w:val="28"/>
          <w:lang w:bidi="ru-RU"/>
        </w:rPr>
      </w:pPr>
    </w:p>
    <w:p w:rsidR="000A1967" w:rsidRPr="00EA15B4" w:rsidRDefault="000A1967" w:rsidP="002C3EF9">
      <w:pPr>
        <w:widowControl w:val="0"/>
        <w:autoSpaceDE w:val="0"/>
        <w:autoSpaceDN w:val="0"/>
        <w:ind w:firstLine="709"/>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Правила присуждения ученых степеней, утвержденных приказом МОН РК от 31 марта 2011 года № 127.</w:t>
      </w:r>
    </w:p>
    <w:p w:rsidR="000A1967" w:rsidRPr="00EA15B4" w:rsidRDefault="000A1967" w:rsidP="002C3EF9">
      <w:pPr>
        <w:widowControl w:val="0"/>
        <w:autoSpaceDE w:val="0"/>
        <w:autoSpaceDN w:val="0"/>
        <w:ind w:firstLine="709"/>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ГОСО РК 5.04.034-2011</w:t>
      </w:r>
      <w:r w:rsidRPr="00EA15B4">
        <w:rPr>
          <w:rFonts w:ascii="Times New Roman" w:hAnsi="Times New Roman" w:cs="Times New Roman"/>
          <w:color w:val="auto"/>
          <w:sz w:val="28"/>
          <w:szCs w:val="28"/>
          <w:lang w:val="kk-KZ" w:bidi="ru-RU"/>
        </w:rPr>
        <w:t xml:space="preserve"> </w:t>
      </w:r>
      <w:r w:rsidRPr="00EA15B4">
        <w:rPr>
          <w:rFonts w:ascii="Times New Roman" w:hAnsi="Times New Roman" w:cs="Times New Roman"/>
          <w:color w:val="auto"/>
          <w:sz w:val="28"/>
          <w:szCs w:val="28"/>
          <w:lang w:bidi="ru-RU"/>
        </w:rPr>
        <w:t>– Государственный общеобязательный стандарт образования Республики Казахстан</w:t>
      </w:r>
      <w:r w:rsidR="00E106F9" w:rsidRPr="00EA15B4">
        <w:rPr>
          <w:rFonts w:ascii="Times New Roman" w:hAnsi="Times New Roman" w:cs="Times New Roman"/>
          <w:color w:val="auto"/>
          <w:sz w:val="28"/>
          <w:szCs w:val="28"/>
          <w:lang w:bidi="ru-RU"/>
        </w:rPr>
        <w:t>.</w:t>
      </w:r>
      <w:r w:rsidRPr="00EA15B4">
        <w:rPr>
          <w:rFonts w:ascii="Times New Roman" w:hAnsi="Times New Roman" w:cs="Times New Roman"/>
          <w:color w:val="auto"/>
          <w:sz w:val="28"/>
          <w:szCs w:val="28"/>
          <w:lang w:bidi="ru-RU"/>
        </w:rPr>
        <w:t xml:space="preserve"> </w:t>
      </w:r>
      <w:r w:rsidR="00E106F9" w:rsidRPr="00EA15B4">
        <w:rPr>
          <w:rFonts w:ascii="Times New Roman" w:hAnsi="Times New Roman" w:cs="Times New Roman"/>
          <w:color w:val="auto"/>
          <w:sz w:val="28"/>
          <w:szCs w:val="28"/>
          <w:lang w:bidi="ru-RU"/>
        </w:rPr>
        <w:t>П</w:t>
      </w:r>
      <w:r w:rsidRPr="00EA15B4">
        <w:rPr>
          <w:rFonts w:ascii="Times New Roman" w:hAnsi="Times New Roman" w:cs="Times New Roman"/>
          <w:color w:val="auto"/>
          <w:sz w:val="28"/>
          <w:szCs w:val="28"/>
          <w:lang w:bidi="ru-RU"/>
        </w:rPr>
        <w:t xml:space="preserve">ослевузовское образование. Докторантура. </w:t>
      </w:r>
    </w:p>
    <w:p w:rsidR="000A1967" w:rsidRPr="00EA15B4" w:rsidRDefault="000A1967" w:rsidP="002C3EF9">
      <w:pPr>
        <w:widowControl w:val="0"/>
        <w:tabs>
          <w:tab w:val="left" w:pos="9072"/>
        </w:tabs>
        <w:autoSpaceDE w:val="0"/>
        <w:autoSpaceDN w:val="0"/>
        <w:ind w:firstLine="709"/>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ГОСТ 7.12–93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0A1967" w:rsidRPr="00EA15B4" w:rsidRDefault="000A1967" w:rsidP="002C3EF9">
      <w:pPr>
        <w:widowControl w:val="0"/>
        <w:autoSpaceDE w:val="0"/>
        <w:autoSpaceDN w:val="0"/>
        <w:ind w:firstLine="709"/>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ГОСТ 7.32-2001 –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0A1967" w:rsidRPr="00EA15B4" w:rsidRDefault="000A1967" w:rsidP="002C3EF9">
      <w:pPr>
        <w:widowControl w:val="0"/>
        <w:autoSpaceDE w:val="0"/>
        <w:autoSpaceDN w:val="0"/>
        <w:spacing w:line="321" w:lineRule="exact"/>
        <w:ind w:firstLine="709"/>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СТ РК ГОСТ Р 15.011-2005 – Патентные исследования.</w:t>
      </w:r>
    </w:p>
    <w:p w:rsidR="00A71872" w:rsidRPr="00EA15B4" w:rsidRDefault="000A1967" w:rsidP="002C3EF9">
      <w:pPr>
        <w:widowControl w:val="0"/>
        <w:autoSpaceDE w:val="0"/>
        <w:autoSpaceDN w:val="0"/>
        <w:ind w:firstLine="709"/>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ГОСТ 8.417-2002 – Государственная система обеспечения единства измерений. Единицы физических величин.</w:t>
      </w:r>
    </w:p>
    <w:p w:rsidR="00313751" w:rsidRPr="00BB3D86" w:rsidRDefault="00313751" w:rsidP="002C3EF9">
      <w:pPr>
        <w:widowControl w:val="0"/>
        <w:autoSpaceDE w:val="0"/>
        <w:autoSpaceDN w:val="0"/>
        <w:ind w:firstLine="709"/>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br w:type="page"/>
      </w:r>
    </w:p>
    <w:p w:rsidR="000A1967" w:rsidRPr="00EA15B4" w:rsidRDefault="000A1967" w:rsidP="00E03A79">
      <w:pPr>
        <w:widowControl w:val="0"/>
        <w:autoSpaceDE w:val="0"/>
        <w:autoSpaceDN w:val="0"/>
        <w:spacing w:before="72"/>
        <w:ind w:firstLine="567"/>
        <w:jc w:val="center"/>
        <w:outlineLvl w:val="0"/>
        <w:rPr>
          <w:rFonts w:ascii="Times New Roman" w:hAnsi="Times New Roman" w:cs="Times New Roman"/>
          <w:b/>
          <w:bCs/>
          <w:color w:val="auto"/>
          <w:sz w:val="28"/>
          <w:szCs w:val="28"/>
          <w:lang w:bidi="ru-RU"/>
        </w:rPr>
      </w:pPr>
      <w:bookmarkStart w:id="4" w:name="_Toc27643949"/>
      <w:bookmarkStart w:id="5" w:name="_Toc37023895"/>
      <w:bookmarkStart w:id="6" w:name="_Toc101369713"/>
      <w:r w:rsidRPr="00EA15B4">
        <w:rPr>
          <w:rFonts w:ascii="Times New Roman" w:hAnsi="Times New Roman" w:cs="Times New Roman"/>
          <w:b/>
          <w:bCs/>
          <w:color w:val="auto"/>
          <w:sz w:val="28"/>
          <w:szCs w:val="28"/>
          <w:lang w:bidi="ru-RU"/>
        </w:rPr>
        <w:t>ОБОЗНАЧЕНИЯ И СОКРАЩЕНИЯ</w:t>
      </w:r>
      <w:bookmarkEnd w:id="4"/>
      <w:bookmarkEnd w:id="5"/>
      <w:bookmarkEnd w:id="6"/>
    </w:p>
    <w:p w:rsidR="000A1967" w:rsidRPr="00EA15B4" w:rsidRDefault="000A1967" w:rsidP="00781403">
      <w:pPr>
        <w:widowControl w:val="0"/>
        <w:autoSpaceDE w:val="0"/>
        <w:autoSpaceDN w:val="0"/>
        <w:spacing w:before="8"/>
        <w:ind w:firstLine="567"/>
        <w:rPr>
          <w:rFonts w:ascii="Times New Roman" w:hAnsi="Times New Roman" w:cs="Times New Roman"/>
          <w:color w:val="auto"/>
          <w:sz w:val="28"/>
          <w:szCs w:val="28"/>
          <w:lang w:bidi="ru-RU"/>
        </w:rPr>
      </w:pPr>
    </w:p>
    <w:p w:rsidR="000A1967" w:rsidRPr="00EA15B4" w:rsidRDefault="000A1967" w:rsidP="002C3EF9">
      <w:pPr>
        <w:widowControl w:val="0"/>
        <w:autoSpaceDE w:val="0"/>
        <w:autoSpaceDN w:val="0"/>
        <w:jc w:val="both"/>
        <w:rPr>
          <w:rFonts w:ascii="Times New Roman" w:hAnsi="Times New Roman" w:cs="Times New Roman"/>
          <w:color w:val="auto"/>
          <w:sz w:val="28"/>
          <w:szCs w:val="28"/>
          <w:lang w:val="kk-KZ" w:bidi="ru-RU"/>
        </w:rPr>
      </w:pPr>
      <w:r w:rsidRPr="00EA15B4">
        <w:rPr>
          <w:rFonts w:ascii="Times New Roman" w:hAnsi="Times New Roman" w:cs="Times New Roman"/>
          <w:color w:val="auto"/>
          <w:sz w:val="28"/>
          <w:szCs w:val="28"/>
          <w:lang w:val="kk-KZ" w:bidi="ru-RU"/>
        </w:rPr>
        <w:t xml:space="preserve">АО «ИМиО» </w:t>
      </w:r>
      <w:r w:rsidRPr="00EA15B4">
        <w:rPr>
          <w:rFonts w:ascii="Times New Roman" w:hAnsi="Times New Roman" w:cs="Times New Roman"/>
          <w:color w:val="auto"/>
          <w:sz w:val="28"/>
          <w:szCs w:val="28"/>
          <w:lang w:bidi="ru-RU"/>
        </w:rPr>
        <w:t>–</w:t>
      </w:r>
      <w:r w:rsidRPr="00EA15B4">
        <w:rPr>
          <w:rFonts w:ascii="Times New Roman" w:hAnsi="Times New Roman" w:cs="Times New Roman"/>
          <w:color w:val="auto"/>
          <w:sz w:val="28"/>
          <w:szCs w:val="28"/>
          <w:lang w:val="kk-KZ" w:bidi="ru-RU"/>
        </w:rPr>
        <w:t xml:space="preserve"> Акционерное общество «Институт металлургии и обогащения»</w:t>
      </w:r>
    </w:p>
    <w:p w:rsidR="00AC0297" w:rsidRPr="00EA15B4" w:rsidRDefault="00AC0297" w:rsidP="002C3EF9">
      <w:pPr>
        <w:widowControl w:val="0"/>
        <w:autoSpaceDE w:val="0"/>
        <w:autoSpaceDN w:val="0"/>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АО «УКТМК» - </w:t>
      </w:r>
      <w:r w:rsidRPr="00EA15B4">
        <w:rPr>
          <w:rFonts w:ascii="Times New Roman" w:hAnsi="Times New Roman" w:cs="Times New Roman"/>
          <w:color w:val="auto"/>
          <w:sz w:val="28"/>
          <w:szCs w:val="28"/>
          <w:lang w:val="kk-KZ" w:bidi="ru-RU"/>
        </w:rPr>
        <w:t>Акционерное общество «</w:t>
      </w:r>
      <w:r w:rsidRPr="00EA15B4">
        <w:rPr>
          <w:rFonts w:ascii="Times New Roman" w:eastAsia="Calibri" w:hAnsi="Times New Roman" w:cs="Times New Roman"/>
          <w:color w:val="auto"/>
          <w:sz w:val="28"/>
          <w:szCs w:val="28"/>
        </w:rPr>
        <w:t>Усть-Каменогорский титано-магниевый комбинат»</w:t>
      </w:r>
    </w:p>
    <w:p w:rsidR="00AC0297" w:rsidRPr="00EA15B4" w:rsidRDefault="00AC0297" w:rsidP="002C3EF9">
      <w:pPr>
        <w:widowControl w:val="0"/>
        <w:autoSpaceDE w:val="0"/>
        <w:autoSpaceDN w:val="0"/>
        <w:jc w:val="both"/>
        <w:rPr>
          <w:rFonts w:ascii="Times New Roman" w:hAnsi="Times New Roman" w:cs="Times New Roman"/>
          <w:color w:val="auto"/>
          <w:sz w:val="28"/>
          <w:szCs w:val="28"/>
          <w:lang w:val="kk-KZ" w:bidi="ru-RU"/>
        </w:rPr>
      </w:pPr>
      <w:r w:rsidRPr="00EA15B4">
        <w:rPr>
          <w:rFonts w:ascii="Times New Roman" w:eastAsia="Calibri" w:hAnsi="Times New Roman" w:cs="Times New Roman"/>
          <w:color w:val="auto"/>
          <w:sz w:val="28"/>
          <w:szCs w:val="28"/>
        </w:rPr>
        <w:t xml:space="preserve">АО «АВИСМА» </w:t>
      </w:r>
      <w:r w:rsidRPr="00EA15B4">
        <w:rPr>
          <w:rFonts w:ascii="Times New Roman" w:hAnsi="Times New Roman" w:cs="Times New Roman"/>
          <w:color w:val="auto"/>
          <w:sz w:val="28"/>
          <w:szCs w:val="28"/>
          <w:lang w:bidi="ru-RU"/>
        </w:rPr>
        <w:t>–</w:t>
      </w:r>
      <w:r w:rsidRPr="00EA15B4">
        <w:rPr>
          <w:rFonts w:ascii="Arial" w:hAnsi="Arial" w:cs="Arial"/>
          <w:color w:val="auto"/>
          <w:sz w:val="28"/>
          <w:szCs w:val="28"/>
          <w:shd w:val="clear" w:color="auto" w:fill="FFFFFF"/>
        </w:rPr>
        <w:t xml:space="preserve"> </w:t>
      </w:r>
      <w:hyperlink r:id="rId8" w:history="1">
        <w:r w:rsidRPr="00EA15B4">
          <w:rPr>
            <w:rFonts w:ascii="Times New Roman" w:hAnsi="Times New Roman" w:cs="Times New Roman"/>
            <w:color w:val="auto"/>
            <w:sz w:val="28"/>
            <w:szCs w:val="28"/>
            <w:lang w:val="kk-KZ" w:bidi="ru-RU"/>
          </w:rPr>
          <w:t>российска</w:t>
        </w:r>
      </w:hyperlink>
      <w:r w:rsidRPr="00EA15B4">
        <w:rPr>
          <w:rFonts w:ascii="Times New Roman" w:hAnsi="Times New Roman" w:cs="Times New Roman"/>
          <w:color w:val="auto"/>
          <w:sz w:val="28"/>
          <w:szCs w:val="28"/>
          <w:lang w:val="kk-KZ" w:bidi="ru-RU"/>
        </w:rPr>
        <w:t>я металлургическая компания, производящая титан и изделия из него</w:t>
      </w:r>
    </w:p>
    <w:p w:rsidR="00AC0297" w:rsidRPr="00EA15B4" w:rsidRDefault="00AC0297" w:rsidP="002C3EF9">
      <w:pPr>
        <w:widowControl w:val="0"/>
        <w:autoSpaceDE w:val="0"/>
        <w:autoSpaceDN w:val="0"/>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ОРТХ </w:t>
      </w:r>
      <w:r w:rsidRPr="00EA15B4">
        <w:rPr>
          <w:rFonts w:ascii="Times New Roman" w:hAnsi="Times New Roman" w:cs="Times New Roman"/>
          <w:color w:val="auto"/>
          <w:sz w:val="28"/>
          <w:szCs w:val="28"/>
          <w:lang w:bidi="ru-RU"/>
        </w:rPr>
        <w:t>–</w:t>
      </w:r>
      <w:r w:rsidRPr="00EA15B4">
        <w:rPr>
          <w:rFonts w:ascii="Times New Roman" w:eastAsia="Calibri" w:hAnsi="Times New Roman" w:cs="Times New Roman"/>
          <w:color w:val="auto"/>
          <w:sz w:val="28"/>
          <w:szCs w:val="28"/>
        </w:rPr>
        <w:t xml:space="preserve"> отработанный расплав титановых хлораторов</w:t>
      </w:r>
    </w:p>
    <w:p w:rsidR="002F539A" w:rsidRPr="00EA15B4" w:rsidRDefault="002F539A" w:rsidP="002C3EF9">
      <w:pPr>
        <w:widowControl w:val="0"/>
        <w:autoSpaceDE w:val="0"/>
        <w:autoSpaceDN w:val="0"/>
        <w:jc w:val="both"/>
        <w:rPr>
          <w:rFonts w:ascii="Times New Roman" w:hAnsi="Times New Roman"/>
          <w:color w:val="auto"/>
          <w:sz w:val="28"/>
          <w:szCs w:val="28"/>
        </w:rPr>
      </w:pPr>
      <w:r w:rsidRPr="00EA15B4">
        <w:rPr>
          <w:rFonts w:ascii="Times New Roman" w:hAnsi="Times New Roman"/>
          <w:color w:val="auto"/>
          <w:sz w:val="28"/>
          <w:szCs w:val="28"/>
        </w:rPr>
        <w:t xml:space="preserve">ШКХ </w:t>
      </w:r>
      <w:r w:rsidR="00606D08" w:rsidRPr="00EA15B4">
        <w:rPr>
          <w:rFonts w:ascii="Times New Roman" w:hAnsi="Times New Roman"/>
          <w:color w:val="auto"/>
          <w:sz w:val="28"/>
          <w:szCs w:val="28"/>
        </w:rPr>
        <w:t>–</w:t>
      </w:r>
      <w:r w:rsidRPr="00EA15B4">
        <w:rPr>
          <w:rFonts w:ascii="Times New Roman" w:hAnsi="Times New Roman"/>
          <w:color w:val="auto"/>
          <w:sz w:val="28"/>
          <w:szCs w:val="28"/>
        </w:rPr>
        <w:t xml:space="preserve"> шлам</w:t>
      </w:r>
      <w:r w:rsidR="00606D08" w:rsidRPr="00EA15B4">
        <w:rPr>
          <w:rFonts w:ascii="Times New Roman" w:hAnsi="Times New Roman"/>
          <w:color w:val="auto"/>
          <w:sz w:val="28"/>
          <w:szCs w:val="28"/>
          <w:lang w:val="kk-KZ"/>
        </w:rPr>
        <w:t xml:space="preserve"> </w:t>
      </w:r>
      <w:r w:rsidRPr="00EA15B4">
        <w:rPr>
          <w:rFonts w:ascii="Times New Roman" w:hAnsi="Times New Roman"/>
          <w:color w:val="auto"/>
          <w:sz w:val="28"/>
          <w:szCs w:val="28"/>
        </w:rPr>
        <w:t xml:space="preserve">карналлитовых хлораторов </w:t>
      </w:r>
    </w:p>
    <w:p w:rsidR="00606D08" w:rsidRPr="00EA15B4" w:rsidRDefault="00606D08" w:rsidP="002C3EF9">
      <w:pPr>
        <w:widowControl w:val="0"/>
        <w:autoSpaceDE w:val="0"/>
        <w:autoSpaceDN w:val="0"/>
        <w:jc w:val="both"/>
        <w:rPr>
          <w:rFonts w:ascii="Times New Roman" w:hAnsi="Times New Roman"/>
          <w:color w:val="auto"/>
          <w:sz w:val="28"/>
          <w:szCs w:val="28"/>
        </w:rPr>
      </w:pPr>
      <w:r w:rsidRPr="00EA15B4">
        <w:rPr>
          <w:rFonts w:ascii="Times New Roman" w:eastAsia="Calibri" w:hAnsi="Times New Roman" w:cs="Times New Roman"/>
          <w:sz w:val="28"/>
          <w:szCs w:val="28"/>
          <w:lang w:val="kk-KZ"/>
        </w:rPr>
        <w:t xml:space="preserve">ОРВХ – </w:t>
      </w:r>
      <w:r w:rsidRPr="00EA15B4">
        <w:rPr>
          <w:rFonts w:ascii="Times New Roman" w:eastAsia="Calibri" w:hAnsi="Times New Roman" w:cs="Times New Roman"/>
          <w:sz w:val="28"/>
          <w:szCs w:val="28"/>
        </w:rPr>
        <w:t>отработанный</w:t>
      </w:r>
      <w:r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расплав ванадиевых хлораторов</w:t>
      </w:r>
    </w:p>
    <w:p w:rsidR="002F539A" w:rsidRPr="00EA15B4" w:rsidRDefault="002F539A" w:rsidP="002C3EF9">
      <w:pPr>
        <w:widowControl w:val="0"/>
        <w:autoSpaceDE w:val="0"/>
        <w:autoSpaceDN w:val="0"/>
        <w:jc w:val="both"/>
        <w:rPr>
          <w:rFonts w:ascii="Times New Roman" w:hAnsi="Times New Roman"/>
          <w:color w:val="auto"/>
          <w:sz w:val="28"/>
          <w:szCs w:val="28"/>
        </w:rPr>
      </w:pPr>
      <w:r w:rsidRPr="00EA15B4">
        <w:rPr>
          <w:rFonts w:ascii="Times New Roman" w:hAnsi="Times New Roman"/>
          <w:color w:val="auto"/>
          <w:sz w:val="28"/>
          <w:szCs w:val="28"/>
        </w:rPr>
        <w:t>ОХКЭ – отработанный расплав хлоркалиевого электролита</w:t>
      </w:r>
    </w:p>
    <w:p w:rsidR="002F539A" w:rsidRPr="00EA15B4" w:rsidRDefault="002F539A" w:rsidP="002C3EF9">
      <w:pPr>
        <w:widowControl w:val="0"/>
        <w:autoSpaceDE w:val="0"/>
        <w:autoSpaceDN w:val="0"/>
        <w:jc w:val="both"/>
        <w:rPr>
          <w:rFonts w:ascii="Times New Roman" w:hAnsi="Times New Roman"/>
          <w:color w:val="auto"/>
          <w:sz w:val="28"/>
          <w:szCs w:val="28"/>
        </w:rPr>
      </w:pPr>
      <w:r w:rsidRPr="00EA15B4">
        <w:rPr>
          <w:rFonts w:ascii="Times New Roman" w:hAnsi="Times New Roman"/>
          <w:color w:val="auto"/>
          <w:sz w:val="28"/>
          <w:szCs w:val="28"/>
        </w:rPr>
        <w:t xml:space="preserve">ОХМЭ </w:t>
      </w:r>
      <w:r w:rsidR="00606D08" w:rsidRPr="00EA15B4">
        <w:rPr>
          <w:rFonts w:ascii="Times New Roman" w:hAnsi="Times New Roman"/>
          <w:color w:val="auto"/>
          <w:sz w:val="28"/>
          <w:szCs w:val="28"/>
        </w:rPr>
        <w:t>–</w:t>
      </w:r>
      <w:r w:rsidRPr="00EA15B4">
        <w:rPr>
          <w:rFonts w:ascii="Times New Roman" w:hAnsi="Times New Roman"/>
          <w:color w:val="auto"/>
          <w:sz w:val="28"/>
          <w:szCs w:val="28"/>
        </w:rPr>
        <w:t xml:space="preserve"> отработанный</w:t>
      </w:r>
      <w:r w:rsidR="00606D08" w:rsidRPr="00EA15B4">
        <w:rPr>
          <w:rFonts w:ascii="Times New Roman" w:hAnsi="Times New Roman"/>
          <w:color w:val="auto"/>
          <w:sz w:val="28"/>
          <w:szCs w:val="28"/>
          <w:lang w:val="kk-KZ"/>
        </w:rPr>
        <w:t xml:space="preserve"> </w:t>
      </w:r>
      <w:r w:rsidRPr="00EA15B4">
        <w:rPr>
          <w:rFonts w:ascii="Times New Roman" w:hAnsi="Times New Roman"/>
          <w:color w:val="auto"/>
          <w:sz w:val="28"/>
          <w:szCs w:val="28"/>
        </w:rPr>
        <w:t xml:space="preserve">расплав хлормагниевого электролита </w:t>
      </w:r>
    </w:p>
    <w:p w:rsidR="002F539A" w:rsidRPr="00EA15B4" w:rsidRDefault="002F539A" w:rsidP="002C3EF9">
      <w:pPr>
        <w:widowControl w:val="0"/>
        <w:autoSpaceDE w:val="0"/>
        <w:autoSpaceDN w:val="0"/>
        <w:jc w:val="both"/>
        <w:rPr>
          <w:rFonts w:ascii="Times New Roman" w:hAnsi="Times New Roman"/>
          <w:color w:val="auto"/>
          <w:sz w:val="28"/>
          <w:szCs w:val="28"/>
        </w:rPr>
      </w:pPr>
      <w:r w:rsidRPr="00EA15B4">
        <w:rPr>
          <w:rFonts w:ascii="Times New Roman" w:hAnsi="Times New Roman"/>
          <w:color w:val="auto"/>
          <w:sz w:val="28"/>
          <w:szCs w:val="28"/>
        </w:rPr>
        <w:t>ВЭ - возгоны электролизеров</w:t>
      </w:r>
    </w:p>
    <w:p w:rsidR="002F539A" w:rsidRPr="00EA15B4" w:rsidRDefault="002F539A" w:rsidP="002C3EF9">
      <w:pPr>
        <w:widowControl w:val="0"/>
        <w:autoSpaceDE w:val="0"/>
        <w:autoSpaceDN w:val="0"/>
        <w:jc w:val="both"/>
        <w:rPr>
          <w:rFonts w:ascii="Times New Roman" w:hAnsi="Times New Roman"/>
          <w:color w:val="auto"/>
          <w:sz w:val="28"/>
          <w:szCs w:val="28"/>
        </w:rPr>
      </w:pPr>
      <w:r w:rsidRPr="00EA15B4">
        <w:rPr>
          <w:rFonts w:ascii="Times New Roman" w:hAnsi="Times New Roman"/>
          <w:color w:val="auto"/>
          <w:sz w:val="28"/>
          <w:szCs w:val="28"/>
        </w:rPr>
        <w:t>Возгоны ПК – возгоны пылевых камер системы конденсации титановых хлораторов</w:t>
      </w:r>
    </w:p>
    <w:p w:rsidR="000A1967" w:rsidRPr="00EA15B4" w:rsidRDefault="000A1967" w:rsidP="002C3EF9">
      <w:pPr>
        <w:widowControl w:val="0"/>
        <w:autoSpaceDE w:val="0"/>
        <w:autoSpaceDN w:val="0"/>
        <w:jc w:val="both"/>
        <w:rPr>
          <w:rFonts w:ascii="Times New Roman" w:hAnsi="Times New Roman" w:cs="Times New Roman"/>
          <w:color w:val="auto"/>
          <w:sz w:val="28"/>
          <w:szCs w:val="28"/>
          <w:lang w:val="kk-KZ" w:bidi="ru-RU"/>
        </w:rPr>
      </w:pPr>
      <w:r w:rsidRPr="00EA15B4">
        <w:rPr>
          <w:rFonts w:ascii="Times New Roman" w:hAnsi="Times New Roman" w:cs="Times New Roman"/>
          <w:color w:val="auto"/>
          <w:sz w:val="28"/>
          <w:szCs w:val="28"/>
          <w:lang w:val="kk-KZ" w:bidi="ru-RU"/>
        </w:rPr>
        <w:t>ДТА – Дифференциальный термический анализ</w:t>
      </w:r>
    </w:p>
    <w:p w:rsidR="009E064A" w:rsidRPr="00EA15B4" w:rsidRDefault="000A1967" w:rsidP="002C3EF9">
      <w:pPr>
        <w:widowControl w:val="0"/>
        <w:autoSpaceDE w:val="0"/>
        <w:autoSpaceDN w:val="0"/>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t>РФА – рентгенофазовый анализ</w:t>
      </w:r>
    </w:p>
    <w:p w:rsidR="00677A87" w:rsidRPr="00EA15B4" w:rsidRDefault="00E72ED3" w:rsidP="002C3EF9">
      <w:pPr>
        <w:widowControl w:val="0"/>
        <w:autoSpaceDE w:val="0"/>
        <w:autoSpaceDN w:val="0"/>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val="en-US" w:eastAsia="en-US"/>
        </w:rPr>
        <w:t>SEI</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eastAsia="en-US"/>
        </w:rPr>
        <w:t>– изображение во вторичных электронах</w:t>
      </w:r>
    </w:p>
    <w:p w:rsidR="0026178C" w:rsidRPr="00EA15B4" w:rsidRDefault="0026178C" w:rsidP="002C3EF9">
      <w:pPr>
        <w:widowControl w:val="0"/>
        <w:autoSpaceDE w:val="0"/>
        <w:autoSpaceDN w:val="0"/>
        <w:jc w:val="both"/>
        <w:rPr>
          <w:rFonts w:ascii="Times New Roman" w:hAnsi="Times New Roman" w:cs="Times New Roman"/>
          <w:color w:val="auto"/>
          <w:sz w:val="28"/>
          <w:szCs w:val="28"/>
          <w:lang w:val="kk-KZ" w:bidi="ru-RU"/>
        </w:rPr>
      </w:pPr>
      <w:r w:rsidRPr="00EA15B4">
        <w:rPr>
          <w:rFonts w:ascii="Times New Roman" w:hAnsi="Times New Roman" w:cs="Times New Roman"/>
          <w:color w:val="auto"/>
          <w:sz w:val="28"/>
          <w:szCs w:val="28"/>
          <w:lang w:val="kk-KZ" w:bidi="ru-RU"/>
        </w:rPr>
        <w:t>COMPO – изображение минералов в обратно-рассеянных электронах</w:t>
      </w:r>
    </w:p>
    <w:p w:rsidR="0026178C" w:rsidRPr="00EA15B4" w:rsidRDefault="0026178C" w:rsidP="002C3EF9">
      <w:pPr>
        <w:widowControl w:val="0"/>
        <w:autoSpaceDE w:val="0"/>
        <w:autoSpaceDN w:val="0"/>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en-US" w:eastAsia="en-US"/>
        </w:rPr>
        <w:t>EDS</w:t>
      </w:r>
      <w:r w:rsidRPr="00EA15B4">
        <w:rPr>
          <w:rFonts w:ascii="Times New Roman" w:eastAsia="Calibri" w:hAnsi="Times New Roman" w:cs="Times New Roman"/>
          <w:color w:val="auto"/>
          <w:sz w:val="28"/>
          <w:szCs w:val="28"/>
          <w:lang w:eastAsia="en-US"/>
        </w:rPr>
        <w:t xml:space="preserve"> – </w:t>
      </w:r>
      <w:r w:rsidRPr="00EA15B4">
        <w:rPr>
          <w:rFonts w:ascii="Times New Roman" w:eastAsia="Calibri" w:hAnsi="Times New Roman" w:cs="Times New Roman"/>
          <w:color w:val="auto"/>
          <w:sz w:val="28"/>
          <w:szCs w:val="28"/>
          <w:lang w:val="kk-KZ" w:eastAsia="en-US"/>
        </w:rPr>
        <w:t>метод энергодисперсионной рентгеновской спектроскопии</w:t>
      </w:r>
    </w:p>
    <w:p w:rsidR="007A4108" w:rsidRPr="00EA15B4" w:rsidRDefault="0026178C" w:rsidP="002C3EF9">
      <w:pPr>
        <w:widowControl w:val="0"/>
        <w:autoSpaceDE w:val="0"/>
        <w:autoSpaceDN w:val="0"/>
        <w:jc w:val="both"/>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val="kk-KZ" w:bidi="ru-RU"/>
        </w:rPr>
        <w:t>WDS – волнодисперсионная спектроскопия</w:t>
      </w:r>
      <w:r w:rsidR="007A4108" w:rsidRPr="00EA15B4">
        <w:rPr>
          <w:rFonts w:ascii="Times New Roman" w:hAnsi="Times New Roman" w:cs="Times New Roman"/>
          <w:color w:val="auto"/>
          <w:sz w:val="28"/>
          <w:szCs w:val="28"/>
          <w:lang w:bidi="ru-RU"/>
        </w:rPr>
        <w:t xml:space="preserve"> </w:t>
      </w:r>
    </w:p>
    <w:p w:rsidR="0026178C" w:rsidRPr="00EA15B4" w:rsidRDefault="007A4108" w:rsidP="002C3EF9">
      <w:pPr>
        <w:widowControl w:val="0"/>
        <w:autoSpaceDE w:val="0"/>
        <w:autoSpaceDN w:val="0"/>
        <w:jc w:val="both"/>
        <w:rPr>
          <w:rFonts w:ascii="Times New Roman" w:hAnsi="Times New Roman" w:cs="Times New Roman"/>
          <w:color w:val="auto"/>
          <w:sz w:val="28"/>
          <w:szCs w:val="28"/>
          <w:lang w:val="kk-KZ" w:bidi="ru-RU"/>
        </w:rPr>
      </w:pPr>
      <w:r w:rsidRPr="00EA15B4">
        <w:rPr>
          <w:rFonts w:ascii="Times New Roman" w:hAnsi="Times New Roman" w:cs="Times New Roman"/>
          <w:color w:val="auto"/>
          <w:sz w:val="28"/>
          <w:szCs w:val="28"/>
          <w:lang w:bidi="ru-RU"/>
        </w:rPr>
        <w:t xml:space="preserve">EDAX – </w:t>
      </w:r>
      <w:r w:rsidRPr="00EA15B4">
        <w:rPr>
          <w:rFonts w:ascii="Times New Roman" w:hAnsi="Times New Roman" w:cs="Times New Roman"/>
          <w:color w:val="auto"/>
          <w:sz w:val="28"/>
          <w:szCs w:val="28"/>
          <w:lang w:val="kk-KZ" w:bidi="ru-RU"/>
        </w:rPr>
        <w:t>производственная компания инновационных систем</w:t>
      </w:r>
    </w:p>
    <w:p w:rsidR="009E064A" w:rsidRPr="00EA15B4" w:rsidRDefault="009E064A" w:rsidP="00781403">
      <w:pPr>
        <w:spacing w:after="160" w:line="259" w:lineRule="auto"/>
        <w:ind w:firstLine="567"/>
        <w:rPr>
          <w:rFonts w:ascii="Times New Roman" w:hAnsi="Times New Roman" w:cs="Times New Roman"/>
          <w:color w:val="auto"/>
          <w:sz w:val="28"/>
          <w:szCs w:val="28"/>
          <w:lang w:bidi="ru-RU"/>
        </w:rPr>
      </w:pPr>
      <w:r w:rsidRPr="00EA15B4">
        <w:rPr>
          <w:rFonts w:ascii="Times New Roman" w:hAnsi="Times New Roman" w:cs="Times New Roman"/>
          <w:color w:val="auto"/>
          <w:sz w:val="28"/>
          <w:szCs w:val="28"/>
          <w:lang w:bidi="ru-RU"/>
        </w:rPr>
        <w:br w:type="page"/>
      </w:r>
    </w:p>
    <w:p w:rsidR="00474CE9" w:rsidRPr="00EA15B4" w:rsidRDefault="00474CE9" w:rsidP="00474CE9">
      <w:pPr>
        <w:keepNext/>
        <w:keepLines/>
        <w:jc w:val="center"/>
        <w:outlineLvl w:val="0"/>
        <w:rPr>
          <w:rFonts w:ascii="Times New Roman" w:eastAsia="Calibri" w:hAnsi="Times New Roman" w:cs="Times New Roman"/>
          <w:b/>
          <w:sz w:val="28"/>
          <w:szCs w:val="28"/>
          <w:lang w:val="kk-KZ"/>
        </w:rPr>
      </w:pPr>
      <w:bookmarkStart w:id="7" w:name="_Toc101369714"/>
      <w:r w:rsidRPr="00EA15B4">
        <w:rPr>
          <w:rFonts w:ascii="Times New Roman" w:eastAsia="Calibri" w:hAnsi="Times New Roman" w:cs="Times New Roman"/>
          <w:b/>
          <w:sz w:val="28"/>
          <w:szCs w:val="28"/>
          <w:lang w:val="kk-KZ"/>
        </w:rPr>
        <w:t>ВВЕДЕНИЕ</w:t>
      </w:r>
      <w:bookmarkEnd w:id="7"/>
    </w:p>
    <w:p w:rsidR="00474CE9" w:rsidRPr="00EA15B4" w:rsidRDefault="00474CE9" w:rsidP="00474CE9">
      <w:pPr>
        <w:ind w:firstLine="567"/>
        <w:jc w:val="both"/>
        <w:rPr>
          <w:rFonts w:ascii="Times New Roman" w:eastAsia="Calibri" w:hAnsi="Times New Roman" w:cs="Times New Roman"/>
          <w:sz w:val="28"/>
          <w:szCs w:val="28"/>
          <w:lang w:val="kk-KZ"/>
        </w:rPr>
      </w:pP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b/>
          <w:sz w:val="28"/>
          <w:szCs w:val="28"/>
        </w:rPr>
        <w:t>Оценка современного состояния решаемой</w:t>
      </w:r>
      <w:r w:rsidRPr="00EA15B4">
        <w:rPr>
          <w:rFonts w:ascii="Times New Roman" w:eastAsia="Calibri" w:hAnsi="Times New Roman" w:cs="Times New Roman"/>
          <w:b/>
          <w:sz w:val="28"/>
          <w:szCs w:val="28"/>
          <w:lang w:val="kk-KZ"/>
        </w:rPr>
        <w:t xml:space="preserve"> </w:t>
      </w:r>
      <w:r w:rsidRPr="00EA15B4">
        <w:rPr>
          <w:rFonts w:ascii="Times New Roman" w:eastAsia="Calibri" w:hAnsi="Times New Roman" w:cs="Times New Roman"/>
          <w:b/>
          <w:sz w:val="28"/>
          <w:szCs w:val="28"/>
        </w:rPr>
        <w:t xml:space="preserve">научно-технологической проблемы. </w:t>
      </w:r>
      <w:r w:rsidRPr="00EA15B4">
        <w:rPr>
          <w:rFonts w:ascii="Times New Roman" w:eastAsia="Calibri" w:hAnsi="Times New Roman" w:cs="Times New Roman"/>
          <w:sz w:val="28"/>
          <w:szCs w:val="28"/>
        </w:rPr>
        <w:t xml:space="preserve">Титан и его соединения занимают очень важное место в современном производстве и потреблении. </w:t>
      </w:r>
      <w:r w:rsidRPr="00EA15B4">
        <w:rPr>
          <w:rFonts w:ascii="Times New Roman" w:eastAsia="PMingLiU" w:hAnsi="Times New Roman" w:cs="Times New Roman"/>
          <w:sz w:val="28"/>
          <w:szCs w:val="28"/>
        </w:rPr>
        <w:t>Крупнейшими производителями титановой губки являются Китай, Япония, Россия, Казахстан, США и Украина [</w:t>
      </w:r>
      <w:r w:rsidR="008F164D" w:rsidRPr="00EA15B4">
        <w:rPr>
          <w:rFonts w:ascii="Times New Roman" w:eastAsia="PMingLiU" w:hAnsi="Times New Roman" w:cs="Times New Roman"/>
          <w:sz w:val="28"/>
          <w:szCs w:val="28"/>
        </w:rPr>
        <w:fldChar w:fldCharType="begin"/>
      </w:r>
      <w:r w:rsidR="008F164D" w:rsidRPr="00EA15B4">
        <w:rPr>
          <w:rFonts w:ascii="Times New Roman" w:eastAsia="PMingLiU" w:hAnsi="Times New Roman" w:cs="Times New Roman"/>
          <w:sz w:val="28"/>
          <w:szCs w:val="28"/>
        </w:rPr>
        <w:instrText xml:space="preserve"> REF мировойрынок \r \h </w:instrText>
      </w:r>
      <w:r w:rsidR="00EA15B4">
        <w:rPr>
          <w:rFonts w:ascii="Times New Roman" w:eastAsia="PMingLiU" w:hAnsi="Times New Roman" w:cs="Times New Roman"/>
          <w:sz w:val="28"/>
          <w:szCs w:val="28"/>
        </w:rPr>
        <w:instrText xml:space="preserve"> \* MERGEFORMAT </w:instrText>
      </w:r>
      <w:r w:rsidR="008F164D" w:rsidRPr="00EA15B4">
        <w:rPr>
          <w:rFonts w:ascii="Times New Roman" w:eastAsia="PMingLiU" w:hAnsi="Times New Roman" w:cs="Times New Roman"/>
          <w:sz w:val="28"/>
          <w:szCs w:val="28"/>
        </w:rPr>
      </w:r>
      <w:r w:rsidR="008F164D" w:rsidRPr="00EA15B4">
        <w:rPr>
          <w:rFonts w:ascii="Times New Roman" w:eastAsia="PMingLiU" w:hAnsi="Times New Roman" w:cs="Times New Roman"/>
          <w:sz w:val="28"/>
          <w:szCs w:val="28"/>
        </w:rPr>
        <w:fldChar w:fldCharType="separate"/>
      </w:r>
      <w:r w:rsidR="00593F35">
        <w:rPr>
          <w:rFonts w:ascii="Times New Roman" w:eastAsia="PMingLiU" w:hAnsi="Times New Roman" w:cs="Times New Roman"/>
          <w:sz w:val="28"/>
          <w:szCs w:val="28"/>
        </w:rPr>
        <w:t>1</w:t>
      </w:r>
      <w:r w:rsidR="008F164D" w:rsidRPr="00EA15B4">
        <w:rPr>
          <w:rFonts w:ascii="Times New Roman" w:eastAsia="PMingLiU" w:hAnsi="Times New Roman" w:cs="Times New Roman"/>
          <w:sz w:val="28"/>
          <w:szCs w:val="28"/>
        </w:rPr>
        <w:fldChar w:fldCharType="end"/>
      </w:r>
      <w:r w:rsidRPr="00EA15B4">
        <w:rPr>
          <w:rFonts w:ascii="Times New Roman" w:hAnsi="Times New Roman" w:cs="Times New Roman"/>
          <w:bCs/>
          <w:sz w:val="28"/>
          <w:szCs w:val="28"/>
        </w:rPr>
        <w:t>-</w:t>
      </w:r>
      <w:r w:rsidR="008F164D" w:rsidRPr="00EA15B4">
        <w:rPr>
          <w:rFonts w:ascii="Times New Roman" w:hAnsi="Times New Roman" w:cs="Times New Roman"/>
          <w:bCs/>
          <w:sz w:val="28"/>
          <w:szCs w:val="28"/>
        </w:rPr>
        <w:fldChar w:fldCharType="begin"/>
      </w:r>
      <w:r w:rsidR="008F164D" w:rsidRPr="00EA15B4">
        <w:rPr>
          <w:rFonts w:ascii="Times New Roman" w:hAnsi="Times New Roman" w:cs="Times New Roman"/>
          <w:bCs/>
          <w:sz w:val="28"/>
          <w:szCs w:val="28"/>
        </w:rPr>
        <w:instrText xml:space="preserve"> REF Червоный \r \h </w:instrText>
      </w:r>
      <w:r w:rsidR="00EA15B4">
        <w:rPr>
          <w:rFonts w:ascii="Times New Roman" w:hAnsi="Times New Roman" w:cs="Times New Roman"/>
          <w:bCs/>
          <w:sz w:val="28"/>
          <w:szCs w:val="28"/>
        </w:rPr>
        <w:instrText xml:space="preserve"> \* MERGEFORMAT </w:instrText>
      </w:r>
      <w:r w:rsidR="008F164D" w:rsidRPr="00EA15B4">
        <w:rPr>
          <w:rFonts w:ascii="Times New Roman" w:hAnsi="Times New Roman" w:cs="Times New Roman"/>
          <w:bCs/>
          <w:sz w:val="28"/>
          <w:szCs w:val="28"/>
        </w:rPr>
      </w:r>
      <w:r w:rsidR="008F164D" w:rsidRPr="00EA15B4">
        <w:rPr>
          <w:rFonts w:ascii="Times New Roman" w:hAnsi="Times New Roman" w:cs="Times New Roman"/>
          <w:bCs/>
          <w:sz w:val="28"/>
          <w:szCs w:val="28"/>
        </w:rPr>
        <w:fldChar w:fldCharType="separate"/>
      </w:r>
      <w:r w:rsidR="00593F35">
        <w:rPr>
          <w:rFonts w:ascii="Times New Roman" w:hAnsi="Times New Roman" w:cs="Times New Roman"/>
          <w:bCs/>
          <w:sz w:val="28"/>
          <w:szCs w:val="28"/>
        </w:rPr>
        <w:t>4</w:t>
      </w:r>
      <w:r w:rsidR="008F164D" w:rsidRPr="00EA15B4">
        <w:rPr>
          <w:rFonts w:ascii="Times New Roman" w:hAnsi="Times New Roman" w:cs="Times New Roman"/>
          <w:bCs/>
          <w:sz w:val="28"/>
          <w:szCs w:val="28"/>
        </w:rPr>
        <w:fldChar w:fldCharType="end"/>
      </w:r>
      <w:r w:rsidRPr="00EA15B4">
        <w:rPr>
          <w:rFonts w:ascii="Times New Roman" w:eastAsia="PMingLiU" w:hAnsi="Times New Roman" w:cs="Times New Roman"/>
          <w:sz w:val="28"/>
          <w:szCs w:val="28"/>
        </w:rPr>
        <w:t>], при этом на долю одного из ведущих поставщиков – казахстанского предприятия АО "Усть-Каменогорский тит</w:t>
      </w:r>
      <w:r w:rsidR="002C3EF9">
        <w:rPr>
          <w:rFonts w:ascii="Times New Roman" w:eastAsia="PMingLiU" w:hAnsi="Times New Roman" w:cs="Times New Roman"/>
          <w:sz w:val="28"/>
          <w:szCs w:val="28"/>
        </w:rPr>
        <w:t>ано-магниевый комбинат" (АО «УК</w:t>
      </w:r>
      <w:r w:rsidRPr="00EA15B4">
        <w:rPr>
          <w:rFonts w:ascii="Times New Roman" w:eastAsia="PMingLiU" w:hAnsi="Times New Roman" w:cs="Times New Roman"/>
          <w:sz w:val="28"/>
          <w:szCs w:val="28"/>
        </w:rPr>
        <w:t>ТМК») приходится около 18 % мирового производства губчатого титана.</w:t>
      </w:r>
      <w:r w:rsidRPr="00EA15B4">
        <w:rPr>
          <w:rFonts w:ascii="Times New Roman" w:eastAsia="Calibri" w:hAnsi="Times New Roman" w:cs="Times New Roman"/>
          <w:sz w:val="28"/>
          <w:szCs w:val="28"/>
        </w:rPr>
        <w:t xml:space="preserve"> Производство титана сопровождается образованием большого количества отходов. В хлорной технологии получения металлического титана из природного сырья (ильменитового, рутилового концентратов и др.) или промпродуктов (готовых титановых шлаков, синтетического рутила) образуются такие твердые промышленные отходы, как отработанные расплавы титанового хлоратора (ОРТХ), возгоны, шламы [</w:t>
      </w:r>
      <w:r w:rsidR="008F164D" w:rsidRPr="00EA15B4">
        <w:rPr>
          <w:rFonts w:ascii="Times New Roman" w:eastAsia="Calibri" w:hAnsi="Times New Roman" w:cs="Times New Roman"/>
          <w:sz w:val="28"/>
          <w:szCs w:val="28"/>
        </w:rPr>
        <w:fldChar w:fldCharType="begin"/>
      </w:r>
      <w:r w:rsidR="008F164D" w:rsidRPr="00EA15B4">
        <w:rPr>
          <w:rFonts w:ascii="Times New Roman" w:eastAsia="Calibri" w:hAnsi="Times New Roman" w:cs="Times New Roman"/>
          <w:sz w:val="28"/>
          <w:szCs w:val="28"/>
        </w:rPr>
        <w:instrText xml:space="preserve"> REF ГарматаПетрунько \r \h </w:instrText>
      </w:r>
      <w:r w:rsidR="0011245F" w:rsidRPr="00EA15B4">
        <w:rPr>
          <w:rFonts w:ascii="Times New Roman" w:eastAsia="Calibri" w:hAnsi="Times New Roman" w:cs="Times New Roman"/>
          <w:sz w:val="28"/>
          <w:szCs w:val="28"/>
        </w:rPr>
        <w:instrText xml:space="preserve"> \* MERGEFORMAT </w:instrText>
      </w:r>
      <w:r w:rsidR="008F164D" w:rsidRPr="00EA15B4">
        <w:rPr>
          <w:rFonts w:ascii="Times New Roman" w:eastAsia="Calibri" w:hAnsi="Times New Roman" w:cs="Times New Roman"/>
          <w:sz w:val="28"/>
          <w:szCs w:val="28"/>
        </w:rPr>
      </w:r>
      <w:r w:rsidR="008F164D"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5</w:t>
      </w:r>
      <w:r w:rsidR="008F164D" w:rsidRPr="00EA15B4">
        <w:rPr>
          <w:rFonts w:ascii="Times New Roman" w:eastAsia="Calibri" w:hAnsi="Times New Roman" w:cs="Times New Roman"/>
          <w:sz w:val="28"/>
          <w:szCs w:val="28"/>
        </w:rPr>
        <w:fldChar w:fldCharType="end"/>
      </w:r>
      <w:r w:rsidRPr="00EA15B4">
        <w:rPr>
          <w:rFonts w:ascii="Times New Roman" w:eastAsia="Calibri" w:hAnsi="Times New Roman" w:cs="Times New Roman"/>
          <w:sz w:val="28"/>
          <w:szCs w:val="28"/>
        </w:rPr>
        <w:t xml:space="preserve">]. Эти отходы представляют определенную опасность </w:t>
      </w:r>
      <w:r w:rsidRPr="00EA15B4">
        <w:rPr>
          <w:rFonts w:ascii="Times New Roman" w:eastAsia="Calibri" w:hAnsi="Times New Roman" w:cs="Times New Roman"/>
          <w:sz w:val="28"/>
          <w:szCs w:val="28"/>
          <w:lang w:val="kk-KZ"/>
        </w:rPr>
        <w:t>для</w:t>
      </w:r>
      <w:r w:rsidRPr="00EA15B4">
        <w:rPr>
          <w:rFonts w:ascii="Times New Roman" w:eastAsia="Calibri" w:hAnsi="Times New Roman" w:cs="Times New Roman"/>
          <w:sz w:val="28"/>
          <w:szCs w:val="28"/>
        </w:rPr>
        <w:t xml:space="preserve"> окружающ</w:t>
      </w:r>
      <w:r w:rsidRPr="00EA15B4">
        <w:rPr>
          <w:rFonts w:ascii="Times New Roman" w:eastAsia="Calibri" w:hAnsi="Times New Roman" w:cs="Times New Roman"/>
          <w:sz w:val="28"/>
          <w:szCs w:val="28"/>
          <w:lang w:val="kk-KZ"/>
        </w:rPr>
        <w:t>ей</w:t>
      </w:r>
      <w:r w:rsidRPr="00EA15B4">
        <w:rPr>
          <w:rFonts w:ascii="Times New Roman" w:eastAsia="Calibri" w:hAnsi="Times New Roman" w:cs="Times New Roman"/>
          <w:sz w:val="28"/>
          <w:szCs w:val="28"/>
        </w:rPr>
        <w:t xml:space="preserve"> сред</w:t>
      </w:r>
      <w:r w:rsidRPr="00EA15B4">
        <w:rPr>
          <w:rFonts w:ascii="Times New Roman" w:eastAsia="Calibri" w:hAnsi="Times New Roman" w:cs="Times New Roman"/>
          <w:sz w:val="28"/>
          <w:szCs w:val="28"/>
          <w:lang w:val="kk-KZ"/>
        </w:rPr>
        <w:t>ы</w:t>
      </w:r>
      <w:r w:rsidR="008232FE"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w:t>
      </w:r>
      <w:r w:rsidR="008F164D" w:rsidRPr="00EA15B4">
        <w:rPr>
          <w:rFonts w:ascii="Times New Roman" w:eastAsia="Calibri" w:hAnsi="Times New Roman" w:cs="Times New Roman"/>
          <w:sz w:val="28"/>
          <w:szCs w:val="28"/>
        </w:rPr>
        <w:fldChar w:fldCharType="begin"/>
      </w:r>
      <w:r w:rsidR="008F164D" w:rsidRPr="00EA15B4">
        <w:rPr>
          <w:rFonts w:ascii="Times New Roman" w:eastAsia="Calibri" w:hAnsi="Times New Roman" w:cs="Times New Roman"/>
          <w:sz w:val="28"/>
          <w:szCs w:val="28"/>
        </w:rPr>
        <w:instrText xml:space="preserve"> REF БайбекМК \r \h </w:instrText>
      </w:r>
      <w:r w:rsidR="0011245F" w:rsidRPr="00EA15B4">
        <w:rPr>
          <w:rFonts w:ascii="Times New Roman" w:eastAsia="Calibri" w:hAnsi="Times New Roman" w:cs="Times New Roman"/>
          <w:sz w:val="28"/>
          <w:szCs w:val="28"/>
        </w:rPr>
        <w:instrText xml:space="preserve"> \* MERGEFORMAT </w:instrText>
      </w:r>
      <w:r w:rsidR="008F164D" w:rsidRPr="00EA15B4">
        <w:rPr>
          <w:rFonts w:ascii="Times New Roman" w:eastAsia="Calibri" w:hAnsi="Times New Roman" w:cs="Times New Roman"/>
          <w:sz w:val="28"/>
          <w:szCs w:val="28"/>
        </w:rPr>
      </w:r>
      <w:r w:rsidR="008F164D"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6</w:t>
      </w:r>
      <w:r w:rsidR="008F164D" w:rsidRPr="00EA15B4">
        <w:rPr>
          <w:rFonts w:ascii="Times New Roman" w:eastAsia="Calibri" w:hAnsi="Times New Roman" w:cs="Times New Roman"/>
          <w:sz w:val="28"/>
          <w:szCs w:val="28"/>
        </w:rPr>
        <w:fldChar w:fldCharType="end"/>
      </w:r>
      <w:r w:rsidR="002C3EF9">
        <w:rPr>
          <w:rFonts w:ascii="Times New Roman" w:eastAsia="Calibri" w:hAnsi="Times New Roman" w:cs="Times New Roman"/>
          <w:sz w:val="28"/>
          <w:szCs w:val="28"/>
        </w:rPr>
        <w:t>]. На АО «УК</w:t>
      </w:r>
      <w:r w:rsidRPr="00EA15B4">
        <w:rPr>
          <w:rFonts w:ascii="Times New Roman" w:eastAsia="Calibri" w:hAnsi="Times New Roman" w:cs="Times New Roman"/>
          <w:sz w:val="28"/>
          <w:szCs w:val="28"/>
        </w:rPr>
        <w:t xml:space="preserve">ТМК» ежегодно образуется </w:t>
      </w:r>
      <w:r w:rsidR="001E0081" w:rsidRPr="00EA15B4">
        <w:rPr>
          <w:rFonts w:ascii="Times New Roman" w:eastAsia="Calibri" w:hAnsi="Times New Roman" w:cs="Times New Roman"/>
          <w:sz w:val="28"/>
          <w:szCs w:val="28"/>
        </w:rPr>
        <w:t xml:space="preserve">до </w:t>
      </w:r>
      <w:r w:rsidRPr="00EA15B4">
        <w:rPr>
          <w:rFonts w:ascii="Times New Roman" w:eastAsia="Calibri" w:hAnsi="Times New Roman" w:cs="Times New Roman"/>
          <w:sz w:val="28"/>
          <w:szCs w:val="28"/>
        </w:rPr>
        <w:t>76 тысяч тонн твердых хлоридных отходов, содержащих 1500-3000 т оксида титана. Часть хлоридных отходов титаномагниевого производства выщелачивается водой и нейтрализуется гидроксидом кальция до рН 7-8,5. Полученная пульпа насосами перекачивается в шламонакопители и накапливается в них. Запасы осадков или шлама составляют около 1</w:t>
      </w:r>
      <w:r w:rsidRPr="00EA15B4">
        <w:rPr>
          <w:rFonts w:ascii="Times New Roman" w:eastAsia="Calibri" w:hAnsi="Times New Roman" w:cs="Times New Roman"/>
          <w:sz w:val="28"/>
          <w:szCs w:val="28"/>
          <w:lang w:val="kk-KZ"/>
        </w:rPr>
        <w:t>,</w:t>
      </w:r>
      <w:r w:rsidRPr="00EA15B4">
        <w:rPr>
          <w:rFonts w:ascii="Times New Roman" w:eastAsia="Calibri" w:hAnsi="Times New Roman" w:cs="Times New Roman"/>
          <w:sz w:val="28"/>
          <w:szCs w:val="28"/>
        </w:rPr>
        <w:t xml:space="preserve">5 </w:t>
      </w:r>
      <w:r w:rsidRPr="00EA15B4">
        <w:rPr>
          <w:rFonts w:ascii="Times New Roman" w:eastAsia="Calibri" w:hAnsi="Times New Roman" w:cs="Times New Roman"/>
          <w:sz w:val="28"/>
          <w:szCs w:val="28"/>
          <w:lang w:val="kk-KZ"/>
        </w:rPr>
        <w:t>млн</w:t>
      </w:r>
      <w:r w:rsidRPr="00EA15B4">
        <w:rPr>
          <w:rFonts w:ascii="Times New Roman" w:eastAsia="Calibri" w:hAnsi="Times New Roman" w:cs="Times New Roman"/>
          <w:sz w:val="28"/>
          <w:szCs w:val="28"/>
        </w:rPr>
        <w:t xml:space="preserve">. тонн, поликомпонентный состав которых присутствует в виде оксидов, оксихлоридов и карбонатов </w:t>
      </w:r>
      <w:r w:rsidRPr="00EA15B4">
        <w:rPr>
          <w:rFonts w:ascii="SimSun" w:eastAsia="SimSun" w:hAnsi="SimSun" w:cs="Times New Roman" w:hint="eastAsia"/>
          <w:sz w:val="28"/>
          <w:szCs w:val="28"/>
        </w:rPr>
        <w:sym w:font="Symbol" w:char="F05B"/>
      </w:r>
      <w:r w:rsidRPr="00EA15B4">
        <w:rPr>
          <w:rFonts w:ascii="SimSun" w:eastAsia="SimSun" w:hAnsi="SimSun" w:cs="Times New Roman"/>
          <w:sz w:val="28"/>
          <w:szCs w:val="28"/>
        </w:rPr>
        <w:fldChar w:fldCharType="begin"/>
      </w:r>
      <w:r w:rsidRPr="00EA15B4">
        <w:rPr>
          <w:rFonts w:ascii="SimSun" w:eastAsia="SimSun" w:hAnsi="SimSun" w:cs="Times New Roman"/>
          <w:sz w:val="28"/>
          <w:szCs w:val="28"/>
        </w:rPr>
        <w:instrText xml:space="preserve"> </w:instrText>
      </w:r>
      <w:r w:rsidRPr="00EA15B4">
        <w:rPr>
          <w:rFonts w:ascii="SimSun" w:eastAsia="SimSun" w:hAnsi="SimSun" w:cs="Times New Roman" w:hint="eastAsia"/>
          <w:sz w:val="28"/>
          <w:szCs w:val="28"/>
        </w:rPr>
        <w:instrText>REF худайбергенов \r \h</w:instrText>
      </w:r>
      <w:r w:rsidRPr="00EA15B4">
        <w:rPr>
          <w:rFonts w:ascii="SimSun" w:eastAsia="SimSun" w:hAnsi="SimSun" w:cs="Times New Roman"/>
          <w:sz w:val="28"/>
          <w:szCs w:val="28"/>
        </w:rPr>
        <w:instrText xml:space="preserve">  \* MERGEFORMAT </w:instrText>
      </w:r>
      <w:r w:rsidRPr="00EA15B4">
        <w:rPr>
          <w:rFonts w:ascii="SimSun" w:eastAsia="SimSun" w:hAnsi="SimSun" w:cs="Times New Roman"/>
          <w:sz w:val="28"/>
          <w:szCs w:val="28"/>
        </w:rPr>
      </w:r>
      <w:r w:rsidRPr="00EA15B4">
        <w:rPr>
          <w:rFonts w:ascii="SimSun" w:eastAsia="SimSun" w:hAnsi="SimSun" w:cs="Times New Roman"/>
          <w:sz w:val="28"/>
          <w:szCs w:val="28"/>
        </w:rPr>
        <w:fldChar w:fldCharType="separate"/>
      </w:r>
      <w:r w:rsidR="00593F35">
        <w:rPr>
          <w:rFonts w:ascii="SimSun" w:eastAsia="SimSun" w:hAnsi="SimSun" w:cs="Times New Roman"/>
          <w:sz w:val="28"/>
          <w:szCs w:val="28"/>
        </w:rPr>
        <w:t>7</w:t>
      </w:r>
      <w:r w:rsidRPr="00EA15B4">
        <w:rPr>
          <w:rFonts w:ascii="SimSun" w:eastAsia="SimSun" w:hAnsi="SimSun" w:cs="Times New Roman"/>
          <w:sz w:val="28"/>
          <w:szCs w:val="28"/>
        </w:rPr>
        <w:fldChar w:fldCharType="end"/>
      </w:r>
      <w:r w:rsidRPr="00EA15B4">
        <w:rPr>
          <w:rFonts w:ascii="SimSun" w:eastAsia="SimSun" w:hAnsi="SimSun" w:cs="Times New Roman" w:hint="eastAsia"/>
          <w:sz w:val="28"/>
          <w:szCs w:val="28"/>
        </w:rPr>
        <w:sym w:font="Symbol" w:char="F05D"/>
      </w:r>
      <w:r w:rsidRPr="00EA15B4">
        <w:rPr>
          <w:rFonts w:ascii="Times New Roman" w:eastAsia="Calibri" w:hAnsi="Times New Roman" w:cs="Times New Roman"/>
          <w:sz w:val="28"/>
          <w:szCs w:val="28"/>
        </w:rPr>
        <w:t xml:space="preserve">. Отработанный расплав титанового хлоратора (ОРТХ) и отработанный расплав ванадиевого хлоратора складируют на полигон. </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До настоящего времени не разработана технология переработки отходов титаномагниевого производства с извлечением ценных металлов, огромные запасы которых хранятся на полигонах и шламонакопителях, загрязняющих окружающую среду</w:t>
      </w:r>
      <w:r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rPr>
        <w:fldChar w:fldCharType="begin"/>
      </w:r>
      <w:r w:rsidRPr="00EA15B4">
        <w:rPr>
          <w:rFonts w:ascii="Times New Roman" w:eastAsia="Calibri" w:hAnsi="Times New Roman" w:cs="Times New Roman"/>
          <w:sz w:val="28"/>
          <w:szCs w:val="28"/>
        </w:rPr>
        <w:instrText xml:space="preserve"> REF Есенгазиев \r \h  \* MERGEFORMAT </w:instrText>
      </w:r>
      <w:r w:rsidRPr="00EA15B4">
        <w:rPr>
          <w:rFonts w:ascii="Times New Roman" w:eastAsia="Calibri" w:hAnsi="Times New Roman" w:cs="Times New Roman"/>
          <w:sz w:val="28"/>
          <w:szCs w:val="28"/>
        </w:rPr>
      </w:r>
      <w:r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8</w:t>
      </w:r>
      <w:r w:rsidRPr="00EA15B4">
        <w:rPr>
          <w:rFonts w:ascii="Times New Roman" w:eastAsia="Calibri" w:hAnsi="Times New Roman" w:cs="Times New Roman"/>
          <w:sz w:val="28"/>
          <w:szCs w:val="28"/>
        </w:rPr>
        <w:fldChar w:fldCharType="end"/>
      </w:r>
      <w:r w:rsidRPr="00EA15B4">
        <w:rPr>
          <w:rFonts w:ascii="Times New Roman" w:eastAsia="Calibri" w:hAnsi="Times New Roman" w:cs="Times New Roman"/>
          <w:sz w:val="28"/>
          <w:szCs w:val="28"/>
        </w:rPr>
        <w:t xml:space="preserve">]. </w:t>
      </w:r>
    </w:p>
    <w:p w:rsidR="00474CE9" w:rsidRPr="00EA15B4" w:rsidRDefault="00474CE9" w:rsidP="00734B5E">
      <w:pPr>
        <w:ind w:firstLine="709"/>
        <w:jc w:val="both"/>
        <w:rPr>
          <w:rFonts w:ascii="Times New Roman" w:hAnsi="Times New Roman" w:cs="Times New Roman"/>
          <w:sz w:val="28"/>
          <w:szCs w:val="28"/>
          <w:lang w:eastAsia="ar-SA"/>
        </w:rPr>
      </w:pPr>
      <w:r w:rsidRPr="00EA15B4">
        <w:rPr>
          <w:rFonts w:ascii="Times New Roman" w:hAnsi="Times New Roman" w:cs="Times New Roman"/>
          <w:sz w:val="28"/>
          <w:szCs w:val="28"/>
          <w:lang w:eastAsia="ar-SA"/>
        </w:rPr>
        <w:t>Имеющиеся технологии по производству титановой продукции направлены на переработку традиционного минерального сырья, основным из которых являются ильменитовые руды и концентраты. Отходы титанового производства по своему составу значительно отличаются от исходного перерабатываемого сырья и, во избежание нарушения технологического режима процессов, они не могут быть возвращены обратно в технологические переделы. В то же время, вместе с данными отходами теряется много ценных ко</w:t>
      </w:r>
      <w:r w:rsidR="00D83EFD" w:rsidRPr="00EA15B4">
        <w:rPr>
          <w:rFonts w:ascii="Times New Roman" w:hAnsi="Times New Roman" w:cs="Times New Roman"/>
          <w:sz w:val="28"/>
          <w:szCs w:val="28"/>
          <w:lang w:eastAsia="ar-SA"/>
        </w:rPr>
        <w:t>мпонентов, в числе которых и</w:t>
      </w:r>
      <w:r w:rsidRPr="00EA15B4">
        <w:rPr>
          <w:rFonts w:ascii="Times New Roman" w:hAnsi="Times New Roman" w:cs="Times New Roman"/>
          <w:sz w:val="28"/>
          <w:szCs w:val="28"/>
          <w:lang w:eastAsia="ar-SA"/>
        </w:rPr>
        <w:t xml:space="preserve"> титан. </w:t>
      </w:r>
    </w:p>
    <w:p w:rsidR="00474CE9" w:rsidRPr="00EA15B4" w:rsidRDefault="00474CE9" w:rsidP="00734B5E">
      <w:pPr>
        <w:autoSpaceDE w:val="0"/>
        <w:autoSpaceDN w:val="0"/>
        <w:adjustRightInd w:val="0"/>
        <w:ind w:firstLine="709"/>
        <w:jc w:val="both"/>
        <w:rPr>
          <w:rFonts w:ascii="Times New Roman" w:hAnsi="Times New Roman" w:cs="Times New Roman"/>
          <w:sz w:val="28"/>
          <w:szCs w:val="28"/>
          <w:lang w:eastAsia="ar-SA"/>
        </w:rPr>
      </w:pPr>
      <w:r w:rsidRPr="00EA15B4">
        <w:rPr>
          <w:rFonts w:ascii="Times New Roman" w:eastAsia="Calibri" w:hAnsi="Times New Roman" w:cs="Times New Roman"/>
          <w:sz w:val="28"/>
          <w:szCs w:val="28"/>
        </w:rPr>
        <w:t xml:space="preserve">Растущая потребность в редких металлах и их соединениях, а также истощение сырьевых источников требуют вовлекать в переработку вторичное сырье. Доизвлечение титана из отходов сокращает его потери и является актуальной задачей. </w:t>
      </w:r>
      <w:r w:rsidRPr="00EA15B4">
        <w:rPr>
          <w:rFonts w:ascii="Times New Roman" w:hAnsi="Times New Roman" w:cs="Times New Roman"/>
          <w:sz w:val="28"/>
          <w:szCs w:val="28"/>
          <w:lang w:eastAsia="ar-SA"/>
        </w:rPr>
        <w:t xml:space="preserve">Твердые отходы шламонакопителей содержат в своем составе до 5-10 % титана и до 20 % и более кальция. </w:t>
      </w:r>
    </w:p>
    <w:p w:rsidR="00474CE9" w:rsidRPr="00EA15B4" w:rsidRDefault="00474CE9" w:rsidP="00734B5E">
      <w:pPr>
        <w:autoSpaceDE w:val="0"/>
        <w:autoSpaceDN w:val="0"/>
        <w:adjustRightInd w:val="0"/>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 xml:space="preserve">В настоящее время самым востребованным продуктом титанового производства является диоксид титана, </w:t>
      </w:r>
      <w:r w:rsidRPr="00EA15B4">
        <w:rPr>
          <w:rFonts w:ascii="Times New Roman" w:eastAsia="TimesNewRomanPSMT" w:hAnsi="Times New Roman" w:cs="Times New Roman"/>
          <w:sz w:val="28"/>
          <w:szCs w:val="28"/>
        </w:rPr>
        <w:t>который широко используется в красках, как наполнитель для бумаги и пластика, в солнечных батареях [</w:t>
      </w:r>
      <w:r w:rsidR="00A14487" w:rsidRPr="00EA15B4">
        <w:rPr>
          <w:rFonts w:ascii="Times New Roman" w:eastAsia="TimesNewRomanPSMT" w:hAnsi="Times New Roman" w:cs="Times New Roman"/>
          <w:sz w:val="28"/>
          <w:szCs w:val="28"/>
        </w:rPr>
        <w:fldChar w:fldCharType="begin"/>
      </w:r>
      <w:r w:rsidR="00A14487" w:rsidRPr="00EA15B4">
        <w:rPr>
          <w:rFonts w:ascii="Times New Roman" w:eastAsia="TimesNewRomanPSMT" w:hAnsi="Times New Roman" w:cs="Times New Roman"/>
          <w:sz w:val="28"/>
          <w:szCs w:val="28"/>
        </w:rPr>
        <w:instrText xml:space="preserve"> REF Zhang \r \h </w:instrText>
      </w:r>
      <w:r w:rsidR="0011245F" w:rsidRPr="00EA15B4">
        <w:rPr>
          <w:rFonts w:ascii="Times New Roman" w:eastAsia="TimesNewRomanPSMT" w:hAnsi="Times New Roman" w:cs="Times New Roman"/>
          <w:sz w:val="28"/>
          <w:szCs w:val="28"/>
        </w:rPr>
        <w:instrText xml:space="preserve"> \* MERGEFORMAT </w:instrText>
      </w:r>
      <w:r w:rsidR="00A14487" w:rsidRPr="00EA15B4">
        <w:rPr>
          <w:rFonts w:ascii="Times New Roman" w:eastAsia="TimesNewRomanPSMT" w:hAnsi="Times New Roman" w:cs="Times New Roman"/>
          <w:sz w:val="28"/>
          <w:szCs w:val="28"/>
        </w:rPr>
      </w:r>
      <w:r w:rsidR="00A14487" w:rsidRPr="00EA15B4">
        <w:rPr>
          <w:rFonts w:ascii="Times New Roman" w:eastAsia="TimesNewRomanPSMT" w:hAnsi="Times New Roman" w:cs="Times New Roman"/>
          <w:sz w:val="28"/>
          <w:szCs w:val="28"/>
        </w:rPr>
        <w:fldChar w:fldCharType="separate"/>
      </w:r>
      <w:r w:rsidR="00593F35">
        <w:rPr>
          <w:rFonts w:ascii="Times New Roman" w:eastAsia="TimesNewRomanPSMT" w:hAnsi="Times New Roman" w:cs="Times New Roman"/>
          <w:sz w:val="28"/>
          <w:szCs w:val="28"/>
        </w:rPr>
        <w:t>9</w:t>
      </w:r>
      <w:r w:rsidR="00A14487" w:rsidRPr="00EA15B4">
        <w:rPr>
          <w:rFonts w:ascii="Times New Roman" w:eastAsia="TimesNewRomanPSMT" w:hAnsi="Times New Roman" w:cs="Times New Roman"/>
          <w:sz w:val="28"/>
          <w:szCs w:val="28"/>
        </w:rPr>
        <w:fldChar w:fldCharType="end"/>
      </w:r>
      <w:r w:rsidRPr="00EA15B4">
        <w:rPr>
          <w:rFonts w:ascii="Times New Roman" w:eastAsia="TimesNewRomanPSMT" w:hAnsi="Times New Roman" w:cs="Times New Roman"/>
          <w:sz w:val="28"/>
          <w:szCs w:val="28"/>
        </w:rPr>
        <w:t xml:space="preserve">], </w:t>
      </w:r>
      <w:r w:rsidRPr="00EA15B4">
        <w:rPr>
          <w:rFonts w:ascii="Times New Roman" w:hAnsi="Times New Roman" w:cs="Times New Roman"/>
          <w:sz w:val="28"/>
          <w:szCs w:val="28"/>
        </w:rPr>
        <w:t>топливных элементах, химических источниках тока, защитных и оптических покрытиях, как фотокатализатор для очистки воды [</w:t>
      </w:r>
      <w:r w:rsidR="00A14487" w:rsidRPr="00EA15B4">
        <w:rPr>
          <w:rFonts w:ascii="Times New Roman" w:hAnsi="Times New Roman" w:cs="Times New Roman"/>
          <w:sz w:val="28"/>
          <w:szCs w:val="28"/>
        </w:rPr>
        <w:fldChar w:fldCharType="begin"/>
      </w:r>
      <w:r w:rsidR="00A14487" w:rsidRPr="00EA15B4">
        <w:rPr>
          <w:rFonts w:ascii="Times New Roman" w:hAnsi="Times New Roman" w:cs="Times New Roman"/>
          <w:sz w:val="28"/>
          <w:szCs w:val="28"/>
        </w:rPr>
        <w:instrText xml:space="preserve"> REF Janus \r \h </w:instrText>
      </w:r>
      <w:r w:rsidR="0011245F" w:rsidRPr="00EA15B4">
        <w:rPr>
          <w:rFonts w:ascii="Times New Roman" w:hAnsi="Times New Roman" w:cs="Times New Roman"/>
          <w:sz w:val="28"/>
          <w:szCs w:val="28"/>
        </w:rPr>
        <w:instrText xml:space="preserve"> \* MERGEFORMAT </w:instrText>
      </w:r>
      <w:r w:rsidR="00A14487" w:rsidRPr="00EA15B4">
        <w:rPr>
          <w:rFonts w:ascii="Times New Roman" w:hAnsi="Times New Roman" w:cs="Times New Roman"/>
          <w:sz w:val="28"/>
          <w:szCs w:val="28"/>
        </w:rPr>
      </w:r>
      <w:r w:rsidR="00A14487" w:rsidRPr="00EA15B4">
        <w:rPr>
          <w:rFonts w:ascii="Times New Roman" w:hAnsi="Times New Roman" w:cs="Times New Roman"/>
          <w:sz w:val="28"/>
          <w:szCs w:val="28"/>
        </w:rPr>
        <w:fldChar w:fldCharType="separate"/>
      </w:r>
      <w:r w:rsidR="00593F35">
        <w:rPr>
          <w:rFonts w:ascii="Times New Roman" w:hAnsi="Times New Roman" w:cs="Times New Roman"/>
          <w:sz w:val="28"/>
          <w:szCs w:val="28"/>
        </w:rPr>
        <w:t>10</w:t>
      </w:r>
      <w:r w:rsidR="00A14487" w:rsidRPr="00EA15B4">
        <w:rPr>
          <w:rFonts w:ascii="Times New Roman" w:hAnsi="Times New Roman" w:cs="Times New Roman"/>
          <w:sz w:val="28"/>
          <w:szCs w:val="28"/>
        </w:rPr>
        <w:fldChar w:fldCharType="end"/>
      </w:r>
      <w:r w:rsidRPr="00EA15B4">
        <w:rPr>
          <w:rFonts w:ascii="Times New Roman" w:hAnsi="Times New Roman" w:cs="Times New Roman"/>
          <w:sz w:val="28"/>
          <w:szCs w:val="28"/>
        </w:rPr>
        <w:t xml:space="preserve">], </w:t>
      </w:r>
      <w:r w:rsidRPr="00EA15B4">
        <w:rPr>
          <w:rFonts w:ascii="Times New Roman" w:eastAsia="TimesNewRomanPSMT" w:hAnsi="Times New Roman" w:cs="Times New Roman"/>
          <w:sz w:val="28"/>
          <w:szCs w:val="28"/>
        </w:rPr>
        <w:t>в косметике и как добавка к пище [</w:t>
      </w:r>
      <w:r w:rsidR="00A14487" w:rsidRPr="00EA15B4">
        <w:rPr>
          <w:rFonts w:ascii="Times New Roman" w:eastAsia="TimesNewRomanPSMT" w:hAnsi="Times New Roman" w:cs="Times New Roman"/>
          <w:sz w:val="28"/>
          <w:szCs w:val="28"/>
        </w:rPr>
        <w:fldChar w:fldCharType="begin"/>
      </w:r>
      <w:r w:rsidR="00A14487" w:rsidRPr="00EA15B4">
        <w:rPr>
          <w:rFonts w:ascii="Times New Roman" w:eastAsia="TimesNewRomanPSMT" w:hAnsi="Times New Roman" w:cs="Times New Roman"/>
          <w:sz w:val="28"/>
          <w:szCs w:val="28"/>
        </w:rPr>
        <w:instrText xml:space="preserve"> REF Kuznesof \r \h </w:instrText>
      </w:r>
      <w:r w:rsidR="0011245F" w:rsidRPr="00EA15B4">
        <w:rPr>
          <w:rFonts w:ascii="Times New Roman" w:eastAsia="TimesNewRomanPSMT" w:hAnsi="Times New Roman" w:cs="Times New Roman"/>
          <w:sz w:val="28"/>
          <w:szCs w:val="28"/>
        </w:rPr>
        <w:instrText xml:space="preserve"> \* MERGEFORMAT </w:instrText>
      </w:r>
      <w:r w:rsidR="00A14487" w:rsidRPr="00EA15B4">
        <w:rPr>
          <w:rFonts w:ascii="Times New Roman" w:eastAsia="TimesNewRomanPSMT" w:hAnsi="Times New Roman" w:cs="Times New Roman"/>
          <w:sz w:val="28"/>
          <w:szCs w:val="28"/>
        </w:rPr>
      </w:r>
      <w:r w:rsidR="00A14487" w:rsidRPr="00EA15B4">
        <w:rPr>
          <w:rFonts w:ascii="Times New Roman" w:eastAsia="TimesNewRomanPSMT" w:hAnsi="Times New Roman" w:cs="Times New Roman"/>
          <w:sz w:val="28"/>
          <w:szCs w:val="28"/>
        </w:rPr>
        <w:fldChar w:fldCharType="separate"/>
      </w:r>
      <w:r w:rsidR="00593F35">
        <w:rPr>
          <w:rFonts w:ascii="Times New Roman" w:eastAsia="TimesNewRomanPSMT" w:hAnsi="Times New Roman" w:cs="Times New Roman"/>
          <w:sz w:val="28"/>
          <w:szCs w:val="28"/>
        </w:rPr>
        <w:t>11</w:t>
      </w:r>
      <w:r w:rsidR="00A14487" w:rsidRPr="00EA15B4">
        <w:rPr>
          <w:rFonts w:ascii="Times New Roman" w:eastAsia="TimesNewRomanPSMT" w:hAnsi="Times New Roman" w:cs="Times New Roman"/>
          <w:sz w:val="28"/>
          <w:szCs w:val="28"/>
        </w:rPr>
        <w:fldChar w:fldCharType="end"/>
      </w:r>
      <w:r w:rsidRPr="00EA15B4">
        <w:rPr>
          <w:rFonts w:ascii="Times New Roman" w:eastAsia="TimesNewRomanPSMT" w:hAnsi="Times New Roman" w:cs="Times New Roman"/>
          <w:sz w:val="28"/>
          <w:szCs w:val="28"/>
        </w:rPr>
        <w:t>], в производстве нетоксичных дубящих материалов [</w:t>
      </w:r>
      <w:r w:rsidR="00A14487" w:rsidRPr="00EA15B4">
        <w:rPr>
          <w:rFonts w:ascii="Times New Roman" w:eastAsia="TimesNewRomanPSMT" w:hAnsi="Times New Roman" w:cs="Times New Roman"/>
          <w:sz w:val="28"/>
          <w:szCs w:val="28"/>
        </w:rPr>
        <w:fldChar w:fldCharType="begin"/>
      </w:r>
      <w:r w:rsidR="00A14487" w:rsidRPr="00EA15B4">
        <w:rPr>
          <w:rFonts w:ascii="Times New Roman" w:eastAsia="TimesNewRomanPSMT" w:hAnsi="Times New Roman" w:cs="Times New Roman"/>
          <w:sz w:val="28"/>
          <w:szCs w:val="28"/>
        </w:rPr>
        <w:instrText xml:space="preserve"> REF Герасимов \r \h </w:instrText>
      </w:r>
      <w:r w:rsidR="0011245F" w:rsidRPr="00EA15B4">
        <w:rPr>
          <w:rFonts w:ascii="Times New Roman" w:eastAsia="TimesNewRomanPSMT" w:hAnsi="Times New Roman" w:cs="Times New Roman"/>
          <w:sz w:val="28"/>
          <w:szCs w:val="28"/>
        </w:rPr>
        <w:instrText xml:space="preserve"> \* MERGEFORMAT </w:instrText>
      </w:r>
      <w:r w:rsidR="00A14487" w:rsidRPr="00EA15B4">
        <w:rPr>
          <w:rFonts w:ascii="Times New Roman" w:eastAsia="TimesNewRomanPSMT" w:hAnsi="Times New Roman" w:cs="Times New Roman"/>
          <w:sz w:val="28"/>
          <w:szCs w:val="28"/>
        </w:rPr>
      </w:r>
      <w:r w:rsidR="00A14487" w:rsidRPr="00EA15B4">
        <w:rPr>
          <w:rFonts w:ascii="Times New Roman" w:eastAsia="TimesNewRomanPSMT" w:hAnsi="Times New Roman" w:cs="Times New Roman"/>
          <w:sz w:val="28"/>
          <w:szCs w:val="28"/>
        </w:rPr>
        <w:fldChar w:fldCharType="separate"/>
      </w:r>
      <w:r w:rsidR="00593F35">
        <w:rPr>
          <w:rFonts w:ascii="Times New Roman" w:eastAsia="TimesNewRomanPSMT" w:hAnsi="Times New Roman" w:cs="Times New Roman"/>
          <w:sz w:val="28"/>
          <w:szCs w:val="28"/>
        </w:rPr>
        <w:t>12</w:t>
      </w:r>
      <w:r w:rsidR="00A14487" w:rsidRPr="00EA15B4">
        <w:rPr>
          <w:rFonts w:ascii="Times New Roman" w:eastAsia="TimesNewRomanPSMT" w:hAnsi="Times New Roman" w:cs="Times New Roman"/>
          <w:sz w:val="28"/>
          <w:szCs w:val="28"/>
        </w:rPr>
        <w:fldChar w:fldCharType="end"/>
      </w:r>
      <w:r w:rsidRPr="00EA15B4">
        <w:rPr>
          <w:rFonts w:ascii="Times New Roman" w:eastAsia="TimesNewRomanPSMT" w:hAnsi="Times New Roman" w:cs="Times New Roman"/>
          <w:sz w:val="28"/>
          <w:szCs w:val="28"/>
        </w:rPr>
        <w:t>], в качестве ингредиента в рецептурах покрытий, клеев и герметиков [</w:t>
      </w:r>
      <w:r w:rsidR="00A14487" w:rsidRPr="00EA15B4">
        <w:rPr>
          <w:rFonts w:ascii="Times New Roman" w:eastAsia="TimesNewRomanPSMT" w:hAnsi="Times New Roman" w:cs="Times New Roman"/>
          <w:sz w:val="28"/>
          <w:szCs w:val="28"/>
        </w:rPr>
        <w:fldChar w:fldCharType="begin"/>
      </w:r>
      <w:r w:rsidR="00A14487" w:rsidRPr="00EA15B4">
        <w:rPr>
          <w:rFonts w:ascii="Times New Roman" w:eastAsia="TimesNewRomanPSMT" w:hAnsi="Times New Roman" w:cs="Times New Roman"/>
          <w:sz w:val="28"/>
          <w:szCs w:val="28"/>
        </w:rPr>
        <w:instrText xml:space="preserve"> REF ГерасимовЧуппилина \r \h </w:instrText>
      </w:r>
      <w:r w:rsidR="0011245F" w:rsidRPr="00EA15B4">
        <w:rPr>
          <w:rFonts w:ascii="Times New Roman" w:eastAsia="TimesNewRomanPSMT" w:hAnsi="Times New Roman" w:cs="Times New Roman"/>
          <w:sz w:val="28"/>
          <w:szCs w:val="28"/>
        </w:rPr>
        <w:instrText xml:space="preserve"> \* MERGEFORMAT </w:instrText>
      </w:r>
      <w:r w:rsidR="00A14487" w:rsidRPr="00EA15B4">
        <w:rPr>
          <w:rFonts w:ascii="Times New Roman" w:eastAsia="TimesNewRomanPSMT" w:hAnsi="Times New Roman" w:cs="Times New Roman"/>
          <w:sz w:val="28"/>
          <w:szCs w:val="28"/>
        </w:rPr>
      </w:r>
      <w:r w:rsidR="00A14487" w:rsidRPr="00EA15B4">
        <w:rPr>
          <w:rFonts w:ascii="Times New Roman" w:eastAsia="TimesNewRomanPSMT" w:hAnsi="Times New Roman" w:cs="Times New Roman"/>
          <w:sz w:val="28"/>
          <w:szCs w:val="28"/>
        </w:rPr>
        <w:fldChar w:fldCharType="separate"/>
      </w:r>
      <w:r w:rsidR="00593F35">
        <w:rPr>
          <w:rFonts w:ascii="Times New Roman" w:eastAsia="TimesNewRomanPSMT" w:hAnsi="Times New Roman" w:cs="Times New Roman"/>
          <w:sz w:val="28"/>
          <w:szCs w:val="28"/>
        </w:rPr>
        <w:t>13</w:t>
      </w:r>
      <w:r w:rsidR="00A14487" w:rsidRPr="00EA15B4">
        <w:rPr>
          <w:rFonts w:ascii="Times New Roman" w:eastAsia="TimesNewRomanPSMT" w:hAnsi="Times New Roman" w:cs="Times New Roman"/>
          <w:sz w:val="28"/>
          <w:szCs w:val="28"/>
        </w:rPr>
        <w:fldChar w:fldCharType="end"/>
      </w:r>
      <w:r w:rsidRPr="00EA15B4">
        <w:rPr>
          <w:rFonts w:ascii="Times New Roman" w:eastAsia="TimesNewRomanPSMT" w:hAnsi="Times New Roman" w:cs="Times New Roman"/>
          <w:sz w:val="28"/>
          <w:szCs w:val="28"/>
        </w:rPr>
        <w:t xml:space="preserve">]. </w:t>
      </w:r>
    </w:p>
    <w:p w:rsidR="00474CE9" w:rsidRPr="00EA15B4" w:rsidRDefault="00474CE9" w:rsidP="00734B5E">
      <w:pPr>
        <w:ind w:firstLine="709"/>
        <w:jc w:val="both"/>
        <w:rPr>
          <w:rFonts w:ascii="Times New Roman" w:hAnsi="Times New Roman" w:cs="Times New Roman"/>
          <w:lang w:eastAsia="ar-SA"/>
        </w:rPr>
      </w:pPr>
      <w:r w:rsidRPr="00EA15B4">
        <w:rPr>
          <w:rFonts w:ascii="Times New Roman" w:eastAsia="Calibri" w:hAnsi="Times New Roman" w:cs="Times New Roman"/>
          <w:sz w:val="28"/>
          <w:szCs w:val="28"/>
        </w:rPr>
        <w:t>Переработка твердых отходов шламонакопителей с доизвлечением титана и получением продукта диоксида титана представляет большой интерес. Извлечение титана из отходов с невысоким содержанием в них целевого компонента, более низким, чем по крайней мере, в традиционном сырье, может быть экономически целесообразным при комплексной переработке. Значительные количества кальция, присутствующие в шламах, указывают на возможность его извлечения с получе</w:t>
      </w:r>
      <w:r w:rsidR="0001688D" w:rsidRPr="00EA15B4">
        <w:rPr>
          <w:rFonts w:ascii="Times New Roman" w:eastAsia="Calibri" w:hAnsi="Times New Roman" w:cs="Times New Roman"/>
          <w:sz w:val="28"/>
          <w:szCs w:val="28"/>
        </w:rPr>
        <w:t xml:space="preserve">нием полезного продукта. </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Создание комплексной технологии по переработке отходов шламонакопителей титаномагниевого производства способствует их утилизации с извлечением титана и кальция и получением из них дополнительных продуктов.</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b/>
          <w:sz w:val="28"/>
          <w:szCs w:val="28"/>
        </w:rPr>
        <w:t>Основание и исходные данные для разработки темы</w:t>
      </w:r>
      <w:r w:rsidRPr="00EA15B4">
        <w:rPr>
          <w:rFonts w:ascii="Times New Roman" w:eastAsia="Calibri" w:hAnsi="Times New Roman" w:cs="Times New Roman"/>
          <w:sz w:val="28"/>
          <w:szCs w:val="28"/>
        </w:rPr>
        <w:t xml:space="preserve">. </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 xml:space="preserve">Переработку осадков шламонакопителей титаномагниевого производства в Казахстане не ведут, сведений по утилизации шламовых отходов в мире </w:t>
      </w:r>
      <w:r w:rsidR="00D6160F" w:rsidRPr="00EA15B4">
        <w:rPr>
          <w:rFonts w:ascii="Times New Roman" w:eastAsia="Calibri" w:hAnsi="Times New Roman" w:cs="Times New Roman"/>
          <w:sz w:val="28"/>
          <w:szCs w:val="28"/>
        </w:rPr>
        <w:t>недостаточно</w:t>
      </w:r>
      <w:r w:rsidRPr="00EA15B4">
        <w:rPr>
          <w:rFonts w:ascii="Times New Roman" w:eastAsia="Calibri" w:hAnsi="Times New Roman" w:cs="Times New Roman"/>
          <w:sz w:val="28"/>
          <w:szCs w:val="28"/>
        </w:rPr>
        <w:t>. Ранние исследования в СНГ предлагали их использовать в качестве строительных материалов. Н</w:t>
      </w:r>
      <w:r w:rsidRPr="00EA15B4">
        <w:rPr>
          <w:rFonts w:ascii="Times New Roman" w:hAnsi="Times New Roman" w:cs="Times New Roman"/>
          <w:sz w:val="28"/>
          <w:szCs w:val="28"/>
        </w:rPr>
        <w:t xml:space="preserve">едостаточность сведений о физико-химических составах и свойствах шлама со шламонакопителей титаномагниевого производства, содержащих ценные компоненты, и способах их извлечения в доступной научно-технической и патентной литературе показывает необходимость проведения исследований в данном направлении. </w:t>
      </w:r>
    </w:p>
    <w:p w:rsidR="00474CE9" w:rsidRPr="00EA15B4" w:rsidRDefault="002C3EF9" w:rsidP="00734B5E">
      <w:pPr>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АО «УК</w:t>
      </w:r>
      <w:r w:rsidR="00474CE9" w:rsidRPr="00EA15B4">
        <w:rPr>
          <w:rFonts w:ascii="Times New Roman" w:eastAsia="Calibri" w:hAnsi="Times New Roman" w:cs="Times New Roman"/>
          <w:sz w:val="28"/>
          <w:szCs w:val="28"/>
        </w:rPr>
        <w:t>ТМК» в настоящее время строит пилотную установку по утилизации промышленных стоков с целью получения компактного осадка и жидкой фазы, пригодной для использования в водообороте предприятия. Твердую фазу в виде влажного кека после центрифугирования предполагается складывать в «биг беги» и хранить, как отходы. Кек по своему составу приближен к осадкам шламонакопителя, поэтому дальнейшая переработка кека также может идти по технологической схеме разрабатываемой технологии.</w:t>
      </w:r>
    </w:p>
    <w:p w:rsidR="00474CE9" w:rsidRPr="00EA15B4" w:rsidRDefault="00474CE9" w:rsidP="00734B5E">
      <w:pPr>
        <w:ind w:firstLine="709"/>
        <w:jc w:val="both"/>
        <w:rPr>
          <w:rFonts w:ascii="Times New Roman" w:eastAsia="PMingLiU" w:hAnsi="Times New Roman" w:cs="Times New Roman"/>
          <w:sz w:val="28"/>
          <w:szCs w:val="28"/>
          <w:lang w:val="kk-KZ"/>
        </w:rPr>
      </w:pPr>
      <w:r w:rsidRPr="00EA15B4">
        <w:rPr>
          <w:rFonts w:ascii="Times New Roman" w:eastAsia="Calibri" w:hAnsi="Times New Roman" w:cs="Times New Roman"/>
          <w:b/>
          <w:sz w:val="28"/>
          <w:szCs w:val="28"/>
        </w:rPr>
        <w:t>О</w:t>
      </w:r>
      <w:r w:rsidRPr="00EA15B4">
        <w:rPr>
          <w:rFonts w:ascii="Times New Roman" w:hAnsi="Times New Roman"/>
          <w:b/>
          <w:sz w:val="28"/>
          <w:szCs w:val="28"/>
        </w:rPr>
        <w:t xml:space="preserve">боснование необходимости проведения научно-исследовательской работы. </w:t>
      </w:r>
      <w:r w:rsidRPr="00EA15B4">
        <w:rPr>
          <w:rFonts w:ascii="Times New Roman" w:eastAsia="PMingLiU" w:hAnsi="Times New Roman" w:cs="Times New Roman"/>
          <w:sz w:val="28"/>
          <w:szCs w:val="28"/>
          <w:lang w:val="kk-KZ"/>
        </w:rPr>
        <w:t>В Казахстане и СНГ отсутствует эффективная комплексная переработка отходов титаномагниевого производства, при ежегодном складировании которых образуются огромные поля-хранилища. Под воздействием природных осадков и ветра отходы размываются и распыливаются, загрязняя водный и почвенный бассейны. Предприятию приходится платить огромные штрафы за содержание накопленных отходов. Создание комплексной технологии переработки данного техногенного сырья позволит получить дополнительные продукты в виде диоксида титана и кальциевой селитры. Диоксид титана будет являться</w:t>
      </w:r>
      <w:r w:rsidRPr="00EA15B4">
        <w:rPr>
          <w:rFonts w:ascii="Times New Roman" w:eastAsia="PMingLiU" w:hAnsi="Times New Roman"/>
          <w:sz w:val="28"/>
          <w:szCs w:val="28"/>
          <w:lang w:val="kk-KZ"/>
        </w:rPr>
        <w:t xml:space="preserve"> товарным продуктом в виде рутилового концентрата</w:t>
      </w:r>
      <w:r w:rsidRPr="00EA15B4">
        <w:rPr>
          <w:rFonts w:ascii="Times New Roman" w:eastAsia="PMingLiU" w:hAnsi="Times New Roman" w:cs="Times New Roman"/>
          <w:sz w:val="28"/>
          <w:szCs w:val="28"/>
          <w:lang w:val="kk-KZ"/>
        </w:rPr>
        <w:t xml:space="preserve">, кальциевая селитра будет использоваться в качестве удобрения и составляющего компонента в </w:t>
      </w:r>
      <w:r w:rsidR="007C2A69" w:rsidRPr="00EA15B4">
        <w:rPr>
          <w:rFonts w:ascii="Times New Roman" w:eastAsia="PMingLiU" w:hAnsi="Times New Roman" w:cs="Times New Roman"/>
          <w:sz w:val="28"/>
          <w:szCs w:val="28"/>
          <w:lang w:val="kk-KZ"/>
        </w:rPr>
        <w:t>бетон</w:t>
      </w:r>
      <w:r w:rsidRPr="00EA15B4">
        <w:rPr>
          <w:rFonts w:ascii="Times New Roman" w:eastAsia="PMingLiU" w:hAnsi="Times New Roman" w:cs="Times New Roman"/>
          <w:sz w:val="28"/>
          <w:szCs w:val="28"/>
          <w:lang w:val="kk-KZ"/>
        </w:rPr>
        <w:t>ной промышленности, поэтому эти продукты будут иметь потребителей, как в Казахстане, так и на мировом рынке.</w:t>
      </w:r>
    </w:p>
    <w:p w:rsidR="00474CE9" w:rsidRPr="00EA15B4" w:rsidRDefault="00474CE9" w:rsidP="00734B5E">
      <w:pPr>
        <w:ind w:firstLine="709"/>
        <w:jc w:val="both"/>
        <w:rPr>
          <w:rFonts w:ascii="Times New Roman" w:hAnsi="Times New Roman" w:cs="Times New Roman"/>
          <w:iCs/>
          <w:sz w:val="28"/>
          <w:szCs w:val="28"/>
          <w:lang w:val="kk-KZ"/>
        </w:rPr>
      </w:pPr>
      <w:r w:rsidRPr="00EA15B4">
        <w:rPr>
          <w:rFonts w:ascii="Times New Roman" w:eastAsia="Calibri" w:hAnsi="Times New Roman" w:cs="Times New Roman"/>
          <w:b/>
          <w:sz w:val="28"/>
          <w:szCs w:val="28"/>
        </w:rPr>
        <w:t xml:space="preserve">Сведения о планируемом научно-техническом уровне разработки, патентных исследованиях и выводы из них. </w:t>
      </w:r>
      <w:r w:rsidRPr="00EA15B4">
        <w:rPr>
          <w:rFonts w:ascii="Times New Roman" w:hAnsi="Times New Roman" w:cs="Times New Roman"/>
          <w:iCs/>
          <w:sz w:val="28"/>
          <w:szCs w:val="28"/>
        </w:rPr>
        <w:t>Выполнение научно-исследовательских работ позволит определить способ</w:t>
      </w:r>
      <w:r w:rsidRPr="00EA15B4">
        <w:rPr>
          <w:rFonts w:ascii="Times New Roman" w:hAnsi="Times New Roman" w:cs="Times New Roman"/>
          <w:iCs/>
          <w:sz w:val="28"/>
          <w:szCs w:val="28"/>
          <w:lang w:val="kk-KZ"/>
        </w:rPr>
        <w:t>ы</w:t>
      </w:r>
      <w:r w:rsidRPr="00EA15B4">
        <w:rPr>
          <w:rFonts w:ascii="Times New Roman" w:hAnsi="Times New Roman" w:cs="Times New Roman"/>
          <w:iCs/>
          <w:sz w:val="28"/>
          <w:szCs w:val="28"/>
        </w:rPr>
        <w:t xml:space="preserve"> </w:t>
      </w:r>
      <w:r w:rsidRPr="00EA15B4">
        <w:rPr>
          <w:rFonts w:ascii="Times New Roman" w:hAnsi="Times New Roman" w:cs="Times New Roman"/>
          <w:iCs/>
          <w:sz w:val="28"/>
          <w:szCs w:val="28"/>
          <w:lang w:val="kk-KZ"/>
        </w:rPr>
        <w:t>переработки шлама титаномагниевого производства</w:t>
      </w:r>
      <w:r w:rsidRPr="00EA15B4">
        <w:rPr>
          <w:rFonts w:ascii="Times New Roman" w:hAnsi="Times New Roman" w:cs="Times New Roman"/>
          <w:iCs/>
          <w:sz w:val="28"/>
          <w:szCs w:val="28"/>
        </w:rPr>
        <w:t xml:space="preserve"> и на этой основе разработать технологию </w:t>
      </w:r>
      <w:r w:rsidRPr="00EA15B4">
        <w:rPr>
          <w:rFonts w:ascii="Times New Roman" w:hAnsi="Times New Roman" w:cs="Times New Roman"/>
          <w:iCs/>
          <w:sz w:val="28"/>
          <w:szCs w:val="28"/>
          <w:lang w:val="kk-KZ"/>
        </w:rPr>
        <w:t>с получением диоксида титана и кальциевой селитры из шламового отхода</w:t>
      </w:r>
      <w:r w:rsidRPr="00EA15B4">
        <w:rPr>
          <w:rFonts w:ascii="Times New Roman" w:hAnsi="Times New Roman" w:cs="Times New Roman"/>
          <w:iCs/>
          <w:sz w:val="28"/>
          <w:szCs w:val="28"/>
        </w:rPr>
        <w:t>.</w:t>
      </w:r>
      <w:r w:rsidRPr="00EA15B4">
        <w:rPr>
          <w:rFonts w:ascii="Times New Roman" w:hAnsi="Times New Roman" w:cs="Times New Roman"/>
          <w:iCs/>
          <w:sz w:val="28"/>
          <w:szCs w:val="28"/>
          <w:lang w:val="kk-KZ"/>
        </w:rPr>
        <w:t xml:space="preserve"> </w:t>
      </w:r>
    </w:p>
    <w:p w:rsidR="00474CE9" w:rsidRPr="00EA15B4" w:rsidRDefault="00474CE9" w:rsidP="00734B5E">
      <w:pPr>
        <w:ind w:firstLine="709"/>
        <w:jc w:val="both"/>
        <w:rPr>
          <w:rFonts w:ascii="Times New Roman" w:hAnsi="Times New Roman"/>
          <w:sz w:val="28"/>
          <w:szCs w:val="28"/>
        </w:rPr>
      </w:pPr>
      <w:r w:rsidRPr="00EA15B4">
        <w:rPr>
          <w:rFonts w:ascii="Times New Roman" w:hAnsi="Times New Roman"/>
          <w:sz w:val="28"/>
          <w:szCs w:val="28"/>
        </w:rPr>
        <w:t xml:space="preserve">В процессе выполнения </w:t>
      </w:r>
      <w:r w:rsidRPr="00EA15B4">
        <w:rPr>
          <w:rFonts w:ascii="Times New Roman" w:hAnsi="Times New Roman"/>
          <w:sz w:val="28"/>
          <w:szCs w:val="28"/>
          <w:lang w:val="kk-KZ"/>
        </w:rPr>
        <w:t>диссертационной</w:t>
      </w:r>
      <w:r w:rsidRPr="00EA15B4">
        <w:rPr>
          <w:rFonts w:ascii="Times New Roman" w:hAnsi="Times New Roman"/>
          <w:sz w:val="28"/>
          <w:szCs w:val="28"/>
        </w:rPr>
        <w:t xml:space="preserve"> работ</w:t>
      </w:r>
      <w:r w:rsidRPr="00EA15B4">
        <w:rPr>
          <w:rFonts w:ascii="Times New Roman" w:hAnsi="Times New Roman"/>
          <w:sz w:val="28"/>
          <w:szCs w:val="28"/>
          <w:lang w:val="kk-KZ"/>
        </w:rPr>
        <w:t>ы</w:t>
      </w:r>
      <w:r w:rsidRPr="00EA15B4">
        <w:rPr>
          <w:rFonts w:ascii="Times New Roman" w:hAnsi="Times New Roman"/>
          <w:sz w:val="28"/>
          <w:szCs w:val="28"/>
        </w:rPr>
        <w:t xml:space="preserve"> проводился анализ научно</w:t>
      </w:r>
      <w:r w:rsidRPr="00EA15B4">
        <w:rPr>
          <w:rFonts w:ascii="Times New Roman" w:hAnsi="Times New Roman"/>
          <w:sz w:val="28"/>
          <w:szCs w:val="28"/>
          <w:lang w:val="kk-KZ"/>
        </w:rPr>
        <w:t>-</w:t>
      </w:r>
      <w:r w:rsidRPr="00EA15B4">
        <w:rPr>
          <w:rFonts w:ascii="Times New Roman" w:hAnsi="Times New Roman"/>
          <w:sz w:val="28"/>
          <w:szCs w:val="28"/>
        </w:rPr>
        <w:t xml:space="preserve">технической и патентной литературы по способам переработки </w:t>
      </w:r>
      <w:r w:rsidRPr="00EA15B4">
        <w:rPr>
          <w:rFonts w:ascii="Times New Roman" w:hAnsi="Times New Roman"/>
          <w:sz w:val="28"/>
          <w:szCs w:val="28"/>
          <w:lang w:val="kk-KZ"/>
        </w:rPr>
        <w:t>титансодержащего</w:t>
      </w:r>
      <w:r w:rsidRPr="00EA15B4">
        <w:rPr>
          <w:rFonts w:ascii="Times New Roman" w:hAnsi="Times New Roman"/>
          <w:sz w:val="28"/>
          <w:szCs w:val="28"/>
        </w:rPr>
        <w:t xml:space="preserve"> сырья.</w:t>
      </w:r>
    </w:p>
    <w:p w:rsidR="00474CE9" w:rsidRPr="00EA15B4" w:rsidRDefault="00474CE9" w:rsidP="00734B5E">
      <w:pPr>
        <w:ind w:firstLine="709"/>
        <w:jc w:val="both"/>
        <w:rPr>
          <w:rFonts w:ascii="Times New Roman" w:hAnsi="Times New Roman" w:cs="Times New Roman"/>
          <w:sz w:val="28"/>
          <w:szCs w:val="28"/>
          <w:lang w:eastAsia="ar-SA"/>
        </w:rPr>
      </w:pPr>
      <w:r w:rsidRPr="00EA15B4">
        <w:rPr>
          <w:rFonts w:ascii="Times New Roman" w:eastAsia="Calibri" w:hAnsi="Times New Roman" w:cs="Times New Roman"/>
          <w:sz w:val="28"/>
          <w:szCs w:val="28"/>
        </w:rPr>
        <w:t>На настоящее время с</w:t>
      </w:r>
      <w:r w:rsidRPr="00EA15B4">
        <w:rPr>
          <w:rFonts w:ascii="Times New Roman" w:hAnsi="Times New Roman" w:cs="Times New Roman"/>
          <w:sz w:val="28"/>
          <w:szCs w:val="28"/>
          <w:lang w:eastAsia="ar-SA"/>
        </w:rPr>
        <w:t>уществующими промышленными технологиями вскрытия титанового сырья являются сернокислотный и хлорный методы, которые были внедрены в середине двадцатого столетия в ряде стран</w:t>
      </w:r>
      <w:r w:rsidRPr="00EA15B4">
        <w:rPr>
          <w:rFonts w:ascii="Times New Roman" w:hAnsi="Times New Roman" w:cs="Times New Roman"/>
          <w:sz w:val="28"/>
          <w:szCs w:val="28"/>
          <w:lang w:val="kk-KZ" w:eastAsia="ar-SA"/>
        </w:rPr>
        <w:t xml:space="preserve"> </w:t>
      </w:r>
      <w:r w:rsidRPr="00EA15B4">
        <w:rPr>
          <w:rFonts w:ascii="Times New Roman" w:hAnsi="Times New Roman" w:cs="Times New Roman"/>
          <w:sz w:val="28"/>
          <w:szCs w:val="28"/>
          <w:lang w:eastAsia="ar-SA"/>
        </w:rPr>
        <w:t>[</w:t>
      </w:r>
      <w:r w:rsidR="002754E4" w:rsidRPr="00EA15B4">
        <w:rPr>
          <w:rFonts w:ascii="Times New Roman" w:hAnsi="Times New Roman" w:cs="Times New Roman"/>
          <w:sz w:val="28"/>
          <w:szCs w:val="28"/>
          <w:lang w:eastAsia="ar-SA"/>
        </w:rPr>
        <w:fldChar w:fldCharType="begin"/>
      </w:r>
      <w:r w:rsidR="002754E4" w:rsidRPr="00EA15B4">
        <w:rPr>
          <w:rFonts w:ascii="Times New Roman" w:hAnsi="Times New Roman" w:cs="Times New Roman"/>
          <w:sz w:val="28"/>
          <w:szCs w:val="28"/>
          <w:lang w:eastAsia="ar-SA"/>
        </w:rPr>
        <w:instrText xml:space="preserve"> REF ЛебедевРогожников \r \h </w:instrText>
      </w:r>
      <w:r w:rsidR="0011245F" w:rsidRPr="00EA15B4">
        <w:rPr>
          <w:rFonts w:ascii="Times New Roman" w:hAnsi="Times New Roman" w:cs="Times New Roman"/>
          <w:sz w:val="28"/>
          <w:szCs w:val="28"/>
          <w:lang w:eastAsia="ar-SA"/>
        </w:rPr>
        <w:instrText xml:space="preserve"> \* MERGEFORMAT </w:instrText>
      </w:r>
      <w:r w:rsidR="002754E4" w:rsidRPr="00EA15B4">
        <w:rPr>
          <w:rFonts w:ascii="Times New Roman" w:hAnsi="Times New Roman" w:cs="Times New Roman"/>
          <w:sz w:val="28"/>
          <w:szCs w:val="28"/>
          <w:lang w:eastAsia="ar-SA"/>
        </w:rPr>
      </w:r>
      <w:r w:rsidR="002754E4" w:rsidRPr="00EA15B4">
        <w:rPr>
          <w:rFonts w:ascii="Times New Roman" w:hAnsi="Times New Roman" w:cs="Times New Roman"/>
          <w:sz w:val="28"/>
          <w:szCs w:val="28"/>
          <w:lang w:eastAsia="ar-SA"/>
        </w:rPr>
        <w:fldChar w:fldCharType="separate"/>
      </w:r>
      <w:r w:rsidR="00593F35">
        <w:rPr>
          <w:rFonts w:ascii="Times New Roman" w:hAnsi="Times New Roman" w:cs="Times New Roman"/>
          <w:sz w:val="28"/>
          <w:szCs w:val="28"/>
          <w:lang w:eastAsia="ar-SA"/>
        </w:rPr>
        <w:t>14</w:t>
      </w:r>
      <w:r w:rsidR="002754E4" w:rsidRPr="00EA15B4">
        <w:rPr>
          <w:rFonts w:ascii="Times New Roman" w:hAnsi="Times New Roman" w:cs="Times New Roman"/>
          <w:sz w:val="28"/>
          <w:szCs w:val="28"/>
          <w:lang w:eastAsia="ar-SA"/>
        </w:rPr>
        <w:fldChar w:fldCharType="end"/>
      </w:r>
      <w:r w:rsidRPr="00EA15B4">
        <w:rPr>
          <w:rFonts w:ascii="Times New Roman" w:hAnsi="Times New Roman" w:cs="Times New Roman"/>
          <w:sz w:val="28"/>
          <w:szCs w:val="28"/>
          <w:lang w:eastAsia="ar-SA"/>
        </w:rPr>
        <w:t xml:space="preserve">]. В сернокислотном процессе титансодержащее сырье обрабатывают концентрированной серной кислотой и получают сульфатный раствор, </w:t>
      </w:r>
      <w:r w:rsidRPr="00EA15B4">
        <w:rPr>
          <w:rFonts w:ascii="Times New Roman" w:hAnsi="Times New Roman" w:cs="Times New Roman"/>
          <w:sz w:val="28"/>
          <w:szCs w:val="28"/>
          <w:lang w:val="kk-KZ" w:eastAsia="ar-SA"/>
        </w:rPr>
        <w:t>при</w:t>
      </w:r>
      <w:r w:rsidRPr="00EA15B4">
        <w:rPr>
          <w:rFonts w:ascii="Times New Roman" w:hAnsi="Times New Roman" w:cs="Times New Roman"/>
          <w:sz w:val="28"/>
          <w:szCs w:val="28"/>
          <w:lang w:eastAsia="ar-SA"/>
        </w:rPr>
        <w:t xml:space="preserve"> гидролитическ</w:t>
      </w:r>
      <w:r w:rsidRPr="00EA15B4">
        <w:rPr>
          <w:rFonts w:ascii="Times New Roman" w:hAnsi="Times New Roman" w:cs="Times New Roman"/>
          <w:sz w:val="28"/>
          <w:szCs w:val="28"/>
          <w:lang w:val="kk-KZ" w:eastAsia="ar-SA"/>
        </w:rPr>
        <w:t>ом</w:t>
      </w:r>
      <w:r w:rsidRPr="00EA15B4">
        <w:rPr>
          <w:rFonts w:ascii="Times New Roman" w:hAnsi="Times New Roman" w:cs="Times New Roman"/>
          <w:sz w:val="28"/>
          <w:szCs w:val="28"/>
          <w:lang w:eastAsia="ar-SA"/>
        </w:rPr>
        <w:t xml:space="preserve"> разл</w:t>
      </w:r>
      <w:r w:rsidRPr="00EA15B4">
        <w:rPr>
          <w:rFonts w:ascii="Times New Roman" w:hAnsi="Times New Roman" w:cs="Times New Roman"/>
          <w:sz w:val="28"/>
          <w:szCs w:val="28"/>
          <w:lang w:val="kk-KZ" w:eastAsia="ar-SA"/>
        </w:rPr>
        <w:t>ожении которого</w:t>
      </w:r>
      <w:r w:rsidRPr="00EA15B4">
        <w:rPr>
          <w:rFonts w:ascii="Times New Roman" w:hAnsi="Times New Roman" w:cs="Times New Roman"/>
          <w:sz w:val="28"/>
          <w:szCs w:val="28"/>
          <w:lang w:eastAsia="ar-SA"/>
        </w:rPr>
        <w:t xml:space="preserve"> осаждают диоксид титана [</w:t>
      </w:r>
      <w:r w:rsidR="002754E4" w:rsidRPr="00EA15B4">
        <w:rPr>
          <w:rFonts w:ascii="Times New Roman" w:hAnsi="Times New Roman" w:cs="Times New Roman"/>
          <w:sz w:val="28"/>
          <w:szCs w:val="28"/>
          <w:lang w:eastAsia="ar-SA"/>
        </w:rPr>
        <w:fldChar w:fldCharType="begin"/>
      </w:r>
      <w:r w:rsidR="002754E4" w:rsidRPr="00EA15B4">
        <w:rPr>
          <w:rFonts w:ascii="Times New Roman" w:hAnsi="Times New Roman" w:cs="Times New Roman"/>
          <w:sz w:val="28"/>
          <w:szCs w:val="28"/>
          <w:lang w:eastAsia="ar-SA"/>
        </w:rPr>
        <w:instrText xml:space="preserve"> REF пат_1014793А \r \h </w:instrText>
      </w:r>
      <w:r w:rsidR="00EA15B4">
        <w:rPr>
          <w:rFonts w:ascii="Times New Roman" w:hAnsi="Times New Roman" w:cs="Times New Roman"/>
          <w:sz w:val="28"/>
          <w:szCs w:val="28"/>
          <w:lang w:eastAsia="ar-SA"/>
        </w:rPr>
        <w:instrText xml:space="preserve"> \* MERGEFORMAT </w:instrText>
      </w:r>
      <w:r w:rsidR="002754E4" w:rsidRPr="00EA15B4">
        <w:rPr>
          <w:rFonts w:ascii="Times New Roman" w:hAnsi="Times New Roman" w:cs="Times New Roman"/>
          <w:sz w:val="28"/>
          <w:szCs w:val="28"/>
          <w:lang w:eastAsia="ar-SA"/>
        </w:rPr>
      </w:r>
      <w:r w:rsidR="002754E4" w:rsidRPr="00EA15B4">
        <w:rPr>
          <w:rFonts w:ascii="Times New Roman" w:hAnsi="Times New Roman" w:cs="Times New Roman"/>
          <w:sz w:val="28"/>
          <w:szCs w:val="28"/>
          <w:lang w:eastAsia="ar-SA"/>
        </w:rPr>
        <w:fldChar w:fldCharType="separate"/>
      </w:r>
      <w:r w:rsidR="00593F35">
        <w:rPr>
          <w:rFonts w:ascii="Times New Roman" w:hAnsi="Times New Roman" w:cs="Times New Roman"/>
          <w:sz w:val="28"/>
          <w:szCs w:val="28"/>
          <w:lang w:eastAsia="ar-SA"/>
        </w:rPr>
        <w:t>15</w:t>
      </w:r>
      <w:r w:rsidR="002754E4" w:rsidRPr="00EA15B4">
        <w:rPr>
          <w:rFonts w:ascii="Times New Roman" w:hAnsi="Times New Roman" w:cs="Times New Roman"/>
          <w:sz w:val="28"/>
          <w:szCs w:val="28"/>
          <w:lang w:eastAsia="ar-SA"/>
        </w:rPr>
        <w:fldChar w:fldCharType="end"/>
      </w:r>
      <w:r w:rsidRPr="00EA15B4">
        <w:rPr>
          <w:rFonts w:ascii="Times New Roman" w:hAnsi="Times New Roman" w:cs="Times New Roman"/>
          <w:sz w:val="28"/>
          <w:szCs w:val="28"/>
          <w:lang w:eastAsia="ar-SA"/>
        </w:rPr>
        <w:t>-</w:t>
      </w:r>
      <w:r w:rsidRPr="00EA15B4">
        <w:rPr>
          <w:rFonts w:ascii="Times New Roman" w:hAnsi="Times New Roman" w:cs="Times New Roman"/>
          <w:sz w:val="28"/>
          <w:szCs w:val="28"/>
          <w:lang w:eastAsia="ar-SA"/>
        </w:rPr>
        <w:fldChar w:fldCharType="begin"/>
      </w:r>
      <w:r w:rsidRPr="00EA15B4">
        <w:rPr>
          <w:rFonts w:ascii="Times New Roman" w:hAnsi="Times New Roman" w:cs="Times New Roman"/>
          <w:sz w:val="28"/>
          <w:szCs w:val="28"/>
          <w:lang w:eastAsia="ar-SA"/>
        </w:rPr>
        <w:instrText xml:space="preserve"> REF Jelks_Barksdale \r \h </w:instrText>
      </w:r>
      <w:r w:rsidR="00EA15B4">
        <w:rPr>
          <w:rFonts w:ascii="Times New Roman" w:hAnsi="Times New Roman" w:cs="Times New Roman"/>
          <w:sz w:val="28"/>
          <w:szCs w:val="28"/>
          <w:lang w:eastAsia="ar-SA"/>
        </w:rPr>
        <w:instrText xml:space="preserve"> \* MERGEFORMAT </w:instrText>
      </w:r>
      <w:r w:rsidRPr="00EA15B4">
        <w:rPr>
          <w:rFonts w:ascii="Times New Roman" w:hAnsi="Times New Roman" w:cs="Times New Roman"/>
          <w:sz w:val="28"/>
          <w:szCs w:val="28"/>
          <w:lang w:eastAsia="ar-SA"/>
        </w:rPr>
      </w:r>
      <w:r w:rsidRPr="00EA15B4">
        <w:rPr>
          <w:rFonts w:ascii="Times New Roman" w:hAnsi="Times New Roman" w:cs="Times New Roman"/>
          <w:sz w:val="28"/>
          <w:szCs w:val="28"/>
          <w:lang w:eastAsia="ar-SA"/>
        </w:rPr>
        <w:fldChar w:fldCharType="separate"/>
      </w:r>
      <w:r w:rsidR="00593F35">
        <w:rPr>
          <w:rFonts w:ascii="Times New Roman" w:hAnsi="Times New Roman" w:cs="Times New Roman"/>
          <w:sz w:val="28"/>
          <w:szCs w:val="28"/>
          <w:lang w:eastAsia="ar-SA"/>
        </w:rPr>
        <w:t>22</w:t>
      </w:r>
      <w:r w:rsidRPr="00EA15B4">
        <w:rPr>
          <w:rFonts w:ascii="Times New Roman" w:hAnsi="Times New Roman" w:cs="Times New Roman"/>
          <w:sz w:val="28"/>
          <w:szCs w:val="28"/>
          <w:lang w:eastAsia="ar-SA"/>
        </w:rPr>
        <w:fldChar w:fldCharType="end"/>
      </w:r>
      <w:r w:rsidRPr="00EA15B4">
        <w:rPr>
          <w:rFonts w:ascii="Times New Roman" w:hAnsi="Times New Roman" w:cs="Times New Roman"/>
          <w:sz w:val="28"/>
          <w:szCs w:val="28"/>
          <w:lang w:eastAsia="ar-SA"/>
        </w:rPr>
        <w:t>]. По хлорной технологии рутил сначала подвергают действию хлоргаза, при этом образуется тетрахлорид титана, который затем при высокой температуре в смеси воздуха и кислорода переводится в диоксид [</w:t>
      </w:r>
      <w:r w:rsidRPr="00EA15B4">
        <w:rPr>
          <w:rFonts w:ascii="Times New Roman" w:hAnsi="Times New Roman" w:cs="Times New Roman"/>
          <w:sz w:val="28"/>
          <w:szCs w:val="28"/>
          <w:lang w:eastAsia="ar-SA"/>
        </w:rPr>
        <w:fldChar w:fldCharType="begin"/>
      </w:r>
      <w:r w:rsidRPr="00EA15B4">
        <w:rPr>
          <w:rFonts w:ascii="Times New Roman" w:hAnsi="Times New Roman" w:cs="Times New Roman"/>
          <w:sz w:val="28"/>
          <w:szCs w:val="28"/>
          <w:lang w:eastAsia="ar-SA"/>
        </w:rPr>
        <w:instrText xml:space="preserve"> REF J_Barksdale \r \h </w:instrText>
      </w:r>
      <w:r w:rsidR="00EA15B4">
        <w:rPr>
          <w:rFonts w:ascii="Times New Roman" w:hAnsi="Times New Roman" w:cs="Times New Roman"/>
          <w:sz w:val="28"/>
          <w:szCs w:val="28"/>
          <w:lang w:eastAsia="ar-SA"/>
        </w:rPr>
        <w:instrText xml:space="preserve"> \* MERGEFORMAT </w:instrText>
      </w:r>
      <w:r w:rsidRPr="00EA15B4">
        <w:rPr>
          <w:rFonts w:ascii="Times New Roman" w:hAnsi="Times New Roman" w:cs="Times New Roman"/>
          <w:sz w:val="28"/>
          <w:szCs w:val="28"/>
          <w:lang w:eastAsia="ar-SA"/>
        </w:rPr>
      </w:r>
      <w:r w:rsidRPr="00EA15B4">
        <w:rPr>
          <w:rFonts w:ascii="Times New Roman" w:hAnsi="Times New Roman" w:cs="Times New Roman"/>
          <w:sz w:val="28"/>
          <w:szCs w:val="28"/>
          <w:lang w:eastAsia="ar-SA"/>
        </w:rPr>
        <w:fldChar w:fldCharType="separate"/>
      </w:r>
      <w:r w:rsidR="00593F35">
        <w:rPr>
          <w:rFonts w:ascii="Times New Roman" w:hAnsi="Times New Roman" w:cs="Times New Roman"/>
          <w:sz w:val="28"/>
          <w:szCs w:val="28"/>
          <w:lang w:eastAsia="ar-SA"/>
        </w:rPr>
        <w:t>23</w:t>
      </w:r>
      <w:r w:rsidRPr="00EA15B4">
        <w:rPr>
          <w:rFonts w:ascii="Times New Roman" w:hAnsi="Times New Roman" w:cs="Times New Roman"/>
          <w:sz w:val="28"/>
          <w:szCs w:val="28"/>
          <w:lang w:eastAsia="ar-SA"/>
        </w:rPr>
        <w:fldChar w:fldCharType="end"/>
      </w:r>
      <w:r w:rsidRPr="00EA15B4">
        <w:rPr>
          <w:rFonts w:ascii="Times New Roman" w:hAnsi="Times New Roman" w:cs="Times New Roman"/>
          <w:sz w:val="28"/>
          <w:szCs w:val="28"/>
          <w:lang w:eastAsia="ar-SA"/>
        </w:rPr>
        <w:t>]. По сернокислотной технологии при производстве 1 тонны диоксида титана образуется 10 тонн гидролизной кислоты и 60 тонн загрязненных сточных вод. Более того, с</w:t>
      </w:r>
      <w:r w:rsidRPr="00EA15B4">
        <w:rPr>
          <w:rFonts w:ascii="Times New Roman" w:eastAsia="Calibri" w:hAnsi="Times New Roman" w:cs="Times New Roman"/>
          <w:sz w:val="28"/>
          <w:szCs w:val="28"/>
        </w:rPr>
        <w:t>ульфатный способ переработки шламового отхода, содержащего в своем составе кальций, не представляется приемлемым, вследствие большой вероятности образования гипса и возникающих в связи с этим затруднений по отделению растворимых соединений титана. Хлорный метод требует использования высококачественного титансодержащего сырья, рутила.</w:t>
      </w:r>
    </w:p>
    <w:p w:rsidR="00474CE9" w:rsidRPr="00EA15B4" w:rsidRDefault="00474CE9" w:rsidP="00734B5E">
      <w:pPr>
        <w:ind w:firstLine="709"/>
        <w:jc w:val="both"/>
        <w:rPr>
          <w:rFonts w:ascii="Times New Roman" w:eastAsia="PMingLiU" w:hAnsi="Times New Roman" w:cs="Times New Roman"/>
          <w:sz w:val="28"/>
          <w:szCs w:val="28"/>
        </w:rPr>
      </w:pPr>
      <w:r w:rsidRPr="00EA15B4">
        <w:rPr>
          <w:rFonts w:ascii="Times New Roman" w:hAnsi="Times New Roman" w:cs="Times New Roman"/>
          <w:sz w:val="28"/>
          <w:szCs w:val="28"/>
          <w:lang w:eastAsia="ar-SA"/>
        </w:rPr>
        <w:t xml:space="preserve">С каждым годом все острее встает проблема, связанная с использованием низкокачественного титанового сырья, которое непригодно для традиционных способов его переработки. </w:t>
      </w:r>
      <w:r w:rsidRPr="00EA15B4">
        <w:rPr>
          <w:rFonts w:ascii="Times New Roman" w:hAnsi="Times New Roman" w:cs="Times New Roman"/>
          <w:sz w:val="28"/>
          <w:szCs w:val="28"/>
          <w:lang w:val="kk-KZ" w:eastAsia="ar-SA"/>
        </w:rPr>
        <w:t>Помимо этого</w:t>
      </w:r>
      <w:r w:rsidRPr="00EA15B4">
        <w:rPr>
          <w:rFonts w:ascii="Times New Roman" w:hAnsi="Times New Roman" w:cs="Times New Roman"/>
          <w:sz w:val="28"/>
          <w:szCs w:val="28"/>
          <w:lang w:eastAsia="ar-SA"/>
        </w:rPr>
        <w:t xml:space="preserve">, титановое производство, работающее по существующим промышленным способам, создает большое количество отходов. </w:t>
      </w:r>
    </w:p>
    <w:p w:rsidR="00474CE9" w:rsidRPr="00EA15B4" w:rsidRDefault="00474CE9" w:rsidP="00734B5E">
      <w:pPr>
        <w:ind w:firstLine="709"/>
        <w:jc w:val="both"/>
        <w:rPr>
          <w:rFonts w:ascii="Times New Roman" w:eastAsia="PMingLiU" w:hAnsi="Times New Roman" w:cs="Times New Roman"/>
          <w:sz w:val="28"/>
          <w:szCs w:val="28"/>
        </w:rPr>
      </w:pPr>
      <w:r w:rsidRPr="00EA15B4">
        <w:rPr>
          <w:rFonts w:ascii="Times New Roman" w:eastAsia="PMingLiU" w:hAnsi="Times New Roman" w:cs="Times New Roman"/>
          <w:sz w:val="28"/>
          <w:szCs w:val="28"/>
        </w:rPr>
        <w:t xml:space="preserve">Шламы титаномагниевого производства имеют сложный состав, </w:t>
      </w:r>
      <w:r w:rsidRPr="00EA15B4">
        <w:rPr>
          <w:rFonts w:ascii="Times New Roman" w:eastAsia="PMingLiU" w:hAnsi="Times New Roman" w:cs="Times New Roman"/>
          <w:sz w:val="28"/>
          <w:szCs w:val="28"/>
          <w:lang w:val="kk-KZ"/>
        </w:rPr>
        <w:t>который значительно отличается от исходного сырья.</w:t>
      </w:r>
      <w:r w:rsidRPr="00EA15B4">
        <w:rPr>
          <w:rFonts w:ascii="Times New Roman" w:eastAsia="PMingLiU" w:hAnsi="Times New Roman" w:cs="Times New Roman"/>
          <w:sz w:val="28"/>
          <w:szCs w:val="28"/>
        </w:rPr>
        <w:t xml:space="preserve"> Помимо титана, в шламах содержатся значительные количества кальция и кремния. Эффективная переработка такого сырья предполагает, помимо доизвлечения из него титана, получение дополнительных продуктов. Удаление основных сопутствующих компонентов из шламового сырья в виде дополнительных продуктов также позволит сконцентрировать титансодержащий отход по целевому компоненту – титану. </w:t>
      </w:r>
    </w:p>
    <w:p w:rsidR="00474CE9" w:rsidRPr="00EA15B4" w:rsidRDefault="00474CE9" w:rsidP="00734B5E">
      <w:pPr>
        <w:ind w:firstLine="709"/>
        <w:jc w:val="both"/>
        <w:rPr>
          <w:rFonts w:ascii="Times New Roman" w:eastAsia="Calibri" w:hAnsi="Times New Roman" w:cs="Times New Roman"/>
          <w:sz w:val="28"/>
          <w:szCs w:val="28"/>
          <w:lang w:val="kk-KZ"/>
        </w:rPr>
      </w:pPr>
      <w:r w:rsidRPr="00EA15B4">
        <w:rPr>
          <w:rFonts w:ascii="Times New Roman" w:eastAsia="Calibri" w:hAnsi="Times New Roman" w:cs="Times New Roman"/>
          <w:sz w:val="28"/>
          <w:szCs w:val="28"/>
        </w:rPr>
        <w:t>Присутствие большого количества кальция в шламах указывает на возможность его азотнокислой переработки с получением раствора нитрата кальция и последующим выделением кальциевой селитры, а также образованием кека с более высоким содержанием титана. В работе [</w:t>
      </w:r>
      <w:r w:rsidRPr="00EA15B4">
        <w:rPr>
          <w:rFonts w:ascii="Times New Roman" w:eastAsia="Calibri" w:hAnsi="Times New Roman" w:cs="Times New Roman"/>
          <w:color w:val="00B050"/>
          <w:sz w:val="28"/>
          <w:szCs w:val="28"/>
        </w:rPr>
        <w:fldChar w:fldCharType="begin"/>
      </w:r>
      <w:r w:rsidRPr="00EA15B4">
        <w:rPr>
          <w:rFonts w:ascii="Times New Roman" w:eastAsia="Calibri" w:hAnsi="Times New Roman" w:cs="Times New Roman"/>
          <w:sz w:val="28"/>
          <w:szCs w:val="28"/>
        </w:rPr>
        <w:instrText xml:space="preserve"> REF Водопьянов \r \h </w:instrText>
      </w:r>
      <w:r w:rsidR="00EA15B4">
        <w:rPr>
          <w:rFonts w:ascii="Times New Roman" w:eastAsia="Calibri" w:hAnsi="Times New Roman" w:cs="Times New Roman"/>
          <w:color w:val="00B050"/>
          <w:sz w:val="28"/>
          <w:szCs w:val="28"/>
        </w:rPr>
        <w:instrText xml:space="preserve"> \* MERGEFORMAT </w:instrText>
      </w:r>
      <w:r w:rsidRPr="00EA15B4">
        <w:rPr>
          <w:rFonts w:ascii="Times New Roman" w:eastAsia="Calibri" w:hAnsi="Times New Roman" w:cs="Times New Roman"/>
          <w:color w:val="00B050"/>
          <w:sz w:val="28"/>
          <w:szCs w:val="28"/>
        </w:rPr>
      </w:r>
      <w:r w:rsidRPr="00EA15B4">
        <w:rPr>
          <w:rFonts w:ascii="Times New Roman" w:eastAsia="Calibri" w:hAnsi="Times New Roman" w:cs="Times New Roman"/>
          <w:color w:val="00B050"/>
          <w:sz w:val="28"/>
          <w:szCs w:val="28"/>
        </w:rPr>
        <w:fldChar w:fldCharType="separate"/>
      </w:r>
      <w:r w:rsidR="00593F35">
        <w:rPr>
          <w:rFonts w:ascii="Times New Roman" w:eastAsia="Calibri" w:hAnsi="Times New Roman" w:cs="Times New Roman"/>
          <w:sz w:val="28"/>
          <w:szCs w:val="28"/>
        </w:rPr>
        <w:t>24</w:t>
      </w:r>
      <w:r w:rsidRPr="00EA15B4">
        <w:rPr>
          <w:rFonts w:ascii="Times New Roman" w:eastAsia="Calibri" w:hAnsi="Times New Roman" w:cs="Times New Roman"/>
          <w:color w:val="00B050"/>
          <w:sz w:val="28"/>
          <w:szCs w:val="28"/>
        </w:rPr>
        <w:fldChar w:fldCharType="end"/>
      </w:r>
      <w:r w:rsidRPr="00EA15B4">
        <w:rPr>
          <w:rFonts w:ascii="Times New Roman" w:eastAsia="Calibri" w:hAnsi="Times New Roman" w:cs="Times New Roman"/>
          <w:sz w:val="28"/>
          <w:szCs w:val="28"/>
        </w:rPr>
        <w:t>]</w:t>
      </w:r>
      <w:r w:rsidRPr="00EA15B4">
        <w:rPr>
          <w:rFonts w:ascii="Times New Roman" w:eastAsia="Calibri" w:hAnsi="Times New Roman" w:cs="Times New Roman"/>
          <w:color w:val="00B050"/>
          <w:sz w:val="28"/>
          <w:szCs w:val="28"/>
        </w:rPr>
        <w:t xml:space="preserve"> </w:t>
      </w:r>
      <w:r w:rsidRPr="00EA15B4">
        <w:rPr>
          <w:rFonts w:ascii="Times New Roman" w:eastAsia="Calibri" w:hAnsi="Times New Roman" w:cs="Times New Roman"/>
          <w:sz w:val="28"/>
          <w:szCs w:val="28"/>
        </w:rPr>
        <w:t xml:space="preserve">представлены исследования по кислотной обработке шлака, который, после измельчения и удаления металлических включений магнитной сепарацией, выщелачивали раствором азотной кислоты. Полученный кек, содержащий диоксиды титана и кремния, подвергали щелочной обработке раствором каустической щелочи. В работе показана возможность получения концентрата диоксида титана </w:t>
      </w:r>
      <w:r w:rsidR="00B5188F">
        <w:rPr>
          <w:rFonts w:ascii="Times New Roman" w:eastAsia="Calibri" w:hAnsi="Times New Roman" w:cs="Times New Roman"/>
          <w:sz w:val="28"/>
          <w:szCs w:val="28"/>
        </w:rPr>
        <w:t>и</w:t>
      </w:r>
      <w:r w:rsidR="00BF0A1F">
        <w:rPr>
          <w:rFonts w:ascii="Times New Roman" w:eastAsia="Calibri" w:hAnsi="Times New Roman" w:cs="Times New Roman"/>
          <w:sz w:val="28"/>
          <w:szCs w:val="28"/>
          <w:lang w:val="kk-KZ"/>
        </w:rPr>
        <w:t xml:space="preserve"> кальциевой селитры, </w:t>
      </w:r>
      <w:r w:rsidR="00B5188F">
        <w:rPr>
          <w:rFonts w:ascii="Times New Roman" w:eastAsia="Calibri" w:hAnsi="Times New Roman" w:cs="Times New Roman"/>
          <w:sz w:val="28"/>
          <w:szCs w:val="28"/>
          <w:lang w:val="kk-KZ"/>
        </w:rPr>
        <w:t xml:space="preserve">а также попутно полученных </w:t>
      </w:r>
      <w:r w:rsidRPr="00EA15B4">
        <w:rPr>
          <w:rFonts w:ascii="Times New Roman" w:eastAsia="Calibri" w:hAnsi="Times New Roman" w:cs="Times New Roman"/>
          <w:sz w:val="28"/>
          <w:szCs w:val="28"/>
          <w:lang w:val="kk-KZ"/>
        </w:rPr>
        <w:t>аморфного кремнезема</w:t>
      </w:r>
      <w:r w:rsidR="00BF0A1F">
        <w:rPr>
          <w:rFonts w:ascii="Times New Roman" w:eastAsia="Calibri" w:hAnsi="Times New Roman" w:cs="Times New Roman"/>
          <w:sz w:val="28"/>
          <w:szCs w:val="28"/>
          <w:lang w:val="kk-KZ"/>
        </w:rPr>
        <w:t xml:space="preserve"> и ниобийсодержащего продукта</w:t>
      </w:r>
      <w:r w:rsidRPr="00EA15B4">
        <w:rPr>
          <w:rFonts w:ascii="Times New Roman" w:eastAsia="Calibri" w:hAnsi="Times New Roman" w:cs="Times New Roman"/>
          <w:sz w:val="28"/>
          <w:szCs w:val="28"/>
          <w:lang w:val="kk-KZ"/>
        </w:rPr>
        <w:t>.</w:t>
      </w:r>
    </w:p>
    <w:p w:rsidR="00474CE9" w:rsidRPr="00EA15B4" w:rsidRDefault="00474CE9" w:rsidP="00734B5E">
      <w:pPr>
        <w:ind w:firstLine="709"/>
        <w:jc w:val="both"/>
        <w:rPr>
          <w:rFonts w:ascii="Times New Roman" w:hAnsi="Times New Roman" w:cs="Times New Roman"/>
          <w:sz w:val="28"/>
          <w:szCs w:val="28"/>
        </w:rPr>
      </w:pPr>
      <w:r w:rsidRPr="00EA15B4">
        <w:rPr>
          <w:rFonts w:ascii="Times New Roman" w:eastAsia="Calibri" w:hAnsi="Times New Roman" w:cs="Times New Roman"/>
          <w:sz w:val="28"/>
          <w:szCs w:val="28"/>
        </w:rPr>
        <w:t xml:space="preserve">Имеется также способ фтороаммонийной переработки </w:t>
      </w:r>
      <w:r w:rsidRPr="00EA15B4">
        <w:rPr>
          <w:rFonts w:ascii="Times New Roman" w:hAnsi="Times New Roman" w:cs="Times New Roman"/>
          <w:sz w:val="28"/>
          <w:szCs w:val="28"/>
        </w:rPr>
        <w:sym w:font="Symbol" w:char="F05B"/>
      </w:r>
      <w:r w:rsidRPr="00EA15B4">
        <w:rPr>
          <w:rFonts w:ascii="Times New Roman" w:hAnsi="Times New Roman" w:cs="Times New Roman"/>
          <w:sz w:val="28"/>
          <w:szCs w:val="28"/>
        </w:rPr>
        <w:fldChar w:fldCharType="begin"/>
      </w:r>
      <w:r w:rsidRPr="00EA15B4">
        <w:rPr>
          <w:rFonts w:ascii="Times New Roman" w:hAnsi="Times New Roman" w:cs="Times New Roman"/>
          <w:sz w:val="28"/>
          <w:szCs w:val="28"/>
        </w:rPr>
        <w:instrText xml:space="preserve"> REF пат_РФ_2365647 \r \h </w:instrText>
      </w:r>
      <w:r w:rsidR="00EA15B4">
        <w:rPr>
          <w:rFonts w:ascii="Times New Roman" w:hAnsi="Times New Roman" w:cs="Times New Roman"/>
          <w:sz w:val="28"/>
          <w:szCs w:val="28"/>
        </w:rPr>
        <w:instrText xml:space="preserve"> \* MERGEFORMAT </w:instrText>
      </w:r>
      <w:r w:rsidRPr="00EA15B4">
        <w:rPr>
          <w:rFonts w:ascii="Times New Roman" w:hAnsi="Times New Roman" w:cs="Times New Roman"/>
          <w:sz w:val="28"/>
          <w:szCs w:val="28"/>
        </w:rPr>
      </w:r>
      <w:r w:rsidRPr="00EA15B4">
        <w:rPr>
          <w:rFonts w:ascii="Times New Roman" w:hAnsi="Times New Roman" w:cs="Times New Roman"/>
          <w:sz w:val="28"/>
          <w:szCs w:val="28"/>
        </w:rPr>
        <w:fldChar w:fldCharType="separate"/>
      </w:r>
      <w:r w:rsidR="00593F35">
        <w:rPr>
          <w:rFonts w:ascii="Times New Roman" w:hAnsi="Times New Roman" w:cs="Times New Roman"/>
          <w:sz w:val="28"/>
          <w:szCs w:val="28"/>
        </w:rPr>
        <w:t>25</w:t>
      </w:r>
      <w:r w:rsidRPr="00EA15B4">
        <w:rPr>
          <w:rFonts w:ascii="Times New Roman" w:hAnsi="Times New Roman" w:cs="Times New Roman"/>
          <w:sz w:val="28"/>
          <w:szCs w:val="28"/>
        </w:rPr>
        <w:fldChar w:fldCharType="end"/>
      </w:r>
      <w:r w:rsidRPr="00EA15B4">
        <w:rPr>
          <w:rFonts w:ascii="Times New Roman" w:hAnsi="Times New Roman" w:cs="Times New Roman"/>
          <w:sz w:val="28"/>
          <w:szCs w:val="28"/>
        </w:rPr>
        <w:sym w:font="Symbol" w:char="F05D"/>
      </w:r>
      <w:r w:rsidRPr="00EA15B4">
        <w:rPr>
          <w:rFonts w:ascii="Times New Roman" w:hAnsi="Times New Roman" w:cs="Times New Roman"/>
          <w:sz w:val="28"/>
          <w:szCs w:val="28"/>
        </w:rPr>
        <w:t xml:space="preserve"> титансодержащего сырья ильменитового концентрата, который включает фторирование сырья путем спекания с фторидным реагентом, термообработку профторированной массы для разделения продуктов фторирования путем возгонки, пирогидролиз остатка после возгонки с получением оксида железа. При фторировании в качестве фторидного реагента используют фторид аммония, бифторид аммония или их смесь в токе инертного газа, продукты возгонки улавливают водой с получением раствора фтортитаната аммония и проводят осаждение гидратированного диоксида титана водным раствором аммиака, с последующей термообработкой осадка с получением безводного диоксида титана.</w:t>
      </w:r>
    </w:p>
    <w:p w:rsidR="00474CE9" w:rsidRPr="00EA15B4" w:rsidRDefault="00474CE9" w:rsidP="00734B5E">
      <w:pPr>
        <w:ind w:firstLine="709"/>
        <w:jc w:val="both"/>
        <w:rPr>
          <w:rFonts w:ascii="Times New Roman" w:hAnsi="Times New Roman" w:cs="Times New Roman"/>
          <w:sz w:val="28"/>
          <w:szCs w:val="28"/>
        </w:rPr>
      </w:pPr>
      <w:r w:rsidRPr="00EA15B4">
        <w:rPr>
          <w:rFonts w:ascii="Times New Roman" w:hAnsi="Times New Roman" w:cs="Times New Roman"/>
          <w:sz w:val="28"/>
          <w:szCs w:val="28"/>
        </w:rPr>
        <w:t xml:space="preserve">В доступной патентной и научной литературе </w:t>
      </w:r>
      <w:r w:rsidR="00D6160F" w:rsidRPr="00EA15B4">
        <w:rPr>
          <w:rFonts w:ascii="Times New Roman" w:hAnsi="Times New Roman" w:cs="Times New Roman"/>
          <w:sz w:val="28"/>
          <w:szCs w:val="28"/>
        </w:rPr>
        <w:t>мало освещены</w:t>
      </w:r>
      <w:r w:rsidRPr="00EA15B4">
        <w:rPr>
          <w:rFonts w:ascii="Times New Roman" w:hAnsi="Times New Roman" w:cs="Times New Roman"/>
          <w:sz w:val="28"/>
          <w:szCs w:val="28"/>
        </w:rPr>
        <w:t xml:space="preserve"> сведени</w:t>
      </w:r>
      <w:r w:rsidR="00D6160F" w:rsidRPr="00EA15B4">
        <w:rPr>
          <w:rFonts w:ascii="Times New Roman" w:hAnsi="Times New Roman" w:cs="Times New Roman"/>
          <w:sz w:val="28"/>
          <w:szCs w:val="28"/>
        </w:rPr>
        <w:t>я</w:t>
      </w:r>
      <w:r w:rsidRPr="00EA15B4">
        <w:rPr>
          <w:rFonts w:ascii="Times New Roman" w:hAnsi="Times New Roman" w:cs="Times New Roman"/>
          <w:sz w:val="28"/>
          <w:szCs w:val="28"/>
        </w:rPr>
        <w:t xml:space="preserve"> о переработке отходов титаномагниевого производства выщелачиванием азотной кислотой или переработк</w:t>
      </w:r>
      <w:r w:rsidR="00D6160F" w:rsidRPr="00EA15B4">
        <w:rPr>
          <w:rFonts w:ascii="Times New Roman" w:hAnsi="Times New Roman" w:cs="Times New Roman"/>
          <w:sz w:val="28"/>
          <w:szCs w:val="28"/>
        </w:rPr>
        <w:t>е</w:t>
      </w:r>
      <w:r w:rsidRPr="00EA15B4">
        <w:rPr>
          <w:rFonts w:ascii="Times New Roman" w:hAnsi="Times New Roman" w:cs="Times New Roman"/>
          <w:sz w:val="28"/>
          <w:szCs w:val="28"/>
        </w:rPr>
        <w:t xml:space="preserve"> в присутствии фторидных агентов. </w:t>
      </w:r>
    </w:p>
    <w:p w:rsidR="00474CE9" w:rsidRPr="00EA15B4" w:rsidRDefault="00474CE9" w:rsidP="00734B5E">
      <w:pPr>
        <w:ind w:firstLine="709"/>
        <w:jc w:val="both"/>
        <w:rPr>
          <w:rFonts w:ascii="Times New Roman" w:hAnsi="Times New Roman" w:cs="Times New Roman"/>
          <w:sz w:val="28"/>
          <w:szCs w:val="28"/>
        </w:rPr>
      </w:pPr>
      <w:r w:rsidRPr="00EA15B4">
        <w:rPr>
          <w:rFonts w:ascii="Times New Roman" w:hAnsi="Times New Roman" w:cs="Times New Roman"/>
          <w:sz w:val="28"/>
          <w:szCs w:val="28"/>
        </w:rPr>
        <w:t>Азотнокислая обработка позволяет удалить из перерабатываемого сырья кальций и часть других примесей.</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hAnsi="Times New Roman" w:cs="Times New Roman"/>
          <w:sz w:val="28"/>
          <w:szCs w:val="28"/>
        </w:rPr>
        <w:t xml:space="preserve">При фтороаммонийной обработке с учетом различий физико-химических свойств фтораммонийных комплексных соединений можно подобрать условия для полного разделения профторированного бифторидом аммония продукта на отдельные компоненты. </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b/>
          <w:sz w:val="28"/>
          <w:szCs w:val="28"/>
        </w:rPr>
        <w:t xml:space="preserve">Сведения о метрологическом обеспечении </w:t>
      </w:r>
      <w:r w:rsidRPr="00EA15B4">
        <w:rPr>
          <w:rFonts w:ascii="Times New Roman" w:eastAsia="Calibri" w:hAnsi="Times New Roman" w:cs="Times New Roman"/>
          <w:b/>
          <w:sz w:val="28"/>
          <w:szCs w:val="28"/>
          <w:lang w:val="kk-KZ"/>
        </w:rPr>
        <w:t>НИР</w:t>
      </w:r>
      <w:r w:rsidRPr="00EA15B4">
        <w:rPr>
          <w:rFonts w:ascii="Times New Roman" w:eastAsia="Calibri" w:hAnsi="Times New Roman" w:cs="Times New Roman"/>
          <w:sz w:val="28"/>
          <w:szCs w:val="28"/>
        </w:rPr>
        <w:t>. Выполнение данной работы обеспечено необходимыми нормативно-методическими материалами, гостированными приборами и сертификационными методиками для проведения экспериментальных работ.</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При экспериментальных исследованиях применялись стандартизированные системы измерения параметров. Приборы и оборудование систематически поверяются, что обеспечивает достоверность получаемых результатов.</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В процессе проведения научно-исследовательских работ метрологическое обеспечение определялось наличием сертифицированных химико-аналитической и лаборатории физических методов анализа. Метрологические измерения выполнялись на поверенных контрольно-измерительных приборах.</w:t>
      </w:r>
    </w:p>
    <w:p w:rsidR="00474CE9" w:rsidRPr="00EA15B4" w:rsidRDefault="00474CE9" w:rsidP="00734B5E">
      <w:pPr>
        <w:ind w:firstLine="709"/>
        <w:jc w:val="both"/>
        <w:rPr>
          <w:rFonts w:ascii="Times New Roman" w:eastAsia="Calibri" w:hAnsi="Times New Roman" w:cs="Times New Roman"/>
          <w:sz w:val="28"/>
          <w:szCs w:val="28"/>
        </w:rPr>
      </w:pPr>
      <w:bookmarkStart w:id="8" w:name="_Hlk12443618"/>
      <w:r w:rsidRPr="00EA15B4">
        <w:rPr>
          <w:rFonts w:ascii="Times New Roman" w:eastAsia="Calibri" w:hAnsi="Times New Roman" w:cs="Times New Roman"/>
          <w:sz w:val="28"/>
          <w:szCs w:val="28"/>
        </w:rPr>
        <w:t xml:space="preserve">Национальная научная лаборатория по приоритетному направлению «Технологии для углеводородного и горно-металлургического секторов и связанных с ними сервисных отраслей» АО «ИМиО» аккредитована на техническую компетентность в Национальном центре аккредитации Комитета технического регулирования и метрологии – Аттестат аккредитации №KZ.T.02.1138 от 6 апреля 2021 г. на соответствие требованиям ГОСТ ИСО/МЭК 17025-2009 «Общие требования к компетентности испытательных и калибровочных лабораторий». </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В АО «ИМиО» имеются: Государственная лицензия на работу с прекурсорами № 16011676 от 21.07.2016 г., Государственная лицензия на работу с ядами №16011643 от 20.07.2016 г.</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Научно-исследовательские р</w:t>
      </w:r>
      <w:r w:rsidR="0095574E" w:rsidRPr="00EA15B4">
        <w:rPr>
          <w:rFonts w:ascii="Times New Roman" w:eastAsia="Calibri" w:hAnsi="Times New Roman" w:cs="Times New Roman"/>
          <w:sz w:val="28"/>
          <w:szCs w:val="28"/>
        </w:rPr>
        <w:t xml:space="preserve">аботы выполнялись в лаборатории титана и редких тугоплавких металлов </w:t>
      </w:r>
      <w:r w:rsidRPr="00EA15B4">
        <w:rPr>
          <w:rFonts w:ascii="Times New Roman" w:eastAsia="Calibri" w:hAnsi="Times New Roman" w:cs="Times New Roman"/>
          <w:sz w:val="28"/>
          <w:szCs w:val="28"/>
        </w:rPr>
        <w:t>АО «ИМиО».</w:t>
      </w:r>
    </w:p>
    <w:p w:rsidR="00A75381" w:rsidRPr="00EA15B4" w:rsidRDefault="00A75381" w:rsidP="00734B5E">
      <w:pPr>
        <w:ind w:firstLine="709"/>
        <w:jc w:val="both"/>
        <w:rPr>
          <w:rFonts w:ascii="Times New Roman" w:eastAsia="Calibri" w:hAnsi="Times New Roman" w:cs="Times New Roman"/>
          <w:sz w:val="28"/>
          <w:szCs w:val="28"/>
          <w:lang w:val="kk-KZ"/>
        </w:rPr>
      </w:pPr>
      <w:r w:rsidRPr="00EA15B4">
        <w:rPr>
          <w:rFonts w:ascii="Times New Roman" w:eastAsia="Calibri" w:hAnsi="Times New Roman" w:cs="Times New Roman"/>
          <w:b/>
          <w:sz w:val="28"/>
          <w:szCs w:val="28"/>
        </w:rPr>
        <w:t>Актуальность темы</w:t>
      </w:r>
      <w:r w:rsidRPr="00EA15B4">
        <w:rPr>
          <w:rFonts w:ascii="Times New Roman" w:eastAsia="Calibri" w:hAnsi="Times New Roman" w:cs="Times New Roman"/>
          <w:sz w:val="28"/>
          <w:szCs w:val="28"/>
        </w:rPr>
        <w:t xml:space="preserve">. Запасы </w:t>
      </w:r>
      <w:r w:rsidR="002C3EF9">
        <w:rPr>
          <w:rFonts w:ascii="Times New Roman" w:eastAsia="Calibri" w:hAnsi="Times New Roman" w:cs="Times New Roman"/>
          <w:sz w:val="28"/>
          <w:szCs w:val="28"/>
        </w:rPr>
        <w:t>отходов шламонакопителей АО «УК</w:t>
      </w:r>
      <w:r w:rsidRPr="00EA15B4">
        <w:rPr>
          <w:rFonts w:ascii="Times New Roman" w:eastAsia="Calibri" w:hAnsi="Times New Roman" w:cs="Times New Roman"/>
          <w:sz w:val="28"/>
          <w:szCs w:val="28"/>
        </w:rPr>
        <w:t>ТМК» составляют около 1,5 млн. тонн</w:t>
      </w:r>
      <w:r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lang w:val="en-US"/>
        </w:rPr>
        <w:fldChar w:fldCharType="begin"/>
      </w:r>
      <w:r w:rsidRPr="00EA15B4">
        <w:rPr>
          <w:rFonts w:ascii="Times New Roman" w:eastAsia="Calibri" w:hAnsi="Times New Roman" w:cs="Times New Roman"/>
          <w:sz w:val="28"/>
          <w:szCs w:val="28"/>
        </w:rPr>
        <w:instrText xml:space="preserve"> </w:instrText>
      </w:r>
      <w:r w:rsidRPr="00EA15B4">
        <w:rPr>
          <w:rFonts w:ascii="Times New Roman" w:eastAsia="Calibri" w:hAnsi="Times New Roman" w:cs="Times New Roman"/>
          <w:sz w:val="28"/>
          <w:szCs w:val="28"/>
          <w:lang w:val="en-US"/>
        </w:rPr>
        <w:instrText>REF</w:instrText>
      </w:r>
      <w:r w:rsidRPr="00EA15B4">
        <w:rPr>
          <w:rFonts w:ascii="Times New Roman" w:eastAsia="Calibri" w:hAnsi="Times New Roman" w:cs="Times New Roman"/>
          <w:sz w:val="28"/>
          <w:szCs w:val="28"/>
        </w:rPr>
        <w:instrText xml:space="preserve"> худайбергенмонография \</w:instrText>
      </w:r>
      <w:r w:rsidRPr="00EA15B4">
        <w:rPr>
          <w:rFonts w:ascii="Times New Roman" w:eastAsia="Calibri" w:hAnsi="Times New Roman" w:cs="Times New Roman"/>
          <w:sz w:val="28"/>
          <w:szCs w:val="28"/>
          <w:lang w:val="en-US"/>
        </w:rPr>
        <w:instrText>r</w:instrText>
      </w:r>
      <w:r w:rsidRPr="00EA15B4">
        <w:rPr>
          <w:rFonts w:ascii="Times New Roman" w:eastAsia="Calibri" w:hAnsi="Times New Roman" w:cs="Times New Roman"/>
          <w:sz w:val="28"/>
          <w:szCs w:val="28"/>
        </w:rPr>
        <w:instrText xml:space="preserve"> \</w:instrText>
      </w:r>
      <w:r w:rsidRPr="00EA15B4">
        <w:rPr>
          <w:rFonts w:ascii="Times New Roman" w:eastAsia="Calibri" w:hAnsi="Times New Roman" w:cs="Times New Roman"/>
          <w:sz w:val="28"/>
          <w:szCs w:val="28"/>
          <w:lang w:val="en-US"/>
        </w:rPr>
        <w:instrText>h</w:instrText>
      </w:r>
      <w:r w:rsidRPr="00EA15B4">
        <w:rPr>
          <w:rFonts w:ascii="Times New Roman" w:eastAsia="Calibri" w:hAnsi="Times New Roman" w:cs="Times New Roman"/>
          <w:sz w:val="28"/>
          <w:szCs w:val="28"/>
        </w:rPr>
        <w:instrText xml:space="preserve">  \* </w:instrText>
      </w:r>
      <w:r w:rsidRPr="00EA15B4">
        <w:rPr>
          <w:rFonts w:ascii="Times New Roman" w:eastAsia="Calibri" w:hAnsi="Times New Roman" w:cs="Times New Roman"/>
          <w:sz w:val="28"/>
          <w:szCs w:val="28"/>
          <w:lang w:val="en-US"/>
        </w:rPr>
        <w:instrText>MERGEFORMAT</w:instrText>
      </w:r>
      <w:r w:rsidRPr="00EA15B4">
        <w:rPr>
          <w:rFonts w:ascii="Times New Roman" w:eastAsia="Calibri" w:hAnsi="Times New Roman" w:cs="Times New Roman"/>
          <w:sz w:val="28"/>
          <w:szCs w:val="28"/>
        </w:rPr>
        <w:instrText xml:space="preserve"> </w:instrText>
      </w:r>
      <w:r w:rsidRPr="00EA15B4">
        <w:rPr>
          <w:rFonts w:ascii="Times New Roman" w:eastAsia="Calibri" w:hAnsi="Times New Roman" w:cs="Times New Roman"/>
          <w:sz w:val="28"/>
          <w:szCs w:val="28"/>
          <w:lang w:val="en-US"/>
        </w:rPr>
      </w:r>
      <w:r w:rsidRPr="00EA15B4">
        <w:rPr>
          <w:rFonts w:ascii="Times New Roman" w:eastAsia="Calibri" w:hAnsi="Times New Roman" w:cs="Times New Roman"/>
          <w:sz w:val="28"/>
          <w:szCs w:val="28"/>
          <w:lang w:val="en-US"/>
        </w:rPr>
        <w:fldChar w:fldCharType="separate"/>
      </w:r>
      <w:r w:rsidR="00593F35" w:rsidRPr="00593F35">
        <w:rPr>
          <w:rFonts w:ascii="Times New Roman" w:eastAsia="Calibri" w:hAnsi="Times New Roman" w:cs="Times New Roman"/>
          <w:sz w:val="28"/>
          <w:szCs w:val="28"/>
        </w:rPr>
        <w:t>26</w:t>
      </w:r>
      <w:r w:rsidRPr="00EA15B4">
        <w:rPr>
          <w:rFonts w:ascii="Times New Roman" w:eastAsia="Calibri" w:hAnsi="Times New Roman" w:cs="Times New Roman"/>
          <w:sz w:val="28"/>
          <w:szCs w:val="28"/>
          <w:lang w:val="en-US"/>
        </w:rPr>
        <w:fldChar w:fldCharType="end"/>
      </w:r>
      <w:r w:rsidRPr="00EA15B4">
        <w:rPr>
          <w:rFonts w:ascii="Times New Roman" w:eastAsia="Calibri" w:hAnsi="Times New Roman" w:cs="Times New Roman"/>
          <w:sz w:val="28"/>
          <w:szCs w:val="28"/>
        </w:rPr>
        <w:t xml:space="preserve">]. </w:t>
      </w:r>
      <w:r w:rsidR="001E4D6A" w:rsidRPr="001E4D6A">
        <w:rPr>
          <w:rFonts w:ascii="Times New Roman" w:eastAsia="Calibri" w:hAnsi="Times New Roman" w:cs="Times New Roman"/>
          <w:sz w:val="28"/>
          <w:szCs w:val="28"/>
        </w:rPr>
        <w:t>Осадки шламонакопителей образуются после естественного отстаивания промышленных стоков, к которым относится часть хлоридных отходов титаномагниевого производства, предварительно орошаемых известковым молоком для нейтрализации. Осадки шламонакопителей и отходы полигона ТМК, по многим элементам являются потенциально опасными для загрязнения окружающей среды, в том числе почв и подземных вод. В настоящее время отходы не перерабатываются из-за отсутствия технологии, позволяющий комплексно и эффективно извлекать ценные компоненты. Результаты данной работы позволят путем азотнокислого выщелачивания перевести в раствор основной компонент шлама кальций, и получить из раствора кальциевую селитру, а при взаимодействии титансодержащего кека с бифторидом аммония селективно отделить возгонкой фториды кремния, затем фториды титана с получением товарного диоксида титана. Данная технология позволит сократить вредные выбросы в окружающую среду и получить товарную продукцию, при этом бифторид аммония является регенерируемым фторирующим агентом.</w:t>
      </w:r>
    </w:p>
    <w:p w:rsidR="007C08B3" w:rsidRDefault="007C08B3" w:rsidP="007C08B3">
      <w:pPr>
        <w:ind w:firstLine="709"/>
        <w:jc w:val="both"/>
        <w:rPr>
          <w:rFonts w:ascii="Times New Roman" w:eastAsia="Calibri" w:hAnsi="Times New Roman" w:cs="Times New Roman"/>
          <w:sz w:val="28"/>
          <w:szCs w:val="28"/>
          <w:lang w:val="kk-KZ"/>
        </w:rPr>
      </w:pPr>
      <w:r>
        <w:rPr>
          <w:rFonts w:ascii="Times New Roman" w:eastAsia="Calibri" w:hAnsi="Times New Roman" w:cs="Times New Roman"/>
          <w:b/>
          <w:sz w:val="28"/>
          <w:szCs w:val="28"/>
        </w:rPr>
        <w:t>Новизна темы</w:t>
      </w:r>
      <w:r>
        <w:rPr>
          <w:rFonts w:ascii="Times New Roman" w:eastAsia="Calibri" w:hAnsi="Times New Roman" w:cs="Times New Roman"/>
          <w:sz w:val="28"/>
          <w:szCs w:val="28"/>
        </w:rPr>
        <w:t xml:space="preserve"> заключается в разработке технологии комплексной переработки твердых отходов шламонакопителей АО «УКТМК» с получением кальциевой селитры из очищенного раствора и диоксида титана из кека от азотнокислого выщелачивания путем фтороаммонийной переработки. </w:t>
      </w:r>
      <w:r>
        <w:rPr>
          <w:rFonts w:ascii="Times New Roman" w:eastAsia="Calibri" w:hAnsi="Times New Roman" w:cs="Times New Roman"/>
          <w:sz w:val="28"/>
          <w:szCs w:val="28"/>
          <w:lang w:val="kk-KZ"/>
        </w:rPr>
        <w:t>В</w:t>
      </w:r>
      <w:r>
        <w:rPr>
          <w:rFonts w:ascii="Times New Roman" w:hAnsi="Times New Roman" w:cs="Times New Roman"/>
          <w:sz w:val="28"/>
          <w:szCs w:val="28"/>
          <w:lang w:val="kk-KZ"/>
        </w:rPr>
        <w:t xml:space="preserve">первые применен процесс азотнокислого выщелачивания осадков шламонакопителей с </w:t>
      </w:r>
      <w:r>
        <w:rPr>
          <w:rFonts w:ascii="Times New Roman" w:hAnsi="Times New Roman" w:cs="Times New Roman"/>
          <w:color w:val="000000" w:themeColor="text1"/>
          <w:sz w:val="28"/>
          <w:szCs w:val="28"/>
          <w:lang w:val="kk-KZ"/>
        </w:rPr>
        <w:t xml:space="preserve">изучением кинетических закономерностей и </w:t>
      </w:r>
      <w:r>
        <w:rPr>
          <w:rFonts w:ascii="Times New Roman" w:hAnsi="Times New Roman" w:cs="Times New Roman"/>
          <w:sz w:val="28"/>
          <w:szCs w:val="28"/>
          <w:lang w:val="kk-KZ"/>
        </w:rPr>
        <w:t>установлением оптимальных параметров, позволивший обеспечить удаление кальция и получить кек, обогащенный по титану. П</w:t>
      </w:r>
      <w:r>
        <w:rPr>
          <w:rFonts w:ascii="Times New Roman" w:hAnsi="Times New Roman"/>
          <w:sz w:val="28"/>
          <w:szCs w:val="28"/>
        </w:rPr>
        <w:t xml:space="preserve">рименен способ фтороаммонийной обработки для кеков от выщелачивания осадков шламонакопителей с </w:t>
      </w:r>
      <w:r>
        <w:rPr>
          <w:rFonts w:ascii="Times New Roman" w:hAnsi="Times New Roman"/>
          <w:sz w:val="28"/>
          <w:szCs w:val="28"/>
          <w:lang w:val="kk-KZ"/>
        </w:rPr>
        <w:t>определением</w:t>
      </w:r>
      <w:r>
        <w:rPr>
          <w:rFonts w:ascii="Times New Roman" w:hAnsi="Times New Roman"/>
          <w:sz w:val="28"/>
          <w:szCs w:val="28"/>
        </w:rPr>
        <w:t xml:space="preserve"> оптимальных условий процессов последовательной возгонки фторидов кремния и титана, с дальнейшим гидролизом и очисткой продукта возгонки, что позволило получить диоксид титана рутильной формы</w:t>
      </w:r>
      <w:r>
        <w:rPr>
          <w:rFonts w:ascii="Times New Roman" w:eastAsia="Calibri" w:hAnsi="Times New Roman" w:cs="Times New Roman"/>
          <w:sz w:val="28"/>
          <w:szCs w:val="28"/>
          <w:lang w:val="kk-KZ"/>
        </w:rPr>
        <w:t xml:space="preserve">. </w:t>
      </w:r>
    </w:p>
    <w:p w:rsidR="00474CE9" w:rsidRPr="00EA15B4" w:rsidRDefault="00474CE9" w:rsidP="00734B5E">
      <w:pPr>
        <w:tabs>
          <w:tab w:val="left" w:pos="7655"/>
          <w:tab w:val="left" w:pos="7797"/>
          <w:tab w:val="left" w:pos="8647"/>
        </w:tabs>
        <w:ind w:firstLine="709"/>
        <w:jc w:val="both"/>
        <w:rPr>
          <w:rFonts w:ascii="Times New Roman" w:eastAsia="Calibri" w:hAnsi="Times New Roman" w:cs="Times New Roman"/>
          <w:b/>
          <w:sz w:val="28"/>
          <w:szCs w:val="28"/>
        </w:rPr>
      </w:pPr>
      <w:r w:rsidRPr="00EA15B4">
        <w:rPr>
          <w:rFonts w:ascii="Times New Roman" w:hAnsi="Times New Roman" w:cs="Times New Roman"/>
          <w:b/>
          <w:sz w:val="28"/>
          <w:szCs w:val="28"/>
          <w:lang w:val="kk-KZ"/>
        </w:rPr>
        <w:t>Связь данной</w:t>
      </w:r>
      <w:r w:rsidRPr="00EA15B4">
        <w:rPr>
          <w:rFonts w:ascii="Times New Roman" w:eastAsia="Calibri" w:hAnsi="Times New Roman" w:cs="Times New Roman"/>
          <w:b/>
          <w:sz w:val="28"/>
          <w:szCs w:val="28"/>
        </w:rPr>
        <w:t xml:space="preserve"> работы с другими научно-исследовательскими работами. </w:t>
      </w:r>
      <w:r w:rsidRPr="00EA15B4">
        <w:rPr>
          <w:rFonts w:ascii="Times New Roman" w:hAnsi="Times New Roman"/>
          <w:sz w:val="28"/>
          <w:szCs w:val="28"/>
        </w:rPr>
        <w:t xml:space="preserve">Диссертационная работа выполнена на кафедре «Металлургия и обогащение полезных ископаемых» КазНИТУ имени К.И. Сатпаева, и в лаборатории титана и редких тугоплавких металлов АО «Институт металлургии и обогащения», в рамках государственного гранта Комитета науки МОН РК по проекту на тему: «Разработка технологии комплексной переработки шлама титанового производства» (НИР № </w:t>
      </w:r>
      <w:r w:rsidRPr="00EA15B4">
        <w:rPr>
          <w:rFonts w:ascii="Times New Roman" w:hAnsi="Times New Roman"/>
          <w:sz w:val="28"/>
          <w:szCs w:val="28"/>
          <w:lang w:val="en-US"/>
        </w:rPr>
        <w:t>AP</w:t>
      </w:r>
      <w:r w:rsidRPr="00EA15B4">
        <w:rPr>
          <w:rFonts w:ascii="Times New Roman" w:hAnsi="Times New Roman"/>
          <w:sz w:val="28"/>
          <w:szCs w:val="28"/>
        </w:rPr>
        <w:t>05130436 от 02.03.2018 на 2018-2020 годы), финансируемого Министерством образования и науки Республики Казахстан в рамках подпрограммы «Грантовое финансирование научных исследований» по приоритету «Рациональное использование природных ресурсов, переработка сырья и продукции».</w:t>
      </w:r>
    </w:p>
    <w:bookmarkEnd w:id="8"/>
    <w:p w:rsidR="00474CE9" w:rsidRPr="00D62BE3" w:rsidRDefault="00474CE9" w:rsidP="00734B5E">
      <w:pPr>
        <w:shd w:val="clear" w:color="auto" w:fill="FFFFFF"/>
        <w:ind w:firstLine="709"/>
        <w:contextualSpacing/>
        <w:jc w:val="both"/>
        <w:textAlignment w:val="baseline"/>
        <w:rPr>
          <w:rFonts w:ascii="Times New Roman" w:hAnsi="Times New Roman" w:cs="Times New Roman"/>
          <w:sz w:val="28"/>
          <w:szCs w:val="28"/>
        </w:rPr>
      </w:pPr>
      <w:r w:rsidRPr="00D62BE3">
        <w:rPr>
          <w:rFonts w:ascii="Times New Roman" w:hAnsi="Times New Roman" w:cs="Times New Roman"/>
          <w:b/>
          <w:sz w:val="28"/>
          <w:szCs w:val="28"/>
        </w:rPr>
        <w:t>Цель</w:t>
      </w:r>
      <w:r w:rsidRPr="00D62BE3">
        <w:rPr>
          <w:rFonts w:ascii="Times New Roman" w:hAnsi="Times New Roman" w:cs="Times New Roman"/>
          <w:b/>
          <w:sz w:val="28"/>
          <w:szCs w:val="28"/>
          <w:lang w:val="kk-KZ"/>
        </w:rPr>
        <w:t>ю</w:t>
      </w:r>
      <w:r w:rsidRPr="00D62BE3">
        <w:rPr>
          <w:rFonts w:ascii="Times New Roman" w:hAnsi="Times New Roman" w:cs="Times New Roman"/>
          <w:b/>
          <w:sz w:val="28"/>
          <w:szCs w:val="28"/>
        </w:rPr>
        <w:t xml:space="preserve"> диссертационной работы </w:t>
      </w:r>
      <w:r w:rsidRPr="00D62BE3">
        <w:rPr>
          <w:rFonts w:ascii="Times New Roman" w:hAnsi="Times New Roman" w:cs="Times New Roman"/>
          <w:sz w:val="28"/>
          <w:szCs w:val="28"/>
          <w:lang w:val="kk-KZ"/>
        </w:rPr>
        <w:t>является</w:t>
      </w:r>
      <w:r w:rsidRPr="00D62BE3">
        <w:rPr>
          <w:rFonts w:ascii="Times New Roman" w:hAnsi="Times New Roman" w:cs="Times New Roman"/>
          <w:sz w:val="28"/>
          <w:szCs w:val="28"/>
        </w:rPr>
        <w:t xml:space="preserve"> разработка технологии комплексной переработки твердых </w:t>
      </w:r>
      <w:r w:rsidR="00EE6C50" w:rsidRPr="00D62BE3">
        <w:rPr>
          <w:rFonts w:ascii="Times New Roman" w:hAnsi="Times New Roman" w:cs="Times New Roman"/>
          <w:sz w:val="28"/>
          <w:szCs w:val="28"/>
        </w:rPr>
        <w:t>отходов шламонакопителей АО «УК</w:t>
      </w:r>
      <w:r w:rsidRPr="00D62BE3">
        <w:rPr>
          <w:rFonts w:ascii="Times New Roman" w:hAnsi="Times New Roman" w:cs="Times New Roman"/>
          <w:sz w:val="28"/>
          <w:szCs w:val="28"/>
        </w:rPr>
        <w:t xml:space="preserve">ТМК» с извлечением диоксида титана и кальциевой селитры. </w:t>
      </w:r>
    </w:p>
    <w:p w:rsidR="0096652C" w:rsidRPr="00D62BE3" w:rsidRDefault="00EA418F" w:rsidP="0023616F">
      <w:pPr>
        <w:shd w:val="clear" w:color="auto" w:fill="FFFFFF"/>
        <w:ind w:firstLine="709"/>
        <w:contextualSpacing/>
        <w:jc w:val="both"/>
        <w:textAlignment w:val="baseline"/>
        <w:rPr>
          <w:rFonts w:ascii="Times New Roman" w:hAnsi="Times New Roman" w:cs="Times New Roman"/>
          <w:sz w:val="28"/>
          <w:szCs w:val="28"/>
        </w:rPr>
      </w:pPr>
      <w:r w:rsidRPr="00D62BE3">
        <w:rPr>
          <w:rFonts w:ascii="Times New Roman" w:hAnsi="Times New Roman" w:cs="Times New Roman"/>
          <w:b/>
          <w:sz w:val="28"/>
          <w:szCs w:val="28"/>
        </w:rPr>
        <w:t>Объект</w:t>
      </w:r>
      <w:r w:rsidRPr="00D62BE3">
        <w:rPr>
          <w:rFonts w:ascii="Times New Roman" w:hAnsi="Times New Roman" w:cs="Times New Roman"/>
          <w:b/>
          <w:sz w:val="28"/>
          <w:szCs w:val="28"/>
          <w:lang w:val="kk-KZ"/>
        </w:rPr>
        <w:t>ом</w:t>
      </w:r>
      <w:r w:rsidRPr="00D62BE3">
        <w:rPr>
          <w:rFonts w:ascii="Times New Roman" w:hAnsi="Times New Roman" w:cs="Times New Roman"/>
          <w:b/>
          <w:sz w:val="28"/>
          <w:szCs w:val="28"/>
        </w:rPr>
        <w:t xml:space="preserve"> исследований</w:t>
      </w:r>
      <w:r w:rsidR="0023616F" w:rsidRPr="0023616F">
        <w:rPr>
          <w:rFonts w:ascii="Times New Roman" w:hAnsi="Times New Roman" w:cs="Times New Roman"/>
          <w:sz w:val="28"/>
          <w:szCs w:val="28"/>
          <w:lang w:val="kk-KZ"/>
        </w:rPr>
        <w:t xml:space="preserve"> </w:t>
      </w:r>
      <w:r w:rsidR="00357E3C">
        <w:rPr>
          <w:rFonts w:ascii="Times New Roman" w:hAnsi="Times New Roman" w:cs="Times New Roman"/>
          <w:sz w:val="28"/>
          <w:szCs w:val="28"/>
          <w:lang w:val="kk-KZ"/>
        </w:rPr>
        <w:t>являю</w:t>
      </w:r>
      <w:r w:rsidR="0023616F" w:rsidRPr="00D813C0">
        <w:rPr>
          <w:rFonts w:ascii="Times New Roman" w:hAnsi="Times New Roman" w:cs="Times New Roman"/>
          <w:sz w:val="28"/>
          <w:szCs w:val="28"/>
          <w:lang w:val="kk-KZ"/>
        </w:rPr>
        <w:t>тся твердые</w:t>
      </w:r>
      <w:r w:rsidR="0023616F" w:rsidRPr="00D813C0">
        <w:rPr>
          <w:rFonts w:ascii="Times New Roman" w:hAnsi="Times New Roman" w:cs="Times New Roman"/>
          <w:sz w:val="28"/>
          <w:szCs w:val="28"/>
        </w:rPr>
        <w:t xml:space="preserve"> отходы шламонакопителей АО «УК ТМК».</w:t>
      </w:r>
    </w:p>
    <w:p w:rsidR="00474CE9" w:rsidRPr="00EA15B4" w:rsidRDefault="00474CE9" w:rsidP="00734B5E">
      <w:pPr>
        <w:shd w:val="clear" w:color="auto" w:fill="FFFFFF"/>
        <w:ind w:firstLine="709"/>
        <w:contextualSpacing/>
        <w:jc w:val="both"/>
        <w:textAlignment w:val="baseline"/>
        <w:rPr>
          <w:rFonts w:ascii="Times New Roman" w:hAnsi="Times New Roman" w:cs="Times New Roman"/>
          <w:b/>
          <w:sz w:val="28"/>
          <w:szCs w:val="28"/>
          <w:lang w:val="kk-KZ"/>
        </w:rPr>
      </w:pPr>
      <w:r w:rsidRPr="00D62BE3">
        <w:rPr>
          <w:rFonts w:ascii="Times New Roman" w:hAnsi="Times New Roman" w:cs="Times New Roman"/>
          <w:b/>
          <w:sz w:val="28"/>
          <w:szCs w:val="28"/>
        </w:rPr>
        <w:t>Предмет исследования –</w:t>
      </w:r>
      <w:r w:rsidR="00EA418F" w:rsidRPr="00D62BE3">
        <w:rPr>
          <w:rFonts w:ascii="Times New Roman" w:hAnsi="Times New Roman"/>
          <w:sz w:val="28"/>
          <w:szCs w:val="28"/>
        </w:rPr>
        <w:t xml:space="preserve"> </w:t>
      </w:r>
      <w:r w:rsidRPr="00D62BE3">
        <w:rPr>
          <w:rFonts w:ascii="Times New Roman" w:hAnsi="Times New Roman"/>
          <w:sz w:val="28"/>
          <w:szCs w:val="28"/>
        </w:rPr>
        <w:t>химически</w:t>
      </w:r>
      <w:r w:rsidR="00EA418F" w:rsidRPr="00D62BE3">
        <w:rPr>
          <w:rFonts w:ascii="Times New Roman" w:hAnsi="Times New Roman"/>
          <w:sz w:val="28"/>
          <w:szCs w:val="28"/>
        </w:rPr>
        <w:t>й и минералогический</w:t>
      </w:r>
      <w:r w:rsidRPr="00D62BE3">
        <w:rPr>
          <w:rFonts w:ascii="Times New Roman" w:hAnsi="Times New Roman"/>
          <w:sz w:val="28"/>
          <w:szCs w:val="28"/>
        </w:rPr>
        <w:t xml:space="preserve"> состав</w:t>
      </w:r>
      <w:r w:rsidR="00EA418F" w:rsidRPr="00D62BE3">
        <w:rPr>
          <w:rFonts w:ascii="Times New Roman" w:hAnsi="Times New Roman"/>
          <w:sz w:val="28"/>
          <w:szCs w:val="28"/>
        </w:rPr>
        <w:t xml:space="preserve">ы </w:t>
      </w:r>
      <w:r w:rsidRPr="00D62BE3">
        <w:rPr>
          <w:rFonts w:ascii="Times New Roman" w:hAnsi="Times New Roman"/>
          <w:sz w:val="28"/>
          <w:szCs w:val="28"/>
        </w:rPr>
        <w:t>объект</w:t>
      </w:r>
      <w:r w:rsidR="00EA418F" w:rsidRPr="00D62BE3">
        <w:rPr>
          <w:rFonts w:ascii="Times New Roman" w:hAnsi="Times New Roman"/>
          <w:sz w:val="28"/>
          <w:szCs w:val="28"/>
          <w:lang w:val="kk-KZ"/>
        </w:rPr>
        <w:t xml:space="preserve">а </w:t>
      </w:r>
      <w:r w:rsidRPr="00D62BE3">
        <w:rPr>
          <w:rFonts w:ascii="Times New Roman" w:hAnsi="Times New Roman"/>
          <w:sz w:val="28"/>
          <w:szCs w:val="28"/>
        </w:rPr>
        <w:t>исследования;</w:t>
      </w:r>
      <w:r w:rsidRPr="00D62BE3">
        <w:rPr>
          <w:rFonts w:ascii="Times New Roman" w:hAnsi="Times New Roman"/>
          <w:sz w:val="28"/>
          <w:szCs w:val="28"/>
          <w:lang w:val="kk-KZ"/>
        </w:rPr>
        <w:t xml:space="preserve"> азотнокислотное выщелачивание шлама титаномагниевого производства; </w:t>
      </w:r>
      <w:r w:rsidRPr="00D83CFD">
        <w:rPr>
          <w:rFonts w:ascii="Times New Roman" w:hAnsi="Times New Roman"/>
          <w:sz w:val="28"/>
          <w:szCs w:val="28"/>
          <w:lang w:val="kk-KZ"/>
        </w:rPr>
        <w:t>процесс фтороаммонийной переработки кека; процесс щелочного гидролиза продуктов возгонки;</w:t>
      </w:r>
      <w:r w:rsidR="00EA418F" w:rsidRPr="00D83CFD">
        <w:t xml:space="preserve"> </w:t>
      </w:r>
      <w:r w:rsidR="00D83CFD" w:rsidRPr="00D83CFD">
        <w:rPr>
          <w:rFonts w:ascii="Times New Roman" w:hAnsi="Times New Roman"/>
          <w:sz w:val="28"/>
          <w:szCs w:val="28"/>
          <w:lang w:val="kk-KZ"/>
        </w:rPr>
        <w:t>процесс очистки</w:t>
      </w:r>
      <w:r w:rsidR="00EA418F" w:rsidRPr="00D83CFD">
        <w:rPr>
          <w:rFonts w:ascii="Times New Roman" w:hAnsi="Times New Roman"/>
          <w:sz w:val="28"/>
          <w:szCs w:val="28"/>
          <w:lang w:val="kk-KZ"/>
        </w:rPr>
        <w:t xml:space="preserve"> от примесей и получение продукта диоксида титана;</w:t>
      </w:r>
      <w:r w:rsidRPr="00D62BE3">
        <w:rPr>
          <w:rFonts w:ascii="Times New Roman" w:hAnsi="Times New Roman"/>
          <w:sz w:val="28"/>
          <w:szCs w:val="28"/>
          <w:lang w:val="kk-KZ"/>
        </w:rPr>
        <w:t xml:space="preserve"> процесс кристаллизации и грануляции кальциевой селитры.</w:t>
      </w:r>
    </w:p>
    <w:p w:rsidR="00474CE9" w:rsidRPr="00D83CFD" w:rsidRDefault="00474CE9" w:rsidP="00734B5E">
      <w:pPr>
        <w:ind w:firstLine="709"/>
        <w:jc w:val="both"/>
        <w:rPr>
          <w:rFonts w:ascii="Times New Roman" w:eastAsia="Calibri" w:hAnsi="Times New Roman" w:cs="Times New Roman"/>
          <w:b/>
          <w:sz w:val="28"/>
          <w:szCs w:val="28"/>
        </w:rPr>
      </w:pPr>
      <w:r w:rsidRPr="00D83CFD">
        <w:rPr>
          <w:rFonts w:ascii="Times New Roman" w:eastAsia="Calibri" w:hAnsi="Times New Roman" w:cs="Times New Roman"/>
          <w:b/>
          <w:sz w:val="28"/>
          <w:szCs w:val="28"/>
        </w:rPr>
        <w:t>Задачи исследовани</w:t>
      </w:r>
      <w:r w:rsidRPr="00D83CFD">
        <w:rPr>
          <w:rFonts w:ascii="Times New Roman" w:eastAsia="Calibri" w:hAnsi="Times New Roman" w:cs="Times New Roman"/>
          <w:b/>
          <w:sz w:val="28"/>
          <w:szCs w:val="28"/>
          <w:lang w:val="kk-KZ"/>
        </w:rPr>
        <w:t>я</w:t>
      </w:r>
      <w:r w:rsidRPr="00D83CFD">
        <w:rPr>
          <w:rFonts w:ascii="Times New Roman" w:eastAsia="Calibri" w:hAnsi="Times New Roman" w:cs="Times New Roman"/>
          <w:b/>
          <w:sz w:val="28"/>
          <w:szCs w:val="28"/>
        </w:rPr>
        <w:t>, их место в выполнении научно-и</w:t>
      </w:r>
      <w:r w:rsidR="00052BC9" w:rsidRPr="00D83CFD">
        <w:rPr>
          <w:rFonts w:ascii="Times New Roman" w:eastAsia="Calibri" w:hAnsi="Times New Roman" w:cs="Times New Roman"/>
          <w:b/>
          <w:sz w:val="28"/>
          <w:szCs w:val="28"/>
        </w:rPr>
        <w:t>сследовательской работы в целом.</w:t>
      </w:r>
    </w:p>
    <w:p w:rsidR="00474CE9" w:rsidRPr="00D83CFD" w:rsidRDefault="00474CE9" w:rsidP="00734B5E">
      <w:pPr>
        <w:ind w:firstLine="709"/>
        <w:jc w:val="both"/>
        <w:rPr>
          <w:rFonts w:ascii="Times New Roman" w:eastAsia="Calibri" w:hAnsi="Times New Roman" w:cs="Times New Roman"/>
          <w:sz w:val="28"/>
          <w:szCs w:val="28"/>
        </w:rPr>
      </w:pPr>
      <w:r w:rsidRPr="00D83CFD">
        <w:rPr>
          <w:rFonts w:ascii="Times New Roman" w:eastAsia="Calibri" w:hAnsi="Times New Roman" w:cs="Times New Roman"/>
          <w:sz w:val="28"/>
          <w:szCs w:val="28"/>
        </w:rPr>
        <w:t>Основными задачами диссертационной работы являются:</w:t>
      </w:r>
    </w:p>
    <w:p w:rsidR="00474CE9" w:rsidRPr="00D83CFD" w:rsidRDefault="00474CE9" w:rsidP="00734B5E">
      <w:pPr>
        <w:numPr>
          <w:ilvl w:val="0"/>
          <w:numId w:val="38"/>
        </w:numPr>
        <w:tabs>
          <w:tab w:val="left" w:pos="993"/>
          <w:tab w:val="left" w:pos="1418"/>
        </w:tabs>
        <w:ind w:firstLine="709"/>
        <w:contextualSpacing/>
        <w:jc w:val="both"/>
        <w:rPr>
          <w:rFonts w:ascii="Times New Roman" w:eastAsia="Calibri" w:hAnsi="Times New Roman" w:cs="Times New Roman"/>
          <w:b/>
          <w:sz w:val="28"/>
          <w:szCs w:val="28"/>
        </w:rPr>
      </w:pPr>
      <w:r w:rsidRPr="00D83CFD">
        <w:rPr>
          <w:rFonts w:ascii="Times New Roman" w:eastAsia="Calibri" w:hAnsi="Times New Roman" w:cs="Times New Roman"/>
          <w:sz w:val="28"/>
          <w:szCs w:val="28"/>
        </w:rPr>
        <w:t>исследование физико-химических свойств шлама, отобранного из шламонакопителя, методами химического, спектрального, рентгенофазового и вещественного анализов;</w:t>
      </w:r>
    </w:p>
    <w:p w:rsidR="00474CE9" w:rsidRPr="00D83CFD" w:rsidRDefault="00474CE9" w:rsidP="00734B5E">
      <w:pPr>
        <w:numPr>
          <w:ilvl w:val="0"/>
          <w:numId w:val="38"/>
        </w:numPr>
        <w:tabs>
          <w:tab w:val="left" w:pos="993"/>
          <w:tab w:val="left" w:pos="1418"/>
        </w:tabs>
        <w:ind w:firstLine="709"/>
        <w:contextualSpacing/>
        <w:jc w:val="both"/>
        <w:rPr>
          <w:rFonts w:ascii="Times New Roman" w:eastAsia="Calibri" w:hAnsi="Times New Roman" w:cs="Times New Roman"/>
          <w:b/>
          <w:sz w:val="28"/>
          <w:szCs w:val="28"/>
        </w:rPr>
      </w:pPr>
      <w:r w:rsidRPr="00D83CFD">
        <w:rPr>
          <w:rFonts w:ascii="Times New Roman" w:eastAsia="Calibri" w:hAnsi="Times New Roman" w:cs="Times New Roman"/>
          <w:bCs/>
          <w:sz w:val="28"/>
          <w:szCs w:val="28"/>
        </w:rPr>
        <w:t>исследование кинетических закономер</w:t>
      </w:r>
      <w:r w:rsidR="007F139D" w:rsidRPr="00D83CFD">
        <w:rPr>
          <w:rFonts w:ascii="Times New Roman" w:eastAsia="Calibri" w:hAnsi="Times New Roman" w:cs="Times New Roman"/>
          <w:bCs/>
          <w:sz w:val="28"/>
          <w:szCs w:val="28"/>
        </w:rPr>
        <w:t>н</w:t>
      </w:r>
      <w:r w:rsidRPr="00D83CFD">
        <w:rPr>
          <w:rFonts w:ascii="Times New Roman" w:eastAsia="Calibri" w:hAnsi="Times New Roman" w:cs="Times New Roman"/>
          <w:bCs/>
          <w:sz w:val="28"/>
          <w:szCs w:val="28"/>
        </w:rPr>
        <w:t>остей процесса выщелачивания шлама титаномагниевого производства азотной кислотой</w:t>
      </w:r>
      <w:r w:rsidRPr="00D83CFD">
        <w:rPr>
          <w:rFonts w:ascii="Times New Roman" w:eastAsia="Calibri" w:hAnsi="Times New Roman" w:cs="Times New Roman"/>
          <w:sz w:val="28"/>
          <w:szCs w:val="28"/>
        </w:rPr>
        <w:t>;</w:t>
      </w:r>
    </w:p>
    <w:p w:rsidR="00474CE9" w:rsidRPr="00D83CFD" w:rsidRDefault="00474CE9" w:rsidP="00734B5E">
      <w:pPr>
        <w:numPr>
          <w:ilvl w:val="0"/>
          <w:numId w:val="38"/>
        </w:numPr>
        <w:tabs>
          <w:tab w:val="left" w:pos="993"/>
          <w:tab w:val="left" w:pos="1418"/>
        </w:tabs>
        <w:ind w:firstLine="709"/>
        <w:contextualSpacing/>
        <w:jc w:val="both"/>
        <w:rPr>
          <w:rFonts w:ascii="Times New Roman" w:eastAsia="Calibri" w:hAnsi="Times New Roman" w:cs="Times New Roman"/>
          <w:b/>
          <w:sz w:val="28"/>
          <w:szCs w:val="28"/>
        </w:rPr>
      </w:pPr>
      <w:r w:rsidRPr="00D83CFD">
        <w:rPr>
          <w:rFonts w:ascii="Times New Roman" w:eastAsia="Calibri" w:hAnsi="Times New Roman" w:cs="Times New Roman"/>
          <w:sz w:val="28"/>
          <w:szCs w:val="28"/>
        </w:rPr>
        <w:t>определение оптимальных условий процесса выщелачивания шлама титаномагниевого производства азотной кислотой;</w:t>
      </w:r>
    </w:p>
    <w:p w:rsidR="00F62F7B" w:rsidRPr="00D83CFD" w:rsidRDefault="00D83CFD" w:rsidP="00734B5E">
      <w:pPr>
        <w:numPr>
          <w:ilvl w:val="0"/>
          <w:numId w:val="38"/>
        </w:numPr>
        <w:tabs>
          <w:tab w:val="left" w:pos="993"/>
          <w:tab w:val="left" w:pos="1418"/>
        </w:tabs>
        <w:ind w:firstLine="709"/>
        <w:contextualSpacing/>
        <w:jc w:val="both"/>
        <w:rPr>
          <w:rFonts w:ascii="Times New Roman" w:eastAsia="Calibri" w:hAnsi="Times New Roman" w:cs="Times New Roman"/>
          <w:color w:val="auto"/>
          <w:sz w:val="28"/>
          <w:szCs w:val="28"/>
        </w:rPr>
      </w:pPr>
      <w:r>
        <w:rPr>
          <w:rFonts w:ascii="Times New Roman" w:eastAsia="Calibri" w:hAnsi="Times New Roman" w:cs="Times New Roman"/>
          <w:color w:val="auto"/>
          <w:sz w:val="28"/>
          <w:szCs w:val="28"/>
          <w:lang w:val="kk-KZ"/>
        </w:rPr>
        <w:t xml:space="preserve">исследование процесса </w:t>
      </w:r>
      <w:r w:rsidR="00F62F7B" w:rsidRPr="00D83CFD">
        <w:rPr>
          <w:rFonts w:ascii="Times New Roman" w:eastAsia="Calibri" w:hAnsi="Times New Roman" w:cs="Times New Roman"/>
          <w:color w:val="auto"/>
          <w:sz w:val="28"/>
          <w:szCs w:val="28"/>
          <w:lang w:val="kk-KZ"/>
        </w:rPr>
        <w:t>ф</w:t>
      </w:r>
      <w:r w:rsidR="00F62F7B" w:rsidRPr="00D83CFD">
        <w:rPr>
          <w:rFonts w:ascii="Times New Roman" w:eastAsia="Calibri" w:hAnsi="Times New Roman" w:cs="Times New Roman"/>
          <w:color w:val="auto"/>
          <w:sz w:val="28"/>
          <w:szCs w:val="28"/>
        </w:rPr>
        <w:t>тороаммонийн</w:t>
      </w:r>
      <w:r>
        <w:rPr>
          <w:rFonts w:ascii="Times New Roman" w:eastAsia="Calibri" w:hAnsi="Times New Roman" w:cs="Times New Roman"/>
          <w:color w:val="auto"/>
          <w:sz w:val="28"/>
          <w:szCs w:val="28"/>
        </w:rPr>
        <w:t>ой</w:t>
      </w:r>
      <w:r w:rsidR="00F62F7B" w:rsidRPr="00D83CFD">
        <w:rPr>
          <w:rFonts w:ascii="Times New Roman" w:eastAsia="Calibri" w:hAnsi="Times New Roman" w:cs="Times New Roman"/>
          <w:color w:val="auto"/>
          <w:sz w:val="28"/>
          <w:szCs w:val="28"/>
        </w:rPr>
        <w:t xml:space="preserve"> переработк</w:t>
      </w:r>
      <w:r>
        <w:rPr>
          <w:rFonts w:ascii="Times New Roman" w:eastAsia="Calibri" w:hAnsi="Times New Roman" w:cs="Times New Roman"/>
          <w:color w:val="auto"/>
          <w:sz w:val="28"/>
          <w:szCs w:val="28"/>
        </w:rPr>
        <w:t>и</w:t>
      </w:r>
      <w:r w:rsidR="00F62F7B" w:rsidRPr="00D83CFD">
        <w:rPr>
          <w:rFonts w:ascii="Times New Roman" w:eastAsia="Calibri" w:hAnsi="Times New Roman" w:cs="Times New Roman"/>
          <w:color w:val="auto"/>
          <w:sz w:val="28"/>
          <w:szCs w:val="28"/>
        </w:rPr>
        <w:t xml:space="preserve"> кека от выщелачивания шлама;</w:t>
      </w:r>
    </w:p>
    <w:p w:rsidR="00F62F7B" w:rsidRPr="00D83CFD" w:rsidRDefault="00D83CFD" w:rsidP="00734B5E">
      <w:pPr>
        <w:numPr>
          <w:ilvl w:val="0"/>
          <w:numId w:val="38"/>
        </w:numPr>
        <w:tabs>
          <w:tab w:val="left" w:pos="993"/>
          <w:tab w:val="left" w:pos="1418"/>
        </w:tabs>
        <w:ind w:firstLine="709"/>
        <w:contextualSpacing/>
        <w:jc w:val="both"/>
        <w:rPr>
          <w:rFonts w:ascii="Times New Roman" w:eastAsia="Calibri" w:hAnsi="Times New Roman" w:cs="Times New Roman"/>
          <w:color w:val="auto"/>
          <w:sz w:val="28"/>
          <w:szCs w:val="28"/>
        </w:rPr>
      </w:pPr>
      <w:r>
        <w:rPr>
          <w:rFonts w:ascii="Times New Roman" w:hAnsi="Times New Roman"/>
          <w:color w:val="auto"/>
          <w:sz w:val="28"/>
          <w:szCs w:val="28"/>
          <w:lang w:val="kk-KZ"/>
        </w:rPr>
        <w:t xml:space="preserve">проведение </w:t>
      </w:r>
      <w:r w:rsidR="00F62F7B" w:rsidRPr="00D83CFD">
        <w:rPr>
          <w:rFonts w:ascii="Times New Roman" w:hAnsi="Times New Roman"/>
          <w:color w:val="auto"/>
          <w:sz w:val="28"/>
          <w:szCs w:val="28"/>
          <w:lang w:val="kk-KZ"/>
        </w:rPr>
        <w:t>щ</w:t>
      </w:r>
      <w:r w:rsidR="00F62F7B" w:rsidRPr="00D83CFD">
        <w:rPr>
          <w:rFonts w:ascii="Times New Roman" w:hAnsi="Times New Roman"/>
          <w:color w:val="auto"/>
          <w:sz w:val="28"/>
          <w:szCs w:val="28"/>
        </w:rPr>
        <w:t>елочно</w:t>
      </w:r>
      <w:r>
        <w:rPr>
          <w:rFonts w:ascii="Times New Roman" w:hAnsi="Times New Roman"/>
          <w:color w:val="auto"/>
          <w:sz w:val="28"/>
          <w:szCs w:val="28"/>
        </w:rPr>
        <w:t>го</w:t>
      </w:r>
      <w:r w:rsidR="00F62F7B" w:rsidRPr="00D83CFD">
        <w:rPr>
          <w:rFonts w:ascii="Times New Roman" w:hAnsi="Times New Roman"/>
          <w:color w:val="auto"/>
          <w:sz w:val="28"/>
          <w:szCs w:val="28"/>
        </w:rPr>
        <w:t xml:space="preserve"> гидролиз</w:t>
      </w:r>
      <w:r>
        <w:rPr>
          <w:rFonts w:ascii="Times New Roman" w:hAnsi="Times New Roman"/>
          <w:color w:val="auto"/>
          <w:sz w:val="28"/>
          <w:szCs w:val="28"/>
        </w:rPr>
        <w:t>а</w:t>
      </w:r>
      <w:r w:rsidR="00F62F7B" w:rsidRPr="00D83CFD">
        <w:rPr>
          <w:rFonts w:ascii="Times New Roman" w:hAnsi="Times New Roman"/>
          <w:color w:val="auto"/>
          <w:sz w:val="28"/>
          <w:szCs w:val="28"/>
        </w:rPr>
        <w:t xml:space="preserve"> возгонов и огарка</w:t>
      </w:r>
      <w:r w:rsidR="00F62F7B" w:rsidRPr="00D83CFD">
        <w:rPr>
          <w:rFonts w:ascii="Times New Roman" w:eastAsia="Calibri" w:hAnsi="Times New Roman" w:cs="Times New Roman"/>
          <w:color w:val="auto"/>
          <w:sz w:val="28"/>
          <w:szCs w:val="28"/>
        </w:rPr>
        <w:t>;</w:t>
      </w:r>
    </w:p>
    <w:p w:rsidR="00F62F7B" w:rsidRPr="00D83CFD" w:rsidRDefault="00F62F7B" w:rsidP="00734B5E">
      <w:pPr>
        <w:numPr>
          <w:ilvl w:val="0"/>
          <w:numId w:val="38"/>
        </w:numPr>
        <w:tabs>
          <w:tab w:val="left" w:pos="993"/>
          <w:tab w:val="left" w:pos="1418"/>
        </w:tabs>
        <w:ind w:firstLine="709"/>
        <w:contextualSpacing/>
        <w:jc w:val="both"/>
        <w:rPr>
          <w:rFonts w:ascii="Times New Roman" w:eastAsia="Calibri" w:hAnsi="Times New Roman" w:cs="Times New Roman"/>
          <w:color w:val="auto"/>
          <w:sz w:val="28"/>
          <w:szCs w:val="28"/>
        </w:rPr>
      </w:pPr>
      <w:r w:rsidRPr="00D83CFD">
        <w:rPr>
          <w:rFonts w:ascii="Times New Roman" w:eastAsia="Calibri" w:hAnsi="Times New Roman" w:cs="Times New Roman"/>
          <w:color w:val="auto"/>
          <w:sz w:val="28"/>
          <w:szCs w:val="28"/>
          <w:lang w:val="kk-KZ"/>
        </w:rPr>
        <w:t>о</w:t>
      </w:r>
      <w:r w:rsidRPr="00D83CFD">
        <w:rPr>
          <w:rFonts w:ascii="Times New Roman" w:eastAsia="Calibri" w:hAnsi="Times New Roman" w:cs="Times New Roman"/>
          <w:color w:val="auto"/>
          <w:sz w:val="28"/>
          <w:szCs w:val="28"/>
        </w:rPr>
        <w:t>чистка от примесей и получение продукта диоксида титана;</w:t>
      </w:r>
    </w:p>
    <w:p w:rsidR="00474CE9" w:rsidRPr="00D83CFD" w:rsidRDefault="00474CE9" w:rsidP="00734B5E">
      <w:pPr>
        <w:numPr>
          <w:ilvl w:val="0"/>
          <w:numId w:val="38"/>
        </w:numPr>
        <w:tabs>
          <w:tab w:val="left" w:pos="993"/>
          <w:tab w:val="left" w:pos="1418"/>
        </w:tabs>
        <w:ind w:firstLine="709"/>
        <w:contextualSpacing/>
        <w:jc w:val="both"/>
        <w:rPr>
          <w:rFonts w:ascii="Times New Roman" w:eastAsia="Calibri" w:hAnsi="Times New Roman" w:cs="Times New Roman"/>
          <w:b/>
          <w:sz w:val="28"/>
          <w:szCs w:val="28"/>
        </w:rPr>
      </w:pPr>
      <w:bookmarkStart w:id="9" w:name="_Hlk536784434"/>
      <w:r w:rsidRPr="00D83CFD">
        <w:rPr>
          <w:rFonts w:ascii="Times New Roman" w:eastAsia="Calibri" w:hAnsi="Times New Roman" w:cs="Times New Roman"/>
          <w:sz w:val="28"/>
          <w:szCs w:val="28"/>
        </w:rPr>
        <w:t>очистка растворов после выщелачивания шлама титаномагниевого производства</w:t>
      </w:r>
      <w:bookmarkEnd w:id="9"/>
      <w:r w:rsidRPr="00D83CFD">
        <w:rPr>
          <w:rFonts w:ascii="Times New Roman" w:eastAsia="Calibri" w:hAnsi="Times New Roman" w:cs="Times New Roman"/>
          <w:sz w:val="28"/>
          <w:szCs w:val="28"/>
        </w:rPr>
        <w:t xml:space="preserve"> от примесных компонентов;</w:t>
      </w:r>
    </w:p>
    <w:p w:rsidR="00474CE9" w:rsidRPr="00D83CFD" w:rsidRDefault="00074C46" w:rsidP="00734B5E">
      <w:pPr>
        <w:numPr>
          <w:ilvl w:val="0"/>
          <w:numId w:val="38"/>
        </w:numPr>
        <w:tabs>
          <w:tab w:val="left" w:pos="993"/>
          <w:tab w:val="left" w:pos="1418"/>
        </w:tabs>
        <w:ind w:firstLine="709"/>
        <w:contextualSpacing/>
        <w:jc w:val="both"/>
        <w:rPr>
          <w:rFonts w:ascii="Times New Roman" w:eastAsia="Calibri" w:hAnsi="Times New Roman" w:cs="Times New Roman"/>
          <w:b/>
          <w:color w:val="auto"/>
          <w:sz w:val="28"/>
          <w:szCs w:val="28"/>
        </w:rPr>
      </w:pPr>
      <w:r>
        <w:rPr>
          <w:rFonts w:ascii="Times New Roman" w:eastAsia="Calibri" w:hAnsi="Times New Roman" w:cs="Times New Roman"/>
          <w:color w:val="auto"/>
          <w:sz w:val="28"/>
          <w:szCs w:val="28"/>
        </w:rPr>
        <w:t xml:space="preserve">проведение процессов </w:t>
      </w:r>
      <w:r w:rsidR="00474CE9" w:rsidRPr="00D83CFD">
        <w:rPr>
          <w:rFonts w:ascii="Times New Roman" w:eastAsia="Calibri" w:hAnsi="Times New Roman" w:cs="Times New Roman"/>
          <w:color w:val="auto"/>
          <w:sz w:val="28"/>
          <w:szCs w:val="28"/>
        </w:rPr>
        <w:t>кристаллизаци</w:t>
      </w:r>
      <w:r>
        <w:rPr>
          <w:rFonts w:ascii="Times New Roman" w:eastAsia="Calibri" w:hAnsi="Times New Roman" w:cs="Times New Roman"/>
          <w:color w:val="auto"/>
          <w:sz w:val="28"/>
          <w:szCs w:val="28"/>
        </w:rPr>
        <w:t>и</w:t>
      </w:r>
      <w:r w:rsidR="00474CE9" w:rsidRPr="00D83CFD">
        <w:rPr>
          <w:rFonts w:ascii="Times New Roman" w:eastAsia="Calibri" w:hAnsi="Times New Roman" w:cs="Times New Roman"/>
          <w:color w:val="auto"/>
          <w:sz w:val="28"/>
          <w:szCs w:val="28"/>
        </w:rPr>
        <w:t xml:space="preserve"> и грануляци</w:t>
      </w:r>
      <w:r>
        <w:rPr>
          <w:rFonts w:ascii="Times New Roman" w:eastAsia="Calibri" w:hAnsi="Times New Roman" w:cs="Times New Roman"/>
          <w:color w:val="auto"/>
          <w:sz w:val="28"/>
          <w:szCs w:val="28"/>
        </w:rPr>
        <w:t>и</w:t>
      </w:r>
      <w:r w:rsidR="00474CE9" w:rsidRPr="00D83CFD">
        <w:rPr>
          <w:rFonts w:ascii="Times New Roman" w:eastAsia="Calibri" w:hAnsi="Times New Roman" w:cs="Times New Roman"/>
          <w:color w:val="auto"/>
          <w:sz w:val="28"/>
          <w:szCs w:val="28"/>
        </w:rPr>
        <w:t xml:space="preserve"> кальциевой селитры из очищенных растворов от выщелачивания шлама;</w:t>
      </w:r>
    </w:p>
    <w:p w:rsidR="007F139D" w:rsidRPr="00AD49DD" w:rsidRDefault="00474CE9" w:rsidP="00734B5E">
      <w:pPr>
        <w:numPr>
          <w:ilvl w:val="0"/>
          <w:numId w:val="38"/>
        </w:numPr>
        <w:tabs>
          <w:tab w:val="left" w:pos="993"/>
          <w:tab w:val="left" w:pos="1418"/>
        </w:tabs>
        <w:ind w:firstLine="709"/>
        <w:contextualSpacing/>
        <w:jc w:val="both"/>
        <w:rPr>
          <w:rFonts w:ascii="Times New Roman" w:eastAsia="Calibri" w:hAnsi="Times New Roman" w:cs="Times New Roman"/>
          <w:b/>
          <w:color w:val="auto"/>
          <w:sz w:val="28"/>
          <w:szCs w:val="28"/>
        </w:rPr>
      </w:pPr>
      <w:r w:rsidRPr="00D83CFD">
        <w:rPr>
          <w:rFonts w:ascii="Times New Roman" w:eastAsia="Calibri" w:hAnsi="Times New Roman" w:cs="Times New Roman"/>
          <w:color w:val="auto"/>
          <w:sz w:val="28"/>
          <w:szCs w:val="28"/>
        </w:rPr>
        <w:t>укрупненно - лабораторные испытания разработанной технологии получения диоксида титана и кальциевой селитры из шлам</w:t>
      </w:r>
      <w:r w:rsidR="00D83CFD">
        <w:rPr>
          <w:rFonts w:ascii="Times New Roman" w:eastAsia="Calibri" w:hAnsi="Times New Roman" w:cs="Times New Roman"/>
          <w:color w:val="auto"/>
          <w:sz w:val="28"/>
          <w:szCs w:val="28"/>
        </w:rPr>
        <w:t>а титаномагниевого производства</w:t>
      </w:r>
      <w:r w:rsidR="00074C46">
        <w:rPr>
          <w:rFonts w:ascii="Times New Roman" w:eastAsia="Calibri" w:hAnsi="Times New Roman" w:cs="Times New Roman"/>
          <w:color w:val="auto"/>
          <w:sz w:val="28"/>
          <w:szCs w:val="28"/>
        </w:rPr>
        <w:t>.</w:t>
      </w:r>
    </w:p>
    <w:p w:rsidR="00AD49DD" w:rsidRPr="00AD49DD" w:rsidRDefault="00AD49DD" w:rsidP="00AD49DD">
      <w:pPr>
        <w:tabs>
          <w:tab w:val="left" w:pos="993"/>
          <w:tab w:val="left" w:pos="1418"/>
        </w:tabs>
        <w:ind w:firstLine="567"/>
        <w:contextualSpacing/>
        <w:jc w:val="both"/>
        <w:rPr>
          <w:rFonts w:ascii="Times New Roman" w:eastAsia="Calibri" w:hAnsi="Times New Roman" w:cs="Times New Roman"/>
          <w:color w:val="auto"/>
          <w:sz w:val="28"/>
          <w:szCs w:val="28"/>
        </w:rPr>
      </w:pPr>
      <w:r w:rsidRPr="00AD49DD">
        <w:rPr>
          <w:rFonts w:ascii="Times New Roman" w:eastAsia="Calibri" w:hAnsi="Times New Roman" w:cs="Times New Roman"/>
          <w:color w:val="auto"/>
          <w:sz w:val="28"/>
          <w:szCs w:val="28"/>
        </w:rPr>
        <w:t>Каждая решаемая задача, логически связана с остальными и направлена на достижение общей цели, которой посвящена диссертационная работа.</w:t>
      </w:r>
    </w:p>
    <w:p w:rsidR="00474CE9" w:rsidRPr="00EA15B4" w:rsidRDefault="00474CE9" w:rsidP="00734B5E">
      <w:pPr>
        <w:shd w:val="clear" w:color="auto" w:fill="FFFFFF"/>
        <w:tabs>
          <w:tab w:val="left" w:pos="1134"/>
        </w:tabs>
        <w:ind w:firstLine="709"/>
        <w:jc w:val="both"/>
        <w:rPr>
          <w:rFonts w:ascii="Times New Roman" w:hAnsi="Times New Roman" w:cs="Times New Roman"/>
          <w:b/>
          <w:sz w:val="28"/>
          <w:szCs w:val="28"/>
          <w:lang w:val="kk-KZ"/>
        </w:rPr>
      </w:pPr>
      <w:r w:rsidRPr="00EA15B4">
        <w:rPr>
          <w:rFonts w:ascii="Times New Roman" w:hAnsi="Times New Roman" w:cs="Times New Roman"/>
          <w:b/>
          <w:sz w:val="28"/>
          <w:szCs w:val="28"/>
          <w:lang w:val="kk-KZ"/>
        </w:rPr>
        <w:t xml:space="preserve">Методологическая база. </w:t>
      </w:r>
    </w:p>
    <w:p w:rsidR="00474CE9" w:rsidRPr="00EA15B4" w:rsidRDefault="00474CE9" w:rsidP="00734B5E">
      <w:pPr>
        <w:shd w:val="clear" w:color="auto" w:fill="FFFFFF"/>
        <w:tabs>
          <w:tab w:val="left" w:pos="1134"/>
        </w:tabs>
        <w:ind w:firstLine="709"/>
        <w:jc w:val="both"/>
        <w:rPr>
          <w:rFonts w:ascii="Times New Roman" w:eastAsia="Calibri" w:hAnsi="Times New Roman" w:cs="Times New Roman"/>
          <w:sz w:val="28"/>
          <w:szCs w:val="28"/>
          <w:lang w:val="kk-KZ"/>
        </w:rPr>
      </w:pPr>
      <w:r w:rsidRPr="00EA15B4">
        <w:rPr>
          <w:rFonts w:ascii="Times New Roman" w:hAnsi="Times New Roman" w:cs="Times New Roman"/>
          <w:sz w:val="28"/>
          <w:szCs w:val="28"/>
          <w:lang w:val="kk-KZ"/>
        </w:rPr>
        <w:t>В работе в процессе исследований были использованы следующие типы приборов и анализаторов:</w:t>
      </w:r>
    </w:p>
    <w:p w:rsidR="00474CE9" w:rsidRPr="00EA15B4" w:rsidRDefault="00F666DE" w:rsidP="00734B5E">
      <w:pPr>
        <w:numPr>
          <w:ilvl w:val="0"/>
          <w:numId w:val="37"/>
        </w:numPr>
        <w:shd w:val="clear" w:color="auto" w:fill="FFFFFF"/>
        <w:tabs>
          <w:tab w:val="left" w:pos="993"/>
        </w:tabs>
        <w:ind w:left="0" w:firstLine="709"/>
        <w:contextualSpacing/>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р</w:t>
      </w:r>
      <w:r w:rsidR="00474CE9" w:rsidRPr="00EA15B4">
        <w:rPr>
          <w:rFonts w:ascii="Times New Roman" w:hAnsi="Times New Roman" w:cs="Times New Roman"/>
          <w:sz w:val="28"/>
          <w:szCs w:val="28"/>
          <w:lang w:val="kk-KZ"/>
        </w:rPr>
        <w:t xml:space="preserve">ентгеновские экспериментальные данные получены на аппарате </w:t>
      </w:r>
      <w:r w:rsidR="00474CE9" w:rsidRPr="00EA15B4">
        <w:rPr>
          <w:rFonts w:ascii="Times New Roman" w:hAnsi="Times New Roman" w:cs="Times New Roman"/>
          <w:sz w:val="28"/>
          <w:szCs w:val="28"/>
          <w:lang w:val="en-US"/>
        </w:rPr>
        <w:t>BRUKER</w:t>
      </w:r>
      <w:r w:rsidR="00474CE9" w:rsidRPr="00EA15B4">
        <w:rPr>
          <w:rFonts w:ascii="Times New Roman" w:hAnsi="Times New Roman" w:cs="Times New Roman"/>
          <w:sz w:val="28"/>
          <w:szCs w:val="28"/>
        </w:rPr>
        <w:t xml:space="preserve"> </w:t>
      </w:r>
      <w:r w:rsidR="00474CE9" w:rsidRPr="00EA15B4">
        <w:rPr>
          <w:rFonts w:ascii="Times New Roman" w:hAnsi="Times New Roman" w:cs="Times New Roman"/>
          <w:sz w:val="28"/>
          <w:szCs w:val="28"/>
          <w:lang w:val="en-US"/>
        </w:rPr>
        <w:t>D</w:t>
      </w:r>
      <w:r w:rsidR="00474CE9" w:rsidRPr="00EA15B4">
        <w:rPr>
          <w:rFonts w:ascii="Times New Roman" w:hAnsi="Times New Roman" w:cs="Times New Roman"/>
          <w:sz w:val="28"/>
          <w:szCs w:val="28"/>
        </w:rPr>
        <w:t xml:space="preserve">8 </w:t>
      </w:r>
      <w:r w:rsidR="00474CE9" w:rsidRPr="00EA15B4">
        <w:rPr>
          <w:rFonts w:ascii="Times New Roman" w:hAnsi="Times New Roman" w:cs="Times New Roman"/>
          <w:sz w:val="28"/>
          <w:szCs w:val="28"/>
          <w:lang w:val="en-US"/>
        </w:rPr>
        <w:t>ADVANCE</w:t>
      </w:r>
      <w:r w:rsidR="00474CE9" w:rsidRPr="00EA15B4">
        <w:rPr>
          <w:rFonts w:ascii="Times New Roman" w:hAnsi="Times New Roman" w:cs="Times New Roman"/>
          <w:sz w:val="28"/>
          <w:szCs w:val="28"/>
        </w:rPr>
        <w:t xml:space="preserve"> </w:t>
      </w:r>
      <w:r w:rsidR="00474CE9" w:rsidRPr="00EA15B4">
        <w:rPr>
          <w:rFonts w:ascii="Times New Roman" w:hAnsi="Times New Roman" w:cs="Times New Roman"/>
          <w:sz w:val="28"/>
          <w:szCs w:val="28"/>
          <w:lang w:val="kk-KZ"/>
        </w:rPr>
        <w:t xml:space="preserve">на медном излучении при ускоряющем напряжении 36 </w:t>
      </w:r>
      <w:r w:rsidR="00474CE9" w:rsidRPr="00EA15B4">
        <w:rPr>
          <w:rFonts w:ascii="Times New Roman" w:hAnsi="Times New Roman" w:cs="Times New Roman"/>
          <w:sz w:val="28"/>
          <w:szCs w:val="28"/>
        </w:rPr>
        <w:t xml:space="preserve">кВ, токе 25 </w:t>
      </w:r>
      <w:r w:rsidR="00474CE9" w:rsidRPr="00EA15B4">
        <w:rPr>
          <w:rFonts w:ascii="Times New Roman" w:hAnsi="Times New Roman" w:cs="Times New Roman"/>
          <w:sz w:val="28"/>
          <w:szCs w:val="28"/>
          <w:lang w:val="en-US"/>
        </w:rPr>
        <w:t>mA</w:t>
      </w:r>
      <w:r w:rsidR="00474CE9" w:rsidRPr="00EA15B4">
        <w:rPr>
          <w:rFonts w:ascii="Times New Roman" w:hAnsi="Times New Roman" w:cs="Times New Roman"/>
          <w:sz w:val="28"/>
          <w:szCs w:val="28"/>
        </w:rPr>
        <w:t>.</w:t>
      </w:r>
    </w:p>
    <w:p w:rsidR="00474CE9" w:rsidRPr="00EA15B4" w:rsidRDefault="00F666DE" w:rsidP="00734B5E">
      <w:pPr>
        <w:numPr>
          <w:ilvl w:val="0"/>
          <w:numId w:val="37"/>
        </w:numPr>
        <w:shd w:val="clear" w:color="auto" w:fill="FFFFFF"/>
        <w:tabs>
          <w:tab w:val="left" w:pos="993"/>
        </w:tabs>
        <w:ind w:left="0" w:firstLine="709"/>
        <w:contextualSpacing/>
        <w:jc w:val="both"/>
        <w:rPr>
          <w:rFonts w:ascii="Times New Roman" w:eastAsia="Calibri" w:hAnsi="Times New Roman" w:cs="Times New Roman"/>
          <w:sz w:val="28"/>
          <w:szCs w:val="28"/>
        </w:rPr>
      </w:pPr>
      <w:r>
        <w:rPr>
          <w:rFonts w:ascii="Times New Roman" w:hAnsi="Times New Roman" w:cs="Times New Roman"/>
          <w:sz w:val="28"/>
          <w:szCs w:val="28"/>
          <w:lang w:val="kk-KZ"/>
        </w:rPr>
        <w:t>р</w:t>
      </w:r>
      <w:r w:rsidR="00474CE9" w:rsidRPr="00EA15B4">
        <w:rPr>
          <w:rFonts w:ascii="Times New Roman" w:hAnsi="Times New Roman" w:cs="Times New Roman"/>
          <w:sz w:val="28"/>
          <w:szCs w:val="28"/>
          <w:lang w:val="kk-KZ"/>
        </w:rPr>
        <w:t xml:space="preserve">ентгенофлуоресцентный анализ осуществляли на спектрометре с волновой дисперсией </w:t>
      </w:r>
      <w:r w:rsidR="00474CE9" w:rsidRPr="00EA15B4">
        <w:rPr>
          <w:rFonts w:ascii="Times New Roman" w:hAnsi="Times New Roman" w:cs="Times New Roman"/>
          <w:sz w:val="28"/>
          <w:szCs w:val="28"/>
          <w:lang w:val="en-US"/>
        </w:rPr>
        <w:t>Venus</w:t>
      </w:r>
      <w:r w:rsidR="00474CE9" w:rsidRPr="00EA15B4">
        <w:rPr>
          <w:rFonts w:ascii="Times New Roman" w:hAnsi="Times New Roman" w:cs="Times New Roman"/>
          <w:sz w:val="28"/>
          <w:szCs w:val="28"/>
        </w:rPr>
        <w:t xml:space="preserve"> 200 </w:t>
      </w:r>
      <w:r w:rsidR="00474CE9" w:rsidRPr="00EA15B4">
        <w:rPr>
          <w:rFonts w:ascii="Times New Roman" w:hAnsi="Times New Roman" w:cs="Times New Roman"/>
          <w:sz w:val="28"/>
          <w:szCs w:val="28"/>
          <w:lang w:val="en-US"/>
        </w:rPr>
        <w:t>PANalyical</w:t>
      </w:r>
      <w:r w:rsidR="00474CE9" w:rsidRPr="00EA15B4">
        <w:rPr>
          <w:rFonts w:ascii="Times New Roman" w:hAnsi="Times New Roman" w:cs="Times New Roman"/>
          <w:sz w:val="28"/>
          <w:szCs w:val="28"/>
        </w:rPr>
        <w:t xml:space="preserve"> </w:t>
      </w:r>
      <w:r w:rsidR="00474CE9" w:rsidRPr="00EA15B4">
        <w:rPr>
          <w:rFonts w:ascii="Times New Roman" w:hAnsi="Times New Roman" w:cs="Times New Roman"/>
          <w:sz w:val="28"/>
          <w:szCs w:val="28"/>
          <w:lang w:val="en-US"/>
        </w:rPr>
        <w:t>B</w:t>
      </w:r>
      <w:r w:rsidR="00474CE9" w:rsidRPr="00EA15B4">
        <w:rPr>
          <w:rFonts w:ascii="Times New Roman" w:hAnsi="Times New Roman" w:cs="Times New Roman"/>
          <w:sz w:val="28"/>
          <w:szCs w:val="28"/>
        </w:rPr>
        <w:t>.</w:t>
      </w:r>
      <w:r w:rsidR="00474CE9" w:rsidRPr="00EA15B4">
        <w:rPr>
          <w:rFonts w:ascii="Times New Roman" w:hAnsi="Times New Roman" w:cs="Times New Roman"/>
          <w:sz w:val="28"/>
          <w:szCs w:val="28"/>
          <w:lang w:val="en-US"/>
        </w:rPr>
        <w:t>V</w:t>
      </w:r>
      <w:r w:rsidR="00474CE9" w:rsidRPr="00EA15B4">
        <w:rPr>
          <w:rFonts w:ascii="Times New Roman" w:hAnsi="Times New Roman" w:cs="Times New Roman"/>
          <w:sz w:val="28"/>
          <w:szCs w:val="28"/>
        </w:rPr>
        <w:t>. (</w:t>
      </w:r>
      <w:r w:rsidR="00474CE9" w:rsidRPr="00EA15B4">
        <w:rPr>
          <w:rFonts w:ascii="Times New Roman" w:hAnsi="Times New Roman" w:cs="Times New Roman"/>
          <w:sz w:val="28"/>
          <w:szCs w:val="28"/>
          <w:lang w:val="kk-KZ"/>
        </w:rPr>
        <w:t>Голландия</w:t>
      </w:r>
      <w:r w:rsidR="00474CE9" w:rsidRPr="00EA15B4">
        <w:rPr>
          <w:rFonts w:ascii="Times New Roman" w:hAnsi="Times New Roman" w:cs="Times New Roman"/>
          <w:sz w:val="28"/>
          <w:szCs w:val="28"/>
        </w:rPr>
        <w:t>);</w:t>
      </w:r>
    </w:p>
    <w:p w:rsidR="00474CE9" w:rsidRPr="00EA15B4" w:rsidRDefault="00F666DE" w:rsidP="00734B5E">
      <w:pPr>
        <w:numPr>
          <w:ilvl w:val="0"/>
          <w:numId w:val="37"/>
        </w:numPr>
        <w:shd w:val="clear" w:color="auto" w:fill="FFFFFF"/>
        <w:tabs>
          <w:tab w:val="left" w:pos="993"/>
        </w:tabs>
        <w:ind w:left="0" w:firstLine="709"/>
        <w:contextualSpacing/>
        <w:jc w:val="both"/>
        <w:rPr>
          <w:rFonts w:ascii="Times New Roman" w:eastAsia="Calibri" w:hAnsi="Times New Roman" w:cs="Times New Roman"/>
          <w:sz w:val="28"/>
          <w:szCs w:val="28"/>
          <w:lang w:val="kk-KZ"/>
        </w:rPr>
      </w:pPr>
      <w:r>
        <w:rPr>
          <w:rFonts w:ascii="Times New Roman" w:hAnsi="Times New Roman" w:cs="Times New Roman"/>
          <w:sz w:val="28"/>
          <w:szCs w:val="28"/>
        </w:rPr>
        <w:t>х</w:t>
      </w:r>
      <w:r w:rsidR="00474CE9" w:rsidRPr="00EA15B4">
        <w:rPr>
          <w:rFonts w:ascii="Times New Roman" w:hAnsi="Times New Roman" w:cs="Times New Roman"/>
          <w:sz w:val="28"/>
          <w:szCs w:val="28"/>
          <w:lang w:val="kk-KZ"/>
        </w:rPr>
        <w:t xml:space="preserve">имический анализ образцов выполнен на оптическом эмиссионном спектрометре с индуктивно-связанной плазмой </w:t>
      </w:r>
      <w:r w:rsidR="00474CE9" w:rsidRPr="00EA15B4">
        <w:rPr>
          <w:rFonts w:ascii="Times New Roman" w:hAnsi="Times New Roman" w:cs="Times New Roman"/>
          <w:sz w:val="28"/>
          <w:szCs w:val="28"/>
          <w:lang w:val="en-US"/>
        </w:rPr>
        <w:t>Optima</w:t>
      </w:r>
      <w:r w:rsidR="00474CE9" w:rsidRPr="00EA15B4">
        <w:rPr>
          <w:rFonts w:ascii="Times New Roman" w:hAnsi="Times New Roman" w:cs="Times New Roman"/>
          <w:sz w:val="28"/>
          <w:szCs w:val="28"/>
        </w:rPr>
        <w:t xml:space="preserve"> 200 </w:t>
      </w:r>
      <w:r w:rsidR="00474CE9" w:rsidRPr="00EA15B4">
        <w:rPr>
          <w:rFonts w:ascii="Times New Roman" w:hAnsi="Times New Roman" w:cs="Times New Roman"/>
          <w:sz w:val="28"/>
          <w:szCs w:val="28"/>
          <w:lang w:val="en-US"/>
        </w:rPr>
        <w:t>DV</w:t>
      </w:r>
      <w:r w:rsidR="00474CE9" w:rsidRPr="00EA15B4">
        <w:rPr>
          <w:rFonts w:ascii="Times New Roman" w:hAnsi="Times New Roman" w:cs="Times New Roman"/>
          <w:sz w:val="28"/>
          <w:szCs w:val="28"/>
        </w:rPr>
        <w:t xml:space="preserve"> (</w:t>
      </w:r>
      <w:r w:rsidR="00474CE9" w:rsidRPr="00EA15B4">
        <w:rPr>
          <w:rFonts w:ascii="Times New Roman" w:hAnsi="Times New Roman" w:cs="Times New Roman"/>
          <w:sz w:val="28"/>
          <w:szCs w:val="28"/>
          <w:lang w:val="kk-KZ"/>
        </w:rPr>
        <w:t xml:space="preserve">США, </w:t>
      </w:r>
      <w:r w:rsidR="00474CE9" w:rsidRPr="00EA15B4">
        <w:rPr>
          <w:rFonts w:ascii="Times New Roman" w:hAnsi="Times New Roman" w:cs="Times New Roman"/>
          <w:sz w:val="28"/>
          <w:szCs w:val="28"/>
          <w:lang w:val="en-US"/>
        </w:rPr>
        <w:t>Perkin</w:t>
      </w:r>
      <w:r w:rsidR="00474CE9" w:rsidRPr="00EA15B4">
        <w:rPr>
          <w:rFonts w:ascii="Times New Roman" w:hAnsi="Times New Roman" w:cs="Times New Roman"/>
          <w:sz w:val="28"/>
          <w:szCs w:val="28"/>
        </w:rPr>
        <w:t xml:space="preserve"> </w:t>
      </w:r>
      <w:r w:rsidR="00474CE9" w:rsidRPr="00EA15B4">
        <w:rPr>
          <w:rFonts w:ascii="Times New Roman" w:hAnsi="Times New Roman" w:cs="Times New Roman"/>
          <w:sz w:val="28"/>
          <w:szCs w:val="28"/>
          <w:lang w:val="en-US"/>
        </w:rPr>
        <w:t>Elmer</w:t>
      </w:r>
      <w:r w:rsidR="00474CE9" w:rsidRPr="00EA15B4">
        <w:rPr>
          <w:rFonts w:ascii="Times New Roman" w:hAnsi="Times New Roman" w:cs="Times New Roman"/>
          <w:sz w:val="28"/>
          <w:szCs w:val="28"/>
        </w:rPr>
        <w:t>);</w:t>
      </w:r>
    </w:p>
    <w:p w:rsidR="00474CE9" w:rsidRPr="00EA15B4" w:rsidRDefault="00F666DE" w:rsidP="00734B5E">
      <w:pPr>
        <w:numPr>
          <w:ilvl w:val="0"/>
          <w:numId w:val="37"/>
        </w:numPr>
        <w:shd w:val="clear" w:color="auto" w:fill="FFFFFF"/>
        <w:tabs>
          <w:tab w:val="left" w:pos="993"/>
        </w:tabs>
        <w:ind w:left="0" w:firstLine="709"/>
        <w:contextualSpacing/>
        <w:jc w:val="both"/>
        <w:rPr>
          <w:rFonts w:ascii="Times New Roman" w:eastAsia="Calibri" w:hAnsi="Times New Roman" w:cs="Times New Roman"/>
          <w:sz w:val="28"/>
          <w:szCs w:val="28"/>
        </w:rPr>
      </w:pPr>
      <w:r>
        <w:rPr>
          <w:rFonts w:ascii="Times New Roman" w:hAnsi="Times New Roman" w:cs="Times New Roman"/>
          <w:sz w:val="28"/>
          <w:szCs w:val="28"/>
          <w:lang w:val="kk-KZ"/>
        </w:rPr>
        <w:t>к</w:t>
      </w:r>
      <w:r w:rsidR="00474CE9" w:rsidRPr="00EA15B4">
        <w:rPr>
          <w:rFonts w:ascii="Times New Roman" w:hAnsi="Times New Roman" w:cs="Times New Roman"/>
          <w:sz w:val="28"/>
          <w:szCs w:val="28"/>
          <w:lang w:val="kk-KZ"/>
        </w:rPr>
        <w:t xml:space="preserve">артирование элементного и фазового состава образцов проводили на электронно-зондовом микроанализаторе </w:t>
      </w:r>
      <w:r w:rsidR="00474CE9" w:rsidRPr="00EA15B4">
        <w:rPr>
          <w:rFonts w:ascii="Times New Roman" w:hAnsi="Times New Roman" w:cs="Times New Roman"/>
          <w:sz w:val="28"/>
          <w:szCs w:val="28"/>
          <w:lang w:val="en-US"/>
        </w:rPr>
        <w:t>JXA</w:t>
      </w:r>
      <w:r w:rsidR="00474CE9" w:rsidRPr="00EA15B4">
        <w:rPr>
          <w:rFonts w:ascii="Times New Roman" w:hAnsi="Times New Roman" w:cs="Times New Roman"/>
          <w:sz w:val="28"/>
          <w:szCs w:val="28"/>
        </w:rPr>
        <w:t xml:space="preserve"> – 8230 </w:t>
      </w:r>
      <w:r w:rsidR="00474CE9" w:rsidRPr="00EA15B4">
        <w:rPr>
          <w:rFonts w:ascii="Times New Roman" w:hAnsi="Times New Roman" w:cs="Times New Roman"/>
          <w:sz w:val="28"/>
          <w:szCs w:val="28"/>
          <w:lang w:val="kk-KZ"/>
        </w:rPr>
        <w:t xml:space="preserve">фирмы </w:t>
      </w:r>
      <w:r w:rsidR="00474CE9" w:rsidRPr="00EA15B4">
        <w:rPr>
          <w:rFonts w:ascii="Times New Roman" w:hAnsi="Times New Roman" w:cs="Times New Roman"/>
          <w:sz w:val="28"/>
          <w:szCs w:val="28"/>
          <w:lang w:val="en-US"/>
        </w:rPr>
        <w:t>JEOL</w:t>
      </w:r>
      <w:r w:rsidR="00474CE9" w:rsidRPr="00EA15B4">
        <w:rPr>
          <w:rFonts w:ascii="Times New Roman" w:hAnsi="Times New Roman" w:cs="Times New Roman"/>
          <w:sz w:val="28"/>
          <w:szCs w:val="28"/>
        </w:rPr>
        <w:t xml:space="preserve"> (</w:t>
      </w:r>
      <w:r w:rsidR="00474CE9" w:rsidRPr="00EA15B4">
        <w:rPr>
          <w:rFonts w:ascii="Times New Roman" w:hAnsi="Times New Roman" w:cs="Times New Roman"/>
          <w:sz w:val="28"/>
          <w:szCs w:val="28"/>
          <w:lang w:val="kk-KZ"/>
        </w:rPr>
        <w:t>Япония</w:t>
      </w:r>
      <w:r w:rsidR="00474CE9" w:rsidRPr="00EA15B4">
        <w:rPr>
          <w:rFonts w:ascii="Times New Roman" w:hAnsi="Times New Roman" w:cs="Times New Roman"/>
          <w:sz w:val="28"/>
          <w:szCs w:val="28"/>
        </w:rPr>
        <w:t>);</w:t>
      </w:r>
    </w:p>
    <w:p w:rsidR="00474CE9" w:rsidRPr="00EA15B4" w:rsidRDefault="00F666DE" w:rsidP="00734B5E">
      <w:pPr>
        <w:numPr>
          <w:ilvl w:val="0"/>
          <w:numId w:val="37"/>
        </w:numPr>
        <w:shd w:val="clear" w:color="auto" w:fill="FFFFFF"/>
        <w:tabs>
          <w:tab w:val="left" w:pos="993"/>
        </w:tabs>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э</w:t>
      </w:r>
      <w:r w:rsidR="00474CE9" w:rsidRPr="00EA15B4">
        <w:rPr>
          <w:rFonts w:ascii="Times New Roman" w:eastAsia="Calibri" w:hAnsi="Times New Roman" w:cs="Times New Roman"/>
          <w:sz w:val="28"/>
          <w:szCs w:val="28"/>
          <w:lang w:val="kk-KZ"/>
        </w:rPr>
        <w:t>нергодисперсионный р</w:t>
      </w:r>
      <w:r w:rsidR="00474CE9" w:rsidRPr="00EA15B4">
        <w:rPr>
          <w:rFonts w:ascii="Times New Roman" w:eastAsia="Calibri" w:hAnsi="Times New Roman" w:cs="Times New Roman"/>
          <w:sz w:val="28"/>
          <w:szCs w:val="28"/>
        </w:rPr>
        <w:t>ентгенофлуоресцентн</w:t>
      </w:r>
      <w:r w:rsidR="00474CE9" w:rsidRPr="00EA15B4">
        <w:rPr>
          <w:rFonts w:ascii="Times New Roman" w:eastAsia="Calibri" w:hAnsi="Times New Roman" w:cs="Times New Roman"/>
          <w:sz w:val="28"/>
          <w:szCs w:val="28"/>
          <w:lang w:val="kk-KZ"/>
        </w:rPr>
        <w:t>ый анализ проводили на</w:t>
      </w:r>
      <w:r w:rsidR="00474CE9" w:rsidRPr="00EA15B4">
        <w:rPr>
          <w:rFonts w:ascii="Times New Roman" w:eastAsia="Calibri" w:hAnsi="Times New Roman" w:cs="Times New Roman"/>
          <w:sz w:val="28"/>
          <w:szCs w:val="28"/>
        </w:rPr>
        <w:t xml:space="preserve"> приборе ORBIS MICRO-XRF компании EDAX (Япония)</w:t>
      </w:r>
    </w:p>
    <w:p w:rsidR="00F666DE" w:rsidRDefault="00F666DE" w:rsidP="00734B5E">
      <w:pPr>
        <w:numPr>
          <w:ilvl w:val="0"/>
          <w:numId w:val="37"/>
        </w:numPr>
        <w:shd w:val="clear" w:color="auto" w:fill="FFFFFF"/>
        <w:tabs>
          <w:tab w:val="left" w:pos="993"/>
        </w:tabs>
        <w:ind w:left="0" w:firstLine="709"/>
        <w:contextualSpacing/>
        <w:jc w:val="both"/>
        <w:rPr>
          <w:rFonts w:ascii="Times New Roman" w:eastAsia="Calibri" w:hAnsi="Times New Roman" w:cs="Times New Roman"/>
          <w:sz w:val="28"/>
          <w:szCs w:val="28"/>
          <w:lang w:val="kk-KZ"/>
        </w:rPr>
      </w:pPr>
      <w:r>
        <w:rPr>
          <w:rFonts w:ascii="Times New Roman" w:hAnsi="Times New Roman" w:cs="Times New Roman"/>
          <w:sz w:val="28"/>
          <w:szCs w:val="28"/>
        </w:rPr>
        <w:t>т</w:t>
      </w:r>
      <w:r w:rsidR="00474CE9" w:rsidRPr="00EA15B4">
        <w:rPr>
          <w:rFonts w:ascii="Times New Roman" w:hAnsi="Times New Roman" w:cs="Times New Roman"/>
          <w:sz w:val="28"/>
          <w:szCs w:val="28"/>
          <w:lang w:val="kk-KZ"/>
        </w:rPr>
        <w:t xml:space="preserve">ермический анализ выполняли с использованием прибора синхронного термического анализа </w:t>
      </w:r>
      <w:r w:rsidR="00474CE9" w:rsidRPr="00EA15B4">
        <w:rPr>
          <w:rFonts w:ascii="Times New Roman" w:hAnsi="Times New Roman" w:cs="Times New Roman"/>
          <w:sz w:val="28"/>
          <w:szCs w:val="28"/>
          <w:lang w:val="en-US"/>
        </w:rPr>
        <w:t>STA</w:t>
      </w:r>
      <w:r w:rsidR="00474CE9" w:rsidRPr="00EA15B4">
        <w:rPr>
          <w:rFonts w:ascii="Times New Roman" w:hAnsi="Times New Roman" w:cs="Times New Roman"/>
          <w:sz w:val="28"/>
          <w:szCs w:val="28"/>
        </w:rPr>
        <w:t xml:space="preserve"> </w:t>
      </w:r>
      <w:r w:rsidR="00474CE9" w:rsidRPr="00EA15B4">
        <w:rPr>
          <w:rFonts w:ascii="Times New Roman" w:hAnsi="Times New Roman" w:cs="Times New Roman"/>
          <w:sz w:val="28"/>
          <w:szCs w:val="28"/>
          <w:lang w:val="kk-KZ"/>
        </w:rPr>
        <w:t xml:space="preserve">449 </w:t>
      </w:r>
      <w:r w:rsidR="00474CE9" w:rsidRPr="00EA15B4">
        <w:rPr>
          <w:rFonts w:ascii="Times New Roman" w:hAnsi="Times New Roman" w:cs="Times New Roman"/>
          <w:sz w:val="28"/>
          <w:szCs w:val="28"/>
          <w:lang w:val="en-US"/>
        </w:rPr>
        <w:t>F</w:t>
      </w:r>
      <w:r w:rsidR="00474CE9" w:rsidRPr="00EA15B4">
        <w:rPr>
          <w:rFonts w:ascii="Times New Roman" w:hAnsi="Times New Roman" w:cs="Times New Roman"/>
          <w:sz w:val="28"/>
          <w:szCs w:val="28"/>
        </w:rPr>
        <w:t xml:space="preserve">3 </w:t>
      </w:r>
      <w:r w:rsidR="00474CE9" w:rsidRPr="00EA15B4">
        <w:rPr>
          <w:rFonts w:ascii="Times New Roman" w:hAnsi="Times New Roman" w:cs="Times New Roman"/>
          <w:sz w:val="28"/>
          <w:szCs w:val="28"/>
          <w:lang w:val="en-US"/>
        </w:rPr>
        <w:t>Jupiter</w:t>
      </w:r>
      <w:r w:rsidR="00474CE9" w:rsidRPr="00EA15B4">
        <w:rPr>
          <w:rFonts w:ascii="Times New Roman" w:hAnsi="Times New Roman" w:cs="Times New Roman"/>
          <w:sz w:val="28"/>
          <w:szCs w:val="28"/>
        </w:rPr>
        <w:t xml:space="preserve">. </w:t>
      </w:r>
      <w:r w:rsidR="00474CE9" w:rsidRPr="00EA15B4">
        <w:rPr>
          <w:rFonts w:ascii="Times New Roman" w:hAnsi="Times New Roman" w:cs="Times New Roman"/>
          <w:sz w:val="28"/>
          <w:szCs w:val="28"/>
          <w:lang w:val="kk-KZ"/>
        </w:rPr>
        <w:t>Приборы и средства измерения прошли госпроверку.</w:t>
      </w:r>
    </w:p>
    <w:p w:rsidR="00F666DE" w:rsidRPr="00D83CFD" w:rsidRDefault="00F666DE" w:rsidP="00734B5E">
      <w:pPr>
        <w:numPr>
          <w:ilvl w:val="0"/>
          <w:numId w:val="37"/>
        </w:numPr>
        <w:shd w:val="clear" w:color="auto" w:fill="FFFFFF"/>
        <w:tabs>
          <w:tab w:val="left" w:pos="993"/>
        </w:tabs>
        <w:ind w:left="0" w:firstLine="709"/>
        <w:contextualSpacing/>
        <w:jc w:val="both"/>
        <w:rPr>
          <w:rFonts w:ascii="Times New Roman" w:eastAsia="Calibri" w:hAnsi="Times New Roman" w:cs="Times New Roman"/>
          <w:color w:val="auto"/>
          <w:sz w:val="28"/>
          <w:szCs w:val="28"/>
          <w:lang w:val="kk-KZ"/>
        </w:rPr>
      </w:pPr>
      <w:r w:rsidRPr="00D83CFD">
        <w:rPr>
          <w:rFonts w:ascii="Times New Roman" w:eastAsia="Calibri" w:hAnsi="Times New Roman"/>
          <w:color w:val="auto"/>
          <w:sz w:val="28"/>
          <w:szCs w:val="28"/>
          <w:lang w:val="kk-KZ"/>
        </w:rPr>
        <w:t>р</w:t>
      </w:r>
      <w:r w:rsidRPr="00D83CFD">
        <w:rPr>
          <w:rFonts w:ascii="Times New Roman" w:eastAsia="Calibri" w:hAnsi="Times New Roman"/>
          <w:color w:val="auto"/>
          <w:sz w:val="28"/>
          <w:szCs w:val="28"/>
        </w:rPr>
        <w:t xml:space="preserve">асчет термодинамических характеристик возможных реакций </w:t>
      </w:r>
      <w:r w:rsidRPr="00D83CFD">
        <w:rPr>
          <w:rFonts w:ascii="Times New Roman" w:hAnsi="Times New Roman"/>
          <w:color w:val="auto"/>
          <w:kern w:val="24"/>
          <w:sz w:val="28"/>
          <w:szCs w:val="28"/>
        </w:rPr>
        <w:t xml:space="preserve">взаимодействия </w:t>
      </w:r>
      <w:r w:rsidRPr="00D83CFD">
        <w:rPr>
          <w:rFonts w:ascii="Times New Roman" w:hAnsi="Times New Roman" w:cs="Times New Roman"/>
          <w:color w:val="auto"/>
          <w:sz w:val="28"/>
          <w:szCs w:val="28"/>
          <w:lang w:val="kk-KZ"/>
        </w:rPr>
        <w:t>основных компонентов кека с бифторидом аммония</w:t>
      </w:r>
      <w:r w:rsidRPr="00D83CFD">
        <w:rPr>
          <w:rFonts w:ascii="Times New Roman" w:hAnsi="Times New Roman"/>
          <w:color w:val="auto"/>
          <w:kern w:val="24"/>
          <w:sz w:val="28"/>
          <w:szCs w:val="28"/>
          <w:lang w:val="kk-KZ"/>
        </w:rPr>
        <w:t>,</w:t>
      </w:r>
      <w:r w:rsidRPr="00D83CFD">
        <w:rPr>
          <w:rFonts w:ascii="Times New Roman" w:hAnsi="Times New Roman"/>
          <w:color w:val="auto"/>
          <w:kern w:val="24"/>
          <w:sz w:val="28"/>
          <w:szCs w:val="28"/>
        </w:rPr>
        <w:t xml:space="preserve"> </w:t>
      </w:r>
      <w:r w:rsidR="00D83CFD">
        <w:rPr>
          <w:rFonts w:ascii="Times New Roman" w:eastAsia="Calibri" w:hAnsi="Times New Roman"/>
          <w:color w:val="auto"/>
          <w:sz w:val="28"/>
          <w:szCs w:val="28"/>
        </w:rPr>
        <w:t xml:space="preserve">выполненный с </w:t>
      </w:r>
      <w:r w:rsidRPr="00D83CFD">
        <w:rPr>
          <w:rFonts w:ascii="Times New Roman" w:eastAsia="Calibri" w:hAnsi="Times New Roman"/>
          <w:color w:val="auto"/>
          <w:sz w:val="28"/>
          <w:szCs w:val="28"/>
        </w:rPr>
        <w:t>применени</w:t>
      </w:r>
      <w:r w:rsidR="00D83CFD">
        <w:rPr>
          <w:rFonts w:ascii="Times New Roman" w:eastAsia="Calibri" w:hAnsi="Times New Roman"/>
          <w:color w:val="auto"/>
          <w:sz w:val="28"/>
          <w:szCs w:val="28"/>
        </w:rPr>
        <w:t>ем</w:t>
      </w:r>
      <w:r w:rsidRPr="00D83CFD">
        <w:rPr>
          <w:rFonts w:ascii="Times New Roman" w:eastAsia="Calibri" w:hAnsi="Times New Roman"/>
          <w:color w:val="auto"/>
          <w:sz w:val="28"/>
          <w:szCs w:val="28"/>
        </w:rPr>
        <w:t xml:space="preserve"> программы </w:t>
      </w:r>
      <w:r w:rsidRPr="00D83CFD">
        <w:rPr>
          <w:rFonts w:ascii="Times New Roman" w:hAnsi="Times New Roman"/>
          <w:color w:val="auto"/>
          <w:kern w:val="24"/>
          <w:sz w:val="28"/>
          <w:szCs w:val="28"/>
        </w:rPr>
        <w:t>термодинамических расчетов HSC Chemistry 8.0 компании Outokumpu Technology Engineering Research;</w:t>
      </w:r>
    </w:p>
    <w:p w:rsidR="00474CE9" w:rsidRPr="00EA15B4" w:rsidRDefault="00474CE9" w:rsidP="002374C4">
      <w:pPr>
        <w:shd w:val="clear" w:color="auto" w:fill="FFFFFF"/>
        <w:tabs>
          <w:tab w:val="left" w:pos="993"/>
          <w:tab w:val="left" w:pos="1134"/>
        </w:tabs>
        <w:ind w:firstLine="709"/>
        <w:contextualSpacing/>
        <w:jc w:val="both"/>
        <w:rPr>
          <w:rFonts w:ascii="Times New Roman" w:hAnsi="Times New Roman" w:cs="Times New Roman"/>
          <w:sz w:val="28"/>
          <w:szCs w:val="28"/>
          <w:lang w:val="kk-KZ"/>
        </w:rPr>
      </w:pPr>
      <w:r w:rsidRPr="00EA15B4">
        <w:rPr>
          <w:rFonts w:ascii="Times New Roman" w:hAnsi="Times New Roman" w:cs="Times New Roman"/>
          <w:sz w:val="28"/>
          <w:szCs w:val="28"/>
          <w:lang w:val="kk-KZ"/>
        </w:rPr>
        <w:t>Также были использованы следующие лабораторные и укрупненно-лабораторные оборудования:</w:t>
      </w:r>
      <w:r w:rsidR="002374C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t xml:space="preserve">горизонтальная трубчатая печь </w:t>
      </w:r>
      <w:r w:rsidRPr="00EA15B4">
        <w:rPr>
          <w:rFonts w:ascii="Times New Roman" w:hAnsi="Times New Roman" w:cs="Times New Roman"/>
          <w:sz w:val="28"/>
          <w:szCs w:val="28"/>
          <w:lang w:val="en-US"/>
        </w:rPr>
        <w:t>LOIP</w:t>
      </w:r>
      <w:r w:rsidRPr="00EA15B4">
        <w:rPr>
          <w:rFonts w:ascii="Times New Roman" w:hAnsi="Times New Roman" w:cs="Times New Roman"/>
          <w:sz w:val="28"/>
          <w:szCs w:val="28"/>
        </w:rPr>
        <w:t xml:space="preserve"> </w:t>
      </w:r>
      <w:r w:rsidRPr="00EA15B4">
        <w:rPr>
          <w:rFonts w:ascii="Times New Roman" w:hAnsi="Times New Roman" w:cs="Times New Roman"/>
          <w:sz w:val="28"/>
          <w:szCs w:val="28"/>
          <w:lang w:val="en-US"/>
        </w:rPr>
        <w:t>LF</w:t>
      </w:r>
      <w:r w:rsidRPr="00EA15B4">
        <w:rPr>
          <w:rFonts w:ascii="Times New Roman" w:hAnsi="Times New Roman" w:cs="Times New Roman"/>
          <w:sz w:val="28"/>
          <w:szCs w:val="28"/>
        </w:rPr>
        <w:t>-50/500-1200</w:t>
      </w:r>
      <w:r w:rsidR="002374C4">
        <w:rPr>
          <w:rFonts w:ascii="Times New Roman" w:hAnsi="Times New Roman" w:cs="Times New Roman"/>
          <w:sz w:val="28"/>
          <w:szCs w:val="28"/>
        </w:rPr>
        <w:t xml:space="preserve">, </w:t>
      </w:r>
      <w:r w:rsidRPr="00EA15B4">
        <w:rPr>
          <w:rFonts w:ascii="Times New Roman" w:hAnsi="Times New Roman" w:cs="Times New Roman"/>
          <w:sz w:val="28"/>
          <w:szCs w:val="28"/>
          <w:lang w:val="kk-KZ"/>
        </w:rPr>
        <w:t>электрическая плита с регулятором температуры</w:t>
      </w:r>
      <w:r w:rsidR="002374C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t>тарельчатый гранулятор</w:t>
      </w:r>
      <w:r w:rsidR="002374C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t>лабораторная верхнеприводная мешалка, стеклянной лабораторный холодильник, вакуу</w:t>
      </w:r>
      <w:r w:rsidR="005B7BE2" w:rsidRPr="00EA15B4">
        <w:rPr>
          <w:rFonts w:ascii="Times New Roman" w:hAnsi="Times New Roman" w:cs="Times New Roman"/>
          <w:sz w:val="28"/>
          <w:szCs w:val="28"/>
          <w:lang w:val="kk-KZ"/>
        </w:rPr>
        <w:t xml:space="preserve">мный насос, термометр, </w:t>
      </w:r>
      <w:r w:rsidRPr="00EA15B4">
        <w:rPr>
          <w:rFonts w:ascii="Times New Roman" w:hAnsi="Times New Roman" w:cs="Times New Roman"/>
          <w:sz w:val="28"/>
          <w:szCs w:val="28"/>
          <w:lang w:val="kk-KZ"/>
        </w:rPr>
        <w:t>баллон</w:t>
      </w:r>
      <w:r w:rsidR="005B7BE2" w:rsidRPr="00EA15B4">
        <w:rPr>
          <w:rFonts w:ascii="Times New Roman" w:hAnsi="Times New Roman" w:cs="Times New Roman"/>
          <w:sz w:val="28"/>
          <w:szCs w:val="28"/>
          <w:lang w:val="kk-KZ"/>
        </w:rPr>
        <w:t xml:space="preserve"> с аргоном</w:t>
      </w:r>
      <w:r w:rsidRPr="00EA15B4">
        <w:rPr>
          <w:rFonts w:ascii="Times New Roman" w:hAnsi="Times New Roman" w:cs="Times New Roman"/>
          <w:sz w:val="28"/>
          <w:szCs w:val="28"/>
          <w:lang w:val="kk-KZ"/>
        </w:rPr>
        <w:t>.</w:t>
      </w:r>
    </w:p>
    <w:p w:rsidR="00474CE9" w:rsidRPr="00D83CFD" w:rsidRDefault="00474CE9" w:rsidP="00734B5E">
      <w:pPr>
        <w:shd w:val="clear" w:color="auto" w:fill="FFFFFF"/>
        <w:tabs>
          <w:tab w:val="left" w:pos="709"/>
          <w:tab w:val="left" w:pos="993"/>
        </w:tabs>
        <w:suppressAutoHyphens/>
        <w:ind w:firstLine="709"/>
        <w:jc w:val="both"/>
        <w:textAlignment w:val="baseline"/>
        <w:rPr>
          <w:rFonts w:ascii="Times New Roman" w:eastAsia="PMingLiU" w:hAnsi="Times New Roman" w:cs="Times New Roman"/>
          <w:b/>
          <w:sz w:val="28"/>
          <w:szCs w:val="28"/>
          <w:lang w:val="kk-KZ"/>
        </w:rPr>
      </w:pPr>
      <w:r w:rsidRPr="00D83CFD">
        <w:rPr>
          <w:rFonts w:ascii="Times New Roman" w:eastAsia="PMingLiU" w:hAnsi="Times New Roman" w:cs="Times New Roman"/>
          <w:b/>
          <w:sz w:val="28"/>
          <w:szCs w:val="28"/>
          <w:lang w:val="kk-KZ"/>
        </w:rPr>
        <w:t xml:space="preserve">Положения, выносимые на защиту. </w:t>
      </w:r>
    </w:p>
    <w:p w:rsidR="00474CE9" w:rsidRPr="00D83CFD" w:rsidRDefault="00474CE9" w:rsidP="00734B5E">
      <w:pPr>
        <w:shd w:val="clear" w:color="auto" w:fill="FFFFFF"/>
        <w:tabs>
          <w:tab w:val="left" w:pos="993"/>
        </w:tabs>
        <w:suppressAutoHyphens/>
        <w:ind w:firstLine="709"/>
        <w:jc w:val="both"/>
        <w:textAlignment w:val="baseline"/>
        <w:rPr>
          <w:rFonts w:ascii="Times New Roman" w:eastAsia="PMingLiU" w:hAnsi="Times New Roman" w:cs="Times New Roman"/>
          <w:sz w:val="28"/>
          <w:szCs w:val="28"/>
          <w:lang w:val="kk-KZ"/>
        </w:rPr>
      </w:pPr>
      <w:r w:rsidRPr="00D83CFD">
        <w:rPr>
          <w:rFonts w:ascii="Times New Roman" w:eastAsia="PMingLiU" w:hAnsi="Times New Roman" w:cs="Times New Roman"/>
          <w:sz w:val="28"/>
          <w:szCs w:val="28"/>
          <w:lang w:val="kk-KZ"/>
        </w:rPr>
        <w:t>На защиту диссертационной работы выносятся следующие положения:</w:t>
      </w:r>
    </w:p>
    <w:p w:rsidR="00474CE9" w:rsidRPr="00D83CFD" w:rsidRDefault="00474CE9" w:rsidP="00734B5E">
      <w:pPr>
        <w:numPr>
          <w:ilvl w:val="0"/>
          <w:numId w:val="36"/>
        </w:numPr>
        <w:tabs>
          <w:tab w:val="left" w:pos="993"/>
        </w:tabs>
        <w:ind w:left="0" w:firstLine="709"/>
        <w:contextualSpacing/>
        <w:jc w:val="both"/>
        <w:rPr>
          <w:rFonts w:ascii="Times New Roman" w:eastAsia="Calibri" w:hAnsi="Times New Roman" w:cs="Times New Roman"/>
          <w:sz w:val="28"/>
          <w:szCs w:val="28"/>
          <w:lang w:val="kk-KZ"/>
        </w:rPr>
      </w:pPr>
      <w:r w:rsidRPr="00D83CFD">
        <w:rPr>
          <w:rFonts w:ascii="Times New Roman" w:eastAsia="Calibri" w:hAnsi="Times New Roman" w:cs="Times New Roman"/>
          <w:sz w:val="28"/>
          <w:szCs w:val="28"/>
        </w:rPr>
        <w:t>результаты физико-химических методов анализа шлама титаномагниевого производства</w:t>
      </w:r>
      <w:r w:rsidRPr="00D83CFD">
        <w:rPr>
          <w:rFonts w:ascii="Times New Roman" w:eastAsia="Calibri" w:hAnsi="Times New Roman" w:cs="Times New Roman"/>
          <w:sz w:val="28"/>
          <w:szCs w:val="28"/>
          <w:lang w:val="kk-KZ"/>
        </w:rPr>
        <w:t>, кека после азотнокислого выщелачивания шламовых отходов;</w:t>
      </w:r>
    </w:p>
    <w:p w:rsidR="00474CE9" w:rsidRPr="00D83CFD" w:rsidRDefault="00474CE9" w:rsidP="00734B5E">
      <w:pPr>
        <w:numPr>
          <w:ilvl w:val="0"/>
          <w:numId w:val="36"/>
        </w:numPr>
        <w:tabs>
          <w:tab w:val="left" w:pos="993"/>
        </w:tabs>
        <w:ind w:left="0" w:firstLine="709"/>
        <w:contextualSpacing/>
        <w:jc w:val="both"/>
        <w:rPr>
          <w:rFonts w:ascii="Times New Roman" w:eastAsia="Calibri" w:hAnsi="Times New Roman" w:cs="Times New Roman"/>
          <w:sz w:val="28"/>
          <w:szCs w:val="28"/>
          <w:lang w:val="kk-KZ"/>
        </w:rPr>
      </w:pPr>
      <w:r w:rsidRPr="00D83CFD">
        <w:rPr>
          <w:rFonts w:ascii="Times New Roman" w:eastAsia="Calibri" w:hAnsi="Times New Roman" w:cs="Times New Roman"/>
          <w:sz w:val="28"/>
          <w:szCs w:val="28"/>
          <w:lang w:val="kk-KZ"/>
        </w:rPr>
        <w:t xml:space="preserve">результаты исследований кинетических </w:t>
      </w:r>
      <w:r w:rsidRPr="00D83CFD">
        <w:rPr>
          <w:rFonts w:ascii="Times New Roman" w:eastAsia="Calibri" w:hAnsi="Times New Roman" w:cs="Times New Roman"/>
          <w:bCs/>
          <w:sz w:val="28"/>
          <w:szCs w:val="28"/>
        </w:rPr>
        <w:t>закономер</w:t>
      </w:r>
      <w:r w:rsidR="00935362">
        <w:rPr>
          <w:rFonts w:ascii="Times New Roman" w:eastAsia="Calibri" w:hAnsi="Times New Roman" w:cs="Times New Roman"/>
          <w:bCs/>
          <w:sz w:val="28"/>
          <w:szCs w:val="28"/>
          <w:lang w:val="kk-KZ"/>
        </w:rPr>
        <w:t>н</w:t>
      </w:r>
      <w:r w:rsidRPr="00D83CFD">
        <w:rPr>
          <w:rFonts w:ascii="Times New Roman" w:eastAsia="Calibri" w:hAnsi="Times New Roman" w:cs="Times New Roman"/>
          <w:bCs/>
          <w:sz w:val="28"/>
          <w:szCs w:val="28"/>
        </w:rPr>
        <w:t>остей процесса выщелачивания шлама титаномагниевого производства азотной кислотой</w:t>
      </w:r>
      <w:r w:rsidRPr="00D83CFD">
        <w:rPr>
          <w:rFonts w:ascii="Times New Roman" w:eastAsia="Calibri" w:hAnsi="Times New Roman" w:cs="Times New Roman"/>
          <w:sz w:val="28"/>
          <w:szCs w:val="28"/>
        </w:rPr>
        <w:t>;</w:t>
      </w:r>
      <w:r w:rsidRPr="00D83CFD">
        <w:rPr>
          <w:rFonts w:ascii="Times New Roman" w:eastAsia="Calibri" w:hAnsi="Times New Roman" w:cs="Times New Roman"/>
          <w:sz w:val="28"/>
          <w:szCs w:val="28"/>
          <w:lang w:val="kk-KZ"/>
        </w:rPr>
        <w:t xml:space="preserve"> </w:t>
      </w:r>
    </w:p>
    <w:p w:rsidR="00474CE9" w:rsidRPr="00D83CFD" w:rsidRDefault="00474CE9" w:rsidP="00734B5E">
      <w:pPr>
        <w:numPr>
          <w:ilvl w:val="0"/>
          <w:numId w:val="36"/>
        </w:numPr>
        <w:tabs>
          <w:tab w:val="left" w:pos="993"/>
        </w:tabs>
        <w:ind w:left="0" w:firstLine="709"/>
        <w:contextualSpacing/>
        <w:jc w:val="both"/>
        <w:rPr>
          <w:rFonts w:ascii="Times New Roman" w:eastAsia="Calibri" w:hAnsi="Times New Roman" w:cs="Times New Roman"/>
          <w:sz w:val="28"/>
          <w:szCs w:val="28"/>
          <w:lang w:val="kk-KZ"/>
        </w:rPr>
      </w:pPr>
      <w:r w:rsidRPr="00D83CFD">
        <w:rPr>
          <w:rFonts w:ascii="Times New Roman" w:eastAsia="Calibri" w:hAnsi="Times New Roman" w:cs="Times New Roman"/>
          <w:sz w:val="28"/>
          <w:szCs w:val="28"/>
          <w:lang w:val="kk-KZ"/>
        </w:rPr>
        <w:t>результаты исследований по определению оптимальных условий азотнокислого выщелачивания шлама титаномагниевого производства;</w:t>
      </w:r>
    </w:p>
    <w:p w:rsidR="00D83CFD" w:rsidRPr="00074C46" w:rsidRDefault="00F62F7B" w:rsidP="00734B5E">
      <w:pPr>
        <w:numPr>
          <w:ilvl w:val="0"/>
          <w:numId w:val="36"/>
        </w:numPr>
        <w:tabs>
          <w:tab w:val="left" w:pos="993"/>
          <w:tab w:val="left" w:pos="1418"/>
        </w:tabs>
        <w:ind w:left="0" w:firstLine="709"/>
        <w:contextualSpacing/>
        <w:jc w:val="both"/>
        <w:rPr>
          <w:rFonts w:ascii="Times New Roman" w:eastAsia="Calibri" w:hAnsi="Times New Roman" w:cs="Times New Roman"/>
          <w:color w:val="auto"/>
          <w:sz w:val="28"/>
          <w:szCs w:val="28"/>
        </w:rPr>
      </w:pPr>
      <w:r w:rsidRPr="00074C46">
        <w:rPr>
          <w:rFonts w:ascii="Times New Roman" w:eastAsia="Calibri" w:hAnsi="Times New Roman" w:cs="Times New Roman"/>
          <w:color w:val="auto"/>
          <w:sz w:val="28"/>
          <w:szCs w:val="28"/>
          <w:lang w:val="kk-KZ"/>
        </w:rPr>
        <w:t xml:space="preserve">результаты </w:t>
      </w:r>
      <w:r w:rsidR="00D83CFD" w:rsidRPr="00074C46">
        <w:rPr>
          <w:rFonts w:ascii="Times New Roman" w:eastAsia="Calibri" w:hAnsi="Times New Roman" w:cs="Times New Roman"/>
          <w:color w:val="auto"/>
          <w:sz w:val="28"/>
          <w:szCs w:val="28"/>
          <w:lang w:val="kk-KZ"/>
        </w:rPr>
        <w:t xml:space="preserve">исследований процесса </w:t>
      </w:r>
      <w:r w:rsidRPr="00074C46">
        <w:rPr>
          <w:rFonts w:ascii="Times New Roman" w:eastAsia="Calibri" w:hAnsi="Times New Roman" w:cs="Times New Roman"/>
          <w:color w:val="auto"/>
          <w:sz w:val="28"/>
          <w:szCs w:val="28"/>
          <w:lang w:val="kk-KZ"/>
        </w:rPr>
        <w:t>ф</w:t>
      </w:r>
      <w:r w:rsidRPr="00074C46">
        <w:rPr>
          <w:rFonts w:ascii="Times New Roman" w:eastAsia="Calibri" w:hAnsi="Times New Roman" w:cs="Times New Roman"/>
          <w:color w:val="auto"/>
          <w:sz w:val="28"/>
          <w:szCs w:val="28"/>
        </w:rPr>
        <w:t>тороаммонийн</w:t>
      </w:r>
      <w:r w:rsidRPr="00074C46">
        <w:rPr>
          <w:rFonts w:ascii="Times New Roman" w:eastAsia="Calibri" w:hAnsi="Times New Roman" w:cs="Times New Roman"/>
          <w:color w:val="auto"/>
          <w:sz w:val="28"/>
          <w:szCs w:val="28"/>
          <w:lang w:val="kk-KZ"/>
        </w:rPr>
        <w:t>ой</w:t>
      </w:r>
      <w:r w:rsidRPr="00074C46">
        <w:rPr>
          <w:rFonts w:ascii="Times New Roman" w:eastAsia="Calibri" w:hAnsi="Times New Roman" w:cs="Times New Roman"/>
          <w:color w:val="auto"/>
          <w:sz w:val="28"/>
          <w:szCs w:val="28"/>
        </w:rPr>
        <w:t xml:space="preserve"> переработк</w:t>
      </w:r>
      <w:r w:rsidR="00D83CFD" w:rsidRPr="00074C46">
        <w:rPr>
          <w:rFonts w:ascii="Times New Roman" w:eastAsia="Calibri" w:hAnsi="Times New Roman" w:cs="Times New Roman"/>
          <w:color w:val="auto"/>
          <w:sz w:val="28"/>
          <w:szCs w:val="28"/>
        </w:rPr>
        <w:t>и</w:t>
      </w:r>
      <w:r w:rsidRPr="00074C46">
        <w:rPr>
          <w:rFonts w:ascii="Times New Roman" w:eastAsia="Calibri" w:hAnsi="Times New Roman" w:cs="Times New Roman"/>
          <w:color w:val="auto"/>
          <w:sz w:val="28"/>
          <w:szCs w:val="28"/>
        </w:rPr>
        <w:t xml:space="preserve"> кека от выщелачивания шлама;</w:t>
      </w:r>
    </w:p>
    <w:p w:rsidR="00F62F7B" w:rsidRPr="00074C46" w:rsidRDefault="00F62F7B" w:rsidP="00734B5E">
      <w:pPr>
        <w:numPr>
          <w:ilvl w:val="0"/>
          <w:numId w:val="36"/>
        </w:numPr>
        <w:tabs>
          <w:tab w:val="left" w:pos="993"/>
          <w:tab w:val="left" w:pos="1418"/>
        </w:tabs>
        <w:ind w:left="0" w:firstLine="709"/>
        <w:contextualSpacing/>
        <w:jc w:val="both"/>
        <w:rPr>
          <w:rFonts w:ascii="Times New Roman" w:eastAsia="Calibri" w:hAnsi="Times New Roman" w:cs="Times New Roman"/>
          <w:color w:val="auto"/>
          <w:sz w:val="28"/>
          <w:szCs w:val="28"/>
        </w:rPr>
      </w:pPr>
      <w:r w:rsidRPr="00074C46">
        <w:rPr>
          <w:rFonts w:ascii="Times New Roman" w:hAnsi="Times New Roman"/>
          <w:color w:val="auto"/>
          <w:sz w:val="28"/>
          <w:szCs w:val="28"/>
          <w:lang w:val="kk-KZ"/>
        </w:rPr>
        <w:t xml:space="preserve">результаты </w:t>
      </w:r>
      <w:r w:rsidR="00D83CFD" w:rsidRPr="00074C46">
        <w:rPr>
          <w:rFonts w:ascii="Times New Roman" w:hAnsi="Times New Roman"/>
          <w:color w:val="auto"/>
          <w:sz w:val="28"/>
          <w:szCs w:val="28"/>
          <w:lang w:val="kk-KZ"/>
        </w:rPr>
        <w:t xml:space="preserve">проведения </w:t>
      </w:r>
      <w:r w:rsidRPr="00074C46">
        <w:rPr>
          <w:rFonts w:ascii="Times New Roman" w:hAnsi="Times New Roman"/>
          <w:color w:val="auto"/>
          <w:sz w:val="28"/>
          <w:szCs w:val="28"/>
          <w:lang w:val="kk-KZ"/>
        </w:rPr>
        <w:t>щ</w:t>
      </w:r>
      <w:r w:rsidRPr="00074C46">
        <w:rPr>
          <w:rFonts w:ascii="Times New Roman" w:hAnsi="Times New Roman"/>
          <w:color w:val="auto"/>
          <w:sz w:val="28"/>
          <w:szCs w:val="28"/>
        </w:rPr>
        <w:t>елочно</w:t>
      </w:r>
      <w:r w:rsidRPr="00074C46">
        <w:rPr>
          <w:rFonts w:ascii="Times New Roman" w:hAnsi="Times New Roman"/>
          <w:color w:val="auto"/>
          <w:sz w:val="28"/>
          <w:szCs w:val="28"/>
          <w:lang w:val="kk-KZ"/>
        </w:rPr>
        <w:t>го</w:t>
      </w:r>
      <w:r w:rsidRPr="00074C46">
        <w:rPr>
          <w:rFonts w:ascii="Times New Roman" w:hAnsi="Times New Roman"/>
          <w:color w:val="auto"/>
          <w:sz w:val="28"/>
          <w:szCs w:val="28"/>
        </w:rPr>
        <w:t xml:space="preserve"> гидролиз</w:t>
      </w:r>
      <w:r w:rsidRPr="00074C46">
        <w:rPr>
          <w:rFonts w:ascii="Times New Roman" w:hAnsi="Times New Roman"/>
          <w:color w:val="auto"/>
          <w:sz w:val="28"/>
          <w:szCs w:val="28"/>
          <w:lang w:val="kk-KZ"/>
        </w:rPr>
        <w:t>а</w:t>
      </w:r>
      <w:r w:rsidRPr="00074C46">
        <w:rPr>
          <w:rFonts w:ascii="Times New Roman" w:hAnsi="Times New Roman"/>
          <w:color w:val="auto"/>
          <w:sz w:val="28"/>
          <w:szCs w:val="28"/>
        </w:rPr>
        <w:t xml:space="preserve"> </w:t>
      </w:r>
      <w:r w:rsidR="00D83CFD" w:rsidRPr="00074C46">
        <w:rPr>
          <w:rFonts w:ascii="Times New Roman" w:hAnsi="Times New Roman"/>
          <w:color w:val="auto"/>
          <w:sz w:val="28"/>
          <w:szCs w:val="28"/>
          <w:lang w:val="kk-KZ"/>
        </w:rPr>
        <w:t>возгонов и огарка</w:t>
      </w:r>
      <w:r w:rsidRPr="00074C46">
        <w:rPr>
          <w:rFonts w:ascii="Times New Roman" w:eastAsia="Calibri" w:hAnsi="Times New Roman" w:cs="Times New Roman"/>
          <w:color w:val="auto"/>
          <w:sz w:val="28"/>
          <w:szCs w:val="28"/>
        </w:rPr>
        <w:t>;</w:t>
      </w:r>
    </w:p>
    <w:p w:rsidR="00F62F7B" w:rsidRPr="00074C46" w:rsidRDefault="00F62F7B" w:rsidP="00734B5E">
      <w:pPr>
        <w:numPr>
          <w:ilvl w:val="0"/>
          <w:numId w:val="36"/>
        </w:numPr>
        <w:tabs>
          <w:tab w:val="left" w:pos="993"/>
          <w:tab w:val="left" w:pos="1418"/>
        </w:tabs>
        <w:ind w:left="0" w:firstLine="709"/>
        <w:contextualSpacing/>
        <w:jc w:val="both"/>
        <w:rPr>
          <w:rFonts w:ascii="Times New Roman" w:eastAsia="Calibri" w:hAnsi="Times New Roman" w:cs="Times New Roman"/>
          <w:color w:val="auto"/>
          <w:sz w:val="28"/>
          <w:szCs w:val="28"/>
        </w:rPr>
      </w:pPr>
      <w:r w:rsidRPr="00074C46">
        <w:rPr>
          <w:rFonts w:ascii="Times New Roman" w:eastAsia="Calibri" w:hAnsi="Times New Roman" w:cs="Times New Roman"/>
          <w:color w:val="auto"/>
          <w:sz w:val="28"/>
          <w:szCs w:val="28"/>
          <w:lang w:val="kk-KZ"/>
        </w:rPr>
        <w:t>результаты о</w:t>
      </w:r>
      <w:r w:rsidRPr="00074C46">
        <w:rPr>
          <w:rFonts w:ascii="Times New Roman" w:eastAsia="Calibri" w:hAnsi="Times New Roman" w:cs="Times New Roman"/>
          <w:color w:val="auto"/>
          <w:sz w:val="28"/>
          <w:szCs w:val="28"/>
        </w:rPr>
        <w:t>чистк</w:t>
      </w:r>
      <w:r w:rsidR="00D83CFD" w:rsidRPr="00074C46">
        <w:rPr>
          <w:rFonts w:ascii="Times New Roman" w:eastAsia="Calibri" w:hAnsi="Times New Roman" w:cs="Times New Roman"/>
          <w:color w:val="auto"/>
          <w:sz w:val="28"/>
          <w:szCs w:val="28"/>
        </w:rPr>
        <w:t>и</w:t>
      </w:r>
      <w:r w:rsidRPr="00074C46">
        <w:rPr>
          <w:rFonts w:ascii="Times New Roman" w:eastAsia="Calibri" w:hAnsi="Times New Roman" w:cs="Times New Roman"/>
          <w:color w:val="auto"/>
          <w:sz w:val="28"/>
          <w:szCs w:val="28"/>
        </w:rPr>
        <w:t xml:space="preserve"> от примесей и получение продукта диоксида титана;</w:t>
      </w:r>
    </w:p>
    <w:p w:rsidR="00474CE9" w:rsidRPr="00D83CFD" w:rsidRDefault="00474CE9" w:rsidP="00734B5E">
      <w:pPr>
        <w:numPr>
          <w:ilvl w:val="0"/>
          <w:numId w:val="36"/>
        </w:numPr>
        <w:tabs>
          <w:tab w:val="left" w:pos="993"/>
        </w:tabs>
        <w:ind w:left="0" w:firstLine="709"/>
        <w:contextualSpacing/>
        <w:jc w:val="both"/>
        <w:rPr>
          <w:rFonts w:ascii="Times New Roman" w:eastAsia="Calibri" w:hAnsi="Times New Roman" w:cs="Times New Roman"/>
          <w:sz w:val="28"/>
          <w:szCs w:val="28"/>
          <w:lang w:val="kk-KZ"/>
        </w:rPr>
      </w:pPr>
      <w:r w:rsidRPr="00D83CFD">
        <w:rPr>
          <w:rFonts w:ascii="Times New Roman" w:hAnsi="Times New Roman" w:cs="Times New Roman"/>
          <w:sz w:val="28"/>
          <w:szCs w:val="28"/>
          <w:lang w:val="kk-KZ"/>
        </w:rPr>
        <w:t xml:space="preserve">результаты очистки </w:t>
      </w:r>
      <w:r w:rsidRPr="00D83CFD">
        <w:rPr>
          <w:rFonts w:ascii="Times New Roman" w:hAnsi="Times New Roman" w:cs="Times New Roman"/>
          <w:sz w:val="28"/>
          <w:szCs w:val="28"/>
        </w:rPr>
        <w:t xml:space="preserve">растворов после выщелачивания шлама титаномагниевого производства </w:t>
      </w:r>
      <w:r w:rsidRPr="00D83CFD">
        <w:rPr>
          <w:rFonts w:ascii="Times New Roman" w:hAnsi="Times New Roman" w:cs="Times New Roman"/>
          <w:sz w:val="28"/>
          <w:szCs w:val="28"/>
          <w:lang w:val="kk-KZ"/>
        </w:rPr>
        <w:t xml:space="preserve">от </w:t>
      </w:r>
      <w:r w:rsidRPr="00D83CFD">
        <w:rPr>
          <w:rFonts w:ascii="Times New Roman" w:hAnsi="Times New Roman" w:cs="Times New Roman"/>
          <w:sz w:val="28"/>
          <w:szCs w:val="28"/>
        </w:rPr>
        <w:t>примесных компонентов</w:t>
      </w:r>
      <w:r w:rsidRPr="00D83CFD">
        <w:rPr>
          <w:rFonts w:ascii="Times New Roman" w:hAnsi="Times New Roman" w:cs="Times New Roman"/>
          <w:sz w:val="28"/>
          <w:szCs w:val="28"/>
          <w:lang w:val="kk-KZ"/>
        </w:rPr>
        <w:t>;</w:t>
      </w:r>
    </w:p>
    <w:p w:rsidR="00474CE9" w:rsidRPr="00D83CFD" w:rsidRDefault="00474CE9" w:rsidP="00734B5E">
      <w:pPr>
        <w:numPr>
          <w:ilvl w:val="0"/>
          <w:numId w:val="36"/>
        </w:numPr>
        <w:tabs>
          <w:tab w:val="left" w:pos="993"/>
        </w:tabs>
        <w:ind w:left="0" w:firstLine="709"/>
        <w:contextualSpacing/>
        <w:jc w:val="both"/>
        <w:rPr>
          <w:rFonts w:ascii="Times New Roman" w:hAnsi="Times New Roman" w:cs="Times New Roman"/>
          <w:sz w:val="28"/>
          <w:szCs w:val="28"/>
        </w:rPr>
      </w:pPr>
      <w:r w:rsidRPr="00D83CFD">
        <w:rPr>
          <w:rFonts w:ascii="Times New Roman" w:hAnsi="Times New Roman" w:cs="Times New Roman"/>
          <w:sz w:val="28"/>
          <w:szCs w:val="28"/>
          <w:lang w:val="kk-KZ"/>
        </w:rPr>
        <w:t xml:space="preserve">результаты проведения процессов кристаллизации и грануляции кальциевой селитры </w:t>
      </w:r>
      <w:r w:rsidRPr="00D83CFD">
        <w:rPr>
          <w:rFonts w:ascii="Times New Roman" w:hAnsi="Times New Roman" w:cs="Times New Roman"/>
          <w:sz w:val="28"/>
          <w:szCs w:val="28"/>
        </w:rPr>
        <w:t>из очищенных растворов от выщелачивания шламов</w:t>
      </w:r>
      <w:r w:rsidRPr="00D83CFD">
        <w:rPr>
          <w:rFonts w:ascii="Times New Roman" w:hAnsi="Times New Roman" w:cs="Times New Roman"/>
          <w:sz w:val="28"/>
          <w:szCs w:val="28"/>
          <w:lang w:val="kk-KZ"/>
        </w:rPr>
        <w:t>;</w:t>
      </w:r>
    </w:p>
    <w:p w:rsidR="00474CE9" w:rsidRPr="002374C4" w:rsidRDefault="00474CE9" w:rsidP="002374C4">
      <w:pPr>
        <w:widowControl w:val="0"/>
        <w:numPr>
          <w:ilvl w:val="0"/>
          <w:numId w:val="36"/>
        </w:numPr>
        <w:tabs>
          <w:tab w:val="left" w:pos="993"/>
        </w:tabs>
        <w:autoSpaceDE w:val="0"/>
        <w:autoSpaceDN w:val="0"/>
        <w:ind w:left="0" w:firstLine="567"/>
        <w:contextualSpacing/>
        <w:jc w:val="both"/>
        <w:rPr>
          <w:rFonts w:ascii="Times New Roman" w:hAnsi="Times New Roman" w:cs="Times New Roman"/>
          <w:sz w:val="28"/>
          <w:szCs w:val="28"/>
          <w:lang w:val="kk-KZ" w:bidi="ru-RU"/>
        </w:rPr>
      </w:pPr>
      <w:r w:rsidRPr="002374C4">
        <w:rPr>
          <w:rFonts w:ascii="Times New Roman" w:eastAsia="Calibri" w:hAnsi="Times New Roman" w:cs="Times New Roman"/>
          <w:sz w:val="28"/>
          <w:szCs w:val="28"/>
          <w:lang w:val="kk-KZ"/>
        </w:rPr>
        <w:t>результаты</w:t>
      </w:r>
      <w:r w:rsidRPr="002374C4">
        <w:rPr>
          <w:rFonts w:ascii="Times New Roman" w:eastAsia="Calibri" w:hAnsi="Times New Roman" w:cs="Times New Roman"/>
          <w:sz w:val="28"/>
          <w:szCs w:val="28"/>
        </w:rPr>
        <w:t xml:space="preserve"> укрупненных лабораторных испытаний по комплексной переработке шлама титаномагниевого производства.</w:t>
      </w:r>
      <w:r w:rsidRPr="002374C4">
        <w:rPr>
          <w:rFonts w:ascii="Times New Roman" w:hAnsi="Times New Roman" w:cs="Times New Roman"/>
          <w:sz w:val="28"/>
          <w:szCs w:val="28"/>
          <w:lang w:val="kk-KZ" w:bidi="ru-RU"/>
        </w:rPr>
        <w:br w:type="page"/>
      </w:r>
    </w:p>
    <w:p w:rsidR="00474CE9" w:rsidRPr="00EA15B4" w:rsidRDefault="006C1478" w:rsidP="00E46FED">
      <w:pPr>
        <w:keepNext/>
        <w:keepLines/>
        <w:numPr>
          <w:ilvl w:val="0"/>
          <w:numId w:val="4"/>
        </w:numPr>
        <w:tabs>
          <w:tab w:val="left" w:pos="993"/>
        </w:tabs>
        <w:ind w:left="0" w:firstLine="709"/>
        <w:jc w:val="both"/>
        <w:outlineLvl w:val="0"/>
        <w:rPr>
          <w:rFonts w:ascii="Times New Roman" w:eastAsiaTheme="majorEastAsia" w:hAnsi="Times New Roman" w:cs="Times New Roman"/>
          <w:b/>
          <w:color w:val="auto"/>
          <w:sz w:val="28"/>
          <w:szCs w:val="28"/>
        </w:rPr>
      </w:pPr>
      <w:r w:rsidRPr="00EA15B4">
        <w:rPr>
          <w:rFonts w:ascii="Times New Roman" w:eastAsiaTheme="majorEastAsia" w:hAnsi="Times New Roman" w:cs="Times New Roman"/>
          <w:b/>
          <w:caps/>
          <w:color w:val="auto"/>
          <w:sz w:val="28"/>
          <w:szCs w:val="28"/>
        </w:rPr>
        <w:t xml:space="preserve"> </w:t>
      </w:r>
      <w:bookmarkStart w:id="10" w:name="_Toc101369715"/>
      <w:r w:rsidR="00474CE9" w:rsidRPr="00EA15B4">
        <w:rPr>
          <w:rFonts w:ascii="Times New Roman" w:eastAsiaTheme="majorEastAsia" w:hAnsi="Times New Roman" w:cs="Times New Roman"/>
          <w:b/>
          <w:caps/>
          <w:color w:val="auto"/>
          <w:sz w:val="28"/>
          <w:szCs w:val="28"/>
        </w:rPr>
        <w:t xml:space="preserve">ОБРАЗОВАНИе отходов титаномагниевого производства </w:t>
      </w:r>
      <w:r w:rsidR="00474CE9" w:rsidRPr="00EA15B4">
        <w:rPr>
          <w:rFonts w:ascii="Times New Roman" w:eastAsiaTheme="majorEastAsia" w:hAnsi="Times New Roman" w:cstheme="majorBidi"/>
          <w:b/>
          <w:caps/>
          <w:color w:val="auto"/>
          <w:sz w:val="28"/>
          <w:szCs w:val="28"/>
          <w:lang w:val="kk-KZ" w:bidi="ru-RU"/>
        </w:rPr>
        <w:t xml:space="preserve">И ПЕРСПЕКТИВЫ ИХ ПЕРЕРАБОТКИ </w:t>
      </w:r>
      <w:bookmarkStart w:id="11" w:name="_Toc37023896"/>
      <w:r w:rsidR="00474CE9" w:rsidRPr="00EA15B4">
        <w:rPr>
          <w:rFonts w:ascii="Times New Roman" w:eastAsiaTheme="majorEastAsia" w:hAnsi="Times New Roman" w:cs="Times New Roman"/>
          <w:b/>
          <w:caps/>
          <w:color w:val="auto"/>
          <w:sz w:val="28"/>
          <w:szCs w:val="28"/>
        </w:rPr>
        <w:t xml:space="preserve">С </w:t>
      </w:r>
      <w:r w:rsidR="00474CE9" w:rsidRPr="00EA15B4">
        <w:rPr>
          <w:rFonts w:ascii="Times New Roman" w:eastAsiaTheme="majorEastAsia" w:hAnsi="Times New Roman" w:cs="Times New Roman"/>
          <w:b/>
          <w:color w:val="auto"/>
          <w:sz w:val="28"/>
          <w:szCs w:val="28"/>
        </w:rPr>
        <w:t>ПОЛУЧЕНИЕМ ДИОКСИДА</w:t>
      </w:r>
      <w:r w:rsidR="00474CE9" w:rsidRPr="00EA15B4">
        <w:rPr>
          <w:rFonts w:ascii="Times New Roman" w:eastAsiaTheme="majorEastAsia" w:hAnsi="Times New Roman" w:cs="Times New Roman"/>
          <w:b/>
          <w:caps/>
          <w:color w:val="auto"/>
          <w:sz w:val="28"/>
          <w:szCs w:val="28"/>
        </w:rPr>
        <w:t xml:space="preserve"> титана</w:t>
      </w:r>
      <w:r w:rsidR="00474CE9" w:rsidRPr="00EA15B4">
        <w:rPr>
          <w:rFonts w:ascii="Times New Roman" w:eastAsiaTheme="majorEastAsia" w:hAnsi="Times New Roman" w:cs="Times New Roman"/>
          <w:b/>
          <w:color w:val="auto"/>
          <w:sz w:val="28"/>
          <w:szCs w:val="28"/>
        </w:rPr>
        <w:t xml:space="preserve"> И ДРУГИХ ЦЕННЫХ ПРОДУКТОВ</w:t>
      </w:r>
      <w:bookmarkEnd w:id="10"/>
      <w:r w:rsidR="00474CE9" w:rsidRPr="00EA15B4">
        <w:rPr>
          <w:rFonts w:ascii="Times New Roman" w:eastAsiaTheme="majorEastAsia" w:hAnsi="Times New Roman" w:cs="Times New Roman"/>
          <w:b/>
          <w:color w:val="auto"/>
          <w:sz w:val="28"/>
          <w:szCs w:val="28"/>
        </w:rPr>
        <w:t xml:space="preserve"> </w:t>
      </w:r>
    </w:p>
    <w:p w:rsidR="00474CE9" w:rsidRPr="00EA15B4" w:rsidRDefault="00474CE9" w:rsidP="00F04259">
      <w:pPr>
        <w:ind w:firstLine="709"/>
        <w:rPr>
          <w:rFonts w:ascii="Times New Roman" w:hAnsi="Times New Roman"/>
          <w:sz w:val="28"/>
          <w:szCs w:val="28"/>
          <w:lang w:val="kk-KZ" w:bidi="ru-RU"/>
        </w:rPr>
      </w:pPr>
    </w:p>
    <w:p w:rsidR="00474CE9" w:rsidRPr="00EA15B4" w:rsidRDefault="00474CE9" w:rsidP="00E46FED">
      <w:pPr>
        <w:numPr>
          <w:ilvl w:val="1"/>
          <w:numId w:val="1"/>
        </w:numPr>
        <w:tabs>
          <w:tab w:val="left" w:pos="1134"/>
        </w:tabs>
        <w:ind w:left="0" w:firstLine="709"/>
        <w:contextualSpacing/>
        <w:jc w:val="both"/>
        <w:outlineLvl w:val="1"/>
        <w:rPr>
          <w:rFonts w:ascii="Times New Roman" w:eastAsia="Calibri" w:hAnsi="Times New Roman" w:cs="Times New Roman"/>
          <w:b/>
          <w:sz w:val="28"/>
          <w:szCs w:val="28"/>
        </w:rPr>
      </w:pPr>
      <w:bookmarkStart w:id="12" w:name="_Toc101369716"/>
      <w:r w:rsidRPr="00EA15B4">
        <w:rPr>
          <w:rFonts w:ascii="Times New Roman" w:eastAsia="Calibri" w:hAnsi="Times New Roman" w:cs="Times New Roman"/>
          <w:b/>
          <w:sz w:val="28"/>
          <w:szCs w:val="28"/>
        </w:rPr>
        <w:t>Современное состояние рынка титансодержащего сырья в мире</w:t>
      </w:r>
      <w:bookmarkEnd w:id="12"/>
      <w:r w:rsidRPr="00EA15B4">
        <w:rPr>
          <w:rFonts w:ascii="Times New Roman" w:eastAsia="Calibri" w:hAnsi="Times New Roman" w:cs="Times New Roman"/>
          <w:b/>
          <w:sz w:val="28"/>
          <w:szCs w:val="28"/>
        </w:rPr>
        <w:t xml:space="preserve"> </w:t>
      </w:r>
    </w:p>
    <w:p w:rsidR="00474CE9" w:rsidRPr="00EA15B4" w:rsidRDefault="00474CE9" w:rsidP="00474CE9">
      <w:pPr>
        <w:contextualSpacing/>
        <w:rPr>
          <w:rFonts w:ascii="Times New Roman" w:eastAsia="Calibri" w:hAnsi="Times New Roman" w:cs="Times New Roman"/>
          <w:sz w:val="28"/>
          <w:szCs w:val="28"/>
        </w:rPr>
      </w:pPr>
    </w:p>
    <w:p w:rsidR="00474CE9" w:rsidRPr="00EA15B4" w:rsidRDefault="00474CE9" w:rsidP="00734B5E">
      <w:pPr>
        <w:autoSpaceDE w:val="0"/>
        <w:autoSpaceDN w:val="0"/>
        <w:adjustRightInd w:val="0"/>
        <w:ind w:firstLine="709"/>
        <w:jc w:val="both"/>
        <w:rPr>
          <w:rFonts w:ascii="Times New Roman" w:hAnsi="Times New Roman" w:cs="Times New Roman"/>
          <w:sz w:val="28"/>
          <w:szCs w:val="28"/>
        </w:rPr>
      </w:pPr>
      <w:r w:rsidRPr="00EA15B4">
        <w:rPr>
          <w:rFonts w:ascii="Times New Roman" w:hAnsi="Times New Roman" w:cs="Times New Roman"/>
          <w:sz w:val="28"/>
          <w:szCs w:val="28"/>
        </w:rPr>
        <w:t xml:space="preserve">Титан </w:t>
      </w:r>
      <w:r w:rsidR="00DB4C4E" w:rsidRPr="00EA15B4">
        <w:rPr>
          <w:rFonts w:ascii="Times New Roman" w:hAnsi="Times New Roman" w:cs="Times New Roman"/>
          <w:sz w:val="28"/>
          <w:szCs w:val="28"/>
        </w:rPr>
        <w:t>явля</w:t>
      </w:r>
      <w:r w:rsidRPr="00EA15B4">
        <w:rPr>
          <w:rFonts w:ascii="Times New Roman" w:hAnsi="Times New Roman" w:cs="Times New Roman"/>
          <w:sz w:val="28"/>
          <w:szCs w:val="28"/>
        </w:rPr>
        <w:t>ется одним из наиболее распространенных</w:t>
      </w:r>
      <w:r w:rsidR="0045538E" w:rsidRPr="00EA15B4">
        <w:rPr>
          <w:rFonts w:ascii="Times New Roman" w:hAnsi="Times New Roman" w:cs="Times New Roman"/>
          <w:sz w:val="28"/>
          <w:szCs w:val="28"/>
        </w:rPr>
        <w:t>, но трудноизвлекаемых</w:t>
      </w:r>
      <w:r w:rsidRPr="00EA15B4">
        <w:rPr>
          <w:rFonts w:ascii="Times New Roman" w:hAnsi="Times New Roman" w:cs="Times New Roman"/>
          <w:sz w:val="28"/>
          <w:szCs w:val="28"/>
        </w:rPr>
        <w:t xml:space="preserve"> </w:t>
      </w:r>
      <w:r w:rsidR="007C4B5A" w:rsidRPr="00EA15B4">
        <w:rPr>
          <w:rFonts w:ascii="Times New Roman" w:hAnsi="Times New Roman" w:cs="Times New Roman"/>
          <w:sz w:val="28"/>
          <w:szCs w:val="28"/>
        </w:rPr>
        <w:t xml:space="preserve">из сырья </w:t>
      </w:r>
      <w:r w:rsidRPr="00EA15B4">
        <w:rPr>
          <w:rFonts w:ascii="Times New Roman" w:hAnsi="Times New Roman" w:cs="Times New Roman"/>
          <w:sz w:val="28"/>
          <w:szCs w:val="28"/>
        </w:rPr>
        <w:t xml:space="preserve">элементов. Сочетая коррозионную стойкость и прочность с низкой плотностью, он обладает целым рядом конструктивных преимуществ перед такими материалами, как например, сталь или алюминий. Известно, более 60 минералов, в состав которых входит титан. </w:t>
      </w:r>
    </w:p>
    <w:p w:rsidR="00474CE9" w:rsidRPr="00EA15B4" w:rsidRDefault="00474CE9" w:rsidP="00734B5E">
      <w:pPr>
        <w:shd w:val="clear" w:color="auto" w:fill="FFFFFF"/>
        <w:ind w:firstLine="709"/>
        <w:jc w:val="both"/>
        <w:rPr>
          <w:rFonts w:ascii="Times New Roman" w:hAnsi="Times New Roman" w:cs="Times New Roman"/>
          <w:spacing w:val="-4"/>
          <w:sz w:val="28"/>
          <w:szCs w:val="28"/>
        </w:rPr>
      </w:pPr>
      <w:r w:rsidRPr="00EA15B4">
        <w:rPr>
          <w:rFonts w:ascii="Times New Roman" w:hAnsi="Times New Roman" w:cs="Times New Roman"/>
          <w:sz w:val="28"/>
          <w:szCs w:val="28"/>
        </w:rPr>
        <w:t xml:space="preserve">В </w:t>
      </w:r>
      <w:r w:rsidRPr="00EA15B4">
        <w:rPr>
          <w:rFonts w:ascii="Times New Roman" w:hAnsi="Times New Roman" w:cs="Times New Roman"/>
          <w:spacing w:val="-4"/>
          <w:sz w:val="28"/>
          <w:szCs w:val="28"/>
        </w:rPr>
        <w:t xml:space="preserve">структуре </w:t>
      </w:r>
      <w:r w:rsidRPr="00EA15B4">
        <w:rPr>
          <w:rFonts w:ascii="Times New Roman" w:hAnsi="Times New Roman" w:cs="Times New Roman"/>
          <w:spacing w:val="-5"/>
          <w:sz w:val="28"/>
          <w:szCs w:val="28"/>
        </w:rPr>
        <w:t xml:space="preserve">потребления титановых концентратов выделяют </w:t>
      </w:r>
      <w:r w:rsidRPr="00EA15B4">
        <w:rPr>
          <w:rFonts w:ascii="Times New Roman" w:hAnsi="Times New Roman" w:cs="Times New Roman"/>
          <w:spacing w:val="-4"/>
          <w:sz w:val="28"/>
          <w:szCs w:val="28"/>
        </w:rPr>
        <w:t xml:space="preserve">два </w:t>
      </w:r>
      <w:r w:rsidRPr="00EA15B4">
        <w:rPr>
          <w:rFonts w:ascii="Times New Roman" w:hAnsi="Times New Roman" w:cs="Times New Roman"/>
          <w:spacing w:val="-5"/>
          <w:sz w:val="28"/>
          <w:szCs w:val="28"/>
        </w:rPr>
        <w:t xml:space="preserve">основных </w:t>
      </w:r>
      <w:r w:rsidRPr="00EA15B4">
        <w:rPr>
          <w:rFonts w:ascii="Times New Roman" w:hAnsi="Times New Roman" w:cs="Times New Roman"/>
          <w:spacing w:val="-4"/>
          <w:sz w:val="28"/>
          <w:szCs w:val="28"/>
        </w:rPr>
        <w:t>направления</w:t>
      </w:r>
      <w:r w:rsidR="002754E4" w:rsidRPr="00EA15B4">
        <w:rPr>
          <w:rFonts w:ascii="Times New Roman" w:hAnsi="Times New Roman" w:cs="Times New Roman"/>
          <w:spacing w:val="-4"/>
          <w:sz w:val="28"/>
          <w:szCs w:val="28"/>
        </w:rPr>
        <w:t xml:space="preserve"> [</w:t>
      </w:r>
      <w:r w:rsidR="002754E4" w:rsidRPr="00EA15B4">
        <w:rPr>
          <w:rFonts w:ascii="Times New Roman" w:hAnsi="Times New Roman" w:cs="Times New Roman"/>
          <w:spacing w:val="-4"/>
          <w:sz w:val="28"/>
          <w:szCs w:val="28"/>
        </w:rPr>
        <w:fldChar w:fldCharType="begin"/>
      </w:r>
      <w:r w:rsidR="002754E4" w:rsidRPr="00EA15B4">
        <w:rPr>
          <w:rFonts w:ascii="Times New Roman" w:hAnsi="Times New Roman" w:cs="Times New Roman"/>
          <w:spacing w:val="-4"/>
          <w:sz w:val="28"/>
          <w:szCs w:val="28"/>
        </w:rPr>
        <w:instrText xml:space="preserve"> REF ashraf \r \h </w:instrText>
      </w:r>
      <w:r w:rsidR="00EA15B4">
        <w:rPr>
          <w:rFonts w:ascii="Times New Roman" w:hAnsi="Times New Roman" w:cs="Times New Roman"/>
          <w:spacing w:val="-4"/>
          <w:sz w:val="28"/>
          <w:szCs w:val="28"/>
        </w:rPr>
        <w:instrText xml:space="preserve"> \* MERGEFORMAT </w:instrText>
      </w:r>
      <w:r w:rsidR="002754E4" w:rsidRPr="00EA15B4">
        <w:rPr>
          <w:rFonts w:ascii="Times New Roman" w:hAnsi="Times New Roman" w:cs="Times New Roman"/>
          <w:spacing w:val="-4"/>
          <w:sz w:val="28"/>
          <w:szCs w:val="28"/>
        </w:rPr>
      </w:r>
      <w:r w:rsidR="002754E4" w:rsidRPr="00EA15B4">
        <w:rPr>
          <w:rFonts w:ascii="Times New Roman" w:hAnsi="Times New Roman" w:cs="Times New Roman"/>
          <w:spacing w:val="-4"/>
          <w:sz w:val="28"/>
          <w:szCs w:val="28"/>
        </w:rPr>
        <w:fldChar w:fldCharType="separate"/>
      </w:r>
      <w:r w:rsidR="00593F35">
        <w:rPr>
          <w:rFonts w:ascii="Times New Roman" w:hAnsi="Times New Roman" w:cs="Times New Roman"/>
          <w:spacing w:val="-4"/>
          <w:sz w:val="28"/>
          <w:szCs w:val="28"/>
        </w:rPr>
        <w:t>27</w:t>
      </w:r>
      <w:r w:rsidR="002754E4" w:rsidRPr="00EA15B4">
        <w:rPr>
          <w:rFonts w:ascii="Times New Roman" w:hAnsi="Times New Roman" w:cs="Times New Roman"/>
          <w:spacing w:val="-4"/>
          <w:sz w:val="28"/>
          <w:szCs w:val="28"/>
        </w:rPr>
        <w:fldChar w:fldCharType="end"/>
      </w:r>
      <w:r w:rsidR="002754E4" w:rsidRPr="00EA15B4">
        <w:rPr>
          <w:rFonts w:ascii="Times New Roman" w:hAnsi="Times New Roman" w:cs="Times New Roman"/>
          <w:spacing w:val="-4"/>
          <w:sz w:val="28"/>
          <w:szCs w:val="28"/>
        </w:rPr>
        <w:t>]</w:t>
      </w:r>
      <w:r w:rsidRPr="00EA15B4">
        <w:rPr>
          <w:rFonts w:ascii="Times New Roman" w:hAnsi="Times New Roman" w:cs="Times New Roman"/>
          <w:spacing w:val="-4"/>
          <w:sz w:val="28"/>
          <w:szCs w:val="28"/>
        </w:rPr>
        <w:t xml:space="preserve">: </w:t>
      </w:r>
      <w:r w:rsidRPr="00EA15B4">
        <w:rPr>
          <w:rFonts w:ascii="Times New Roman" w:hAnsi="Times New Roman" w:cs="Times New Roman"/>
          <w:spacing w:val="-5"/>
          <w:sz w:val="28"/>
          <w:szCs w:val="28"/>
        </w:rPr>
        <w:t xml:space="preserve">производство пигментного диоксида </w:t>
      </w:r>
      <w:r w:rsidRPr="00EA15B4">
        <w:rPr>
          <w:rFonts w:ascii="Times New Roman" w:hAnsi="Times New Roman" w:cs="Times New Roman"/>
          <w:spacing w:val="-4"/>
          <w:sz w:val="28"/>
          <w:szCs w:val="28"/>
        </w:rPr>
        <w:t xml:space="preserve">титана </w:t>
      </w:r>
      <w:r w:rsidRPr="00EA15B4">
        <w:rPr>
          <w:rFonts w:ascii="Times New Roman" w:hAnsi="Times New Roman" w:cs="Times New Roman"/>
          <w:sz w:val="28"/>
          <w:szCs w:val="28"/>
        </w:rPr>
        <w:t xml:space="preserve">и </w:t>
      </w:r>
      <w:r w:rsidRPr="00EA15B4">
        <w:rPr>
          <w:rFonts w:ascii="Times New Roman" w:hAnsi="Times New Roman" w:cs="Times New Roman"/>
          <w:spacing w:val="-5"/>
          <w:sz w:val="28"/>
          <w:szCs w:val="28"/>
        </w:rPr>
        <w:t xml:space="preserve">применение </w:t>
      </w:r>
      <w:r w:rsidRPr="00EA15B4">
        <w:rPr>
          <w:rFonts w:ascii="Times New Roman" w:hAnsi="Times New Roman" w:cs="Times New Roman"/>
          <w:spacing w:val="-4"/>
          <w:sz w:val="28"/>
          <w:szCs w:val="28"/>
        </w:rPr>
        <w:t xml:space="preserve">титана </w:t>
      </w:r>
      <w:r w:rsidRPr="00EA15B4">
        <w:rPr>
          <w:rFonts w:ascii="Times New Roman" w:hAnsi="Times New Roman" w:cs="Times New Roman"/>
          <w:sz w:val="28"/>
          <w:szCs w:val="28"/>
        </w:rPr>
        <w:t xml:space="preserve">в </w:t>
      </w:r>
      <w:r w:rsidRPr="00EA15B4">
        <w:rPr>
          <w:rFonts w:ascii="Times New Roman" w:hAnsi="Times New Roman" w:cs="Times New Roman"/>
          <w:spacing w:val="-6"/>
          <w:sz w:val="28"/>
          <w:szCs w:val="28"/>
        </w:rPr>
        <w:t xml:space="preserve">металлургии </w:t>
      </w:r>
      <w:r w:rsidRPr="00EA15B4">
        <w:rPr>
          <w:rFonts w:ascii="Times New Roman" w:hAnsi="Times New Roman" w:cs="Times New Roman"/>
          <w:spacing w:val="-5"/>
          <w:sz w:val="28"/>
          <w:szCs w:val="28"/>
        </w:rPr>
        <w:t xml:space="preserve">(рисунок </w:t>
      </w:r>
      <w:r w:rsidR="0072754B" w:rsidRPr="00EA15B4">
        <w:rPr>
          <w:rFonts w:ascii="Times New Roman" w:hAnsi="Times New Roman" w:cs="Times New Roman"/>
          <w:spacing w:val="-4"/>
          <w:sz w:val="28"/>
          <w:szCs w:val="28"/>
        </w:rPr>
        <w:t>1</w:t>
      </w:r>
      <w:r w:rsidRPr="00EA15B4">
        <w:rPr>
          <w:rFonts w:ascii="Times New Roman" w:hAnsi="Times New Roman" w:cs="Times New Roman"/>
          <w:spacing w:val="-4"/>
          <w:sz w:val="28"/>
          <w:szCs w:val="28"/>
        </w:rPr>
        <w:t>).</w:t>
      </w:r>
    </w:p>
    <w:p w:rsidR="00474CE9" w:rsidRPr="00EA15B4" w:rsidRDefault="00474CE9" w:rsidP="00734B5E">
      <w:pPr>
        <w:shd w:val="clear" w:color="auto" w:fill="FFFFFF"/>
        <w:ind w:firstLine="709"/>
        <w:jc w:val="both"/>
        <w:rPr>
          <w:rFonts w:ascii="Times New Roman" w:hAnsi="Times New Roman" w:cs="Times New Roman"/>
          <w:spacing w:val="-4"/>
          <w:sz w:val="28"/>
          <w:szCs w:val="28"/>
          <w:lang w:val="kk-KZ"/>
        </w:rPr>
      </w:pPr>
      <w:r w:rsidRPr="00EA15B4">
        <w:rPr>
          <w:rFonts w:ascii="Times New Roman" w:hAnsi="Times New Roman" w:cs="Times New Roman"/>
          <w:spacing w:val="-4"/>
          <w:sz w:val="28"/>
          <w:szCs w:val="28"/>
          <w:lang w:val="kk-KZ"/>
        </w:rPr>
        <w:t>Структура потребления титанового сырья в зарубежных странах и странах СНГ существенно различаются. За рубежом преобладающая часть сырья (90-95</w:t>
      </w:r>
      <w:r w:rsidRPr="00EA15B4">
        <w:rPr>
          <w:rFonts w:ascii="Times New Roman" w:hAnsi="Times New Roman" w:cs="Times New Roman"/>
          <w:spacing w:val="-4"/>
          <w:sz w:val="28"/>
          <w:szCs w:val="28"/>
        </w:rPr>
        <w:t>%</w:t>
      </w:r>
      <w:r w:rsidRPr="00EA15B4">
        <w:rPr>
          <w:rFonts w:ascii="Times New Roman" w:hAnsi="Times New Roman" w:cs="Times New Roman"/>
          <w:spacing w:val="-4"/>
          <w:sz w:val="28"/>
          <w:szCs w:val="28"/>
          <w:lang w:val="kk-KZ"/>
        </w:rPr>
        <w:t xml:space="preserve">) идет на производство пигментного диоксида титана, а в странах СНГ большая часть сырья используется для производства титановой губки (около 80 %) и только 20 % - для получения пигментного диоксида титана. </w:t>
      </w:r>
    </w:p>
    <w:p w:rsidR="00474CE9" w:rsidRPr="00EA15B4" w:rsidRDefault="00474CE9" w:rsidP="00734B5E">
      <w:pPr>
        <w:ind w:firstLine="709"/>
        <w:jc w:val="both"/>
        <w:rPr>
          <w:rFonts w:ascii="Times New Roman" w:hAnsi="Times New Roman" w:cs="Times New Roman"/>
          <w:sz w:val="28"/>
          <w:szCs w:val="28"/>
        </w:rPr>
      </w:pPr>
      <w:r w:rsidRPr="00EA15B4">
        <w:rPr>
          <w:rFonts w:ascii="Times New Roman" w:hAnsi="Times New Roman" w:cs="Times New Roman"/>
          <w:sz w:val="28"/>
          <w:szCs w:val="28"/>
        </w:rPr>
        <w:t>Производство пигментного диоксида титана является наиболее масштабной областью применения титановой продукции. По уровню потребления этого вещества на душу населения можно судить о качестве жизни населения. По данным экспертов компании «DuPont Титановые технологии» потребление диоксида титана на душу населения в развитых странах достигает 3,4-4 кг в год. Так же, средний годовой прирост мирового производства титанового пигмента сопоставим c ростом мирового ВВП, и составлял 4% в год на протяжении многих лет. При этом рост рынка титана составлял 16% в год за аналогичный период. Ныне, почти 90% диоксида титана используется в качестве наполнителя резины, бумаги, пластмасс, при матировании искусственного волокна, как усилитель силиконового каучука, в полупроводниковой керамике и т.д.</w:t>
      </w:r>
    </w:p>
    <w:p w:rsidR="00474CE9" w:rsidRPr="00EA15B4" w:rsidRDefault="00474CE9" w:rsidP="00474CE9">
      <w:pPr>
        <w:shd w:val="clear" w:color="auto" w:fill="FFFFFF"/>
        <w:ind w:firstLine="567"/>
        <w:jc w:val="both"/>
        <w:rPr>
          <w:rFonts w:ascii="Times New Roman" w:hAnsi="Times New Roman" w:cs="Times New Roman"/>
          <w:spacing w:val="-4"/>
          <w:sz w:val="28"/>
          <w:szCs w:val="28"/>
        </w:rPr>
      </w:pPr>
    </w:p>
    <w:p w:rsidR="00474CE9" w:rsidRPr="00EA15B4" w:rsidRDefault="00474CE9" w:rsidP="00EC3794">
      <w:pPr>
        <w:jc w:val="center"/>
        <w:rPr>
          <w:rFonts w:ascii="Times New Roman" w:eastAsia="Calibri" w:hAnsi="Times New Roman" w:cs="Times New Roman"/>
          <w:sz w:val="28"/>
          <w:szCs w:val="28"/>
        </w:rPr>
      </w:pPr>
      <w:r w:rsidRPr="00EA15B4">
        <w:rPr>
          <w:rFonts w:ascii="Calibri" w:eastAsia="Calibri" w:hAnsi="Calibri" w:cs="Times New Roman"/>
          <w:noProof/>
          <w:sz w:val="28"/>
          <w:szCs w:val="28"/>
        </w:rPr>
        <w:drawing>
          <wp:inline distT="0" distB="0" distL="0" distR="0" wp14:anchorId="4503DA04" wp14:editId="3FCFA272">
            <wp:extent cx="2169994" cy="2061210"/>
            <wp:effectExtent l="0" t="0" r="1905" b="0"/>
            <wp:docPr id="2" name="Рисунок 2" descr="C:\Users\User\Desktop\Резервная_копия_7989.jpg"/>
            <wp:cNvGraphicFramePr/>
            <a:graphic xmlns:a="http://schemas.openxmlformats.org/drawingml/2006/main">
              <a:graphicData uri="http://schemas.openxmlformats.org/drawingml/2006/picture">
                <pic:pic xmlns:pic="http://schemas.openxmlformats.org/drawingml/2006/picture">
                  <pic:nvPicPr>
                    <pic:cNvPr id="10" name="Рисунок 10" descr="C:\Users\User\Desktop\Резервная_копия_7989.jpg"/>
                    <pic:cNvPicPr/>
                  </pic:nvPicPr>
                  <pic:blipFill rotWithShape="1">
                    <a:blip r:embed="rId9" cstate="print">
                      <a:extLst>
                        <a:ext uri="{28A0092B-C50C-407E-A947-70E740481C1C}">
                          <a14:useLocalDpi xmlns:a14="http://schemas.microsoft.com/office/drawing/2010/main" val="0"/>
                        </a:ext>
                      </a:extLst>
                    </a:blip>
                    <a:srcRect r="47560"/>
                    <a:stretch/>
                  </pic:blipFill>
                  <pic:spPr bwMode="auto">
                    <a:xfrm>
                      <a:off x="0" y="0"/>
                      <a:ext cx="2189503" cy="2079741"/>
                    </a:xfrm>
                    <a:prstGeom prst="rect">
                      <a:avLst/>
                    </a:prstGeom>
                    <a:noFill/>
                    <a:ln>
                      <a:noFill/>
                    </a:ln>
                    <a:extLst>
                      <a:ext uri="{53640926-AAD7-44D8-BBD7-CCE9431645EC}">
                        <a14:shadowObscured xmlns:a14="http://schemas.microsoft.com/office/drawing/2010/main"/>
                      </a:ext>
                    </a:extLst>
                  </pic:spPr>
                </pic:pic>
              </a:graphicData>
            </a:graphic>
          </wp:inline>
        </w:drawing>
      </w:r>
    </w:p>
    <w:p w:rsidR="00474CE9" w:rsidRPr="00EA15B4" w:rsidRDefault="00474CE9" w:rsidP="00474CE9">
      <w:pPr>
        <w:ind w:firstLine="567"/>
        <w:jc w:val="center"/>
        <w:rPr>
          <w:rFonts w:ascii="Times New Roman" w:eastAsia="Calibri" w:hAnsi="Times New Roman" w:cs="Times New Roman"/>
          <w:sz w:val="28"/>
          <w:szCs w:val="28"/>
        </w:rPr>
      </w:pPr>
    </w:p>
    <w:p w:rsidR="00474CE9" w:rsidRPr="00EA15B4" w:rsidRDefault="00474CE9" w:rsidP="00DB5952">
      <w:pPr>
        <w:jc w:val="center"/>
        <w:rPr>
          <w:rFonts w:ascii="Times New Roman" w:hAnsi="Times New Roman" w:cs="Times New Roman"/>
          <w:spacing w:val="-4"/>
          <w:sz w:val="28"/>
          <w:szCs w:val="28"/>
          <w:lang w:val="kk-KZ"/>
        </w:rPr>
      </w:pPr>
      <w:r w:rsidRPr="00EA15B4">
        <w:rPr>
          <w:rFonts w:ascii="Times New Roman" w:hAnsi="Times New Roman" w:cs="Times New Roman"/>
          <w:spacing w:val="-4"/>
          <w:sz w:val="28"/>
          <w:szCs w:val="28"/>
          <w:lang w:val="kk-KZ"/>
        </w:rPr>
        <w:t xml:space="preserve">Рисунок </w:t>
      </w:r>
      <w:r w:rsidR="00007A6E" w:rsidRPr="00EA15B4">
        <w:rPr>
          <w:rFonts w:ascii="Times New Roman" w:hAnsi="Times New Roman" w:cs="Times New Roman"/>
          <w:spacing w:val="-4"/>
          <w:sz w:val="28"/>
          <w:szCs w:val="28"/>
          <w:lang w:val="kk-KZ"/>
        </w:rPr>
        <w:t>1</w:t>
      </w:r>
      <w:r w:rsidRPr="00EA15B4">
        <w:rPr>
          <w:rFonts w:ascii="Times New Roman" w:hAnsi="Times New Roman" w:cs="Times New Roman"/>
          <w:spacing w:val="-4"/>
          <w:sz w:val="28"/>
          <w:szCs w:val="28"/>
        </w:rPr>
        <w:t xml:space="preserve"> –</w:t>
      </w:r>
      <w:r w:rsidRPr="00EA15B4">
        <w:rPr>
          <w:rFonts w:ascii="Times New Roman" w:hAnsi="Times New Roman" w:cs="Times New Roman"/>
          <w:spacing w:val="-4"/>
          <w:sz w:val="28"/>
          <w:szCs w:val="28"/>
          <w:lang w:val="kk-KZ"/>
        </w:rPr>
        <w:t xml:space="preserve"> Использование титанового сырья в мире</w:t>
      </w:r>
    </w:p>
    <w:p w:rsidR="00474CE9" w:rsidRPr="00EA15B4" w:rsidRDefault="00474CE9" w:rsidP="00734B5E">
      <w:pPr>
        <w:autoSpaceDE w:val="0"/>
        <w:autoSpaceDN w:val="0"/>
        <w:adjustRightInd w:val="0"/>
        <w:ind w:firstLine="709"/>
        <w:jc w:val="both"/>
        <w:rPr>
          <w:rFonts w:ascii="Times New Roman" w:hAnsi="Times New Roman" w:cs="Times New Roman"/>
          <w:sz w:val="28"/>
          <w:szCs w:val="28"/>
        </w:rPr>
      </w:pPr>
      <w:r w:rsidRPr="00EA15B4">
        <w:rPr>
          <w:rFonts w:ascii="Times New Roman" w:hAnsi="Times New Roman" w:cs="Times New Roman"/>
          <w:sz w:val="28"/>
          <w:szCs w:val="28"/>
        </w:rPr>
        <w:t>Для передела титановых концентратов на пигментный диоксид применяют сернокислотный (сульфатный) и хлоридный способы. В настоящее время масштабы применения в мире сульфатных и хлоридных способов примерно одинаковы [</w:t>
      </w:r>
      <w:r w:rsidR="00EA7F5B" w:rsidRPr="00EA15B4">
        <w:rPr>
          <w:rFonts w:ascii="Times New Roman" w:hAnsi="Times New Roman" w:cs="Times New Roman"/>
          <w:sz w:val="28"/>
          <w:szCs w:val="28"/>
        </w:rPr>
        <w:fldChar w:fldCharType="begin"/>
      </w:r>
      <w:r w:rsidR="00EA7F5B" w:rsidRPr="00EA15B4">
        <w:rPr>
          <w:rFonts w:ascii="Times New Roman" w:hAnsi="Times New Roman" w:cs="Times New Roman"/>
          <w:sz w:val="28"/>
          <w:szCs w:val="28"/>
        </w:rPr>
        <w:instrText xml:space="preserve"> REF Обзоррынкатитан \r \h </w:instrText>
      </w:r>
      <w:r w:rsidR="00EA15B4">
        <w:rPr>
          <w:rFonts w:ascii="Times New Roman" w:hAnsi="Times New Roman" w:cs="Times New Roman"/>
          <w:sz w:val="28"/>
          <w:szCs w:val="28"/>
        </w:rPr>
        <w:instrText xml:space="preserve"> \* MERGEFORMAT </w:instrText>
      </w:r>
      <w:r w:rsidR="00EA7F5B" w:rsidRPr="00EA15B4">
        <w:rPr>
          <w:rFonts w:ascii="Times New Roman" w:hAnsi="Times New Roman" w:cs="Times New Roman"/>
          <w:sz w:val="28"/>
          <w:szCs w:val="28"/>
        </w:rPr>
      </w:r>
      <w:r w:rsidR="00EA7F5B" w:rsidRPr="00EA15B4">
        <w:rPr>
          <w:rFonts w:ascii="Times New Roman" w:hAnsi="Times New Roman" w:cs="Times New Roman"/>
          <w:sz w:val="28"/>
          <w:szCs w:val="28"/>
        </w:rPr>
        <w:fldChar w:fldCharType="separate"/>
      </w:r>
      <w:r w:rsidR="00593F35">
        <w:rPr>
          <w:rFonts w:ascii="Times New Roman" w:hAnsi="Times New Roman" w:cs="Times New Roman"/>
          <w:sz w:val="28"/>
          <w:szCs w:val="28"/>
        </w:rPr>
        <w:t>28</w:t>
      </w:r>
      <w:r w:rsidR="00EA7F5B" w:rsidRPr="00EA15B4">
        <w:rPr>
          <w:rFonts w:ascii="Times New Roman" w:hAnsi="Times New Roman" w:cs="Times New Roman"/>
          <w:sz w:val="28"/>
          <w:szCs w:val="28"/>
        </w:rPr>
        <w:fldChar w:fldCharType="end"/>
      </w:r>
      <w:r w:rsidRPr="00EA15B4">
        <w:rPr>
          <w:rFonts w:ascii="Times New Roman" w:hAnsi="Times New Roman" w:cs="Times New Roman"/>
          <w:sz w:val="28"/>
          <w:szCs w:val="28"/>
        </w:rPr>
        <w:t>]. Если в 70-80 гг. ХХ века использовался преимущественно хлоридный способ, как экологически более безопасный, то в последнее время, в связи с совершенствованием технологии переработки концентратов сульфатным методом, предприятия стали шире использовать сульфатную технологию как экономически более выгодную, отвечающую экологическим требованиям. В последние десятилетия были сокращены токсичные отходы при сульфатном производстве и увеличен спектр выпуска железооксидных пигментов. Кроме того, в последние годы произошло значительное снижение стоимости серной кислоты. Поэтому повысился интерес к ильменитовым концентратам высокого качества для непосредственной их переработки сульфатным способом.</w:t>
      </w:r>
    </w:p>
    <w:p w:rsidR="00474CE9" w:rsidRPr="00EA15B4" w:rsidRDefault="00474CE9"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П</w:t>
      </w:r>
      <w:r w:rsidR="00667C9F" w:rsidRPr="00EA15B4">
        <w:rPr>
          <w:rFonts w:ascii="Times New Roman" w:hAnsi="Times New Roman" w:cs="Times New Roman"/>
          <w:sz w:val="28"/>
          <w:szCs w:val="28"/>
        </w:rPr>
        <w:t>олучение</w:t>
      </w:r>
      <w:r w:rsidRPr="00EA15B4">
        <w:rPr>
          <w:rFonts w:ascii="Times New Roman" w:hAnsi="Times New Roman" w:cs="Times New Roman"/>
          <w:sz w:val="28"/>
          <w:szCs w:val="28"/>
        </w:rPr>
        <w:t xml:space="preserve"> титана в металлургии имеет своей целью производство титановой губки, которая в свою очередь используется для </w:t>
      </w:r>
      <w:r w:rsidR="00667C9F" w:rsidRPr="00EA15B4">
        <w:rPr>
          <w:rFonts w:ascii="Times New Roman" w:hAnsi="Times New Roman" w:cs="Times New Roman"/>
          <w:sz w:val="28"/>
          <w:szCs w:val="28"/>
        </w:rPr>
        <w:t>изготовления</w:t>
      </w:r>
      <w:r w:rsidRPr="00EA15B4">
        <w:rPr>
          <w:rFonts w:ascii="Times New Roman" w:hAnsi="Times New Roman" w:cs="Times New Roman"/>
          <w:sz w:val="28"/>
          <w:szCs w:val="28"/>
        </w:rPr>
        <w:t xml:space="preserve"> металлического титана, его сплавов и проката. Металлический титан и его сплавы, обладающие высокой коррозионной стойкостью и хорошим сочетанием механических и технологических свойств, применяются в самых различных отраслях промышленности: авиационной, космической, химической, металлургической, в машиностроении, судостроении </w:t>
      </w:r>
      <w:r w:rsidRPr="00EA15B4">
        <w:rPr>
          <w:rFonts w:ascii="Times New Roman" w:hAnsi="Times New Roman" w:cs="Times New Roman"/>
          <w:spacing w:val="-4"/>
          <w:sz w:val="28"/>
          <w:szCs w:val="28"/>
        </w:rPr>
        <w:t>[</w:t>
      </w:r>
      <w:r w:rsidRPr="00EA15B4">
        <w:rPr>
          <w:rFonts w:ascii="Times New Roman" w:hAnsi="Times New Roman" w:cs="Times New Roman"/>
          <w:sz w:val="28"/>
          <w:szCs w:val="28"/>
        </w:rPr>
        <w:fldChar w:fldCharType="begin"/>
      </w:r>
      <w:r w:rsidRPr="00EA15B4">
        <w:rPr>
          <w:rFonts w:ascii="Times New Roman" w:hAnsi="Times New Roman" w:cs="Times New Roman"/>
          <w:spacing w:val="-4"/>
          <w:sz w:val="28"/>
          <w:szCs w:val="28"/>
        </w:rPr>
        <w:instrText xml:space="preserve"> REF Леохова \r \h </w:instrText>
      </w:r>
      <w:r w:rsidRPr="00EA15B4">
        <w:rPr>
          <w:rFonts w:ascii="Times New Roman" w:hAnsi="Times New Roman" w:cs="Times New Roman"/>
          <w:sz w:val="28"/>
          <w:szCs w:val="28"/>
        </w:rPr>
        <w:instrText xml:space="preserve"> \* MERGEFORMAT </w:instrText>
      </w:r>
      <w:r w:rsidRPr="00EA15B4">
        <w:rPr>
          <w:rFonts w:ascii="Times New Roman" w:hAnsi="Times New Roman" w:cs="Times New Roman"/>
          <w:sz w:val="28"/>
          <w:szCs w:val="28"/>
        </w:rPr>
      </w:r>
      <w:r w:rsidRPr="00EA15B4">
        <w:rPr>
          <w:rFonts w:ascii="Times New Roman" w:hAnsi="Times New Roman" w:cs="Times New Roman"/>
          <w:sz w:val="28"/>
          <w:szCs w:val="28"/>
        </w:rPr>
        <w:fldChar w:fldCharType="separate"/>
      </w:r>
      <w:r w:rsidR="00593F35">
        <w:rPr>
          <w:rFonts w:ascii="Times New Roman" w:hAnsi="Times New Roman" w:cs="Times New Roman"/>
          <w:spacing w:val="-4"/>
          <w:sz w:val="28"/>
          <w:szCs w:val="28"/>
        </w:rPr>
        <w:t>29</w:t>
      </w:r>
      <w:r w:rsidRPr="00EA15B4">
        <w:rPr>
          <w:rFonts w:ascii="Times New Roman" w:hAnsi="Times New Roman" w:cs="Times New Roman"/>
          <w:sz w:val="28"/>
          <w:szCs w:val="28"/>
        </w:rPr>
        <w:fldChar w:fldCharType="end"/>
      </w:r>
      <w:r w:rsidRPr="00EA15B4">
        <w:rPr>
          <w:rFonts w:ascii="Times New Roman" w:hAnsi="Times New Roman" w:cs="Times New Roman"/>
          <w:spacing w:val="-4"/>
          <w:sz w:val="28"/>
          <w:szCs w:val="28"/>
        </w:rPr>
        <w:t>]</w:t>
      </w:r>
      <w:r w:rsidRPr="00EA15B4">
        <w:rPr>
          <w:rFonts w:ascii="Times New Roman" w:hAnsi="Times New Roman" w:cs="Times New Roman"/>
          <w:sz w:val="28"/>
          <w:szCs w:val="28"/>
        </w:rPr>
        <w:t>.</w:t>
      </w:r>
    </w:p>
    <w:p w:rsidR="00474CE9" w:rsidRPr="00EA15B4" w:rsidRDefault="00474CE9"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П</w:t>
      </w:r>
      <w:r w:rsidR="00D03898" w:rsidRPr="00EA15B4">
        <w:rPr>
          <w:rFonts w:ascii="Times New Roman" w:hAnsi="Times New Roman" w:cs="Times New Roman"/>
          <w:sz w:val="28"/>
          <w:szCs w:val="28"/>
        </w:rPr>
        <w:t>роизводство</w:t>
      </w:r>
      <w:r w:rsidRPr="00EA15B4">
        <w:rPr>
          <w:rFonts w:ascii="Times New Roman" w:hAnsi="Times New Roman" w:cs="Times New Roman"/>
          <w:sz w:val="28"/>
          <w:szCs w:val="28"/>
        </w:rPr>
        <w:t xml:space="preserve"> металлического титана включает сл</w:t>
      </w:r>
      <w:r w:rsidR="005B7BE2" w:rsidRPr="00EA15B4">
        <w:rPr>
          <w:rFonts w:ascii="Times New Roman" w:hAnsi="Times New Roman" w:cs="Times New Roman"/>
          <w:sz w:val="28"/>
          <w:szCs w:val="28"/>
        </w:rPr>
        <w:t>едующие</w:t>
      </w:r>
      <w:r w:rsidRPr="00EA15B4">
        <w:rPr>
          <w:rFonts w:ascii="Times New Roman" w:hAnsi="Times New Roman" w:cs="Times New Roman"/>
          <w:sz w:val="28"/>
          <w:szCs w:val="28"/>
        </w:rPr>
        <w:t xml:space="preserve"> операции: </w:t>
      </w:r>
    </w:p>
    <w:p w:rsidR="00474CE9" w:rsidRPr="00EA15B4" w:rsidRDefault="00474CE9"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 xml:space="preserve">– плавка ильменитовых концентратов в дуговых электропечах для отделения железа с получением титановых шлаков. В связи с тем, что титан концентрируется в шлаке, </w:t>
      </w:r>
      <w:r w:rsidR="00EA441C" w:rsidRPr="00EA15B4">
        <w:rPr>
          <w:rFonts w:ascii="Times New Roman" w:hAnsi="Times New Roman" w:cs="Times New Roman"/>
          <w:sz w:val="28"/>
          <w:szCs w:val="28"/>
        </w:rPr>
        <w:t xml:space="preserve">а железо переходит в чугун, </w:t>
      </w:r>
      <w:r w:rsidRPr="00EA15B4">
        <w:rPr>
          <w:rFonts w:ascii="Times New Roman" w:hAnsi="Times New Roman" w:cs="Times New Roman"/>
          <w:sz w:val="28"/>
          <w:szCs w:val="28"/>
        </w:rPr>
        <w:t xml:space="preserve">существуют жесткие ограничения по содержанию </w:t>
      </w:r>
      <w:r w:rsidRPr="00EA15B4">
        <w:rPr>
          <w:rFonts w:ascii="Times New Roman" w:hAnsi="Times New Roman" w:cs="Times New Roman"/>
          <w:sz w:val="28"/>
          <w:szCs w:val="28"/>
          <w:lang w:val="en-US"/>
        </w:rPr>
        <w:t>SiO</w:t>
      </w:r>
      <w:r w:rsidRPr="00EA15B4">
        <w:rPr>
          <w:rFonts w:ascii="Times New Roman" w:hAnsi="Times New Roman" w:cs="Times New Roman"/>
          <w:sz w:val="28"/>
          <w:szCs w:val="28"/>
          <w:vertAlign w:val="subscript"/>
        </w:rPr>
        <w:t>2</w:t>
      </w:r>
      <w:r w:rsidRPr="00EA15B4">
        <w:rPr>
          <w:rFonts w:ascii="Times New Roman" w:hAnsi="Times New Roman" w:cs="Times New Roman"/>
          <w:sz w:val="28"/>
          <w:szCs w:val="28"/>
        </w:rPr>
        <w:t xml:space="preserve">, </w:t>
      </w:r>
      <w:r w:rsidRPr="00EA15B4">
        <w:rPr>
          <w:rFonts w:ascii="Times New Roman" w:hAnsi="Times New Roman" w:cs="Times New Roman"/>
          <w:sz w:val="28"/>
          <w:szCs w:val="28"/>
          <w:lang w:val="en-US"/>
        </w:rPr>
        <w:t>P</w:t>
      </w:r>
      <w:r w:rsidRPr="00EA15B4">
        <w:rPr>
          <w:rFonts w:ascii="Times New Roman" w:hAnsi="Times New Roman" w:cs="Times New Roman"/>
          <w:sz w:val="28"/>
          <w:szCs w:val="28"/>
          <w:vertAlign w:val="subscript"/>
        </w:rPr>
        <w:t>2</w:t>
      </w:r>
      <w:r w:rsidRPr="00EA15B4">
        <w:rPr>
          <w:rFonts w:ascii="Times New Roman" w:hAnsi="Times New Roman" w:cs="Times New Roman"/>
          <w:sz w:val="28"/>
          <w:szCs w:val="28"/>
          <w:lang w:val="en-US"/>
        </w:rPr>
        <w:t>O</w:t>
      </w:r>
      <w:r w:rsidRPr="00EA15B4">
        <w:rPr>
          <w:rFonts w:ascii="Times New Roman" w:hAnsi="Times New Roman" w:cs="Times New Roman"/>
          <w:sz w:val="28"/>
          <w:szCs w:val="28"/>
          <w:vertAlign w:val="subscript"/>
        </w:rPr>
        <w:t>5</w:t>
      </w:r>
      <w:r w:rsidRPr="00EA15B4">
        <w:rPr>
          <w:rFonts w:ascii="Times New Roman" w:hAnsi="Times New Roman" w:cs="Times New Roman"/>
          <w:sz w:val="28"/>
          <w:szCs w:val="28"/>
        </w:rPr>
        <w:t xml:space="preserve">, </w:t>
      </w:r>
      <w:r w:rsidRPr="00EA15B4">
        <w:rPr>
          <w:rFonts w:ascii="Times New Roman" w:hAnsi="Times New Roman" w:cs="Times New Roman"/>
          <w:sz w:val="28"/>
          <w:szCs w:val="28"/>
          <w:lang w:val="en-US"/>
        </w:rPr>
        <w:t>S</w:t>
      </w:r>
      <w:r w:rsidRPr="00EA15B4">
        <w:rPr>
          <w:rFonts w:ascii="Times New Roman" w:hAnsi="Times New Roman" w:cs="Times New Roman"/>
          <w:sz w:val="28"/>
          <w:szCs w:val="28"/>
        </w:rPr>
        <w:t xml:space="preserve"> в титановых концентратах;</w:t>
      </w:r>
    </w:p>
    <w:p w:rsidR="00474CE9" w:rsidRPr="00EA15B4" w:rsidRDefault="00474CE9"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 xml:space="preserve">– хлорирование титановых шлаков с получением четыреххлористого титана, очистка </w:t>
      </w:r>
      <w:r w:rsidRPr="00EA15B4">
        <w:rPr>
          <w:rFonts w:ascii="Times New Roman" w:hAnsi="Times New Roman" w:cs="Times New Roman"/>
          <w:sz w:val="28"/>
          <w:szCs w:val="28"/>
          <w:lang w:val="en-US"/>
        </w:rPr>
        <w:t>TiCl</w:t>
      </w:r>
      <w:r w:rsidRPr="00EA15B4">
        <w:rPr>
          <w:rFonts w:ascii="Times New Roman" w:hAnsi="Times New Roman" w:cs="Times New Roman"/>
          <w:sz w:val="28"/>
          <w:szCs w:val="28"/>
          <w:vertAlign w:val="subscript"/>
        </w:rPr>
        <w:t xml:space="preserve">4 </w:t>
      </w:r>
      <w:r w:rsidRPr="00EA15B4">
        <w:rPr>
          <w:rFonts w:ascii="Times New Roman" w:hAnsi="Times New Roman" w:cs="Times New Roman"/>
          <w:sz w:val="28"/>
          <w:szCs w:val="28"/>
        </w:rPr>
        <w:t xml:space="preserve">от примесей; </w:t>
      </w:r>
    </w:p>
    <w:p w:rsidR="00474CE9" w:rsidRPr="00EA15B4" w:rsidRDefault="00474CE9"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 xml:space="preserve">– получение металлического титана из его хлорида; </w:t>
      </w:r>
    </w:p>
    <w:p w:rsidR="00474CE9" w:rsidRPr="00EA15B4" w:rsidRDefault="00474CE9"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 получение слитков титана (плавка в дуговой вакуумной печи, иодидное рафинирование).</w:t>
      </w:r>
    </w:p>
    <w:p w:rsidR="00474CE9" w:rsidRPr="00EA15B4" w:rsidRDefault="00474CE9"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Структура потребления титана в мире</w:t>
      </w:r>
      <w:r w:rsidR="00852A46" w:rsidRPr="00EA15B4">
        <w:rPr>
          <w:rFonts w:ascii="Times New Roman" w:hAnsi="Times New Roman" w:cs="Times New Roman"/>
          <w:sz w:val="28"/>
          <w:szCs w:val="28"/>
        </w:rPr>
        <w:t xml:space="preserve"> [</w:t>
      </w:r>
      <w:r w:rsidR="00852A46" w:rsidRPr="00EA15B4">
        <w:rPr>
          <w:rFonts w:ascii="Times New Roman" w:hAnsi="Times New Roman" w:cs="Times New Roman"/>
          <w:sz w:val="28"/>
          <w:szCs w:val="28"/>
          <w:lang w:val="en-US"/>
        </w:rPr>
        <w:fldChar w:fldCharType="begin"/>
      </w:r>
      <w:r w:rsidR="00852A46" w:rsidRPr="00EA15B4">
        <w:rPr>
          <w:rFonts w:ascii="Times New Roman" w:hAnsi="Times New Roman" w:cs="Times New Roman"/>
          <w:sz w:val="28"/>
          <w:szCs w:val="28"/>
        </w:rPr>
        <w:instrText xml:space="preserve"> </w:instrText>
      </w:r>
      <w:r w:rsidR="00852A46" w:rsidRPr="00EA15B4">
        <w:rPr>
          <w:rFonts w:ascii="Times New Roman" w:hAnsi="Times New Roman" w:cs="Times New Roman"/>
          <w:sz w:val="28"/>
          <w:szCs w:val="28"/>
          <w:lang w:val="en-US"/>
        </w:rPr>
        <w:instrText>REF</w:instrText>
      </w:r>
      <w:r w:rsidR="00852A46" w:rsidRPr="00EA15B4">
        <w:rPr>
          <w:rFonts w:ascii="Times New Roman" w:hAnsi="Times New Roman" w:cs="Times New Roman"/>
          <w:sz w:val="28"/>
          <w:szCs w:val="28"/>
        </w:rPr>
        <w:instrText xml:space="preserve"> </w:instrText>
      </w:r>
      <w:r w:rsidR="00852A46" w:rsidRPr="00EA15B4">
        <w:rPr>
          <w:rFonts w:ascii="Times New Roman" w:hAnsi="Times New Roman" w:cs="Times New Roman"/>
          <w:sz w:val="28"/>
          <w:szCs w:val="28"/>
          <w:lang w:val="en-US"/>
        </w:rPr>
        <w:instrText>titaniumusa</w:instrText>
      </w:r>
      <w:r w:rsidR="00852A46" w:rsidRPr="00EA15B4">
        <w:rPr>
          <w:rFonts w:ascii="Times New Roman" w:hAnsi="Times New Roman" w:cs="Times New Roman"/>
          <w:sz w:val="28"/>
          <w:szCs w:val="28"/>
        </w:rPr>
        <w:instrText xml:space="preserve"> \</w:instrText>
      </w:r>
      <w:r w:rsidR="00852A46" w:rsidRPr="00EA15B4">
        <w:rPr>
          <w:rFonts w:ascii="Times New Roman" w:hAnsi="Times New Roman" w:cs="Times New Roman"/>
          <w:sz w:val="28"/>
          <w:szCs w:val="28"/>
          <w:lang w:val="en-US"/>
        </w:rPr>
        <w:instrText>r</w:instrText>
      </w:r>
      <w:r w:rsidR="00852A46" w:rsidRPr="00EA15B4">
        <w:rPr>
          <w:rFonts w:ascii="Times New Roman" w:hAnsi="Times New Roman" w:cs="Times New Roman"/>
          <w:sz w:val="28"/>
          <w:szCs w:val="28"/>
        </w:rPr>
        <w:instrText xml:space="preserve"> \</w:instrText>
      </w:r>
      <w:r w:rsidR="00852A46" w:rsidRPr="00EA15B4">
        <w:rPr>
          <w:rFonts w:ascii="Times New Roman" w:hAnsi="Times New Roman" w:cs="Times New Roman"/>
          <w:sz w:val="28"/>
          <w:szCs w:val="28"/>
          <w:lang w:val="en-US"/>
        </w:rPr>
        <w:instrText>h</w:instrText>
      </w:r>
      <w:r w:rsidR="00852A46" w:rsidRPr="00EA15B4">
        <w:rPr>
          <w:rFonts w:ascii="Times New Roman" w:hAnsi="Times New Roman" w:cs="Times New Roman"/>
          <w:sz w:val="28"/>
          <w:szCs w:val="28"/>
        </w:rPr>
        <w:instrText xml:space="preserve"> </w:instrText>
      </w:r>
      <w:r w:rsidR="00EA15B4" w:rsidRPr="00EA15B4">
        <w:rPr>
          <w:rFonts w:ascii="Times New Roman" w:hAnsi="Times New Roman" w:cs="Times New Roman"/>
          <w:sz w:val="28"/>
          <w:szCs w:val="28"/>
        </w:rPr>
        <w:instrText xml:space="preserve"> \* </w:instrText>
      </w:r>
      <w:r w:rsidR="00EA15B4">
        <w:rPr>
          <w:rFonts w:ascii="Times New Roman" w:hAnsi="Times New Roman" w:cs="Times New Roman"/>
          <w:sz w:val="28"/>
          <w:szCs w:val="28"/>
          <w:lang w:val="en-US"/>
        </w:rPr>
        <w:instrText>MERGEFORMAT</w:instrText>
      </w:r>
      <w:r w:rsidR="00EA15B4" w:rsidRPr="00EA15B4">
        <w:rPr>
          <w:rFonts w:ascii="Times New Roman" w:hAnsi="Times New Roman" w:cs="Times New Roman"/>
          <w:sz w:val="28"/>
          <w:szCs w:val="28"/>
        </w:rPr>
        <w:instrText xml:space="preserve"> </w:instrText>
      </w:r>
      <w:r w:rsidR="00852A46" w:rsidRPr="00EA15B4">
        <w:rPr>
          <w:rFonts w:ascii="Times New Roman" w:hAnsi="Times New Roman" w:cs="Times New Roman"/>
          <w:sz w:val="28"/>
          <w:szCs w:val="28"/>
          <w:lang w:val="en-US"/>
        </w:rPr>
      </w:r>
      <w:r w:rsidR="00852A46" w:rsidRPr="00EA15B4">
        <w:rPr>
          <w:rFonts w:ascii="Times New Roman" w:hAnsi="Times New Roman" w:cs="Times New Roman"/>
          <w:sz w:val="28"/>
          <w:szCs w:val="28"/>
          <w:lang w:val="en-US"/>
        </w:rPr>
        <w:fldChar w:fldCharType="separate"/>
      </w:r>
      <w:r w:rsidR="00593F35" w:rsidRPr="00593F35">
        <w:rPr>
          <w:rFonts w:ascii="Times New Roman" w:hAnsi="Times New Roman" w:cs="Times New Roman"/>
          <w:sz w:val="28"/>
          <w:szCs w:val="28"/>
        </w:rPr>
        <w:t>30</w:t>
      </w:r>
      <w:r w:rsidR="00852A46" w:rsidRPr="00EA15B4">
        <w:rPr>
          <w:rFonts w:ascii="Times New Roman" w:hAnsi="Times New Roman" w:cs="Times New Roman"/>
          <w:sz w:val="28"/>
          <w:szCs w:val="28"/>
          <w:lang w:val="en-US"/>
        </w:rPr>
        <w:fldChar w:fldCharType="end"/>
      </w:r>
      <w:r w:rsidR="00852A46" w:rsidRPr="00EA15B4">
        <w:rPr>
          <w:rFonts w:ascii="Times New Roman" w:hAnsi="Times New Roman" w:cs="Times New Roman"/>
          <w:sz w:val="28"/>
          <w:szCs w:val="28"/>
        </w:rPr>
        <w:t>]</w:t>
      </w:r>
      <w:r w:rsidRPr="00EA15B4">
        <w:rPr>
          <w:rFonts w:ascii="Times New Roman" w:hAnsi="Times New Roman" w:cs="Times New Roman"/>
          <w:sz w:val="28"/>
          <w:szCs w:val="28"/>
        </w:rPr>
        <w:t xml:space="preserve"> показана на рисунке </w:t>
      </w:r>
      <w:r w:rsidR="0072754B" w:rsidRPr="00EA15B4">
        <w:rPr>
          <w:rFonts w:ascii="Times New Roman" w:hAnsi="Times New Roman" w:cs="Times New Roman"/>
          <w:sz w:val="28"/>
          <w:szCs w:val="28"/>
        </w:rPr>
        <w:t>2</w:t>
      </w:r>
      <w:r w:rsidRPr="00EA15B4">
        <w:rPr>
          <w:rFonts w:ascii="Times New Roman" w:hAnsi="Times New Roman" w:cs="Times New Roman"/>
          <w:sz w:val="28"/>
          <w:szCs w:val="28"/>
        </w:rPr>
        <w:t xml:space="preserve">. Наибольшие запасы титансодержащего сырья в Австралии, ЮАР, Индии, Китае, Украине, но более всего в России. Несмотря на то, что Китай обладает запасами руд титана в размере 38,85 % от общего мирового запаса, качество титансодержащей руды не удовлетворяет потребительский спрос для производства </w:t>
      </w:r>
      <w:r w:rsidRPr="00EA15B4">
        <w:rPr>
          <w:rFonts w:ascii="Times New Roman" w:hAnsi="Times New Roman" w:cs="Times New Roman"/>
          <w:sz w:val="28"/>
          <w:szCs w:val="28"/>
          <w:lang w:val="en-US"/>
        </w:rPr>
        <w:t>TiO</w:t>
      </w:r>
      <w:r w:rsidRPr="00EA15B4">
        <w:rPr>
          <w:rFonts w:ascii="Times New Roman" w:hAnsi="Times New Roman" w:cs="Times New Roman"/>
          <w:sz w:val="28"/>
          <w:szCs w:val="28"/>
          <w:vertAlign w:val="subscript"/>
        </w:rPr>
        <w:t>2</w:t>
      </w:r>
      <w:r w:rsidRPr="00EA15B4">
        <w:rPr>
          <w:rFonts w:ascii="Times New Roman" w:hAnsi="Times New Roman" w:cs="Times New Roman"/>
          <w:sz w:val="28"/>
          <w:szCs w:val="28"/>
        </w:rPr>
        <w:t>. Между тем Китай является четвертой в мире страной по развитию титановой промышленности после США, России и Японии [</w:t>
      </w:r>
      <w:r w:rsidRPr="00EA15B4">
        <w:rPr>
          <w:rFonts w:ascii="Times New Roman" w:hAnsi="Times New Roman" w:cs="Times New Roman"/>
          <w:sz w:val="28"/>
          <w:szCs w:val="28"/>
          <w:lang w:val="en-US"/>
        </w:rPr>
        <w:fldChar w:fldCharType="begin"/>
      </w:r>
      <w:r w:rsidRPr="00EA15B4">
        <w:rPr>
          <w:rFonts w:ascii="Times New Roman" w:hAnsi="Times New Roman" w:cs="Times New Roman"/>
          <w:sz w:val="28"/>
          <w:szCs w:val="28"/>
        </w:rPr>
        <w:instrText xml:space="preserve"> </w:instrText>
      </w:r>
      <w:r w:rsidRPr="00EA15B4">
        <w:rPr>
          <w:rFonts w:ascii="Times New Roman" w:hAnsi="Times New Roman" w:cs="Times New Roman"/>
          <w:sz w:val="28"/>
          <w:szCs w:val="28"/>
          <w:lang w:val="en-US"/>
        </w:rPr>
        <w:instrText>REF</w:instrText>
      </w:r>
      <w:r w:rsidRPr="00EA15B4">
        <w:rPr>
          <w:rFonts w:ascii="Times New Roman" w:hAnsi="Times New Roman" w:cs="Times New Roman"/>
          <w:sz w:val="28"/>
          <w:szCs w:val="28"/>
        </w:rPr>
        <w:instrText xml:space="preserve"> </w:instrText>
      </w:r>
      <w:r w:rsidRPr="00EA15B4">
        <w:rPr>
          <w:rFonts w:ascii="Times New Roman" w:hAnsi="Times New Roman" w:cs="Times New Roman"/>
          <w:sz w:val="28"/>
          <w:szCs w:val="28"/>
          <w:lang w:val="en-US"/>
        </w:rPr>
        <w:instrText>qiongsha</w:instrText>
      </w:r>
      <w:r w:rsidRPr="00EA15B4">
        <w:rPr>
          <w:rFonts w:ascii="Times New Roman" w:hAnsi="Times New Roman" w:cs="Times New Roman"/>
          <w:sz w:val="28"/>
          <w:szCs w:val="28"/>
        </w:rPr>
        <w:instrText xml:space="preserve"> \</w:instrText>
      </w:r>
      <w:r w:rsidRPr="00EA15B4">
        <w:rPr>
          <w:rFonts w:ascii="Times New Roman" w:hAnsi="Times New Roman" w:cs="Times New Roman"/>
          <w:sz w:val="28"/>
          <w:szCs w:val="28"/>
          <w:lang w:val="en-US"/>
        </w:rPr>
        <w:instrText>r</w:instrText>
      </w:r>
      <w:r w:rsidRPr="00EA15B4">
        <w:rPr>
          <w:rFonts w:ascii="Times New Roman" w:hAnsi="Times New Roman" w:cs="Times New Roman"/>
          <w:sz w:val="28"/>
          <w:szCs w:val="28"/>
        </w:rPr>
        <w:instrText xml:space="preserve"> \</w:instrText>
      </w:r>
      <w:r w:rsidRPr="00EA15B4">
        <w:rPr>
          <w:rFonts w:ascii="Times New Roman" w:hAnsi="Times New Roman" w:cs="Times New Roman"/>
          <w:sz w:val="28"/>
          <w:szCs w:val="28"/>
          <w:lang w:val="en-US"/>
        </w:rPr>
        <w:instrText>h</w:instrText>
      </w:r>
      <w:r w:rsidRPr="00EA15B4">
        <w:rPr>
          <w:rFonts w:ascii="Times New Roman" w:hAnsi="Times New Roman" w:cs="Times New Roman"/>
          <w:sz w:val="28"/>
          <w:szCs w:val="28"/>
        </w:rPr>
        <w:instrText xml:space="preserve">  \* </w:instrText>
      </w:r>
      <w:r w:rsidRPr="00EA15B4">
        <w:rPr>
          <w:rFonts w:ascii="Times New Roman" w:hAnsi="Times New Roman" w:cs="Times New Roman"/>
          <w:sz w:val="28"/>
          <w:szCs w:val="28"/>
          <w:lang w:val="en-US"/>
        </w:rPr>
        <w:instrText>MERGEFORMAT</w:instrText>
      </w:r>
      <w:r w:rsidRPr="00EA15B4">
        <w:rPr>
          <w:rFonts w:ascii="Times New Roman" w:hAnsi="Times New Roman" w:cs="Times New Roman"/>
          <w:sz w:val="28"/>
          <w:szCs w:val="28"/>
        </w:rPr>
        <w:instrText xml:space="preserve"> </w:instrText>
      </w:r>
      <w:r w:rsidRPr="00EA15B4">
        <w:rPr>
          <w:rFonts w:ascii="Times New Roman" w:hAnsi="Times New Roman" w:cs="Times New Roman"/>
          <w:sz w:val="28"/>
          <w:szCs w:val="28"/>
          <w:lang w:val="en-US"/>
        </w:rPr>
      </w:r>
      <w:r w:rsidRPr="00EA15B4">
        <w:rPr>
          <w:rFonts w:ascii="Times New Roman" w:hAnsi="Times New Roman" w:cs="Times New Roman"/>
          <w:sz w:val="28"/>
          <w:szCs w:val="28"/>
          <w:lang w:val="en-US"/>
        </w:rPr>
        <w:fldChar w:fldCharType="separate"/>
      </w:r>
      <w:r w:rsidR="00593F35" w:rsidRPr="00593F35">
        <w:rPr>
          <w:rFonts w:ascii="Times New Roman" w:hAnsi="Times New Roman" w:cs="Times New Roman"/>
          <w:sz w:val="28"/>
          <w:szCs w:val="28"/>
        </w:rPr>
        <w:t>31</w:t>
      </w:r>
      <w:r w:rsidRPr="00EA15B4">
        <w:rPr>
          <w:rFonts w:ascii="Times New Roman" w:hAnsi="Times New Roman" w:cs="Times New Roman"/>
          <w:sz w:val="28"/>
          <w:szCs w:val="28"/>
          <w:lang w:val="en-US"/>
        </w:rPr>
        <w:fldChar w:fldCharType="end"/>
      </w:r>
      <w:r w:rsidRPr="00EA15B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fldChar w:fldCharType="begin"/>
      </w:r>
      <w:r w:rsidRPr="00EA15B4">
        <w:rPr>
          <w:rFonts w:ascii="Times New Roman" w:hAnsi="Times New Roman" w:cs="Times New Roman"/>
          <w:sz w:val="28"/>
          <w:szCs w:val="28"/>
          <w:lang w:val="kk-KZ"/>
        </w:rPr>
        <w:instrText xml:space="preserve"> REF архипова \r \h  \* MERGEFORMAT </w:instrText>
      </w:r>
      <w:r w:rsidRPr="00EA15B4">
        <w:rPr>
          <w:rFonts w:ascii="Times New Roman" w:hAnsi="Times New Roman" w:cs="Times New Roman"/>
          <w:sz w:val="28"/>
          <w:szCs w:val="28"/>
          <w:lang w:val="kk-KZ"/>
        </w:rPr>
      </w:r>
      <w:r w:rsidRPr="00EA15B4">
        <w:rPr>
          <w:rFonts w:ascii="Times New Roman" w:hAnsi="Times New Roman" w:cs="Times New Roman"/>
          <w:sz w:val="28"/>
          <w:szCs w:val="28"/>
          <w:lang w:val="kk-KZ"/>
        </w:rPr>
        <w:fldChar w:fldCharType="separate"/>
      </w:r>
      <w:r w:rsidR="00593F35">
        <w:rPr>
          <w:rFonts w:ascii="Times New Roman" w:hAnsi="Times New Roman" w:cs="Times New Roman"/>
          <w:sz w:val="28"/>
          <w:szCs w:val="28"/>
          <w:lang w:val="kk-KZ"/>
        </w:rPr>
        <w:t>32</w:t>
      </w:r>
      <w:r w:rsidRPr="00EA15B4">
        <w:rPr>
          <w:rFonts w:ascii="Times New Roman" w:hAnsi="Times New Roman" w:cs="Times New Roman"/>
          <w:sz w:val="28"/>
          <w:szCs w:val="28"/>
          <w:lang w:val="kk-KZ"/>
        </w:rPr>
        <w:fldChar w:fldCharType="end"/>
      </w:r>
      <w:r w:rsidRPr="00EA15B4">
        <w:rPr>
          <w:rFonts w:ascii="Times New Roman" w:hAnsi="Times New Roman" w:cs="Times New Roman"/>
          <w:sz w:val="28"/>
          <w:szCs w:val="28"/>
        </w:rPr>
        <w:t xml:space="preserve">]. </w:t>
      </w:r>
    </w:p>
    <w:p w:rsidR="0095574E" w:rsidRPr="00EA15B4" w:rsidRDefault="0095574E" w:rsidP="00734B5E">
      <w:pPr>
        <w:ind w:firstLine="709"/>
        <w:jc w:val="both"/>
        <w:rPr>
          <w:rFonts w:ascii="Times New Roman" w:hAnsi="Times New Roman" w:cs="Times New Roman"/>
          <w:sz w:val="28"/>
          <w:szCs w:val="28"/>
        </w:rPr>
      </w:pPr>
      <w:r w:rsidRPr="00EA15B4">
        <w:rPr>
          <w:rFonts w:ascii="Times New Roman" w:hAnsi="Times New Roman" w:cs="Times New Roman"/>
          <w:sz w:val="28"/>
          <w:szCs w:val="28"/>
        </w:rPr>
        <w:t>Ситуация на мировом рынке титанового сырья подвержена постоянным колебаниям. Рынок титана является одним из сложных рынков металлов в мире. Сложности эти обуславливаются многочисленными макро- и микрофакторами.</w:t>
      </w:r>
    </w:p>
    <w:p w:rsidR="0095574E" w:rsidRPr="00EA15B4" w:rsidRDefault="0095574E"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Развитие титановой промышленности способствует повышению уровня научно-технического и экономического развития государства, а также укреплению его мощи и обороноспособности.</w:t>
      </w:r>
    </w:p>
    <w:p w:rsidR="005B7BE2" w:rsidRPr="00EA15B4" w:rsidRDefault="005B7BE2" w:rsidP="00474CE9">
      <w:pPr>
        <w:ind w:firstLine="567"/>
        <w:jc w:val="both"/>
        <w:rPr>
          <w:rFonts w:ascii="Times New Roman" w:eastAsia="Calibri" w:hAnsi="Times New Roman" w:cs="Times New Roman"/>
          <w:sz w:val="28"/>
          <w:szCs w:val="28"/>
        </w:rPr>
      </w:pPr>
    </w:p>
    <w:p w:rsidR="00474CE9" w:rsidRPr="00EA15B4" w:rsidRDefault="00474CE9" w:rsidP="006D73B3">
      <w:pPr>
        <w:jc w:val="center"/>
        <w:rPr>
          <w:rFonts w:ascii="Times New Roman" w:eastAsia="Calibri" w:hAnsi="Times New Roman" w:cs="Times New Roman"/>
          <w:sz w:val="28"/>
          <w:szCs w:val="28"/>
        </w:rPr>
      </w:pPr>
      <w:r w:rsidRPr="00EA15B4">
        <w:rPr>
          <w:rFonts w:ascii="Calibri" w:eastAsia="Calibri" w:hAnsi="Calibri" w:cs="Times New Roman"/>
          <w:noProof/>
          <w:sz w:val="28"/>
          <w:szCs w:val="28"/>
        </w:rPr>
        <w:drawing>
          <wp:inline distT="0" distB="0" distL="0" distR="0" wp14:anchorId="1B97C4D6" wp14:editId="2866FBEB">
            <wp:extent cx="6046509" cy="3657600"/>
            <wp:effectExtent l="0" t="0" r="0" b="0"/>
            <wp:docPr id="9" name="Рисунок 9" descr="C:\Users\User\Desktop\465656.jpg"/>
            <wp:cNvGraphicFramePr/>
            <a:graphic xmlns:a="http://schemas.openxmlformats.org/drawingml/2006/main">
              <a:graphicData uri="http://schemas.openxmlformats.org/drawingml/2006/picture">
                <pic:pic xmlns:pic="http://schemas.openxmlformats.org/drawingml/2006/picture">
                  <pic:nvPicPr>
                    <pic:cNvPr id="9" name="Рисунок 9" descr="C:\Users\User\Desktop\465656.jpg"/>
                    <pic:cNvPicPr/>
                  </pic:nvPicPr>
                  <pic:blipFill rotWithShape="1">
                    <a:blip r:embed="rId10" cstate="print">
                      <a:extLst>
                        <a:ext uri="{28A0092B-C50C-407E-A947-70E740481C1C}">
                          <a14:useLocalDpi xmlns:a14="http://schemas.microsoft.com/office/drawing/2010/main" val="0"/>
                        </a:ext>
                      </a:extLst>
                    </a:blip>
                    <a:srcRect r="9711"/>
                    <a:stretch/>
                  </pic:blipFill>
                  <pic:spPr bwMode="auto">
                    <a:xfrm>
                      <a:off x="0" y="0"/>
                      <a:ext cx="6054003" cy="3662133"/>
                    </a:xfrm>
                    <a:prstGeom prst="rect">
                      <a:avLst/>
                    </a:prstGeom>
                    <a:noFill/>
                    <a:ln>
                      <a:noFill/>
                    </a:ln>
                    <a:extLst>
                      <a:ext uri="{53640926-AAD7-44D8-BBD7-CCE9431645EC}">
                        <a14:shadowObscured xmlns:a14="http://schemas.microsoft.com/office/drawing/2010/main"/>
                      </a:ext>
                    </a:extLst>
                  </pic:spPr>
                </pic:pic>
              </a:graphicData>
            </a:graphic>
          </wp:inline>
        </w:drawing>
      </w:r>
    </w:p>
    <w:p w:rsidR="00474CE9" w:rsidRPr="00EA15B4" w:rsidRDefault="00474CE9" w:rsidP="00474CE9">
      <w:pPr>
        <w:ind w:firstLine="567"/>
        <w:jc w:val="both"/>
        <w:rPr>
          <w:rFonts w:ascii="Times New Roman" w:eastAsia="Calibri" w:hAnsi="Times New Roman" w:cs="Times New Roman"/>
          <w:sz w:val="28"/>
          <w:szCs w:val="28"/>
        </w:rPr>
      </w:pPr>
    </w:p>
    <w:p w:rsidR="00474CE9" w:rsidRPr="00EA15B4" w:rsidRDefault="00474CE9" w:rsidP="00852A46">
      <w:pPr>
        <w:jc w:val="center"/>
        <w:rPr>
          <w:rFonts w:ascii="Times New Roman" w:hAnsi="Times New Roman" w:cs="Times New Roman"/>
          <w:sz w:val="28"/>
          <w:szCs w:val="28"/>
        </w:rPr>
      </w:pPr>
      <w:r w:rsidRPr="00EA15B4">
        <w:rPr>
          <w:rFonts w:ascii="Times New Roman" w:hAnsi="Times New Roman" w:cs="Times New Roman"/>
          <w:sz w:val="28"/>
          <w:szCs w:val="28"/>
        </w:rPr>
        <w:t xml:space="preserve">Рисунок </w:t>
      </w:r>
      <w:r w:rsidR="0072754B" w:rsidRPr="00EA15B4">
        <w:rPr>
          <w:rFonts w:ascii="Times New Roman" w:hAnsi="Times New Roman" w:cs="Times New Roman"/>
          <w:sz w:val="28"/>
          <w:szCs w:val="28"/>
        </w:rPr>
        <w:t>2</w:t>
      </w:r>
      <w:r w:rsidRPr="00EA15B4">
        <w:rPr>
          <w:rFonts w:ascii="Times New Roman" w:hAnsi="Times New Roman" w:cs="Times New Roman"/>
          <w:sz w:val="28"/>
          <w:szCs w:val="28"/>
        </w:rPr>
        <w:t xml:space="preserve"> – Структура потребления титана в мире </w:t>
      </w:r>
    </w:p>
    <w:p w:rsidR="0095574E" w:rsidRPr="00EA15B4" w:rsidRDefault="0095574E" w:rsidP="00474CE9">
      <w:pPr>
        <w:shd w:val="clear" w:color="auto" w:fill="FFFFFF"/>
        <w:ind w:firstLine="567"/>
        <w:jc w:val="both"/>
        <w:rPr>
          <w:rFonts w:ascii="Times New Roman" w:hAnsi="Times New Roman" w:cs="Times New Roman"/>
          <w:sz w:val="28"/>
          <w:szCs w:val="28"/>
          <w:lang w:val="kk-KZ"/>
        </w:rPr>
      </w:pPr>
    </w:p>
    <w:p w:rsidR="00474CE9" w:rsidRPr="00EA15B4" w:rsidRDefault="0095574E" w:rsidP="00734B5E">
      <w:pPr>
        <w:shd w:val="clear" w:color="auto" w:fill="FFFFFF"/>
        <w:ind w:firstLine="709"/>
        <w:jc w:val="both"/>
        <w:rPr>
          <w:rFonts w:ascii="Times New Roman" w:hAnsi="Times New Roman" w:cs="Times New Roman"/>
          <w:sz w:val="28"/>
          <w:szCs w:val="28"/>
          <w:lang w:val="kk-KZ"/>
        </w:rPr>
      </w:pPr>
      <w:r w:rsidRPr="00EA15B4">
        <w:rPr>
          <w:rFonts w:ascii="Times New Roman" w:hAnsi="Times New Roman" w:cs="Times New Roman"/>
          <w:sz w:val="28"/>
          <w:szCs w:val="28"/>
          <w:lang w:val="kk-KZ"/>
        </w:rPr>
        <w:t>Главными производителями пигментного диоксида титана являются США, Германия, Япония, Англия, Франция (около 70 % мирового производства). Металлический титан производится в США, Японии, Великобритании, Казахстане, Украине и Китае.</w:t>
      </w:r>
    </w:p>
    <w:p w:rsidR="00474CE9" w:rsidRPr="00EA15B4" w:rsidRDefault="00474CE9" w:rsidP="00734B5E">
      <w:pPr>
        <w:shd w:val="clear" w:color="auto" w:fill="FFFFFF"/>
        <w:ind w:firstLine="709"/>
        <w:jc w:val="both"/>
        <w:rPr>
          <w:rFonts w:ascii="Times New Roman" w:hAnsi="Times New Roman" w:cs="Times New Roman"/>
          <w:color w:val="auto"/>
          <w:sz w:val="28"/>
          <w:szCs w:val="28"/>
          <w:u w:val="single"/>
        </w:rPr>
      </w:pPr>
      <w:r w:rsidRPr="00EA15B4">
        <w:rPr>
          <w:rFonts w:ascii="Times New Roman" w:hAnsi="Times New Roman" w:cs="Times New Roman"/>
          <w:color w:val="auto"/>
          <w:sz w:val="28"/>
          <w:szCs w:val="28"/>
        </w:rPr>
        <w:t>В странах СНГ ведущее место по разведанным запаса</w:t>
      </w:r>
      <w:r w:rsidR="005B7BE2" w:rsidRPr="00EA15B4">
        <w:rPr>
          <w:rFonts w:ascii="Times New Roman" w:hAnsi="Times New Roman" w:cs="Times New Roman"/>
          <w:color w:val="auto"/>
          <w:sz w:val="28"/>
          <w:szCs w:val="28"/>
        </w:rPr>
        <w:t>м титановых руд занимает РФ (58,</w:t>
      </w:r>
      <w:r w:rsidRPr="00EA15B4">
        <w:rPr>
          <w:rFonts w:ascii="Times New Roman" w:hAnsi="Times New Roman" w:cs="Times New Roman"/>
          <w:color w:val="auto"/>
          <w:sz w:val="28"/>
          <w:szCs w:val="28"/>
        </w:rPr>
        <w:t>5</w:t>
      </w:r>
      <w:r w:rsidR="005B7BE2" w:rsidRPr="00EA15B4">
        <w:rPr>
          <w:rFonts w:ascii="Times New Roman" w:hAnsi="Times New Roman" w:cs="Times New Roman"/>
          <w:color w:val="auto"/>
          <w:sz w:val="28"/>
          <w:szCs w:val="28"/>
        </w:rPr>
        <w:t xml:space="preserve"> </w:t>
      </w:r>
      <w:r w:rsidRPr="00EA15B4">
        <w:rPr>
          <w:rFonts w:ascii="Times New Roman" w:hAnsi="Times New Roman" w:cs="Times New Roman"/>
          <w:color w:val="auto"/>
          <w:sz w:val="28"/>
          <w:szCs w:val="28"/>
        </w:rPr>
        <w:t>%) и У</w:t>
      </w:r>
      <w:r w:rsidR="005B7BE2" w:rsidRPr="00EA15B4">
        <w:rPr>
          <w:rFonts w:ascii="Times New Roman" w:hAnsi="Times New Roman" w:cs="Times New Roman"/>
          <w:color w:val="auto"/>
          <w:sz w:val="28"/>
          <w:szCs w:val="28"/>
        </w:rPr>
        <w:t>краина (40,</w:t>
      </w:r>
      <w:r w:rsidRPr="00EA15B4">
        <w:rPr>
          <w:rFonts w:ascii="Times New Roman" w:hAnsi="Times New Roman" w:cs="Times New Roman"/>
          <w:color w:val="auto"/>
          <w:sz w:val="28"/>
          <w:szCs w:val="28"/>
        </w:rPr>
        <w:t>2</w:t>
      </w:r>
      <w:r w:rsidR="005B7BE2" w:rsidRPr="00EA15B4">
        <w:rPr>
          <w:rFonts w:ascii="Times New Roman" w:hAnsi="Times New Roman" w:cs="Times New Roman"/>
          <w:color w:val="auto"/>
          <w:sz w:val="28"/>
          <w:szCs w:val="28"/>
        </w:rPr>
        <w:t xml:space="preserve"> </w:t>
      </w:r>
      <w:r w:rsidRPr="00EA15B4">
        <w:rPr>
          <w:rFonts w:ascii="Times New Roman" w:hAnsi="Times New Roman" w:cs="Times New Roman"/>
          <w:color w:val="auto"/>
          <w:sz w:val="28"/>
          <w:szCs w:val="28"/>
        </w:rPr>
        <w:t xml:space="preserve">%). Однако в России в основном находятся неосвоенные </w:t>
      </w:r>
      <w:r w:rsidRPr="00EA15B4">
        <w:rPr>
          <w:rFonts w:ascii="Times New Roman" w:hAnsi="Times New Roman" w:cs="Times New Roman"/>
          <w:sz w:val="28"/>
          <w:szCs w:val="28"/>
        </w:rPr>
        <w:t>месторождения, титановый концентрат из которых не производится. Главным же производителем титанового сырья (ильменита, рутила) в СНГ является Украина. В целом в СНГ известно большое число месторождений титана, которые относятся к различным промышленно-генетическим типам. По условиям образования они делятся на магматические, коры выветривания (остаточные), россыпи и метаморфизованные месторождения. В СНГ ведущую роль в получении титановых концентратов играют древние прибрежно-морские (ильменит, рутил, циркон и др.), а также аллювиальные и аллювиально-делювиальные россыпи ильменита и остаточные его месторождения, сосредоточенные в основном на Украине. Из большого числа титансодержащих минералов главное промышленное значение имеют ильменит, рутил, лейкоксен, анатаз. Перспективны – перовскит, сфен и титаномагнетит [</w:t>
      </w:r>
      <w:hyperlink r:id="rId11" w:history="1">
        <w:r w:rsidRPr="00EA15B4">
          <w:rPr>
            <w:rFonts w:ascii="Times New Roman" w:hAnsi="Times New Roman" w:cs="Times New Roman"/>
            <w:color w:val="0000FF"/>
            <w:sz w:val="28"/>
            <w:szCs w:val="28"/>
            <w:u w:val="single"/>
          </w:rPr>
          <w:fldChar w:fldCharType="begin"/>
        </w:r>
        <w:r w:rsidRPr="00EA15B4">
          <w:rPr>
            <w:rFonts w:ascii="Times New Roman" w:hAnsi="Times New Roman" w:cs="Times New Roman"/>
            <w:sz w:val="28"/>
            <w:szCs w:val="28"/>
          </w:rPr>
          <w:instrText xml:space="preserve"> REF mininigmedia \r \h </w:instrText>
        </w:r>
        <w:r w:rsidRPr="00EA15B4">
          <w:rPr>
            <w:rFonts w:ascii="Times New Roman" w:hAnsi="Times New Roman" w:cs="Times New Roman"/>
            <w:color w:val="0000FF"/>
            <w:sz w:val="28"/>
            <w:szCs w:val="28"/>
            <w:u w:val="single"/>
          </w:rPr>
          <w:instrText xml:space="preserve"> \* MERGEFORMAT </w:instrText>
        </w:r>
        <w:r w:rsidRPr="00EA15B4">
          <w:rPr>
            <w:rFonts w:ascii="Times New Roman" w:hAnsi="Times New Roman" w:cs="Times New Roman"/>
            <w:color w:val="0000FF"/>
            <w:sz w:val="28"/>
            <w:szCs w:val="28"/>
            <w:u w:val="single"/>
          </w:rPr>
        </w:r>
        <w:r w:rsidRPr="00EA15B4">
          <w:rPr>
            <w:rFonts w:ascii="Times New Roman" w:hAnsi="Times New Roman" w:cs="Times New Roman"/>
            <w:color w:val="0000FF"/>
            <w:sz w:val="28"/>
            <w:szCs w:val="28"/>
            <w:u w:val="single"/>
          </w:rPr>
          <w:fldChar w:fldCharType="separate"/>
        </w:r>
        <w:r w:rsidR="00593F35">
          <w:rPr>
            <w:rFonts w:ascii="Times New Roman" w:hAnsi="Times New Roman" w:cs="Times New Roman"/>
            <w:sz w:val="28"/>
            <w:szCs w:val="28"/>
          </w:rPr>
          <w:t>33</w:t>
        </w:r>
        <w:r w:rsidRPr="00EA15B4">
          <w:rPr>
            <w:rFonts w:ascii="Times New Roman" w:hAnsi="Times New Roman" w:cs="Times New Roman"/>
            <w:color w:val="0000FF"/>
            <w:sz w:val="28"/>
            <w:szCs w:val="28"/>
            <w:u w:val="single"/>
          </w:rPr>
          <w:fldChar w:fldCharType="end"/>
        </w:r>
      </w:hyperlink>
      <w:r w:rsidRPr="00EA15B4">
        <w:rPr>
          <w:rFonts w:ascii="Times New Roman" w:hAnsi="Times New Roman" w:cs="Times New Roman"/>
          <w:sz w:val="28"/>
          <w:szCs w:val="28"/>
        </w:rPr>
        <w:t>].</w:t>
      </w:r>
    </w:p>
    <w:p w:rsidR="00474CE9" w:rsidRPr="00EA15B4" w:rsidRDefault="00474CE9"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На территории Казахстана имеется Сатпаевское (Восточно-Казахстанская обл.) месторождение ильменитов, где выпускают ильменитовый концентрат, ведутся работы по освоению Обуховского (</w:t>
      </w:r>
      <w:r w:rsidRPr="00EA15B4">
        <w:rPr>
          <w:rFonts w:ascii="Times New Roman" w:hAnsi="Times New Roman" w:cs="Times New Roman"/>
          <w:sz w:val="28"/>
          <w:szCs w:val="28"/>
          <w:lang w:val="kk-KZ"/>
        </w:rPr>
        <w:t>Северо-Казахстанская обл.</w:t>
      </w:r>
      <w:r w:rsidRPr="00EA15B4">
        <w:rPr>
          <w:rFonts w:ascii="Times New Roman" w:hAnsi="Times New Roman" w:cs="Times New Roman"/>
          <w:sz w:val="28"/>
          <w:szCs w:val="28"/>
        </w:rPr>
        <w:t xml:space="preserve">) и Шокашского (Актюбинская обл.) месторождений титан-цирконовых россыпей.  </w:t>
      </w:r>
    </w:p>
    <w:p w:rsidR="00474CE9" w:rsidRPr="00EA15B4" w:rsidRDefault="00474CE9" w:rsidP="00474CE9">
      <w:pPr>
        <w:rPr>
          <w:rFonts w:ascii="Times New Roman" w:hAnsi="Times New Roman"/>
          <w:sz w:val="28"/>
          <w:szCs w:val="28"/>
          <w:lang w:val="kk-KZ" w:bidi="ru-RU"/>
        </w:rPr>
      </w:pPr>
    </w:p>
    <w:p w:rsidR="00474CE9" w:rsidRPr="00EA15B4" w:rsidRDefault="00474CE9" w:rsidP="00E46FED">
      <w:pPr>
        <w:widowControl w:val="0"/>
        <w:numPr>
          <w:ilvl w:val="1"/>
          <w:numId w:val="1"/>
        </w:numPr>
        <w:tabs>
          <w:tab w:val="left" w:pos="1134"/>
        </w:tabs>
        <w:autoSpaceDE w:val="0"/>
        <w:autoSpaceDN w:val="0"/>
        <w:ind w:left="0" w:firstLine="709"/>
        <w:contextualSpacing/>
        <w:jc w:val="both"/>
        <w:outlineLvl w:val="1"/>
        <w:rPr>
          <w:rFonts w:ascii="Times New Roman" w:eastAsia="Calibri" w:hAnsi="Times New Roman" w:cs="Times New Roman"/>
          <w:b/>
          <w:sz w:val="28"/>
          <w:szCs w:val="28"/>
        </w:rPr>
      </w:pPr>
      <w:bookmarkStart w:id="13" w:name="_Toc101369717"/>
      <w:bookmarkStart w:id="14" w:name="_Hlk42678216"/>
      <w:r w:rsidRPr="00EA15B4">
        <w:rPr>
          <w:rFonts w:ascii="Times New Roman" w:eastAsia="Calibri" w:hAnsi="Times New Roman" w:cs="Times New Roman"/>
          <w:b/>
          <w:sz w:val="28"/>
          <w:szCs w:val="28"/>
        </w:rPr>
        <w:t>Технология титаномагниевого производства и образование отходов</w:t>
      </w:r>
      <w:bookmarkEnd w:id="11"/>
      <w:bookmarkEnd w:id="13"/>
      <w:r w:rsidRPr="00EA15B4">
        <w:rPr>
          <w:rFonts w:ascii="Times New Roman" w:eastAsia="Calibri" w:hAnsi="Times New Roman" w:cs="Times New Roman"/>
          <w:b/>
          <w:sz w:val="28"/>
          <w:szCs w:val="28"/>
        </w:rPr>
        <w:t xml:space="preserve"> </w:t>
      </w:r>
    </w:p>
    <w:p w:rsidR="00474CE9" w:rsidRPr="00EA15B4" w:rsidRDefault="00474CE9" w:rsidP="00734B5E">
      <w:pPr>
        <w:widowControl w:val="0"/>
        <w:autoSpaceDE w:val="0"/>
        <w:autoSpaceDN w:val="0"/>
        <w:ind w:firstLine="709"/>
        <w:contextualSpacing/>
        <w:jc w:val="both"/>
        <w:rPr>
          <w:rFonts w:ascii="Times New Roman" w:eastAsia="Calibri" w:hAnsi="Times New Roman" w:cs="Times New Roman"/>
          <w:sz w:val="28"/>
          <w:szCs w:val="28"/>
        </w:rPr>
      </w:pP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Титан и магний являются одними из важнейших конструкционных металлических материалов. Их производство совмещается на промышленных предприятиях в две параллельные и взаимосвязанные технологические схемы.</w:t>
      </w:r>
    </w:p>
    <w:p w:rsidR="00474CE9" w:rsidRPr="00EA15B4" w:rsidRDefault="00474CE9" w:rsidP="00734B5E">
      <w:pPr>
        <w:ind w:firstLine="709"/>
        <w:jc w:val="both"/>
        <w:rPr>
          <w:rFonts w:ascii="Times New Roman" w:hAnsi="Times New Roman" w:cs="Times New Roman"/>
          <w:sz w:val="28"/>
          <w:szCs w:val="28"/>
          <w:shd w:val="clear" w:color="auto" w:fill="FFFFFF"/>
        </w:rPr>
      </w:pPr>
      <w:r w:rsidRPr="00EA15B4">
        <w:rPr>
          <w:rFonts w:ascii="Times New Roman" w:hAnsi="Times New Roman" w:cs="Times New Roman"/>
          <w:sz w:val="28"/>
          <w:szCs w:val="28"/>
        </w:rPr>
        <w:t>На сегодня АО «Усть-Каменогорский</w:t>
      </w:r>
      <w:r w:rsidR="002C3EF9">
        <w:rPr>
          <w:rFonts w:ascii="Times New Roman" w:hAnsi="Times New Roman" w:cs="Times New Roman"/>
          <w:sz w:val="28"/>
          <w:szCs w:val="28"/>
        </w:rPr>
        <w:t xml:space="preserve"> титано-магниевый комбинат» (УК</w:t>
      </w:r>
      <w:r w:rsidRPr="00EA15B4">
        <w:rPr>
          <w:rFonts w:ascii="Times New Roman" w:hAnsi="Times New Roman" w:cs="Times New Roman"/>
          <w:sz w:val="28"/>
          <w:szCs w:val="28"/>
        </w:rPr>
        <w:t xml:space="preserve">ТМК) является одним из 7 мировых производителей титана губчатого, на долю которого приходится около 20 % мирового производства. Весь губчатый титан предприятия идет на изготовления слитков и сплавов, а также титанового проката, </w:t>
      </w:r>
      <w:r w:rsidRPr="00EA15B4">
        <w:rPr>
          <w:rFonts w:ascii="Times New Roman" w:hAnsi="Times New Roman" w:cs="Times New Roman"/>
          <w:sz w:val="28"/>
          <w:szCs w:val="28"/>
          <w:shd w:val="clear" w:color="auto" w:fill="FFFFFF"/>
        </w:rPr>
        <w:t>сертифицированн</w:t>
      </w:r>
      <w:r w:rsidR="001B0636" w:rsidRPr="00EA15B4">
        <w:rPr>
          <w:rFonts w:ascii="Times New Roman" w:hAnsi="Times New Roman" w:cs="Times New Roman"/>
          <w:sz w:val="28"/>
          <w:szCs w:val="28"/>
          <w:shd w:val="clear" w:color="auto" w:fill="FFFFFF"/>
        </w:rPr>
        <w:t>ого</w:t>
      </w:r>
      <w:r w:rsidRPr="00EA15B4">
        <w:rPr>
          <w:rFonts w:ascii="Times New Roman" w:hAnsi="Times New Roman" w:cs="Times New Roman"/>
          <w:sz w:val="28"/>
          <w:szCs w:val="28"/>
          <w:shd w:val="clear" w:color="auto" w:fill="FFFFFF"/>
        </w:rPr>
        <w:t xml:space="preserve"> на применение в изделиях для авиаконструкций. </w:t>
      </w:r>
    </w:p>
    <w:p w:rsidR="00474CE9" w:rsidRPr="00EA15B4" w:rsidRDefault="00474CE9" w:rsidP="00734B5E">
      <w:pPr>
        <w:ind w:firstLine="709"/>
        <w:jc w:val="both"/>
        <w:rPr>
          <w:rFonts w:ascii="Times New Roman" w:hAnsi="Times New Roman" w:cs="Times New Roman"/>
          <w:sz w:val="28"/>
          <w:szCs w:val="28"/>
          <w:shd w:val="clear" w:color="auto" w:fill="FFFFFF"/>
          <w:lang w:val="kk-KZ"/>
        </w:rPr>
      </w:pPr>
      <w:r w:rsidRPr="00EA15B4">
        <w:rPr>
          <w:rFonts w:ascii="Times New Roman" w:hAnsi="Times New Roman" w:cs="Times New Roman"/>
          <w:sz w:val="28"/>
          <w:szCs w:val="28"/>
          <w:shd w:val="clear" w:color="auto" w:fill="FFFFFF"/>
        </w:rPr>
        <w:t>Кроме упомянутого выше</w:t>
      </w:r>
      <w:r w:rsidR="002C3EF9">
        <w:rPr>
          <w:rFonts w:ascii="Times New Roman" w:hAnsi="Times New Roman" w:cs="Times New Roman"/>
          <w:sz w:val="28"/>
          <w:szCs w:val="28"/>
          <w:shd w:val="clear" w:color="auto" w:fill="FFFFFF"/>
        </w:rPr>
        <w:t xml:space="preserve"> традиционной продукцией АО «УК</w:t>
      </w:r>
      <w:r w:rsidRPr="00EA15B4">
        <w:rPr>
          <w:rFonts w:ascii="Times New Roman" w:hAnsi="Times New Roman" w:cs="Times New Roman"/>
          <w:sz w:val="28"/>
          <w:szCs w:val="28"/>
          <w:shd w:val="clear" w:color="auto" w:fill="FFFFFF"/>
        </w:rPr>
        <w:t>ТМК» являются магний в чушках и его сплавы, порошок магниевый</w:t>
      </w:r>
      <w:r w:rsidRPr="00EA15B4">
        <w:rPr>
          <w:rFonts w:ascii="Times New Roman" w:hAnsi="Times New Roman" w:cs="Times New Roman"/>
          <w:sz w:val="28"/>
          <w:szCs w:val="28"/>
          <w:shd w:val="clear" w:color="auto" w:fill="FFFFFF"/>
          <w:lang w:val="kk-KZ"/>
        </w:rPr>
        <w:t>.</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 xml:space="preserve">В качестве сырья для получения титана используются ильменитовые концентраты, подвергаемые рудно-термической плавке </w:t>
      </w:r>
      <w:r w:rsidR="005B7BE2" w:rsidRPr="00EA15B4">
        <w:rPr>
          <w:rFonts w:ascii="Times New Roman" w:eastAsia="Calibri" w:hAnsi="Times New Roman" w:cs="Times New Roman"/>
          <w:sz w:val="28"/>
          <w:szCs w:val="28"/>
        </w:rPr>
        <w:t>с разделением на чугун и титановый шлак. Шлак подвергается</w:t>
      </w:r>
      <w:r w:rsidRPr="00EA15B4">
        <w:rPr>
          <w:rFonts w:ascii="Times New Roman" w:eastAsia="Calibri" w:hAnsi="Times New Roman" w:cs="Times New Roman"/>
          <w:sz w:val="28"/>
          <w:szCs w:val="28"/>
        </w:rPr>
        <w:t xml:space="preserve"> хлорированию в расплаве хлоридов щелочных металлов (натрия, калия, магния) с получением тетрахлорида титана. </w:t>
      </w:r>
      <w:r w:rsidR="005B7BE2" w:rsidRPr="00EA15B4">
        <w:rPr>
          <w:rFonts w:ascii="Times New Roman" w:eastAsia="Calibri" w:hAnsi="Times New Roman" w:cs="Times New Roman"/>
          <w:sz w:val="28"/>
          <w:szCs w:val="28"/>
        </w:rPr>
        <w:t>Очищенный от примесей т</w:t>
      </w:r>
      <w:r w:rsidRPr="00EA15B4">
        <w:rPr>
          <w:rFonts w:ascii="Times New Roman" w:eastAsia="Calibri" w:hAnsi="Times New Roman" w:cs="Times New Roman"/>
          <w:sz w:val="28"/>
          <w:szCs w:val="28"/>
        </w:rPr>
        <w:t>етрахлорид титана восстанавливают магнием [</w:t>
      </w:r>
      <w:r w:rsidRPr="00EA15B4">
        <w:rPr>
          <w:rFonts w:ascii="Times New Roman" w:eastAsia="Calibri" w:hAnsi="Times New Roman" w:cs="Times New Roman"/>
          <w:sz w:val="28"/>
          <w:szCs w:val="28"/>
        </w:rPr>
        <w:fldChar w:fldCharType="begin"/>
      </w:r>
      <w:r w:rsidRPr="00EA15B4">
        <w:rPr>
          <w:rFonts w:ascii="Times New Roman" w:eastAsia="Calibri" w:hAnsi="Times New Roman" w:cs="Times New Roman"/>
          <w:sz w:val="28"/>
          <w:szCs w:val="28"/>
        </w:rPr>
        <w:instrText xml:space="preserve"> REF Тарасов \r \h  \* MERGEFORMAT </w:instrText>
      </w:r>
      <w:r w:rsidRPr="00EA15B4">
        <w:rPr>
          <w:rFonts w:ascii="Times New Roman" w:eastAsia="Calibri" w:hAnsi="Times New Roman" w:cs="Times New Roman"/>
          <w:sz w:val="28"/>
          <w:szCs w:val="28"/>
        </w:rPr>
      </w:r>
      <w:r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34</w:t>
      </w:r>
      <w:r w:rsidRPr="00EA15B4">
        <w:rPr>
          <w:rFonts w:ascii="Times New Roman" w:eastAsia="Calibri" w:hAnsi="Times New Roman" w:cs="Times New Roman"/>
          <w:sz w:val="28"/>
          <w:szCs w:val="28"/>
        </w:rPr>
        <w:fldChar w:fldCharType="end"/>
      </w:r>
      <w:r w:rsidRPr="00EA15B4">
        <w:rPr>
          <w:rFonts w:ascii="Times New Roman" w:eastAsia="Calibri" w:hAnsi="Times New Roman" w:cs="Times New Roman"/>
          <w:sz w:val="28"/>
          <w:szCs w:val="28"/>
        </w:rPr>
        <w:t>].</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Магний получают из обезвоженного карналлита KCl·MgCl</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электролитическим методом. Полученный в процессе электролиза анодный хлор поступает на производство </w:t>
      </w:r>
      <w:r w:rsidR="005B7BE2" w:rsidRPr="00EA15B4">
        <w:rPr>
          <w:rFonts w:ascii="Times New Roman" w:eastAsia="Calibri" w:hAnsi="Times New Roman" w:cs="Times New Roman"/>
          <w:sz w:val="28"/>
          <w:szCs w:val="28"/>
        </w:rPr>
        <w:t xml:space="preserve">тетрахлорида </w:t>
      </w:r>
      <w:r w:rsidRPr="00EA15B4">
        <w:rPr>
          <w:rFonts w:ascii="Times New Roman" w:eastAsia="Calibri" w:hAnsi="Times New Roman" w:cs="Times New Roman"/>
          <w:sz w:val="28"/>
          <w:szCs w:val="28"/>
        </w:rPr>
        <w:t xml:space="preserve">титана. Магний-сырец идет на рафинирование и производство слитков магния и </w:t>
      </w:r>
      <w:r w:rsidR="005B7BE2" w:rsidRPr="00EA15B4">
        <w:rPr>
          <w:rFonts w:ascii="Times New Roman" w:eastAsia="Calibri" w:hAnsi="Times New Roman" w:cs="Times New Roman"/>
          <w:sz w:val="28"/>
          <w:szCs w:val="28"/>
        </w:rPr>
        <w:t xml:space="preserve">его </w:t>
      </w:r>
      <w:r w:rsidRPr="00EA15B4">
        <w:rPr>
          <w:rFonts w:ascii="Times New Roman" w:eastAsia="Calibri" w:hAnsi="Times New Roman" w:cs="Times New Roman"/>
          <w:sz w:val="28"/>
          <w:szCs w:val="28"/>
        </w:rPr>
        <w:t>сплавов, магний-восстановитель используется для восстановления тетрахлорида титана [</w:t>
      </w:r>
      <w:r w:rsidRPr="00EA15B4">
        <w:rPr>
          <w:rFonts w:ascii="Times New Roman" w:eastAsia="Calibri" w:hAnsi="Times New Roman" w:cs="Times New Roman"/>
          <w:sz w:val="28"/>
          <w:szCs w:val="28"/>
        </w:rPr>
        <w:fldChar w:fldCharType="begin"/>
      </w:r>
      <w:r w:rsidRPr="00EA15B4">
        <w:rPr>
          <w:rFonts w:ascii="Times New Roman" w:eastAsia="Calibri" w:hAnsi="Times New Roman" w:cs="Times New Roman"/>
          <w:sz w:val="28"/>
          <w:szCs w:val="28"/>
        </w:rPr>
        <w:instrText xml:space="preserve"> REF Стрелец \r \h  \* MERGEFORMAT </w:instrText>
      </w:r>
      <w:r w:rsidRPr="00EA15B4">
        <w:rPr>
          <w:rFonts w:ascii="Times New Roman" w:eastAsia="Calibri" w:hAnsi="Times New Roman" w:cs="Times New Roman"/>
          <w:sz w:val="28"/>
          <w:szCs w:val="28"/>
        </w:rPr>
      </w:r>
      <w:r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35</w:t>
      </w:r>
      <w:r w:rsidRPr="00EA15B4">
        <w:rPr>
          <w:rFonts w:ascii="Times New Roman" w:eastAsia="Calibri" w:hAnsi="Times New Roman" w:cs="Times New Roman"/>
          <w:sz w:val="28"/>
          <w:szCs w:val="28"/>
        </w:rPr>
        <w:fldChar w:fldCharType="end"/>
      </w:r>
      <w:r w:rsidRPr="00EA15B4">
        <w:rPr>
          <w:rFonts w:ascii="Times New Roman" w:eastAsia="Calibri" w:hAnsi="Times New Roman" w:cs="Times New Roman"/>
          <w:sz w:val="28"/>
          <w:szCs w:val="28"/>
          <w:lang w:val="kk-KZ"/>
        </w:rPr>
        <w:t>,</w:t>
      </w:r>
      <w:r w:rsidRPr="00EA15B4">
        <w:rPr>
          <w:rFonts w:ascii="Times New Roman" w:eastAsia="Calibri" w:hAnsi="Times New Roman" w:cs="Times New Roman"/>
          <w:sz w:val="28"/>
          <w:szCs w:val="28"/>
          <w:lang w:val="kk-KZ"/>
        </w:rPr>
        <w:fldChar w:fldCharType="begin"/>
      </w:r>
      <w:r w:rsidRPr="00EA15B4">
        <w:rPr>
          <w:rFonts w:ascii="Times New Roman" w:eastAsia="Calibri" w:hAnsi="Times New Roman" w:cs="Times New Roman"/>
          <w:sz w:val="28"/>
          <w:szCs w:val="28"/>
          <w:lang w:val="kk-KZ"/>
        </w:rPr>
        <w:instrText xml:space="preserve"> REF Лебедев \r \h  \* MERGEFORMAT </w:instrText>
      </w:r>
      <w:r w:rsidRPr="00EA15B4">
        <w:rPr>
          <w:rFonts w:ascii="Times New Roman" w:eastAsia="Calibri" w:hAnsi="Times New Roman" w:cs="Times New Roman"/>
          <w:sz w:val="28"/>
          <w:szCs w:val="28"/>
          <w:lang w:val="kk-KZ"/>
        </w:rPr>
      </w:r>
      <w:r w:rsidRPr="00EA15B4">
        <w:rPr>
          <w:rFonts w:ascii="Times New Roman" w:eastAsia="Calibri" w:hAnsi="Times New Roman" w:cs="Times New Roman"/>
          <w:sz w:val="28"/>
          <w:szCs w:val="28"/>
          <w:lang w:val="kk-KZ"/>
        </w:rPr>
        <w:fldChar w:fldCharType="separate"/>
      </w:r>
      <w:r w:rsidR="00593F35">
        <w:rPr>
          <w:rFonts w:ascii="Times New Roman" w:eastAsia="Calibri" w:hAnsi="Times New Roman" w:cs="Times New Roman"/>
          <w:sz w:val="28"/>
          <w:szCs w:val="28"/>
          <w:lang w:val="kk-KZ"/>
        </w:rPr>
        <w:t>36</w:t>
      </w:r>
      <w:r w:rsidRPr="00EA15B4">
        <w:rPr>
          <w:rFonts w:ascii="Times New Roman" w:eastAsia="Calibri" w:hAnsi="Times New Roman" w:cs="Times New Roman"/>
          <w:sz w:val="28"/>
          <w:szCs w:val="28"/>
          <w:lang w:val="kk-KZ"/>
        </w:rPr>
        <w:fldChar w:fldCharType="end"/>
      </w:r>
      <w:r w:rsidRPr="00EA15B4">
        <w:rPr>
          <w:rFonts w:ascii="Times New Roman" w:eastAsia="Calibri" w:hAnsi="Times New Roman" w:cs="Times New Roman"/>
          <w:sz w:val="28"/>
          <w:szCs w:val="28"/>
        </w:rPr>
        <w:t>].</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 xml:space="preserve">Общая технологическая схема титаномагниевого производства </w:t>
      </w:r>
      <w:r w:rsidR="00414B41" w:rsidRPr="00EA15B4">
        <w:rPr>
          <w:rFonts w:ascii="Times New Roman" w:eastAsia="Calibri" w:hAnsi="Times New Roman" w:cs="Times New Roman"/>
          <w:sz w:val="28"/>
          <w:szCs w:val="28"/>
        </w:rPr>
        <w:t>[</w:t>
      </w:r>
      <w:r w:rsidR="00414B41" w:rsidRPr="00EA15B4">
        <w:rPr>
          <w:rFonts w:ascii="Times New Roman" w:eastAsia="Calibri" w:hAnsi="Times New Roman" w:cs="Times New Roman"/>
          <w:sz w:val="28"/>
          <w:szCs w:val="28"/>
        </w:rPr>
        <w:fldChar w:fldCharType="begin"/>
      </w:r>
      <w:r w:rsidR="00414B41" w:rsidRPr="00EA15B4">
        <w:rPr>
          <w:rFonts w:ascii="Times New Roman" w:eastAsia="Calibri" w:hAnsi="Times New Roman" w:cs="Times New Roman"/>
          <w:sz w:val="28"/>
          <w:szCs w:val="28"/>
        </w:rPr>
        <w:instrText xml:space="preserve"> REF ширикина \r \h </w:instrText>
      </w:r>
      <w:r w:rsidR="00EA15B4">
        <w:rPr>
          <w:rFonts w:ascii="Times New Roman" w:eastAsia="Calibri" w:hAnsi="Times New Roman" w:cs="Times New Roman"/>
          <w:sz w:val="28"/>
          <w:szCs w:val="28"/>
        </w:rPr>
        <w:instrText xml:space="preserve"> \* MERGEFORMAT </w:instrText>
      </w:r>
      <w:r w:rsidR="00414B41" w:rsidRPr="00EA15B4">
        <w:rPr>
          <w:rFonts w:ascii="Times New Roman" w:eastAsia="Calibri" w:hAnsi="Times New Roman" w:cs="Times New Roman"/>
          <w:sz w:val="28"/>
          <w:szCs w:val="28"/>
        </w:rPr>
      </w:r>
      <w:r w:rsidR="00414B41"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37</w:t>
      </w:r>
      <w:r w:rsidR="00414B41" w:rsidRPr="00EA15B4">
        <w:rPr>
          <w:rFonts w:ascii="Times New Roman" w:eastAsia="Calibri" w:hAnsi="Times New Roman" w:cs="Times New Roman"/>
          <w:sz w:val="28"/>
          <w:szCs w:val="28"/>
        </w:rPr>
        <w:fldChar w:fldCharType="end"/>
      </w:r>
      <w:r w:rsidR="00414B41"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rPr>
        <w:t>представлена</w:t>
      </w:r>
      <w:r w:rsidR="00414B41"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 xml:space="preserve">на рисунке </w:t>
      </w:r>
      <w:r w:rsidR="0072754B" w:rsidRPr="00EA15B4">
        <w:rPr>
          <w:rFonts w:ascii="Times New Roman" w:eastAsia="Calibri" w:hAnsi="Times New Roman" w:cs="Times New Roman"/>
          <w:sz w:val="28"/>
          <w:szCs w:val="28"/>
        </w:rPr>
        <w:t>3</w:t>
      </w:r>
      <w:r w:rsidRPr="00EA15B4">
        <w:rPr>
          <w:rFonts w:ascii="Times New Roman" w:eastAsia="Calibri" w:hAnsi="Times New Roman" w:cs="Times New Roman"/>
          <w:sz w:val="28"/>
          <w:szCs w:val="28"/>
        </w:rPr>
        <w:t xml:space="preserve">. </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Производство титана из ильменитовых концентратов состоит из следующих основных стадий: производство титанового шлака; производство тетрахлорида титана; восстановление тетрахлорида титана; дистилляции; обработка и измельчение блоков титановой губки [</w:t>
      </w:r>
      <w:r w:rsidRPr="00EA15B4">
        <w:rPr>
          <w:rFonts w:ascii="Times New Roman" w:eastAsia="Calibri" w:hAnsi="Times New Roman" w:cs="Times New Roman"/>
          <w:sz w:val="28"/>
          <w:szCs w:val="28"/>
        </w:rPr>
        <w:fldChar w:fldCharType="begin"/>
      </w:r>
      <w:r w:rsidRPr="00EA15B4">
        <w:rPr>
          <w:rFonts w:ascii="Times New Roman" w:eastAsia="Calibri" w:hAnsi="Times New Roman" w:cs="Times New Roman"/>
          <w:sz w:val="28"/>
          <w:szCs w:val="28"/>
        </w:rPr>
        <w:instrText xml:space="preserve"> REF Тарасов \r \h  \* MERGEFORMAT </w:instrText>
      </w:r>
      <w:r w:rsidRPr="00EA15B4">
        <w:rPr>
          <w:rFonts w:ascii="Times New Roman" w:eastAsia="Calibri" w:hAnsi="Times New Roman" w:cs="Times New Roman"/>
          <w:sz w:val="28"/>
          <w:szCs w:val="28"/>
        </w:rPr>
      </w:r>
      <w:r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34</w:t>
      </w:r>
      <w:r w:rsidRPr="00EA15B4">
        <w:rPr>
          <w:rFonts w:ascii="Times New Roman" w:eastAsia="Calibri" w:hAnsi="Times New Roman" w:cs="Times New Roman"/>
          <w:sz w:val="28"/>
          <w:szCs w:val="28"/>
        </w:rPr>
        <w:fldChar w:fldCharType="end"/>
      </w:r>
      <w:r w:rsidR="00EF7AC7"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lang w:val="kk-KZ"/>
        </w:rPr>
        <w:t xml:space="preserve"> с.77</w:t>
      </w:r>
      <w:r w:rsidR="00EF7AC7"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lang w:val="kk-KZ"/>
        </w:rPr>
        <w:fldChar w:fldCharType="begin"/>
      </w:r>
      <w:r w:rsidRPr="00EA15B4">
        <w:rPr>
          <w:rFonts w:ascii="Times New Roman" w:eastAsia="Calibri" w:hAnsi="Times New Roman" w:cs="Times New Roman"/>
          <w:sz w:val="28"/>
          <w:szCs w:val="28"/>
          <w:lang w:val="kk-KZ"/>
        </w:rPr>
        <w:instrText xml:space="preserve"> REF Воскобойников \r \h  \* MERGEFORMAT </w:instrText>
      </w:r>
      <w:r w:rsidRPr="00EA15B4">
        <w:rPr>
          <w:rFonts w:ascii="Times New Roman" w:eastAsia="Calibri" w:hAnsi="Times New Roman" w:cs="Times New Roman"/>
          <w:sz w:val="28"/>
          <w:szCs w:val="28"/>
          <w:lang w:val="kk-KZ"/>
        </w:rPr>
      </w:r>
      <w:r w:rsidRPr="00EA15B4">
        <w:rPr>
          <w:rFonts w:ascii="Times New Roman" w:eastAsia="Calibri" w:hAnsi="Times New Roman" w:cs="Times New Roman"/>
          <w:sz w:val="28"/>
          <w:szCs w:val="28"/>
          <w:lang w:val="kk-KZ"/>
        </w:rPr>
        <w:fldChar w:fldCharType="separate"/>
      </w:r>
      <w:r w:rsidR="00593F35">
        <w:rPr>
          <w:rFonts w:ascii="Times New Roman" w:eastAsia="Calibri" w:hAnsi="Times New Roman" w:cs="Times New Roman"/>
          <w:sz w:val="28"/>
          <w:szCs w:val="28"/>
          <w:lang w:val="kk-KZ"/>
        </w:rPr>
        <w:t>38</w:t>
      </w:r>
      <w:r w:rsidRPr="00EA15B4">
        <w:rPr>
          <w:rFonts w:ascii="Times New Roman" w:eastAsia="Calibri" w:hAnsi="Times New Roman" w:cs="Times New Roman"/>
          <w:sz w:val="28"/>
          <w:szCs w:val="28"/>
          <w:lang w:val="kk-KZ"/>
        </w:rPr>
        <w:fldChar w:fldCharType="end"/>
      </w:r>
      <w:r w:rsidRPr="00EA15B4">
        <w:rPr>
          <w:rFonts w:ascii="Times New Roman" w:eastAsia="Calibri" w:hAnsi="Times New Roman" w:cs="Times New Roman"/>
          <w:sz w:val="28"/>
          <w:szCs w:val="28"/>
          <w:lang w:val="kk-KZ"/>
        </w:rPr>
        <w:t>-</w:t>
      </w:r>
      <w:r w:rsidRPr="00EA15B4">
        <w:rPr>
          <w:rFonts w:ascii="Times New Roman" w:eastAsia="Calibri" w:hAnsi="Times New Roman" w:cs="Times New Roman"/>
          <w:sz w:val="28"/>
          <w:szCs w:val="28"/>
          <w:lang w:val="kk-KZ"/>
        </w:rPr>
        <w:fldChar w:fldCharType="begin"/>
      </w:r>
      <w:r w:rsidRPr="00EA15B4">
        <w:rPr>
          <w:rFonts w:ascii="Times New Roman" w:eastAsia="Calibri" w:hAnsi="Times New Roman" w:cs="Times New Roman"/>
          <w:sz w:val="28"/>
          <w:szCs w:val="28"/>
          <w:lang w:val="kk-KZ"/>
        </w:rPr>
        <w:instrText xml:space="preserve"> REF Челищев \r \h  \* MERGEFORMAT </w:instrText>
      </w:r>
      <w:r w:rsidRPr="00EA15B4">
        <w:rPr>
          <w:rFonts w:ascii="Times New Roman" w:eastAsia="Calibri" w:hAnsi="Times New Roman" w:cs="Times New Roman"/>
          <w:sz w:val="28"/>
          <w:szCs w:val="28"/>
          <w:lang w:val="kk-KZ"/>
        </w:rPr>
      </w:r>
      <w:r w:rsidRPr="00EA15B4">
        <w:rPr>
          <w:rFonts w:ascii="Times New Roman" w:eastAsia="Calibri" w:hAnsi="Times New Roman" w:cs="Times New Roman"/>
          <w:sz w:val="28"/>
          <w:szCs w:val="28"/>
          <w:lang w:val="kk-KZ"/>
        </w:rPr>
        <w:fldChar w:fldCharType="separate"/>
      </w:r>
      <w:r w:rsidR="00593F35">
        <w:rPr>
          <w:rFonts w:ascii="Times New Roman" w:eastAsia="Calibri" w:hAnsi="Times New Roman" w:cs="Times New Roman"/>
          <w:sz w:val="28"/>
          <w:szCs w:val="28"/>
          <w:lang w:val="kk-KZ"/>
        </w:rPr>
        <w:t>40</w:t>
      </w:r>
      <w:r w:rsidRPr="00EA15B4">
        <w:rPr>
          <w:rFonts w:ascii="Times New Roman" w:eastAsia="Calibri" w:hAnsi="Times New Roman" w:cs="Times New Roman"/>
          <w:sz w:val="28"/>
          <w:szCs w:val="28"/>
          <w:lang w:val="kk-KZ"/>
        </w:rPr>
        <w:fldChar w:fldCharType="end"/>
      </w:r>
      <w:r w:rsidRPr="00EA15B4">
        <w:rPr>
          <w:rFonts w:ascii="Times New Roman" w:eastAsia="Calibri" w:hAnsi="Times New Roman" w:cs="Times New Roman"/>
          <w:sz w:val="28"/>
          <w:szCs w:val="28"/>
        </w:rPr>
        <w:t>].</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 xml:space="preserve">Производство титанового шлака основано на избирательном восстановлении основной примеси титановых концентратов – оксидов железа, с образованием титанового шлака в процессе плавки в руднотермических печах. При этом оксиды железа восстанавливаются до металла, а титан остается в окисленной форме и переходит в шлак. </w:t>
      </w:r>
    </w:p>
    <w:p w:rsidR="007F22F3" w:rsidRPr="00EA15B4" w:rsidRDefault="007F22F3"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При плавке ильменитового концентрата проходят следующие основные реакции:</w:t>
      </w:r>
    </w:p>
    <w:p w:rsidR="007F22F3" w:rsidRPr="00EA15B4" w:rsidRDefault="007F22F3" w:rsidP="007F22F3">
      <w:pPr>
        <w:jc w:val="both"/>
        <w:rPr>
          <w:rFonts w:ascii="Times New Roman" w:eastAsia="Calibri" w:hAnsi="Times New Roman" w:cs="Times New Roman"/>
          <w:sz w:val="28"/>
          <w:szCs w:val="28"/>
        </w:rPr>
      </w:pPr>
    </w:p>
    <w:p w:rsidR="007F22F3" w:rsidRPr="00EA15B4" w:rsidRDefault="007F22F3" w:rsidP="007F22F3">
      <w:pPr>
        <w:jc w:val="right"/>
        <w:rPr>
          <w:rFonts w:ascii="Times New Roman" w:eastAsia="Calibri" w:hAnsi="Times New Roman" w:cs="Times New Roman"/>
          <w:bCs/>
          <w:iCs/>
          <w:sz w:val="28"/>
          <w:szCs w:val="28"/>
          <w:shd w:val="clear" w:color="auto" w:fill="FFFFFF"/>
        </w:rPr>
      </w:pPr>
      <w:r w:rsidRPr="00EA15B4">
        <w:rPr>
          <w:rFonts w:ascii="Times New Roman" w:eastAsia="Calibri" w:hAnsi="Times New Roman" w:cs="Times New Roman"/>
          <w:bCs/>
          <w:iCs/>
          <w:sz w:val="28"/>
          <w:szCs w:val="28"/>
          <w:shd w:val="clear" w:color="auto" w:fill="FFFFFF"/>
          <w:lang w:val="es-ES_tradnl" w:eastAsia="es-ES_tradnl"/>
        </w:rPr>
        <w:t>FeO</w:t>
      </w:r>
      <w:r w:rsidRPr="00EA15B4">
        <w:rPr>
          <w:rFonts w:ascii="Times New Roman" w:eastAsia="Calibri" w:hAnsi="Times New Roman" w:cs="Times New Roman"/>
          <w:bCs/>
          <w:iCs/>
          <w:sz w:val="28"/>
          <w:szCs w:val="28"/>
          <w:shd w:val="clear" w:color="auto" w:fill="FFFFFF"/>
          <w:lang w:val="kk-KZ" w:eastAsia="es-ES_tradnl"/>
        </w:rPr>
        <w:t xml:space="preserve"> </w:t>
      </w:r>
      <w:r w:rsidRPr="00EA15B4">
        <w:rPr>
          <w:rFonts w:ascii="Times New Roman" w:eastAsia="Calibri" w:hAnsi="Times New Roman" w:cs="Times New Roman"/>
          <w:bCs/>
          <w:iCs/>
          <w:sz w:val="28"/>
          <w:szCs w:val="28"/>
          <w:shd w:val="clear" w:color="auto" w:fill="FFFFFF"/>
          <w:lang w:eastAsia="es-ES_tradnl"/>
        </w:rPr>
        <w:t>‧</w:t>
      </w:r>
      <w:r w:rsidRPr="00EA15B4">
        <w:rPr>
          <w:rFonts w:ascii="Times New Roman" w:eastAsia="Calibri" w:hAnsi="Times New Roman" w:cs="Times New Roman"/>
          <w:bCs/>
          <w:iCs/>
          <w:sz w:val="28"/>
          <w:szCs w:val="28"/>
          <w:shd w:val="clear" w:color="auto" w:fill="FFFFFF"/>
        </w:rPr>
        <w:t>ТiO</w:t>
      </w:r>
      <w:r w:rsidRPr="00EA15B4">
        <w:rPr>
          <w:rFonts w:ascii="Times New Roman" w:eastAsia="Calibri" w:hAnsi="Times New Roman" w:cs="Times New Roman"/>
          <w:bCs/>
          <w:iCs/>
          <w:sz w:val="28"/>
          <w:szCs w:val="28"/>
          <w:shd w:val="clear" w:color="auto" w:fill="FFFFFF"/>
          <w:vertAlign w:val="subscript"/>
        </w:rPr>
        <w:t>2</w:t>
      </w:r>
      <w:r w:rsidRPr="00EA15B4">
        <w:rPr>
          <w:rFonts w:ascii="Times New Roman" w:eastAsia="Calibri" w:hAnsi="Times New Roman" w:cs="Times New Roman"/>
          <w:sz w:val="28"/>
          <w:szCs w:val="28"/>
        </w:rPr>
        <w:t xml:space="preserve"> + С = </w:t>
      </w:r>
      <w:r w:rsidRPr="00EA15B4">
        <w:rPr>
          <w:rFonts w:ascii="Times New Roman" w:eastAsia="Calibri" w:hAnsi="Times New Roman" w:cs="Times New Roman"/>
          <w:bCs/>
          <w:iCs/>
          <w:sz w:val="28"/>
          <w:szCs w:val="28"/>
          <w:shd w:val="clear" w:color="auto" w:fill="FFFFFF"/>
          <w:lang w:val="es-ES_tradnl" w:eastAsia="es-ES_tradnl"/>
        </w:rPr>
        <w:t>Fe</w:t>
      </w:r>
      <w:r w:rsidRPr="00EA15B4">
        <w:rPr>
          <w:rFonts w:ascii="Times New Roman" w:eastAsia="Calibri" w:hAnsi="Times New Roman" w:cs="Times New Roman"/>
          <w:bCs/>
          <w:iCs/>
          <w:sz w:val="28"/>
          <w:szCs w:val="28"/>
          <w:shd w:val="clear" w:color="auto" w:fill="FFFFFF"/>
          <w:lang w:eastAsia="es-ES_tradnl"/>
        </w:rPr>
        <w:t xml:space="preserve"> </w:t>
      </w:r>
      <w:r w:rsidRPr="00EA15B4">
        <w:rPr>
          <w:rFonts w:ascii="Times New Roman" w:eastAsia="Calibri" w:hAnsi="Times New Roman" w:cs="Times New Roman"/>
          <w:bCs/>
          <w:iCs/>
          <w:sz w:val="28"/>
          <w:szCs w:val="28"/>
          <w:shd w:val="clear" w:color="auto" w:fill="FFFFFF"/>
        </w:rPr>
        <w:t>+ ТiO</w:t>
      </w:r>
      <w:r w:rsidRPr="00EA15B4">
        <w:rPr>
          <w:rFonts w:ascii="Times New Roman" w:eastAsia="Calibri" w:hAnsi="Times New Roman" w:cs="Times New Roman"/>
          <w:bCs/>
          <w:iCs/>
          <w:sz w:val="28"/>
          <w:szCs w:val="28"/>
          <w:shd w:val="clear" w:color="auto" w:fill="FFFFFF"/>
          <w:vertAlign w:val="subscript"/>
        </w:rPr>
        <w:t>2</w:t>
      </w:r>
      <w:r w:rsidRPr="00EA15B4">
        <w:rPr>
          <w:rFonts w:ascii="Times New Roman" w:eastAsia="Calibri" w:hAnsi="Times New Roman" w:cs="Times New Roman"/>
          <w:bCs/>
          <w:iCs/>
          <w:sz w:val="28"/>
          <w:szCs w:val="28"/>
          <w:shd w:val="clear" w:color="auto" w:fill="FFFFFF"/>
        </w:rPr>
        <w:t xml:space="preserve"> + СО</w:t>
      </w:r>
      <w:r w:rsidRPr="00EA15B4">
        <w:rPr>
          <w:rFonts w:ascii="Times New Roman" w:eastAsia="Calibri" w:hAnsi="Times New Roman" w:cs="Times New Roman"/>
          <w:bCs/>
          <w:iCs/>
          <w:sz w:val="28"/>
          <w:szCs w:val="28"/>
          <w:shd w:val="clear" w:color="auto" w:fill="FFFFFF"/>
        </w:rPr>
        <w:tab/>
      </w:r>
      <w:r w:rsidRPr="00EA15B4">
        <w:rPr>
          <w:rFonts w:ascii="Times New Roman" w:eastAsia="Calibri" w:hAnsi="Times New Roman" w:cs="Times New Roman"/>
          <w:bCs/>
          <w:iCs/>
          <w:sz w:val="28"/>
          <w:szCs w:val="28"/>
          <w:shd w:val="clear" w:color="auto" w:fill="FFFFFF"/>
          <w:lang w:val="kk-KZ"/>
        </w:rPr>
        <w:t xml:space="preserve">           </w:t>
      </w:r>
      <w:r w:rsidRPr="00EA15B4">
        <w:rPr>
          <w:rFonts w:ascii="Times New Roman" w:eastAsia="Calibri" w:hAnsi="Times New Roman" w:cs="Times New Roman"/>
          <w:bCs/>
          <w:iCs/>
          <w:sz w:val="28"/>
          <w:szCs w:val="28"/>
          <w:shd w:val="clear" w:color="auto" w:fill="FFFFFF"/>
        </w:rPr>
        <w:t xml:space="preserve">                   (1)</w:t>
      </w:r>
    </w:p>
    <w:p w:rsidR="007F22F3" w:rsidRPr="00EA15B4" w:rsidRDefault="007F22F3" w:rsidP="007F22F3">
      <w:pPr>
        <w:jc w:val="right"/>
        <w:rPr>
          <w:rFonts w:ascii="Times New Roman" w:eastAsia="Calibri" w:hAnsi="Times New Roman" w:cs="Times New Roman"/>
          <w:bCs/>
          <w:iCs/>
          <w:sz w:val="28"/>
          <w:szCs w:val="28"/>
          <w:shd w:val="clear" w:color="auto" w:fill="FFFFFF"/>
        </w:rPr>
      </w:pPr>
    </w:p>
    <w:p w:rsidR="007F22F3" w:rsidRPr="00EA15B4" w:rsidRDefault="007F22F3" w:rsidP="007F22F3">
      <w:pPr>
        <w:jc w:val="right"/>
        <w:rPr>
          <w:rFonts w:ascii="Times New Roman" w:eastAsia="Calibri" w:hAnsi="Times New Roman" w:cs="Times New Roman"/>
          <w:iCs/>
          <w:sz w:val="28"/>
          <w:szCs w:val="28"/>
          <w:shd w:val="clear" w:color="auto" w:fill="FFFFFF"/>
          <w:lang w:val="pt-BR"/>
        </w:rPr>
      </w:pPr>
      <w:r w:rsidRPr="00EA15B4">
        <w:rPr>
          <w:rFonts w:ascii="Times New Roman" w:eastAsia="Calibri" w:hAnsi="Times New Roman" w:cs="Times New Roman"/>
          <w:iCs/>
          <w:sz w:val="28"/>
          <w:szCs w:val="28"/>
          <w:shd w:val="clear" w:color="auto" w:fill="FFFFFF"/>
          <w:lang w:val="pt-BR" w:eastAsia="es-ES_tradnl"/>
        </w:rPr>
        <w:t xml:space="preserve">2(FeO </w:t>
      </w:r>
      <w:r w:rsidRPr="00EA15B4">
        <w:rPr>
          <w:rFonts w:ascii="Times New Roman" w:eastAsia="Calibri" w:hAnsi="Times New Roman" w:cs="Times New Roman"/>
          <w:bCs/>
          <w:iCs/>
          <w:sz w:val="28"/>
          <w:szCs w:val="28"/>
          <w:shd w:val="clear" w:color="auto" w:fill="FFFFFF"/>
          <w:lang w:val="pt-BR" w:eastAsia="es-ES_tradnl"/>
        </w:rPr>
        <w:t>‧</w:t>
      </w:r>
      <w:r w:rsidRPr="00EA15B4">
        <w:rPr>
          <w:rFonts w:ascii="Times New Roman" w:eastAsia="Calibri" w:hAnsi="Times New Roman" w:cs="Times New Roman"/>
          <w:iCs/>
          <w:sz w:val="28"/>
          <w:szCs w:val="28"/>
          <w:shd w:val="clear" w:color="auto" w:fill="FFFFFF"/>
          <w:lang w:val="pt-BR"/>
        </w:rPr>
        <w:t xml:space="preserve"> </w:t>
      </w:r>
      <w:r w:rsidRPr="00EA15B4">
        <w:rPr>
          <w:rFonts w:ascii="Times New Roman" w:eastAsia="Calibri" w:hAnsi="Times New Roman" w:cs="Times New Roman"/>
          <w:iCs/>
          <w:sz w:val="28"/>
          <w:szCs w:val="28"/>
          <w:shd w:val="clear" w:color="auto" w:fill="FFFFFF"/>
          <w:lang w:val="es-ES_tradnl"/>
        </w:rPr>
        <w:t>Т</w:t>
      </w:r>
      <w:r w:rsidRPr="00EA15B4">
        <w:rPr>
          <w:rFonts w:ascii="Times New Roman" w:eastAsia="Calibri" w:hAnsi="Times New Roman" w:cs="Times New Roman"/>
          <w:iCs/>
          <w:sz w:val="28"/>
          <w:szCs w:val="28"/>
          <w:shd w:val="clear" w:color="auto" w:fill="FFFFFF"/>
          <w:lang w:val="pt-BR"/>
        </w:rPr>
        <w:t>iO</w:t>
      </w:r>
      <w:r w:rsidRPr="00EA15B4">
        <w:rPr>
          <w:rFonts w:ascii="Times New Roman" w:eastAsia="Calibri" w:hAnsi="Times New Roman" w:cs="Times New Roman"/>
          <w:iCs/>
          <w:sz w:val="28"/>
          <w:szCs w:val="28"/>
          <w:shd w:val="clear" w:color="auto" w:fill="FFFFFF"/>
          <w:vertAlign w:val="subscript"/>
          <w:lang w:val="pt-BR"/>
        </w:rPr>
        <w:t>2</w:t>
      </w:r>
      <w:r w:rsidRPr="00EA15B4">
        <w:rPr>
          <w:rFonts w:ascii="Times New Roman" w:eastAsia="Calibri" w:hAnsi="Times New Roman" w:cs="Times New Roman"/>
          <w:iCs/>
          <w:sz w:val="28"/>
          <w:szCs w:val="28"/>
          <w:shd w:val="clear" w:color="auto" w:fill="FFFFFF"/>
          <w:lang w:val="pt-BR"/>
        </w:rPr>
        <w:t>)</w:t>
      </w:r>
      <w:r w:rsidRPr="00EA15B4">
        <w:rPr>
          <w:rFonts w:ascii="Times New Roman" w:eastAsia="Calibri" w:hAnsi="Times New Roman" w:cs="Times New Roman"/>
          <w:sz w:val="28"/>
          <w:szCs w:val="28"/>
          <w:shd w:val="clear" w:color="auto" w:fill="FFFFFF"/>
          <w:lang w:val="pt-BR"/>
        </w:rPr>
        <w:t xml:space="preserve"> + </w:t>
      </w:r>
      <w:r w:rsidRPr="00EA15B4">
        <w:rPr>
          <w:rFonts w:ascii="Times New Roman" w:eastAsia="Calibri" w:hAnsi="Times New Roman" w:cs="Times New Roman"/>
          <w:sz w:val="28"/>
          <w:szCs w:val="28"/>
          <w:shd w:val="clear" w:color="auto" w:fill="FFFFFF"/>
        </w:rPr>
        <w:t>С</w:t>
      </w:r>
      <w:r w:rsidRPr="00EA15B4">
        <w:rPr>
          <w:rFonts w:ascii="Times New Roman" w:eastAsia="Calibri" w:hAnsi="Times New Roman" w:cs="Times New Roman"/>
          <w:sz w:val="28"/>
          <w:szCs w:val="28"/>
          <w:shd w:val="clear" w:color="auto" w:fill="FFFFFF"/>
          <w:lang w:val="pt-BR"/>
        </w:rPr>
        <w:t xml:space="preserve"> = </w:t>
      </w:r>
      <w:r w:rsidRPr="00EA15B4">
        <w:rPr>
          <w:rFonts w:ascii="Times New Roman" w:eastAsia="Calibri" w:hAnsi="Times New Roman" w:cs="Times New Roman"/>
          <w:iCs/>
          <w:sz w:val="28"/>
          <w:szCs w:val="28"/>
          <w:shd w:val="clear" w:color="auto" w:fill="FFFFFF"/>
          <w:lang w:val="pt-BR" w:eastAsia="es-ES_tradnl"/>
        </w:rPr>
        <w:t xml:space="preserve">2Fe </w:t>
      </w:r>
      <w:r w:rsidRPr="00EA15B4">
        <w:rPr>
          <w:rFonts w:ascii="Times New Roman" w:eastAsia="Calibri" w:hAnsi="Times New Roman" w:cs="Times New Roman"/>
          <w:iCs/>
          <w:sz w:val="28"/>
          <w:szCs w:val="28"/>
          <w:shd w:val="clear" w:color="auto" w:fill="FFFFFF"/>
          <w:lang w:val="pt-BR"/>
        </w:rPr>
        <w:t xml:space="preserve">+ </w:t>
      </w:r>
      <w:r w:rsidRPr="00EA15B4">
        <w:rPr>
          <w:rFonts w:ascii="Times New Roman" w:eastAsia="Calibri" w:hAnsi="Times New Roman" w:cs="Times New Roman"/>
          <w:iCs/>
          <w:sz w:val="28"/>
          <w:szCs w:val="28"/>
          <w:shd w:val="clear" w:color="auto" w:fill="FFFFFF"/>
          <w:lang w:val="pt-BR" w:eastAsia="es-ES_tradnl"/>
        </w:rPr>
        <w:t>Ti</w:t>
      </w:r>
      <w:r w:rsidRPr="00EA15B4">
        <w:rPr>
          <w:rFonts w:ascii="Times New Roman" w:eastAsia="Calibri" w:hAnsi="Times New Roman" w:cs="Times New Roman"/>
          <w:iCs/>
          <w:sz w:val="28"/>
          <w:szCs w:val="28"/>
          <w:shd w:val="clear" w:color="auto" w:fill="FFFFFF"/>
          <w:vertAlign w:val="subscript"/>
          <w:lang w:val="pt-BR" w:eastAsia="es-ES_tradnl"/>
        </w:rPr>
        <w:t>2</w:t>
      </w:r>
      <w:r w:rsidRPr="00EA15B4">
        <w:rPr>
          <w:rFonts w:ascii="Times New Roman" w:eastAsia="Calibri" w:hAnsi="Times New Roman" w:cs="Times New Roman"/>
          <w:iCs/>
          <w:sz w:val="28"/>
          <w:szCs w:val="28"/>
          <w:shd w:val="clear" w:color="auto" w:fill="FFFFFF"/>
          <w:lang w:val="pt-BR" w:eastAsia="es-ES_tradnl"/>
        </w:rPr>
        <w:t>O</w:t>
      </w:r>
      <w:r w:rsidRPr="00EA15B4">
        <w:rPr>
          <w:rFonts w:ascii="Times New Roman" w:eastAsia="Calibri" w:hAnsi="Times New Roman" w:cs="Times New Roman"/>
          <w:iCs/>
          <w:sz w:val="28"/>
          <w:szCs w:val="28"/>
          <w:shd w:val="clear" w:color="auto" w:fill="FFFFFF"/>
          <w:vertAlign w:val="subscript"/>
          <w:lang w:val="pt-BR" w:eastAsia="es-ES_tradnl"/>
        </w:rPr>
        <w:t>3</w:t>
      </w:r>
      <w:r w:rsidRPr="00EA15B4">
        <w:rPr>
          <w:rFonts w:ascii="Times New Roman" w:eastAsia="Calibri" w:hAnsi="Times New Roman" w:cs="Times New Roman"/>
          <w:iCs/>
          <w:sz w:val="28"/>
          <w:szCs w:val="28"/>
          <w:shd w:val="clear" w:color="auto" w:fill="FFFFFF"/>
          <w:lang w:val="pt-BR" w:eastAsia="es-ES_tradnl"/>
        </w:rPr>
        <w:t xml:space="preserve"> </w:t>
      </w:r>
      <w:r w:rsidRPr="00EA15B4">
        <w:rPr>
          <w:rFonts w:ascii="Times New Roman" w:eastAsia="Calibri" w:hAnsi="Times New Roman" w:cs="Times New Roman"/>
          <w:iCs/>
          <w:sz w:val="28"/>
          <w:szCs w:val="28"/>
          <w:shd w:val="clear" w:color="auto" w:fill="FFFFFF"/>
          <w:lang w:val="pt-BR"/>
        </w:rPr>
        <w:t>+</w:t>
      </w:r>
      <w:r w:rsidRPr="00EA15B4">
        <w:rPr>
          <w:rFonts w:ascii="Times New Roman" w:eastAsia="Calibri" w:hAnsi="Times New Roman" w:cs="Times New Roman"/>
          <w:sz w:val="28"/>
          <w:szCs w:val="28"/>
          <w:shd w:val="clear" w:color="auto" w:fill="FFFFFF"/>
          <w:lang w:val="pt-BR"/>
        </w:rPr>
        <w:t xml:space="preserve"> 3</w:t>
      </w:r>
      <w:r w:rsidRPr="00EA15B4">
        <w:rPr>
          <w:rFonts w:ascii="Times New Roman" w:eastAsia="Calibri" w:hAnsi="Times New Roman" w:cs="Times New Roman"/>
          <w:iCs/>
          <w:sz w:val="28"/>
          <w:szCs w:val="28"/>
          <w:shd w:val="clear" w:color="auto" w:fill="FFFFFF"/>
          <w:lang w:val="es-ES_tradnl"/>
        </w:rPr>
        <w:t>СО</w:t>
      </w:r>
      <w:r w:rsidRPr="00EA15B4">
        <w:rPr>
          <w:rFonts w:ascii="Times New Roman" w:eastAsia="Calibri" w:hAnsi="Times New Roman" w:cs="Times New Roman"/>
          <w:iCs/>
          <w:sz w:val="28"/>
          <w:szCs w:val="28"/>
          <w:shd w:val="clear" w:color="auto" w:fill="FFFFFF"/>
          <w:lang w:val="pt-BR"/>
        </w:rPr>
        <w:tab/>
      </w:r>
      <w:r w:rsidRPr="00EA15B4">
        <w:rPr>
          <w:rFonts w:ascii="Times New Roman" w:eastAsia="Calibri" w:hAnsi="Times New Roman" w:cs="Times New Roman"/>
          <w:iCs/>
          <w:sz w:val="28"/>
          <w:szCs w:val="28"/>
          <w:shd w:val="clear" w:color="auto" w:fill="FFFFFF"/>
          <w:lang w:val="kk-KZ"/>
        </w:rPr>
        <w:t xml:space="preserve">           </w:t>
      </w:r>
      <w:r w:rsidRPr="00EA15B4">
        <w:rPr>
          <w:rFonts w:ascii="Times New Roman" w:eastAsia="Calibri" w:hAnsi="Times New Roman" w:cs="Times New Roman"/>
          <w:iCs/>
          <w:sz w:val="28"/>
          <w:szCs w:val="28"/>
          <w:shd w:val="clear" w:color="auto" w:fill="FFFFFF"/>
          <w:lang w:val="pt-BR"/>
        </w:rPr>
        <w:t xml:space="preserve">       </w:t>
      </w:r>
      <w:r w:rsidRPr="00EA15B4">
        <w:rPr>
          <w:rFonts w:ascii="Times New Roman" w:eastAsia="Calibri" w:hAnsi="Times New Roman" w:cs="Times New Roman"/>
          <w:iCs/>
          <w:sz w:val="28"/>
          <w:szCs w:val="28"/>
          <w:shd w:val="clear" w:color="auto" w:fill="FFFFFF"/>
          <w:lang w:val="kk-KZ"/>
        </w:rPr>
        <w:t xml:space="preserve">    </w:t>
      </w:r>
      <w:r w:rsidRPr="00EA15B4">
        <w:rPr>
          <w:rFonts w:ascii="Times New Roman" w:eastAsia="Calibri" w:hAnsi="Times New Roman" w:cs="Times New Roman"/>
          <w:iCs/>
          <w:sz w:val="28"/>
          <w:szCs w:val="28"/>
          <w:shd w:val="clear" w:color="auto" w:fill="FFFFFF"/>
          <w:lang w:val="pt-BR"/>
        </w:rPr>
        <w:t xml:space="preserve">    (2)</w:t>
      </w:r>
    </w:p>
    <w:p w:rsidR="007F22F3" w:rsidRPr="00EA15B4" w:rsidRDefault="007F22F3" w:rsidP="007F22F3">
      <w:pPr>
        <w:jc w:val="right"/>
        <w:rPr>
          <w:rFonts w:ascii="Times New Roman" w:eastAsia="Calibri" w:hAnsi="Times New Roman" w:cs="Times New Roman"/>
          <w:iCs/>
          <w:sz w:val="28"/>
          <w:szCs w:val="28"/>
          <w:shd w:val="clear" w:color="auto" w:fill="FFFFFF"/>
          <w:lang w:val="pt-BR"/>
        </w:rPr>
      </w:pPr>
    </w:p>
    <w:p w:rsidR="007F22F3" w:rsidRPr="00EA15B4" w:rsidRDefault="007F22F3" w:rsidP="007F22F3">
      <w:pPr>
        <w:jc w:val="right"/>
        <w:rPr>
          <w:rFonts w:ascii="Times New Roman" w:eastAsia="Calibri" w:hAnsi="Times New Roman" w:cs="Times New Roman"/>
          <w:iCs/>
          <w:sz w:val="28"/>
          <w:szCs w:val="28"/>
          <w:shd w:val="clear" w:color="auto" w:fill="FFFFFF"/>
          <w:lang w:val="pt-BR" w:eastAsia="es-ES_tradnl"/>
        </w:rPr>
      </w:pPr>
      <w:r w:rsidRPr="00EA15B4">
        <w:rPr>
          <w:rFonts w:ascii="Times New Roman" w:eastAsia="Calibri" w:hAnsi="Times New Roman" w:cs="Times New Roman"/>
          <w:sz w:val="28"/>
          <w:szCs w:val="28"/>
          <w:shd w:val="clear" w:color="auto" w:fill="FFFFFF"/>
          <w:lang w:val="pt-BR"/>
        </w:rPr>
        <w:t>3</w:t>
      </w:r>
      <w:r w:rsidRPr="00EA15B4">
        <w:rPr>
          <w:rFonts w:ascii="Times New Roman" w:eastAsia="Calibri" w:hAnsi="Times New Roman" w:cs="Times New Roman"/>
          <w:iCs/>
          <w:sz w:val="28"/>
          <w:szCs w:val="28"/>
          <w:shd w:val="clear" w:color="auto" w:fill="FFFFFF"/>
          <w:lang w:val="pt-BR" w:eastAsia="es-ES_tradnl"/>
        </w:rPr>
        <w:t xml:space="preserve">(FeO </w:t>
      </w:r>
      <w:r w:rsidRPr="00EA15B4">
        <w:rPr>
          <w:rFonts w:ascii="Times New Roman" w:eastAsia="Calibri" w:hAnsi="Times New Roman" w:cs="Times New Roman"/>
          <w:bCs/>
          <w:iCs/>
          <w:sz w:val="28"/>
          <w:szCs w:val="28"/>
          <w:shd w:val="clear" w:color="auto" w:fill="FFFFFF"/>
          <w:lang w:val="pt-BR" w:eastAsia="es-ES_tradnl"/>
        </w:rPr>
        <w:t>‧</w:t>
      </w:r>
      <w:r w:rsidRPr="00EA15B4">
        <w:rPr>
          <w:rFonts w:ascii="Times New Roman" w:eastAsia="Calibri" w:hAnsi="Times New Roman" w:cs="Times New Roman"/>
          <w:iCs/>
          <w:sz w:val="28"/>
          <w:szCs w:val="28"/>
          <w:shd w:val="clear" w:color="auto" w:fill="FFFFFF"/>
          <w:lang w:val="pt-BR"/>
        </w:rPr>
        <w:t xml:space="preserve"> </w:t>
      </w:r>
      <w:r w:rsidRPr="00EA15B4">
        <w:rPr>
          <w:rFonts w:ascii="Times New Roman" w:eastAsia="Calibri" w:hAnsi="Times New Roman" w:cs="Times New Roman"/>
          <w:iCs/>
          <w:sz w:val="28"/>
          <w:szCs w:val="28"/>
          <w:shd w:val="clear" w:color="auto" w:fill="FFFFFF"/>
          <w:lang w:val="es-ES_tradnl"/>
        </w:rPr>
        <w:t>Т</w:t>
      </w:r>
      <w:r w:rsidRPr="00EA15B4">
        <w:rPr>
          <w:rFonts w:ascii="Times New Roman" w:eastAsia="Calibri" w:hAnsi="Times New Roman" w:cs="Times New Roman"/>
          <w:iCs/>
          <w:sz w:val="28"/>
          <w:szCs w:val="28"/>
          <w:shd w:val="clear" w:color="auto" w:fill="FFFFFF"/>
          <w:lang w:val="pt-BR"/>
        </w:rPr>
        <w:t>iO</w:t>
      </w:r>
      <w:r w:rsidRPr="00EA15B4">
        <w:rPr>
          <w:rFonts w:ascii="Times New Roman" w:eastAsia="Calibri" w:hAnsi="Times New Roman" w:cs="Times New Roman"/>
          <w:iCs/>
          <w:sz w:val="28"/>
          <w:szCs w:val="28"/>
          <w:shd w:val="clear" w:color="auto" w:fill="FFFFFF"/>
          <w:vertAlign w:val="subscript"/>
          <w:lang w:val="pt-BR"/>
        </w:rPr>
        <w:t>2</w:t>
      </w:r>
      <w:r w:rsidRPr="00EA15B4">
        <w:rPr>
          <w:rFonts w:ascii="Times New Roman" w:eastAsia="Calibri" w:hAnsi="Times New Roman" w:cs="Times New Roman"/>
          <w:sz w:val="28"/>
          <w:szCs w:val="28"/>
          <w:shd w:val="clear" w:color="auto" w:fill="FFFFFF"/>
          <w:lang w:val="pt-BR"/>
        </w:rPr>
        <w:t>) + 4</w:t>
      </w:r>
      <w:r w:rsidRPr="00EA15B4">
        <w:rPr>
          <w:rFonts w:ascii="Times New Roman" w:eastAsia="Calibri" w:hAnsi="Times New Roman" w:cs="Times New Roman"/>
          <w:sz w:val="28"/>
          <w:szCs w:val="28"/>
          <w:shd w:val="clear" w:color="auto" w:fill="FFFFFF"/>
        </w:rPr>
        <w:t>С</w:t>
      </w:r>
      <w:r w:rsidRPr="00EA15B4">
        <w:rPr>
          <w:rFonts w:ascii="Times New Roman" w:eastAsia="Calibri" w:hAnsi="Times New Roman" w:cs="Times New Roman"/>
          <w:sz w:val="28"/>
          <w:szCs w:val="28"/>
          <w:shd w:val="clear" w:color="auto" w:fill="FFFFFF"/>
          <w:lang w:val="pt-BR"/>
        </w:rPr>
        <w:t xml:space="preserve"> = 3</w:t>
      </w:r>
      <w:r w:rsidRPr="00EA15B4">
        <w:rPr>
          <w:rFonts w:ascii="Times New Roman" w:eastAsia="Calibri" w:hAnsi="Times New Roman" w:cs="Times New Roman"/>
          <w:iCs/>
          <w:sz w:val="28"/>
          <w:szCs w:val="28"/>
          <w:shd w:val="clear" w:color="auto" w:fill="FFFFFF"/>
          <w:lang w:val="pt-BR" w:eastAsia="es-ES_tradnl"/>
        </w:rPr>
        <w:t xml:space="preserve">Fe </w:t>
      </w:r>
      <w:r w:rsidRPr="00EA15B4">
        <w:rPr>
          <w:rFonts w:ascii="Times New Roman" w:eastAsia="Calibri" w:hAnsi="Times New Roman" w:cs="Times New Roman"/>
          <w:iCs/>
          <w:sz w:val="28"/>
          <w:szCs w:val="28"/>
          <w:shd w:val="clear" w:color="auto" w:fill="FFFFFF"/>
          <w:lang w:val="pt-BR"/>
        </w:rPr>
        <w:t xml:space="preserve">+ </w:t>
      </w:r>
      <w:r w:rsidRPr="00EA15B4">
        <w:rPr>
          <w:rFonts w:ascii="Times New Roman" w:eastAsia="Calibri" w:hAnsi="Times New Roman" w:cs="Times New Roman"/>
          <w:iCs/>
          <w:sz w:val="28"/>
          <w:szCs w:val="28"/>
          <w:shd w:val="clear" w:color="auto" w:fill="FFFFFF"/>
          <w:lang w:val="pt-BR" w:eastAsia="es-ES_tradnl"/>
        </w:rPr>
        <w:t>Ti</w:t>
      </w:r>
      <w:r w:rsidRPr="00EA15B4">
        <w:rPr>
          <w:rFonts w:ascii="Times New Roman" w:eastAsia="Calibri" w:hAnsi="Times New Roman" w:cs="Times New Roman"/>
          <w:iCs/>
          <w:sz w:val="28"/>
          <w:szCs w:val="28"/>
          <w:shd w:val="clear" w:color="auto" w:fill="FFFFFF"/>
          <w:vertAlign w:val="subscript"/>
          <w:lang w:val="pt-BR" w:eastAsia="es-ES_tradnl"/>
        </w:rPr>
        <w:t>3</w:t>
      </w:r>
      <w:r w:rsidRPr="00EA15B4">
        <w:rPr>
          <w:rFonts w:ascii="Times New Roman" w:eastAsia="Calibri" w:hAnsi="Times New Roman" w:cs="Times New Roman"/>
          <w:iCs/>
          <w:sz w:val="28"/>
          <w:szCs w:val="28"/>
          <w:shd w:val="clear" w:color="auto" w:fill="FFFFFF"/>
          <w:lang w:val="pt-BR" w:eastAsia="es-ES_tradnl"/>
        </w:rPr>
        <w:t>O</w:t>
      </w:r>
      <w:r w:rsidRPr="00EA15B4">
        <w:rPr>
          <w:rFonts w:ascii="Times New Roman" w:eastAsia="Calibri" w:hAnsi="Times New Roman" w:cs="Times New Roman"/>
          <w:iCs/>
          <w:sz w:val="28"/>
          <w:szCs w:val="28"/>
          <w:shd w:val="clear" w:color="auto" w:fill="FFFFFF"/>
          <w:vertAlign w:val="subscript"/>
          <w:lang w:val="pt-BR" w:eastAsia="es-ES_tradnl"/>
        </w:rPr>
        <w:t>s</w:t>
      </w:r>
      <w:r w:rsidRPr="00EA15B4">
        <w:rPr>
          <w:rFonts w:ascii="Times New Roman" w:eastAsia="Calibri" w:hAnsi="Times New Roman" w:cs="Times New Roman"/>
          <w:iCs/>
          <w:sz w:val="28"/>
          <w:szCs w:val="28"/>
          <w:shd w:val="clear" w:color="auto" w:fill="FFFFFF"/>
          <w:lang w:val="pt-BR" w:eastAsia="es-ES_tradnl"/>
        </w:rPr>
        <w:t xml:space="preserve"> </w:t>
      </w:r>
      <w:r w:rsidRPr="00EA15B4">
        <w:rPr>
          <w:rFonts w:ascii="Times New Roman" w:eastAsia="Calibri" w:hAnsi="Times New Roman" w:cs="Times New Roman"/>
          <w:iCs/>
          <w:sz w:val="28"/>
          <w:szCs w:val="28"/>
          <w:shd w:val="clear" w:color="auto" w:fill="FFFFFF"/>
          <w:lang w:val="pt-BR"/>
        </w:rPr>
        <w:t xml:space="preserve">+ </w:t>
      </w:r>
      <w:r w:rsidRPr="00EA15B4">
        <w:rPr>
          <w:rFonts w:ascii="Times New Roman" w:eastAsia="Calibri" w:hAnsi="Times New Roman" w:cs="Times New Roman"/>
          <w:iCs/>
          <w:sz w:val="28"/>
          <w:szCs w:val="28"/>
          <w:shd w:val="clear" w:color="auto" w:fill="FFFFFF"/>
          <w:lang w:val="pt-BR" w:eastAsia="es-ES_tradnl"/>
        </w:rPr>
        <w:t>4CO</w:t>
      </w:r>
      <w:r w:rsidRPr="00EA15B4">
        <w:rPr>
          <w:rFonts w:ascii="Times New Roman" w:eastAsia="Calibri" w:hAnsi="Times New Roman" w:cs="Times New Roman"/>
          <w:iCs/>
          <w:sz w:val="28"/>
          <w:szCs w:val="28"/>
          <w:shd w:val="clear" w:color="auto" w:fill="FFFFFF"/>
          <w:lang w:val="pt-BR" w:eastAsia="es-ES_tradnl"/>
        </w:rPr>
        <w:tab/>
      </w:r>
      <w:r w:rsidRPr="00EA15B4">
        <w:rPr>
          <w:rFonts w:ascii="Times New Roman" w:eastAsia="Calibri" w:hAnsi="Times New Roman" w:cs="Times New Roman"/>
          <w:iCs/>
          <w:sz w:val="28"/>
          <w:szCs w:val="28"/>
          <w:shd w:val="clear" w:color="auto" w:fill="FFFFFF"/>
          <w:lang w:val="kk-KZ" w:eastAsia="es-ES_tradnl"/>
        </w:rPr>
        <w:t xml:space="preserve">      </w:t>
      </w:r>
      <w:r w:rsidRPr="00EA15B4">
        <w:rPr>
          <w:rFonts w:ascii="Times New Roman" w:eastAsia="Calibri" w:hAnsi="Times New Roman" w:cs="Times New Roman"/>
          <w:iCs/>
          <w:sz w:val="28"/>
          <w:szCs w:val="28"/>
          <w:shd w:val="clear" w:color="auto" w:fill="FFFFFF"/>
          <w:lang w:val="pt-BR" w:eastAsia="es-ES_tradnl"/>
        </w:rPr>
        <w:t xml:space="preserve">      </w:t>
      </w:r>
      <w:r w:rsidRPr="00EA15B4">
        <w:rPr>
          <w:rFonts w:ascii="Times New Roman" w:eastAsia="Calibri" w:hAnsi="Times New Roman" w:cs="Times New Roman"/>
          <w:iCs/>
          <w:sz w:val="28"/>
          <w:szCs w:val="28"/>
          <w:shd w:val="clear" w:color="auto" w:fill="FFFFFF"/>
          <w:lang w:val="kk-KZ" w:eastAsia="es-ES_tradnl"/>
        </w:rPr>
        <w:t xml:space="preserve">     </w:t>
      </w:r>
      <w:r w:rsidRPr="00EA15B4">
        <w:rPr>
          <w:rFonts w:ascii="Times New Roman" w:eastAsia="Calibri" w:hAnsi="Times New Roman" w:cs="Times New Roman"/>
          <w:iCs/>
          <w:sz w:val="28"/>
          <w:szCs w:val="28"/>
          <w:shd w:val="clear" w:color="auto" w:fill="FFFFFF"/>
          <w:lang w:val="pt-BR" w:eastAsia="es-ES_tradnl"/>
        </w:rPr>
        <w:t xml:space="preserve">  </w:t>
      </w:r>
      <w:r w:rsidRPr="00EA15B4">
        <w:rPr>
          <w:rFonts w:ascii="Times New Roman" w:eastAsia="Calibri" w:hAnsi="Times New Roman" w:cs="Times New Roman"/>
          <w:iCs/>
          <w:sz w:val="28"/>
          <w:szCs w:val="28"/>
          <w:shd w:val="clear" w:color="auto" w:fill="FFFFFF"/>
          <w:lang w:val="kk-KZ" w:eastAsia="es-ES_tradnl"/>
        </w:rPr>
        <w:t xml:space="preserve">      </w:t>
      </w:r>
      <w:r w:rsidRPr="00EA15B4">
        <w:rPr>
          <w:rFonts w:ascii="Times New Roman" w:eastAsia="Calibri" w:hAnsi="Times New Roman" w:cs="Times New Roman"/>
          <w:iCs/>
          <w:sz w:val="28"/>
          <w:szCs w:val="28"/>
          <w:shd w:val="clear" w:color="auto" w:fill="FFFFFF"/>
          <w:lang w:val="pt-BR" w:eastAsia="es-ES_tradnl"/>
        </w:rPr>
        <w:t xml:space="preserve"> (3)</w:t>
      </w:r>
    </w:p>
    <w:p w:rsidR="006C1478" w:rsidRPr="00EA15B4" w:rsidRDefault="006C1478" w:rsidP="003E1C0D">
      <w:pPr>
        <w:ind w:firstLine="709"/>
        <w:jc w:val="both"/>
        <w:rPr>
          <w:rFonts w:ascii="Times New Roman" w:eastAsia="Calibri" w:hAnsi="Times New Roman" w:cs="Times New Roman"/>
          <w:sz w:val="28"/>
          <w:szCs w:val="28"/>
          <w:lang w:val="pt-BR"/>
        </w:rPr>
      </w:pPr>
    </w:p>
    <w:p w:rsidR="00902A74" w:rsidRPr="00EA15B4" w:rsidRDefault="003E1C0D" w:rsidP="003E1C0D">
      <w:pPr>
        <w:ind w:firstLine="709"/>
        <w:jc w:val="both"/>
        <w:rPr>
          <w:rFonts w:ascii="Times New Roman" w:eastAsia="Calibri" w:hAnsi="Times New Roman" w:cs="Times New Roman"/>
          <w:noProof/>
          <w:sz w:val="28"/>
          <w:szCs w:val="28"/>
          <w:lang w:val="en-US" w:eastAsia="en-US"/>
        </w:rPr>
      </w:pPr>
      <w:r w:rsidRPr="003E1C0D">
        <w:rPr>
          <w:rFonts w:ascii="Times New Roman" w:eastAsia="Calibri" w:hAnsi="Times New Roman" w:cs="Times New Roman"/>
          <w:noProof/>
          <w:sz w:val="28"/>
          <w:szCs w:val="28"/>
          <w:lang w:eastAsia="en-US"/>
        </w:rPr>
        <w:t xml:space="preserve">При восстановительной электроплавке ильменитового концентрата получаются титановый шлак и некондиционный чугун, в котором содержатся </w:t>
      </w:r>
      <w:r w:rsidRPr="003E1C0D">
        <w:rPr>
          <w:rFonts w:ascii="Times New Roman" w:eastAsia="Calibri" w:hAnsi="Times New Roman" w:cs="Times New Roman"/>
          <w:noProof/>
          <w:sz w:val="28"/>
          <w:szCs w:val="28"/>
          <w:lang w:val="en-US" w:eastAsia="en-US"/>
        </w:rPr>
        <w:t>Fe</w:t>
      </w:r>
      <w:r w:rsidRPr="003E1C0D">
        <w:rPr>
          <w:rFonts w:ascii="Times New Roman" w:eastAsia="Calibri" w:hAnsi="Times New Roman" w:cs="Times New Roman"/>
          <w:noProof/>
          <w:sz w:val="28"/>
          <w:szCs w:val="28"/>
          <w:lang w:eastAsia="en-US"/>
        </w:rPr>
        <w:t xml:space="preserve">, </w:t>
      </w:r>
      <w:r w:rsidRPr="003E1C0D">
        <w:rPr>
          <w:rFonts w:ascii="Times New Roman" w:eastAsia="Calibri" w:hAnsi="Times New Roman" w:cs="Times New Roman"/>
          <w:noProof/>
          <w:sz w:val="28"/>
          <w:szCs w:val="28"/>
          <w:lang w:val="en-US" w:eastAsia="en-US"/>
        </w:rPr>
        <w:t>Ti</w:t>
      </w:r>
      <w:r w:rsidRPr="003E1C0D">
        <w:rPr>
          <w:rFonts w:ascii="Times New Roman" w:eastAsia="Calibri" w:hAnsi="Times New Roman" w:cs="Times New Roman"/>
          <w:noProof/>
          <w:sz w:val="28"/>
          <w:szCs w:val="28"/>
          <w:lang w:eastAsia="en-US"/>
        </w:rPr>
        <w:t xml:space="preserve">, </w:t>
      </w:r>
      <w:r w:rsidRPr="003E1C0D">
        <w:rPr>
          <w:rFonts w:ascii="Times New Roman" w:eastAsia="Calibri" w:hAnsi="Times New Roman" w:cs="Times New Roman"/>
          <w:noProof/>
          <w:sz w:val="28"/>
          <w:szCs w:val="28"/>
          <w:lang w:val="en-US" w:eastAsia="en-US"/>
        </w:rPr>
        <w:t>C</w:t>
      </w:r>
      <w:r w:rsidRPr="003E1C0D">
        <w:rPr>
          <w:rFonts w:ascii="Times New Roman" w:eastAsia="Calibri" w:hAnsi="Times New Roman" w:cs="Times New Roman"/>
          <w:noProof/>
          <w:sz w:val="28"/>
          <w:szCs w:val="28"/>
          <w:lang w:eastAsia="en-US"/>
        </w:rPr>
        <w:t xml:space="preserve">, </w:t>
      </w:r>
      <w:r w:rsidRPr="003E1C0D">
        <w:rPr>
          <w:rFonts w:ascii="Times New Roman" w:eastAsia="Calibri" w:hAnsi="Times New Roman" w:cs="Times New Roman"/>
          <w:noProof/>
          <w:sz w:val="28"/>
          <w:szCs w:val="28"/>
          <w:lang w:val="en-US" w:eastAsia="en-US"/>
        </w:rPr>
        <w:t>Mn</w:t>
      </w:r>
      <w:r w:rsidRPr="003E1C0D">
        <w:rPr>
          <w:rFonts w:ascii="Times New Roman" w:eastAsia="Calibri" w:hAnsi="Times New Roman" w:cs="Times New Roman"/>
          <w:noProof/>
          <w:sz w:val="28"/>
          <w:szCs w:val="28"/>
          <w:lang w:eastAsia="en-US"/>
        </w:rPr>
        <w:t xml:space="preserve">, </w:t>
      </w:r>
      <w:r w:rsidRPr="003E1C0D">
        <w:rPr>
          <w:rFonts w:ascii="Times New Roman" w:eastAsia="Calibri" w:hAnsi="Times New Roman" w:cs="Times New Roman"/>
          <w:noProof/>
          <w:sz w:val="28"/>
          <w:szCs w:val="28"/>
          <w:lang w:val="en-US" w:eastAsia="en-US"/>
        </w:rPr>
        <w:t>Cr</w:t>
      </w:r>
      <w:r w:rsidRPr="003E1C0D">
        <w:rPr>
          <w:rFonts w:ascii="Times New Roman" w:eastAsia="Calibri" w:hAnsi="Times New Roman" w:cs="Times New Roman"/>
          <w:noProof/>
          <w:sz w:val="28"/>
          <w:szCs w:val="28"/>
          <w:lang w:eastAsia="en-US"/>
        </w:rPr>
        <w:t xml:space="preserve">, </w:t>
      </w:r>
      <w:r w:rsidRPr="003E1C0D">
        <w:rPr>
          <w:rFonts w:ascii="Times New Roman" w:eastAsia="Calibri" w:hAnsi="Times New Roman" w:cs="Times New Roman"/>
          <w:noProof/>
          <w:sz w:val="28"/>
          <w:szCs w:val="28"/>
          <w:lang w:val="en-US" w:eastAsia="en-US"/>
        </w:rPr>
        <w:t>Ni</w:t>
      </w:r>
      <w:r w:rsidRPr="003E1C0D">
        <w:rPr>
          <w:rFonts w:ascii="Times New Roman" w:eastAsia="Calibri" w:hAnsi="Times New Roman" w:cs="Times New Roman"/>
          <w:noProof/>
          <w:sz w:val="28"/>
          <w:szCs w:val="28"/>
          <w:lang w:eastAsia="en-US"/>
        </w:rPr>
        <w:t xml:space="preserve"> и др. </w:t>
      </w:r>
      <w:r w:rsidRPr="003E1C0D">
        <w:rPr>
          <w:rFonts w:ascii="Times New Roman" w:eastAsia="Calibri" w:hAnsi="Times New Roman" w:cs="Times New Roman"/>
          <w:noProof/>
          <w:sz w:val="28"/>
          <w:szCs w:val="28"/>
          <w:lang w:val="en-US" w:eastAsia="en-US"/>
        </w:rPr>
        <w:t>Некондиционный чугун продают в Китай по достаточно низкой цене.</w:t>
      </w:r>
    </w:p>
    <w:p w:rsidR="00AC4A74" w:rsidRPr="00EA15B4" w:rsidRDefault="00AC4A74" w:rsidP="00474CE9">
      <w:pPr>
        <w:jc w:val="center"/>
        <w:rPr>
          <w:rFonts w:ascii="Times New Roman" w:eastAsia="Calibri" w:hAnsi="Times New Roman" w:cs="Times New Roman"/>
          <w:noProof/>
          <w:sz w:val="28"/>
          <w:szCs w:val="28"/>
          <w:lang w:val="en-US" w:eastAsia="en-US"/>
        </w:rPr>
      </w:pPr>
    </w:p>
    <w:p w:rsidR="00474CE9" w:rsidRPr="00EA15B4" w:rsidRDefault="00474CE9" w:rsidP="00474CE9">
      <w:pPr>
        <w:jc w:val="center"/>
        <w:rPr>
          <w:rFonts w:ascii="Times New Roman" w:eastAsia="Calibri" w:hAnsi="Times New Roman" w:cs="Times New Roman"/>
          <w:sz w:val="28"/>
          <w:szCs w:val="28"/>
        </w:rPr>
      </w:pPr>
      <w:r w:rsidRPr="00EA15B4">
        <w:rPr>
          <w:rFonts w:ascii="Times New Roman" w:eastAsia="Calibri" w:hAnsi="Times New Roman" w:cs="Times New Roman"/>
          <w:noProof/>
          <w:sz w:val="28"/>
          <w:szCs w:val="28"/>
        </w:rPr>
        <w:drawing>
          <wp:inline distT="0" distB="0" distL="0" distR="0" wp14:anchorId="11DB265D" wp14:editId="1F5B75E9">
            <wp:extent cx="6020981" cy="4285397"/>
            <wp:effectExtent l="0" t="0" r="0" b="1270"/>
            <wp:docPr id="27" name="Рисунок 27" descr="C:\Users\User\Desktop\схема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хема_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074" t="4511" r="4928" b="6942"/>
                    <a:stretch/>
                  </pic:blipFill>
                  <pic:spPr bwMode="auto">
                    <a:xfrm>
                      <a:off x="0" y="0"/>
                      <a:ext cx="6029135" cy="4291201"/>
                    </a:xfrm>
                    <a:prstGeom prst="rect">
                      <a:avLst/>
                    </a:prstGeom>
                    <a:noFill/>
                    <a:ln>
                      <a:noFill/>
                    </a:ln>
                    <a:extLst>
                      <a:ext uri="{53640926-AAD7-44D8-BBD7-CCE9431645EC}">
                        <a14:shadowObscured xmlns:a14="http://schemas.microsoft.com/office/drawing/2010/main"/>
                      </a:ext>
                    </a:extLst>
                  </pic:spPr>
                </pic:pic>
              </a:graphicData>
            </a:graphic>
          </wp:inline>
        </w:drawing>
      </w:r>
    </w:p>
    <w:p w:rsidR="000F52AC" w:rsidRPr="00EA15B4" w:rsidRDefault="000F52AC" w:rsidP="008844EE">
      <w:pPr>
        <w:jc w:val="center"/>
        <w:rPr>
          <w:rFonts w:ascii="Times New Roman" w:eastAsia="Calibri" w:hAnsi="Times New Roman" w:cs="Times New Roman"/>
          <w:sz w:val="28"/>
          <w:szCs w:val="28"/>
        </w:rPr>
      </w:pPr>
    </w:p>
    <w:p w:rsidR="00474CE9" w:rsidRPr="00EA15B4" w:rsidRDefault="0072754B" w:rsidP="008844EE">
      <w:pPr>
        <w:jc w:val="center"/>
        <w:rPr>
          <w:rFonts w:ascii="Times New Roman" w:eastAsia="Calibri" w:hAnsi="Times New Roman" w:cs="Times New Roman"/>
          <w:sz w:val="28"/>
          <w:szCs w:val="28"/>
        </w:rPr>
      </w:pPr>
      <w:r w:rsidRPr="00EA15B4">
        <w:rPr>
          <w:rFonts w:ascii="Times New Roman" w:eastAsia="Calibri" w:hAnsi="Times New Roman" w:cs="Times New Roman"/>
          <w:sz w:val="28"/>
          <w:szCs w:val="28"/>
        </w:rPr>
        <w:t>Рисунок 3</w:t>
      </w:r>
      <w:r w:rsidR="00474CE9" w:rsidRPr="00EA15B4">
        <w:rPr>
          <w:rFonts w:ascii="Times New Roman" w:eastAsia="Calibri" w:hAnsi="Times New Roman" w:cs="Times New Roman"/>
          <w:sz w:val="28"/>
          <w:szCs w:val="28"/>
        </w:rPr>
        <w:t xml:space="preserve"> - Технологическая схема титаномагниевого производства</w:t>
      </w:r>
    </w:p>
    <w:p w:rsidR="00474CE9" w:rsidRPr="00EA15B4" w:rsidRDefault="00474CE9" w:rsidP="00474CE9">
      <w:pPr>
        <w:ind w:firstLine="567"/>
        <w:jc w:val="center"/>
        <w:rPr>
          <w:rFonts w:ascii="Times New Roman" w:eastAsia="Calibri" w:hAnsi="Times New Roman" w:cs="Times New Roman"/>
          <w:sz w:val="28"/>
          <w:szCs w:val="28"/>
        </w:rPr>
      </w:pP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На стадии получения тетрахлорида титана титановый шлак подвергают измельчению, сушке и добавляют измельченный кокс. Хлорирование осуществляется в хлораторах в расплаве щелочных и щелочноземельных металлов с переводом диоксида титана в его тетрахлорид по следующим рекциям:</w:t>
      </w:r>
    </w:p>
    <w:p w:rsidR="00474CE9" w:rsidRPr="00EA15B4" w:rsidRDefault="00474CE9" w:rsidP="00474CE9">
      <w:pPr>
        <w:ind w:firstLine="567"/>
        <w:jc w:val="right"/>
        <w:rPr>
          <w:rFonts w:ascii="Times New Roman" w:eastAsia="Calibri" w:hAnsi="Times New Roman" w:cs="Times New Roman"/>
          <w:sz w:val="28"/>
          <w:szCs w:val="28"/>
        </w:rPr>
      </w:pPr>
    </w:p>
    <w:p w:rsidR="00474CE9" w:rsidRPr="00EA15B4" w:rsidRDefault="00474CE9" w:rsidP="00474CE9">
      <w:pPr>
        <w:jc w:val="right"/>
        <w:rPr>
          <w:rFonts w:ascii="Times New Roman" w:eastAsia="Calibri" w:hAnsi="Times New Roman" w:cs="Times New Roman"/>
          <w:bCs/>
          <w:iCs/>
          <w:sz w:val="28"/>
          <w:szCs w:val="28"/>
          <w:shd w:val="clear" w:color="auto" w:fill="FFFFFF"/>
        </w:rPr>
      </w:pPr>
      <w:r w:rsidRPr="00EA15B4">
        <w:rPr>
          <w:rFonts w:ascii="Times New Roman" w:eastAsia="Calibri" w:hAnsi="Times New Roman" w:cs="Times New Roman"/>
          <w:sz w:val="28"/>
          <w:szCs w:val="28"/>
        </w:rPr>
        <w:t>ТiO</w:t>
      </w:r>
      <w:r w:rsidRPr="00EA15B4">
        <w:rPr>
          <w:rFonts w:ascii="Times New Roman" w:eastAsia="Calibri" w:hAnsi="Times New Roman" w:cs="Times New Roman"/>
          <w:sz w:val="28"/>
          <w:szCs w:val="28"/>
          <w:vertAlign w:val="subscript"/>
        </w:rPr>
        <w:t>2</w:t>
      </w:r>
      <w:r w:rsidR="00967096" w:rsidRPr="00EA15B4">
        <w:rPr>
          <w:rFonts w:ascii="Times New Roman" w:eastAsia="Calibri" w:hAnsi="Times New Roman" w:cs="Times New Roman"/>
          <w:sz w:val="28"/>
          <w:szCs w:val="28"/>
        </w:rPr>
        <w:t xml:space="preserve"> + 2</w:t>
      </w:r>
      <w:r w:rsidRPr="00EA15B4">
        <w:rPr>
          <w:rFonts w:ascii="Times New Roman" w:eastAsia="Calibri" w:hAnsi="Times New Roman" w:cs="Times New Roman"/>
          <w:bCs/>
          <w:iCs/>
          <w:spacing w:val="20"/>
          <w:sz w:val="28"/>
          <w:szCs w:val="28"/>
          <w:shd w:val="clear" w:color="auto" w:fill="FFFFFF"/>
          <w:lang w:val="es-ES_tradnl" w:eastAsia="es-ES_tradnl"/>
        </w:rPr>
        <w:t>Cl</w:t>
      </w:r>
      <w:r w:rsidRPr="00EA15B4">
        <w:rPr>
          <w:rFonts w:ascii="Times New Roman" w:eastAsia="Calibri" w:hAnsi="Times New Roman" w:cs="Times New Roman"/>
          <w:bCs/>
          <w:iCs/>
          <w:spacing w:val="20"/>
          <w:sz w:val="28"/>
          <w:szCs w:val="28"/>
          <w:shd w:val="clear" w:color="auto" w:fill="FFFFFF"/>
          <w:vertAlign w:val="subscript"/>
          <w:lang w:eastAsia="es-ES_tradnl"/>
        </w:rPr>
        <w:t>2</w:t>
      </w:r>
      <w:r w:rsidRPr="00EA15B4">
        <w:rPr>
          <w:rFonts w:ascii="Times New Roman" w:eastAsia="Calibri" w:hAnsi="Times New Roman" w:cs="Times New Roman"/>
          <w:bCs/>
          <w:iCs/>
          <w:spacing w:val="20"/>
          <w:sz w:val="28"/>
          <w:szCs w:val="28"/>
          <w:shd w:val="clear" w:color="auto" w:fill="FFFFFF"/>
          <w:lang w:eastAsia="es-ES_tradnl"/>
        </w:rPr>
        <w:t xml:space="preserve"> </w:t>
      </w:r>
      <w:r w:rsidRPr="00EA15B4">
        <w:rPr>
          <w:rFonts w:ascii="Times New Roman" w:eastAsia="Calibri" w:hAnsi="Times New Roman" w:cs="Times New Roman"/>
          <w:bCs/>
          <w:iCs/>
          <w:spacing w:val="20"/>
          <w:sz w:val="28"/>
          <w:szCs w:val="28"/>
          <w:shd w:val="clear" w:color="auto" w:fill="FFFFFF"/>
        </w:rPr>
        <w:t>+ С =</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es-ES_tradnl" w:eastAsia="es-ES_tradnl"/>
        </w:rPr>
        <w:t>TiCl</w:t>
      </w:r>
      <w:r w:rsidRPr="00EA15B4">
        <w:rPr>
          <w:rFonts w:ascii="Times New Roman" w:eastAsia="Calibri" w:hAnsi="Times New Roman" w:cs="Times New Roman"/>
          <w:sz w:val="28"/>
          <w:szCs w:val="28"/>
          <w:vertAlign w:val="subscript"/>
          <w:lang w:eastAsia="es-ES_tradnl"/>
        </w:rPr>
        <w:t>4</w:t>
      </w:r>
      <w:r w:rsidRPr="00EA15B4">
        <w:rPr>
          <w:rFonts w:ascii="Times New Roman" w:eastAsia="Calibri" w:hAnsi="Times New Roman" w:cs="Times New Roman"/>
          <w:sz w:val="28"/>
          <w:szCs w:val="28"/>
          <w:lang w:eastAsia="es-ES_tradnl"/>
        </w:rPr>
        <w:t xml:space="preserve"> </w:t>
      </w:r>
      <w:r w:rsidRPr="00EA15B4">
        <w:rPr>
          <w:rFonts w:ascii="Times New Roman" w:eastAsia="Calibri" w:hAnsi="Times New Roman" w:cs="Times New Roman"/>
          <w:sz w:val="28"/>
          <w:szCs w:val="28"/>
        </w:rPr>
        <w:t>+ СO</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bCs/>
          <w:iCs/>
          <w:spacing w:val="20"/>
          <w:sz w:val="28"/>
          <w:szCs w:val="28"/>
          <w:shd w:val="clear" w:color="auto" w:fill="FFFFFF"/>
        </w:rPr>
        <w:t xml:space="preserve">– </w:t>
      </w:r>
      <w:r w:rsidRPr="00EA15B4">
        <w:rPr>
          <w:rFonts w:ascii="Times New Roman" w:eastAsia="Calibri" w:hAnsi="Times New Roman" w:cs="Times New Roman"/>
          <w:bCs/>
          <w:iCs/>
          <w:sz w:val="28"/>
          <w:szCs w:val="28"/>
          <w:shd w:val="clear" w:color="auto" w:fill="FFFFFF"/>
        </w:rPr>
        <w:t>ΔH кДж</w:t>
      </w:r>
      <w:r w:rsidRPr="00EA15B4">
        <w:rPr>
          <w:rFonts w:ascii="Times New Roman" w:eastAsia="Calibri" w:hAnsi="Times New Roman" w:cs="Times New Roman"/>
          <w:bCs/>
          <w:iCs/>
          <w:sz w:val="28"/>
          <w:szCs w:val="28"/>
          <w:shd w:val="clear" w:color="auto" w:fill="FFFFFF"/>
        </w:rPr>
        <w:tab/>
      </w:r>
      <w:r w:rsidRPr="00EA15B4">
        <w:rPr>
          <w:rFonts w:ascii="Times New Roman" w:eastAsia="Calibri" w:hAnsi="Times New Roman" w:cs="Times New Roman"/>
          <w:bCs/>
          <w:iCs/>
          <w:sz w:val="28"/>
          <w:szCs w:val="28"/>
          <w:shd w:val="clear" w:color="auto" w:fill="FFFFFF"/>
        </w:rPr>
        <w:tab/>
        <w:t xml:space="preserve">  </w:t>
      </w:r>
      <w:r w:rsidRPr="00EA15B4">
        <w:rPr>
          <w:rFonts w:ascii="Times New Roman" w:eastAsia="Calibri" w:hAnsi="Times New Roman" w:cs="Times New Roman"/>
          <w:bCs/>
          <w:iCs/>
          <w:sz w:val="28"/>
          <w:szCs w:val="28"/>
          <w:shd w:val="clear" w:color="auto" w:fill="FFFFFF"/>
          <w:lang w:val="kk-KZ"/>
        </w:rPr>
        <w:t xml:space="preserve">          </w:t>
      </w:r>
      <w:r w:rsidRPr="00EA15B4">
        <w:rPr>
          <w:rFonts w:ascii="Times New Roman" w:eastAsia="Calibri" w:hAnsi="Times New Roman" w:cs="Times New Roman"/>
          <w:bCs/>
          <w:iCs/>
          <w:sz w:val="28"/>
          <w:szCs w:val="28"/>
          <w:shd w:val="clear" w:color="auto" w:fill="FFFFFF"/>
        </w:rPr>
        <w:t xml:space="preserve"> (4)</w:t>
      </w:r>
    </w:p>
    <w:p w:rsidR="00474CE9" w:rsidRPr="00EA15B4" w:rsidRDefault="00474CE9" w:rsidP="00474CE9">
      <w:pPr>
        <w:jc w:val="right"/>
        <w:rPr>
          <w:rFonts w:ascii="Times New Roman" w:eastAsia="Calibri" w:hAnsi="Times New Roman" w:cs="Times New Roman"/>
          <w:sz w:val="28"/>
          <w:szCs w:val="28"/>
        </w:rPr>
      </w:pPr>
    </w:p>
    <w:p w:rsidR="00474CE9" w:rsidRPr="00EA15B4" w:rsidRDefault="00474CE9" w:rsidP="00474CE9">
      <w:pPr>
        <w:jc w:val="right"/>
        <w:rPr>
          <w:rFonts w:ascii="Times New Roman" w:eastAsia="Calibri" w:hAnsi="Times New Roman" w:cs="Times New Roman"/>
          <w:bCs/>
          <w:iCs/>
          <w:sz w:val="28"/>
          <w:szCs w:val="28"/>
          <w:shd w:val="clear" w:color="auto" w:fill="FFFFFF"/>
        </w:rPr>
      </w:pPr>
      <w:r w:rsidRPr="00EA15B4">
        <w:rPr>
          <w:rFonts w:ascii="Times New Roman" w:eastAsia="Calibri" w:hAnsi="Times New Roman" w:cs="Times New Roman"/>
          <w:sz w:val="28"/>
          <w:szCs w:val="28"/>
        </w:rPr>
        <w:t>ТiO</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bCs/>
          <w:iCs/>
          <w:sz w:val="28"/>
          <w:szCs w:val="28"/>
          <w:shd w:val="clear" w:color="auto" w:fill="FFFFFF"/>
        </w:rPr>
        <w:t xml:space="preserve"> + 2Сl</w:t>
      </w:r>
      <w:r w:rsidRPr="00EA15B4">
        <w:rPr>
          <w:rFonts w:ascii="Times New Roman" w:eastAsia="Calibri" w:hAnsi="Times New Roman" w:cs="Times New Roman"/>
          <w:bCs/>
          <w:iCs/>
          <w:sz w:val="28"/>
          <w:szCs w:val="28"/>
          <w:shd w:val="clear" w:color="auto" w:fill="FFFFFF"/>
          <w:vertAlign w:val="subscript"/>
        </w:rPr>
        <w:t>2</w:t>
      </w:r>
      <w:r w:rsidRPr="00EA15B4">
        <w:rPr>
          <w:rFonts w:ascii="Times New Roman" w:eastAsia="Calibri" w:hAnsi="Times New Roman" w:cs="Times New Roman"/>
          <w:bCs/>
          <w:iCs/>
          <w:sz w:val="28"/>
          <w:szCs w:val="28"/>
          <w:shd w:val="clear" w:color="auto" w:fill="FFFFFF"/>
        </w:rPr>
        <w:t xml:space="preserve"> +</w:t>
      </w:r>
      <w:r w:rsidRPr="00EA15B4">
        <w:rPr>
          <w:rFonts w:ascii="Times New Roman" w:eastAsia="Calibri" w:hAnsi="Times New Roman" w:cs="Times New Roman"/>
          <w:bCs/>
          <w:iCs/>
          <w:sz w:val="28"/>
          <w:szCs w:val="28"/>
          <w:shd w:val="clear" w:color="auto" w:fill="FFFFFF"/>
          <w:lang w:val="kk-KZ"/>
        </w:rPr>
        <w:t xml:space="preserve"> </w:t>
      </w:r>
      <w:r w:rsidRPr="00EA15B4">
        <w:rPr>
          <w:rFonts w:ascii="Times New Roman" w:eastAsia="Calibri" w:hAnsi="Times New Roman" w:cs="Times New Roman"/>
          <w:bCs/>
          <w:iCs/>
          <w:sz w:val="28"/>
          <w:szCs w:val="28"/>
          <w:shd w:val="clear" w:color="auto" w:fill="FFFFFF"/>
        </w:rPr>
        <w:t>2С = TiСl</w:t>
      </w:r>
      <w:r w:rsidRPr="00EA15B4">
        <w:rPr>
          <w:rFonts w:ascii="Times New Roman" w:eastAsia="Calibri" w:hAnsi="Times New Roman" w:cs="Times New Roman"/>
          <w:bCs/>
          <w:iCs/>
          <w:sz w:val="28"/>
          <w:szCs w:val="28"/>
          <w:shd w:val="clear" w:color="auto" w:fill="FFFFFF"/>
          <w:vertAlign w:val="subscript"/>
        </w:rPr>
        <w:t>4</w:t>
      </w:r>
      <w:r w:rsidRPr="00EA15B4">
        <w:rPr>
          <w:rFonts w:ascii="Times New Roman" w:eastAsia="Calibri" w:hAnsi="Times New Roman" w:cs="Times New Roman"/>
          <w:bCs/>
          <w:iCs/>
          <w:sz w:val="28"/>
          <w:szCs w:val="28"/>
          <w:shd w:val="clear" w:color="auto" w:fill="FFFFFF"/>
        </w:rPr>
        <w:t xml:space="preserve"> +</w:t>
      </w:r>
      <w:r w:rsidRPr="00EA15B4">
        <w:rPr>
          <w:rFonts w:ascii="Times New Roman" w:eastAsia="Calibri" w:hAnsi="Times New Roman" w:cs="Times New Roman"/>
          <w:bCs/>
          <w:iCs/>
          <w:sz w:val="28"/>
          <w:szCs w:val="28"/>
          <w:shd w:val="clear" w:color="auto" w:fill="FFFFFF"/>
          <w:lang w:val="kk-KZ"/>
        </w:rPr>
        <w:t xml:space="preserve"> </w:t>
      </w:r>
      <w:r w:rsidRPr="00EA15B4">
        <w:rPr>
          <w:rFonts w:ascii="Times New Roman" w:eastAsia="Calibri" w:hAnsi="Times New Roman" w:cs="Times New Roman"/>
          <w:bCs/>
          <w:iCs/>
          <w:spacing w:val="20"/>
          <w:sz w:val="28"/>
          <w:szCs w:val="28"/>
          <w:shd w:val="clear" w:color="auto" w:fill="FFFFFF"/>
        </w:rPr>
        <w:t xml:space="preserve">2СО – </w:t>
      </w:r>
      <w:r w:rsidRPr="00EA15B4">
        <w:rPr>
          <w:rFonts w:ascii="Times New Roman" w:eastAsia="Calibri" w:hAnsi="Times New Roman" w:cs="Times New Roman"/>
          <w:bCs/>
          <w:iCs/>
          <w:sz w:val="28"/>
          <w:szCs w:val="28"/>
          <w:shd w:val="clear" w:color="auto" w:fill="FFFFFF"/>
        </w:rPr>
        <w:t>ΔH кДж</w:t>
      </w:r>
      <w:r w:rsidRPr="00EA15B4">
        <w:rPr>
          <w:rFonts w:ascii="Times New Roman" w:eastAsia="Calibri" w:hAnsi="Times New Roman" w:cs="Times New Roman"/>
          <w:bCs/>
          <w:iCs/>
          <w:sz w:val="28"/>
          <w:szCs w:val="28"/>
          <w:shd w:val="clear" w:color="auto" w:fill="FFFFFF"/>
        </w:rPr>
        <w:tab/>
        <w:t xml:space="preserve">                       (5)</w:t>
      </w:r>
    </w:p>
    <w:p w:rsidR="007F22F3" w:rsidRPr="00EA15B4" w:rsidRDefault="007F22F3" w:rsidP="00474CE9">
      <w:pPr>
        <w:ind w:firstLine="567"/>
        <w:jc w:val="both"/>
        <w:rPr>
          <w:rFonts w:ascii="Times New Roman" w:eastAsia="Calibri" w:hAnsi="Times New Roman" w:cs="Times New Roman"/>
          <w:sz w:val="28"/>
          <w:szCs w:val="28"/>
        </w:rPr>
      </w:pP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Оптимальный состав расплава для хлорирования, следующий: %:</w:t>
      </w:r>
      <w:r w:rsidRPr="00EA15B4">
        <w:rPr>
          <w:rFonts w:ascii="Times New Roman" w:eastAsia="Calibri" w:hAnsi="Times New Roman" w:cs="Times New Roman"/>
          <w:spacing w:val="-10"/>
          <w:sz w:val="28"/>
          <w:szCs w:val="28"/>
          <w:shd w:val="clear" w:color="auto" w:fill="FFFFFF"/>
        </w:rPr>
        <w:t xml:space="preserve"> ТiО</w:t>
      </w:r>
      <w:r w:rsidRPr="00EA15B4">
        <w:rPr>
          <w:rFonts w:ascii="Times New Roman" w:eastAsia="Calibri" w:hAnsi="Times New Roman" w:cs="Times New Roman"/>
          <w:spacing w:val="-10"/>
          <w:sz w:val="28"/>
          <w:szCs w:val="28"/>
          <w:shd w:val="clear" w:color="auto" w:fill="FFFFFF"/>
          <w:vertAlign w:val="subscript"/>
        </w:rPr>
        <w:t>2</w:t>
      </w:r>
      <w:r w:rsidRPr="00EA15B4">
        <w:rPr>
          <w:rFonts w:ascii="Times New Roman" w:eastAsia="Calibri" w:hAnsi="Times New Roman" w:cs="Times New Roman"/>
          <w:spacing w:val="-10"/>
          <w:sz w:val="28"/>
          <w:szCs w:val="28"/>
          <w:shd w:val="clear" w:color="auto" w:fill="FFFFFF"/>
        </w:rPr>
        <w:t xml:space="preserve"> </w:t>
      </w:r>
      <w:r w:rsidRPr="00EA15B4">
        <w:rPr>
          <w:rFonts w:ascii="Times New Roman" w:eastAsia="Calibri" w:hAnsi="Times New Roman" w:cs="Times New Roman"/>
          <w:sz w:val="28"/>
          <w:szCs w:val="28"/>
        </w:rPr>
        <w:t xml:space="preserve">1,5 - 5; С 2-5; </w:t>
      </w:r>
      <w:r w:rsidRPr="00EA15B4">
        <w:rPr>
          <w:rFonts w:ascii="Times New Roman" w:eastAsia="Calibri" w:hAnsi="Times New Roman" w:cs="Times New Roman"/>
          <w:sz w:val="28"/>
          <w:szCs w:val="28"/>
          <w:lang w:val="de-DE" w:eastAsia="de-DE"/>
        </w:rPr>
        <w:t>NaCl</w:t>
      </w:r>
      <w:r w:rsidRPr="00EA15B4">
        <w:rPr>
          <w:rFonts w:ascii="Times New Roman" w:eastAsia="Calibri" w:hAnsi="Times New Roman" w:cs="Times New Roman"/>
          <w:sz w:val="28"/>
          <w:szCs w:val="28"/>
          <w:lang w:eastAsia="de-DE"/>
        </w:rPr>
        <w:t xml:space="preserve"> </w:t>
      </w:r>
      <w:r w:rsidRPr="00EA15B4">
        <w:rPr>
          <w:rFonts w:ascii="Times New Roman" w:eastAsia="Calibri" w:hAnsi="Times New Roman" w:cs="Times New Roman"/>
          <w:spacing w:val="30"/>
          <w:sz w:val="28"/>
          <w:szCs w:val="28"/>
          <w:shd w:val="clear" w:color="auto" w:fill="FFFFFF"/>
        </w:rPr>
        <w:t>15-20;</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de-DE" w:eastAsia="de-DE"/>
        </w:rPr>
        <w:t>KCl</w:t>
      </w:r>
      <w:r w:rsidRPr="00EA15B4">
        <w:rPr>
          <w:rFonts w:ascii="Times New Roman" w:eastAsia="Calibri" w:hAnsi="Times New Roman" w:cs="Times New Roman"/>
          <w:sz w:val="28"/>
          <w:szCs w:val="28"/>
          <w:lang w:eastAsia="de-DE"/>
        </w:rPr>
        <w:t xml:space="preserve"> </w:t>
      </w:r>
      <w:r w:rsidRPr="00EA15B4">
        <w:rPr>
          <w:rFonts w:ascii="Times New Roman" w:eastAsia="Calibri" w:hAnsi="Times New Roman" w:cs="Times New Roman"/>
          <w:sz w:val="28"/>
          <w:szCs w:val="28"/>
        </w:rPr>
        <w:t xml:space="preserve">30 - 40; </w:t>
      </w:r>
      <w:r w:rsidRPr="00EA15B4">
        <w:rPr>
          <w:rFonts w:ascii="Times New Roman" w:eastAsia="Calibri" w:hAnsi="Times New Roman" w:cs="Times New Roman"/>
          <w:sz w:val="28"/>
          <w:szCs w:val="28"/>
          <w:lang w:val="de-DE" w:eastAsia="de-DE"/>
        </w:rPr>
        <w:t>MgCl</w:t>
      </w:r>
      <w:r w:rsidRPr="00EA15B4">
        <w:rPr>
          <w:rFonts w:ascii="Times New Roman" w:eastAsia="Calibri" w:hAnsi="Times New Roman" w:cs="Times New Roman"/>
          <w:sz w:val="28"/>
          <w:szCs w:val="28"/>
          <w:vertAlign w:val="subscript"/>
          <w:lang w:eastAsia="de-DE"/>
        </w:rPr>
        <w:t>2</w:t>
      </w:r>
      <w:r w:rsidRPr="00EA15B4">
        <w:rPr>
          <w:rFonts w:ascii="Times New Roman" w:eastAsia="Calibri" w:hAnsi="Times New Roman" w:cs="Times New Roman"/>
          <w:sz w:val="28"/>
          <w:szCs w:val="28"/>
          <w:lang w:eastAsia="de-DE"/>
        </w:rPr>
        <w:t xml:space="preserve"> </w:t>
      </w:r>
      <w:r w:rsidRPr="00EA15B4">
        <w:rPr>
          <w:rFonts w:ascii="Times New Roman" w:eastAsia="Calibri" w:hAnsi="Times New Roman" w:cs="Times New Roman"/>
          <w:sz w:val="28"/>
          <w:szCs w:val="28"/>
        </w:rPr>
        <w:t>10 - 20; СаС1</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не более 5 - 10; </w:t>
      </w:r>
      <w:r w:rsidRPr="00EA15B4">
        <w:rPr>
          <w:rFonts w:ascii="Times New Roman" w:eastAsia="Calibri" w:hAnsi="Times New Roman" w:cs="Times New Roman"/>
          <w:sz w:val="28"/>
          <w:szCs w:val="28"/>
          <w:lang w:eastAsia="de-DE"/>
        </w:rPr>
        <w:t>(</w:t>
      </w:r>
      <w:r w:rsidRPr="00EA15B4">
        <w:rPr>
          <w:rFonts w:ascii="Times New Roman" w:eastAsia="Calibri" w:hAnsi="Times New Roman" w:cs="Times New Roman"/>
          <w:sz w:val="28"/>
          <w:szCs w:val="28"/>
          <w:lang w:val="de-DE" w:eastAsia="de-DE"/>
        </w:rPr>
        <w:t>FeCl</w:t>
      </w:r>
      <w:r w:rsidRPr="00EA15B4">
        <w:rPr>
          <w:rFonts w:ascii="Times New Roman" w:eastAsia="Calibri" w:hAnsi="Times New Roman" w:cs="Times New Roman"/>
          <w:sz w:val="28"/>
          <w:szCs w:val="28"/>
          <w:vertAlign w:val="subscript"/>
          <w:lang w:eastAsia="de-DE"/>
        </w:rPr>
        <w:t>2</w:t>
      </w:r>
      <w:r w:rsidRPr="00EA15B4">
        <w:rPr>
          <w:rFonts w:ascii="Times New Roman" w:eastAsia="Calibri" w:hAnsi="Times New Roman" w:cs="Times New Roman"/>
          <w:sz w:val="28"/>
          <w:szCs w:val="28"/>
          <w:lang w:eastAsia="de-DE"/>
        </w:rPr>
        <w:t xml:space="preserve"> </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de-DE" w:eastAsia="de-DE"/>
        </w:rPr>
        <w:t>FeCl</w:t>
      </w:r>
      <w:r w:rsidRPr="00EA15B4">
        <w:rPr>
          <w:rFonts w:ascii="Times New Roman" w:eastAsia="Calibri" w:hAnsi="Times New Roman" w:cs="Times New Roman"/>
          <w:sz w:val="28"/>
          <w:szCs w:val="28"/>
          <w:vertAlign w:val="subscript"/>
          <w:lang w:eastAsia="de-DE"/>
        </w:rPr>
        <w:t>3</w:t>
      </w:r>
      <w:r w:rsidRPr="00EA15B4">
        <w:rPr>
          <w:rFonts w:ascii="Times New Roman" w:eastAsia="Calibri" w:hAnsi="Times New Roman" w:cs="Times New Roman"/>
          <w:sz w:val="28"/>
          <w:szCs w:val="28"/>
          <w:lang w:eastAsia="de-DE"/>
        </w:rPr>
        <w:t xml:space="preserve">) </w:t>
      </w:r>
      <w:r w:rsidRPr="00EA15B4">
        <w:rPr>
          <w:rFonts w:ascii="Times New Roman" w:eastAsia="Calibri" w:hAnsi="Times New Roman" w:cs="Times New Roman"/>
          <w:sz w:val="28"/>
          <w:szCs w:val="28"/>
        </w:rPr>
        <w:t xml:space="preserve">не более </w:t>
      </w:r>
      <w:r w:rsidRPr="00EA15B4">
        <w:rPr>
          <w:rFonts w:ascii="Times New Roman" w:eastAsia="Calibri" w:hAnsi="Times New Roman" w:cs="Times New Roman"/>
          <w:spacing w:val="30"/>
          <w:sz w:val="28"/>
          <w:szCs w:val="28"/>
          <w:shd w:val="clear" w:color="auto" w:fill="FFFFFF"/>
        </w:rPr>
        <w:t>10-12;</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de-DE" w:eastAsia="de-DE"/>
        </w:rPr>
        <w:t>SiO</w:t>
      </w:r>
      <w:r w:rsidRPr="00EA15B4">
        <w:rPr>
          <w:rFonts w:ascii="Times New Roman" w:eastAsia="Calibri" w:hAnsi="Times New Roman" w:cs="Times New Roman"/>
          <w:sz w:val="28"/>
          <w:szCs w:val="28"/>
          <w:vertAlign w:val="subscript"/>
          <w:lang w:eastAsia="de-DE"/>
        </w:rPr>
        <w:t>2</w:t>
      </w:r>
      <w:r w:rsidRPr="00EA15B4">
        <w:rPr>
          <w:rFonts w:ascii="Times New Roman" w:eastAsia="Calibri" w:hAnsi="Times New Roman" w:cs="Times New Roman"/>
          <w:sz w:val="28"/>
          <w:szCs w:val="28"/>
          <w:lang w:eastAsia="de-DE"/>
        </w:rPr>
        <w:t xml:space="preserve"> </w:t>
      </w:r>
      <w:r w:rsidRPr="00EA15B4">
        <w:rPr>
          <w:rFonts w:ascii="Times New Roman" w:eastAsia="Calibri" w:hAnsi="Times New Roman" w:cs="Times New Roman"/>
          <w:sz w:val="28"/>
          <w:szCs w:val="28"/>
        </w:rPr>
        <w:t xml:space="preserve">не более </w:t>
      </w:r>
      <w:r w:rsidRPr="00EA15B4">
        <w:rPr>
          <w:rFonts w:ascii="Times New Roman" w:eastAsia="Calibri" w:hAnsi="Times New Roman" w:cs="Times New Roman"/>
          <w:spacing w:val="30"/>
          <w:sz w:val="28"/>
          <w:szCs w:val="28"/>
          <w:shd w:val="clear" w:color="auto" w:fill="FFFFFF"/>
        </w:rPr>
        <w:t>3-6;</w:t>
      </w:r>
      <w:r w:rsidRPr="00EA15B4">
        <w:rPr>
          <w:rFonts w:ascii="Times New Roman" w:eastAsia="Calibri" w:hAnsi="Times New Roman" w:cs="Times New Roman"/>
          <w:sz w:val="28"/>
          <w:szCs w:val="28"/>
        </w:rPr>
        <w:t xml:space="preserve"> А1</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O</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 xml:space="preserve"> не более </w:t>
      </w:r>
      <w:r w:rsidRPr="00EA15B4">
        <w:rPr>
          <w:rFonts w:ascii="Times New Roman" w:eastAsia="Calibri" w:hAnsi="Times New Roman" w:cs="Times New Roman"/>
          <w:spacing w:val="30"/>
          <w:sz w:val="28"/>
          <w:szCs w:val="28"/>
          <w:shd w:val="clear" w:color="auto" w:fill="FFFFFF"/>
        </w:rPr>
        <w:t>3-6.</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 xml:space="preserve">Исходя из опыта работы заводов СНГ, для поддержания оптимального состава расплава в хлоратор непрерывно загружают солевые отходы калийной промышленности, либо отработанный электролит магниевых электролизеров состава, %: </w:t>
      </w:r>
      <w:r w:rsidRPr="00EA15B4">
        <w:rPr>
          <w:rFonts w:ascii="Times New Roman" w:eastAsia="Calibri" w:hAnsi="Times New Roman" w:cs="Times New Roman"/>
          <w:sz w:val="28"/>
          <w:szCs w:val="28"/>
          <w:lang w:val="de-DE" w:eastAsia="de-DE"/>
        </w:rPr>
        <w:t>KCl</w:t>
      </w:r>
      <w:r w:rsidRPr="00EA15B4">
        <w:rPr>
          <w:rFonts w:ascii="Times New Roman" w:eastAsia="Calibri" w:hAnsi="Times New Roman" w:cs="Times New Roman"/>
          <w:sz w:val="28"/>
          <w:szCs w:val="28"/>
          <w:lang w:eastAsia="de-DE"/>
        </w:rPr>
        <w:t xml:space="preserve"> </w:t>
      </w:r>
      <w:r w:rsidRPr="00EA15B4">
        <w:rPr>
          <w:rFonts w:ascii="Times New Roman" w:eastAsia="Calibri" w:hAnsi="Times New Roman" w:cs="Times New Roman"/>
          <w:sz w:val="28"/>
          <w:szCs w:val="28"/>
        </w:rPr>
        <w:t xml:space="preserve">50 - 80; </w:t>
      </w:r>
      <w:r w:rsidRPr="00EA15B4">
        <w:rPr>
          <w:rFonts w:ascii="Times New Roman" w:eastAsia="Calibri" w:hAnsi="Times New Roman" w:cs="Times New Roman"/>
          <w:sz w:val="28"/>
          <w:szCs w:val="28"/>
          <w:lang w:val="de-DE" w:eastAsia="de-DE"/>
        </w:rPr>
        <w:t>NaCl</w:t>
      </w:r>
      <w:r w:rsidRPr="00EA15B4">
        <w:rPr>
          <w:rFonts w:ascii="Times New Roman" w:eastAsia="Calibri" w:hAnsi="Times New Roman" w:cs="Times New Roman"/>
          <w:sz w:val="28"/>
          <w:szCs w:val="28"/>
          <w:lang w:eastAsia="de-DE"/>
        </w:rPr>
        <w:t xml:space="preserve"> </w:t>
      </w:r>
      <w:r w:rsidRPr="00EA15B4">
        <w:rPr>
          <w:rFonts w:ascii="Times New Roman" w:eastAsia="Calibri" w:hAnsi="Times New Roman" w:cs="Times New Roman"/>
          <w:spacing w:val="30"/>
          <w:sz w:val="28"/>
          <w:szCs w:val="28"/>
          <w:shd w:val="clear" w:color="auto" w:fill="FFFFFF"/>
        </w:rPr>
        <w:t>5-10;</w:t>
      </w:r>
      <w:r w:rsidRPr="00EA15B4">
        <w:rPr>
          <w:rFonts w:ascii="Times New Roman" w:eastAsia="Calibri" w:hAnsi="Times New Roman" w:cs="Times New Roman"/>
          <w:sz w:val="28"/>
          <w:szCs w:val="28"/>
        </w:rPr>
        <w:t xml:space="preserve"> СаС1</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pacing w:val="30"/>
          <w:sz w:val="28"/>
          <w:szCs w:val="28"/>
          <w:shd w:val="clear" w:color="auto" w:fill="FFFFFF"/>
        </w:rPr>
        <w:t xml:space="preserve">8-10; </w:t>
      </w:r>
      <w:r w:rsidRPr="00EA15B4">
        <w:rPr>
          <w:rFonts w:ascii="Times New Roman" w:eastAsia="Calibri" w:hAnsi="Times New Roman" w:cs="Times New Roman"/>
          <w:sz w:val="28"/>
          <w:szCs w:val="28"/>
          <w:lang w:val="de-DE" w:eastAsia="de-DE"/>
        </w:rPr>
        <w:t>MgCl</w:t>
      </w:r>
      <w:r w:rsidRPr="00EA15B4">
        <w:rPr>
          <w:rFonts w:ascii="Times New Roman" w:eastAsia="Calibri" w:hAnsi="Times New Roman" w:cs="Times New Roman"/>
          <w:sz w:val="28"/>
          <w:szCs w:val="28"/>
          <w:vertAlign w:val="subscript"/>
          <w:lang w:eastAsia="de-DE"/>
        </w:rPr>
        <w:t>2</w:t>
      </w:r>
      <w:r w:rsidRPr="00EA15B4">
        <w:rPr>
          <w:rFonts w:ascii="Times New Roman" w:eastAsia="Calibri" w:hAnsi="Times New Roman" w:cs="Times New Roman"/>
          <w:sz w:val="28"/>
          <w:szCs w:val="28"/>
          <w:lang w:eastAsia="de-DE"/>
        </w:rPr>
        <w:t xml:space="preserve"> </w:t>
      </w:r>
      <w:r w:rsidRPr="00EA15B4">
        <w:rPr>
          <w:rFonts w:ascii="Times New Roman" w:eastAsia="Calibri" w:hAnsi="Times New Roman" w:cs="Times New Roman"/>
          <w:sz w:val="28"/>
          <w:szCs w:val="28"/>
        </w:rPr>
        <w:t>4-5 [</w:t>
      </w:r>
      <w:r w:rsidRPr="00EA15B4">
        <w:rPr>
          <w:rFonts w:ascii="Times New Roman" w:eastAsia="Calibri" w:hAnsi="Times New Roman" w:cs="Times New Roman"/>
          <w:sz w:val="28"/>
          <w:szCs w:val="28"/>
        </w:rPr>
        <w:fldChar w:fldCharType="begin"/>
      </w:r>
      <w:r w:rsidRPr="00EA15B4">
        <w:rPr>
          <w:rFonts w:ascii="Times New Roman" w:eastAsia="Calibri" w:hAnsi="Times New Roman" w:cs="Times New Roman"/>
          <w:sz w:val="28"/>
          <w:szCs w:val="28"/>
        </w:rPr>
        <w:instrText xml:space="preserve"> REF Малыпин \r \h  \* MERGEFORMAT </w:instrText>
      </w:r>
      <w:r w:rsidRPr="00EA15B4">
        <w:rPr>
          <w:rFonts w:ascii="Times New Roman" w:eastAsia="Calibri" w:hAnsi="Times New Roman" w:cs="Times New Roman"/>
          <w:sz w:val="28"/>
          <w:szCs w:val="28"/>
        </w:rPr>
      </w:r>
      <w:r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39</w:t>
      </w:r>
      <w:r w:rsidRPr="00EA15B4">
        <w:rPr>
          <w:rFonts w:ascii="Times New Roman" w:eastAsia="Calibri" w:hAnsi="Times New Roman" w:cs="Times New Roman"/>
          <w:sz w:val="28"/>
          <w:szCs w:val="28"/>
        </w:rPr>
        <w:fldChar w:fldCharType="end"/>
      </w:r>
      <w:r w:rsidR="00EF7AC7"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lang w:val="kk-KZ"/>
        </w:rPr>
        <w:t xml:space="preserve"> с.59</w:t>
      </w:r>
      <w:r w:rsidRPr="00EA15B4">
        <w:rPr>
          <w:rFonts w:ascii="Times New Roman" w:eastAsia="Calibri" w:hAnsi="Times New Roman" w:cs="Times New Roman"/>
          <w:sz w:val="28"/>
          <w:szCs w:val="28"/>
        </w:rPr>
        <w:t>].</w:t>
      </w:r>
    </w:p>
    <w:p w:rsidR="00474CE9" w:rsidRPr="00EA15B4" w:rsidRDefault="00474CE9" w:rsidP="00734B5E">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sz w:val="28"/>
          <w:szCs w:val="28"/>
        </w:rPr>
        <w:t>Многократное использование расплава для хлорирования титанового шлака накапливает в нем предельное содержание примесей TiO</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FeCl</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 MgCl</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CaCl</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MnCl</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CrCl</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 Sc</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O</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 xml:space="preserve">, KCl, NaCl, RbCl и др. Затем этот отработанный расплав титановых хлораторов в основном складируют на полигоне отходов. </w:t>
      </w:r>
      <w:r w:rsidRPr="00EA15B4">
        <w:rPr>
          <w:rFonts w:ascii="Times New Roman" w:eastAsia="Calibri" w:hAnsi="Times New Roman" w:cs="Times New Roman"/>
          <w:color w:val="auto"/>
          <w:sz w:val="28"/>
          <w:szCs w:val="28"/>
        </w:rPr>
        <w:t>При любых системах конденсации титановых хлораторов парогазовой смеси (ПГС) твердые хлоридные возгоны накапливаются в пылевых камерах (ПК)</w:t>
      </w:r>
      <w:r w:rsidRPr="00EA15B4">
        <w:rPr>
          <w:rFonts w:ascii="Times New Roman" w:eastAsia="Calibri" w:hAnsi="Times New Roman" w:cs="Times New Roman"/>
          <w:color w:val="auto"/>
          <w:sz w:val="28"/>
          <w:szCs w:val="28"/>
          <w:lang w:val="kk-KZ"/>
        </w:rPr>
        <w:t xml:space="preserve"> и</w:t>
      </w:r>
      <w:r w:rsidRPr="00EA15B4">
        <w:rPr>
          <w:rFonts w:ascii="Times New Roman" w:eastAsia="Calibri" w:hAnsi="Times New Roman" w:cs="Times New Roman"/>
          <w:color w:val="auto"/>
          <w:sz w:val="28"/>
          <w:szCs w:val="28"/>
        </w:rPr>
        <w:t xml:space="preserve"> рукавных фильтрах. </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color w:val="auto"/>
          <w:sz w:val="28"/>
          <w:szCs w:val="28"/>
        </w:rPr>
        <w:t xml:space="preserve">ОРТХ и </w:t>
      </w:r>
      <w:r w:rsidR="00967096" w:rsidRPr="00EA15B4">
        <w:rPr>
          <w:rFonts w:ascii="Times New Roman" w:eastAsia="Calibri" w:hAnsi="Times New Roman" w:cs="Times New Roman"/>
          <w:color w:val="auto"/>
          <w:sz w:val="28"/>
          <w:szCs w:val="28"/>
        </w:rPr>
        <w:t xml:space="preserve">основная часть </w:t>
      </w:r>
      <w:r w:rsidRPr="00EA15B4">
        <w:rPr>
          <w:rFonts w:ascii="Times New Roman" w:eastAsia="Calibri" w:hAnsi="Times New Roman" w:cs="Times New Roman"/>
          <w:color w:val="auto"/>
          <w:sz w:val="28"/>
          <w:szCs w:val="28"/>
        </w:rPr>
        <w:t xml:space="preserve">возгонов ПК, которая остается в коробах или ковшах размывается водой в мокрой комнате, где образуются кислые стоки, содержащие соляную кислоту (HСl), их </w:t>
      </w:r>
      <w:r w:rsidRPr="00EA15B4">
        <w:rPr>
          <w:rFonts w:ascii="Times New Roman" w:eastAsia="Calibri" w:hAnsi="Times New Roman" w:cs="Times New Roman"/>
          <w:sz w:val="28"/>
          <w:szCs w:val="28"/>
        </w:rPr>
        <w:t>нейтрализуют известковым молоком. Пульпа включает твердые нерастворимые частицы, состоящие из TiO</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C, Fe</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O</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 ZrO</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SiO</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и далее ее перекачивают в шламонакопители.</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Образующийся тетрахлорид титана в дальнейшем конденсируют за счет охлаждения в последовательно соединенных оросительных конденсаторах, после чего подвергают очистке от ванадия алюминиевым порошком (пудрой) на первой стадии и в ректификационных колоннах на второй стадии. Очищенный тетрахлорид титана поступает на восстановление магнием с получением губчатого титана:</w:t>
      </w:r>
    </w:p>
    <w:p w:rsidR="00474CE9" w:rsidRPr="00EA15B4" w:rsidRDefault="00474CE9" w:rsidP="00474CE9">
      <w:pPr>
        <w:ind w:firstLine="567"/>
        <w:jc w:val="right"/>
        <w:rPr>
          <w:rFonts w:ascii="Times New Roman" w:eastAsia="Calibri" w:hAnsi="Times New Roman" w:cs="Times New Roman"/>
          <w:sz w:val="28"/>
          <w:szCs w:val="28"/>
          <w:lang w:val="de-DE" w:eastAsia="de-DE"/>
        </w:rPr>
      </w:pPr>
    </w:p>
    <w:p w:rsidR="00474CE9" w:rsidRPr="00EA15B4" w:rsidRDefault="00474CE9" w:rsidP="00474CE9">
      <w:pPr>
        <w:jc w:val="right"/>
        <w:rPr>
          <w:rFonts w:ascii="Times New Roman" w:eastAsia="Calibri" w:hAnsi="Times New Roman" w:cs="Times New Roman"/>
          <w:spacing w:val="20"/>
          <w:sz w:val="28"/>
          <w:szCs w:val="28"/>
          <w:shd w:val="clear" w:color="auto" w:fill="FFFFFF"/>
          <w:lang w:val="de-DE"/>
        </w:rPr>
      </w:pPr>
      <w:r w:rsidRPr="00EA15B4">
        <w:rPr>
          <w:rFonts w:ascii="Times New Roman" w:eastAsia="Calibri" w:hAnsi="Times New Roman" w:cs="Times New Roman"/>
          <w:sz w:val="28"/>
          <w:szCs w:val="28"/>
          <w:lang w:val="de-DE" w:eastAsia="de-DE"/>
        </w:rPr>
        <w:t>TiCl</w:t>
      </w:r>
      <w:r w:rsidRPr="00EA15B4">
        <w:rPr>
          <w:rFonts w:ascii="Times New Roman" w:eastAsia="Calibri" w:hAnsi="Times New Roman" w:cs="Times New Roman"/>
          <w:sz w:val="28"/>
          <w:szCs w:val="28"/>
          <w:vertAlign w:val="subscript"/>
          <w:lang w:val="de-DE"/>
        </w:rPr>
        <w:t>4</w:t>
      </w:r>
      <w:r w:rsidRPr="00EA15B4">
        <w:rPr>
          <w:rFonts w:ascii="Times New Roman" w:eastAsia="Calibri" w:hAnsi="Times New Roman" w:cs="Times New Roman"/>
          <w:sz w:val="28"/>
          <w:szCs w:val="28"/>
          <w:lang w:val="de-DE"/>
        </w:rPr>
        <w:t xml:space="preserve"> + </w:t>
      </w:r>
      <w:r w:rsidRPr="00EA15B4">
        <w:rPr>
          <w:rFonts w:ascii="Times New Roman" w:eastAsia="Calibri" w:hAnsi="Times New Roman" w:cs="Times New Roman"/>
          <w:bCs/>
          <w:iCs/>
          <w:spacing w:val="20"/>
          <w:sz w:val="28"/>
          <w:szCs w:val="28"/>
          <w:shd w:val="clear" w:color="auto" w:fill="FFFFFF"/>
          <w:lang w:val="de-DE"/>
        </w:rPr>
        <w:t>2</w:t>
      </w:r>
      <w:r w:rsidRPr="00EA15B4">
        <w:rPr>
          <w:rFonts w:ascii="Times New Roman" w:eastAsia="Calibri" w:hAnsi="Times New Roman" w:cs="Times New Roman"/>
          <w:bCs/>
          <w:iCs/>
          <w:spacing w:val="20"/>
          <w:sz w:val="28"/>
          <w:szCs w:val="28"/>
          <w:shd w:val="clear" w:color="auto" w:fill="FFFFFF"/>
          <w:lang w:val="de-DE" w:eastAsia="de-DE"/>
        </w:rPr>
        <w:t xml:space="preserve">Mg </w:t>
      </w:r>
      <w:r w:rsidRPr="00EA15B4">
        <w:rPr>
          <w:rFonts w:ascii="Times New Roman" w:eastAsia="Calibri" w:hAnsi="Times New Roman" w:cs="Times New Roman"/>
          <w:bCs/>
          <w:iCs/>
          <w:spacing w:val="20"/>
          <w:sz w:val="28"/>
          <w:szCs w:val="28"/>
          <w:shd w:val="clear" w:color="auto" w:fill="FFFFFF"/>
          <w:lang w:val="de-DE"/>
        </w:rPr>
        <w:t>=</w:t>
      </w:r>
      <w:r w:rsidRPr="00EA15B4">
        <w:rPr>
          <w:rFonts w:ascii="Times New Roman" w:eastAsia="Calibri" w:hAnsi="Times New Roman" w:cs="Times New Roman"/>
          <w:sz w:val="28"/>
          <w:szCs w:val="28"/>
          <w:lang w:val="de-DE"/>
        </w:rPr>
        <w:t xml:space="preserve"> </w:t>
      </w:r>
      <w:r w:rsidRPr="00EA15B4">
        <w:rPr>
          <w:rFonts w:ascii="Times New Roman" w:eastAsia="Calibri" w:hAnsi="Times New Roman" w:cs="Times New Roman"/>
          <w:sz w:val="28"/>
          <w:szCs w:val="28"/>
          <w:lang w:val="de-DE" w:eastAsia="de-DE"/>
        </w:rPr>
        <w:t xml:space="preserve">Ti </w:t>
      </w:r>
      <w:r w:rsidRPr="00EA15B4">
        <w:rPr>
          <w:rFonts w:ascii="Times New Roman" w:eastAsia="Calibri" w:hAnsi="Times New Roman" w:cs="Times New Roman"/>
          <w:sz w:val="28"/>
          <w:szCs w:val="28"/>
          <w:lang w:val="de-DE"/>
        </w:rPr>
        <w:t xml:space="preserve">+ </w:t>
      </w:r>
      <w:r w:rsidRPr="00EA15B4">
        <w:rPr>
          <w:rFonts w:ascii="Times New Roman" w:eastAsia="Calibri" w:hAnsi="Times New Roman" w:cs="Times New Roman"/>
          <w:sz w:val="28"/>
          <w:szCs w:val="28"/>
          <w:lang w:val="de-DE" w:eastAsia="de-DE"/>
        </w:rPr>
        <w:t>2MgCl</w:t>
      </w:r>
      <w:r w:rsidRPr="00EA15B4">
        <w:rPr>
          <w:rFonts w:ascii="Times New Roman" w:eastAsia="Calibri" w:hAnsi="Times New Roman" w:cs="Times New Roman"/>
          <w:sz w:val="28"/>
          <w:szCs w:val="28"/>
          <w:vertAlign w:val="subscript"/>
          <w:lang w:val="de-DE" w:eastAsia="de-DE"/>
        </w:rPr>
        <w:t>2</w:t>
      </w:r>
      <w:r w:rsidRPr="00EA15B4">
        <w:rPr>
          <w:rFonts w:ascii="Times New Roman" w:eastAsia="Calibri" w:hAnsi="Times New Roman" w:cs="Times New Roman"/>
          <w:sz w:val="28"/>
          <w:szCs w:val="28"/>
          <w:lang w:val="de-DE" w:eastAsia="de-DE"/>
        </w:rPr>
        <w:t xml:space="preserve"> </w:t>
      </w:r>
      <w:r w:rsidRPr="00EA15B4">
        <w:rPr>
          <w:rFonts w:ascii="Times New Roman" w:eastAsia="Calibri" w:hAnsi="Times New Roman" w:cs="Times New Roman"/>
          <w:sz w:val="28"/>
          <w:szCs w:val="28"/>
          <w:lang w:val="de-DE"/>
        </w:rPr>
        <w:t xml:space="preserve">- </w:t>
      </w:r>
      <w:r w:rsidRPr="00EA15B4">
        <w:rPr>
          <w:rFonts w:ascii="Times New Roman" w:eastAsia="Calibri" w:hAnsi="Times New Roman" w:cs="Times New Roman"/>
          <w:sz w:val="28"/>
          <w:szCs w:val="28"/>
        </w:rPr>
        <w:sym w:font="Symbol" w:char="F044"/>
      </w:r>
      <w:r w:rsidRPr="00EA15B4">
        <w:rPr>
          <w:rFonts w:ascii="Times New Roman" w:eastAsia="Calibri" w:hAnsi="Times New Roman" w:cs="Times New Roman"/>
          <w:bCs/>
          <w:iCs/>
          <w:spacing w:val="20"/>
          <w:sz w:val="28"/>
          <w:szCs w:val="28"/>
          <w:shd w:val="clear" w:color="auto" w:fill="FFFFFF"/>
        </w:rPr>
        <w:t>Н</w:t>
      </w:r>
      <w:r w:rsidRPr="00EA15B4">
        <w:rPr>
          <w:rFonts w:ascii="Times New Roman" w:eastAsia="Calibri" w:hAnsi="Times New Roman" w:cs="Times New Roman"/>
          <w:bCs/>
          <w:iCs/>
          <w:spacing w:val="20"/>
          <w:sz w:val="28"/>
          <w:szCs w:val="28"/>
          <w:shd w:val="clear" w:color="auto" w:fill="FFFFFF"/>
          <w:lang w:val="de-DE"/>
        </w:rPr>
        <w:t xml:space="preserve"> (</w:t>
      </w:r>
      <w:r w:rsidRPr="00EA15B4">
        <w:rPr>
          <w:rFonts w:ascii="Times New Roman" w:eastAsia="Calibri" w:hAnsi="Times New Roman" w:cs="Times New Roman"/>
          <w:bCs/>
          <w:iCs/>
          <w:spacing w:val="20"/>
          <w:sz w:val="28"/>
          <w:szCs w:val="28"/>
          <w:shd w:val="clear" w:color="auto" w:fill="FFFFFF"/>
        </w:rPr>
        <w:t>кДж</w:t>
      </w:r>
      <w:r w:rsidRPr="00EA15B4">
        <w:rPr>
          <w:rFonts w:ascii="Times New Roman" w:eastAsia="Calibri" w:hAnsi="Times New Roman" w:cs="Times New Roman"/>
          <w:bCs/>
          <w:iCs/>
          <w:spacing w:val="20"/>
          <w:sz w:val="28"/>
          <w:szCs w:val="28"/>
          <w:shd w:val="clear" w:color="auto" w:fill="FFFFFF"/>
          <w:lang w:val="de-DE"/>
        </w:rPr>
        <w:t>)</w:t>
      </w:r>
      <w:r w:rsidRPr="00EA15B4">
        <w:rPr>
          <w:rFonts w:ascii="Times New Roman" w:eastAsia="Calibri" w:hAnsi="Times New Roman" w:cs="Times New Roman"/>
          <w:bCs/>
          <w:iCs/>
          <w:spacing w:val="20"/>
          <w:sz w:val="28"/>
          <w:szCs w:val="28"/>
          <w:shd w:val="clear" w:color="auto" w:fill="FFFFFF"/>
          <w:lang w:val="de-DE"/>
        </w:rPr>
        <w:tab/>
      </w:r>
      <w:r w:rsidRPr="00EA15B4">
        <w:rPr>
          <w:rFonts w:ascii="Times New Roman" w:eastAsia="Calibri" w:hAnsi="Times New Roman" w:cs="Times New Roman"/>
          <w:bCs/>
          <w:iCs/>
          <w:spacing w:val="20"/>
          <w:sz w:val="28"/>
          <w:szCs w:val="28"/>
          <w:shd w:val="clear" w:color="auto" w:fill="FFFFFF"/>
          <w:lang w:val="de-DE"/>
        </w:rPr>
        <w:tab/>
        <w:t xml:space="preserve">                (6)</w:t>
      </w:r>
    </w:p>
    <w:p w:rsidR="00474CE9" w:rsidRPr="00EA15B4" w:rsidRDefault="00474CE9" w:rsidP="00474CE9">
      <w:pPr>
        <w:ind w:firstLine="567"/>
        <w:jc w:val="both"/>
        <w:rPr>
          <w:rFonts w:ascii="Times New Roman" w:eastAsia="Calibri" w:hAnsi="Times New Roman" w:cs="Times New Roman"/>
          <w:i/>
          <w:sz w:val="28"/>
          <w:szCs w:val="28"/>
          <w:lang w:val="de-DE"/>
        </w:rPr>
      </w:pP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В дальнейшем полученный губчатый титан отделяют от остатков магния и хлорида магния методом вакуумной сепарации с получением товарного продукта –  блоков губчатого титана.</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Ванадийсодержащие кеки (пульпы) с содержанием 5-12 % V</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O</w:t>
      </w:r>
      <w:r w:rsidRPr="00EA15B4">
        <w:rPr>
          <w:rFonts w:ascii="Times New Roman" w:eastAsia="Calibri" w:hAnsi="Times New Roman" w:cs="Times New Roman"/>
          <w:sz w:val="28"/>
          <w:szCs w:val="28"/>
          <w:vertAlign w:val="subscript"/>
        </w:rPr>
        <w:t>5</w:t>
      </w:r>
      <w:r w:rsidRPr="00EA15B4">
        <w:rPr>
          <w:rFonts w:ascii="Times New Roman" w:eastAsia="Calibri" w:hAnsi="Times New Roman" w:cs="Times New Roman"/>
          <w:sz w:val="28"/>
          <w:szCs w:val="28"/>
        </w:rPr>
        <w:t xml:space="preserve"> образуются при очистке TiCl</w:t>
      </w:r>
      <w:r w:rsidRPr="00EA15B4">
        <w:rPr>
          <w:rFonts w:ascii="Times New Roman" w:eastAsia="Calibri" w:hAnsi="Times New Roman" w:cs="Times New Roman"/>
          <w:sz w:val="28"/>
          <w:szCs w:val="28"/>
          <w:vertAlign w:val="subscript"/>
        </w:rPr>
        <w:t>4</w:t>
      </w:r>
      <w:r w:rsidRPr="00EA15B4">
        <w:rPr>
          <w:rFonts w:ascii="Times New Roman" w:eastAsia="Calibri" w:hAnsi="Times New Roman" w:cs="Times New Roman"/>
          <w:sz w:val="28"/>
          <w:szCs w:val="28"/>
        </w:rPr>
        <w:t xml:space="preserve"> от ванадия </w:t>
      </w:r>
      <w:bookmarkStart w:id="15" w:name="_Hlk30170871"/>
      <w:r w:rsidRPr="00EA15B4">
        <w:rPr>
          <w:rFonts w:ascii="Times New Roman" w:eastAsia="Calibri" w:hAnsi="Times New Roman" w:cs="Times New Roman"/>
          <w:sz w:val="28"/>
          <w:szCs w:val="28"/>
        </w:rPr>
        <w:t>алюминиевой пудрой</w:t>
      </w:r>
      <w:bookmarkEnd w:id="15"/>
      <w:r w:rsidRPr="00EA15B4">
        <w:rPr>
          <w:rFonts w:ascii="Times New Roman" w:eastAsia="Calibri" w:hAnsi="Times New Roman" w:cs="Times New Roman"/>
          <w:sz w:val="28"/>
          <w:szCs w:val="28"/>
        </w:rPr>
        <w:t>.</w:t>
      </w:r>
    </w:p>
    <w:p w:rsidR="00474CE9" w:rsidRPr="00EA15B4" w:rsidRDefault="00474CE9" w:rsidP="00734B5E">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sz w:val="28"/>
          <w:szCs w:val="28"/>
        </w:rPr>
        <w:t xml:space="preserve">При хлорировании ванадийсодержащих кеков (пульп) в ванадиевом хлораторе (реакторе) образуется отработанный расплав ванадиевого хлоратора (ОРВХ), содержащий Ti, V, Al, K, Na в виде хлоридов. ОРВХ является отходом титанового производства и складируется на полигоны. </w:t>
      </w:r>
      <w:r w:rsidRPr="00EA15B4">
        <w:rPr>
          <w:rFonts w:ascii="Times New Roman" w:eastAsia="Calibri" w:hAnsi="Times New Roman" w:cs="Times New Roman"/>
          <w:color w:val="auto"/>
          <w:sz w:val="28"/>
          <w:szCs w:val="28"/>
        </w:rPr>
        <w:t xml:space="preserve">Аммониевые стоки ванадиевого производства образуются при переработке ванадийсодержащих кеков осадительными методами, содержащие </w:t>
      </w:r>
      <w:r w:rsidRPr="00EA15B4">
        <w:rPr>
          <w:rFonts w:ascii="Times New Roman" w:eastAsia="Calibri" w:hAnsi="Times New Roman" w:cs="Times New Roman"/>
          <w:color w:val="auto"/>
          <w:sz w:val="28"/>
          <w:szCs w:val="28"/>
          <w:lang w:val="kk-KZ"/>
        </w:rPr>
        <w:t>хлориды натрия, аммония, ванадия.</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Отвальный конденсат аппаратов восстановления образуется при магниетермическом восстановлении TiCl</w:t>
      </w:r>
      <w:r w:rsidRPr="00EA15B4">
        <w:rPr>
          <w:rFonts w:ascii="Times New Roman" w:eastAsia="Calibri" w:hAnsi="Times New Roman" w:cs="Times New Roman"/>
          <w:sz w:val="28"/>
          <w:szCs w:val="28"/>
          <w:vertAlign w:val="subscript"/>
        </w:rPr>
        <w:t>4</w:t>
      </w:r>
      <w:r w:rsidRPr="00EA15B4">
        <w:rPr>
          <w:rFonts w:ascii="Times New Roman" w:eastAsia="Calibri" w:hAnsi="Times New Roman" w:cs="Times New Roman"/>
          <w:sz w:val="28"/>
          <w:szCs w:val="28"/>
        </w:rPr>
        <w:t xml:space="preserve"> и вакуумной сепарации реакционной массы состоящий из MgCl</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и металлического магния.</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На завершающем этапе получения титановой губки при рассеве и ручной сортировке губки получаются отходы рассева и сортировки титановой губки. Они относятся к некондиционной титановой губке.</w:t>
      </w:r>
    </w:p>
    <w:p w:rsidR="00474CE9" w:rsidRPr="00EA15B4" w:rsidRDefault="00474CE9" w:rsidP="00734B5E">
      <w:pPr>
        <w:ind w:firstLine="709"/>
        <w:jc w:val="both"/>
        <w:rPr>
          <w:rFonts w:ascii="Times New Roman" w:eastAsia="Calibri" w:hAnsi="Times New Roman" w:cs="Times New Roman"/>
          <w:sz w:val="28"/>
          <w:szCs w:val="28"/>
        </w:rPr>
      </w:pPr>
      <w:bookmarkStart w:id="16" w:name="_Hlk31204541"/>
      <w:r w:rsidRPr="00EA15B4">
        <w:rPr>
          <w:rFonts w:ascii="Times New Roman" w:eastAsia="Calibri" w:hAnsi="Times New Roman" w:cs="Times New Roman"/>
          <w:sz w:val="28"/>
          <w:szCs w:val="28"/>
        </w:rPr>
        <w:t>Сантехнические отсосы от титановых и ванадиевых хлораторов, дистилляционных колонн; газы из комнаты моек оборудования образуют хвостовые кислые газы от технологических установок, содержащие HCl и Cl</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нейтрализуемые известковым молоком. </w:t>
      </w:r>
    </w:p>
    <w:bookmarkEnd w:id="16"/>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Электролитическое получение магния осуществляют в электролизере. Анодами служат графитовые пластины, а катодами – стальные пластины. Удельная плотность магния меньше удельной плотности электролита, и поэтому магний всплывает. Хлор, выделяемый на аноде, тоже всплывает. Чтобы избежать взаимодействия хлора с магнием, а также короткого замыкания анода и катода расплавленным магнием, вверху устанавливают специальную разделительную диафрагму. Электролит состоит из МgСl</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(5-17 %), KCl, NaCl и добавок СаF</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и по мере расходования МgСl</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в электролизер периодически заливают жидкие карналлит либо хлористый магний. Электролиз ведут при 670 - 720 °С. На катоде выделяется магний, на </w:t>
      </w:r>
      <w:r w:rsidRPr="00EA15B4">
        <w:rPr>
          <w:rFonts w:ascii="Times New Roman" w:eastAsia="Calibri" w:hAnsi="Times New Roman" w:cs="Times New Roman"/>
          <w:color w:val="auto"/>
          <w:sz w:val="28"/>
          <w:szCs w:val="28"/>
        </w:rPr>
        <w:t xml:space="preserve">аноде – газообразный хлор. Из электролизера откачивают хлор и 2 - 3 раза в сутки с помощью вакуум-ковшей с электрообогревом извлекают жидкий магний. Многие примесные металлы также </w:t>
      </w:r>
      <w:r w:rsidR="00F45F57" w:rsidRPr="00EA15B4">
        <w:rPr>
          <w:rFonts w:ascii="Times New Roman" w:eastAsia="Calibri" w:hAnsi="Times New Roman" w:cs="Times New Roman"/>
          <w:color w:val="auto"/>
          <w:sz w:val="28"/>
          <w:szCs w:val="28"/>
        </w:rPr>
        <w:t>окисляют</w:t>
      </w:r>
      <w:r w:rsidRPr="00EA15B4">
        <w:rPr>
          <w:rFonts w:ascii="Times New Roman" w:eastAsia="Calibri" w:hAnsi="Times New Roman" w:cs="Times New Roman"/>
          <w:color w:val="auto"/>
          <w:sz w:val="28"/>
          <w:szCs w:val="28"/>
        </w:rPr>
        <w:t xml:space="preserve">ся и в виде оксидов или оксихлоридов осаждаются в виде шлама на дно электролизера. </w:t>
      </w:r>
      <w:r w:rsidRPr="00EA15B4">
        <w:rPr>
          <w:rFonts w:ascii="Times New Roman" w:eastAsia="Calibri" w:hAnsi="Times New Roman" w:cs="Times New Roman"/>
          <w:sz w:val="28"/>
          <w:szCs w:val="28"/>
        </w:rPr>
        <w:t xml:space="preserve">По мере накопления шлама, его выбирают вакуум-ковшом и вывозят в отвал. Электролит со временем также загрязняется примесными компонентами, вырабатывается по содержанию магния. Отработанный расплав магниевых электролизеров (ОРМЭ) гранулируется и отправляется на хлорирование титанового шлака. </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 xml:space="preserve">На АО «УКТМК» при максимальной загрузке мощностей ежегодно образуется до 76 тыс. т </w:t>
      </w:r>
      <w:r w:rsidR="0065279D" w:rsidRPr="00EA15B4">
        <w:rPr>
          <w:rFonts w:ascii="Times New Roman" w:eastAsia="Calibri" w:hAnsi="Times New Roman" w:cs="Times New Roman"/>
          <w:sz w:val="28"/>
          <w:szCs w:val="28"/>
          <w:lang w:val="kk-KZ"/>
        </w:rPr>
        <w:t>хлоридных</w:t>
      </w:r>
      <w:r w:rsidRPr="00EA15B4">
        <w:rPr>
          <w:rFonts w:ascii="Times New Roman" w:eastAsia="Calibri" w:hAnsi="Times New Roman" w:cs="Times New Roman"/>
          <w:sz w:val="28"/>
          <w:szCs w:val="28"/>
        </w:rPr>
        <w:t xml:space="preserve"> отходов. </w:t>
      </w:r>
      <w:r w:rsidR="0065279D" w:rsidRPr="00EA15B4">
        <w:rPr>
          <w:rFonts w:ascii="Times New Roman" w:eastAsia="Calibri" w:hAnsi="Times New Roman" w:cs="Times New Roman"/>
          <w:sz w:val="28"/>
          <w:szCs w:val="28"/>
          <w:lang w:val="kk-KZ"/>
        </w:rPr>
        <w:t>Хлоридные</w:t>
      </w:r>
      <w:r w:rsidR="00EF45C5"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 xml:space="preserve">отходы предприятия включают в себя: отработанный расплав титановых хлораторов (ОРТХ) 30000 т – 39,5 %; отработанный расплав ванадиевых хлораторов (ОРВХ) 3000 т – 3,9 %; отработанный расплав хлоркалиевого электролита (ОХКЭ) 30000 т – 39,5 %; отработанный расплав хлормагниевого электролита (ОХМЭ) 6000 т- 7,9 %; шламы карналлитовых хлораторов (ШКХ) – 2000 т – 2,6 %; возгоны электролизеров (ВЭ) 500 т – 0,7 %; возгоны карналлитовых хлораторов (КХ) 500 т – 0,7 %; возгоны пылевых камер системы конденсации титановых хлораторов (ПК) 4000 т – 5,2 % </w:t>
      </w:r>
      <w:r w:rsidRPr="00EA15B4">
        <w:rPr>
          <w:rFonts w:ascii="Times New Roman" w:eastAsia="Calibri" w:hAnsi="Times New Roman" w:cs="Times New Roman"/>
          <w:sz w:val="28"/>
          <w:szCs w:val="28"/>
        </w:rPr>
        <w:sym w:font="Symbol" w:char="F05B"/>
      </w:r>
      <w:r w:rsidRPr="00EA15B4">
        <w:rPr>
          <w:rFonts w:ascii="Times New Roman" w:eastAsia="Calibri" w:hAnsi="Times New Roman" w:cs="Times New Roman"/>
          <w:sz w:val="28"/>
          <w:szCs w:val="28"/>
        </w:rPr>
        <w:fldChar w:fldCharType="begin"/>
      </w:r>
      <w:r w:rsidRPr="00EA15B4">
        <w:rPr>
          <w:rFonts w:ascii="Times New Roman" w:eastAsia="Calibri" w:hAnsi="Times New Roman" w:cs="Times New Roman"/>
          <w:sz w:val="28"/>
          <w:szCs w:val="28"/>
        </w:rPr>
        <w:instrText xml:space="preserve"> REF худайбергенов \r \h  \* MERGEFORMAT </w:instrText>
      </w:r>
      <w:r w:rsidRPr="00EA15B4">
        <w:rPr>
          <w:rFonts w:ascii="Times New Roman" w:eastAsia="Calibri" w:hAnsi="Times New Roman" w:cs="Times New Roman"/>
          <w:sz w:val="28"/>
          <w:szCs w:val="28"/>
        </w:rPr>
      </w:r>
      <w:r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7</w:t>
      </w:r>
      <w:r w:rsidRPr="00EA15B4">
        <w:rPr>
          <w:rFonts w:ascii="Times New Roman" w:eastAsia="Calibri" w:hAnsi="Times New Roman" w:cs="Times New Roman"/>
          <w:sz w:val="28"/>
          <w:szCs w:val="28"/>
        </w:rPr>
        <w:fldChar w:fldCharType="end"/>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en-US"/>
        </w:rPr>
        <w:t>c</w:t>
      </w:r>
      <w:r w:rsidRPr="00EA15B4">
        <w:rPr>
          <w:rFonts w:ascii="Times New Roman" w:eastAsia="Calibri" w:hAnsi="Times New Roman" w:cs="Times New Roman"/>
          <w:sz w:val="28"/>
          <w:szCs w:val="28"/>
        </w:rPr>
        <w:t>.18</w:t>
      </w:r>
      <w:r w:rsidRPr="00EA15B4">
        <w:rPr>
          <w:rFonts w:ascii="Times New Roman" w:eastAsia="Calibri" w:hAnsi="Times New Roman" w:cs="Times New Roman"/>
          <w:sz w:val="28"/>
          <w:szCs w:val="28"/>
        </w:rPr>
        <w:sym w:font="Symbol" w:char="F05D"/>
      </w:r>
      <w:r w:rsidRPr="00EA15B4">
        <w:rPr>
          <w:rFonts w:ascii="Times New Roman" w:eastAsia="Calibri" w:hAnsi="Times New Roman" w:cs="Times New Roman"/>
          <w:sz w:val="28"/>
          <w:szCs w:val="28"/>
        </w:rPr>
        <w:t>.</w:t>
      </w:r>
    </w:p>
    <w:p w:rsidR="00474CE9" w:rsidRPr="00EA15B4" w:rsidRDefault="00474CE9" w:rsidP="00734B5E">
      <w:pPr>
        <w:ind w:firstLine="709"/>
        <w:jc w:val="both"/>
        <w:rPr>
          <w:rFonts w:ascii="Times New Roman" w:eastAsia="Calibri" w:hAnsi="Times New Roman" w:cs="Times New Roman"/>
          <w:sz w:val="28"/>
          <w:szCs w:val="28"/>
          <w:lang w:val="kk-KZ"/>
        </w:rPr>
      </w:pPr>
      <w:r w:rsidRPr="00EA15B4">
        <w:rPr>
          <w:rFonts w:ascii="Times New Roman" w:eastAsia="Calibri" w:hAnsi="Times New Roman" w:cs="Times New Roman"/>
          <w:sz w:val="28"/>
          <w:szCs w:val="28"/>
        </w:rPr>
        <w:t>Анализ технологии получения титана показал, что в процессах производства образуются отходящие газы, сточные воды и твердые отходы</w:t>
      </w:r>
      <w:r w:rsidRPr="00EA15B4">
        <w:rPr>
          <w:rFonts w:ascii="Times New Roman" w:eastAsia="Calibri" w:hAnsi="Times New Roman" w:cs="Times New Roman"/>
          <w:sz w:val="28"/>
          <w:szCs w:val="28"/>
          <w:lang w:val="kk-KZ"/>
        </w:rPr>
        <w:t xml:space="preserve"> содержащие ценные компоненты</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en-US"/>
        </w:rPr>
        <w:t>Ti</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en-US"/>
        </w:rPr>
        <w:t>Nb</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en-US"/>
        </w:rPr>
        <w:t>Zr</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en-US"/>
        </w:rPr>
        <w:t>V</w:t>
      </w:r>
      <w:r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lang w:val="en-US"/>
        </w:rPr>
        <w:t>Al</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en-US"/>
        </w:rPr>
        <w:t>Mg</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en-US"/>
        </w:rPr>
        <w:t>K</w:t>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kk-KZ"/>
        </w:rPr>
        <w:t>и т.д.</w:t>
      </w:r>
    </w:p>
    <w:p w:rsidR="00474CE9" w:rsidRPr="00EA15B4" w:rsidRDefault="00474CE9" w:rsidP="00734B5E">
      <w:pPr>
        <w:widowControl w:val="0"/>
        <w:autoSpaceDE w:val="0"/>
        <w:autoSpaceDN w:val="0"/>
        <w:ind w:firstLine="709"/>
        <w:jc w:val="both"/>
        <w:rPr>
          <w:rFonts w:ascii="Times New Roman" w:eastAsia="Calibri" w:hAnsi="Times New Roman" w:cs="Times New Roman"/>
          <w:bCs/>
          <w:sz w:val="28"/>
          <w:szCs w:val="28"/>
        </w:rPr>
      </w:pPr>
      <w:r w:rsidRPr="00EA15B4">
        <w:rPr>
          <w:rFonts w:ascii="Times New Roman" w:eastAsia="Calibri" w:hAnsi="Times New Roman" w:cs="Times New Roman"/>
          <w:bCs/>
          <w:sz w:val="28"/>
          <w:szCs w:val="28"/>
        </w:rPr>
        <w:t xml:space="preserve">В таблице 1 приведены количество </w:t>
      </w:r>
      <w:r w:rsidR="004E7BF1" w:rsidRPr="00EA15B4">
        <w:rPr>
          <w:rFonts w:ascii="Times New Roman" w:eastAsia="Calibri" w:hAnsi="Times New Roman" w:cs="Times New Roman"/>
          <w:bCs/>
          <w:sz w:val="28"/>
          <w:szCs w:val="28"/>
        </w:rPr>
        <w:t xml:space="preserve">твердых хлоридных </w:t>
      </w:r>
      <w:r w:rsidRPr="00EA15B4">
        <w:rPr>
          <w:rFonts w:ascii="Times New Roman" w:eastAsia="Calibri" w:hAnsi="Times New Roman" w:cs="Times New Roman"/>
          <w:bCs/>
          <w:sz w:val="28"/>
          <w:szCs w:val="28"/>
        </w:rPr>
        <w:t>отходов трех титаномагниевых заводов за период 1980-2000 гг. [</w:t>
      </w:r>
      <w:r w:rsidR="0040183F" w:rsidRPr="00EA15B4">
        <w:rPr>
          <w:rFonts w:ascii="Times New Roman" w:eastAsia="Calibri" w:hAnsi="Times New Roman" w:cs="Times New Roman"/>
          <w:bCs/>
          <w:sz w:val="28"/>
          <w:szCs w:val="28"/>
        </w:rPr>
        <w:fldChar w:fldCharType="begin"/>
      </w:r>
      <w:r w:rsidR="0040183F" w:rsidRPr="00EA15B4">
        <w:rPr>
          <w:rFonts w:ascii="Times New Roman" w:eastAsia="Calibri" w:hAnsi="Times New Roman" w:cs="Times New Roman"/>
          <w:bCs/>
          <w:sz w:val="28"/>
          <w:szCs w:val="28"/>
        </w:rPr>
        <w:instrText xml:space="preserve"> REF Сокол \r \h </w:instrText>
      </w:r>
      <w:r w:rsidR="00EA15B4">
        <w:rPr>
          <w:rFonts w:ascii="Times New Roman" w:eastAsia="Calibri" w:hAnsi="Times New Roman" w:cs="Times New Roman"/>
          <w:bCs/>
          <w:sz w:val="28"/>
          <w:szCs w:val="28"/>
        </w:rPr>
        <w:instrText xml:space="preserve"> \* MERGEFORMAT </w:instrText>
      </w:r>
      <w:r w:rsidR="0040183F" w:rsidRPr="00EA15B4">
        <w:rPr>
          <w:rFonts w:ascii="Times New Roman" w:eastAsia="Calibri" w:hAnsi="Times New Roman" w:cs="Times New Roman"/>
          <w:bCs/>
          <w:sz w:val="28"/>
          <w:szCs w:val="28"/>
        </w:rPr>
      </w:r>
      <w:r w:rsidR="0040183F" w:rsidRPr="00EA15B4">
        <w:rPr>
          <w:rFonts w:ascii="Times New Roman" w:eastAsia="Calibri" w:hAnsi="Times New Roman" w:cs="Times New Roman"/>
          <w:bCs/>
          <w:sz w:val="28"/>
          <w:szCs w:val="28"/>
        </w:rPr>
        <w:fldChar w:fldCharType="separate"/>
      </w:r>
      <w:r w:rsidR="00593F35">
        <w:rPr>
          <w:rFonts w:ascii="Times New Roman" w:eastAsia="Calibri" w:hAnsi="Times New Roman" w:cs="Times New Roman"/>
          <w:bCs/>
          <w:sz w:val="28"/>
          <w:szCs w:val="28"/>
        </w:rPr>
        <w:t>41</w:t>
      </w:r>
      <w:r w:rsidR="0040183F" w:rsidRPr="00EA15B4">
        <w:rPr>
          <w:rFonts w:ascii="Times New Roman" w:eastAsia="Calibri" w:hAnsi="Times New Roman" w:cs="Times New Roman"/>
          <w:bCs/>
          <w:sz w:val="28"/>
          <w:szCs w:val="28"/>
        </w:rPr>
        <w:fldChar w:fldCharType="end"/>
      </w:r>
      <w:r w:rsidRPr="00EA15B4">
        <w:rPr>
          <w:rFonts w:ascii="Times New Roman" w:eastAsia="Calibri" w:hAnsi="Times New Roman" w:cs="Times New Roman"/>
          <w:bCs/>
          <w:sz w:val="28"/>
          <w:szCs w:val="28"/>
        </w:rPr>
        <w:t xml:space="preserve">]. </w:t>
      </w:r>
    </w:p>
    <w:p w:rsidR="00474CE9" w:rsidRPr="00EA15B4" w:rsidRDefault="00474CE9" w:rsidP="00474CE9">
      <w:pPr>
        <w:widowControl w:val="0"/>
        <w:autoSpaceDE w:val="0"/>
        <w:autoSpaceDN w:val="0"/>
        <w:ind w:firstLine="567"/>
        <w:jc w:val="both"/>
        <w:rPr>
          <w:rFonts w:ascii="Times New Roman" w:eastAsia="Calibri" w:hAnsi="Times New Roman" w:cs="Times New Roman"/>
          <w:bCs/>
          <w:sz w:val="28"/>
          <w:szCs w:val="28"/>
        </w:rPr>
      </w:pPr>
    </w:p>
    <w:p w:rsidR="00474CE9" w:rsidRPr="00EA15B4" w:rsidRDefault="00474CE9" w:rsidP="00B46CAA">
      <w:pPr>
        <w:widowControl w:val="0"/>
        <w:autoSpaceDE w:val="0"/>
        <w:autoSpaceDN w:val="0"/>
        <w:jc w:val="both"/>
        <w:rPr>
          <w:rFonts w:ascii="Times New Roman" w:eastAsia="Calibri" w:hAnsi="Times New Roman" w:cs="Times New Roman"/>
          <w:bCs/>
          <w:sz w:val="28"/>
          <w:szCs w:val="28"/>
        </w:rPr>
      </w:pPr>
      <w:r w:rsidRPr="00EA15B4">
        <w:rPr>
          <w:rFonts w:ascii="Times New Roman" w:eastAsia="Calibri" w:hAnsi="Times New Roman" w:cs="Times New Roman"/>
          <w:bCs/>
          <w:sz w:val="28"/>
          <w:szCs w:val="28"/>
        </w:rPr>
        <w:t xml:space="preserve">Таблица 1 – Объемы образования </w:t>
      </w:r>
      <w:r w:rsidR="004E7BF1" w:rsidRPr="00EA15B4">
        <w:rPr>
          <w:rFonts w:ascii="Times New Roman" w:eastAsia="Calibri" w:hAnsi="Times New Roman" w:cs="Times New Roman"/>
          <w:bCs/>
          <w:sz w:val="28"/>
          <w:szCs w:val="28"/>
        </w:rPr>
        <w:t xml:space="preserve">твердых хлоридных </w:t>
      </w:r>
      <w:r w:rsidRPr="00EA15B4">
        <w:rPr>
          <w:rFonts w:ascii="Times New Roman" w:eastAsia="Calibri" w:hAnsi="Times New Roman" w:cs="Times New Roman"/>
          <w:bCs/>
          <w:sz w:val="28"/>
          <w:szCs w:val="28"/>
        </w:rPr>
        <w:t xml:space="preserve">отходов </w:t>
      </w:r>
      <w:r w:rsidR="00B46CAA" w:rsidRPr="00EA15B4">
        <w:rPr>
          <w:rFonts w:ascii="Times New Roman" w:eastAsia="Calibri" w:hAnsi="Times New Roman" w:cs="Times New Roman"/>
          <w:bCs/>
          <w:sz w:val="28"/>
          <w:szCs w:val="28"/>
        </w:rPr>
        <w:t>на</w:t>
      </w:r>
      <w:r w:rsidRPr="00EA15B4">
        <w:rPr>
          <w:rFonts w:ascii="Times New Roman" w:eastAsia="Calibri" w:hAnsi="Times New Roman" w:cs="Times New Roman"/>
          <w:bCs/>
          <w:sz w:val="28"/>
          <w:szCs w:val="28"/>
        </w:rPr>
        <w:t xml:space="preserve"> титаномагниевых заводах</w:t>
      </w:r>
    </w:p>
    <w:p w:rsidR="00474CE9" w:rsidRPr="00EA15B4" w:rsidRDefault="00474CE9" w:rsidP="00474CE9">
      <w:pPr>
        <w:widowControl w:val="0"/>
        <w:autoSpaceDE w:val="0"/>
        <w:autoSpaceDN w:val="0"/>
        <w:ind w:firstLine="567"/>
        <w:jc w:val="both"/>
        <w:rPr>
          <w:rFonts w:ascii="Times New Roman" w:eastAsia="Calibri" w:hAnsi="Times New Roman" w:cs="Times New Roman"/>
          <w:bCs/>
          <w:sz w:val="28"/>
          <w:szCs w:val="28"/>
        </w:rPr>
      </w:pP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05"/>
        <w:gridCol w:w="1254"/>
        <w:gridCol w:w="1491"/>
        <w:gridCol w:w="1492"/>
        <w:gridCol w:w="1481"/>
        <w:gridCol w:w="1506"/>
      </w:tblGrid>
      <w:tr w:rsidR="00474CE9" w:rsidRPr="003E1C0D" w:rsidTr="006D214D">
        <w:trPr>
          <w:trHeight w:val="321"/>
        </w:trPr>
        <w:tc>
          <w:tcPr>
            <w:tcW w:w="1249" w:type="pct"/>
            <w:vMerge w:val="restart"/>
          </w:tcPr>
          <w:p w:rsidR="00474CE9" w:rsidRPr="003E1C0D" w:rsidRDefault="00474CE9" w:rsidP="00474CE9">
            <w:pPr>
              <w:ind w:firstLine="71"/>
              <w:rPr>
                <w:rFonts w:ascii="Times New Roman" w:eastAsia="Calibri" w:hAnsi="Times New Roman" w:cs="Times New Roman"/>
                <w:bCs/>
              </w:rPr>
            </w:pPr>
            <w:r w:rsidRPr="003E1C0D">
              <w:rPr>
                <w:rFonts w:ascii="Times New Roman" w:eastAsia="Calibri" w:hAnsi="Times New Roman" w:cs="Times New Roman"/>
                <w:bCs/>
              </w:rPr>
              <w:t>Название</w:t>
            </w:r>
          </w:p>
          <w:p w:rsidR="00474CE9" w:rsidRPr="003E1C0D" w:rsidRDefault="00474CE9" w:rsidP="00474CE9">
            <w:pPr>
              <w:ind w:firstLine="71"/>
              <w:rPr>
                <w:rFonts w:ascii="Times New Roman" w:eastAsia="Calibri" w:hAnsi="Times New Roman" w:cs="Times New Roman"/>
                <w:bCs/>
              </w:rPr>
            </w:pPr>
            <w:r w:rsidRPr="003E1C0D">
              <w:rPr>
                <w:rFonts w:ascii="Times New Roman" w:eastAsia="Calibri" w:hAnsi="Times New Roman" w:cs="Times New Roman"/>
                <w:bCs/>
              </w:rPr>
              <w:t>предприятий</w:t>
            </w:r>
          </w:p>
        </w:tc>
        <w:tc>
          <w:tcPr>
            <w:tcW w:w="3751" w:type="pct"/>
            <w:gridSpan w:val="5"/>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Объемы отходов, тыс. т</w:t>
            </w:r>
          </w:p>
        </w:tc>
      </w:tr>
      <w:tr w:rsidR="00474CE9" w:rsidRPr="003E1C0D" w:rsidTr="006D214D">
        <w:trPr>
          <w:trHeight w:val="170"/>
        </w:trPr>
        <w:tc>
          <w:tcPr>
            <w:tcW w:w="1249" w:type="pct"/>
            <w:vMerge/>
            <w:tcBorders>
              <w:top w:val="nil"/>
            </w:tcBorders>
          </w:tcPr>
          <w:p w:rsidR="00474CE9" w:rsidRPr="003E1C0D" w:rsidRDefault="00474CE9" w:rsidP="00474CE9">
            <w:pPr>
              <w:ind w:right="348" w:firstLine="71"/>
              <w:rPr>
                <w:rFonts w:ascii="Times New Roman" w:eastAsia="Calibri" w:hAnsi="Times New Roman" w:cs="Times New Roman"/>
                <w:bCs/>
              </w:rPr>
            </w:pPr>
          </w:p>
        </w:tc>
        <w:tc>
          <w:tcPr>
            <w:tcW w:w="651" w:type="pct"/>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1980 г.</w:t>
            </w:r>
          </w:p>
        </w:tc>
        <w:tc>
          <w:tcPr>
            <w:tcW w:w="774" w:type="pct"/>
          </w:tcPr>
          <w:p w:rsidR="00474CE9" w:rsidRPr="003E1C0D" w:rsidRDefault="00474CE9" w:rsidP="00474CE9">
            <w:pPr>
              <w:ind w:right="43" w:firstLine="71"/>
              <w:jc w:val="center"/>
              <w:rPr>
                <w:rFonts w:ascii="Times New Roman" w:eastAsia="Calibri" w:hAnsi="Times New Roman" w:cs="Times New Roman"/>
                <w:bCs/>
              </w:rPr>
            </w:pPr>
            <w:r w:rsidRPr="003E1C0D">
              <w:rPr>
                <w:rFonts w:ascii="Times New Roman" w:eastAsia="Calibri" w:hAnsi="Times New Roman" w:cs="Times New Roman"/>
                <w:bCs/>
              </w:rPr>
              <w:t>1985 г.</w:t>
            </w:r>
          </w:p>
        </w:tc>
        <w:tc>
          <w:tcPr>
            <w:tcW w:w="775" w:type="pct"/>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1990 г.</w:t>
            </w:r>
          </w:p>
        </w:tc>
        <w:tc>
          <w:tcPr>
            <w:tcW w:w="769" w:type="pct"/>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1995 г.</w:t>
            </w:r>
          </w:p>
        </w:tc>
        <w:tc>
          <w:tcPr>
            <w:tcW w:w="782" w:type="pct"/>
          </w:tcPr>
          <w:p w:rsidR="00474CE9" w:rsidRPr="003E1C0D" w:rsidRDefault="00474CE9" w:rsidP="00474CE9">
            <w:pPr>
              <w:ind w:right="60" w:firstLine="71"/>
              <w:jc w:val="center"/>
              <w:rPr>
                <w:rFonts w:ascii="Times New Roman" w:eastAsia="Calibri" w:hAnsi="Times New Roman" w:cs="Times New Roman"/>
                <w:bCs/>
              </w:rPr>
            </w:pPr>
            <w:r w:rsidRPr="003E1C0D">
              <w:rPr>
                <w:rFonts w:ascii="Times New Roman" w:eastAsia="Calibri" w:hAnsi="Times New Roman" w:cs="Times New Roman"/>
                <w:bCs/>
              </w:rPr>
              <w:t>2000 г.</w:t>
            </w:r>
          </w:p>
        </w:tc>
      </w:tr>
      <w:tr w:rsidR="00474CE9" w:rsidRPr="003E1C0D" w:rsidTr="006D214D">
        <w:trPr>
          <w:trHeight w:val="198"/>
        </w:trPr>
        <w:tc>
          <w:tcPr>
            <w:tcW w:w="1249" w:type="pct"/>
            <w:vAlign w:val="center"/>
          </w:tcPr>
          <w:p w:rsidR="00474CE9" w:rsidRPr="003E1C0D" w:rsidRDefault="00474CE9" w:rsidP="00474CE9">
            <w:pPr>
              <w:ind w:right="-62"/>
              <w:rPr>
                <w:rFonts w:ascii="Times New Roman" w:eastAsia="Calibri" w:hAnsi="Times New Roman" w:cs="Times New Roman"/>
                <w:bCs/>
              </w:rPr>
            </w:pPr>
            <w:r w:rsidRPr="003E1C0D">
              <w:rPr>
                <w:rFonts w:ascii="Times New Roman" w:eastAsia="Calibri" w:hAnsi="Times New Roman" w:cs="Times New Roman"/>
                <w:bCs/>
              </w:rPr>
              <w:t>Усть- Каменогорский ТМК</w:t>
            </w:r>
          </w:p>
        </w:tc>
        <w:tc>
          <w:tcPr>
            <w:tcW w:w="651"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156</w:t>
            </w:r>
          </w:p>
        </w:tc>
        <w:tc>
          <w:tcPr>
            <w:tcW w:w="774"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205</w:t>
            </w:r>
          </w:p>
        </w:tc>
        <w:tc>
          <w:tcPr>
            <w:tcW w:w="775"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225</w:t>
            </w:r>
          </w:p>
        </w:tc>
        <w:tc>
          <w:tcPr>
            <w:tcW w:w="769"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272</w:t>
            </w:r>
          </w:p>
        </w:tc>
        <w:tc>
          <w:tcPr>
            <w:tcW w:w="782"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278</w:t>
            </w:r>
          </w:p>
        </w:tc>
      </w:tr>
      <w:tr w:rsidR="00474CE9" w:rsidRPr="003E1C0D" w:rsidTr="006D214D">
        <w:trPr>
          <w:trHeight w:val="503"/>
        </w:trPr>
        <w:tc>
          <w:tcPr>
            <w:tcW w:w="1249" w:type="pct"/>
            <w:vAlign w:val="center"/>
          </w:tcPr>
          <w:p w:rsidR="00474CE9" w:rsidRPr="003E1C0D" w:rsidRDefault="00474CE9" w:rsidP="00474CE9">
            <w:pPr>
              <w:ind w:right="-62" w:firstLine="71"/>
              <w:rPr>
                <w:rFonts w:ascii="Times New Roman" w:eastAsia="Calibri" w:hAnsi="Times New Roman" w:cs="Times New Roman"/>
                <w:bCs/>
              </w:rPr>
            </w:pPr>
            <w:r w:rsidRPr="003E1C0D">
              <w:rPr>
                <w:rFonts w:ascii="Times New Roman" w:eastAsia="Calibri" w:hAnsi="Times New Roman" w:cs="Times New Roman"/>
                <w:bCs/>
              </w:rPr>
              <w:t>Березниковский ТМК</w:t>
            </w:r>
          </w:p>
        </w:tc>
        <w:tc>
          <w:tcPr>
            <w:tcW w:w="651"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243</w:t>
            </w:r>
          </w:p>
        </w:tc>
        <w:tc>
          <w:tcPr>
            <w:tcW w:w="774"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350</w:t>
            </w:r>
          </w:p>
        </w:tc>
        <w:tc>
          <w:tcPr>
            <w:tcW w:w="775"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365</w:t>
            </w:r>
          </w:p>
        </w:tc>
        <w:tc>
          <w:tcPr>
            <w:tcW w:w="769"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400</w:t>
            </w:r>
          </w:p>
        </w:tc>
        <w:tc>
          <w:tcPr>
            <w:tcW w:w="782"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422</w:t>
            </w:r>
          </w:p>
        </w:tc>
      </w:tr>
      <w:tr w:rsidR="00474CE9" w:rsidRPr="003E1C0D" w:rsidTr="006D214D">
        <w:trPr>
          <w:trHeight w:val="355"/>
        </w:trPr>
        <w:tc>
          <w:tcPr>
            <w:tcW w:w="1249" w:type="pct"/>
            <w:vAlign w:val="center"/>
          </w:tcPr>
          <w:p w:rsidR="00474CE9" w:rsidRPr="003E1C0D" w:rsidRDefault="00474CE9" w:rsidP="00474CE9">
            <w:pPr>
              <w:ind w:right="-62" w:firstLine="71"/>
              <w:rPr>
                <w:rFonts w:ascii="Times New Roman" w:eastAsia="Calibri" w:hAnsi="Times New Roman" w:cs="Times New Roman"/>
                <w:bCs/>
              </w:rPr>
            </w:pPr>
            <w:r w:rsidRPr="003E1C0D">
              <w:rPr>
                <w:rFonts w:ascii="Times New Roman" w:eastAsia="Calibri" w:hAnsi="Times New Roman" w:cs="Times New Roman"/>
                <w:bCs/>
              </w:rPr>
              <w:t>Запорожский ТМК</w:t>
            </w:r>
          </w:p>
        </w:tc>
        <w:tc>
          <w:tcPr>
            <w:tcW w:w="651"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140</w:t>
            </w:r>
          </w:p>
        </w:tc>
        <w:tc>
          <w:tcPr>
            <w:tcW w:w="774"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110</w:t>
            </w:r>
          </w:p>
        </w:tc>
        <w:tc>
          <w:tcPr>
            <w:tcW w:w="775"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82</w:t>
            </w:r>
          </w:p>
        </w:tc>
        <w:tc>
          <w:tcPr>
            <w:tcW w:w="769"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87</w:t>
            </w:r>
          </w:p>
        </w:tc>
        <w:tc>
          <w:tcPr>
            <w:tcW w:w="782" w:type="pct"/>
            <w:vAlign w:val="center"/>
          </w:tcPr>
          <w:p w:rsidR="00474CE9" w:rsidRPr="003E1C0D" w:rsidRDefault="00474CE9" w:rsidP="00474CE9">
            <w:pPr>
              <w:ind w:firstLine="71"/>
              <w:jc w:val="center"/>
              <w:rPr>
                <w:rFonts w:ascii="Times New Roman" w:eastAsia="Calibri" w:hAnsi="Times New Roman" w:cs="Times New Roman"/>
                <w:bCs/>
              </w:rPr>
            </w:pPr>
            <w:r w:rsidRPr="003E1C0D">
              <w:rPr>
                <w:rFonts w:ascii="Times New Roman" w:eastAsia="Calibri" w:hAnsi="Times New Roman" w:cs="Times New Roman"/>
                <w:bCs/>
              </w:rPr>
              <w:t>90</w:t>
            </w:r>
          </w:p>
        </w:tc>
      </w:tr>
    </w:tbl>
    <w:p w:rsidR="00474CE9" w:rsidRPr="00EA15B4" w:rsidRDefault="00474CE9" w:rsidP="00474CE9">
      <w:pPr>
        <w:widowControl w:val="0"/>
        <w:autoSpaceDE w:val="0"/>
        <w:autoSpaceDN w:val="0"/>
        <w:ind w:firstLine="567"/>
        <w:jc w:val="both"/>
        <w:rPr>
          <w:rFonts w:ascii="Times New Roman" w:eastAsia="Calibri" w:hAnsi="Times New Roman" w:cs="Times New Roman"/>
          <w:bCs/>
          <w:sz w:val="28"/>
          <w:szCs w:val="28"/>
        </w:rPr>
      </w:pPr>
    </w:p>
    <w:p w:rsidR="00474CE9" w:rsidRPr="00EA15B4" w:rsidRDefault="00474CE9" w:rsidP="00734B5E">
      <w:pPr>
        <w:widowControl w:val="0"/>
        <w:autoSpaceDE w:val="0"/>
        <w:autoSpaceDN w:val="0"/>
        <w:ind w:firstLine="709"/>
        <w:jc w:val="both"/>
        <w:rPr>
          <w:rFonts w:ascii="Times New Roman" w:eastAsia="Calibri" w:hAnsi="Times New Roman" w:cs="Times New Roman"/>
          <w:bCs/>
          <w:sz w:val="28"/>
          <w:szCs w:val="28"/>
        </w:rPr>
      </w:pPr>
      <w:r w:rsidRPr="00EA15B4">
        <w:rPr>
          <w:rFonts w:ascii="Times New Roman" w:eastAsia="Calibri" w:hAnsi="Times New Roman" w:cs="Times New Roman"/>
          <w:bCs/>
          <w:sz w:val="28"/>
          <w:szCs w:val="28"/>
        </w:rPr>
        <w:t xml:space="preserve">Из таблицы 1 очевидно, что в годы работы Усть-Каменогорского и Березниковского титаномагниевых комбинатов на полную мощность степень образования отходов была довольно высокой в зависимости от активности комбинатов. Увеличение объема отходов в период 1980-2000 гг. связана с характером ухудшения качества перерабатываемого природного сырья. По сравнению с УКТМК и </w:t>
      </w:r>
      <w:r w:rsidRPr="00EA15B4">
        <w:rPr>
          <w:rFonts w:ascii="Times New Roman" w:eastAsia="Calibri" w:hAnsi="Times New Roman" w:cs="Times New Roman"/>
          <w:bCs/>
          <w:color w:val="auto"/>
          <w:sz w:val="28"/>
          <w:szCs w:val="28"/>
        </w:rPr>
        <w:t xml:space="preserve">БТМК в </w:t>
      </w:r>
      <w:r w:rsidR="00F45F57" w:rsidRPr="00EA15B4">
        <w:rPr>
          <w:rFonts w:ascii="Times New Roman" w:eastAsia="Calibri" w:hAnsi="Times New Roman" w:cs="Times New Roman"/>
          <w:bCs/>
          <w:color w:val="auto"/>
          <w:sz w:val="28"/>
          <w:szCs w:val="28"/>
        </w:rPr>
        <w:t xml:space="preserve">Запорожском титано-магниевом комбинате </w:t>
      </w:r>
      <w:r w:rsidRPr="00EA15B4">
        <w:rPr>
          <w:rFonts w:ascii="Times New Roman" w:eastAsia="Calibri" w:hAnsi="Times New Roman" w:cs="Times New Roman"/>
          <w:bCs/>
          <w:color w:val="auto"/>
          <w:sz w:val="28"/>
          <w:szCs w:val="28"/>
        </w:rPr>
        <w:t xml:space="preserve">были уменьшены объемы отходов, так как, в 1980-1985 гг. </w:t>
      </w:r>
      <w:r w:rsidR="00F45F57" w:rsidRPr="00EA15B4">
        <w:rPr>
          <w:rFonts w:ascii="Times New Roman" w:eastAsia="Calibri" w:hAnsi="Times New Roman" w:cs="Times New Roman"/>
          <w:bCs/>
          <w:color w:val="auto"/>
          <w:sz w:val="28"/>
          <w:szCs w:val="28"/>
        </w:rPr>
        <w:t>на</w:t>
      </w:r>
      <w:r w:rsidRPr="00EA15B4">
        <w:rPr>
          <w:rFonts w:ascii="Times New Roman" w:eastAsia="Calibri" w:hAnsi="Times New Roman" w:cs="Times New Roman"/>
          <w:bCs/>
          <w:color w:val="auto"/>
          <w:sz w:val="28"/>
          <w:szCs w:val="28"/>
        </w:rPr>
        <w:t xml:space="preserve"> данном комбинате были внедрены ряд новаций в технологической схеме и произведена заменена существующих аппаратов на более усовершенствованные. После 2000 г. данные по объему отходов титаномагниевых производств в литературе отсутствуют, это обусловлено тем, что многие заводы перешли на рыночную экономику с привлечением зарубежных инвестиций и последующей передачей их </w:t>
      </w:r>
      <w:r w:rsidR="00F45F57" w:rsidRPr="00EA15B4">
        <w:rPr>
          <w:rFonts w:ascii="Times New Roman" w:eastAsia="Calibri" w:hAnsi="Times New Roman" w:cs="Times New Roman"/>
          <w:bCs/>
          <w:color w:val="auto"/>
          <w:sz w:val="28"/>
          <w:szCs w:val="28"/>
        </w:rPr>
        <w:t>акций</w:t>
      </w:r>
      <w:r w:rsidRPr="00EA15B4">
        <w:rPr>
          <w:rFonts w:ascii="Times New Roman" w:eastAsia="Calibri" w:hAnsi="Times New Roman" w:cs="Times New Roman"/>
          <w:bCs/>
          <w:color w:val="auto"/>
          <w:sz w:val="28"/>
          <w:szCs w:val="28"/>
        </w:rPr>
        <w:t xml:space="preserve"> в руки иностранных инвесторов, которые до настоящего дня намеренно скрывают уровень отходов производства для того, чтобы уменьшить расходы на безопасное захоронение отходов, на их переработку и утилизацию, на замену устаревших аппаратов, на улучшение экологической ситуации региона, где расположено предприятие. </w:t>
      </w:r>
      <w:r w:rsidR="00F45F57" w:rsidRPr="00EA15B4">
        <w:rPr>
          <w:rFonts w:ascii="Times New Roman" w:eastAsia="Calibri" w:hAnsi="Times New Roman" w:cs="Times New Roman"/>
          <w:bCs/>
          <w:color w:val="auto"/>
          <w:sz w:val="28"/>
          <w:szCs w:val="28"/>
        </w:rPr>
        <w:t>На</w:t>
      </w:r>
      <w:r w:rsidR="00233F0D">
        <w:rPr>
          <w:rFonts w:ascii="Times New Roman" w:eastAsia="Calibri" w:hAnsi="Times New Roman" w:cs="Times New Roman"/>
          <w:bCs/>
          <w:color w:val="auto"/>
          <w:sz w:val="28"/>
          <w:szCs w:val="28"/>
        </w:rPr>
        <w:t xml:space="preserve"> предприятиях таких, как УК</w:t>
      </w:r>
      <w:r w:rsidRPr="00EA15B4">
        <w:rPr>
          <w:rFonts w:ascii="Times New Roman" w:eastAsia="Calibri" w:hAnsi="Times New Roman" w:cs="Times New Roman"/>
          <w:bCs/>
          <w:color w:val="auto"/>
          <w:sz w:val="28"/>
          <w:szCs w:val="28"/>
        </w:rPr>
        <w:t xml:space="preserve">ТМК, после 2000-х гг. произошло резкое снижение производительности по причине нехватки </w:t>
      </w:r>
      <w:r w:rsidRPr="00EA15B4">
        <w:rPr>
          <w:rFonts w:ascii="Times New Roman" w:eastAsia="Calibri" w:hAnsi="Times New Roman" w:cs="Times New Roman"/>
          <w:bCs/>
          <w:sz w:val="28"/>
          <w:szCs w:val="28"/>
        </w:rPr>
        <w:t>сырья, в связи с этим снизились и объемы отходов. Впрочем, после 2000-х гг. комбинат работал только на импортном сырье из различных стран, а на протяжении последних 10 лет перерабатывает местное низкокачественное сырье совместно с привозными концентратами. Можно заявить, что все это содействует обратному повышению видов и объемов отходов и количества полезных и вредных примесей в них.</w:t>
      </w:r>
    </w:p>
    <w:p w:rsidR="00467C4F" w:rsidRPr="00EA15B4" w:rsidRDefault="00467C4F" w:rsidP="00734B5E">
      <w:pPr>
        <w:widowControl w:val="0"/>
        <w:autoSpaceDE w:val="0"/>
        <w:autoSpaceDN w:val="0"/>
        <w:ind w:firstLine="709"/>
        <w:jc w:val="both"/>
        <w:rPr>
          <w:rFonts w:ascii="Times New Roman" w:eastAsia="Calibri" w:hAnsi="Times New Roman" w:cs="Times New Roman"/>
          <w:bCs/>
          <w:sz w:val="28"/>
          <w:szCs w:val="28"/>
        </w:rPr>
      </w:pPr>
      <w:r w:rsidRPr="00EA15B4">
        <w:rPr>
          <w:rFonts w:ascii="Times New Roman" w:eastAsia="Calibri" w:hAnsi="Times New Roman" w:cs="Times New Roman"/>
          <w:bCs/>
          <w:sz w:val="28"/>
          <w:szCs w:val="28"/>
        </w:rPr>
        <w:t xml:space="preserve">Помимо хлоридных отходов в титаномагниевом производстве </w:t>
      </w:r>
      <w:r w:rsidR="0065279D" w:rsidRPr="00EA15B4">
        <w:rPr>
          <w:rFonts w:ascii="Times New Roman" w:eastAsia="Calibri" w:hAnsi="Times New Roman" w:cs="Times New Roman"/>
          <w:bCs/>
          <w:sz w:val="28"/>
          <w:szCs w:val="28"/>
        </w:rPr>
        <w:t>образую</w:t>
      </w:r>
      <w:r w:rsidRPr="00EA15B4">
        <w:rPr>
          <w:rFonts w:ascii="Times New Roman" w:eastAsia="Calibri" w:hAnsi="Times New Roman" w:cs="Times New Roman"/>
          <w:bCs/>
          <w:sz w:val="28"/>
          <w:szCs w:val="28"/>
        </w:rPr>
        <w:t>тся и оксидные отходы. К оксидным можно отнести пыли руднотермической печи, шламы электролизера, осадки шламонакопителей (шламы), кеки, пульпы. В них содержатся такие ценные компоненты, как TiO</w:t>
      </w:r>
      <w:r w:rsidRPr="00EA15B4">
        <w:rPr>
          <w:rFonts w:ascii="Times New Roman" w:eastAsia="Calibri" w:hAnsi="Times New Roman" w:cs="Times New Roman"/>
          <w:bCs/>
          <w:sz w:val="28"/>
          <w:szCs w:val="28"/>
          <w:vertAlign w:val="subscript"/>
        </w:rPr>
        <w:t>2</w:t>
      </w:r>
      <w:r w:rsidRPr="00EA15B4">
        <w:rPr>
          <w:rFonts w:ascii="Times New Roman" w:eastAsia="Calibri" w:hAnsi="Times New Roman" w:cs="Times New Roman"/>
          <w:bCs/>
          <w:sz w:val="28"/>
          <w:szCs w:val="28"/>
        </w:rPr>
        <w:t>, V</w:t>
      </w:r>
      <w:r w:rsidRPr="00EA15B4">
        <w:rPr>
          <w:rFonts w:ascii="Times New Roman" w:eastAsia="Calibri" w:hAnsi="Times New Roman" w:cs="Times New Roman"/>
          <w:bCs/>
          <w:sz w:val="28"/>
          <w:szCs w:val="28"/>
          <w:vertAlign w:val="subscript"/>
        </w:rPr>
        <w:t>2</w:t>
      </w:r>
      <w:r w:rsidRPr="00EA15B4">
        <w:rPr>
          <w:rFonts w:ascii="Times New Roman" w:eastAsia="Calibri" w:hAnsi="Times New Roman" w:cs="Times New Roman"/>
          <w:bCs/>
          <w:sz w:val="28"/>
          <w:szCs w:val="28"/>
        </w:rPr>
        <w:t>O</w:t>
      </w:r>
      <w:r w:rsidRPr="00EA15B4">
        <w:rPr>
          <w:rFonts w:ascii="Times New Roman" w:eastAsia="Calibri" w:hAnsi="Times New Roman" w:cs="Times New Roman"/>
          <w:bCs/>
          <w:sz w:val="28"/>
          <w:szCs w:val="28"/>
          <w:vertAlign w:val="subscript"/>
        </w:rPr>
        <w:t>5</w:t>
      </w:r>
      <w:r w:rsidRPr="00EA15B4">
        <w:rPr>
          <w:rFonts w:ascii="Times New Roman" w:eastAsia="Calibri" w:hAnsi="Times New Roman" w:cs="Times New Roman"/>
          <w:bCs/>
          <w:sz w:val="28"/>
          <w:szCs w:val="28"/>
        </w:rPr>
        <w:t>, Ta</w:t>
      </w:r>
      <w:r w:rsidRPr="00EA15B4">
        <w:rPr>
          <w:rFonts w:ascii="Times New Roman" w:eastAsia="Calibri" w:hAnsi="Times New Roman" w:cs="Times New Roman"/>
          <w:bCs/>
          <w:sz w:val="28"/>
          <w:szCs w:val="28"/>
          <w:vertAlign w:val="subscript"/>
        </w:rPr>
        <w:t>2</w:t>
      </w:r>
      <w:r w:rsidRPr="00EA15B4">
        <w:rPr>
          <w:rFonts w:ascii="Times New Roman" w:eastAsia="Calibri" w:hAnsi="Times New Roman" w:cs="Times New Roman"/>
          <w:bCs/>
          <w:sz w:val="28"/>
          <w:szCs w:val="28"/>
        </w:rPr>
        <w:t>O</w:t>
      </w:r>
      <w:r w:rsidRPr="00EA15B4">
        <w:rPr>
          <w:rFonts w:ascii="Times New Roman" w:eastAsia="Calibri" w:hAnsi="Times New Roman" w:cs="Times New Roman"/>
          <w:bCs/>
          <w:sz w:val="28"/>
          <w:szCs w:val="28"/>
          <w:vertAlign w:val="subscript"/>
        </w:rPr>
        <w:t>5</w:t>
      </w:r>
      <w:r w:rsidRPr="00EA15B4">
        <w:rPr>
          <w:rFonts w:ascii="Times New Roman" w:eastAsia="Calibri" w:hAnsi="Times New Roman" w:cs="Times New Roman"/>
          <w:bCs/>
          <w:sz w:val="28"/>
          <w:szCs w:val="28"/>
        </w:rPr>
        <w:t>, Nb</w:t>
      </w:r>
      <w:r w:rsidRPr="00EA15B4">
        <w:rPr>
          <w:rFonts w:ascii="Times New Roman" w:eastAsia="Calibri" w:hAnsi="Times New Roman" w:cs="Times New Roman"/>
          <w:bCs/>
          <w:sz w:val="28"/>
          <w:szCs w:val="28"/>
          <w:vertAlign w:val="subscript"/>
        </w:rPr>
        <w:t>2</w:t>
      </w:r>
      <w:r w:rsidRPr="00EA15B4">
        <w:rPr>
          <w:rFonts w:ascii="Times New Roman" w:eastAsia="Calibri" w:hAnsi="Times New Roman" w:cs="Times New Roman"/>
          <w:bCs/>
          <w:sz w:val="28"/>
          <w:szCs w:val="28"/>
        </w:rPr>
        <w:t>O</w:t>
      </w:r>
      <w:r w:rsidRPr="00EA15B4">
        <w:rPr>
          <w:rFonts w:ascii="Times New Roman" w:eastAsia="Calibri" w:hAnsi="Times New Roman" w:cs="Times New Roman"/>
          <w:bCs/>
          <w:sz w:val="28"/>
          <w:szCs w:val="28"/>
          <w:vertAlign w:val="subscript"/>
        </w:rPr>
        <w:t>5</w:t>
      </w:r>
      <w:r w:rsidRPr="00EA15B4">
        <w:rPr>
          <w:rFonts w:ascii="Times New Roman" w:eastAsia="Calibri" w:hAnsi="Times New Roman" w:cs="Times New Roman"/>
          <w:bCs/>
          <w:sz w:val="28"/>
          <w:szCs w:val="28"/>
        </w:rPr>
        <w:t>, Sc</w:t>
      </w:r>
      <w:r w:rsidRPr="00EA15B4">
        <w:rPr>
          <w:rFonts w:ascii="Times New Roman" w:eastAsia="Calibri" w:hAnsi="Times New Roman" w:cs="Times New Roman"/>
          <w:bCs/>
          <w:sz w:val="28"/>
          <w:szCs w:val="28"/>
          <w:vertAlign w:val="subscript"/>
        </w:rPr>
        <w:t>2</w:t>
      </w:r>
      <w:r w:rsidRPr="00EA15B4">
        <w:rPr>
          <w:rFonts w:ascii="Times New Roman" w:eastAsia="Calibri" w:hAnsi="Times New Roman" w:cs="Times New Roman"/>
          <w:bCs/>
          <w:sz w:val="28"/>
          <w:szCs w:val="28"/>
        </w:rPr>
        <w:t>O</w:t>
      </w:r>
      <w:r w:rsidRPr="00EA15B4">
        <w:rPr>
          <w:rFonts w:ascii="Times New Roman" w:eastAsia="Calibri" w:hAnsi="Times New Roman" w:cs="Times New Roman"/>
          <w:bCs/>
          <w:sz w:val="28"/>
          <w:szCs w:val="28"/>
          <w:vertAlign w:val="subscript"/>
        </w:rPr>
        <w:t>3</w:t>
      </w:r>
      <w:r w:rsidRPr="00EA15B4">
        <w:rPr>
          <w:rFonts w:ascii="Times New Roman" w:eastAsia="Calibri" w:hAnsi="Times New Roman" w:cs="Times New Roman"/>
          <w:bCs/>
          <w:sz w:val="28"/>
          <w:szCs w:val="28"/>
        </w:rPr>
        <w:t>, ZrO2. В общей сложности сумма ценных компонентов во всех видах отходов может составить 15-20 % от общего объема, а содержание редких металлов может доходить до 1% [</w:t>
      </w:r>
      <w:r w:rsidR="00E75BB9" w:rsidRPr="00EA15B4">
        <w:rPr>
          <w:rFonts w:ascii="Times New Roman" w:eastAsia="Calibri" w:hAnsi="Times New Roman" w:cs="Times New Roman"/>
          <w:bCs/>
          <w:sz w:val="28"/>
          <w:szCs w:val="28"/>
        </w:rPr>
        <w:fldChar w:fldCharType="begin"/>
      </w:r>
      <w:r w:rsidR="00E75BB9" w:rsidRPr="00EA15B4">
        <w:rPr>
          <w:rFonts w:ascii="Times New Roman" w:eastAsia="Calibri" w:hAnsi="Times New Roman" w:cs="Times New Roman"/>
          <w:bCs/>
          <w:sz w:val="28"/>
          <w:szCs w:val="28"/>
        </w:rPr>
        <w:instrText xml:space="preserve"> REF Алдаберенова \r \h </w:instrText>
      </w:r>
      <w:r w:rsidR="00EA15B4">
        <w:rPr>
          <w:rFonts w:ascii="Times New Roman" w:eastAsia="Calibri" w:hAnsi="Times New Roman" w:cs="Times New Roman"/>
          <w:bCs/>
          <w:sz w:val="28"/>
          <w:szCs w:val="28"/>
        </w:rPr>
        <w:instrText xml:space="preserve"> \* MERGEFORMAT </w:instrText>
      </w:r>
      <w:r w:rsidR="00E75BB9" w:rsidRPr="00EA15B4">
        <w:rPr>
          <w:rFonts w:ascii="Times New Roman" w:eastAsia="Calibri" w:hAnsi="Times New Roman" w:cs="Times New Roman"/>
          <w:bCs/>
          <w:sz w:val="28"/>
          <w:szCs w:val="28"/>
        </w:rPr>
      </w:r>
      <w:r w:rsidR="00E75BB9" w:rsidRPr="00EA15B4">
        <w:rPr>
          <w:rFonts w:ascii="Times New Roman" w:eastAsia="Calibri" w:hAnsi="Times New Roman" w:cs="Times New Roman"/>
          <w:bCs/>
          <w:sz w:val="28"/>
          <w:szCs w:val="28"/>
        </w:rPr>
        <w:fldChar w:fldCharType="separate"/>
      </w:r>
      <w:r w:rsidR="00593F35">
        <w:rPr>
          <w:rFonts w:ascii="Times New Roman" w:eastAsia="Calibri" w:hAnsi="Times New Roman" w:cs="Times New Roman"/>
          <w:bCs/>
          <w:sz w:val="28"/>
          <w:szCs w:val="28"/>
        </w:rPr>
        <w:t>42</w:t>
      </w:r>
      <w:r w:rsidR="00E75BB9" w:rsidRPr="00EA15B4">
        <w:rPr>
          <w:rFonts w:ascii="Times New Roman" w:eastAsia="Calibri" w:hAnsi="Times New Roman" w:cs="Times New Roman"/>
          <w:bCs/>
          <w:sz w:val="28"/>
          <w:szCs w:val="28"/>
        </w:rPr>
        <w:fldChar w:fldCharType="end"/>
      </w:r>
      <w:r w:rsidRPr="00EA15B4">
        <w:rPr>
          <w:rFonts w:ascii="Times New Roman" w:eastAsia="Calibri" w:hAnsi="Times New Roman" w:cs="Times New Roman"/>
          <w:bCs/>
          <w:sz w:val="28"/>
          <w:szCs w:val="28"/>
        </w:rPr>
        <w:t>].</w:t>
      </w:r>
    </w:p>
    <w:p w:rsidR="00467C4F" w:rsidRPr="00EA15B4" w:rsidRDefault="00D319D2" w:rsidP="00734B5E">
      <w:pPr>
        <w:widowControl w:val="0"/>
        <w:autoSpaceDE w:val="0"/>
        <w:autoSpaceDN w:val="0"/>
        <w:ind w:firstLine="709"/>
        <w:jc w:val="both"/>
        <w:rPr>
          <w:rFonts w:ascii="Times New Roman" w:eastAsia="Calibri" w:hAnsi="Times New Roman" w:cs="Times New Roman"/>
          <w:bCs/>
          <w:sz w:val="28"/>
          <w:szCs w:val="28"/>
        </w:rPr>
      </w:pPr>
      <w:r w:rsidRPr="00EA15B4">
        <w:rPr>
          <w:rFonts w:ascii="Times New Roman" w:eastAsia="Calibri" w:hAnsi="Times New Roman" w:cs="Times New Roman"/>
          <w:bCs/>
          <w:sz w:val="28"/>
          <w:szCs w:val="28"/>
        </w:rPr>
        <w:t xml:space="preserve">Осадки шламонакопителей образуются после естественного отстаивания промышленных стоков, </w:t>
      </w:r>
      <w:r w:rsidR="00DB37F2" w:rsidRPr="00EA15B4">
        <w:rPr>
          <w:rFonts w:ascii="Times New Roman" w:eastAsia="Calibri" w:hAnsi="Times New Roman" w:cs="Times New Roman"/>
          <w:bCs/>
          <w:sz w:val="28"/>
          <w:szCs w:val="28"/>
          <w:lang w:val="kk-KZ"/>
        </w:rPr>
        <w:t>к которым относится часть х</w:t>
      </w:r>
      <w:r w:rsidR="00DB37F2" w:rsidRPr="00EA15B4">
        <w:rPr>
          <w:rFonts w:ascii="Times New Roman" w:eastAsia="Calibri" w:hAnsi="Times New Roman" w:cs="Times New Roman"/>
          <w:bCs/>
          <w:sz w:val="28"/>
          <w:szCs w:val="28"/>
        </w:rPr>
        <w:t>лоридных отходов титаномагниевого производства</w:t>
      </w:r>
      <w:r w:rsidR="00DB37F2" w:rsidRPr="00EA15B4">
        <w:rPr>
          <w:rFonts w:ascii="Times New Roman" w:eastAsia="Calibri" w:hAnsi="Times New Roman" w:cs="Times New Roman"/>
          <w:bCs/>
          <w:sz w:val="28"/>
          <w:szCs w:val="28"/>
          <w:lang w:val="kk-KZ"/>
        </w:rPr>
        <w:t>,</w:t>
      </w:r>
      <w:r w:rsidR="00DB37F2" w:rsidRPr="00EA15B4">
        <w:rPr>
          <w:rFonts w:ascii="Times New Roman" w:eastAsia="Calibri" w:hAnsi="Times New Roman" w:cs="Times New Roman"/>
          <w:bCs/>
          <w:sz w:val="28"/>
          <w:szCs w:val="28"/>
        </w:rPr>
        <w:t xml:space="preserve"> </w:t>
      </w:r>
      <w:r w:rsidRPr="00EA15B4">
        <w:rPr>
          <w:rFonts w:ascii="Times New Roman" w:eastAsia="Calibri" w:hAnsi="Times New Roman" w:cs="Times New Roman"/>
          <w:bCs/>
          <w:sz w:val="28"/>
          <w:szCs w:val="28"/>
        </w:rPr>
        <w:t>предварительно орошаемых известковым молоком для нейтрализации</w:t>
      </w:r>
      <w:r w:rsidR="00467C4F" w:rsidRPr="00EA15B4">
        <w:rPr>
          <w:rFonts w:ascii="Times New Roman" w:eastAsia="Calibri" w:hAnsi="Times New Roman" w:cs="Times New Roman"/>
          <w:bCs/>
          <w:sz w:val="28"/>
          <w:szCs w:val="28"/>
        </w:rPr>
        <w:t>.</w:t>
      </w:r>
      <w:r w:rsidR="00DB37F2" w:rsidRPr="00EA15B4">
        <w:rPr>
          <w:rFonts w:ascii="Times New Roman" w:eastAsia="Calibri" w:hAnsi="Times New Roman" w:cs="Times New Roman"/>
          <w:bCs/>
          <w:sz w:val="28"/>
          <w:szCs w:val="28"/>
          <w:lang w:val="kk-KZ"/>
        </w:rPr>
        <w:t xml:space="preserve"> В шламонакопителях после осветления пульпы образуются хлоридные растворы, которые сбрасываются в водоемы [</w:t>
      </w:r>
      <w:r w:rsidR="00E75BB9" w:rsidRPr="00EA15B4">
        <w:rPr>
          <w:rFonts w:ascii="Times New Roman" w:eastAsia="Calibri" w:hAnsi="Times New Roman" w:cs="Times New Roman"/>
          <w:bCs/>
          <w:sz w:val="28"/>
          <w:szCs w:val="28"/>
          <w:lang w:val="kk-KZ"/>
        </w:rPr>
        <w:fldChar w:fldCharType="begin"/>
      </w:r>
      <w:r w:rsidR="00E75BB9" w:rsidRPr="00EA15B4">
        <w:rPr>
          <w:rFonts w:ascii="Times New Roman" w:eastAsia="Calibri" w:hAnsi="Times New Roman" w:cs="Times New Roman"/>
          <w:bCs/>
          <w:sz w:val="28"/>
          <w:szCs w:val="28"/>
          <w:lang w:val="kk-KZ"/>
        </w:rPr>
        <w:instrText xml:space="preserve"> REF шевко \r \h </w:instrText>
      </w:r>
      <w:r w:rsidR="00EA15B4">
        <w:rPr>
          <w:rFonts w:ascii="Times New Roman" w:eastAsia="Calibri" w:hAnsi="Times New Roman" w:cs="Times New Roman"/>
          <w:bCs/>
          <w:sz w:val="28"/>
          <w:szCs w:val="28"/>
          <w:lang w:val="kk-KZ"/>
        </w:rPr>
        <w:instrText xml:space="preserve"> \* MERGEFORMAT </w:instrText>
      </w:r>
      <w:r w:rsidR="00E75BB9" w:rsidRPr="00EA15B4">
        <w:rPr>
          <w:rFonts w:ascii="Times New Roman" w:eastAsia="Calibri" w:hAnsi="Times New Roman" w:cs="Times New Roman"/>
          <w:bCs/>
          <w:sz w:val="28"/>
          <w:szCs w:val="28"/>
          <w:lang w:val="kk-KZ"/>
        </w:rPr>
      </w:r>
      <w:r w:rsidR="00E75BB9" w:rsidRPr="00EA15B4">
        <w:rPr>
          <w:rFonts w:ascii="Times New Roman" w:eastAsia="Calibri" w:hAnsi="Times New Roman" w:cs="Times New Roman"/>
          <w:bCs/>
          <w:sz w:val="28"/>
          <w:szCs w:val="28"/>
          <w:lang w:val="kk-KZ"/>
        </w:rPr>
        <w:fldChar w:fldCharType="separate"/>
      </w:r>
      <w:r w:rsidR="00593F35">
        <w:rPr>
          <w:rFonts w:ascii="Times New Roman" w:eastAsia="Calibri" w:hAnsi="Times New Roman" w:cs="Times New Roman"/>
          <w:bCs/>
          <w:sz w:val="28"/>
          <w:szCs w:val="28"/>
          <w:lang w:val="kk-KZ"/>
        </w:rPr>
        <w:t>43</w:t>
      </w:r>
      <w:r w:rsidR="00E75BB9" w:rsidRPr="00EA15B4">
        <w:rPr>
          <w:rFonts w:ascii="Times New Roman" w:eastAsia="Calibri" w:hAnsi="Times New Roman" w:cs="Times New Roman"/>
          <w:bCs/>
          <w:sz w:val="28"/>
          <w:szCs w:val="28"/>
          <w:lang w:val="kk-KZ"/>
        </w:rPr>
        <w:fldChar w:fldCharType="end"/>
      </w:r>
      <w:r w:rsidR="00DB37F2" w:rsidRPr="00EA15B4">
        <w:rPr>
          <w:rFonts w:ascii="Times New Roman" w:eastAsia="Calibri" w:hAnsi="Times New Roman" w:cs="Times New Roman"/>
          <w:bCs/>
          <w:sz w:val="28"/>
          <w:szCs w:val="28"/>
          <w:lang w:val="kk-KZ"/>
        </w:rPr>
        <w:t>].</w:t>
      </w:r>
      <w:r w:rsidR="00467C4F" w:rsidRPr="00EA15B4">
        <w:rPr>
          <w:rFonts w:ascii="Times New Roman" w:eastAsia="Calibri" w:hAnsi="Times New Roman" w:cs="Times New Roman"/>
          <w:bCs/>
          <w:sz w:val="28"/>
          <w:szCs w:val="28"/>
        </w:rPr>
        <w:t xml:space="preserve"> На промплощадке Усть-Каменогорского титано-магниевого комбината находятся 4 шламонакопителя, которые занимают площадь около 20 г земли, объем осадков составляет 1,5 млн.т. Севернее их расположен полигон захоронения хлорсодержащих </w:t>
      </w:r>
      <w:r w:rsidR="002C3EF9">
        <w:rPr>
          <w:rFonts w:ascii="Times New Roman" w:eastAsia="Calibri" w:hAnsi="Times New Roman" w:cs="Times New Roman"/>
          <w:bCs/>
          <w:sz w:val="28"/>
          <w:szCs w:val="28"/>
        </w:rPr>
        <w:t>твердых промышленных отходов УК</w:t>
      </w:r>
      <w:r w:rsidR="00467C4F" w:rsidRPr="00EA15B4">
        <w:rPr>
          <w:rFonts w:ascii="Times New Roman" w:eastAsia="Calibri" w:hAnsi="Times New Roman" w:cs="Times New Roman"/>
          <w:bCs/>
          <w:sz w:val="28"/>
          <w:szCs w:val="28"/>
        </w:rPr>
        <w:t xml:space="preserve">ТМК. Осадки </w:t>
      </w:r>
      <w:r w:rsidR="00467C4F" w:rsidRPr="00123132">
        <w:rPr>
          <w:rFonts w:ascii="Times New Roman" w:eastAsia="Calibri" w:hAnsi="Times New Roman" w:cs="Times New Roman"/>
          <w:bCs/>
          <w:sz w:val="28"/>
          <w:szCs w:val="28"/>
        </w:rPr>
        <w:t>шламонакопителей и отходы полигона ТМК, по многим элементам являются потенциально опасными для загрязнения окружающей среды, в том числе почв и подземных вод [</w:t>
      </w:r>
      <w:r w:rsidR="00B06E0B" w:rsidRPr="00123132">
        <w:rPr>
          <w:rFonts w:ascii="Times New Roman" w:eastAsia="Calibri" w:hAnsi="Times New Roman" w:cs="Times New Roman"/>
          <w:bCs/>
          <w:sz w:val="28"/>
          <w:szCs w:val="28"/>
        </w:rPr>
        <w:fldChar w:fldCharType="begin"/>
      </w:r>
      <w:r w:rsidR="00B06E0B" w:rsidRPr="00123132">
        <w:rPr>
          <w:rFonts w:ascii="Times New Roman" w:eastAsia="Calibri" w:hAnsi="Times New Roman" w:cs="Times New Roman"/>
          <w:bCs/>
          <w:sz w:val="28"/>
          <w:szCs w:val="28"/>
        </w:rPr>
        <w:instrText xml:space="preserve"> REF Адрышев \r \h </w:instrText>
      </w:r>
      <w:r w:rsidR="00EA15B4" w:rsidRPr="00123132">
        <w:rPr>
          <w:rFonts w:ascii="Times New Roman" w:eastAsia="Calibri" w:hAnsi="Times New Roman" w:cs="Times New Roman"/>
          <w:bCs/>
          <w:sz w:val="28"/>
          <w:szCs w:val="28"/>
        </w:rPr>
        <w:instrText xml:space="preserve"> \* MERGEFORMAT </w:instrText>
      </w:r>
      <w:r w:rsidR="00B06E0B" w:rsidRPr="00123132">
        <w:rPr>
          <w:rFonts w:ascii="Times New Roman" w:eastAsia="Calibri" w:hAnsi="Times New Roman" w:cs="Times New Roman"/>
          <w:bCs/>
          <w:sz w:val="28"/>
          <w:szCs w:val="28"/>
        </w:rPr>
      </w:r>
      <w:r w:rsidR="00B06E0B" w:rsidRPr="00123132">
        <w:rPr>
          <w:rFonts w:ascii="Times New Roman" w:eastAsia="Calibri" w:hAnsi="Times New Roman" w:cs="Times New Roman"/>
          <w:bCs/>
          <w:sz w:val="28"/>
          <w:szCs w:val="28"/>
        </w:rPr>
        <w:fldChar w:fldCharType="separate"/>
      </w:r>
      <w:r w:rsidR="00593F35">
        <w:rPr>
          <w:rFonts w:ascii="Times New Roman" w:eastAsia="Calibri" w:hAnsi="Times New Roman" w:cs="Times New Roman"/>
          <w:bCs/>
          <w:sz w:val="28"/>
          <w:szCs w:val="28"/>
        </w:rPr>
        <w:t>44</w:t>
      </w:r>
      <w:r w:rsidR="00B06E0B" w:rsidRPr="00123132">
        <w:rPr>
          <w:rFonts w:ascii="Times New Roman" w:eastAsia="Calibri" w:hAnsi="Times New Roman" w:cs="Times New Roman"/>
          <w:bCs/>
          <w:sz w:val="28"/>
          <w:szCs w:val="28"/>
        </w:rPr>
        <w:fldChar w:fldCharType="end"/>
      </w:r>
      <w:r w:rsidR="00467C4F" w:rsidRPr="00123132">
        <w:rPr>
          <w:rFonts w:ascii="Times New Roman" w:eastAsia="Calibri" w:hAnsi="Times New Roman" w:cs="Times New Roman"/>
          <w:bCs/>
          <w:sz w:val="28"/>
          <w:szCs w:val="28"/>
        </w:rPr>
        <w:t>].</w:t>
      </w:r>
      <w:r w:rsidR="00CA1F65" w:rsidRPr="00123132">
        <w:t xml:space="preserve"> </w:t>
      </w:r>
      <w:r w:rsidR="00CA1F65" w:rsidRPr="00123132">
        <w:rPr>
          <w:rFonts w:ascii="Times New Roman" w:eastAsia="Calibri" w:hAnsi="Times New Roman" w:cs="Times New Roman"/>
          <w:bCs/>
          <w:sz w:val="28"/>
          <w:szCs w:val="28"/>
        </w:rPr>
        <w:t>В настоящее время большей частью ОРТХ подвергают гидроразмыву и стоки направляют в шламохранилище</w:t>
      </w:r>
      <w:r w:rsidR="00CA1F65" w:rsidRPr="00123132">
        <w:rPr>
          <w:rFonts w:ascii="Times New Roman" w:eastAsia="Calibri" w:hAnsi="Times New Roman" w:cs="Times New Roman"/>
          <w:bCs/>
          <w:sz w:val="28"/>
          <w:szCs w:val="28"/>
          <w:lang w:val="kk-KZ"/>
        </w:rPr>
        <w:t xml:space="preserve"> </w:t>
      </w:r>
      <w:r w:rsidR="00CA1F65" w:rsidRPr="00123132">
        <w:rPr>
          <w:rFonts w:ascii="Times New Roman" w:eastAsia="Calibri" w:hAnsi="Times New Roman" w:cs="Times New Roman"/>
          <w:bCs/>
          <w:sz w:val="28"/>
          <w:szCs w:val="28"/>
        </w:rPr>
        <w:t>[</w:t>
      </w:r>
      <w:r w:rsidR="00123132" w:rsidRPr="00123132">
        <w:rPr>
          <w:rFonts w:ascii="Times New Roman" w:eastAsia="Calibri" w:hAnsi="Times New Roman" w:cs="Times New Roman"/>
          <w:bCs/>
          <w:sz w:val="28"/>
          <w:szCs w:val="28"/>
        </w:rPr>
        <w:fldChar w:fldCharType="begin"/>
      </w:r>
      <w:r w:rsidR="00123132" w:rsidRPr="00123132">
        <w:rPr>
          <w:rFonts w:ascii="Times New Roman" w:eastAsia="Calibri" w:hAnsi="Times New Roman" w:cs="Times New Roman"/>
          <w:bCs/>
          <w:sz w:val="28"/>
          <w:szCs w:val="28"/>
        </w:rPr>
        <w:instrText xml:space="preserve"> REF АОУКТМК \r \h </w:instrText>
      </w:r>
      <w:r w:rsidR="00123132">
        <w:rPr>
          <w:rFonts w:ascii="Times New Roman" w:eastAsia="Calibri" w:hAnsi="Times New Roman" w:cs="Times New Roman"/>
          <w:bCs/>
          <w:sz w:val="28"/>
          <w:szCs w:val="28"/>
        </w:rPr>
        <w:instrText xml:space="preserve"> \* MERGEFORMAT </w:instrText>
      </w:r>
      <w:r w:rsidR="00123132" w:rsidRPr="00123132">
        <w:rPr>
          <w:rFonts w:ascii="Times New Roman" w:eastAsia="Calibri" w:hAnsi="Times New Roman" w:cs="Times New Roman"/>
          <w:bCs/>
          <w:sz w:val="28"/>
          <w:szCs w:val="28"/>
        </w:rPr>
      </w:r>
      <w:r w:rsidR="00123132" w:rsidRPr="00123132">
        <w:rPr>
          <w:rFonts w:ascii="Times New Roman" w:eastAsia="Calibri" w:hAnsi="Times New Roman" w:cs="Times New Roman"/>
          <w:bCs/>
          <w:sz w:val="28"/>
          <w:szCs w:val="28"/>
        </w:rPr>
        <w:fldChar w:fldCharType="separate"/>
      </w:r>
      <w:r w:rsidR="00593F35">
        <w:rPr>
          <w:rFonts w:ascii="Times New Roman" w:eastAsia="Calibri" w:hAnsi="Times New Roman" w:cs="Times New Roman"/>
          <w:bCs/>
          <w:sz w:val="28"/>
          <w:szCs w:val="28"/>
        </w:rPr>
        <w:t>45</w:t>
      </w:r>
      <w:r w:rsidR="00123132" w:rsidRPr="00123132">
        <w:rPr>
          <w:rFonts w:ascii="Times New Roman" w:eastAsia="Calibri" w:hAnsi="Times New Roman" w:cs="Times New Roman"/>
          <w:bCs/>
          <w:sz w:val="28"/>
          <w:szCs w:val="28"/>
        </w:rPr>
        <w:fldChar w:fldCharType="end"/>
      </w:r>
      <w:r w:rsidR="00CA1F65" w:rsidRPr="00123132">
        <w:rPr>
          <w:rFonts w:ascii="Times New Roman" w:eastAsia="Calibri" w:hAnsi="Times New Roman" w:cs="Times New Roman"/>
          <w:bCs/>
          <w:sz w:val="28"/>
          <w:szCs w:val="28"/>
        </w:rPr>
        <w:t>].</w:t>
      </w:r>
    </w:p>
    <w:p w:rsidR="00474CE9" w:rsidRDefault="00474CE9" w:rsidP="00734B5E">
      <w:pPr>
        <w:widowControl w:val="0"/>
        <w:autoSpaceDE w:val="0"/>
        <w:autoSpaceDN w:val="0"/>
        <w:ind w:firstLine="709"/>
        <w:jc w:val="both"/>
        <w:rPr>
          <w:rFonts w:ascii="Times New Roman" w:eastAsia="Calibri" w:hAnsi="Times New Roman" w:cs="Times New Roman"/>
          <w:bCs/>
          <w:sz w:val="28"/>
          <w:szCs w:val="28"/>
        </w:rPr>
      </w:pPr>
      <w:r w:rsidRPr="00EA15B4">
        <w:rPr>
          <w:rFonts w:ascii="Times New Roman" w:eastAsia="Calibri" w:hAnsi="Times New Roman" w:cs="Times New Roman"/>
          <w:bCs/>
          <w:sz w:val="28"/>
          <w:szCs w:val="28"/>
        </w:rPr>
        <w:t xml:space="preserve">Таким образом, в основном на титаномагниевых заводах твердые отходы на деле </w:t>
      </w:r>
      <w:r w:rsidR="00124EBE" w:rsidRPr="00EA15B4">
        <w:rPr>
          <w:rFonts w:ascii="Times New Roman" w:eastAsia="Calibri" w:hAnsi="Times New Roman" w:cs="Times New Roman"/>
          <w:bCs/>
          <w:sz w:val="28"/>
          <w:szCs w:val="28"/>
        </w:rPr>
        <w:t>не перерабатываются,</w:t>
      </w:r>
      <w:r w:rsidR="00124EBE" w:rsidRPr="00EA15B4">
        <w:rPr>
          <w:rFonts w:ascii="Times New Roman" w:eastAsia="Calibri" w:hAnsi="Times New Roman" w:cs="Times New Roman"/>
          <w:bCs/>
          <w:sz w:val="28"/>
          <w:szCs w:val="28"/>
          <w:lang w:val="kk-KZ"/>
        </w:rPr>
        <w:t xml:space="preserve"> </w:t>
      </w:r>
      <w:r w:rsidRPr="00EA15B4">
        <w:rPr>
          <w:rFonts w:ascii="Times New Roman" w:eastAsia="Calibri" w:hAnsi="Times New Roman" w:cs="Times New Roman"/>
          <w:bCs/>
          <w:sz w:val="28"/>
          <w:szCs w:val="28"/>
        </w:rPr>
        <w:t xml:space="preserve">загрязняя </w:t>
      </w:r>
      <w:r w:rsidR="00124EBE" w:rsidRPr="00EA15B4">
        <w:rPr>
          <w:rFonts w:ascii="Times New Roman" w:eastAsia="Calibri" w:hAnsi="Times New Roman" w:cs="Times New Roman"/>
          <w:bCs/>
          <w:sz w:val="28"/>
          <w:szCs w:val="28"/>
          <w:lang w:val="kk-KZ"/>
        </w:rPr>
        <w:t xml:space="preserve">тем самым </w:t>
      </w:r>
      <w:r w:rsidRPr="00EA15B4">
        <w:rPr>
          <w:rFonts w:ascii="Times New Roman" w:eastAsia="Calibri" w:hAnsi="Times New Roman" w:cs="Times New Roman"/>
          <w:bCs/>
          <w:sz w:val="28"/>
          <w:szCs w:val="28"/>
        </w:rPr>
        <w:t>почву и воду окружающей местности.</w:t>
      </w:r>
    </w:p>
    <w:p w:rsidR="00474CE9" w:rsidRPr="00EA15B4" w:rsidRDefault="00474CE9" w:rsidP="00E46FED">
      <w:pPr>
        <w:numPr>
          <w:ilvl w:val="1"/>
          <w:numId w:val="1"/>
        </w:numPr>
        <w:tabs>
          <w:tab w:val="left" w:pos="1134"/>
        </w:tabs>
        <w:ind w:left="0" w:firstLine="709"/>
        <w:jc w:val="both"/>
        <w:outlineLvl w:val="1"/>
        <w:rPr>
          <w:rFonts w:ascii="Times New Roman" w:eastAsia="Calibri" w:hAnsi="Times New Roman" w:cs="Times New Roman"/>
          <w:b/>
          <w:color w:val="auto"/>
          <w:sz w:val="28"/>
          <w:szCs w:val="28"/>
        </w:rPr>
      </w:pPr>
      <w:bookmarkStart w:id="17" w:name="_Toc37023897"/>
      <w:bookmarkStart w:id="18" w:name="_Toc101369718"/>
      <w:r w:rsidRPr="00EA15B4">
        <w:rPr>
          <w:rFonts w:ascii="Times New Roman" w:eastAsia="Calibri" w:hAnsi="Times New Roman" w:cs="Times New Roman"/>
          <w:b/>
          <w:color w:val="auto"/>
          <w:sz w:val="28"/>
          <w:szCs w:val="28"/>
        </w:rPr>
        <w:t xml:space="preserve">Переработка </w:t>
      </w:r>
      <w:r w:rsidR="00E0273F" w:rsidRPr="00EA15B4">
        <w:rPr>
          <w:rFonts w:ascii="Times New Roman" w:eastAsia="Calibri" w:hAnsi="Times New Roman" w:cs="Times New Roman"/>
          <w:b/>
          <w:color w:val="auto"/>
          <w:sz w:val="28"/>
          <w:szCs w:val="28"/>
        </w:rPr>
        <w:t>осадков шламонакопителей</w:t>
      </w:r>
      <w:r w:rsidR="008003CF">
        <w:rPr>
          <w:rFonts w:ascii="Times New Roman" w:eastAsia="Calibri" w:hAnsi="Times New Roman" w:cs="Times New Roman"/>
          <w:b/>
          <w:color w:val="auto"/>
          <w:sz w:val="28"/>
          <w:szCs w:val="28"/>
        </w:rPr>
        <w:t xml:space="preserve"> (шлама)</w:t>
      </w:r>
      <w:r w:rsidR="00DB37F2" w:rsidRPr="00EA15B4">
        <w:rPr>
          <w:rFonts w:ascii="Times New Roman" w:eastAsia="Calibri" w:hAnsi="Times New Roman" w:cs="Times New Roman"/>
          <w:b/>
          <w:color w:val="auto"/>
          <w:sz w:val="28"/>
          <w:szCs w:val="28"/>
          <w:lang w:val="kk-KZ"/>
        </w:rPr>
        <w:t xml:space="preserve"> </w:t>
      </w:r>
      <w:r w:rsidRPr="00EA15B4">
        <w:rPr>
          <w:rFonts w:ascii="Times New Roman" w:eastAsia="Calibri" w:hAnsi="Times New Roman" w:cs="Times New Roman"/>
          <w:b/>
          <w:color w:val="auto"/>
          <w:sz w:val="28"/>
          <w:szCs w:val="28"/>
        </w:rPr>
        <w:t>титано</w:t>
      </w:r>
      <w:r w:rsidR="008003CF">
        <w:rPr>
          <w:rFonts w:ascii="Times New Roman" w:eastAsia="Calibri" w:hAnsi="Times New Roman" w:cs="Times New Roman"/>
          <w:b/>
          <w:color w:val="auto"/>
          <w:sz w:val="28"/>
          <w:szCs w:val="28"/>
        </w:rPr>
        <w:t>магние</w:t>
      </w:r>
      <w:r w:rsidRPr="00EA15B4">
        <w:rPr>
          <w:rFonts w:ascii="Times New Roman" w:eastAsia="Calibri" w:hAnsi="Times New Roman" w:cs="Times New Roman"/>
          <w:b/>
          <w:color w:val="auto"/>
          <w:sz w:val="28"/>
          <w:szCs w:val="28"/>
        </w:rPr>
        <w:t>вого производства</w:t>
      </w:r>
      <w:bookmarkEnd w:id="17"/>
      <w:bookmarkEnd w:id="18"/>
    </w:p>
    <w:p w:rsidR="00474CE9" w:rsidRPr="00EA15B4" w:rsidRDefault="00474CE9" w:rsidP="00474CE9">
      <w:pPr>
        <w:jc w:val="both"/>
        <w:rPr>
          <w:rFonts w:ascii="Times New Roman" w:eastAsia="Calibri" w:hAnsi="Times New Roman" w:cs="Times New Roman"/>
          <w:sz w:val="28"/>
          <w:szCs w:val="28"/>
        </w:rPr>
      </w:pPr>
    </w:p>
    <w:p w:rsidR="00474CE9" w:rsidRPr="00EA15B4" w:rsidRDefault="00474CE9" w:rsidP="00734B5E">
      <w:pPr>
        <w:ind w:firstLine="709"/>
        <w:jc w:val="both"/>
        <w:rPr>
          <w:rFonts w:ascii="Times New Roman" w:eastAsia="Calibri" w:hAnsi="Times New Roman" w:cs="Times New Roman"/>
          <w:bCs/>
          <w:sz w:val="28"/>
          <w:szCs w:val="28"/>
          <w:lang w:val="kk-KZ"/>
        </w:rPr>
      </w:pPr>
      <w:r w:rsidRPr="00EA15B4">
        <w:rPr>
          <w:rFonts w:ascii="Times New Roman" w:eastAsia="Calibri" w:hAnsi="Times New Roman" w:cs="Times New Roman"/>
          <w:bCs/>
          <w:sz w:val="28"/>
          <w:szCs w:val="28"/>
        </w:rPr>
        <w:t xml:space="preserve">Переработка собственных отходов может в значительной мере решить сырьевую проблему производства титана и магния. Ценность переработки отходов складывается из двух основных факторов: во-первых, получение товарной продукции (хлорное железо, сода, поташ, оксиды титана, хрома, марганца, магния, ванадия, ниобия, соляная кислота, отбеливатели, соли рубидия и др.), во-вторых, рыночными ценами на эти продукты. </w:t>
      </w:r>
      <w:r w:rsidR="00DA3815" w:rsidRPr="00EA15B4">
        <w:rPr>
          <w:rFonts w:ascii="Times New Roman" w:eastAsia="Calibri" w:hAnsi="Times New Roman" w:cs="Times New Roman"/>
          <w:bCs/>
          <w:sz w:val="28"/>
          <w:szCs w:val="28"/>
        </w:rPr>
        <w:t xml:space="preserve">В осадках шламонакопителей содержатся значительные количества </w:t>
      </w:r>
      <w:r w:rsidR="00DA3815" w:rsidRPr="00EA15B4">
        <w:rPr>
          <w:rFonts w:ascii="Times New Roman" w:eastAsia="Calibri" w:hAnsi="Times New Roman" w:cs="Times New Roman"/>
          <w:bCs/>
          <w:sz w:val="28"/>
          <w:szCs w:val="28"/>
          <w:lang w:val="en-US"/>
        </w:rPr>
        <w:t>Ti</w:t>
      </w:r>
      <w:r w:rsidR="00DA3815" w:rsidRPr="00EA15B4">
        <w:rPr>
          <w:rFonts w:ascii="Times New Roman" w:eastAsia="Calibri" w:hAnsi="Times New Roman" w:cs="Times New Roman"/>
          <w:bCs/>
          <w:sz w:val="28"/>
          <w:szCs w:val="28"/>
        </w:rPr>
        <w:t xml:space="preserve">, </w:t>
      </w:r>
      <w:r w:rsidR="00DA3815" w:rsidRPr="00EA15B4">
        <w:rPr>
          <w:rFonts w:ascii="Times New Roman" w:eastAsia="Calibri" w:hAnsi="Times New Roman" w:cs="Times New Roman"/>
          <w:bCs/>
          <w:sz w:val="28"/>
          <w:szCs w:val="28"/>
          <w:lang w:val="en-US"/>
        </w:rPr>
        <w:t>Nb</w:t>
      </w:r>
      <w:r w:rsidR="00DA3815" w:rsidRPr="00EA15B4">
        <w:rPr>
          <w:rFonts w:ascii="Times New Roman" w:eastAsia="Calibri" w:hAnsi="Times New Roman" w:cs="Times New Roman"/>
          <w:bCs/>
          <w:sz w:val="28"/>
          <w:szCs w:val="28"/>
        </w:rPr>
        <w:t xml:space="preserve">, </w:t>
      </w:r>
      <w:r w:rsidR="00DA3815" w:rsidRPr="00EA15B4">
        <w:rPr>
          <w:rFonts w:ascii="Times New Roman" w:eastAsia="Calibri" w:hAnsi="Times New Roman" w:cs="Times New Roman"/>
          <w:bCs/>
          <w:sz w:val="28"/>
          <w:szCs w:val="28"/>
          <w:lang w:val="en-US"/>
        </w:rPr>
        <w:t>Zr</w:t>
      </w:r>
      <w:r w:rsidR="00DA3815" w:rsidRPr="00EA15B4">
        <w:rPr>
          <w:rFonts w:ascii="Times New Roman" w:eastAsia="Calibri" w:hAnsi="Times New Roman" w:cs="Times New Roman"/>
          <w:bCs/>
          <w:sz w:val="28"/>
          <w:szCs w:val="28"/>
        </w:rPr>
        <w:t xml:space="preserve">, </w:t>
      </w:r>
      <w:r w:rsidR="00DA3815" w:rsidRPr="00EA15B4">
        <w:rPr>
          <w:rFonts w:ascii="Times New Roman" w:eastAsia="Calibri" w:hAnsi="Times New Roman" w:cs="Times New Roman"/>
          <w:bCs/>
          <w:sz w:val="28"/>
          <w:szCs w:val="28"/>
          <w:lang w:val="en-US"/>
        </w:rPr>
        <w:t>V</w:t>
      </w:r>
      <w:r w:rsidR="00DA3815" w:rsidRPr="00EA15B4">
        <w:rPr>
          <w:rFonts w:ascii="Times New Roman" w:eastAsia="Calibri" w:hAnsi="Times New Roman" w:cs="Times New Roman"/>
          <w:bCs/>
          <w:sz w:val="28"/>
          <w:szCs w:val="28"/>
        </w:rPr>
        <w:t xml:space="preserve">, </w:t>
      </w:r>
      <w:r w:rsidR="00DA3815" w:rsidRPr="00EA15B4">
        <w:rPr>
          <w:rFonts w:ascii="Times New Roman" w:eastAsia="Calibri" w:hAnsi="Times New Roman" w:cs="Times New Roman"/>
          <w:bCs/>
          <w:sz w:val="28"/>
          <w:szCs w:val="28"/>
          <w:lang w:val="en-US"/>
        </w:rPr>
        <w:t>Ta</w:t>
      </w:r>
      <w:r w:rsidR="00DA3815" w:rsidRPr="00EA15B4">
        <w:rPr>
          <w:rFonts w:ascii="Times New Roman" w:eastAsia="Calibri" w:hAnsi="Times New Roman" w:cs="Times New Roman"/>
          <w:bCs/>
          <w:sz w:val="28"/>
          <w:szCs w:val="28"/>
        </w:rPr>
        <w:t xml:space="preserve">, </w:t>
      </w:r>
      <w:r w:rsidR="00DA3815" w:rsidRPr="00EA15B4">
        <w:rPr>
          <w:rFonts w:ascii="Times New Roman" w:eastAsia="Calibri" w:hAnsi="Times New Roman" w:cs="Times New Roman"/>
          <w:bCs/>
          <w:sz w:val="28"/>
          <w:szCs w:val="28"/>
          <w:lang w:val="kk-KZ"/>
        </w:rPr>
        <w:t>извлечение которых в соответствующие товарные продукты может дать большую экономическую прибыль.</w:t>
      </w:r>
    </w:p>
    <w:p w:rsidR="009B0E5A" w:rsidRPr="00EA15B4" w:rsidRDefault="009B0E5A" w:rsidP="00734B5E">
      <w:pPr>
        <w:ind w:firstLine="709"/>
        <w:jc w:val="both"/>
        <w:rPr>
          <w:rFonts w:ascii="Times New Roman" w:eastAsia="Calibri" w:hAnsi="Times New Roman" w:cs="Times New Roman"/>
          <w:bCs/>
          <w:sz w:val="28"/>
          <w:szCs w:val="28"/>
          <w:lang w:val="kk-KZ"/>
        </w:rPr>
      </w:pPr>
      <w:r w:rsidRPr="00EA15B4">
        <w:rPr>
          <w:rFonts w:ascii="Times New Roman" w:eastAsia="Calibri" w:hAnsi="Times New Roman" w:cs="Times New Roman"/>
          <w:bCs/>
          <w:sz w:val="28"/>
          <w:szCs w:val="28"/>
          <w:lang w:val="kk-KZ"/>
        </w:rPr>
        <w:t>Имеются немногочисленные исследования по переработке осадков шламонакопителей. Поисковыми исследованиями в Усть-Каменогорском строительно-дорожном институте и Институте титана (Запорожье)</w:t>
      </w:r>
      <w:r w:rsidRPr="00EA15B4">
        <w:rPr>
          <w:rFonts w:ascii="Times New Roman" w:eastAsia="Calibri" w:hAnsi="Times New Roman" w:cs="Times New Roman"/>
          <w:bCs/>
          <w:sz w:val="28"/>
          <w:szCs w:val="28"/>
        </w:rPr>
        <w:t xml:space="preserve"> </w:t>
      </w:r>
      <w:r w:rsidRPr="00EA15B4">
        <w:rPr>
          <w:rFonts w:ascii="Times New Roman" w:eastAsia="Calibri" w:hAnsi="Times New Roman" w:cs="Times New Roman"/>
          <w:bCs/>
          <w:sz w:val="28"/>
          <w:szCs w:val="28"/>
          <w:lang w:val="kk-KZ"/>
        </w:rPr>
        <w:t xml:space="preserve">показана возможность использования осадков шламонакопителей при производстве строительных материалов и изделий, а также в качестве ускорителя твердения бетона </w:t>
      </w:r>
      <w:r w:rsidRPr="00EA15B4">
        <w:rPr>
          <w:rFonts w:ascii="Times New Roman" w:eastAsia="Calibri" w:hAnsi="Times New Roman" w:cs="Times New Roman"/>
          <w:bCs/>
          <w:sz w:val="28"/>
          <w:szCs w:val="28"/>
        </w:rPr>
        <w:t>[</w:t>
      </w:r>
      <w:r w:rsidR="008F00C8" w:rsidRPr="00EA15B4">
        <w:rPr>
          <w:rFonts w:ascii="Times New Roman" w:eastAsia="Calibri" w:hAnsi="Times New Roman" w:cs="Times New Roman"/>
          <w:bCs/>
          <w:sz w:val="28"/>
          <w:szCs w:val="28"/>
        </w:rPr>
        <w:fldChar w:fldCharType="begin"/>
      </w:r>
      <w:r w:rsidR="008F00C8" w:rsidRPr="00EA15B4">
        <w:rPr>
          <w:rFonts w:ascii="Times New Roman" w:eastAsia="Calibri" w:hAnsi="Times New Roman" w:cs="Times New Roman"/>
          <w:bCs/>
          <w:sz w:val="28"/>
          <w:szCs w:val="28"/>
        </w:rPr>
        <w:instrText xml:space="preserve"> REF ХудайбергеновТЕ \r \h </w:instrText>
      </w:r>
      <w:r w:rsidR="00EA15B4">
        <w:rPr>
          <w:rFonts w:ascii="Times New Roman" w:eastAsia="Calibri" w:hAnsi="Times New Roman" w:cs="Times New Roman"/>
          <w:bCs/>
          <w:sz w:val="28"/>
          <w:szCs w:val="28"/>
        </w:rPr>
        <w:instrText xml:space="preserve"> \* MERGEFORMAT </w:instrText>
      </w:r>
      <w:r w:rsidR="008F00C8" w:rsidRPr="00EA15B4">
        <w:rPr>
          <w:rFonts w:ascii="Times New Roman" w:eastAsia="Calibri" w:hAnsi="Times New Roman" w:cs="Times New Roman"/>
          <w:bCs/>
          <w:sz w:val="28"/>
          <w:szCs w:val="28"/>
        </w:rPr>
      </w:r>
      <w:r w:rsidR="008F00C8" w:rsidRPr="00EA15B4">
        <w:rPr>
          <w:rFonts w:ascii="Times New Roman" w:eastAsia="Calibri" w:hAnsi="Times New Roman" w:cs="Times New Roman"/>
          <w:bCs/>
          <w:sz w:val="28"/>
          <w:szCs w:val="28"/>
        </w:rPr>
        <w:fldChar w:fldCharType="separate"/>
      </w:r>
      <w:r w:rsidR="00593F35">
        <w:rPr>
          <w:rFonts w:ascii="Times New Roman" w:eastAsia="Calibri" w:hAnsi="Times New Roman" w:cs="Times New Roman"/>
          <w:bCs/>
          <w:sz w:val="28"/>
          <w:szCs w:val="28"/>
        </w:rPr>
        <w:t>46</w:t>
      </w:r>
      <w:r w:rsidR="008F00C8" w:rsidRPr="00EA15B4">
        <w:rPr>
          <w:rFonts w:ascii="Times New Roman" w:eastAsia="Calibri" w:hAnsi="Times New Roman" w:cs="Times New Roman"/>
          <w:bCs/>
          <w:sz w:val="28"/>
          <w:szCs w:val="28"/>
        </w:rPr>
        <w:fldChar w:fldCharType="end"/>
      </w:r>
      <w:r w:rsidRPr="00EA15B4">
        <w:rPr>
          <w:rFonts w:ascii="Times New Roman" w:eastAsia="Calibri" w:hAnsi="Times New Roman" w:cs="Times New Roman"/>
          <w:bCs/>
          <w:sz w:val="28"/>
          <w:szCs w:val="28"/>
        </w:rPr>
        <w:t>]</w:t>
      </w:r>
      <w:r w:rsidRPr="00EA15B4">
        <w:rPr>
          <w:rFonts w:ascii="Times New Roman" w:eastAsia="Calibri" w:hAnsi="Times New Roman" w:cs="Times New Roman"/>
          <w:bCs/>
          <w:sz w:val="28"/>
          <w:szCs w:val="28"/>
          <w:lang w:val="kk-KZ"/>
        </w:rPr>
        <w:t>.</w:t>
      </w:r>
    </w:p>
    <w:p w:rsidR="009B0E5A" w:rsidRPr="00EA15B4" w:rsidRDefault="009B0E5A" w:rsidP="00734B5E">
      <w:pPr>
        <w:ind w:firstLine="709"/>
        <w:jc w:val="both"/>
        <w:rPr>
          <w:rFonts w:ascii="Times New Roman" w:eastAsia="Calibri" w:hAnsi="Times New Roman" w:cs="Times New Roman"/>
          <w:bCs/>
          <w:color w:val="auto"/>
          <w:sz w:val="28"/>
          <w:szCs w:val="28"/>
          <w:lang w:val="kk-KZ"/>
        </w:rPr>
      </w:pPr>
      <w:r w:rsidRPr="00EA15B4">
        <w:rPr>
          <w:rFonts w:ascii="Times New Roman" w:eastAsia="Calibri" w:hAnsi="Times New Roman" w:cs="Times New Roman"/>
          <w:bCs/>
          <w:color w:val="auto"/>
          <w:sz w:val="28"/>
          <w:szCs w:val="28"/>
          <w:lang w:val="kk-KZ"/>
        </w:rPr>
        <w:t>По данным, указанным из источника [</w:t>
      </w:r>
      <w:r w:rsidR="00E75BB9" w:rsidRPr="00EA15B4">
        <w:rPr>
          <w:rFonts w:ascii="Times New Roman" w:eastAsia="Calibri" w:hAnsi="Times New Roman" w:cs="Times New Roman"/>
          <w:bCs/>
          <w:color w:val="auto"/>
          <w:sz w:val="28"/>
          <w:szCs w:val="28"/>
          <w:lang w:val="kk-KZ"/>
        </w:rPr>
        <w:fldChar w:fldCharType="begin"/>
      </w:r>
      <w:r w:rsidR="00E75BB9" w:rsidRPr="00EA15B4">
        <w:rPr>
          <w:rFonts w:ascii="Times New Roman" w:eastAsia="Calibri" w:hAnsi="Times New Roman" w:cs="Times New Roman"/>
          <w:bCs/>
          <w:color w:val="auto"/>
          <w:sz w:val="28"/>
          <w:szCs w:val="28"/>
          <w:lang w:val="kk-KZ"/>
        </w:rPr>
        <w:instrText xml:space="preserve"> REF Обзор_по_отходам \r \h </w:instrText>
      </w:r>
      <w:r w:rsidR="00EA15B4">
        <w:rPr>
          <w:rFonts w:ascii="Times New Roman" w:eastAsia="Calibri" w:hAnsi="Times New Roman" w:cs="Times New Roman"/>
          <w:bCs/>
          <w:color w:val="auto"/>
          <w:sz w:val="28"/>
          <w:szCs w:val="28"/>
          <w:lang w:val="kk-KZ"/>
        </w:rPr>
        <w:instrText xml:space="preserve"> \* MERGEFORMAT </w:instrText>
      </w:r>
      <w:r w:rsidR="00E75BB9" w:rsidRPr="00EA15B4">
        <w:rPr>
          <w:rFonts w:ascii="Times New Roman" w:eastAsia="Calibri" w:hAnsi="Times New Roman" w:cs="Times New Roman"/>
          <w:bCs/>
          <w:color w:val="auto"/>
          <w:sz w:val="28"/>
          <w:szCs w:val="28"/>
          <w:lang w:val="kk-KZ"/>
        </w:rPr>
      </w:r>
      <w:r w:rsidR="00E75BB9" w:rsidRPr="00EA15B4">
        <w:rPr>
          <w:rFonts w:ascii="Times New Roman" w:eastAsia="Calibri" w:hAnsi="Times New Roman" w:cs="Times New Roman"/>
          <w:bCs/>
          <w:color w:val="auto"/>
          <w:sz w:val="28"/>
          <w:szCs w:val="28"/>
          <w:lang w:val="kk-KZ"/>
        </w:rPr>
        <w:fldChar w:fldCharType="separate"/>
      </w:r>
      <w:r w:rsidR="00593F35">
        <w:rPr>
          <w:rFonts w:ascii="Times New Roman" w:eastAsia="Calibri" w:hAnsi="Times New Roman" w:cs="Times New Roman"/>
          <w:bCs/>
          <w:color w:val="auto"/>
          <w:sz w:val="28"/>
          <w:szCs w:val="28"/>
          <w:lang w:val="kk-KZ"/>
        </w:rPr>
        <w:t>47</w:t>
      </w:r>
      <w:r w:rsidR="00E75BB9" w:rsidRPr="00EA15B4">
        <w:rPr>
          <w:rFonts w:ascii="Times New Roman" w:eastAsia="Calibri" w:hAnsi="Times New Roman" w:cs="Times New Roman"/>
          <w:bCs/>
          <w:color w:val="auto"/>
          <w:sz w:val="28"/>
          <w:szCs w:val="28"/>
          <w:lang w:val="kk-KZ"/>
        </w:rPr>
        <w:fldChar w:fldCharType="end"/>
      </w:r>
      <w:r w:rsidRPr="00EA15B4">
        <w:rPr>
          <w:rFonts w:ascii="Times New Roman" w:eastAsia="Calibri" w:hAnsi="Times New Roman" w:cs="Times New Roman"/>
          <w:bCs/>
          <w:color w:val="auto"/>
          <w:sz w:val="28"/>
          <w:szCs w:val="28"/>
          <w:lang w:val="kk-KZ"/>
        </w:rPr>
        <w:t>] на АО "Усть-Каменогорский титано-магниевый комбинат" при производстве цемента использует 10 % годового выхода осадков шламонакопителей титанового производства.</w:t>
      </w:r>
    </w:p>
    <w:p w:rsidR="00474CE9" w:rsidRPr="00EA15B4" w:rsidRDefault="00474CE9" w:rsidP="00734B5E">
      <w:pPr>
        <w:ind w:firstLine="709"/>
        <w:jc w:val="both"/>
        <w:rPr>
          <w:rFonts w:ascii="Times New Roman" w:eastAsia="Calibri" w:hAnsi="Times New Roman" w:cs="Times New Roman"/>
          <w:bCs/>
          <w:sz w:val="28"/>
          <w:szCs w:val="28"/>
        </w:rPr>
      </w:pPr>
      <w:r w:rsidRPr="00EA15B4">
        <w:rPr>
          <w:rFonts w:ascii="Times New Roman" w:eastAsia="Calibri" w:hAnsi="Times New Roman" w:cs="Times New Roman"/>
          <w:bCs/>
          <w:sz w:val="28"/>
          <w:szCs w:val="28"/>
        </w:rPr>
        <w:t>В статье [</w:t>
      </w:r>
      <w:r w:rsidR="001F75A8" w:rsidRPr="00EA15B4">
        <w:rPr>
          <w:rFonts w:ascii="Times New Roman" w:eastAsia="Calibri" w:hAnsi="Times New Roman" w:cs="Times New Roman"/>
          <w:bCs/>
          <w:sz w:val="28"/>
          <w:szCs w:val="28"/>
        </w:rPr>
        <w:fldChar w:fldCharType="begin"/>
      </w:r>
      <w:r w:rsidR="001F75A8" w:rsidRPr="00EA15B4">
        <w:rPr>
          <w:rFonts w:ascii="Times New Roman" w:eastAsia="Calibri" w:hAnsi="Times New Roman" w:cs="Times New Roman"/>
          <w:bCs/>
          <w:sz w:val="28"/>
          <w:szCs w:val="28"/>
        </w:rPr>
        <w:instrText xml:space="preserve"> REF Свядощ_Яцюра \r \h </w:instrText>
      </w:r>
      <w:r w:rsidR="0011245F" w:rsidRPr="00EA15B4">
        <w:rPr>
          <w:rFonts w:ascii="Times New Roman" w:eastAsia="Calibri" w:hAnsi="Times New Roman" w:cs="Times New Roman"/>
          <w:bCs/>
          <w:sz w:val="28"/>
          <w:szCs w:val="28"/>
        </w:rPr>
        <w:instrText xml:space="preserve"> \* MERGEFORMAT </w:instrText>
      </w:r>
      <w:r w:rsidR="001F75A8" w:rsidRPr="00EA15B4">
        <w:rPr>
          <w:rFonts w:ascii="Times New Roman" w:eastAsia="Calibri" w:hAnsi="Times New Roman" w:cs="Times New Roman"/>
          <w:bCs/>
          <w:sz w:val="28"/>
          <w:szCs w:val="28"/>
        </w:rPr>
      </w:r>
      <w:r w:rsidR="001F75A8" w:rsidRPr="00EA15B4">
        <w:rPr>
          <w:rFonts w:ascii="Times New Roman" w:eastAsia="Calibri" w:hAnsi="Times New Roman" w:cs="Times New Roman"/>
          <w:bCs/>
          <w:sz w:val="28"/>
          <w:szCs w:val="28"/>
        </w:rPr>
        <w:fldChar w:fldCharType="separate"/>
      </w:r>
      <w:r w:rsidR="00593F35">
        <w:rPr>
          <w:rFonts w:ascii="Times New Roman" w:eastAsia="Calibri" w:hAnsi="Times New Roman" w:cs="Times New Roman"/>
          <w:bCs/>
          <w:sz w:val="28"/>
          <w:szCs w:val="28"/>
        </w:rPr>
        <w:t>48</w:t>
      </w:r>
      <w:r w:rsidR="001F75A8" w:rsidRPr="00EA15B4">
        <w:rPr>
          <w:rFonts w:ascii="Times New Roman" w:eastAsia="Calibri" w:hAnsi="Times New Roman" w:cs="Times New Roman"/>
          <w:bCs/>
          <w:sz w:val="28"/>
          <w:szCs w:val="28"/>
        </w:rPr>
        <w:fldChar w:fldCharType="end"/>
      </w:r>
      <w:r w:rsidRPr="00EA15B4">
        <w:rPr>
          <w:rFonts w:ascii="Times New Roman" w:eastAsia="Calibri" w:hAnsi="Times New Roman" w:cs="Times New Roman"/>
          <w:bCs/>
          <w:sz w:val="28"/>
          <w:szCs w:val="28"/>
        </w:rPr>
        <w:t>] представлены результаты научно-исследовательской работы по получению шламовых пульп, приготовленных из осадков шламонакопителей и нейтрализованных солянокислых стоков титано-магниевого производства. Разработана технология распульпировки сгущенного осадка шламонакопителей обезвреженной гипохлоритной пульпой, солянокислыми стоками центральных очистных сооружений. Показана возможность использования получаемой шламовой пульпы в цементном производстве.</w:t>
      </w:r>
    </w:p>
    <w:p w:rsidR="00474CE9" w:rsidRPr="00EA15B4" w:rsidRDefault="00474CE9" w:rsidP="00734B5E">
      <w:pPr>
        <w:ind w:firstLine="709"/>
        <w:jc w:val="both"/>
        <w:rPr>
          <w:rFonts w:ascii="Times New Roman" w:eastAsia="Calibri" w:hAnsi="Times New Roman" w:cs="Times New Roman"/>
          <w:bCs/>
          <w:sz w:val="28"/>
          <w:szCs w:val="28"/>
          <w:lang w:val="kk-KZ"/>
        </w:rPr>
      </w:pPr>
      <w:r w:rsidRPr="00EA15B4">
        <w:rPr>
          <w:rFonts w:ascii="Times New Roman" w:eastAsia="Calibri" w:hAnsi="Times New Roman" w:cs="Times New Roman"/>
          <w:bCs/>
          <w:sz w:val="28"/>
          <w:szCs w:val="28"/>
          <w:lang w:val="kk-KZ"/>
        </w:rPr>
        <w:t xml:space="preserve">Отдельными авторами вышеизложенного труда проводились физико-механические испытания </w:t>
      </w:r>
      <w:r w:rsidRPr="00EA15B4">
        <w:rPr>
          <w:rFonts w:ascii="Times New Roman" w:eastAsia="Calibri" w:hAnsi="Times New Roman" w:cs="Times New Roman"/>
          <w:bCs/>
          <w:sz w:val="28"/>
          <w:szCs w:val="28"/>
        </w:rPr>
        <w:t>[</w:t>
      </w:r>
      <w:r w:rsidR="001F75A8" w:rsidRPr="00EA15B4">
        <w:rPr>
          <w:rFonts w:ascii="Times New Roman" w:eastAsia="Calibri" w:hAnsi="Times New Roman" w:cs="Times New Roman"/>
          <w:bCs/>
          <w:sz w:val="28"/>
          <w:szCs w:val="28"/>
        </w:rPr>
        <w:fldChar w:fldCharType="begin"/>
      </w:r>
      <w:r w:rsidR="001F75A8" w:rsidRPr="00EA15B4">
        <w:rPr>
          <w:rFonts w:ascii="Times New Roman" w:eastAsia="Calibri" w:hAnsi="Times New Roman" w:cs="Times New Roman"/>
          <w:bCs/>
          <w:sz w:val="28"/>
          <w:szCs w:val="28"/>
        </w:rPr>
        <w:instrText xml:space="preserve"> REF Свядощ_Куликова \r \h  \* MERGEFORMAT </w:instrText>
      </w:r>
      <w:r w:rsidR="001F75A8" w:rsidRPr="00EA15B4">
        <w:rPr>
          <w:rFonts w:ascii="Times New Roman" w:eastAsia="Calibri" w:hAnsi="Times New Roman" w:cs="Times New Roman"/>
          <w:bCs/>
          <w:sz w:val="28"/>
          <w:szCs w:val="28"/>
        </w:rPr>
      </w:r>
      <w:r w:rsidR="001F75A8" w:rsidRPr="00EA15B4">
        <w:rPr>
          <w:rFonts w:ascii="Times New Roman" w:eastAsia="Calibri" w:hAnsi="Times New Roman" w:cs="Times New Roman"/>
          <w:bCs/>
          <w:sz w:val="28"/>
          <w:szCs w:val="28"/>
        </w:rPr>
        <w:fldChar w:fldCharType="separate"/>
      </w:r>
      <w:r w:rsidR="00593F35">
        <w:rPr>
          <w:rFonts w:ascii="Times New Roman" w:eastAsia="Calibri" w:hAnsi="Times New Roman" w:cs="Times New Roman"/>
          <w:bCs/>
          <w:sz w:val="28"/>
          <w:szCs w:val="28"/>
        </w:rPr>
        <w:t>49</w:t>
      </w:r>
      <w:r w:rsidR="001F75A8" w:rsidRPr="00EA15B4">
        <w:rPr>
          <w:rFonts w:ascii="Times New Roman" w:eastAsia="Calibri" w:hAnsi="Times New Roman" w:cs="Times New Roman"/>
          <w:bCs/>
          <w:sz w:val="28"/>
          <w:szCs w:val="28"/>
        </w:rPr>
        <w:fldChar w:fldCharType="end"/>
      </w:r>
      <w:r w:rsidRPr="00EA15B4">
        <w:rPr>
          <w:rFonts w:ascii="Times New Roman" w:eastAsia="Calibri" w:hAnsi="Times New Roman" w:cs="Times New Roman"/>
          <w:bCs/>
          <w:sz w:val="28"/>
          <w:szCs w:val="28"/>
        </w:rPr>
        <w:t xml:space="preserve">] </w:t>
      </w:r>
      <w:r w:rsidRPr="00EA15B4">
        <w:rPr>
          <w:rFonts w:ascii="Times New Roman" w:eastAsia="Calibri" w:hAnsi="Times New Roman" w:cs="Times New Roman"/>
          <w:bCs/>
          <w:sz w:val="28"/>
          <w:szCs w:val="28"/>
          <w:lang w:val="kk-KZ"/>
        </w:rPr>
        <w:t xml:space="preserve">полученных цементов на основе высушенного шлама и портландцемента. Было установлено, что активность цемента с добавкой шлама повышается на 7,0-9,0 МПа, портландцементы с добавкой шлама морозостойкие и выдерживают не менее 100 циклов попеременного замораживания и оттаивания, оптимальная добавка шлама в цемент -10 массовых долей </w:t>
      </w:r>
      <w:r w:rsidRPr="00EA15B4">
        <w:rPr>
          <w:rFonts w:ascii="Times New Roman" w:eastAsia="Calibri" w:hAnsi="Times New Roman" w:cs="Times New Roman"/>
          <w:bCs/>
          <w:sz w:val="28"/>
          <w:szCs w:val="28"/>
        </w:rPr>
        <w:t>%</w:t>
      </w:r>
      <w:r w:rsidRPr="00EA15B4">
        <w:rPr>
          <w:rFonts w:ascii="Times New Roman" w:eastAsia="Calibri" w:hAnsi="Times New Roman" w:cs="Times New Roman"/>
          <w:bCs/>
          <w:sz w:val="28"/>
          <w:szCs w:val="28"/>
          <w:lang w:val="kk-KZ"/>
        </w:rPr>
        <w:t>.</w:t>
      </w:r>
    </w:p>
    <w:p w:rsidR="00474CE9" w:rsidRPr="00EA15B4" w:rsidRDefault="00474CE9" w:rsidP="00734B5E">
      <w:pPr>
        <w:ind w:firstLine="709"/>
        <w:jc w:val="both"/>
        <w:rPr>
          <w:rFonts w:ascii="Times New Roman" w:eastAsia="Calibri" w:hAnsi="Times New Roman" w:cs="Times New Roman"/>
          <w:bCs/>
          <w:sz w:val="28"/>
          <w:szCs w:val="28"/>
          <w:lang w:val="kk-KZ"/>
        </w:rPr>
      </w:pPr>
      <w:r w:rsidRPr="00EA15B4">
        <w:rPr>
          <w:rFonts w:ascii="Times New Roman" w:eastAsia="Calibri" w:hAnsi="Times New Roman" w:cs="Times New Roman"/>
          <w:bCs/>
          <w:sz w:val="28"/>
          <w:szCs w:val="28"/>
          <w:lang w:val="kk-KZ"/>
        </w:rPr>
        <w:t xml:space="preserve">В работе </w:t>
      </w:r>
      <w:r w:rsidRPr="00EA15B4">
        <w:rPr>
          <w:rFonts w:ascii="Times New Roman" w:eastAsia="Calibri" w:hAnsi="Times New Roman" w:cs="Times New Roman"/>
          <w:bCs/>
          <w:sz w:val="28"/>
          <w:szCs w:val="28"/>
        </w:rPr>
        <w:t>[</w:t>
      </w:r>
      <w:r w:rsidR="001F75A8" w:rsidRPr="00EA15B4">
        <w:rPr>
          <w:rFonts w:ascii="Times New Roman" w:eastAsia="Calibri" w:hAnsi="Times New Roman" w:cs="Times New Roman"/>
          <w:bCs/>
          <w:sz w:val="28"/>
          <w:szCs w:val="28"/>
        </w:rPr>
        <w:fldChar w:fldCharType="begin"/>
      </w:r>
      <w:r w:rsidR="001F75A8" w:rsidRPr="00EA15B4">
        <w:rPr>
          <w:rFonts w:ascii="Times New Roman" w:eastAsia="Calibri" w:hAnsi="Times New Roman" w:cs="Times New Roman"/>
          <w:bCs/>
          <w:sz w:val="28"/>
          <w:szCs w:val="28"/>
        </w:rPr>
        <w:instrText xml:space="preserve"> REF Адрышев \r \h </w:instrText>
      </w:r>
      <w:r w:rsidR="0011245F" w:rsidRPr="00EA15B4">
        <w:rPr>
          <w:rFonts w:ascii="Times New Roman" w:eastAsia="Calibri" w:hAnsi="Times New Roman" w:cs="Times New Roman"/>
          <w:bCs/>
          <w:sz w:val="28"/>
          <w:szCs w:val="28"/>
        </w:rPr>
        <w:instrText xml:space="preserve"> \* MERGEFORMAT </w:instrText>
      </w:r>
      <w:r w:rsidR="001F75A8" w:rsidRPr="00EA15B4">
        <w:rPr>
          <w:rFonts w:ascii="Times New Roman" w:eastAsia="Calibri" w:hAnsi="Times New Roman" w:cs="Times New Roman"/>
          <w:bCs/>
          <w:sz w:val="28"/>
          <w:szCs w:val="28"/>
        </w:rPr>
      </w:r>
      <w:r w:rsidR="001F75A8" w:rsidRPr="00EA15B4">
        <w:rPr>
          <w:rFonts w:ascii="Times New Roman" w:eastAsia="Calibri" w:hAnsi="Times New Roman" w:cs="Times New Roman"/>
          <w:bCs/>
          <w:sz w:val="28"/>
          <w:szCs w:val="28"/>
        </w:rPr>
        <w:fldChar w:fldCharType="separate"/>
      </w:r>
      <w:r w:rsidR="00593F35">
        <w:rPr>
          <w:rFonts w:ascii="Times New Roman" w:eastAsia="Calibri" w:hAnsi="Times New Roman" w:cs="Times New Roman"/>
          <w:bCs/>
          <w:sz w:val="28"/>
          <w:szCs w:val="28"/>
        </w:rPr>
        <w:t>44</w:t>
      </w:r>
      <w:r w:rsidR="001F75A8" w:rsidRPr="00EA15B4">
        <w:rPr>
          <w:rFonts w:ascii="Times New Roman" w:eastAsia="Calibri" w:hAnsi="Times New Roman" w:cs="Times New Roman"/>
          <w:bCs/>
          <w:sz w:val="28"/>
          <w:szCs w:val="28"/>
        </w:rPr>
        <w:fldChar w:fldCharType="end"/>
      </w:r>
      <w:r w:rsidR="00386A6C" w:rsidRPr="00EA15B4">
        <w:rPr>
          <w:rFonts w:ascii="Times New Roman" w:eastAsia="Calibri" w:hAnsi="Times New Roman" w:cs="Times New Roman"/>
          <w:bCs/>
          <w:sz w:val="28"/>
          <w:szCs w:val="28"/>
        </w:rPr>
        <w:t xml:space="preserve"> с.34</w:t>
      </w:r>
      <w:r w:rsidRPr="00EA15B4">
        <w:rPr>
          <w:rFonts w:ascii="Times New Roman" w:eastAsia="Calibri" w:hAnsi="Times New Roman" w:cs="Times New Roman"/>
          <w:bCs/>
          <w:sz w:val="28"/>
          <w:szCs w:val="28"/>
        </w:rPr>
        <w:t>]</w:t>
      </w:r>
      <w:r w:rsidRPr="00EA15B4">
        <w:rPr>
          <w:rFonts w:ascii="Times New Roman" w:eastAsia="Calibri" w:hAnsi="Times New Roman" w:cs="Times New Roman"/>
          <w:bCs/>
          <w:sz w:val="28"/>
          <w:szCs w:val="28"/>
          <w:lang w:val="kk-KZ"/>
        </w:rPr>
        <w:t xml:space="preserve"> исследования механизма действия добавки осадка шламонакопителя показали, что они относятся к добавкам, ускоряющим процесс гидратированного твердения вяжущего за счет повышения растворимости силикатной составляющей цемента и за счет образования двойных солей-гидратов с участием алюминий- и железосодержащей фазы цемента.</w:t>
      </w:r>
      <w:r w:rsidRPr="00EA15B4">
        <w:rPr>
          <w:rFonts w:ascii="Times New Roman" w:eastAsia="Calibri" w:hAnsi="Times New Roman" w:cs="Times New Roman"/>
          <w:bCs/>
          <w:sz w:val="28"/>
          <w:szCs w:val="28"/>
        </w:rPr>
        <w:t xml:space="preserve"> </w:t>
      </w:r>
      <w:r w:rsidRPr="00EA15B4">
        <w:rPr>
          <w:rFonts w:ascii="Times New Roman" w:eastAsia="Calibri" w:hAnsi="Times New Roman" w:cs="Times New Roman"/>
          <w:bCs/>
          <w:sz w:val="28"/>
          <w:szCs w:val="28"/>
          <w:lang w:val="kk-KZ"/>
        </w:rPr>
        <w:t xml:space="preserve">Установлено возможность грануляции осадка шламонакопителя, </w:t>
      </w:r>
      <w:r w:rsidR="00C953D9" w:rsidRPr="00EA15B4">
        <w:rPr>
          <w:rFonts w:ascii="Times New Roman" w:eastAsia="Calibri" w:hAnsi="Times New Roman" w:cs="Times New Roman"/>
          <w:bCs/>
          <w:sz w:val="28"/>
          <w:szCs w:val="28"/>
          <w:lang w:val="kk-KZ"/>
        </w:rPr>
        <w:t xml:space="preserve">при этом получаются устойчивые </w:t>
      </w:r>
      <w:r w:rsidRPr="00EA15B4">
        <w:rPr>
          <w:rFonts w:ascii="Times New Roman" w:eastAsia="Calibri" w:hAnsi="Times New Roman" w:cs="Times New Roman"/>
          <w:bCs/>
          <w:sz w:val="28"/>
          <w:szCs w:val="28"/>
          <w:lang w:val="kk-KZ"/>
        </w:rPr>
        <w:t>для хранения и транспортировки гранулы.</w:t>
      </w:r>
    </w:p>
    <w:p w:rsidR="00EA7515" w:rsidRPr="00EA15B4" w:rsidRDefault="00746640" w:rsidP="00734B5E">
      <w:pPr>
        <w:ind w:firstLine="709"/>
        <w:jc w:val="both"/>
        <w:rPr>
          <w:rFonts w:ascii="Times New Roman" w:eastAsia="Calibri" w:hAnsi="Times New Roman" w:cs="Times New Roman"/>
          <w:bCs/>
          <w:sz w:val="28"/>
          <w:szCs w:val="28"/>
        </w:rPr>
      </w:pPr>
      <w:r w:rsidRPr="00EA15B4">
        <w:rPr>
          <w:rFonts w:ascii="Times New Roman" w:eastAsia="Calibri" w:hAnsi="Times New Roman" w:cs="Times New Roman"/>
          <w:bCs/>
          <w:sz w:val="28"/>
          <w:szCs w:val="28"/>
          <w:lang w:val="kk-KZ"/>
        </w:rPr>
        <w:t>В</w:t>
      </w:r>
      <w:r w:rsidR="00EA7515" w:rsidRPr="00EA15B4">
        <w:rPr>
          <w:rFonts w:ascii="Times New Roman" w:eastAsia="Calibri" w:hAnsi="Times New Roman" w:cs="Times New Roman"/>
          <w:bCs/>
          <w:sz w:val="28"/>
          <w:szCs w:val="28"/>
        </w:rPr>
        <w:t xml:space="preserve"> работе [</w:t>
      </w:r>
      <w:r w:rsidR="008F00C8" w:rsidRPr="00EA15B4">
        <w:rPr>
          <w:rFonts w:ascii="Times New Roman" w:eastAsia="Calibri" w:hAnsi="Times New Roman" w:cs="Times New Roman"/>
          <w:bCs/>
          <w:sz w:val="28"/>
          <w:szCs w:val="28"/>
        </w:rPr>
        <w:fldChar w:fldCharType="begin"/>
      </w:r>
      <w:r w:rsidR="008F00C8" w:rsidRPr="00EA15B4">
        <w:rPr>
          <w:rFonts w:ascii="Times New Roman" w:eastAsia="Calibri" w:hAnsi="Times New Roman" w:cs="Times New Roman"/>
          <w:bCs/>
          <w:sz w:val="28"/>
          <w:szCs w:val="28"/>
        </w:rPr>
        <w:instrText xml:space="preserve"> REF КУленоваСАденов \r \h </w:instrText>
      </w:r>
      <w:r w:rsidR="00EA15B4">
        <w:rPr>
          <w:rFonts w:ascii="Times New Roman" w:eastAsia="Calibri" w:hAnsi="Times New Roman" w:cs="Times New Roman"/>
          <w:bCs/>
          <w:sz w:val="28"/>
          <w:szCs w:val="28"/>
        </w:rPr>
        <w:instrText xml:space="preserve"> \* MERGEFORMAT </w:instrText>
      </w:r>
      <w:r w:rsidR="008F00C8" w:rsidRPr="00EA15B4">
        <w:rPr>
          <w:rFonts w:ascii="Times New Roman" w:eastAsia="Calibri" w:hAnsi="Times New Roman" w:cs="Times New Roman"/>
          <w:bCs/>
          <w:sz w:val="28"/>
          <w:szCs w:val="28"/>
        </w:rPr>
      </w:r>
      <w:r w:rsidR="008F00C8" w:rsidRPr="00EA15B4">
        <w:rPr>
          <w:rFonts w:ascii="Times New Roman" w:eastAsia="Calibri" w:hAnsi="Times New Roman" w:cs="Times New Roman"/>
          <w:bCs/>
          <w:sz w:val="28"/>
          <w:szCs w:val="28"/>
        </w:rPr>
        <w:fldChar w:fldCharType="separate"/>
      </w:r>
      <w:r w:rsidR="00593F35">
        <w:rPr>
          <w:rFonts w:ascii="Times New Roman" w:eastAsia="Calibri" w:hAnsi="Times New Roman" w:cs="Times New Roman"/>
          <w:bCs/>
          <w:sz w:val="28"/>
          <w:szCs w:val="28"/>
        </w:rPr>
        <w:t>50</w:t>
      </w:r>
      <w:r w:rsidR="008F00C8" w:rsidRPr="00EA15B4">
        <w:rPr>
          <w:rFonts w:ascii="Times New Roman" w:eastAsia="Calibri" w:hAnsi="Times New Roman" w:cs="Times New Roman"/>
          <w:bCs/>
          <w:sz w:val="28"/>
          <w:szCs w:val="28"/>
        </w:rPr>
        <w:fldChar w:fldCharType="end"/>
      </w:r>
      <w:r w:rsidR="00EA7515" w:rsidRPr="00EA15B4">
        <w:rPr>
          <w:rFonts w:ascii="Times New Roman" w:eastAsia="Calibri" w:hAnsi="Times New Roman" w:cs="Times New Roman"/>
          <w:bCs/>
          <w:sz w:val="28"/>
          <w:szCs w:val="28"/>
        </w:rPr>
        <w:t xml:space="preserve">] рассмотрены некоторые подходы для оценки возможности рециклинга твердых отходов титано-магниевого производства с получением материалов для строительной отрасли и для экологического катализа. Установлено, что смеси на основе цемента обладают высоким показателем расслаиваемости и меньшей подвижностью смеси. Введение в состав смеси отходов шламонакопителя позволяет снизить показатель расслаиваемости в несколько раз. Прочностные характеристики бетонных образцов, полученных </w:t>
      </w:r>
      <w:r w:rsidR="00DB37F2" w:rsidRPr="00EA15B4">
        <w:rPr>
          <w:rFonts w:ascii="Times New Roman" w:eastAsia="Calibri" w:hAnsi="Times New Roman" w:cs="Times New Roman"/>
          <w:bCs/>
          <w:sz w:val="28"/>
          <w:szCs w:val="28"/>
        </w:rPr>
        <w:t>с использованием отходов титано</w:t>
      </w:r>
      <w:r w:rsidR="00EA7515" w:rsidRPr="00EA15B4">
        <w:rPr>
          <w:rFonts w:ascii="Times New Roman" w:eastAsia="Calibri" w:hAnsi="Times New Roman" w:cs="Times New Roman"/>
          <w:bCs/>
          <w:sz w:val="28"/>
          <w:szCs w:val="28"/>
        </w:rPr>
        <w:t>магниевого производства значительно выше, чем с использованием мергеля (инертной добавки). В результате лабораторных исследований определен оптимальный состав шихты строительной смеси, который можно использовать для приготовления тротуарной плитки, изготовления малых архитектурных форм и для устройства подстилающих слоев при монтаже крупных блоков. Оптимальное соотношение в шихте строительной смеси – цемент:</w:t>
      </w:r>
      <w:r w:rsidRPr="00EA15B4">
        <w:rPr>
          <w:rFonts w:ascii="Times New Roman" w:eastAsia="Calibri" w:hAnsi="Times New Roman" w:cs="Times New Roman"/>
          <w:bCs/>
          <w:sz w:val="28"/>
          <w:szCs w:val="28"/>
          <w:lang w:val="kk-KZ"/>
        </w:rPr>
        <w:t xml:space="preserve"> </w:t>
      </w:r>
      <w:r w:rsidR="00EA7515" w:rsidRPr="00EA15B4">
        <w:rPr>
          <w:rFonts w:ascii="Times New Roman" w:eastAsia="Calibri" w:hAnsi="Times New Roman" w:cs="Times New Roman"/>
          <w:bCs/>
          <w:sz w:val="28"/>
          <w:szCs w:val="28"/>
        </w:rPr>
        <w:t>песок составило 1:3, с водоцементным отношением 0,4 и пульпы с содержанием твердого остатка 100 -240 г/дм</w:t>
      </w:r>
      <w:r w:rsidR="00EA7515" w:rsidRPr="00EA15B4">
        <w:rPr>
          <w:rFonts w:ascii="Times New Roman" w:eastAsia="Calibri" w:hAnsi="Times New Roman" w:cs="Times New Roman"/>
          <w:bCs/>
          <w:sz w:val="28"/>
          <w:szCs w:val="28"/>
          <w:vertAlign w:val="superscript"/>
        </w:rPr>
        <w:t>3</w:t>
      </w:r>
      <w:r w:rsidR="00EA7515" w:rsidRPr="00EA15B4">
        <w:rPr>
          <w:rFonts w:ascii="Times New Roman" w:eastAsia="Calibri" w:hAnsi="Times New Roman" w:cs="Times New Roman"/>
          <w:bCs/>
          <w:sz w:val="28"/>
          <w:szCs w:val="28"/>
        </w:rPr>
        <w:t>.</w:t>
      </w:r>
    </w:p>
    <w:p w:rsidR="00474CE9" w:rsidRPr="00EA15B4" w:rsidRDefault="00474CE9" w:rsidP="00734B5E">
      <w:pPr>
        <w:ind w:firstLine="709"/>
        <w:jc w:val="both"/>
        <w:rPr>
          <w:rFonts w:ascii="Times New Roman" w:eastAsia="Calibri" w:hAnsi="Times New Roman" w:cs="Times New Roman"/>
          <w:bCs/>
          <w:sz w:val="28"/>
          <w:szCs w:val="28"/>
          <w:lang w:val="kk-KZ"/>
        </w:rPr>
      </w:pPr>
      <w:r w:rsidRPr="00EA15B4">
        <w:rPr>
          <w:rFonts w:ascii="Times New Roman" w:eastAsia="Calibri" w:hAnsi="Times New Roman" w:cs="Times New Roman"/>
          <w:bCs/>
          <w:sz w:val="28"/>
          <w:szCs w:val="28"/>
          <w:lang w:val="kk-KZ"/>
        </w:rPr>
        <w:t>В статье [</w:t>
      </w:r>
      <w:r w:rsidR="001F75A8" w:rsidRPr="00EA15B4">
        <w:rPr>
          <w:rFonts w:ascii="Times New Roman" w:eastAsia="Calibri" w:hAnsi="Times New Roman" w:cs="Times New Roman"/>
          <w:bCs/>
          <w:sz w:val="28"/>
          <w:szCs w:val="28"/>
          <w:lang w:val="kk-KZ"/>
        </w:rPr>
        <w:fldChar w:fldCharType="begin"/>
      </w:r>
      <w:r w:rsidR="001F75A8" w:rsidRPr="00EA15B4">
        <w:rPr>
          <w:rFonts w:ascii="Times New Roman" w:eastAsia="Calibri" w:hAnsi="Times New Roman" w:cs="Times New Roman"/>
          <w:bCs/>
          <w:sz w:val="28"/>
          <w:szCs w:val="28"/>
          <w:lang w:val="kk-KZ"/>
        </w:rPr>
        <w:instrText xml:space="preserve"> REF Спиридонова \r \h </w:instrText>
      </w:r>
      <w:r w:rsidR="0011245F" w:rsidRPr="00EA15B4">
        <w:rPr>
          <w:rFonts w:ascii="Times New Roman" w:eastAsia="Calibri" w:hAnsi="Times New Roman" w:cs="Times New Roman"/>
          <w:bCs/>
          <w:sz w:val="28"/>
          <w:szCs w:val="28"/>
          <w:lang w:val="kk-KZ"/>
        </w:rPr>
        <w:instrText xml:space="preserve"> \* MERGEFORMAT </w:instrText>
      </w:r>
      <w:r w:rsidR="001F75A8" w:rsidRPr="00EA15B4">
        <w:rPr>
          <w:rFonts w:ascii="Times New Roman" w:eastAsia="Calibri" w:hAnsi="Times New Roman" w:cs="Times New Roman"/>
          <w:bCs/>
          <w:sz w:val="28"/>
          <w:szCs w:val="28"/>
          <w:lang w:val="kk-KZ"/>
        </w:rPr>
      </w:r>
      <w:r w:rsidR="001F75A8" w:rsidRPr="00EA15B4">
        <w:rPr>
          <w:rFonts w:ascii="Times New Roman" w:eastAsia="Calibri" w:hAnsi="Times New Roman" w:cs="Times New Roman"/>
          <w:bCs/>
          <w:sz w:val="28"/>
          <w:szCs w:val="28"/>
          <w:lang w:val="kk-KZ"/>
        </w:rPr>
        <w:fldChar w:fldCharType="separate"/>
      </w:r>
      <w:r w:rsidR="00593F35">
        <w:rPr>
          <w:rFonts w:ascii="Times New Roman" w:eastAsia="Calibri" w:hAnsi="Times New Roman" w:cs="Times New Roman"/>
          <w:bCs/>
          <w:sz w:val="28"/>
          <w:szCs w:val="28"/>
          <w:lang w:val="kk-KZ"/>
        </w:rPr>
        <w:t>51</w:t>
      </w:r>
      <w:r w:rsidR="001F75A8" w:rsidRPr="00EA15B4">
        <w:rPr>
          <w:rFonts w:ascii="Times New Roman" w:eastAsia="Calibri" w:hAnsi="Times New Roman" w:cs="Times New Roman"/>
          <w:bCs/>
          <w:sz w:val="28"/>
          <w:szCs w:val="28"/>
          <w:lang w:val="kk-KZ"/>
        </w:rPr>
        <w:fldChar w:fldCharType="end"/>
      </w:r>
      <w:r w:rsidRPr="00EA15B4">
        <w:rPr>
          <w:rFonts w:ascii="Times New Roman" w:eastAsia="Calibri" w:hAnsi="Times New Roman" w:cs="Times New Roman"/>
          <w:bCs/>
          <w:sz w:val="28"/>
          <w:szCs w:val="28"/>
          <w:lang w:val="kk-KZ"/>
        </w:rPr>
        <w:t>] изложены результаты изучения коагулирующих способностей отходов титанового производства. В качестве коагулянта применен образец осадка шламонакопителя, содержащий в своем составе ионы титана, алюминия и железа. Особый интерес к коагулянтам на основе соединений титана вызван тем, что в соответствии с правилом Шульца-Гарди, чем выше валентность иона, тем ниже значение его порога коагуляции, следовательно ионы титана, у которого валентность выше, чем у иона алюминия и железа, будут иметь большую коагулирующую способность. Полученные результаты указывают на возможность применения отхода, содержащего ионы титана для первичной физико-химической очистки производственных сточных вод с последующей их доочистки.</w:t>
      </w:r>
    </w:p>
    <w:p w:rsidR="00474CE9" w:rsidRPr="00EA15B4" w:rsidRDefault="00474CE9" w:rsidP="00734B5E">
      <w:pPr>
        <w:ind w:firstLine="709"/>
        <w:jc w:val="both"/>
        <w:rPr>
          <w:rFonts w:ascii="Times New Roman" w:eastAsia="Calibri" w:hAnsi="Times New Roman" w:cs="Times New Roman"/>
          <w:bCs/>
          <w:color w:val="auto"/>
          <w:sz w:val="28"/>
          <w:szCs w:val="28"/>
          <w:lang w:val="kk-KZ"/>
        </w:rPr>
      </w:pPr>
      <w:r w:rsidRPr="00EA15B4">
        <w:rPr>
          <w:rFonts w:ascii="Times New Roman" w:eastAsia="Calibri" w:hAnsi="Times New Roman" w:cs="Times New Roman"/>
          <w:bCs/>
          <w:color w:val="auto"/>
          <w:sz w:val="28"/>
          <w:szCs w:val="28"/>
          <w:lang w:val="kk-KZ"/>
        </w:rPr>
        <w:t xml:space="preserve">Актуальной проблемой является переработка отходов с извлечением ценных компонентов в товарные продукты. </w:t>
      </w:r>
      <w:r w:rsidR="009E4340" w:rsidRPr="00EA15B4">
        <w:rPr>
          <w:rFonts w:ascii="Times New Roman" w:eastAsia="Calibri" w:hAnsi="Times New Roman" w:cs="Times New Roman"/>
          <w:bCs/>
          <w:color w:val="auto"/>
          <w:sz w:val="28"/>
          <w:szCs w:val="28"/>
          <w:lang w:val="kk-KZ"/>
        </w:rPr>
        <w:t>О</w:t>
      </w:r>
      <w:r w:rsidR="00F73165" w:rsidRPr="00EA15B4">
        <w:rPr>
          <w:rFonts w:ascii="Times New Roman" w:eastAsia="Calibri" w:hAnsi="Times New Roman" w:cs="Times New Roman"/>
          <w:bCs/>
          <w:color w:val="auto"/>
          <w:sz w:val="28"/>
          <w:szCs w:val="28"/>
          <w:lang w:val="kk-KZ"/>
        </w:rPr>
        <w:t xml:space="preserve"> высокой ценности и целесообразности извлечения всех ценных компонентов, содержащихся в осадках шламонакопителей, свидетельствует минимальное содержани</w:t>
      </w:r>
      <w:r w:rsidR="00515F9D" w:rsidRPr="00EA15B4">
        <w:rPr>
          <w:rFonts w:ascii="Times New Roman" w:eastAsia="Calibri" w:hAnsi="Times New Roman" w:cs="Times New Roman"/>
          <w:bCs/>
          <w:color w:val="auto"/>
          <w:sz w:val="28"/>
          <w:szCs w:val="28"/>
          <w:lang w:val="kk-KZ"/>
        </w:rPr>
        <w:t>е</w:t>
      </w:r>
      <w:r w:rsidR="00F73165" w:rsidRPr="00EA15B4">
        <w:rPr>
          <w:rFonts w:ascii="Times New Roman" w:eastAsia="Calibri" w:hAnsi="Times New Roman" w:cs="Times New Roman"/>
          <w:bCs/>
          <w:color w:val="auto"/>
          <w:sz w:val="28"/>
          <w:szCs w:val="28"/>
          <w:lang w:val="kk-KZ"/>
        </w:rPr>
        <w:t xml:space="preserve"> ценных компонентов в одноименных рудах для промышленного </w:t>
      </w:r>
      <w:r w:rsidR="00515F9D" w:rsidRPr="00EA15B4">
        <w:rPr>
          <w:rFonts w:ascii="Times New Roman" w:eastAsia="Calibri" w:hAnsi="Times New Roman" w:cs="Times New Roman"/>
          <w:bCs/>
          <w:color w:val="auto"/>
          <w:sz w:val="28"/>
          <w:szCs w:val="28"/>
          <w:lang w:val="kk-KZ"/>
        </w:rPr>
        <w:t>их</w:t>
      </w:r>
      <w:r w:rsidR="00F73165" w:rsidRPr="00EA15B4">
        <w:rPr>
          <w:rFonts w:ascii="Times New Roman" w:eastAsia="Calibri" w:hAnsi="Times New Roman" w:cs="Times New Roman"/>
          <w:bCs/>
          <w:color w:val="auto"/>
          <w:sz w:val="28"/>
          <w:szCs w:val="28"/>
          <w:lang w:val="kk-KZ"/>
        </w:rPr>
        <w:t xml:space="preserve"> освоения.</w:t>
      </w:r>
    </w:p>
    <w:p w:rsidR="00B26E40" w:rsidRPr="00EA15B4" w:rsidRDefault="00F73165" w:rsidP="00734B5E">
      <w:pPr>
        <w:ind w:firstLine="709"/>
        <w:jc w:val="both"/>
        <w:rPr>
          <w:rFonts w:ascii="Times New Roman" w:eastAsia="Calibri" w:hAnsi="Times New Roman" w:cs="Times New Roman"/>
          <w:bCs/>
          <w:color w:val="auto"/>
          <w:sz w:val="28"/>
          <w:szCs w:val="28"/>
          <w:lang w:val="kk-KZ"/>
        </w:rPr>
      </w:pPr>
      <w:r w:rsidRPr="00EA15B4">
        <w:rPr>
          <w:rFonts w:ascii="Times New Roman" w:eastAsia="Calibri" w:hAnsi="Times New Roman" w:cs="Times New Roman"/>
          <w:bCs/>
          <w:color w:val="auto"/>
          <w:sz w:val="28"/>
          <w:szCs w:val="28"/>
          <w:lang w:val="kk-KZ"/>
        </w:rPr>
        <w:t>Автором</w:t>
      </w:r>
      <w:r w:rsidRPr="00EA15B4">
        <w:rPr>
          <w:rFonts w:ascii="Times New Roman" w:eastAsia="Calibri" w:hAnsi="Times New Roman" w:cs="Times New Roman"/>
          <w:bCs/>
          <w:color w:val="auto"/>
          <w:sz w:val="28"/>
          <w:szCs w:val="28"/>
        </w:rPr>
        <w:t xml:space="preserve"> [</w:t>
      </w:r>
      <w:r w:rsidR="00904F81" w:rsidRPr="00EA15B4">
        <w:rPr>
          <w:rFonts w:ascii="Times New Roman" w:eastAsia="Calibri" w:hAnsi="Times New Roman" w:cs="Times New Roman"/>
          <w:bCs/>
          <w:color w:val="auto"/>
          <w:sz w:val="28"/>
          <w:szCs w:val="28"/>
        </w:rPr>
        <w:fldChar w:fldCharType="begin"/>
      </w:r>
      <w:r w:rsidR="00904F81" w:rsidRPr="00EA15B4">
        <w:rPr>
          <w:rFonts w:ascii="Times New Roman" w:eastAsia="Calibri" w:hAnsi="Times New Roman" w:cs="Times New Roman"/>
          <w:bCs/>
          <w:color w:val="auto"/>
          <w:sz w:val="28"/>
          <w:szCs w:val="28"/>
        </w:rPr>
        <w:instrText xml:space="preserve"> REF ХудайбергеновТЕ \r \h </w:instrText>
      </w:r>
      <w:r w:rsidR="00C50F03" w:rsidRPr="00EA15B4">
        <w:rPr>
          <w:rFonts w:ascii="Times New Roman" w:eastAsia="Calibri" w:hAnsi="Times New Roman" w:cs="Times New Roman"/>
          <w:bCs/>
          <w:color w:val="auto"/>
          <w:sz w:val="28"/>
          <w:szCs w:val="28"/>
        </w:rPr>
        <w:instrText xml:space="preserve"> \* MERGEFORMAT </w:instrText>
      </w:r>
      <w:r w:rsidR="00904F81" w:rsidRPr="00EA15B4">
        <w:rPr>
          <w:rFonts w:ascii="Times New Roman" w:eastAsia="Calibri" w:hAnsi="Times New Roman" w:cs="Times New Roman"/>
          <w:bCs/>
          <w:color w:val="auto"/>
          <w:sz w:val="28"/>
          <w:szCs w:val="28"/>
        </w:rPr>
      </w:r>
      <w:r w:rsidR="00904F81" w:rsidRPr="00EA15B4">
        <w:rPr>
          <w:rFonts w:ascii="Times New Roman" w:eastAsia="Calibri" w:hAnsi="Times New Roman" w:cs="Times New Roman"/>
          <w:bCs/>
          <w:color w:val="auto"/>
          <w:sz w:val="28"/>
          <w:szCs w:val="28"/>
        </w:rPr>
        <w:fldChar w:fldCharType="separate"/>
      </w:r>
      <w:r w:rsidR="00593F35">
        <w:rPr>
          <w:rFonts w:ascii="Times New Roman" w:eastAsia="Calibri" w:hAnsi="Times New Roman" w:cs="Times New Roman"/>
          <w:bCs/>
          <w:color w:val="auto"/>
          <w:sz w:val="28"/>
          <w:szCs w:val="28"/>
        </w:rPr>
        <w:t>46</w:t>
      </w:r>
      <w:r w:rsidR="00904F81" w:rsidRPr="00EA15B4">
        <w:rPr>
          <w:rFonts w:ascii="Times New Roman" w:eastAsia="Calibri" w:hAnsi="Times New Roman" w:cs="Times New Roman"/>
          <w:bCs/>
          <w:color w:val="auto"/>
          <w:sz w:val="28"/>
          <w:szCs w:val="28"/>
        </w:rPr>
        <w:fldChar w:fldCharType="end"/>
      </w:r>
      <w:r w:rsidR="008F00C8" w:rsidRPr="00EA15B4">
        <w:rPr>
          <w:rFonts w:ascii="Times New Roman" w:eastAsia="Calibri" w:hAnsi="Times New Roman" w:cs="Times New Roman"/>
          <w:bCs/>
          <w:color w:val="auto"/>
          <w:sz w:val="28"/>
          <w:szCs w:val="28"/>
        </w:rPr>
        <w:t xml:space="preserve"> с.147</w:t>
      </w:r>
      <w:r w:rsidRPr="00EA15B4">
        <w:rPr>
          <w:rFonts w:ascii="Times New Roman" w:eastAsia="Calibri" w:hAnsi="Times New Roman" w:cs="Times New Roman"/>
          <w:bCs/>
          <w:color w:val="auto"/>
          <w:sz w:val="28"/>
          <w:szCs w:val="28"/>
        </w:rPr>
        <w:t xml:space="preserve">] </w:t>
      </w:r>
      <w:r w:rsidRPr="00EA15B4">
        <w:rPr>
          <w:rFonts w:ascii="Times New Roman" w:eastAsia="Calibri" w:hAnsi="Times New Roman" w:cs="Times New Roman"/>
          <w:bCs/>
          <w:color w:val="auto"/>
          <w:sz w:val="28"/>
          <w:szCs w:val="28"/>
          <w:lang w:val="kk-KZ"/>
        </w:rPr>
        <w:t>предложена принципиальная технологическая схема</w:t>
      </w:r>
      <w:r w:rsidR="00147B74" w:rsidRPr="00EA15B4">
        <w:rPr>
          <w:rFonts w:ascii="Times New Roman" w:eastAsia="Calibri" w:hAnsi="Times New Roman" w:cs="Times New Roman"/>
          <w:bCs/>
          <w:color w:val="auto"/>
          <w:sz w:val="28"/>
          <w:szCs w:val="28"/>
          <w:lang w:val="kk-KZ"/>
        </w:rPr>
        <w:t xml:space="preserve"> (рисунок </w:t>
      </w:r>
      <w:r w:rsidR="00904F81" w:rsidRPr="00EA15B4">
        <w:rPr>
          <w:rFonts w:ascii="Times New Roman" w:eastAsia="Calibri" w:hAnsi="Times New Roman" w:cs="Times New Roman"/>
          <w:bCs/>
          <w:color w:val="auto"/>
          <w:sz w:val="28"/>
          <w:szCs w:val="28"/>
          <w:lang w:val="kk-KZ"/>
        </w:rPr>
        <w:t>4</w:t>
      </w:r>
      <w:r w:rsidR="00147B74" w:rsidRPr="00EA15B4">
        <w:rPr>
          <w:rFonts w:ascii="Times New Roman" w:eastAsia="Calibri" w:hAnsi="Times New Roman" w:cs="Times New Roman"/>
          <w:bCs/>
          <w:color w:val="auto"/>
          <w:sz w:val="28"/>
          <w:szCs w:val="28"/>
          <w:lang w:val="kk-KZ"/>
        </w:rPr>
        <w:t>)</w:t>
      </w:r>
      <w:r w:rsidRPr="00EA15B4">
        <w:rPr>
          <w:rFonts w:ascii="Times New Roman" w:eastAsia="Calibri" w:hAnsi="Times New Roman" w:cs="Times New Roman"/>
          <w:bCs/>
          <w:color w:val="auto"/>
          <w:sz w:val="28"/>
          <w:szCs w:val="28"/>
          <w:lang w:val="kk-KZ"/>
        </w:rPr>
        <w:t xml:space="preserve"> переработки осадков шламонакопителей </w:t>
      </w:r>
      <w:r w:rsidR="00B26E40" w:rsidRPr="00EA15B4">
        <w:rPr>
          <w:rFonts w:ascii="Times New Roman" w:eastAsia="Calibri" w:hAnsi="Times New Roman" w:cs="Times New Roman"/>
          <w:bCs/>
          <w:color w:val="auto"/>
          <w:sz w:val="28"/>
          <w:szCs w:val="28"/>
          <w:lang w:val="kk-KZ"/>
        </w:rPr>
        <w:t xml:space="preserve">с извлечением ценных компонентов. </w:t>
      </w:r>
    </w:p>
    <w:p w:rsidR="000F52AC" w:rsidRPr="00EA15B4" w:rsidRDefault="000F52AC" w:rsidP="00734B5E">
      <w:pPr>
        <w:ind w:firstLine="709"/>
        <w:jc w:val="both"/>
        <w:rPr>
          <w:rFonts w:ascii="Times New Roman" w:eastAsia="Calibri" w:hAnsi="Times New Roman" w:cs="Times New Roman"/>
          <w:bCs/>
          <w:color w:val="auto"/>
          <w:sz w:val="28"/>
          <w:szCs w:val="28"/>
          <w:lang w:val="kk-KZ"/>
        </w:rPr>
      </w:pPr>
      <w:r w:rsidRPr="00EA15B4">
        <w:rPr>
          <w:rFonts w:ascii="Times New Roman" w:eastAsia="Calibri" w:hAnsi="Times New Roman" w:cs="Times New Roman"/>
          <w:bCs/>
          <w:color w:val="auto"/>
          <w:sz w:val="28"/>
          <w:szCs w:val="28"/>
          <w:lang w:val="kk-KZ"/>
        </w:rPr>
        <w:t>Основная суть выше приведенной технологии переработки заключалась в удалении основного количества кальция серной кислотой в виде нерастворимого CaSO4. Затем, из сульфатного раствора экстракцией, сорбцией, гидролизом выделяют раздельно соединения редких металлов.</w:t>
      </w:r>
    </w:p>
    <w:p w:rsidR="000F52AC" w:rsidRDefault="000F52AC" w:rsidP="00734B5E">
      <w:pPr>
        <w:ind w:firstLine="709"/>
        <w:jc w:val="both"/>
        <w:rPr>
          <w:rFonts w:ascii="Times New Roman" w:eastAsia="Calibri" w:hAnsi="Times New Roman" w:cs="Times New Roman"/>
          <w:bCs/>
          <w:color w:val="auto"/>
          <w:sz w:val="28"/>
          <w:szCs w:val="28"/>
          <w:lang w:val="kk-KZ"/>
        </w:rPr>
      </w:pPr>
      <w:r w:rsidRPr="00EA15B4">
        <w:rPr>
          <w:rFonts w:ascii="Times New Roman" w:eastAsia="Calibri" w:hAnsi="Times New Roman" w:cs="Times New Roman"/>
          <w:bCs/>
          <w:color w:val="auto"/>
          <w:sz w:val="28"/>
          <w:szCs w:val="28"/>
          <w:lang w:val="kk-KZ"/>
        </w:rPr>
        <w:t>На конечных переделах технологической схемы получают незначительные безвредные гидратные кеки и сульфатные осадки, которые автор предлагает использовать в строительных материалах.</w:t>
      </w:r>
    </w:p>
    <w:p w:rsidR="003E1C0D" w:rsidRDefault="003E1C0D" w:rsidP="003E1C0D">
      <w:pPr>
        <w:ind w:firstLine="709"/>
        <w:jc w:val="both"/>
        <w:rPr>
          <w:rFonts w:ascii="Times New Roman" w:eastAsia="Calibri" w:hAnsi="Times New Roman" w:cs="Times New Roman"/>
          <w:bCs/>
          <w:color w:val="auto"/>
          <w:sz w:val="28"/>
          <w:szCs w:val="28"/>
          <w:lang w:val="kk-KZ"/>
        </w:rPr>
      </w:pPr>
      <w:r w:rsidRPr="003E1C0D">
        <w:rPr>
          <w:rFonts w:ascii="Times New Roman" w:eastAsia="Calibri" w:hAnsi="Times New Roman" w:cs="Times New Roman"/>
          <w:bCs/>
          <w:color w:val="auto"/>
          <w:sz w:val="28"/>
          <w:szCs w:val="28"/>
          <w:lang w:val="kk-KZ"/>
        </w:rPr>
        <w:t>Обзор научно-технической литературы показал, что имеется ограниченное число публикаций, посвященных утилизации и переработке осадков шламонакопителей. Из имеющихся немногочисленных способов переработки данных отходов представлены такие направления их применения, как использование в качестве добавок в производстве цемента и коагулянта при очистке производственных сточных вод, а также способы переработки шлама с извлечением редких металлов.</w:t>
      </w:r>
      <w:r>
        <w:rPr>
          <w:rFonts w:ascii="Times New Roman" w:eastAsia="Calibri" w:hAnsi="Times New Roman" w:cs="Times New Roman"/>
          <w:bCs/>
          <w:color w:val="auto"/>
          <w:sz w:val="28"/>
          <w:szCs w:val="28"/>
          <w:lang w:val="kk-KZ"/>
        </w:rPr>
        <w:t xml:space="preserve"> </w:t>
      </w:r>
      <w:r w:rsidRPr="003E1C0D">
        <w:rPr>
          <w:rFonts w:ascii="Times New Roman" w:eastAsia="Calibri" w:hAnsi="Times New Roman" w:cs="Times New Roman"/>
          <w:bCs/>
          <w:color w:val="auto"/>
          <w:sz w:val="28"/>
          <w:szCs w:val="28"/>
          <w:lang w:val="kk-KZ"/>
        </w:rPr>
        <w:t>Представляют интерес способы переработки отходов титанового производства с доизвлечением титана, теряемого с этими отходами, что обеспечивает сокращение потерь основного компонента титана, рациональное использование природных ресурсов, что является важной актуальной задачей.</w:t>
      </w:r>
    </w:p>
    <w:p w:rsidR="003E1C0D" w:rsidRPr="003E1C0D" w:rsidRDefault="003E1C0D" w:rsidP="003E1C0D">
      <w:pPr>
        <w:ind w:firstLine="709"/>
        <w:jc w:val="both"/>
        <w:rPr>
          <w:rFonts w:ascii="Times New Roman" w:eastAsia="Calibri" w:hAnsi="Times New Roman" w:cs="Times New Roman"/>
          <w:bCs/>
          <w:color w:val="auto"/>
          <w:sz w:val="28"/>
          <w:szCs w:val="28"/>
          <w:lang w:val="kk-KZ"/>
        </w:rPr>
      </w:pPr>
    </w:p>
    <w:p w:rsidR="00B26E40" w:rsidRPr="00EA15B4" w:rsidRDefault="005A735D" w:rsidP="00E46FED">
      <w:pPr>
        <w:jc w:val="center"/>
        <w:rPr>
          <w:rFonts w:ascii="Times New Roman" w:eastAsia="Calibri" w:hAnsi="Times New Roman" w:cs="Times New Roman"/>
          <w:bCs/>
          <w:color w:val="auto"/>
          <w:sz w:val="28"/>
          <w:szCs w:val="28"/>
        </w:rPr>
      </w:pPr>
      <w:r w:rsidRPr="00EA15B4">
        <w:rPr>
          <w:rFonts w:ascii="Times New Roman" w:eastAsia="Calibri" w:hAnsi="Times New Roman" w:cs="Times New Roman"/>
          <w:bCs/>
          <w:noProof/>
          <w:color w:val="auto"/>
          <w:sz w:val="28"/>
          <w:szCs w:val="28"/>
        </w:rPr>
        <w:drawing>
          <wp:inline distT="0" distB="0" distL="0" distR="0" wp14:anchorId="12C720FF" wp14:editId="7C4996B2">
            <wp:extent cx="3898996" cy="4667002"/>
            <wp:effectExtent l="0" t="0" r="6350" b="635"/>
            <wp:docPr id="1" name="Рисунок 1" descr="C:\Users\User\Pictures\осад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осадки.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13038" cy="4683810"/>
                    </a:xfrm>
                    <a:prstGeom prst="rect">
                      <a:avLst/>
                    </a:prstGeom>
                    <a:noFill/>
                    <a:ln>
                      <a:noFill/>
                    </a:ln>
                  </pic:spPr>
                </pic:pic>
              </a:graphicData>
            </a:graphic>
          </wp:inline>
        </w:drawing>
      </w:r>
    </w:p>
    <w:p w:rsidR="005A735D" w:rsidRPr="00EA15B4" w:rsidRDefault="005A735D" w:rsidP="00872DBD">
      <w:pPr>
        <w:ind w:firstLine="567"/>
        <w:jc w:val="both"/>
        <w:rPr>
          <w:rFonts w:ascii="Times New Roman" w:eastAsia="Calibri" w:hAnsi="Times New Roman" w:cs="Times New Roman"/>
          <w:bCs/>
          <w:color w:val="auto"/>
          <w:sz w:val="28"/>
          <w:szCs w:val="28"/>
          <w:lang w:val="kk-KZ"/>
        </w:rPr>
      </w:pPr>
    </w:p>
    <w:p w:rsidR="00147B74" w:rsidRPr="00EA15B4" w:rsidRDefault="00147B74" w:rsidP="00147B74">
      <w:pPr>
        <w:jc w:val="center"/>
        <w:rPr>
          <w:rFonts w:ascii="Times New Roman" w:eastAsia="Calibri" w:hAnsi="Times New Roman" w:cs="Times New Roman"/>
          <w:sz w:val="28"/>
          <w:szCs w:val="28"/>
        </w:rPr>
      </w:pPr>
      <w:r w:rsidRPr="00EA15B4">
        <w:rPr>
          <w:rFonts w:ascii="Times New Roman" w:eastAsia="Calibri" w:hAnsi="Times New Roman" w:cs="Times New Roman"/>
          <w:sz w:val="28"/>
          <w:szCs w:val="28"/>
        </w:rPr>
        <w:t xml:space="preserve">Рисунок </w:t>
      </w:r>
      <w:r w:rsidR="004F5732" w:rsidRPr="00EA15B4">
        <w:rPr>
          <w:rFonts w:ascii="Times New Roman" w:eastAsia="Calibri" w:hAnsi="Times New Roman" w:cs="Times New Roman"/>
          <w:sz w:val="28"/>
          <w:szCs w:val="28"/>
          <w:lang w:val="kk-KZ"/>
        </w:rPr>
        <w:t>4</w:t>
      </w:r>
      <w:r w:rsidRPr="00EA15B4">
        <w:rPr>
          <w:rFonts w:ascii="Times New Roman" w:eastAsia="Calibri" w:hAnsi="Times New Roman" w:cs="Times New Roman"/>
          <w:sz w:val="28"/>
          <w:szCs w:val="28"/>
        </w:rPr>
        <w:t xml:space="preserve"> – Принципиальная комплексная технологическая схема переработки осадков шламонакопителей титаномагниевого производства</w:t>
      </w:r>
    </w:p>
    <w:p w:rsidR="00147B74" w:rsidRPr="00EA15B4" w:rsidRDefault="00147B74" w:rsidP="00147B74">
      <w:pPr>
        <w:jc w:val="center"/>
        <w:rPr>
          <w:rFonts w:ascii="Times New Roman" w:eastAsia="Calibri" w:hAnsi="Times New Roman" w:cs="Times New Roman"/>
          <w:sz w:val="28"/>
          <w:szCs w:val="28"/>
        </w:rPr>
      </w:pPr>
    </w:p>
    <w:p w:rsidR="00474CE9" w:rsidRPr="00EA15B4" w:rsidRDefault="00474CE9" w:rsidP="00734B5E">
      <w:pPr>
        <w:pStyle w:val="2"/>
        <w:numPr>
          <w:ilvl w:val="1"/>
          <w:numId w:val="1"/>
        </w:numPr>
        <w:spacing w:before="0"/>
        <w:ind w:left="0" w:firstLine="709"/>
        <w:rPr>
          <w:rFonts w:ascii="Times New Roman" w:hAnsi="Times New Roman" w:cs="Times New Roman"/>
          <w:b/>
          <w:color w:val="auto"/>
          <w:sz w:val="28"/>
          <w:szCs w:val="28"/>
          <w:lang w:val="kk-KZ"/>
        </w:rPr>
      </w:pPr>
      <w:bookmarkStart w:id="19" w:name="_Toc101369719"/>
      <w:r w:rsidRPr="00EA15B4">
        <w:rPr>
          <w:rFonts w:ascii="Times New Roman" w:hAnsi="Times New Roman" w:cs="Times New Roman"/>
          <w:b/>
          <w:color w:val="auto"/>
          <w:sz w:val="28"/>
          <w:szCs w:val="28"/>
          <w:lang w:val="kk-KZ"/>
        </w:rPr>
        <w:t>Способы получения диоксида титана и искусственного рутила</w:t>
      </w:r>
      <w:bookmarkEnd w:id="19"/>
      <w:r w:rsidRPr="00EA15B4">
        <w:rPr>
          <w:rFonts w:ascii="Times New Roman" w:hAnsi="Times New Roman" w:cs="Times New Roman"/>
          <w:b/>
          <w:color w:val="auto"/>
          <w:sz w:val="28"/>
          <w:szCs w:val="28"/>
          <w:lang w:val="kk-KZ"/>
        </w:rPr>
        <w:t xml:space="preserve"> </w:t>
      </w:r>
    </w:p>
    <w:p w:rsidR="00474CE9" w:rsidRPr="00EA15B4" w:rsidRDefault="00474CE9" w:rsidP="00734B5E">
      <w:pPr>
        <w:ind w:firstLine="709"/>
        <w:jc w:val="both"/>
        <w:rPr>
          <w:rFonts w:ascii="Times New Roman" w:hAnsi="Times New Roman" w:cs="Times New Roman"/>
          <w:sz w:val="28"/>
          <w:szCs w:val="28"/>
          <w:lang w:val="kk-KZ"/>
        </w:rPr>
      </w:pPr>
    </w:p>
    <w:p w:rsidR="00474CE9" w:rsidRPr="00EA15B4" w:rsidRDefault="00474CE9" w:rsidP="00734B5E">
      <w:pPr>
        <w:ind w:firstLine="709"/>
        <w:jc w:val="both"/>
        <w:rPr>
          <w:rFonts w:ascii="Times New Roman" w:hAnsi="Times New Roman" w:cs="Times New Roman"/>
          <w:sz w:val="28"/>
          <w:szCs w:val="28"/>
          <w:lang w:val="kk-KZ"/>
        </w:rPr>
      </w:pPr>
      <w:r w:rsidRPr="00EA15B4">
        <w:rPr>
          <w:rFonts w:ascii="Times New Roman" w:hAnsi="Times New Roman" w:cs="Times New Roman"/>
          <w:i/>
          <w:sz w:val="28"/>
          <w:szCs w:val="28"/>
          <w:lang w:val="kk-KZ"/>
        </w:rPr>
        <w:t>Традиционные способы получения диоксида титана.</w:t>
      </w:r>
      <w:r w:rsidRPr="00EA15B4">
        <w:rPr>
          <w:rFonts w:ascii="Times New Roman" w:hAnsi="Times New Roman" w:cs="Times New Roman"/>
          <w:sz w:val="28"/>
          <w:szCs w:val="28"/>
          <w:lang w:val="kk-KZ"/>
        </w:rPr>
        <w:t xml:space="preserve"> Для переработки титансодержащего сырья для получения диоксида титана предложен ряд химических способов. В настоящее время наиболее распространены сернокислотный и хлорный способы </w:t>
      </w:r>
      <w:r w:rsidRPr="00EA15B4">
        <w:rPr>
          <w:rFonts w:ascii="Times New Roman" w:hAnsi="Times New Roman" w:cs="Times New Roman"/>
          <w:sz w:val="28"/>
          <w:szCs w:val="28"/>
        </w:rPr>
        <w:t>[</w:t>
      </w:r>
      <w:r w:rsidR="00562571" w:rsidRPr="00EA15B4">
        <w:rPr>
          <w:rFonts w:ascii="Times New Roman" w:hAnsi="Times New Roman" w:cs="Times New Roman"/>
          <w:sz w:val="28"/>
          <w:szCs w:val="28"/>
        </w:rPr>
        <w:fldChar w:fldCharType="begin"/>
      </w:r>
      <w:r w:rsidR="00562571" w:rsidRPr="00EA15B4">
        <w:rPr>
          <w:rFonts w:ascii="Times New Roman" w:hAnsi="Times New Roman" w:cs="Times New Roman"/>
          <w:sz w:val="28"/>
          <w:szCs w:val="28"/>
        </w:rPr>
        <w:instrText xml:space="preserve"> REF ЛебедевРогожников \r \h </w:instrText>
      </w:r>
      <w:r w:rsidR="0011245F" w:rsidRPr="00EA15B4">
        <w:rPr>
          <w:rFonts w:ascii="Times New Roman" w:hAnsi="Times New Roman" w:cs="Times New Roman"/>
          <w:sz w:val="28"/>
          <w:szCs w:val="28"/>
        </w:rPr>
        <w:instrText xml:space="preserve"> \* MERGEFORMAT </w:instrText>
      </w:r>
      <w:r w:rsidR="00562571" w:rsidRPr="00EA15B4">
        <w:rPr>
          <w:rFonts w:ascii="Times New Roman" w:hAnsi="Times New Roman" w:cs="Times New Roman"/>
          <w:sz w:val="28"/>
          <w:szCs w:val="28"/>
        </w:rPr>
      </w:r>
      <w:r w:rsidR="00562571" w:rsidRPr="00EA15B4">
        <w:rPr>
          <w:rFonts w:ascii="Times New Roman" w:hAnsi="Times New Roman" w:cs="Times New Roman"/>
          <w:sz w:val="28"/>
          <w:szCs w:val="28"/>
        </w:rPr>
        <w:fldChar w:fldCharType="separate"/>
      </w:r>
      <w:r w:rsidR="00593F35">
        <w:rPr>
          <w:rFonts w:ascii="Times New Roman" w:hAnsi="Times New Roman" w:cs="Times New Roman"/>
          <w:sz w:val="28"/>
          <w:szCs w:val="28"/>
        </w:rPr>
        <w:t>14</w:t>
      </w:r>
      <w:r w:rsidR="00562571" w:rsidRPr="00EA15B4">
        <w:rPr>
          <w:rFonts w:ascii="Times New Roman" w:hAnsi="Times New Roman" w:cs="Times New Roman"/>
          <w:sz w:val="28"/>
          <w:szCs w:val="28"/>
        </w:rPr>
        <w:fldChar w:fldCharType="end"/>
      </w:r>
      <w:r w:rsidR="003C1897" w:rsidRPr="00EA15B4">
        <w:rPr>
          <w:rFonts w:ascii="Times New Roman" w:hAnsi="Times New Roman" w:cs="Times New Roman"/>
          <w:sz w:val="28"/>
          <w:szCs w:val="28"/>
        </w:rPr>
        <w:t>,</w:t>
      </w:r>
      <w:r w:rsidR="00562571" w:rsidRPr="00EA15B4">
        <w:rPr>
          <w:rFonts w:ascii="Times New Roman" w:hAnsi="Times New Roman" w:cs="Times New Roman"/>
          <w:sz w:val="28"/>
          <w:szCs w:val="28"/>
        </w:rPr>
        <w:t xml:space="preserve"> </w:t>
      </w:r>
      <w:r w:rsidRPr="00EA15B4">
        <w:rPr>
          <w:rFonts w:ascii="Times New Roman" w:hAnsi="Times New Roman" w:cs="Times New Roman"/>
          <w:sz w:val="28"/>
          <w:szCs w:val="28"/>
          <w:lang w:val="en-US"/>
        </w:rPr>
        <w:t>c</w:t>
      </w:r>
      <w:r w:rsidRPr="00EA15B4">
        <w:rPr>
          <w:rFonts w:ascii="Times New Roman" w:hAnsi="Times New Roman" w:cs="Times New Roman"/>
          <w:sz w:val="28"/>
          <w:szCs w:val="28"/>
        </w:rPr>
        <w:t>.21]</w:t>
      </w:r>
      <w:r w:rsidRPr="00EA15B4">
        <w:rPr>
          <w:rFonts w:ascii="Times New Roman" w:hAnsi="Times New Roman" w:cs="Times New Roman"/>
          <w:sz w:val="28"/>
          <w:szCs w:val="28"/>
          <w:lang w:val="kk-KZ"/>
        </w:rPr>
        <w:t xml:space="preserve">. Они применимы к переработке и ильменитовых концентратов, и титановых шлаков, получаемых при их восстановительной электродуговой плавке. </w:t>
      </w:r>
    </w:p>
    <w:p w:rsidR="00F774EF" w:rsidRDefault="00606D08" w:rsidP="00F774EF">
      <w:pPr>
        <w:ind w:firstLine="709"/>
        <w:jc w:val="both"/>
        <w:rPr>
          <w:rFonts w:ascii="Times New Roman" w:hAnsi="Times New Roman"/>
          <w:sz w:val="28"/>
          <w:szCs w:val="28"/>
          <w:lang w:val="kk-KZ"/>
        </w:rPr>
      </w:pPr>
      <w:r w:rsidRPr="00EA15B4">
        <w:rPr>
          <w:rFonts w:ascii="Times New Roman" w:hAnsi="Times New Roman"/>
          <w:i/>
          <w:sz w:val="28"/>
          <w:szCs w:val="28"/>
          <w:lang w:val="kk-KZ"/>
        </w:rPr>
        <w:t xml:space="preserve">Сернокислотный способ получения </w:t>
      </w:r>
      <w:r w:rsidR="00474CE9" w:rsidRPr="00EA15B4">
        <w:rPr>
          <w:rFonts w:ascii="Times New Roman" w:hAnsi="Times New Roman"/>
          <w:i/>
          <w:sz w:val="28"/>
          <w:szCs w:val="28"/>
          <w:lang w:val="kk-KZ"/>
        </w:rPr>
        <w:t>диоксида титана</w:t>
      </w:r>
      <w:r w:rsidR="00122F5B" w:rsidRPr="00EA15B4">
        <w:rPr>
          <w:rFonts w:ascii="Times New Roman" w:hAnsi="Times New Roman"/>
          <w:sz w:val="28"/>
          <w:szCs w:val="28"/>
          <w:lang w:val="kk-KZ"/>
        </w:rPr>
        <w:t xml:space="preserve"> </w:t>
      </w:r>
      <w:r w:rsidR="00122F5B" w:rsidRPr="00EA15B4">
        <w:rPr>
          <w:rFonts w:ascii="Times New Roman" w:hAnsi="Times New Roman"/>
          <w:sz w:val="28"/>
          <w:szCs w:val="28"/>
        </w:rPr>
        <w:t>[</w:t>
      </w:r>
      <w:r w:rsidR="00122F5B" w:rsidRPr="00EA15B4">
        <w:rPr>
          <w:rFonts w:ascii="Times New Roman" w:hAnsi="Times New Roman"/>
          <w:sz w:val="28"/>
          <w:szCs w:val="28"/>
        </w:rPr>
        <w:fldChar w:fldCharType="begin"/>
      </w:r>
      <w:r w:rsidR="00122F5B" w:rsidRPr="00EA15B4">
        <w:rPr>
          <w:rFonts w:ascii="Times New Roman" w:hAnsi="Times New Roman"/>
          <w:sz w:val="28"/>
          <w:szCs w:val="28"/>
        </w:rPr>
        <w:instrText xml:space="preserve"> REF Большаков \r \h  \* MERGEFORMAT </w:instrText>
      </w:r>
      <w:r w:rsidR="00122F5B" w:rsidRPr="00EA15B4">
        <w:rPr>
          <w:rFonts w:ascii="Times New Roman" w:hAnsi="Times New Roman"/>
          <w:sz w:val="28"/>
          <w:szCs w:val="28"/>
        </w:rPr>
      </w:r>
      <w:r w:rsidR="00122F5B" w:rsidRPr="00EA15B4">
        <w:rPr>
          <w:rFonts w:ascii="Times New Roman" w:hAnsi="Times New Roman"/>
          <w:sz w:val="28"/>
          <w:szCs w:val="28"/>
        </w:rPr>
        <w:fldChar w:fldCharType="separate"/>
      </w:r>
      <w:r w:rsidR="00593F35">
        <w:rPr>
          <w:rFonts w:ascii="Times New Roman" w:hAnsi="Times New Roman"/>
          <w:sz w:val="28"/>
          <w:szCs w:val="28"/>
        </w:rPr>
        <w:t>52</w:t>
      </w:r>
      <w:r w:rsidR="00122F5B" w:rsidRPr="00EA15B4">
        <w:rPr>
          <w:rFonts w:ascii="Times New Roman" w:hAnsi="Times New Roman"/>
          <w:sz w:val="28"/>
          <w:szCs w:val="28"/>
        </w:rPr>
        <w:fldChar w:fldCharType="end"/>
      </w:r>
      <w:r w:rsidR="00122F5B" w:rsidRPr="00EA15B4">
        <w:rPr>
          <w:rFonts w:ascii="Times New Roman" w:hAnsi="Times New Roman"/>
          <w:sz w:val="28"/>
          <w:szCs w:val="28"/>
        </w:rPr>
        <w:t>]</w:t>
      </w:r>
      <w:r w:rsidR="00122F5B" w:rsidRPr="00EA15B4">
        <w:rPr>
          <w:rFonts w:ascii="Times New Roman" w:hAnsi="Times New Roman"/>
          <w:sz w:val="28"/>
          <w:szCs w:val="28"/>
          <w:lang w:val="kk-KZ"/>
        </w:rPr>
        <w:t xml:space="preserve"> </w:t>
      </w:r>
      <w:r w:rsidR="00474CE9" w:rsidRPr="00EA15B4">
        <w:rPr>
          <w:rFonts w:ascii="Times New Roman" w:hAnsi="Times New Roman"/>
          <w:sz w:val="28"/>
          <w:szCs w:val="28"/>
          <w:lang w:val="kk-KZ"/>
        </w:rPr>
        <w:t>включает следующие стадии:</w:t>
      </w:r>
    </w:p>
    <w:p w:rsidR="00474CE9" w:rsidRPr="00F774EF" w:rsidRDefault="00474CE9" w:rsidP="00F774EF">
      <w:pPr>
        <w:pStyle w:val="a7"/>
        <w:numPr>
          <w:ilvl w:val="0"/>
          <w:numId w:val="48"/>
        </w:numPr>
        <w:tabs>
          <w:tab w:val="left" w:pos="993"/>
        </w:tabs>
        <w:spacing w:after="0" w:line="240" w:lineRule="auto"/>
        <w:ind w:left="0" w:firstLine="709"/>
        <w:jc w:val="both"/>
        <w:rPr>
          <w:rFonts w:ascii="Times New Roman" w:hAnsi="Times New Roman"/>
          <w:sz w:val="28"/>
          <w:szCs w:val="28"/>
        </w:rPr>
      </w:pPr>
      <w:r w:rsidRPr="00F774EF">
        <w:rPr>
          <w:rFonts w:ascii="Times New Roman" w:hAnsi="Times New Roman"/>
          <w:sz w:val="28"/>
          <w:szCs w:val="28"/>
          <w:lang w:val="kk-KZ"/>
        </w:rPr>
        <w:t>разложение ильменита концентрированной серной кислотой. Взаимодействие сопровождается образованием сульфатов титана, железа и других металлов по реакции:</w:t>
      </w:r>
    </w:p>
    <w:p w:rsidR="00474CE9" w:rsidRPr="00EA15B4" w:rsidRDefault="00474CE9" w:rsidP="003E1C0D">
      <w:pPr>
        <w:jc w:val="both"/>
        <w:rPr>
          <w:rFonts w:ascii="Times New Roman" w:hAnsi="Times New Roman" w:cs="Times New Roman"/>
          <w:sz w:val="28"/>
          <w:szCs w:val="28"/>
          <w:lang w:val="kk-KZ"/>
        </w:rPr>
      </w:pPr>
    </w:p>
    <w:p w:rsidR="00474CE9" w:rsidRPr="00EA15B4" w:rsidRDefault="00474CE9" w:rsidP="003C1897">
      <w:pPr>
        <w:jc w:val="right"/>
        <w:rPr>
          <w:rFonts w:ascii="Times New Roman" w:hAnsi="Times New Roman" w:cs="Times New Roman"/>
          <w:sz w:val="28"/>
          <w:szCs w:val="28"/>
          <w:lang w:val="kk-KZ"/>
        </w:rPr>
      </w:pPr>
      <w:r w:rsidRPr="00EA15B4">
        <w:rPr>
          <w:rFonts w:ascii="Times New Roman" w:hAnsi="Times New Roman" w:cs="Times New Roman"/>
          <w:sz w:val="28"/>
          <w:szCs w:val="28"/>
          <w:lang w:val="kk-KZ"/>
        </w:rPr>
        <w:t>FeTiО</w:t>
      </w:r>
      <w:r w:rsidRPr="00EA15B4">
        <w:rPr>
          <w:rFonts w:ascii="Times New Roman" w:hAnsi="Times New Roman" w:cs="Times New Roman"/>
          <w:sz w:val="28"/>
          <w:szCs w:val="28"/>
          <w:vertAlign w:val="subscript"/>
          <w:lang w:val="kk-KZ"/>
        </w:rPr>
        <w:t>3</w:t>
      </w:r>
      <w:r w:rsidRPr="00EA15B4">
        <w:rPr>
          <w:rFonts w:ascii="Times New Roman" w:hAnsi="Times New Roman" w:cs="Times New Roman"/>
          <w:sz w:val="28"/>
          <w:szCs w:val="28"/>
          <w:lang w:val="kk-KZ"/>
        </w:rPr>
        <w:t xml:space="preserve"> + 2H</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SО</w:t>
      </w:r>
      <w:r w:rsidRPr="00EA15B4">
        <w:rPr>
          <w:rFonts w:ascii="Times New Roman" w:hAnsi="Times New Roman" w:cs="Times New Roman"/>
          <w:sz w:val="28"/>
          <w:szCs w:val="28"/>
          <w:vertAlign w:val="subscript"/>
          <w:lang w:val="kk-KZ"/>
        </w:rPr>
        <w:t>4</w:t>
      </w:r>
      <w:r w:rsidRPr="00EA15B4">
        <w:rPr>
          <w:rFonts w:ascii="Times New Roman" w:hAnsi="Times New Roman" w:cs="Times New Roman"/>
          <w:sz w:val="28"/>
          <w:szCs w:val="28"/>
          <w:lang w:val="kk-KZ"/>
        </w:rPr>
        <w:t xml:space="preserve"> + 2(n – 1)Н</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O → TiOSO</w:t>
      </w:r>
      <w:r w:rsidRPr="00EA15B4">
        <w:rPr>
          <w:rFonts w:ascii="Times New Roman" w:hAnsi="Times New Roman" w:cs="Times New Roman"/>
          <w:sz w:val="28"/>
          <w:szCs w:val="28"/>
          <w:vertAlign w:val="subscript"/>
          <w:lang w:val="kk-KZ"/>
        </w:rPr>
        <w:t>4</w:t>
      </w:r>
      <w:r w:rsidRPr="00EA15B4">
        <w:rPr>
          <w:rFonts w:ascii="Times New Roman" w:hAnsi="Times New Roman" w:cs="Times New Roman"/>
          <w:sz w:val="28"/>
          <w:szCs w:val="28"/>
          <w:lang w:val="kk-KZ"/>
        </w:rPr>
        <w:t xml:space="preserve"> ·nH</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О + FeSO</w:t>
      </w:r>
      <w:r w:rsidRPr="00EA15B4">
        <w:rPr>
          <w:rFonts w:ascii="Times New Roman" w:hAnsi="Times New Roman" w:cs="Times New Roman"/>
          <w:sz w:val="28"/>
          <w:szCs w:val="28"/>
          <w:vertAlign w:val="subscript"/>
          <w:lang w:val="kk-KZ"/>
        </w:rPr>
        <w:t>4</w:t>
      </w:r>
      <w:r w:rsidRPr="00EA15B4">
        <w:rPr>
          <w:rFonts w:ascii="Times New Roman" w:hAnsi="Times New Roman" w:cs="Times New Roman"/>
          <w:sz w:val="28"/>
          <w:szCs w:val="28"/>
          <w:lang w:val="kk-KZ"/>
        </w:rPr>
        <w:t>·nH2O</w:t>
      </w:r>
      <w:r w:rsidR="003C1897" w:rsidRPr="00EA15B4">
        <w:rPr>
          <w:rFonts w:ascii="Times New Roman" w:hAnsi="Times New Roman" w:cs="Times New Roman"/>
          <w:sz w:val="28"/>
          <w:szCs w:val="28"/>
          <w:lang w:val="kk-KZ"/>
        </w:rPr>
        <w:t xml:space="preserve">          (7)</w:t>
      </w:r>
    </w:p>
    <w:p w:rsidR="003E1C0D" w:rsidRDefault="003E1C0D" w:rsidP="003E1C0D">
      <w:pPr>
        <w:pStyle w:val="a7"/>
        <w:spacing w:after="0" w:line="240" w:lineRule="auto"/>
        <w:ind w:left="0"/>
        <w:jc w:val="both"/>
        <w:rPr>
          <w:rFonts w:ascii="Times New Roman" w:hAnsi="Times New Roman"/>
          <w:sz w:val="28"/>
          <w:szCs w:val="28"/>
          <w:lang w:val="kk-KZ"/>
        </w:rPr>
      </w:pPr>
    </w:p>
    <w:p w:rsidR="00474CE9" w:rsidRPr="00EA15B4" w:rsidRDefault="00474CE9" w:rsidP="00F774EF">
      <w:pPr>
        <w:pStyle w:val="a7"/>
        <w:numPr>
          <w:ilvl w:val="0"/>
          <w:numId w:val="39"/>
        </w:numPr>
        <w:tabs>
          <w:tab w:val="left" w:pos="993"/>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водное растворение образующихся продуктов.</w:t>
      </w:r>
    </w:p>
    <w:p w:rsidR="00474CE9" w:rsidRPr="00EA15B4" w:rsidRDefault="00474CE9" w:rsidP="00F774EF">
      <w:pPr>
        <w:pStyle w:val="a7"/>
        <w:numPr>
          <w:ilvl w:val="0"/>
          <w:numId w:val="39"/>
        </w:numPr>
        <w:tabs>
          <w:tab w:val="left" w:pos="993"/>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восстановление трехвалентного железа до двухвалентного железной стружкой:</w:t>
      </w:r>
    </w:p>
    <w:p w:rsidR="00474CE9" w:rsidRPr="00EA15B4" w:rsidRDefault="00474CE9" w:rsidP="00474CE9">
      <w:pPr>
        <w:ind w:firstLine="567"/>
        <w:jc w:val="both"/>
        <w:rPr>
          <w:rFonts w:ascii="Times New Roman" w:hAnsi="Times New Roman" w:cs="Times New Roman"/>
          <w:sz w:val="28"/>
          <w:szCs w:val="28"/>
          <w:lang w:val="kk-KZ"/>
        </w:rPr>
      </w:pPr>
    </w:p>
    <w:p w:rsidR="00474CE9" w:rsidRPr="00EA15B4" w:rsidRDefault="00474CE9" w:rsidP="003C1897">
      <w:pPr>
        <w:jc w:val="right"/>
        <w:rPr>
          <w:rFonts w:ascii="Times New Roman" w:hAnsi="Times New Roman" w:cs="Times New Roman"/>
          <w:sz w:val="28"/>
          <w:szCs w:val="28"/>
          <w:lang w:val="en-US"/>
        </w:rPr>
      </w:pPr>
      <w:r w:rsidRPr="00EA15B4">
        <w:rPr>
          <w:rFonts w:ascii="Times New Roman" w:hAnsi="Times New Roman" w:cs="Times New Roman"/>
          <w:sz w:val="28"/>
          <w:szCs w:val="28"/>
          <w:lang w:val="kk-KZ"/>
        </w:rPr>
        <w:t>Fe + Fe</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(SО</w:t>
      </w:r>
      <w:r w:rsidRPr="00EA15B4">
        <w:rPr>
          <w:rFonts w:ascii="Times New Roman" w:hAnsi="Times New Roman" w:cs="Times New Roman"/>
          <w:sz w:val="28"/>
          <w:szCs w:val="28"/>
          <w:vertAlign w:val="subscript"/>
          <w:lang w:val="kk-KZ"/>
        </w:rPr>
        <w:t>4</w:t>
      </w:r>
      <w:r w:rsidRPr="00EA15B4">
        <w:rPr>
          <w:rFonts w:ascii="Times New Roman" w:hAnsi="Times New Roman" w:cs="Times New Roman"/>
          <w:sz w:val="28"/>
          <w:szCs w:val="28"/>
          <w:lang w:val="kk-KZ"/>
        </w:rPr>
        <w:t>)</w:t>
      </w:r>
      <w:r w:rsidRPr="00EA15B4">
        <w:rPr>
          <w:rFonts w:ascii="Times New Roman" w:hAnsi="Times New Roman" w:cs="Times New Roman"/>
          <w:sz w:val="28"/>
          <w:szCs w:val="28"/>
          <w:vertAlign w:val="subscript"/>
          <w:lang w:val="kk-KZ"/>
        </w:rPr>
        <w:t>3</w:t>
      </w:r>
      <w:r w:rsidRPr="00EA15B4">
        <w:rPr>
          <w:rFonts w:ascii="Times New Roman" w:hAnsi="Times New Roman" w:cs="Times New Roman"/>
          <w:sz w:val="28"/>
          <w:szCs w:val="28"/>
          <w:lang w:val="kk-KZ"/>
        </w:rPr>
        <w:t xml:space="preserve"> = 3FeSО</w:t>
      </w:r>
      <w:r w:rsidRPr="00EA15B4">
        <w:rPr>
          <w:rFonts w:ascii="Times New Roman" w:hAnsi="Times New Roman" w:cs="Times New Roman"/>
          <w:sz w:val="28"/>
          <w:szCs w:val="28"/>
          <w:vertAlign w:val="subscript"/>
          <w:lang w:val="kk-KZ"/>
        </w:rPr>
        <w:t>4</w:t>
      </w:r>
      <w:r w:rsidR="003C1897" w:rsidRPr="00EA15B4">
        <w:rPr>
          <w:rFonts w:ascii="Times New Roman" w:hAnsi="Times New Roman" w:cs="Times New Roman"/>
          <w:sz w:val="28"/>
          <w:szCs w:val="28"/>
          <w:lang w:val="en-US"/>
        </w:rPr>
        <w:t xml:space="preserve">                                            (8)</w:t>
      </w:r>
    </w:p>
    <w:p w:rsidR="00474CE9" w:rsidRPr="00EA15B4" w:rsidRDefault="00474CE9" w:rsidP="00474CE9">
      <w:pPr>
        <w:ind w:firstLine="567"/>
        <w:jc w:val="both"/>
        <w:rPr>
          <w:rFonts w:ascii="Times New Roman" w:hAnsi="Times New Roman" w:cs="Times New Roman"/>
          <w:sz w:val="28"/>
          <w:szCs w:val="28"/>
          <w:lang w:val="kk-KZ"/>
        </w:rPr>
      </w:pPr>
    </w:p>
    <w:p w:rsidR="00474CE9" w:rsidRPr="00EA15B4" w:rsidRDefault="00474CE9" w:rsidP="00F774EF">
      <w:pPr>
        <w:pStyle w:val="a7"/>
        <w:numPr>
          <w:ilvl w:val="0"/>
          <w:numId w:val="40"/>
        </w:numPr>
        <w:tabs>
          <w:tab w:val="left" w:pos="993"/>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кристаллизация железного купороса FeSО</w:t>
      </w:r>
      <w:r w:rsidRPr="00EA15B4">
        <w:rPr>
          <w:rFonts w:ascii="Times New Roman" w:hAnsi="Times New Roman"/>
          <w:sz w:val="28"/>
          <w:szCs w:val="28"/>
          <w:vertAlign w:val="subscript"/>
          <w:lang w:val="kk-KZ"/>
        </w:rPr>
        <w:t>4</w:t>
      </w:r>
      <w:r w:rsidRPr="00EA15B4">
        <w:rPr>
          <w:rFonts w:ascii="Times New Roman" w:hAnsi="Times New Roman"/>
          <w:sz w:val="28"/>
          <w:szCs w:val="28"/>
          <w:lang w:val="kk-KZ"/>
        </w:rPr>
        <w:t>·7H</w:t>
      </w:r>
      <w:r w:rsidRPr="00EA15B4">
        <w:rPr>
          <w:rFonts w:ascii="Times New Roman" w:hAnsi="Times New Roman"/>
          <w:sz w:val="28"/>
          <w:szCs w:val="28"/>
          <w:vertAlign w:val="subscript"/>
          <w:lang w:val="kk-KZ"/>
        </w:rPr>
        <w:t>2</w:t>
      </w:r>
      <w:r w:rsidRPr="00EA15B4">
        <w:rPr>
          <w:rFonts w:ascii="Times New Roman" w:hAnsi="Times New Roman"/>
          <w:sz w:val="28"/>
          <w:szCs w:val="28"/>
          <w:lang w:val="kk-KZ"/>
        </w:rPr>
        <w:t>О на основе уменьшения его растворимости при охлаждении растворов до –10°С.</w:t>
      </w:r>
    </w:p>
    <w:p w:rsidR="00474CE9" w:rsidRPr="00EA15B4" w:rsidRDefault="00474CE9" w:rsidP="00F774EF">
      <w:pPr>
        <w:pStyle w:val="a7"/>
        <w:numPr>
          <w:ilvl w:val="0"/>
          <w:numId w:val="40"/>
        </w:numPr>
        <w:tabs>
          <w:tab w:val="left" w:pos="993"/>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очистка раствора от выпавших кристаллов фильтрацией или отстаиванием.</w:t>
      </w:r>
    </w:p>
    <w:p w:rsidR="00474CE9" w:rsidRPr="00EA15B4" w:rsidRDefault="00474CE9" w:rsidP="00F774EF">
      <w:pPr>
        <w:pStyle w:val="a7"/>
        <w:numPr>
          <w:ilvl w:val="0"/>
          <w:numId w:val="40"/>
        </w:numPr>
        <w:tabs>
          <w:tab w:val="left" w:pos="993"/>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выделение метатитановой кислоты гидролитическим разложением сульфата титанила:</w:t>
      </w:r>
    </w:p>
    <w:p w:rsidR="00474CE9" w:rsidRPr="00EA15B4" w:rsidRDefault="00474CE9" w:rsidP="00474CE9">
      <w:pPr>
        <w:ind w:firstLine="567"/>
        <w:jc w:val="both"/>
        <w:rPr>
          <w:rFonts w:ascii="Times New Roman" w:hAnsi="Times New Roman" w:cs="Times New Roman"/>
          <w:sz w:val="28"/>
          <w:szCs w:val="28"/>
          <w:lang w:val="kk-KZ"/>
        </w:rPr>
      </w:pPr>
    </w:p>
    <w:p w:rsidR="00474CE9" w:rsidRPr="00EA15B4" w:rsidRDefault="00474CE9" w:rsidP="003C1897">
      <w:pPr>
        <w:jc w:val="right"/>
        <w:rPr>
          <w:rFonts w:ascii="Times New Roman" w:hAnsi="Times New Roman" w:cs="Times New Roman"/>
          <w:sz w:val="28"/>
          <w:szCs w:val="28"/>
        </w:rPr>
      </w:pPr>
      <w:r w:rsidRPr="00EA15B4">
        <w:rPr>
          <w:rFonts w:ascii="Times New Roman" w:hAnsi="Times New Roman" w:cs="Times New Roman"/>
          <w:sz w:val="28"/>
          <w:szCs w:val="28"/>
          <w:lang w:val="kk-KZ"/>
        </w:rPr>
        <w:t>TiOSО</w:t>
      </w:r>
      <w:r w:rsidRPr="00EA15B4">
        <w:rPr>
          <w:rFonts w:ascii="Times New Roman" w:hAnsi="Times New Roman" w:cs="Times New Roman"/>
          <w:sz w:val="28"/>
          <w:szCs w:val="28"/>
          <w:vertAlign w:val="subscript"/>
          <w:lang w:val="kk-KZ"/>
        </w:rPr>
        <w:t>4</w:t>
      </w:r>
      <w:r w:rsidRPr="00EA15B4">
        <w:rPr>
          <w:rFonts w:ascii="Times New Roman" w:hAnsi="Times New Roman" w:cs="Times New Roman"/>
          <w:sz w:val="28"/>
          <w:szCs w:val="28"/>
          <w:lang w:val="kk-KZ"/>
        </w:rPr>
        <w:t xml:space="preserve"> + 2Н</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О =ТiO</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·Н</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O + H</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SO</w:t>
      </w:r>
      <w:r w:rsidRPr="00EA15B4">
        <w:rPr>
          <w:rFonts w:ascii="Times New Roman" w:hAnsi="Times New Roman" w:cs="Times New Roman"/>
          <w:sz w:val="28"/>
          <w:szCs w:val="28"/>
          <w:vertAlign w:val="subscript"/>
          <w:lang w:val="kk-KZ"/>
        </w:rPr>
        <w:t>4</w:t>
      </w:r>
      <w:r w:rsidR="003C1897" w:rsidRPr="00EA15B4">
        <w:rPr>
          <w:rFonts w:ascii="Times New Roman" w:hAnsi="Times New Roman" w:cs="Times New Roman"/>
          <w:sz w:val="28"/>
          <w:szCs w:val="28"/>
        </w:rPr>
        <w:t xml:space="preserve">                            (9)</w:t>
      </w:r>
    </w:p>
    <w:p w:rsidR="00474CE9" w:rsidRPr="00EA15B4" w:rsidRDefault="00474CE9" w:rsidP="00474CE9">
      <w:pPr>
        <w:ind w:firstLine="567"/>
        <w:jc w:val="both"/>
        <w:rPr>
          <w:rFonts w:ascii="Times New Roman" w:hAnsi="Times New Roman" w:cs="Times New Roman"/>
          <w:sz w:val="28"/>
          <w:szCs w:val="28"/>
          <w:lang w:val="kk-KZ"/>
        </w:rPr>
      </w:pPr>
    </w:p>
    <w:p w:rsidR="00474CE9" w:rsidRPr="00EA15B4" w:rsidRDefault="00474CE9" w:rsidP="00734B5E">
      <w:pPr>
        <w:ind w:firstLine="709"/>
        <w:jc w:val="both"/>
        <w:rPr>
          <w:rFonts w:ascii="Times New Roman" w:hAnsi="Times New Roman" w:cs="Times New Roman"/>
          <w:sz w:val="28"/>
          <w:szCs w:val="28"/>
          <w:lang w:val="kk-KZ"/>
        </w:rPr>
      </w:pPr>
      <w:r w:rsidRPr="00EA15B4">
        <w:rPr>
          <w:rFonts w:ascii="Times New Roman" w:hAnsi="Times New Roman" w:cs="Times New Roman"/>
          <w:sz w:val="28"/>
          <w:szCs w:val="28"/>
          <w:lang w:val="kk-KZ"/>
        </w:rPr>
        <w:t>Для проведения гидролиза в раствор добавляют отдельно приготовленные зародыши в форме коллоидного раствора гидрата оксида титана, который получают путем неполной нейтрализации раствора сульфата титана раствором NaOH (100 г/л) до рН = 3. Содержание TiО</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 xml:space="preserve"> в растворе-зародыше составляет </w:t>
      </w:r>
      <w:r w:rsidR="00275D0E" w:rsidRPr="00EA15B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t>50 г/л. Зародыши добавляют в количестве 1 % от содержания ТiO</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 xml:space="preserve">, раствор перемешивают, нагревают до кипения и выдерживают при этой температуре </w:t>
      </w:r>
      <w:r w:rsidR="00275D0E" w:rsidRPr="00EA15B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t>2–4 ч. В осадок выпадает 95–96 % ТiO</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 Полученные осадки метатитановой кислоты фильтруют и промывают на барабанных или листовых вакуумных фильтрах.</w:t>
      </w:r>
    </w:p>
    <w:p w:rsidR="00474CE9" w:rsidRPr="00EA15B4" w:rsidRDefault="00474CE9" w:rsidP="00F774EF">
      <w:pPr>
        <w:pStyle w:val="a7"/>
        <w:numPr>
          <w:ilvl w:val="0"/>
          <w:numId w:val="41"/>
        </w:numPr>
        <w:tabs>
          <w:tab w:val="left" w:pos="993"/>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прокаливание осадка метатитановой кислоты. При этом удаляются примесь SО</w:t>
      </w:r>
      <w:r w:rsidRPr="00EA15B4">
        <w:rPr>
          <w:rFonts w:ascii="Times New Roman" w:hAnsi="Times New Roman"/>
          <w:sz w:val="28"/>
          <w:szCs w:val="28"/>
          <w:vertAlign w:val="subscript"/>
          <w:lang w:val="kk-KZ"/>
        </w:rPr>
        <w:t>3</w:t>
      </w:r>
      <w:r w:rsidRPr="00EA15B4">
        <w:rPr>
          <w:rFonts w:ascii="Times New Roman" w:hAnsi="Times New Roman"/>
          <w:sz w:val="28"/>
          <w:szCs w:val="28"/>
          <w:lang w:val="kk-KZ"/>
        </w:rPr>
        <w:t xml:space="preserve"> и вода и образуется кристаллический диоксид титана. Вода удаляется при 200–300</w:t>
      </w:r>
      <w:r w:rsidR="008A1C45" w:rsidRPr="00EA15B4">
        <w:rPr>
          <w:rFonts w:ascii="Times New Roman" w:hAnsi="Times New Roman"/>
          <w:sz w:val="28"/>
          <w:szCs w:val="28"/>
          <w:lang w:val="kk-KZ"/>
        </w:rPr>
        <w:t xml:space="preserve"> </w:t>
      </w:r>
      <w:r w:rsidRPr="00EA15B4">
        <w:rPr>
          <w:rFonts w:ascii="Times New Roman" w:hAnsi="Times New Roman"/>
          <w:sz w:val="28"/>
          <w:szCs w:val="28"/>
          <w:lang w:val="kk-KZ"/>
        </w:rPr>
        <w:t>°С, a SО</w:t>
      </w:r>
      <w:r w:rsidRPr="00EA15B4">
        <w:rPr>
          <w:rFonts w:ascii="Times New Roman" w:hAnsi="Times New Roman"/>
          <w:sz w:val="28"/>
          <w:szCs w:val="28"/>
          <w:vertAlign w:val="subscript"/>
          <w:lang w:val="kk-KZ"/>
        </w:rPr>
        <w:t>3</w:t>
      </w:r>
      <w:r w:rsidRPr="00EA15B4">
        <w:rPr>
          <w:rFonts w:ascii="Times New Roman" w:hAnsi="Times New Roman"/>
          <w:sz w:val="28"/>
          <w:szCs w:val="28"/>
          <w:lang w:val="kk-KZ"/>
        </w:rPr>
        <w:t xml:space="preserve"> – при 500–950</w:t>
      </w:r>
      <w:r w:rsidR="008A1C45" w:rsidRPr="00EA15B4">
        <w:rPr>
          <w:rFonts w:ascii="Times New Roman" w:hAnsi="Times New Roman"/>
          <w:sz w:val="28"/>
          <w:szCs w:val="28"/>
          <w:lang w:val="kk-KZ"/>
        </w:rPr>
        <w:t xml:space="preserve"> </w:t>
      </w:r>
      <w:r w:rsidRPr="00EA15B4">
        <w:rPr>
          <w:rFonts w:ascii="Times New Roman" w:hAnsi="Times New Roman"/>
          <w:sz w:val="28"/>
          <w:szCs w:val="28"/>
          <w:lang w:val="kk-KZ"/>
        </w:rPr>
        <w:t>°С. На практике прокаливание ведут при температуре 1000–1100</w:t>
      </w:r>
      <w:r w:rsidR="008A1C45" w:rsidRPr="00EA15B4">
        <w:rPr>
          <w:rFonts w:ascii="Times New Roman" w:hAnsi="Times New Roman"/>
          <w:sz w:val="28"/>
          <w:szCs w:val="28"/>
          <w:lang w:val="kk-KZ"/>
        </w:rPr>
        <w:t xml:space="preserve"> </w:t>
      </w:r>
      <w:r w:rsidRPr="00EA15B4">
        <w:rPr>
          <w:rFonts w:ascii="Times New Roman" w:hAnsi="Times New Roman"/>
          <w:sz w:val="28"/>
          <w:szCs w:val="28"/>
          <w:lang w:val="kk-KZ"/>
        </w:rPr>
        <w:t>°С. Получается грубодисперсный диоксид титана со структурой рутила.</w:t>
      </w:r>
    </w:p>
    <w:p w:rsidR="00474CE9" w:rsidRPr="00EA15B4" w:rsidRDefault="00474CE9" w:rsidP="00734B5E">
      <w:pPr>
        <w:ind w:firstLine="709"/>
        <w:jc w:val="both"/>
        <w:rPr>
          <w:rFonts w:ascii="Times New Roman" w:hAnsi="Times New Roman" w:cs="Times New Roman"/>
          <w:sz w:val="28"/>
          <w:szCs w:val="28"/>
          <w:lang w:val="kk-KZ"/>
        </w:rPr>
      </w:pPr>
      <w:r w:rsidRPr="00EA15B4">
        <w:rPr>
          <w:rFonts w:ascii="Times New Roman" w:hAnsi="Times New Roman" w:cs="Times New Roman"/>
          <w:sz w:val="28"/>
          <w:szCs w:val="28"/>
          <w:lang w:val="kk-KZ"/>
        </w:rPr>
        <w:t xml:space="preserve">В сернокислотном методе используются низкокачественные сырьевые источники, поэтому для способа характерны более сильная зависимость технологии от используемого сырья, большое количество отходов (8 т на 1 т готовой продукции), нестабильный гранулометрический состав получаемого диоксида и повышенное содержание примесей в готовом продукте </w:t>
      </w:r>
      <w:r w:rsidRPr="00EA15B4">
        <w:rPr>
          <w:rFonts w:ascii="Times New Roman" w:hAnsi="Times New Roman" w:cs="Times New Roman"/>
          <w:sz w:val="28"/>
          <w:szCs w:val="28"/>
        </w:rPr>
        <w:t>[</w:t>
      </w:r>
      <w:r w:rsidR="00EA7F5B" w:rsidRPr="00EA15B4">
        <w:rPr>
          <w:rFonts w:ascii="Times New Roman" w:hAnsi="Times New Roman" w:cs="Times New Roman"/>
          <w:sz w:val="28"/>
          <w:szCs w:val="28"/>
        </w:rPr>
        <w:fldChar w:fldCharType="begin"/>
      </w:r>
      <w:r w:rsidR="00EA7F5B" w:rsidRPr="00EA15B4">
        <w:rPr>
          <w:rFonts w:ascii="Times New Roman" w:hAnsi="Times New Roman" w:cs="Times New Roman"/>
          <w:sz w:val="28"/>
          <w:szCs w:val="28"/>
        </w:rPr>
        <w:instrText xml:space="preserve"> REF диоксидтитанаэлектронныйресурс \r \h </w:instrText>
      </w:r>
      <w:r w:rsidR="0011245F" w:rsidRPr="00EA15B4">
        <w:rPr>
          <w:rFonts w:ascii="Times New Roman" w:hAnsi="Times New Roman" w:cs="Times New Roman"/>
          <w:sz w:val="28"/>
          <w:szCs w:val="28"/>
        </w:rPr>
        <w:instrText xml:space="preserve"> \* MERGEFORMAT </w:instrText>
      </w:r>
      <w:r w:rsidR="00EA7F5B" w:rsidRPr="00EA15B4">
        <w:rPr>
          <w:rFonts w:ascii="Times New Roman" w:hAnsi="Times New Roman" w:cs="Times New Roman"/>
          <w:sz w:val="28"/>
          <w:szCs w:val="28"/>
        </w:rPr>
      </w:r>
      <w:r w:rsidR="00EA7F5B" w:rsidRPr="00EA15B4">
        <w:rPr>
          <w:rFonts w:ascii="Times New Roman" w:hAnsi="Times New Roman" w:cs="Times New Roman"/>
          <w:sz w:val="28"/>
          <w:szCs w:val="28"/>
        </w:rPr>
        <w:fldChar w:fldCharType="separate"/>
      </w:r>
      <w:r w:rsidR="00593F35">
        <w:rPr>
          <w:rFonts w:ascii="Times New Roman" w:hAnsi="Times New Roman" w:cs="Times New Roman"/>
          <w:sz w:val="28"/>
          <w:szCs w:val="28"/>
        </w:rPr>
        <w:t>53</w:t>
      </w:r>
      <w:r w:rsidR="00EA7F5B" w:rsidRPr="00EA15B4">
        <w:rPr>
          <w:rFonts w:ascii="Times New Roman" w:hAnsi="Times New Roman" w:cs="Times New Roman"/>
          <w:sz w:val="28"/>
          <w:szCs w:val="28"/>
        </w:rPr>
        <w:fldChar w:fldCharType="end"/>
      </w:r>
      <w:r w:rsidRPr="00EA15B4">
        <w:rPr>
          <w:rFonts w:ascii="Times New Roman" w:hAnsi="Times New Roman" w:cs="Times New Roman"/>
          <w:sz w:val="28"/>
          <w:szCs w:val="28"/>
        </w:rPr>
        <w:t>]</w:t>
      </w:r>
      <w:r w:rsidRPr="00EA15B4">
        <w:rPr>
          <w:rFonts w:ascii="Times New Roman" w:hAnsi="Times New Roman" w:cs="Times New Roman"/>
          <w:sz w:val="28"/>
          <w:szCs w:val="28"/>
          <w:lang w:val="kk-KZ"/>
        </w:rPr>
        <w:t>. К преимуществам сернокислотного способа относятся только хорошая изученность, а также использование наиболее дешевого и доступного реагента – серной кислоты. Дополнительно она предусматривает попутный выпуск железооксидных пигментов с утилизацией выделяющегося при этом SO</w:t>
      </w:r>
      <w:r w:rsidRPr="00EA15B4">
        <w:rPr>
          <w:rFonts w:ascii="Times New Roman" w:hAnsi="Times New Roman" w:cs="Times New Roman"/>
          <w:sz w:val="28"/>
          <w:szCs w:val="28"/>
          <w:vertAlign w:val="subscript"/>
          <w:lang w:val="kk-KZ"/>
        </w:rPr>
        <w:t xml:space="preserve">2 </w:t>
      </w:r>
      <w:r w:rsidRPr="00EA15B4">
        <w:rPr>
          <w:rFonts w:ascii="Times New Roman" w:hAnsi="Times New Roman" w:cs="Times New Roman"/>
          <w:sz w:val="28"/>
          <w:szCs w:val="28"/>
          <w:lang w:val="kk-KZ"/>
        </w:rPr>
        <w:t>для получения дефицитного метабисульфата натрия.</w:t>
      </w:r>
    </w:p>
    <w:p w:rsidR="00474CE9" w:rsidRPr="00EA15B4" w:rsidRDefault="00474CE9" w:rsidP="00734B5E">
      <w:pPr>
        <w:ind w:firstLine="709"/>
        <w:jc w:val="both"/>
        <w:rPr>
          <w:rFonts w:ascii="Times New Roman" w:hAnsi="Times New Roman"/>
          <w:color w:val="auto"/>
          <w:sz w:val="28"/>
          <w:szCs w:val="28"/>
          <w:lang w:val="kk-KZ"/>
        </w:rPr>
      </w:pPr>
      <w:r w:rsidRPr="00EA15B4">
        <w:rPr>
          <w:rFonts w:ascii="Times New Roman" w:hAnsi="Times New Roman"/>
          <w:i/>
          <w:color w:val="auto"/>
          <w:sz w:val="28"/>
          <w:szCs w:val="28"/>
          <w:lang w:val="kk-KZ"/>
        </w:rPr>
        <w:t xml:space="preserve">Хлоридный способ получения диоксида титана. </w:t>
      </w:r>
      <w:r w:rsidRPr="00EA15B4">
        <w:rPr>
          <w:rFonts w:ascii="Times New Roman" w:hAnsi="Times New Roman"/>
          <w:color w:val="auto"/>
          <w:sz w:val="28"/>
          <w:szCs w:val="28"/>
          <w:lang w:val="kk-KZ"/>
        </w:rPr>
        <w:t>Технология заключается в том, что природный или синтетический рутил, вступая в реакцию с углеродом и хлор-газом при высокой температуре, образует пары тетрахлорида титана, который после очистки окисляется кислородом до диоксида титана [</w:t>
      </w:r>
      <w:r w:rsidR="00C951F1" w:rsidRPr="00EA15B4">
        <w:rPr>
          <w:rFonts w:ascii="Times New Roman" w:hAnsi="Times New Roman"/>
          <w:color w:val="auto"/>
          <w:sz w:val="28"/>
          <w:szCs w:val="28"/>
          <w:lang w:val="kk-KZ"/>
        </w:rPr>
        <w:fldChar w:fldCharType="begin"/>
      </w:r>
      <w:r w:rsidR="00C951F1" w:rsidRPr="00EA15B4">
        <w:rPr>
          <w:rFonts w:ascii="Times New Roman" w:hAnsi="Times New Roman"/>
          <w:color w:val="auto"/>
          <w:sz w:val="28"/>
          <w:szCs w:val="28"/>
          <w:lang w:val="kk-KZ"/>
        </w:rPr>
        <w:instrText xml:space="preserve"> REF гуляницкий \r \h </w:instrText>
      </w:r>
      <w:r w:rsidR="0011245F" w:rsidRPr="00EA15B4">
        <w:rPr>
          <w:rFonts w:ascii="Times New Roman" w:hAnsi="Times New Roman"/>
          <w:color w:val="auto"/>
          <w:sz w:val="28"/>
          <w:szCs w:val="28"/>
          <w:lang w:val="kk-KZ"/>
        </w:rPr>
        <w:instrText xml:space="preserve"> \* MERGEFORMAT </w:instrText>
      </w:r>
      <w:r w:rsidR="00C951F1" w:rsidRPr="00EA15B4">
        <w:rPr>
          <w:rFonts w:ascii="Times New Roman" w:hAnsi="Times New Roman"/>
          <w:color w:val="auto"/>
          <w:sz w:val="28"/>
          <w:szCs w:val="28"/>
          <w:lang w:val="kk-KZ"/>
        </w:rPr>
      </w:r>
      <w:r w:rsidR="00C951F1" w:rsidRPr="00EA15B4">
        <w:rPr>
          <w:rFonts w:ascii="Times New Roman" w:hAnsi="Times New Roman"/>
          <w:color w:val="auto"/>
          <w:sz w:val="28"/>
          <w:szCs w:val="28"/>
          <w:lang w:val="kk-KZ"/>
        </w:rPr>
        <w:fldChar w:fldCharType="separate"/>
      </w:r>
      <w:r w:rsidR="00593F35">
        <w:rPr>
          <w:rFonts w:ascii="Times New Roman" w:hAnsi="Times New Roman"/>
          <w:color w:val="auto"/>
          <w:sz w:val="28"/>
          <w:szCs w:val="28"/>
          <w:lang w:val="kk-KZ"/>
        </w:rPr>
        <w:t>54</w:t>
      </w:r>
      <w:r w:rsidR="00C951F1" w:rsidRPr="00EA15B4">
        <w:rPr>
          <w:rFonts w:ascii="Times New Roman" w:hAnsi="Times New Roman"/>
          <w:color w:val="auto"/>
          <w:sz w:val="28"/>
          <w:szCs w:val="28"/>
          <w:lang w:val="kk-KZ"/>
        </w:rPr>
        <w:fldChar w:fldCharType="end"/>
      </w:r>
      <w:r w:rsidRPr="00EA15B4">
        <w:rPr>
          <w:rFonts w:ascii="Times New Roman" w:hAnsi="Times New Roman"/>
          <w:color w:val="auto"/>
          <w:sz w:val="28"/>
          <w:szCs w:val="28"/>
          <w:lang w:val="kk-KZ"/>
        </w:rPr>
        <w:t xml:space="preserve">]. </w:t>
      </w:r>
    </w:p>
    <w:p w:rsidR="00474CE9" w:rsidRPr="00EA15B4" w:rsidRDefault="00275D0E" w:rsidP="00734B5E">
      <w:pPr>
        <w:ind w:firstLine="709"/>
        <w:jc w:val="both"/>
        <w:rPr>
          <w:rFonts w:ascii="Times New Roman" w:hAnsi="Times New Roman" w:cs="Times New Roman"/>
          <w:color w:val="auto"/>
          <w:sz w:val="28"/>
          <w:szCs w:val="28"/>
          <w:lang w:val="kk-KZ"/>
        </w:rPr>
      </w:pPr>
      <w:r w:rsidRPr="00EA15B4">
        <w:rPr>
          <w:rFonts w:ascii="Times New Roman" w:hAnsi="Times New Roman" w:cs="Times New Roman"/>
          <w:sz w:val="28"/>
          <w:szCs w:val="28"/>
          <w:lang w:val="kk-KZ"/>
        </w:rPr>
        <w:t>Диоксид титана</w:t>
      </w:r>
      <w:r w:rsidR="00474CE9" w:rsidRPr="00EA15B4">
        <w:rPr>
          <w:rFonts w:ascii="Times New Roman" w:hAnsi="Times New Roman" w:cs="Times New Roman"/>
          <w:sz w:val="28"/>
          <w:szCs w:val="28"/>
        </w:rPr>
        <w:t xml:space="preserve"> из тетрахлорида титана может быть получен, методами: гидролиза водных растворов тетрахлорида титана, парофазным гидролизом тетрахлорида титана и сжиганием тетрахлорида титана кислородом. Из перечисленных, метод сжигания применяют в промышленности, так как выделяющийся хлор может быть возращен в производство для получения тетрахлорида титана.</w:t>
      </w:r>
    </w:p>
    <w:p w:rsidR="00474CE9" w:rsidRPr="00EA15B4" w:rsidRDefault="00474CE9" w:rsidP="00734B5E">
      <w:pPr>
        <w:ind w:firstLine="709"/>
        <w:jc w:val="both"/>
        <w:rPr>
          <w:rFonts w:ascii="Times New Roman" w:hAnsi="Times New Roman"/>
          <w:sz w:val="28"/>
          <w:szCs w:val="28"/>
          <w:lang w:val="kk-KZ"/>
        </w:rPr>
      </w:pPr>
      <w:r w:rsidRPr="00EA15B4">
        <w:rPr>
          <w:rFonts w:ascii="Times New Roman" w:hAnsi="Times New Roman"/>
          <w:sz w:val="28"/>
          <w:szCs w:val="28"/>
          <w:lang w:val="kk-KZ"/>
        </w:rPr>
        <w:t>Производство диоксида титана из тетрахлорида титана методом сжигания основано на реакции:</w:t>
      </w:r>
    </w:p>
    <w:p w:rsidR="00474CE9" w:rsidRPr="00EA15B4" w:rsidRDefault="00474CE9" w:rsidP="00474CE9">
      <w:pPr>
        <w:ind w:firstLine="567"/>
        <w:jc w:val="both"/>
        <w:rPr>
          <w:rFonts w:ascii="Times New Roman" w:hAnsi="Times New Roman" w:cs="Times New Roman"/>
          <w:sz w:val="28"/>
          <w:szCs w:val="28"/>
          <w:lang w:val="kk-KZ"/>
        </w:rPr>
      </w:pPr>
    </w:p>
    <w:p w:rsidR="00474CE9" w:rsidRPr="00EA15B4" w:rsidRDefault="00474CE9" w:rsidP="003C1897">
      <w:pPr>
        <w:ind w:firstLine="567"/>
        <w:jc w:val="right"/>
        <w:rPr>
          <w:rFonts w:ascii="Times New Roman" w:hAnsi="Times New Roman" w:cs="Times New Roman"/>
          <w:sz w:val="28"/>
          <w:szCs w:val="28"/>
        </w:rPr>
      </w:pPr>
      <w:r w:rsidRPr="00EA15B4">
        <w:rPr>
          <w:rFonts w:ascii="Times New Roman" w:hAnsi="Times New Roman" w:cs="Times New Roman"/>
          <w:sz w:val="28"/>
          <w:szCs w:val="28"/>
          <w:lang w:val="kk-KZ"/>
        </w:rPr>
        <w:t>TiCl</w:t>
      </w:r>
      <w:r w:rsidRPr="00EA15B4">
        <w:rPr>
          <w:rFonts w:ascii="Times New Roman" w:hAnsi="Times New Roman" w:cs="Times New Roman"/>
          <w:sz w:val="28"/>
          <w:szCs w:val="28"/>
          <w:vertAlign w:val="subscript"/>
          <w:lang w:val="kk-KZ"/>
        </w:rPr>
        <w:t>4</w:t>
      </w:r>
      <w:r w:rsidRPr="00EA15B4">
        <w:rPr>
          <w:rFonts w:ascii="Times New Roman" w:hAnsi="Times New Roman" w:cs="Times New Roman"/>
          <w:sz w:val="28"/>
          <w:szCs w:val="28"/>
          <w:lang w:val="kk-KZ"/>
        </w:rPr>
        <w:t xml:space="preserve"> + O</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 xml:space="preserve"> = ТiO</w:t>
      </w:r>
      <w:r w:rsidRPr="00EA15B4">
        <w:rPr>
          <w:rFonts w:ascii="Times New Roman" w:hAnsi="Times New Roman" w:cs="Times New Roman"/>
          <w:sz w:val="28"/>
          <w:szCs w:val="28"/>
          <w:vertAlign w:val="subscript"/>
          <w:lang w:val="kk-KZ"/>
        </w:rPr>
        <w:t>2</w:t>
      </w:r>
      <w:r w:rsidRPr="00EA15B4">
        <w:rPr>
          <w:rFonts w:ascii="Times New Roman" w:hAnsi="Times New Roman" w:cs="Times New Roman"/>
          <w:sz w:val="28"/>
          <w:szCs w:val="28"/>
          <w:lang w:val="kk-KZ"/>
        </w:rPr>
        <w:t xml:space="preserve"> + 2Сl</w:t>
      </w:r>
      <w:r w:rsidRPr="00EA15B4">
        <w:rPr>
          <w:rFonts w:ascii="Times New Roman" w:hAnsi="Times New Roman" w:cs="Times New Roman"/>
          <w:sz w:val="28"/>
          <w:szCs w:val="28"/>
          <w:vertAlign w:val="subscript"/>
          <w:lang w:val="kk-KZ"/>
        </w:rPr>
        <w:t>2</w:t>
      </w:r>
      <w:r w:rsidR="003C1897" w:rsidRPr="00EA15B4">
        <w:rPr>
          <w:rFonts w:ascii="Times New Roman" w:hAnsi="Times New Roman" w:cs="Times New Roman"/>
          <w:sz w:val="28"/>
          <w:szCs w:val="28"/>
        </w:rPr>
        <w:t xml:space="preserve">                                          (10)</w:t>
      </w:r>
    </w:p>
    <w:p w:rsidR="00474CE9" w:rsidRPr="00EA15B4" w:rsidRDefault="00474CE9" w:rsidP="00474CE9">
      <w:pPr>
        <w:ind w:firstLine="567"/>
        <w:jc w:val="both"/>
        <w:rPr>
          <w:rFonts w:ascii="Times New Roman" w:hAnsi="Times New Roman" w:cs="Times New Roman"/>
          <w:sz w:val="28"/>
          <w:szCs w:val="28"/>
          <w:lang w:val="kk-KZ"/>
        </w:rPr>
      </w:pPr>
    </w:p>
    <w:p w:rsidR="00474CE9" w:rsidRPr="00EA15B4" w:rsidRDefault="00474CE9" w:rsidP="00734B5E">
      <w:pPr>
        <w:ind w:firstLine="709"/>
        <w:jc w:val="both"/>
        <w:rPr>
          <w:rFonts w:ascii="Times New Roman" w:hAnsi="Times New Roman" w:cs="Times New Roman"/>
          <w:sz w:val="28"/>
          <w:szCs w:val="28"/>
          <w:lang w:val="kk-KZ"/>
        </w:rPr>
      </w:pPr>
      <w:r w:rsidRPr="00EA15B4">
        <w:rPr>
          <w:rFonts w:ascii="Times New Roman" w:hAnsi="Times New Roman" w:cs="Times New Roman"/>
          <w:sz w:val="28"/>
          <w:szCs w:val="28"/>
          <w:lang w:val="kk-KZ"/>
        </w:rPr>
        <w:t>Эта реакция при 900–1000</w:t>
      </w:r>
      <w:r w:rsidR="008C48BD" w:rsidRPr="00EA15B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t xml:space="preserve">°С протекает с достаточной скоростью. </w:t>
      </w:r>
    </w:p>
    <w:p w:rsidR="00474CE9" w:rsidRPr="00EA15B4" w:rsidRDefault="00474CE9" w:rsidP="00734B5E">
      <w:pPr>
        <w:ind w:firstLine="709"/>
        <w:jc w:val="both"/>
        <w:rPr>
          <w:rFonts w:ascii="Times New Roman" w:hAnsi="Times New Roman" w:cs="Times New Roman"/>
          <w:sz w:val="28"/>
          <w:szCs w:val="28"/>
          <w:lang w:val="kk-KZ"/>
        </w:rPr>
      </w:pPr>
      <w:r w:rsidRPr="00EA15B4">
        <w:rPr>
          <w:rFonts w:ascii="Times New Roman" w:hAnsi="Times New Roman" w:cs="Times New Roman"/>
          <w:sz w:val="28"/>
          <w:szCs w:val="28"/>
          <w:lang w:val="kk-KZ"/>
        </w:rPr>
        <w:t xml:space="preserve">Известно несколько вариантов проведения процесса сжигания. Наиболее оптимальный подход включает использование высокочастотной плазменной горелки с факелом кислородной плазмы. В факел, имеющий температуру </w:t>
      </w:r>
      <w:r w:rsidR="00122F5B" w:rsidRPr="00EA15B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t>6000–10000</w:t>
      </w:r>
      <w:r w:rsidR="00275D0E" w:rsidRPr="00EA15B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t>°С, вводят пары тетрахлорида титана, которые при столь высокой температуре быстро реагируют с кислородом с образованием тонкодисперсного диоксида титана рутильной модификации.</w:t>
      </w:r>
    </w:p>
    <w:p w:rsidR="00275D0E" w:rsidRPr="00EA15B4" w:rsidRDefault="00275D0E" w:rsidP="00734B5E">
      <w:pPr>
        <w:ind w:firstLine="709"/>
        <w:jc w:val="both"/>
        <w:rPr>
          <w:rFonts w:ascii="Times New Roman" w:hAnsi="Times New Roman" w:cs="Times New Roman"/>
          <w:sz w:val="28"/>
          <w:szCs w:val="28"/>
          <w:lang w:val="kk-KZ"/>
        </w:rPr>
      </w:pPr>
      <w:r w:rsidRPr="00EA15B4">
        <w:rPr>
          <w:rFonts w:ascii="Times New Roman" w:hAnsi="Times New Roman" w:cs="Times New Roman"/>
          <w:sz w:val="28"/>
          <w:szCs w:val="28"/>
          <w:lang w:val="kk-KZ"/>
        </w:rPr>
        <w:t xml:space="preserve">Хлоридный способ, который использует сырье более высокого качества, лишен этих недостатков и потому получил большую популярность </w:t>
      </w:r>
      <w:r w:rsidRPr="00EA15B4">
        <w:rPr>
          <w:rFonts w:ascii="Times New Roman" w:hAnsi="Times New Roman" w:cs="Times New Roman"/>
          <w:sz w:val="28"/>
          <w:szCs w:val="28"/>
        </w:rPr>
        <w:t>[</w:t>
      </w:r>
      <w:r w:rsidRPr="00EA15B4">
        <w:rPr>
          <w:rFonts w:ascii="Times New Roman" w:hAnsi="Times New Roman" w:cs="Times New Roman"/>
          <w:sz w:val="28"/>
          <w:szCs w:val="28"/>
        </w:rPr>
        <w:fldChar w:fldCharType="begin"/>
      </w:r>
      <w:r w:rsidRPr="00EA15B4">
        <w:rPr>
          <w:rFonts w:ascii="Times New Roman" w:hAnsi="Times New Roman" w:cs="Times New Roman"/>
          <w:sz w:val="28"/>
          <w:szCs w:val="28"/>
        </w:rPr>
        <w:instrText xml:space="preserve"> REF заблоцкая \r \h </w:instrText>
      </w:r>
      <w:r w:rsidR="00122F5B" w:rsidRPr="00EA15B4">
        <w:rPr>
          <w:rFonts w:ascii="Times New Roman" w:hAnsi="Times New Roman" w:cs="Times New Roman"/>
          <w:sz w:val="28"/>
          <w:szCs w:val="28"/>
        </w:rPr>
        <w:instrText xml:space="preserve"> \* MERGEFORMAT </w:instrText>
      </w:r>
      <w:r w:rsidRPr="00EA15B4">
        <w:rPr>
          <w:rFonts w:ascii="Times New Roman" w:hAnsi="Times New Roman" w:cs="Times New Roman"/>
          <w:sz w:val="28"/>
          <w:szCs w:val="28"/>
        </w:rPr>
      </w:r>
      <w:r w:rsidRPr="00EA15B4">
        <w:rPr>
          <w:rFonts w:ascii="Times New Roman" w:hAnsi="Times New Roman" w:cs="Times New Roman"/>
          <w:sz w:val="28"/>
          <w:szCs w:val="28"/>
        </w:rPr>
        <w:fldChar w:fldCharType="separate"/>
      </w:r>
      <w:r w:rsidR="00593F35">
        <w:rPr>
          <w:rFonts w:ascii="Times New Roman" w:hAnsi="Times New Roman" w:cs="Times New Roman"/>
          <w:sz w:val="28"/>
          <w:szCs w:val="28"/>
        </w:rPr>
        <w:t>55</w:t>
      </w:r>
      <w:r w:rsidRPr="00EA15B4">
        <w:rPr>
          <w:rFonts w:ascii="Times New Roman" w:hAnsi="Times New Roman" w:cs="Times New Roman"/>
          <w:sz w:val="28"/>
          <w:szCs w:val="28"/>
        </w:rPr>
        <w:fldChar w:fldCharType="end"/>
      </w:r>
      <w:r w:rsidRPr="00EA15B4">
        <w:rPr>
          <w:rFonts w:ascii="Times New Roman" w:hAnsi="Times New Roman" w:cs="Times New Roman"/>
          <w:sz w:val="28"/>
          <w:szCs w:val="28"/>
        </w:rPr>
        <w:t>]</w:t>
      </w:r>
      <w:r w:rsidRPr="00EA15B4">
        <w:rPr>
          <w:rFonts w:ascii="Times New Roman" w:hAnsi="Times New Roman" w:cs="Times New Roman"/>
          <w:sz w:val="28"/>
          <w:szCs w:val="28"/>
          <w:lang w:val="kk-KZ"/>
        </w:rPr>
        <w:t>. В 2002 г. из 4,5 млн т диоксида титана в мире, сернокислотным способом произведено 40 % металла, остальное – хлоридным [</w:t>
      </w:r>
      <w:r w:rsidRPr="00EA15B4">
        <w:rPr>
          <w:rFonts w:ascii="Times New Roman" w:hAnsi="Times New Roman" w:cs="Times New Roman"/>
          <w:sz w:val="28"/>
          <w:szCs w:val="28"/>
          <w:lang w:val="kk-KZ"/>
        </w:rPr>
        <w:fldChar w:fldCharType="begin"/>
      </w:r>
      <w:r w:rsidRPr="00EA15B4">
        <w:rPr>
          <w:rFonts w:ascii="Times New Roman" w:hAnsi="Times New Roman" w:cs="Times New Roman"/>
          <w:sz w:val="28"/>
          <w:szCs w:val="28"/>
          <w:lang w:val="kk-KZ"/>
        </w:rPr>
        <w:instrText xml:space="preserve"> REF manuel \r \h </w:instrText>
      </w:r>
      <w:r w:rsidR="00122F5B" w:rsidRPr="00EA15B4">
        <w:rPr>
          <w:rFonts w:ascii="Times New Roman" w:hAnsi="Times New Roman" w:cs="Times New Roman"/>
          <w:sz w:val="28"/>
          <w:szCs w:val="28"/>
          <w:lang w:val="kk-KZ"/>
        </w:rPr>
        <w:instrText xml:space="preserve"> \* MERGEFORMAT </w:instrText>
      </w:r>
      <w:r w:rsidRPr="00EA15B4">
        <w:rPr>
          <w:rFonts w:ascii="Times New Roman" w:hAnsi="Times New Roman" w:cs="Times New Roman"/>
          <w:sz w:val="28"/>
          <w:szCs w:val="28"/>
          <w:lang w:val="kk-KZ"/>
        </w:rPr>
      </w:r>
      <w:r w:rsidRPr="00EA15B4">
        <w:rPr>
          <w:rFonts w:ascii="Times New Roman" w:hAnsi="Times New Roman" w:cs="Times New Roman"/>
          <w:sz w:val="28"/>
          <w:szCs w:val="28"/>
          <w:lang w:val="kk-KZ"/>
        </w:rPr>
        <w:fldChar w:fldCharType="separate"/>
      </w:r>
      <w:r w:rsidR="00593F35">
        <w:rPr>
          <w:rFonts w:ascii="Times New Roman" w:hAnsi="Times New Roman" w:cs="Times New Roman"/>
          <w:sz w:val="28"/>
          <w:szCs w:val="28"/>
          <w:lang w:val="kk-KZ"/>
        </w:rPr>
        <w:t>56</w:t>
      </w:r>
      <w:r w:rsidRPr="00EA15B4">
        <w:rPr>
          <w:rFonts w:ascii="Times New Roman" w:hAnsi="Times New Roman" w:cs="Times New Roman"/>
          <w:sz w:val="28"/>
          <w:szCs w:val="28"/>
          <w:lang w:val="kk-KZ"/>
        </w:rPr>
        <w:fldChar w:fldCharType="end"/>
      </w:r>
      <w:r w:rsidRPr="00EA15B4">
        <w:rPr>
          <w:rFonts w:ascii="Times New Roman" w:hAnsi="Times New Roman" w:cs="Times New Roman"/>
          <w:sz w:val="28"/>
          <w:szCs w:val="28"/>
          <w:lang w:val="kk-KZ"/>
        </w:rPr>
        <w:t>].</w:t>
      </w:r>
      <w:r w:rsidR="00505E57" w:rsidRPr="00EA15B4">
        <w:rPr>
          <w:rFonts w:ascii="Times New Roman" w:hAnsi="Times New Roman" w:cs="Times New Roman"/>
          <w:sz w:val="28"/>
          <w:szCs w:val="28"/>
          <w:lang w:val="kk-KZ"/>
        </w:rPr>
        <w:t xml:space="preserve"> </w:t>
      </w:r>
      <w:r w:rsidRPr="00EA15B4">
        <w:rPr>
          <w:rFonts w:ascii="Times New Roman" w:hAnsi="Times New Roman" w:cs="Times New Roman"/>
          <w:sz w:val="28"/>
          <w:szCs w:val="28"/>
          <w:lang w:val="kk-KZ"/>
        </w:rPr>
        <w:t>Ведущий производитель пигментного диоксида титана – американская компания DuPont в последнее время стала основным производителем продукта в Европе. DuPont выбрала хлоридный процесс, который дополнительно к уже отмеченным достоинствам дает 50 % экономию энергии по сравнению с сульфатным процессом, требует меньшего количества работников и обеспечивает более высокую производительность. Количество образующихся отходов составляет только одну четверть от количества отходов в сернокислотной технологии. Кроме того, сернокислотная технология не может конкурировать с хлоридной по качеству пигмента ввиду сложности гидрометаллургической очистки титановых растворов от хромофорных (красящих) примесей, присутствующих в исходном концентрате. Дистилляция же на ректификационных колонках полупродукта хлоридной технологии – тетрахлорида титана, из которого затем окислением получают товарный продукт, не представляет принципиальных трудностей.</w:t>
      </w:r>
    </w:p>
    <w:p w:rsidR="00474CE9" w:rsidRPr="00EA15B4" w:rsidRDefault="00474CE9" w:rsidP="00734B5E">
      <w:pPr>
        <w:pStyle w:val="a7"/>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Основные преимущества способа сжигания:</w:t>
      </w:r>
    </w:p>
    <w:p w:rsidR="00474CE9" w:rsidRPr="00EA15B4" w:rsidRDefault="00474CE9" w:rsidP="00734B5E">
      <w:pPr>
        <w:tabs>
          <w:tab w:val="left" w:pos="851"/>
        </w:tabs>
        <w:ind w:firstLine="709"/>
        <w:jc w:val="both"/>
        <w:rPr>
          <w:rFonts w:ascii="Times New Roman" w:hAnsi="Times New Roman"/>
          <w:sz w:val="28"/>
          <w:szCs w:val="28"/>
          <w:lang w:val="kk-KZ"/>
        </w:rPr>
      </w:pPr>
      <w:r w:rsidRPr="00EA15B4">
        <w:rPr>
          <w:rFonts w:ascii="Times New Roman" w:hAnsi="Times New Roman"/>
          <w:sz w:val="28"/>
          <w:szCs w:val="28"/>
          <w:lang w:val="kk-KZ"/>
        </w:rPr>
        <w:t>- технологическая схема проще, капитальные затраты в 1,5 раза ниже;</w:t>
      </w:r>
    </w:p>
    <w:p w:rsidR="00474CE9" w:rsidRPr="00EA15B4" w:rsidRDefault="00474CE9" w:rsidP="00734B5E">
      <w:pPr>
        <w:tabs>
          <w:tab w:val="left" w:pos="851"/>
        </w:tabs>
        <w:ind w:firstLine="709"/>
        <w:jc w:val="both"/>
        <w:rPr>
          <w:rFonts w:ascii="Times New Roman" w:hAnsi="Times New Roman"/>
          <w:sz w:val="28"/>
          <w:szCs w:val="28"/>
          <w:lang w:val="kk-KZ"/>
        </w:rPr>
      </w:pPr>
      <w:r w:rsidRPr="00EA15B4">
        <w:rPr>
          <w:rFonts w:ascii="Times New Roman" w:hAnsi="Times New Roman"/>
          <w:sz w:val="28"/>
          <w:szCs w:val="28"/>
          <w:lang w:val="kk-KZ"/>
        </w:rPr>
        <w:t>- схема замкнута (хлор утилизируется);</w:t>
      </w:r>
    </w:p>
    <w:p w:rsidR="00474CE9" w:rsidRPr="00EA15B4" w:rsidRDefault="00474CE9" w:rsidP="00734B5E">
      <w:pPr>
        <w:tabs>
          <w:tab w:val="left" w:pos="851"/>
        </w:tabs>
        <w:ind w:firstLine="709"/>
        <w:jc w:val="both"/>
        <w:rPr>
          <w:rFonts w:ascii="Times New Roman" w:hAnsi="Times New Roman"/>
          <w:sz w:val="28"/>
          <w:szCs w:val="28"/>
          <w:lang w:val="kk-KZ"/>
        </w:rPr>
      </w:pPr>
      <w:r w:rsidRPr="00EA15B4">
        <w:rPr>
          <w:rFonts w:ascii="Times New Roman" w:hAnsi="Times New Roman"/>
          <w:sz w:val="28"/>
          <w:szCs w:val="28"/>
          <w:lang w:val="kk-KZ"/>
        </w:rPr>
        <w:t>- диоксид титана более высокой чистоты, а качество получаемого из него пигмента выше, чем получаемого сернокислотным способом.</w:t>
      </w:r>
    </w:p>
    <w:p w:rsidR="00474CE9" w:rsidRPr="00EA15B4" w:rsidRDefault="00474CE9" w:rsidP="00734B5E">
      <w:pPr>
        <w:tabs>
          <w:tab w:val="left" w:pos="851"/>
        </w:tabs>
        <w:ind w:firstLine="709"/>
        <w:jc w:val="both"/>
        <w:rPr>
          <w:rFonts w:ascii="Times New Roman" w:eastAsia="Calibri" w:hAnsi="Times New Roman" w:cs="Times New Roman"/>
          <w:color w:val="auto"/>
          <w:sz w:val="28"/>
          <w:szCs w:val="28"/>
          <w:lang w:val="kk-KZ"/>
        </w:rPr>
      </w:pPr>
      <w:r w:rsidRPr="00EA15B4">
        <w:rPr>
          <w:rFonts w:ascii="Times New Roman" w:hAnsi="Times New Roman"/>
          <w:color w:val="auto"/>
          <w:sz w:val="28"/>
          <w:szCs w:val="28"/>
          <w:shd w:val="clear" w:color="auto" w:fill="FFFFFF"/>
        </w:rPr>
        <w:t xml:space="preserve">Рассмотренные </w:t>
      </w:r>
      <w:r w:rsidRPr="00EA15B4">
        <w:rPr>
          <w:rFonts w:ascii="Times New Roman" w:eastAsia="Calibri" w:hAnsi="Times New Roman" w:cs="Times New Roman"/>
          <w:color w:val="auto"/>
          <w:sz w:val="28"/>
          <w:szCs w:val="28"/>
          <w:lang w:val="kk-KZ"/>
        </w:rPr>
        <w:t>сернокислотные и хлорные</w:t>
      </w:r>
      <w:r w:rsidRPr="00EA15B4">
        <w:rPr>
          <w:rFonts w:ascii="Times New Roman" w:hAnsi="Times New Roman"/>
          <w:color w:val="auto"/>
          <w:sz w:val="28"/>
          <w:szCs w:val="28"/>
          <w:shd w:val="clear" w:color="auto" w:fill="FFFFFF"/>
        </w:rPr>
        <w:t xml:space="preserve"> способы </w:t>
      </w:r>
      <w:r w:rsidRPr="00EA15B4">
        <w:rPr>
          <w:rFonts w:ascii="Times New Roman" w:hAnsi="Times New Roman"/>
          <w:color w:val="auto"/>
          <w:sz w:val="28"/>
          <w:szCs w:val="28"/>
          <w:shd w:val="clear" w:color="auto" w:fill="FFFFFF"/>
          <w:lang w:val="kk-KZ"/>
        </w:rPr>
        <w:t>относятся</w:t>
      </w:r>
      <w:r w:rsidRPr="00EA15B4">
        <w:rPr>
          <w:rFonts w:ascii="Times New Roman" w:hAnsi="Times New Roman"/>
          <w:color w:val="auto"/>
          <w:sz w:val="28"/>
          <w:szCs w:val="28"/>
          <w:shd w:val="clear" w:color="auto" w:fill="FFFFFF"/>
        </w:rPr>
        <w:t xml:space="preserve"> к получе</w:t>
      </w:r>
      <w:r w:rsidR="00EB4CB0" w:rsidRPr="00EA15B4">
        <w:rPr>
          <w:rFonts w:ascii="Times New Roman" w:hAnsi="Times New Roman"/>
          <w:color w:val="auto"/>
          <w:sz w:val="28"/>
          <w:szCs w:val="28"/>
          <w:shd w:val="clear" w:color="auto" w:fill="FFFFFF"/>
        </w:rPr>
        <w:t>нию пигментного диоксида титана, в которых</w:t>
      </w:r>
      <w:r w:rsidRPr="00EA15B4">
        <w:rPr>
          <w:rFonts w:ascii="Times New Roman" w:hAnsi="Times New Roman"/>
          <w:color w:val="auto"/>
          <w:sz w:val="28"/>
          <w:szCs w:val="28"/>
          <w:shd w:val="clear" w:color="auto" w:fill="FFFFFF"/>
        </w:rPr>
        <w:t xml:space="preserve"> </w:t>
      </w:r>
      <w:r w:rsidRPr="00EA15B4">
        <w:rPr>
          <w:rFonts w:ascii="Times New Roman" w:eastAsia="Calibri" w:hAnsi="Times New Roman" w:cs="Times New Roman"/>
          <w:color w:val="auto"/>
          <w:sz w:val="28"/>
          <w:szCs w:val="28"/>
          <w:lang w:val="kk-KZ"/>
        </w:rPr>
        <w:t>переработке подвергаются титановые шлаки</w:t>
      </w:r>
      <w:r w:rsidR="003417BA" w:rsidRPr="00EA15B4">
        <w:rPr>
          <w:rFonts w:ascii="Times New Roman" w:eastAsia="Calibri" w:hAnsi="Times New Roman" w:cs="Times New Roman"/>
          <w:color w:val="auto"/>
          <w:sz w:val="28"/>
          <w:szCs w:val="28"/>
          <w:lang w:val="kk-KZ"/>
        </w:rPr>
        <w:t xml:space="preserve"> (~</w:t>
      </w:r>
      <w:r w:rsidR="003417BA" w:rsidRPr="00EA15B4">
        <w:rPr>
          <w:rFonts w:ascii="Times New Roman" w:eastAsia="Calibri" w:hAnsi="Times New Roman" w:cs="Times New Roman"/>
          <w:color w:val="auto"/>
          <w:sz w:val="28"/>
          <w:szCs w:val="28"/>
        </w:rPr>
        <w:t xml:space="preserve">80% </w:t>
      </w:r>
      <w:r w:rsidR="003417BA" w:rsidRPr="00EA15B4">
        <w:rPr>
          <w:rFonts w:ascii="Times New Roman" w:eastAsia="Calibri" w:hAnsi="Times New Roman" w:cs="Times New Roman"/>
          <w:color w:val="auto"/>
          <w:sz w:val="28"/>
          <w:szCs w:val="28"/>
          <w:lang w:val="en-US"/>
        </w:rPr>
        <w:t>TiO</w:t>
      </w:r>
      <w:r w:rsidR="003417BA" w:rsidRPr="00EA15B4">
        <w:rPr>
          <w:rFonts w:ascii="Times New Roman" w:eastAsia="Calibri" w:hAnsi="Times New Roman" w:cs="Times New Roman"/>
          <w:color w:val="auto"/>
          <w:sz w:val="28"/>
          <w:szCs w:val="28"/>
          <w:vertAlign w:val="subscript"/>
        </w:rPr>
        <w:t>2</w:t>
      </w:r>
      <w:r w:rsidR="003417BA" w:rsidRPr="00EA15B4">
        <w:rPr>
          <w:rFonts w:ascii="Times New Roman" w:eastAsia="Calibri" w:hAnsi="Times New Roman" w:cs="Times New Roman"/>
          <w:color w:val="auto"/>
          <w:sz w:val="28"/>
          <w:szCs w:val="28"/>
          <w:lang w:val="kk-KZ"/>
        </w:rPr>
        <w:t>)</w:t>
      </w:r>
      <w:r w:rsidRPr="00EA15B4">
        <w:rPr>
          <w:rFonts w:ascii="Times New Roman" w:eastAsia="Calibri" w:hAnsi="Times New Roman" w:cs="Times New Roman"/>
          <w:color w:val="auto"/>
          <w:sz w:val="28"/>
          <w:szCs w:val="28"/>
          <w:lang w:val="kk-KZ"/>
        </w:rPr>
        <w:t>, ильменитовые</w:t>
      </w:r>
      <w:r w:rsidR="003417BA" w:rsidRPr="00EA15B4">
        <w:rPr>
          <w:rFonts w:ascii="Times New Roman" w:eastAsia="Calibri" w:hAnsi="Times New Roman" w:cs="Times New Roman"/>
          <w:color w:val="auto"/>
          <w:sz w:val="28"/>
          <w:szCs w:val="28"/>
        </w:rPr>
        <w:t xml:space="preserve"> (</w:t>
      </w:r>
      <w:r w:rsidR="003417BA" w:rsidRPr="00EA15B4">
        <w:rPr>
          <w:rFonts w:ascii="Times New Roman" w:eastAsia="Calibri" w:hAnsi="Times New Roman" w:cs="Times New Roman"/>
          <w:color w:val="auto"/>
          <w:sz w:val="28"/>
          <w:szCs w:val="28"/>
          <w:lang w:val="kk-KZ"/>
        </w:rPr>
        <w:t>~</w:t>
      </w:r>
      <w:r w:rsidR="003417BA" w:rsidRPr="00EA15B4">
        <w:rPr>
          <w:rFonts w:ascii="Times New Roman" w:eastAsia="Calibri" w:hAnsi="Times New Roman" w:cs="Times New Roman"/>
          <w:color w:val="auto"/>
          <w:sz w:val="28"/>
          <w:szCs w:val="28"/>
        </w:rPr>
        <w:t xml:space="preserve"> 60% </w:t>
      </w:r>
      <w:r w:rsidR="003417BA" w:rsidRPr="00EA15B4">
        <w:rPr>
          <w:rFonts w:ascii="Times New Roman" w:eastAsia="Calibri" w:hAnsi="Times New Roman" w:cs="Times New Roman"/>
          <w:color w:val="auto"/>
          <w:sz w:val="28"/>
          <w:szCs w:val="28"/>
          <w:lang w:val="en-US"/>
        </w:rPr>
        <w:t>TiO</w:t>
      </w:r>
      <w:r w:rsidR="003417BA" w:rsidRPr="00EA15B4">
        <w:rPr>
          <w:rFonts w:ascii="Times New Roman" w:eastAsia="Calibri" w:hAnsi="Times New Roman" w:cs="Times New Roman"/>
          <w:color w:val="auto"/>
          <w:sz w:val="28"/>
          <w:szCs w:val="28"/>
          <w:vertAlign w:val="subscript"/>
        </w:rPr>
        <w:t>2</w:t>
      </w:r>
      <w:r w:rsidR="003417BA" w:rsidRPr="00EA15B4">
        <w:rPr>
          <w:rFonts w:ascii="Times New Roman" w:eastAsia="Calibri" w:hAnsi="Times New Roman" w:cs="Times New Roman"/>
          <w:color w:val="auto"/>
          <w:sz w:val="28"/>
          <w:szCs w:val="28"/>
        </w:rPr>
        <w:t>)</w:t>
      </w:r>
      <w:r w:rsidRPr="00EA15B4">
        <w:rPr>
          <w:rFonts w:ascii="Times New Roman" w:eastAsia="Calibri" w:hAnsi="Times New Roman" w:cs="Times New Roman"/>
          <w:color w:val="auto"/>
          <w:sz w:val="28"/>
          <w:szCs w:val="28"/>
          <w:lang w:val="kk-KZ"/>
        </w:rPr>
        <w:t xml:space="preserve"> и рутиловые концентраты</w:t>
      </w:r>
      <w:r w:rsidR="003417BA" w:rsidRPr="00EA15B4">
        <w:rPr>
          <w:rFonts w:ascii="Times New Roman" w:eastAsia="Calibri" w:hAnsi="Times New Roman" w:cs="Times New Roman"/>
          <w:color w:val="auto"/>
          <w:sz w:val="28"/>
          <w:szCs w:val="28"/>
        </w:rPr>
        <w:t xml:space="preserve"> </w:t>
      </w:r>
      <w:r w:rsidR="003417BA" w:rsidRPr="00EA15B4">
        <w:rPr>
          <w:rFonts w:ascii="Times New Roman" w:eastAsia="Calibri" w:hAnsi="Times New Roman" w:cs="Times New Roman"/>
          <w:color w:val="auto"/>
          <w:sz w:val="28"/>
          <w:szCs w:val="28"/>
          <w:lang w:val="kk-KZ"/>
        </w:rPr>
        <w:t>(~</w:t>
      </w:r>
      <w:r w:rsidR="003417BA" w:rsidRPr="00EA15B4">
        <w:rPr>
          <w:rFonts w:ascii="Times New Roman" w:eastAsia="Calibri" w:hAnsi="Times New Roman" w:cs="Times New Roman"/>
          <w:color w:val="auto"/>
          <w:sz w:val="28"/>
          <w:szCs w:val="28"/>
        </w:rPr>
        <w:t xml:space="preserve"> 90-95% </w:t>
      </w:r>
      <w:r w:rsidR="003417BA" w:rsidRPr="00EA15B4">
        <w:rPr>
          <w:rFonts w:ascii="Times New Roman" w:eastAsia="Calibri" w:hAnsi="Times New Roman" w:cs="Times New Roman"/>
          <w:color w:val="auto"/>
          <w:sz w:val="28"/>
          <w:szCs w:val="28"/>
          <w:lang w:val="en-US"/>
        </w:rPr>
        <w:t>TiO</w:t>
      </w:r>
      <w:r w:rsidR="003417BA" w:rsidRPr="00EA15B4">
        <w:rPr>
          <w:rFonts w:ascii="Times New Roman" w:eastAsia="Calibri" w:hAnsi="Times New Roman" w:cs="Times New Roman"/>
          <w:color w:val="auto"/>
          <w:sz w:val="28"/>
          <w:szCs w:val="28"/>
          <w:vertAlign w:val="subscript"/>
        </w:rPr>
        <w:t>2</w:t>
      </w:r>
      <w:r w:rsidR="003417BA" w:rsidRPr="00EA15B4">
        <w:rPr>
          <w:rFonts w:ascii="Times New Roman" w:eastAsia="Calibri" w:hAnsi="Times New Roman" w:cs="Times New Roman"/>
          <w:color w:val="auto"/>
          <w:sz w:val="28"/>
          <w:szCs w:val="28"/>
        </w:rPr>
        <w:t>)</w:t>
      </w:r>
      <w:r w:rsidR="003417BA" w:rsidRPr="00EA15B4">
        <w:rPr>
          <w:rFonts w:ascii="Times New Roman" w:eastAsia="Calibri" w:hAnsi="Times New Roman" w:cs="Times New Roman"/>
          <w:color w:val="auto"/>
          <w:sz w:val="28"/>
          <w:szCs w:val="28"/>
          <w:lang w:val="kk-KZ"/>
        </w:rPr>
        <w:t>. Как видно, и</w:t>
      </w:r>
      <w:r w:rsidRPr="00EA15B4">
        <w:rPr>
          <w:rFonts w:ascii="Times New Roman" w:eastAsia="Calibri" w:hAnsi="Times New Roman" w:cs="Times New Roman"/>
          <w:color w:val="auto"/>
          <w:sz w:val="28"/>
          <w:szCs w:val="28"/>
          <w:lang w:val="kk-KZ"/>
        </w:rPr>
        <w:t>з перечисленных, наиболее высококачественным сырьем для производства титана и пигментного TiO</w:t>
      </w:r>
      <w:r w:rsidRPr="00EA15B4">
        <w:rPr>
          <w:rFonts w:ascii="Times New Roman" w:eastAsia="Calibri" w:hAnsi="Times New Roman" w:cs="Times New Roman"/>
          <w:color w:val="auto"/>
          <w:sz w:val="28"/>
          <w:szCs w:val="28"/>
          <w:vertAlign w:val="subscript"/>
          <w:lang w:val="kk-KZ"/>
        </w:rPr>
        <w:t>2</w:t>
      </w:r>
      <w:r w:rsidRPr="00EA15B4">
        <w:rPr>
          <w:rFonts w:ascii="Times New Roman" w:eastAsia="Calibri" w:hAnsi="Times New Roman" w:cs="Times New Roman"/>
          <w:color w:val="auto"/>
          <w:sz w:val="28"/>
          <w:szCs w:val="28"/>
          <w:lang w:val="kk-KZ"/>
        </w:rPr>
        <w:t xml:space="preserve"> хлорным способом является рутиловый концентрат. Потребление рутилового концентрата непрервыно увеличивается как в производсве металлического титана, так и его белого пигмента [</w:t>
      </w:r>
      <w:r w:rsidR="00C951F1" w:rsidRPr="00EA15B4">
        <w:rPr>
          <w:rFonts w:ascii="Times New Roman" w:eastAsia="Calibri" w:hAnsi="Times New Roman" w:cs="Times New Roman"/>
          <w:color w:val="auto"/>
          <w:sz w:val="28"/>
          <w:szCs w:val="28"/>
          <w:lang w:val="kk-KZ"/>
        </w:rPr>
        <w:fldChar w:fldCharType="begin"/>
      </w:r>
      <w:r w:rsidR="00C951F1" w:rsidRPr="00EA15B4">
        <w:rPr>
          <w:rFonts w:ascii="Times New Roman" w:eastAsia="Calibri" w:hAnsi="Times New Roman" w:cs="Times New Roman"/>
          <w:color w:val="auto"/>
          <w:sz w:val="28"/>
          <w:szCs w:val="28"/>
          <w:lang w:val="kk-KZ"/>
        </w:rPr>
        <w:instrText xml:space="preserve"> REF интернет3646 \r \h </w:instrText>
      </w:r>
      <w:r w:rsidR="0011245F" w:rsidRPr="00EA15B4">
        <w:rPr>
          <w:rFonts w:ascii="Times New Roman" w:eastAsia="Calibri" w:hAnsi="Times New Roman" w:cs="Times New Roman"/>
          <w:color w:val="auto"/>
          <w:sz w:val="28"/>
          <w:szCs w:val="28"/>
          <w:lang w:val="kk-KZ"/>
        </w:rPr>
        <w:instrText xml:space="preserve"> \* MERGEFORMAT </w:instrText>
      </w:r>
      <w:r w:rsidR="00C951F1" w:rsidRPr="00EA15B4">
        <w:rPr>
          <w:rFonts w:ascii="Times New Roman" w:eastAsia="Calibri" w:hAnsi="Times New Roman" w:cs="Times New Roman"/>
          <w:color w:val="auto"/>
          <w:sz w:val="28"/>
          <w:szCs w:val="28"/>
          <w:lang w:val="kk-KZ"/>
        </w:rPr>
      </w:r>
      <w:r w:rsidR="00C951F1" w:rsidRPr="00EA15B4">
        <w:rPr>
          <w:rFonts w:ascii="Times New Roman" w:eastAsia="Calibri" w:hAnsi="Times New Roman" w:cs="Times New Roman"/>
          <w:color w:val="auto"/>
          <w:sz w:val="28"/>
          <w:szCs w:val="28"/>
          <w:lang w:val="kk-KZ"/>
        </w:rPr>
        <w:fldChar w:fldCharType="separate"/>
      </w:r>
      <w:r w:rsidR="00593F35">
        <w:rPr>
          <w:rFonts w:ascii="Times New Roman" w:eastAsia="Calibri" w:hAnsi="Times New Roman" w:cs="Times New Roman"/>
          <w:color w:val="auto"/>
          <w:sz w:val="28"/>
          <w:szCs w:val="28"/>
          <w:lang w:val="kk-KZ"/>
        </w:rPr>
        <w:t>57</w:t>
      </w:r>
      <w:r w:rsidR="00C951F1" w:rsidRPr="00EA15B4">
        <w:rPr>
          <w:rFonts w:ascii="Times New Roman" w:eastAsia="Calibri" w:hAnsi="Times New Roman" w:cs="Times New Roman"/>
          <w:color w:val="auto"/>
          <w:sz w:val="28"/>
          <w:szCs w:val="28"/>
          <w:lang w:val="kk-KZ"/>
        </w:rPr>
        <w:fldChar w:fldCharType="end"/>
      </w:r>
      <w:r w:rsidRPr="00EA15B4">
        <w:rPr>
          <w:rFonts w:ascii="Times New Roman" w:eastAsia="Calibri" w:hAnsi="Times New Roman" w:cs="Times New Roman"/>
          <w:color w:val="auto"/>
          <w:sz w:val="28"/>
          <w:szCs w:val="28"/>
          <w:lang w:val="kk-KZ"/>
        </w:rPr>
        <w:t>].</w:t>
      </w:r>
      <w:r w:rsidR="00EB4CB0" w:rsidRPr="00EA15B4">
        <w:rPr>
          <w:rFonts w:ascii="Times New Roman" w:eastAsia="Calibri" w:hAnsi="Times New Roman" w:cs="Times New Roman"/>
          <w:color w:val="auto"/>
          <w:sz w:val="28"/>
          <w:szCs w:val="28"/>
          <w:lang w:val="kk-KZ"/>
        </w:rPr>
        <w:t xml:space="preserve"> </w:t>
      </w:r>
    </w:p>
    <w:p w:rsidR="00474CE9" w:rsidRPr="00EA15B4" w:rsidRDefault="00474CE9" w:rsidP="00734B5E">
      <w:pPr>
        <w:ind w:firstLine="709"/>
        <w:jc w:val="both"/>
        <w:rPr>
          <w:rFonts w:ascii="Times New Roman" w:eastAsia="Calibri" w:hAnsi="Times New Roman" w:cs="Times New Roman"/>
          <w:color w:val="auto"/>
          <w:sz w:val="28"/>
          <w:szCs w:val="28"/>
          <w:lang w:val="kk-KZ"/>
        </w:rPr>
      </w:pPr>
      <w:r w:rsidRPr="00EA15B4">
        <w:rPr>
          <w:rFonts w:ascii="Times New Roman" w:hAnsi="Times New Roman" w:cs="Times New Roman"/>
          <w:i/>
          <w:color w:val="auto"/>
          <w:sz w:val="28"/>
          <w:szCs w:val="28"/>
        </w:rPr>
        <w:t>Способы</w:t>
      </w:r>
      <w:r w:rsidRPr="00EA15B4">
        <w:rPr>
          <w:rFonts w:ascii="Times New Roman" w:eastAsia="Calibri" w:hAnsi="Times New Roman" w:cs="Times New Roman"/>
          <w:i/>
          <w:color w:val="auto"/>
          <w:sz w:val="28"/>
          <w:szCs w:val="28"/>
          <w:lang w:val="kk-KZ"/>
        </w:rPr>
        <w:t xml:space="preserve"> получения искусственного рутила.</w:t>
      </w:r>
      <w:r w:rsidRPr="00EA15B4">
        <w:rPr>
          <w:rFonts w:ascii="Times New Roman" w:eastAsia="Calibri" w:hAnsi="Times New Roman" w:cs="Times New Roman"/>
          <w:color w:val="auto"/>
          <w:sz w:val="28"/>
          <w:szCs w:val="28"/>
          <w:lang w:val="kk-KZ"/>
        </w:rPr>
        <w:t xml:space="preserve"> Из-за истощения мировых запасов природного рутила в последней четверти XX века для обеспечения потребности производств титана и его пигментного диоксида в высококачественном сырье в ряде стран организовано производство искусственного рутила [</w:t>
      </w:r>
      <w:r w:rsidR="00401989" w:rsidRPr="00EA15B4">
        <w:rPr>
          <w:rFonts w:ascii="Times New Roman" w:eastAsia="Calibri" w:hAnsi="Times New Roman" w:cs="Times New Roman"/>
          <w:color w:val="auto"/>
          <w:sz w:val="28"/>
          <w:szCs w:val="28"/>
          <w:lang w:val="kk-KZ"/>
        </w:rPr>
        <w:fldChar w:fldCharType="begin"/>
      </w:r>
      <w:r w:rsidR="00401989" w:rsidRPr="00EA15B4">
        <w:rPr>
          <w:rFonts w:ascii="Times New Roman" w:eastAsia="Calibri" w:hAnsi="Times New Roman" w:cs="Times New Roman"/>
          <w:color w:val="auto"/>
          <w:sz w:val="28"/>
          <w:szCs w:val="28"/>
          <w:lang w:val="kk-KZ"/>
        </w:rPr>
        <w:instrText xml:space="preserve"> REF ГарматаПетрунько \r \h </w:instrText>
      </w:r>
      <w:r w:rsidR="0011245F" w:rsidRPr="00EA15B4">
        <w:rPr>
          <w:rFonts w:ascii="Times New Roman" w:eastAsia="Calibri" w:hAnsi="Times New Roman" w:cs="Times New Roman"/>
          <w:color w:val="auto"/>
          <w:sz w:val="28"/>
          <w:szCs w:val="28"/>
          <w:lang w:val="kk-KZ"/>
        </w:rPr>
        <w:instrText xml:space="preserve"> \* MERGEFORMAT </w:instrText>
      </w:r>
      <w:r w:rsidR="00401989" w:rsidRPr="00EA15B4">
        <w:rPr>
          <w:rFonts w:ascii="Times New Roman" w:eastAsia="Calibri" w:hAnsi="Times New Roman" w:cs="Times New Roman"/>
          <w:color w:val="auto"/>
          <w:sz w:val="28"/>
          <w:szCs w:val="28"/>
          <w:lang w:val="kk-KZ"/>
        </w:rPr>
      </w:r>
      <w:r w:rsidR="00401989" w:rsidRPr="00EA15B4">
        <w:rPr>
          <w:rFonts w:ascii="Times New Roman" w:eastAsia="Calibri" w:hAnsi="Times New Roman" w:cs="Times New Roman"/>
          <w:color w:val="auto"/>
          <w:sz w:val="28"/>
          <w:szCs w:val="28"/>
          <w:lang w:val="kk-KZ"/>
        </w:rPr>
        <w:fldChar w:fldCharType="separate"/>
      </w:r>
      <w:r w:rsidR="00593F35">
        <w:rPr>
          <w:rFonts w:ascii="Times New Roman" w:eastAsia="Calibri" w:hAnsi="Times New Roman" w:cs="Times New Roman"/>
          <w:color w:val="auto"/>
          <w:sz w:val="28"/>
          <w:szCs w:val="28"/>
          <w:lang w:val="kk-KZ"/>
        </w:rPr>
        <w:t>5</w:t>
      </w:r>
      <w:r w:rsidR="00401989" w:rsidRPr="00EA15B4">
        <w:rPr>
          <w:rFonts w:ascii="Times New Roman" w:eastAsia="Calibri" w:hAnsi="Times New Roman" w:cs="Times New Roman"/>
          <w:color w:val="auto"/>
          <w:sz w:val="28"/>
          <w:szCs w:val="28"/>
          <w:lang w:val="kk-KZ"/>
        </w:rPr>
        <w:fldChar w:fldCharType="end"/>
      </w:r>
      <w:r w:rsidR="003C1897" w:rsidRPr="00EA15B4">
        <w:rPr>
          <w:rFonts w:ascii="Times New Roman" w:eastAsia="Calibri" w:hAnsi="Times New Roman" w:cs="Times New Roman"/>
          <w:color w:val="auto"/>
          <w:sz w:val="28"/>
          <w:szCs w:val="28"/>
        </w:rPr>
        <w:t>,</w:t>
      </w:r>
      <w:r w:rsidR="00132E4E" w:rsidRPr="00EA15B4">
        <w:rPr>
          <w:rFonts w:ascii="Times New Roman" w:eastAsia="Calibri" w:hAnsi="Times New Roman" w:cs="Times New Roman"/>
          <w:color w:val="auto"/>
          <w:sz w:val="28"/>
          <w:szCs w:val="28"/>
        </w:rPr>
        <w:t xml:space="preserve"> </w:t>
      </w:r>
      <w:r w:rsidR="00132E4E" w:rsidRPr="00EA15B4">
        <w:rPr>
          <w:rFonts w:ascii="Times New Roman" w:eastAsia="Calibri" w:hAnsi="Times New Roman" w:cs="Times New Roman"/>
          <w:color w:val="auto"/>
          <w:sz w:val="28"/>
          <w:szCs w:val="28"/>
          <w:lang w:val="en-US"/>
        </w:rPr>
        <w:t>c</w:t>
      </w:r>
      <w:r w:rsidR="00132E4E" w:rsidRPr="00EA15B4">
        <w:rPr>
          <w:rFonts w:ascii="Times New Roman" w:eastAsia="Calibri" w:hAnsi="Times New Roman" w:cs="Times New Roman"/>
          <w:color w:val="auto"/>
          <w:sz w:val="28"/>
          <w:szCs w:val="28"/>
        </w:rPr>
        <w:t>.99</w:t>
      </w:r>
      <w:r w:rsidRPr="00EA15B4">
        <w:rPr>
          <w:rFonts w:ascii="Times New Roman" w:eastAsia="Calibri" w:hAnsi="Times New Roman" w:cs="Times New Roman"/>
          <w:color w:val="auto"/>
          <w:sz w:val="28"/>
          <w:szCs w:val="28"/>
          <w:lang w:val="kk-KZ"/>
        </w:rPr>
        <w:t xml:space="preserve">]. </w:t>
      </w:r>
    </w:p>
    <w:p w:rsidR="00474CE9" w:rsidRPr="00EA15B4" w:rsidRDefault="00474CE9" w:rsidP="00734B5E">
      <w:pPr>
        <w:ind w:firstLine="709"/>
        <w:jc w:val="both"/>
        <w:rPr>
          <w:rFonts w:ascii="Times New Roman" w:hAnsi="Times New Roman" w:cs="Times New Roman"/>
          <w:sz w:val="28"/>
          <w:szCs w:val="28"/>
          <w:shd w:val="clear" w:color="auto" w:fill="FFFFFF"/>
        </w:rPr>
      </w:pPr>
      <w:r w:rsidRPr="00EA15B4">
        <w:rPr>
          <w:rFonts w:ascii="Times New Roman" w:hAnsi="Times New Roman" w:cs="Times New Roman"/>
          <w:sz w:val="28"/>
          <w:szCs w:val="28"/>
          <w:shd w:val="clear" w:color="auto" w:fill="FFFFFF"/>
          <w:lang w:val="kk-KZ"/>
        </w:rPr>
        <w:t>Известен с</w:t>
      </w:r>
      <w:r w:rsidRPr="00EA15B4">
        <w:rPr>
          <w:rFonts w:ascii="Times New Roman" w:hAnsi="Times New Roman" w:cs="Times New Roman"/>
          <w:sz w:val="28"/>
          <w:szCs w:val="28"/>
          <w:shd w:val="clear" w:color="auto" w:fill="FFFFFF"/>
        </w:rPr>
        <w:t>пособ получения искусственного рутила из ильменитовых концентратов [</w:t>
      </w:r>
      <w:r w:rsidRPr="00EA15B4">
        <w:rPr>
          <w:rFonts w:ascii="Times New Roman" w:hAnsi="Times New Roman" w:cs="Times New Roman"/>
          <w:sz w:val="28"/>
          <w:szCs w:val="28"/>
          <w:shd w:val="clear" w:color="auto" w:fill="FFFFFF"/>
        </w:rPr>
        <w:fldChar w:fldCharType="begin"/>
      </w:r>
      <w:r w:rsidRPr="00EA15B4">
        <w:rPr>
          <w:rFonts w:ascii="Times New Roman" w:hAnsi="Times New Roman" w:cs="Times New Roman"/>
          <w:sz w:val="28"/>
          <w:szCs w:val="28"/>
          <w:shd w:val="clear" w:color="auto" w:fill="FFFFFF"/>
        </w:rPr>
        <w:instrText xml:space="preserve"> REF патент0002687363 \r \h  \* MERGEFORMAT </w:instrText>
      </w:r>
      <w:r w:rsidRPr="00EA15B4">
        <w:rPr>
          <w:rFonts w:ascii="Times New Roman" w:hAnsi="Times New Roman" w:cs="Times New Roman"/>
          <w:sz w:val="28"/>
          <w:szCs w:val="28"/>
          <w:shd w:val="clear" w:color="auto" w:fill="FFFFFF"/>
        </w:rPr>
      </w:r>
      <w:r w:rsidRPr="00EA15B4">
        <w:rPr>
          <w:rFonts w:ascii="Times New Roman" w:hAnsi="Times New Roman" w:cs="Times New Roman"/>
          <w:sz w:val="28"/>
          <w:szCs w:val="28"/>
          <w:shd w:val="clear" w:color="auto" w:fill="FFFFFF"/>
        </w:rPr>
        <w:fldChar w:fldCharType="separate"/>
      </w:r>
      <w:r w:rsidR="00593F35">
        <w:rPr>
          <w:rFonts w:ascii="Times New Roman" w:hAnsi="Times New Roman" w:cs="Times New Roman"/>
          <w:sz w:val="28"/>
          <w:szCs w:val="28"/>
          <w:shd w:val="clear" w:color="auto" w:fill="FFFFFF"/>
        </w:rPr>
        <w:t>58</w:t>
      </w:r>
      <w:r w:rsidRPr="00EA15B4">
        <w:rPr>
          <w:rFonts w:ascii="Times New Roman" w:hAnsi="Times New Roman" w:cs="Times New Roman"/>
          <w:sz w:val="28"/>
          <w:szCs w:val="28"/>
          <w:shd w:val="clear" w:color="auto" w:fill="FFFFFF"/>
        </w:rPr>
        <w:fldChar w:fldCharType="end"/>
      </w:r>
      <w:r w:rsidRPr="00EA15B4">
        <w:rPr>
          <w:rFonts w:ascii="Times New Roman" w:hAnsi="Times New Roman" w:cs="Times New Roman"/>
          <w:sz w:val="28"/>
          <w:szCs w:val="28"/>
          <w:shd w:val="clear" w:color="auto" w:fill="FFFFFF"/>
        </w:rPr>
        <w:t>], включающий восстановительный обжиг ильменитовых концентратов в смеси с углеродсодержащим восстановителем. Охлаждение восстановленного продукта до температуры 80 °С в ванне с водой при непрерывном перемешивании с получением пульпы при соотношении Т:Ж=1:5. После пульпу направляют на магнитную сепарацию с выделением магнитной и немагнитной фракций. Магнитную фракцию выщелачивают солянокислым раствором хлорного железа, полученным при обезвреживании хлорсодержащих отходящих газов магниевого производства с концентрацией 250-570 г/дм</w:t>
      </w:r>
      <w:r w:rsidRPr="00EA15B4">
        <w:rPr>
          <w:rFonts w:ascii="Times New Roman" w:hAnsi="Times New Roman" w:cs="Times New Roman"/>
          <w:sz w:val="28"/>
          <w:szCs w:val="28"/>
          <w:shd w:val="clear" w:color="auto" w:fill="FFFFFF"/>
          <w:vertAlign w:val="superscript"/>
        </w:rPr>
        <w:t>3</w:t>
      </w:r>
      <w:r w:rsidRPr="00EA15B4">
        <w:rPr>
          <w:rFonts w:ascii="Times New Roman" w:hAnsi="Times New Roman" w:cs="Times New Roman"/>
          <w:sz w:val="28"/>
          <w:szCs w:val="28"/>
          <w:shd w:val="clear" w:color="auto" w:fill="FFFFFF"/>
        </w:rPr>
        <w:t>, при нагревании и постоянном перемешивании. После отделяют выщелоченный концентрат от раствора хлористого железа, затем его промывают, сушат с получением искусственного рутила. Раствор хлористого железа возвращают на обезвреживание хлорсодержащих отходящих газов магниевого производства. Изобретение позволяет уменьшить стоимость процесса производства искусственного рутила из ильменитовых концентратов.</w:t>
      </w:r>
    </w:p>
    <w:p w:rsidR="00474CE9" w:rsidRPr="00EA15B4" w:rsidRDefault="00474CE9" w:rsidP="00734B5E">
      <w:pPr>
        <w:ind w:firstLine="709"/>
        <w:jc w:val="both"/>
        <w:rPr>
          <w:rFonts w:ascii="Times New Roman" w:hAnsi="Times New Roman" w:cs="Times New Roman"/>
          <w:sz w:val="28"/>
          <w:szCs w:val="28"/>
          <w:shd w:val="clear" w:color="auto" w:fill="FFFFFF"/>
          <w:lang w:val="kk-KZ"/>
        </w:rPr>
      </w:pPr>
      <w:r w:rsidRPr="00EA15B4">
        <w:rPr>
          <w:rFonts w:ascii="Times New Roman" w:hAnsi="Times New Roman" w:cs="Times New Roman"/>
          <w:sz w:val="28"/>
          <w:szCs w:val="28"/>
          <w:shd w:val="clear" w:color="auto" w:fill="FFFFFF"/>
        </w:rPr>
        <w:t>Известен способ получения искусственного</w:t>
      </w:r>
      <w:r w:rsidRPr="00EA15B4">
        <w:rPr>
          <w:rFonts w:ascii="Times New Roman" w:hAnsi="Times New Roman" w:cs="Times New Roman"/>
          <w:sz w:val="28"/>
          <w:szCs w:val="28"/>
          <w:shd w:val="clear" w:color="auto" w:fill="FFFFFF"/>
          <w:lang w:val="kk-KZ"/>
        </w:rPr>
        <w:t xml:space="preserve"> рутила из ильменитого концентрата по технологии Becher процесс </w:t>
      </w:r>
      <w:r w:rsidRPr="00EA15B4">
        <w:rPr>
          <w:rFonts w:ascii="Times New Roman" w:hAnsi="Times New Roman" w:cs="Times New Roman"/>
          <w:sz w:val="28"/>
          <w:szCs w:val="28"/>
          <w:shd w:val="clear" w:color="auto" w:fill="FFFFFF"/>
        </w:rPr>
        <w:t>[</w:t>
      </w:r>
      <w:r w:rsidRPr="00EA15B4">
        <w:rPr>
          <w:rFonts w:ascii="Times New Roman" w:hAnsi="Times New Roman" w:cs="Times New Roman"/>
          <w:sz w:val="28"/>
          <w:szCs w:val="28"/>
          <w:shd w:val="clear" w:color="auto" w:fill="FFFFFF"/>
          <w:lang w:val="kk-KZ"/>
        </w:rPr>
        <w:fldChar w:fldCharType="begin"/>
      </w:r>
      <w:r w:rsidRPr="00EA15B4">
        <w:rPr>
          <w:rFonts w:ascii="Times New Roman" w:hAnsi="Times New Roman" w:cs="Times New Roman"/>
          <w:sz w:val="28"/>
          <w:szCs w:val="28"/>
          <w:shd w:val="clear" w:color="auto" w:fill="FFFFFF"/>
          <w:lang w:val="kk-KZ"/>
        </w:rPr>
        <w:instrText xml:space="preserve"> REF заблоцкая \r \h  \* MERGEFORMAT </w:instrText>
      </w:r>
      <w:r w:rsidRPr="00EA15B4">
        <w:rPr>
          <w:rFonts w:ascii="Times New Roman" w:hAnsi="Times New Roman" w:cs="Times New Roman"/>
          <w:sz w:val="28"/>
          <w:szCs w:val="28"/>
          <w:shd w:val="clear" w:color="auto" w:fill="FFFFFF"/>
          <w:lang w:val="kk-KZ"/>
        </w:rPr>
      </w:r>
      <w:r w:rsidRPr="00EA15B4">
        <w:rPr>
          <w:rFonts w:ascii="Times New Roman" w:hAnsi="Times New Roman" w:cs="Times New Roman"/>
          <w:sz w:val="28"/>
          <w:szCs w:val="28"/>
          <w:shd w:val="clear" w:color="auto" w:fill="FFFFFF"/>
          <w:lang w:val="kk-KZ"/>
        </w:rPr>
        <w:fldChar w:fldCharType="separate"/>
      </w:r>
      <w:r w:rsidR="00593F35">
        <w:rPr>
          <w:rFonts w:ascii="Times New Roman" w:hAnsi="Times New Roman" w:cs="Times New Roman"/>
          <w:sz w:val="28"/>
          <w:szCs w:val="28"/>
          <w:shd w:val="clear" w:color="auto" w:fill="FFFFFF"/>
          <w:lang w:val="kk-KZ"/>
        </w:rPr>
        <w:t>55</w:t>
      </w:r>
      <w:r w:rsidRPr="00EA15B4">
        <w:rPr>
          <w:rFonts w:ascii="Times New Roman" w:hAnsi="Times New Roman" w:cs="Times New Roman"/>
          <w:sz w:val="28"/>
          <w:szCs w:val="28"/>
          <w:shd w:val="clear" w:color="auto" w:fill="FFFFFF"/>
          <w:lang w:val="kk-KZ"/>
        </w:rPr>
        <w:fldChar w:fldCharType="end"/>
      </w:r>
      <w:r w:rsidR="003C1897" w:rsidRPr="00EA15B4">
        <w:rPr>
          <w:rFonts w:ascii="Times New Roman" w:hAnsi="Times New Roman" w:cs="Times New Roman"/>
          <w:sz w:val="28"/>
          <w:szCs w:val="28"/>
          <w:shd w:val="clear" w:color="auto" w:fill="FFFFFF"/>
        </w:rPr>
        <w:t>,</w:t>
      </w:r>
      <w:r w:rsidR="00401989" w:rsidRPr="00EA15B4">
        <w:rPr>
          <w:rFonts w:ascii="Times New Roman" w:hAnsi="Times New Roman" w:cs="Times New Roman"/>
          <w:sz w:val="28"/>
          <w:szCs w:val="28"/>
          <w:shd w:val="clear" w:color="auto" w:fill="FFFFFF"/>
        </w:rPr>
        <w:t xml:space="preserve"> c.17</w:t>
      </w:r>
      <w:r w:rsidRPr="00EA15B4">
        <w:rPr>
          <w:rFonts w:ascii="Times New Roman" w:hAnsi="Times New Roman" w:cs="Times New Roman"/>
          <w:sz w:val="28"/>
          <w:szCs w:val="28"/>
          <w:shd w:val="clear" w:color="auto" w:fill="FFFFFF"/>
        </w:rPr>
        <w:t xml:space="preserve">]. </w:t>
      </w:r>
      <w:r w:rsidRPr="00EA15B4">
        <w:rPr>
          <w:rFonts w:ascii="Times New Roman" w:hAnsi="Times New Roman" w:cs="Times New Roman"/>
          <w:sz w:val="28"/>
          <w:szCs w:val="28"/>
          <w:shd w:val="clear" w:color="auto" w:fill="FFFFFF"/>
          <w:lang w:val="kk-KZ"/>
        </w:rPr>
        <w:t xml:space="preserve">Согласно данному процессу ильменитовый концентрат подвергают высокотемпературному </w:t>
      </w:r>
      <w:r w:rsidR="008C48BD" w:rsidRPr="00EA15B4">
        <w:rPr>
          <w:rFonts w:ascii="Times New Roman" w:hAnsi="Times New Roman" w:cs="Times New Roman"/>
          <w:sz w:val="28"/>
          <w:szCs w:val="28"/>
          <w:shd w:val="clear" w:color="auto" w:fill="FFFFFF"/>
          <w:lang w:val="kk-KZ"/>
        </w:rPr>
        <w:t xml:space="preserve">       </w:t>
      </w:r>
      <w:r w:rsidRPr="00EA15B4">
        <w:rPr>
          <w:rFonts w:ascii="Times New Roman" w:hAnsi="Times New Roman" w:cs="Times New Roman"/>
          <w:sz w:val="28"/>
          <w:szCs w:val="28"/>
          <w:shd w:val="clear" w:color="auto" w:fill="FFFFFF"/>
          <w:lang w:val="kk-KZ"/>
        </w:rPr>
        <w:t>(1200</w:t>
      </w:r>
      <w:r w:rsidR="008C48BD" w:rsidRPr="00EA15B4">
        <w:rPr>
          <w:rFonts w:ascii="Times New Roman" w:hAnsi="Times New Roman" w:cs="Times New Roman"/>
          <w:sz w:val="28"/>
          <w:szCs w:val="28"/>
          <w:shd w:val="clear" w:color="auto" w:fill="FFFFFF"/>
          <w:lang w:val="kk-KZ"/>
        </w:rPr>
        <w:t xml:space="preserve"> </w:t>
      </w:r>
      <w:r w:rsidRPr="00EA15B4">
        <w:rPr>
          <w:rFonts w:ascii="Times New Roman" w:hAnsi="Times New Roman" w:cs="Times New Roman"/>
          <w:sz w:val="28"/>
          <w:szCs w:val="28"/>
          <w:shd w:val="clear" w:color="auto" w:fill="FFFFFF"/>
          <w:vertAlign w:val="superscript"/>
          <w:lang w:val="kk-KZ"/>
        </w:rPr>
        <w:t>о</w:t>
      </w:r>
      <w:r w:rsidRPr="00EA15B4">
        <w:rPr>
          <w:rFonts w:ascii="Times New Roman" w:hAnsi="Times New Roman" w:cs="Times New Roman"/>
          <w:sz w:val="28"/>
          <w:szCs w:val="28"/>
          <w:shd w:val="clear" w:color="auto" w:fill="FFFFFF"/>
          <w:lang w:val="kk-KZ"/>
        </w:rPr>
        <w:t>С) восстановительному обжигу во вращающейся печи углем до образования металлического железа. Для удаления железа восстановленный продукт обрабатывают раствором NH</w:t>
      </w:r>
      <w:r w:rsidRPr="00EA15B4">
        <w:rPr>
          <w:rFonts w:ascii="Times New Roman" w:hAnsi="Times New Roman" w:cs="Times New Roman"/>
          <w:sz w:val="28"/>
          <w:szCs w:val="28"/>
          <w:shd w:val="clear" w:color="auto" w:fill="FFFFFF"/>
          <w:vertAlign w:val="subscript"/>
          <w:lang w:val="kk-KZ"/>
        </w:rPr>
        <w:t>4</w:t>
      </w:r>
      <w:r w:rsidRPr="00EA15B4">
        <w:rPr>
          <w:rFonts w:ascii="Times New Roman" w:hAnsi="Times New Roman" w:cs="Times New Roman"/>
          <w:sz w:val="28"/>
          <w:szCs w:val="28"/>
          <w:shd w:val="clear" w:color="auto" w:fill="FFFFFF"/>
          <w:lang w:val="kk-KZ"/>
        </w:rPr>
        <w:t>Cl при интенсивной продувке его воздухом. При этом образующийся осадок Fe(OH)</w:t>
      </w:r>
      <w:r w:rsidRPr="00EA15B4">
        <w:rPr>
          <w:rFonts w:ascii="Times New Roman" w:hAnsi="Times New Roman" w:cs="Times New Roman"/>
          <w:sz w:val="28"/>
          <w:szCs w:val="28"/>
          <w:shd w:val="clear" w:color="auto" w:fill="FFFFFF"/>
          <w:vertAlign w:val="subscript"/>
          <w:lang w:val="kk-KZ"/>
        </w:rPr>
        <w:t>3</w:t>
      </w:r>
      <w:r w:rsidRPr="00EA15B4">
        <w:rPr>
          <w:rFonts w:ascii="Times New Roman" w:hAnsi="Times New Roman" w:cs="Times New Roman"/>
          <w:sz w:val="28"/>
          <w:szCs w:val="28"/>
          <w:shd w:val="clear" w:color="auto" w:fill="FFFFFF"/>
          <w:lang w:val="kk-KZ"/>
        </w:rPr>
        <w:t xml:space="preserve"> отделяют, а титансодержащую фазу выщелачивают раствором серной кислоты для удаления остаточного железа и других примесей. В результате получают синтетический рутил, содержащий 90-93</w:t>
      </w:r>
      <w:r w:rsidR="008C48BD" w:rsidRPr="00EA15B4">
        <w:rPr>
          <w:rFonts w:ascii="Times New Roman" w:hAnsi="Times New Roman" w:cs="Times New Roman"/>
          <w:sz w:val="28"/>
          <w:szCs w:val="28"/>
          <w:shd w:val="clear" w:color="auto" w:fill="FFFFFF"/>
          <w:lang w:val="kk-KZ"/>
        </w:rPr>
        <w:t xml:space="preserve"> </w:t>
      </w:r>
      <w:r w:rsidRPr="00EA15B4">
        <w:rPr>
          <w:rFonts w:ascii="Times New Roman" w:hAnsi="Times New Roman" w:cs="Times New Roman"/>
          <w:sz w:val="28"/>
          <w:szCs w:val="28"/>
          <w:shd w:val="clear" w:color="auto" w:fill="FFFFFF"/>
          <w:lang w:val="kk-KZ"/>
        </w:rPr>
        <w:t>% TiO</w:t>
      </w:r>
      <w:r w:rsidRPr="00EA15B4">
        <w:rPr>
          <w:rFonts w:ascii="Times New Roman" w:hAnsi="Times New Roman" w:cs="Times New Roman"/>
          <w:sz w:val="28"/>
          <w:szCs w:val="28"/>
          <w:shd w:val="clear" w:color="auto" w:fill="FFFFFF"/>
          <w:vertAlign w:val="subscript"/>
          <w:lang w:val="kk-KZ"/>
        </w:rPr>
        <w:t>2</w:t>
      </w:r>
      <w:r w:rsidRPr="00EA15B4">
        <w:rPr>
          <w:rFonts w:ascii="Times New Roman" w:hAnsi="Times New Roman" w:cs="Times New Roman"/>
          <w:sz w:val="28"/>
          <w:szCs w:val="28"/>
          <w:shd w:val="clear" w:color="auto" w:fill="FFFFFF"/>
          <w:lang w:val="kk-KZ"/>
        </w:rPr>
        <w:t>. Этот процесс используется для переработки ильменитовых концентратов Iluka Resources and Ticor в западной Австралии.</w:t>
      </w:r>
    </w:p>
    <w:p w:rsidR="00474CE9" w:rsidRPr="00EA15B4" w:rsidRDefault="00474CE9" w:rsidP="00734B5E">
      <w:pPr>
        <w:ind w:firstLine="709"/>
        <w:jc w:val="both"/>
        <w:rPr>
          <w:rFonts w:ascii="Times New Roman" w:hAnsi="Times New Roman" w:cs="Times New Roman"/>
          <w:sz w:val="28"/>
          <w:szCs w:val="28"/>
          <w:shd w:val="clear" w:color="auto" w:fill="FFFFFF"/>
        </w:rPr>
      </w:pPr>
      <w:r w:rsidRPr="00EA15B4">
        <w:rPr>
          <w:rFonts w:ascii="Times New Roman" w:hAnsi="Times New Roman" w:cs="Times New Roman"/>
          <w:sz w:val="28"/>
          <w:szCs w:val="28"/>
          <w:shd w:val="clear" w:color="auto" w:fill="FFFFFF"/>
        </w:rPr>
        <w:t>Способ получения искусственного рутила из лейкоксенового концентрата [</w:t>
      </w:r>
      <w:r w:rsidRPr="00EA15B4">
        <w:rPr>
          <w:rFonts w:ascii="Times New Roman" w:hAnsi="Times New Roman" w:cs="Times New Roman"/>
          <w:sz w:val="28"/>
          <w:szCs w:val="28"/>
          <w:shd w:val="clear" w:color="auto" w:fill="FFFFFF"/>
        </w:rPr>
        <w:fldChar w:fldCharType="begin"/>
      </w:r>
      <w:r w:rsidRPr="00EA15B4">
        <w:rPr>
          <w:rFonts w:ascii="Times New Roman" w:hAnsi="Times New Roman" w:cs="Times New Roman"/>
          <w:sz w:val="28"/>
          <w:szCs w:val="28"/>
          <w:shd w:val="clear" w:color="auto" w:fill="FFFFFF"/>
        </w:rPr>
        <w:instrText xml:space="preserve"> REF пат_2216517 \r \h  \* MERGEFORMAT </w:instrText>
      </w:r>
      <w:r w:rsidRPr="00EA15B4">
        <w:rPr>
          <w:rFonts w:ascii="Times New Roman" w:hAnsi="Times New Roman" w:cs="Times New Roman"/>
          <w:sz w:val="28"/>
          <w:szCs w:val="28"/>
          <w:shd w:val="clear" w:color="auto" w:fill="FFFFFF"/>
        </w:rPr>
      </w:r>
      <w:r w:rsidRPr="00EA15B4">
        <w:rPr>
          <w:rFonts w:ascii="Times New Roman" w:hAnsi="Times New Roman" w:cs="Times New Roman"/>
          <w:sz w:val="28"/>
          <w:szCs w:val="28"/>
          <w:shd w:val="clear" w:color="auto" w:fill="FFFFFF"/>
        </w:rPr>
        <w:fldChar w:fldCharType="separate"/>
      </w:r>
      <w:r w:rsidR="00593F35">
        <w:rPr>
          <w:rFonts w:ascii="Times New Roman" w:hAnsi="Times New Roman" w:cs="Times New Roman"/>
          <w:sz w:val="28"/>
          <w:szCs w:val="28"/>
          <w:shd w:val="clear" w:color="auto" w:fill="FFFFFF"/>
        </w:rPr>
        <w:t>59</w:t>
      </w:r>
      <w:r w:rsidRPr="00EA15B4">
        <w:rPr>
          <w:rFonts w:ascii="Times New Roman" w:hAnsi="Times New Roman" w:cs="Times New Roman"/>
          <w:sz w:val="28"/>
          <w:szCs w:val="28"/>
          <w:shd w:val="clear" w:color="auto" w:fill="FFFFFF"/>
        </w:rPr>
        <w:fldChar w:fldCharType="end"/>
      </w:r>
      <w:r w:rsidRPr="00EA15B4">
        <w:rPr>
          <w:rFonts w:ascii="Times New Roman" w:hAnsi="Times New Roman" w:cs="Times New Roman"/>
          <w:sz w:val="28"/>
          <w:szCs w:val="28"/>
          <w:shd w:val="clear" w:color="auto" w:fill="FFFFFF"/>
        </w:rPr>
        <w:t xml:space="preserve">], </w:t>
      </w:r>
      <w:r w:rsidR="00666F94" w:rsidRPr="00EA15B4">
        <w:rPr>
          <w:rFonts w:ascii="Times New Roman" w:hAnsi="Times New Roman" w:cs="Times New Roman"/>
          <w:sz w:val="28"/>
          <w:szCs w:val="28"/>
          <w:shd w:val="clear" w:color="auto" w:fill="FFFFFF"/>
        </w:rPr>
        <w:t xml:space="preserve">полученного при обогащении нефтеносных кремнисто-титановых руд, </w:t>
      </w:r>
      <w:r w:rsidRPr="00EA15B4">
        <w:rPr>
          <w:rFonts w:ascii="Times New Roman" w:hAnsi="Times New Roman" w:cs="Times New Roman"/>
          <w:sz w:val="28"/>
          <w:szCs w:val="28"/>
          <w:shd w:val="clear" w:color="auto" w:fill="FFFFFF"/>
        </w:rPr>
        <w:t>включает обжиг концентрата и охлаждение, автоклавное выщелачивание обожженного концентрата растворами NaOH, фильтрацию выщелоченной пульпы с разделением на силикатный раствор и титансодержащий продукт и дешламацию последнего, при этом обжиг лейкоксенового концентрата осуществляют в присутствии модифицирующих добавок оксидных соединений железа в количестве 2-3</w:t>
      </w:r>
      <w:r w:rsidR="008C48BD" w:rsidRPr="00EA15B4">
        <w:rPr>
          <w:rFonts w:ascii="Times New Roman" w:hAnsi="Times New Roman" w:cs="Times New Roman"/>
          <w:sz w:val="28"/>
          <w:szCs w:val="28"/>
          <w:shd w:val="clear" w:color="auto" w:fill="FFFFFF"/>
        </w:rPr>
        <w:t xml:space="preserve"> </w:t>
      </w:r>
      <w:r w:rsidRPr="00EA15B4">
        <w:rPr>
          <w:rFonts w:ascii="Times New Roman" w:hAnsi="Times New Roman" w:cs="Times New Roman"/>
          <w:sz w:val="28"/>
          <w:szCs w:val="28"/>
          <w:shd w:val="clear" w:color="auto" w:fill="FFFFFF"/>
        </w:rPr>
        <w:t>% в пересчете на Fe</w:t>
      </w:r>
      <w:r w:rsidRPr="00EA15B4">
        <w:rPr>
          <w:rFonts w:ascii="Times New Roman" w:hAnsi="Times New Roman" w:cs="Times New Roman"/>
          <w:sz w:val="28"/>
          <w:szCs w:val="28"/>
          <w:bdr w:val="none" w:sz="0" w:space="0" w:color="auto" w:frame="1"/>
          <w:shd w:val="clear" w:color="auto" w:fill="FFFFFF"/>
          <w:vertAlign w:val="subscript"/>
        </w:rPr>
        <w:t>2</w:t>
      </w:r>
      <w:r w:rsidRPr="00EA15B4">
        <w:rPr>
          <w:rFonts w:ascii="Times New Roman" w:hAnsi="Times New Roman" w:cs="Times New Roman"/>
          <w:sz w:val="28"/>
          <w:szCs w:val="28"/>
          <w:shd w:val="clear" w:color="auto" w:fill="FFFFFF"/>
        </w:rPr>
        <w:t>O</w:t>
      </w:r>
      <w:r w:rsidRPr="00EA15B4">
        <w:rPr>
          <w:rFonts w:ascii="Times New Roman" w:hAnsi="Times New Roman" w:cs="Times New Roman"/>
          <w:sz w:val="28"/>
          <w:szCs w:val="28"/>
          <w:bdr w:val="none" w:sz="0" w:space="0" w:color="auto" w:frame="1"/>
          <w:shd w:val="clear" w:color="auto" w:fill="FFFFFF"/>
          <w:vertAlign w:val="subscript"/>
        </w:rPr>
        <w:t>3</w:t>
      </w:r>
      <w:r w:rsidRPr="00EA15B4">
        <w:rPr>
          <w:rFonts w:ascii="Times New Roman" w:hAnsi="Times New Roman" w:cs="Times New Roman"/>
          <w:sz w:val="28"/>
          <w:szCs w:val="28"/>
          <w:shd w:val="clear" w:color="auto" w:fill="FFFFFF"/>
        </w:rPr>
        <w:t xml:space="preserve"> (от массы концентрата) и ведут в области температур 1450-1525</w:t>
      </w:r>
      <w:r w:rsidR="008C48BD" w:rsidRPr="00EA15B4">
        <w:rPr>
          <w:rFonts w:ascii="Times New Roman" w:hAnsi="Times New Roman" w:cs="Times New Roman"/>
          <w:sz w:val="28"/>
          <w:szCs w:val="28"/>
          <w:shd w:val="clear" w:color="auto" w:fill="FFFFFF"/>
        </w:rPr>
        <w:t xml:space="preserve"> </w:t>
      </w:r>
      <w:r w:rsidRPr="00EA15B4">
        <w:rPr>
          <w:rFonts w:ascii="Times New Roman" w:hAnsi="Times New Roman" w:cs="Times New Roman"/>
          <w:sz w:val="28"/>
          <w:szCs w:val="28"/>
          <w:bdr w:val="none" w:sz="0" w:space="0" w:color="auto" w:frame="1"/>
          <w:shd w:val="clear" w:color="auto" w:fill="FFFFFF"/>
          <w:vertAlign w:val="superscript"/>
        </w:rPr>
        <w:t>o</w:t>
      </w:r>
      <w:r w:rsidRPr="00EA15B4">
        <w:rPr>
          <w:rFonts w:ascii="Times New Roman" w:hAnsi="Times New Roman" w:cs="Times New Roman"/>
          <w:sz w:val="28"/>
          <w:szCs w:val="28"/>
          <w:shd w:val="clear" w:color="auto" w:fill="FFFFFF"/>
        </w:rPr>
        <w:t>С, после охлаждения спек измельчают и подвергают предварительной дешламации перед автоклавным выщелачиванием.</w:t>
      </w:r>
    </w:p>
    <w:p w:rsidR="00474CE9" w:rsidRPr="00EA15B4" w:rsidRDefault="00474CE9" w:rsidP="00734B5E">
      <w:pPr>
        <w:ind w:firstLine="709"/>
        <w:jc w:val="both"/>
        <w:rPr>
          <w:rFonts w:ascii="Times New Roman" w:hAnsi="Times New Roman" w:cs="Times New Roman"/>
          <w:sz w:val="28"/>
          <w:szCs w:val="28"/>
          <w:shd w:val="clear" w:color="auto" w:fill="FFFFFF"/>
        </w:rPr>
      </w:pPr>
      <w:r w:rsidRPr="00EA15B4">
        <w:rPr>
          <w:rFonts w:ascii="Times New Roman" w:hAnsi="Times New Roman" w:cs="Times New Roman"/>
          <w:sz w:val="28"/>
          <w:szCs w:val="28"/>
          <w:shd w:val="clear" w:color="auto" w:fill="FFFFFF"/>
        </w:rPr>
        <w:t>В работе [</w:t>
      </w:r>
      <w:r w:rsidRPr="00EA15B4">
        <w:rPr>
          <w:rFonts w:ascii="Times New Roman" w:hAnsi="Times New Roman" w:cs="Times New Roman"/>
          <w:sz w:val="28"/>
          <w:szCs w:val="28"/>
          <w:shd w:val="clear" w:color="auto" w:fill="FFFFFF"/>
        </w:rPr>
        <w:fldChar w:fldCharType="begin"/>
      </w:r>
      <w:r w:rsidRPr="00EA15B4">
        <w:rPr>
          <w:rFonts w:ascii="Times New Roman" w:hAnsi="Times New Roman" w:cs="Times New Roman"/>
          <w:sz w:val="28"/>
          <w:szCs w:val="28"/>
          <w:shd w:val="clear" w:color="auto" w:fill="FFFFFF"/>
        </w:rPr>
        <w:instrText xml:space="preserve"> REF найманбаевлохова \r \h  \* MERGEFORMAT </w:instrText>
      </w:r>
      <w:r w:rsidRPr="00EA15B4">
        <w:rPr>
          <w:rFonts w:ascii="Times New Roman" w:hAnsi="Times New Roman" w:cs="Times New Roman"/>
          <w:sz w:val="28"/>
          <w:szCs w:val="28"/>
          <w:shd w:val="clear" w:color="auto" w:fill="FFFFFF"/>
        </w:rPr>
      </w:r>
      <w:r w:rsidRPr="00EA15B4">
        <w:rPr>
          <w:rFonts w:ascii="Times New Roman" w:hAnsi="Times New Roman" w:cs="Times New Roman"/>
          <w:sz w:val="28"/>
          <w:szCs w:val="28"/>
          <w:shd w:val="clear" w:color="auto" w:fill="FFFFFF"/>
        </w:rPr>
        <w:fldChar w:fldCharType="separate"/>
      </w:r>
      <w:r w:rsidR="00593F35">
        <w:rPr>
          <w:rFonts w:ascii="Times New Roman" w:hAnsi="Times New Roman" w:cs="Times New Roman"/>
          <w:sz w:val="28"/>
          <w:szCs w:val="28"/>
          <w:shd w:val="clear" w:color="auto" w:fill="FFFFFF"/>
        </w:rPr>
        <w:t>60</w:t>
      </w:r>
      <w:r w:rsidRPr="00EA15B4">
        <w:rPr>
          <w:rFonts w:ascii="Times New Roman" w:hAnsi="Times New Roman" w:cs="Times New Roman"/>
          <w:sz w:val="28"/>
          <w:szCs w:val="28"/>
          <w:shd w:val="clear" w:color="auto" w:fill="FFFFFF"/>
        </w:rPr>
        <w:fldChar w:fldCharType="end"/>
      </w:r>
      <w:r w:rsidRPr="00EA15B4">
        <w:rPr>
          <w:rFonts w:ascii="Times New Roman" w:hAnsi="Times New Roman" w:cs="Times New Roman"/>
          <w:sz w:val="28"/>
          <w:szCs w:val="28"/>
          <w:shd w:val="clear" w:color="auto" w:fill="FFFFFF"/>
        </w:rPr>
        <w:t xml:space="preserve">] </w:t>
      </w:r>
      <w:r w:rsidRPr="00EA15B4">
        <w:rPr>
          <w:rFonts w:ascii="Times New Roman" w:hAnsi="Times New Roman" w:cs="Times New Roman"/>
          <w:sz w:val="28"/>
          <w:szCs w:val="28"/>
          <w:shd w:val="clear" w:color="auto" w:fill="FFFFFF"/>
          <w:lang w:val="kk-KZ"/>
        </w:rPr>
        <w:t xml:space="preserve">исследован </w:t>
      </w:r>
      <w:r w:rsidRPr="00EA15B4">
        <w:rPr>
          <w:rFonts w:ascii="Times New Roman" w:hAnsi="Times New Roman" w:cs="Times New Roman"/>
          <w:sz w:val="28"/>
          <w:szCs w:val="28"/>
          <w:shd w:val="clear" w:color="auto" w:fill="FFFFFF"/>
        </w:rPr>
        <w:t>титановый шлак, полученный при электроплавке титаномагнетитового концентрата месторождения Тымлай. Шлак от руднотермической плавки титаномагнетита состоит в основном из алюмосиликатов и силикотитанатов натрия, титанатов магния и кальция, диоксида и низших оксидов титана. В связи с этим, основной задачей исследователей, занимающихся проблемой переработки низкотитановых шлаков, является их химическое обогащение. Для повышения качества титанового шлака были проведены следующие технологические операции: спекание шлака с гидроксидом натрия; выщелачивание спека водой с целью удаления водорастворимых примесей. Для сокращения количества операций выщелачивание примесей соляной кислотой совмещали с пирогидролизом титановой кислоты; полученный рутиловый концентрат (85 % TiO</w:t>
      </w:r>
      <w:r w:rsidRPr="00EA15B4">
        <w:rPr>
          <w:rFonts w:ascii="Times New Roman" w:hAnsi="Times New Roman" w:cs="Times New Roman"/>
          <w:sz w:val="28"/>
          <w:szCs w:val="28"/>
          <w:shd w:val="clear" w:color="auto" w:fill="FFFFFF"/>
          <w:vertAlign w:val="subscript"/>
        </w:rPr>
        <w:t>2</w:t>
      </w:r>
      <w:r w:rsidRPr="00EA15B4">
        <w:rPr>
          <w:rFonts w:ascii="Times New Roman" w:hAnsi="Times New Roman" w:cs="Times New Roman"/>
          <w:sz w:val="28"/>
          <w:szCs w:val="28"/>
          <w:shd w:val="clear" w:color="auto" w:fill="FFFFFF"/>
        </w:rPr>
        <w:t>, 7,66 % SiO</w:t>
      </w:r>
      <w:r w:rsidRPr="00EA15B4">
        <w:rPr>
          <w:rFonts w:ascii="Times New Roman" w:hAnsi="Times New Roman" w:cs="Times New Roman"/>
          <w:sz w:val="28"/>
          <w:szCs w:val="28"/>
          <w:shd w:val="clear" w:color="auto" w:fill="FFFFFF"/>
          <w:vertAlign w:val="subscript"/>
        </w:rPr>
        <w:t>2</w:t>
      </w:r>
      <w:r w:rsidRPr="00EA15B4">
        <w:rPr>
          <w:rFonts w:ascii="Times New Roman" w:hAnsi="Times New Roman" w:cs="Times New Roman"/>
          <w:sz w:val="28"/>
          <w:szCs w:val="28"/>
          <w:shd w:val="clear" w:color="auto" w:fill="FFFFFF"/>
        </w:rPr>
        <w:t>) обескремнивали обработкой раствором гидроксида натрия. При этом получен кондиционный рутиловый концентрат с содержанием диоксида титана 91-92 и диоксида кремния 1,7-2,0 %. На основании результатов проведенных исследований предложена технологическая схема получения кондиционного рутилового концентрата из низкотитанового шлака.</w:t>
      </w:r>
    </w:p>
    <w:p w:rsidR="00474CE9" w:rsidRPr="00EA15B4" w:rsidRDefault="00474CE9" w:rsidP="00734B5E">
      <w:pPr>
        <w:ind w:firstLine="709"/>
        <w:jc w:val="both"/>
        <w:rPr>
          <w:rFonts w:ascii="Times New Roman" w:eastAsia="PMingLiU" w:hAnsi="Times New Roman" w:cs="Times New Roman"/>
          <w:sz w:val="28"/>
          <w:szCs w:val="28"/>
        </w:rPr>
      </w:pPr>
      <w:r w:rsidRPr="00EA15B4">
        <w:rPr>
          <w:rFonts w:ascii="Times New Roman" w:hAnsi="Times New Roman" w:cs="Times New Roman"/>
          <w:sz w:val="28"/>
          <w:szCs w:val="28"/>
          <w:lang w:eastAsia="ar-SA"/>
        </w:rPr>
        <w:t xml:space="preserve">Эффективная переработка </w:t>
      </w:r>
      <w:r w:rsidRPr="00EA15B4">
        <w:rPr>
          <w:rFonts w:ascii="Times New Roman" w:hAnsi="Times New Roman" w:cs="Times New Roman"/>
          <w:sz w:val="28"/>
          <w:szCs w:val="28"/>
          <w:lang w:val="kk-KZ" w:eastAsia="ar-SA"/>
        </w:rPr>
        <w:t>низкотитанов</w:t>
      </w:r>
      <w:r w:rsidRPr="00EA15B4">
        <w:rPr>
          <w:rFonts w:ascii="Times New Roman" w:hAnsi="Times New Roman" w:cs="Times New Roman"/>
          <w:sz w:val="28"/>
          <w:szCs w:val="28"/>
          <w:lang w:eastAsia="ar-SA"/>
        </w:rPr>
        <w:t>ого сырья возможна только при комплексном подходе к решению задач. В способе [</w:t>
      </w:r>
      <w:r w:rsidRPr="00EA15B4">
        <w:rPr>
          <w:rFonts w:ascii="Times New Roman" w:hAnsi="Times New Roman" w:cs="Times New Roman"/>
          <w:sz w:val="28"/>
          <w:szCs w:val="28"/>
          <w:lang w:eastAsia="ar-SA"/>
        </w:rPr>
        <w:fldChar w:fldCharType="begin"/>
      </w:r>
      <w:r w:rsidRPr="00EA15B4">
        <w:rPr>
          <w:rFonts w:ascii="Times New Roman" w:hAnsi="Times New Roman" w:cs="Times New Roman"/>
          <w:sz w:val="28"/>
          <w:szCs w:val="28"/>
          <w:lang w:eastAsia="ar-SA"/>
        </w:rPr>
        <w:instrText xml:space="preserve"> REF пат_7771679D2 \r \h </w:instrText>
      </w:r>
      <w:r w:rsidR="00EA15B4">
        <w:rPr>
          <w:rFonts w:ascii="Times New Roman" w:hAnsi="Times New Roman" w:cs="Times New Roman"/>
          <w:sz w:val="28"/>
          <w:szCs w:val="28"/>
          <w:lang w:eastAsia="ar-SA"/>
        </w:rPr>
        <w:instrText xml:space="preserve"> \* MERGEFORMAT </w:instrText>
      </w:r>
      <w:r w:rsidRPr="00EA15B4">
        <w:rPr>
          <w:rFonts w:ascii="Times New Roman" w:hAnsi="Times New Roman" w:cs="Times New Roman"/>
          <w:sz w:val="28"/>
          <w:szCs w:val="28"/>
          <w:lang w:eastAsia="ar-SA"/>
        </w:rPr>
      </w:r>
      <w:r w:rsidRPr="00EA15B4">
        <w:rPr>
          <w:rFonts w:ascii="Times New Roman" w:hAnsi="Times New Roman" w:cs="Times New Roman"/>
          <w:sz w:val="28"/>
          <w:szCs w:val="28"/>
          <w:lang w:eastAsia="ar-SA"/>
        </w:rPr>
        <w:fldChar w:fldCharType="separate"/>
      </w:r>
      <w:r w:rsidR="00593F35">
        <w:rPr>
          <w:rFonts w:ascii="Times New Roman" w:hAnsi="Times New Roman" w:cs="Times New Roman"/>
          <w:sz w:val="28"/>
          <w:szCs w:val="28"/>
          <w:lang w:eastAsia="ar-SA"/>
        </w:rPr>
        <w:t>61</w:t>
      </w:r>
      <w:r w:rsidRPr="00EA15B4">
        <w:rPr>
          <w:rFonts w:ascii="Times New Roman" w:hAnsi="Times New Roman" w:cs="Times New Roman"/>
          <w:sz w:val="28"/>
          <w:szCs w:val="28"/>
          <w:lang w:eastAsia="ar-SA"/>
        </w:rPr>
        <w:fldChar w:fldCharType="end"/>
      </w:r>
      <w:r w:rsidRPr="00EA15B4">
        <w:rPr>
          <w:rFonts w:ascii="Times New Roman" w:hAnsi="Times New Roman" w:cs="Times New Roman"/>
          <w:sz w:val="28"/>
          <w:szCs w:val="28"/>
          <w:lang w:eastAsia="ar-SA"/>
        </w:rPr>
        <w:t>], разработанном в</w:t>
      </w:r>
      <w:r w:rsidRPr="00EA15B4">
        <w:rPr>
          <w:rFonts w:ascii="Times New Roman" w:eastAsia="PMingLiU" w:hAnsi="Times New Roman" w:cs="Times New Roman"/>
          <w:sz w:val="28"/>
          <w:szCs w:val="28"/>
        </w:rPr>
        <w:t xml:space="preserve"> Лидском Университете (графство Западный Йоркшир), представлена технология производства диоксида титана 97</w:t>
      </w:r>
      <w:r w:rsidR="008C48BD" w:rsidRPr="00EA15B4">
        <w:rPr>
          <w:rFonts w:ascii="Times New Roman" w:eastAsia="PMingLiU" w:hAnsi="Times New Roman" w:cs="Times New Roman"/>
          <w:sz w:val="28"/>
          <w:szCs w:val="28"/>
        </w:rPr>
        <w:t xml:space="preserve"> %</w:t>
      </w:r>
      <w:r w:rsidRPr="00EA15B4">
        <w:rPr>
          <w:rFonts w:ascii="Times New Roman" w:eastAsia="PMingLiU" w:hAnsi="Times New Roman" w:cs="Times New Roman"/>
          <w:sz w:val="28"/>
          <w:szCs w:val="28"/>
        </w:rPr>
        <w:t xml:space="preserve"> чистоты. Процесс включает три стадии: нагревание титановой (ильменитовой или рутиловой) руды в воздушной среде до 800-900 °С в присутствии щелочи, вымывание примесей проточной теплой водой, выщелачивание кислотой и получение новых попутных продуктов для промышленного применения; взаимодействие оставшегося после удаления примесей синтетического рутила с хлором, и получение белого порошка диоксида титана. Основным преимуществом является то, что можно использовать как богатую, так и низкосортную руду. На первом этапе проводится обжиг титансодержащего сырья в присутствии щелочи, при этом примеси, которые образуют с щелочью водорастворимые соединения, на следующем этапе вымываются теплой водой.</w:t>
      </w:r>
    </w:p>
    <w:p w:rsidR="00474CE9" w:rsidRPr="00EA15B4" w:rsidRDefault="00474CE9" w:rsidP="00734B5E">
      <w:pPr>
        <w:ind w:firstLine="709"/>
        <w:jc w:val="both"/>
        <w:rPr>
          <w:rFonts w:ascii="Times New Roman" w:hAnsi="Times New Roman" w:cs="Times New Roman"/>
          <w:color w:val="auto"/>
          <w:sz w:val="28"/>
          <w:szCs w:val="28"/>
          <w:shd w:val="clear" w:color="auto" w:fill="FFFFFF"/>
        </w:rPr>
      </w:pPr>
      <w:r w:rsidRPr="00EA15B4">
        <w:rPr>
          <w:rFonts w:ascii="Times New Roman" w:hAnsi="Times New Roman" w:cs="Times New Roman"/>
          <w:color w:val="auto"/>
          <w:sz w:val="28"/>
          <w:szCs w:val="28"/>
          <w:shd w:val="clear" w:color="auto" w:fill="FFFFFF"/>
          <w:lang w:val="kk-KZ"/>
        </w:rPr>
        <w:t>Исходя из вышеизложенного, диоксид титана, представленный по большей части рутилом (рутиловый концентрат), являясь одним из основных ценных промежуточны</w:t>
      </w:r>
      <w:r w:rsidR="003E4156" w:rsidRPr="00EA15B4">
        <w:rPr>
          <w:rFonts w:ascii="Times New Roman" w:hAnsi="Times New Roman" w:cs="Times New Roman"/>
          <w:color w:val="auto"/>
          <w:sz w:val="28"/>
          <w:szCs w:val="28"/>
          <w:shd w:val="clear" w:color="auto" w:fill="FFFFFF"/>
          <w:lang w:val="kk-KZ"/>
        </w:rPr>
        <w:t>х продуктов при получении титановой продукции</w:t>
      </w:r>
      <w:r w:rsidRPr="00EA15B4">
        <w:rPr>
          <w:rFonts w:ascii="Times New Roman" w:hAnsi="Times New Roman" w:cs="Times New Roman"/>
          <w:color w:val="auto"/>
          <w:sz w:val="28"/>
          <w:szCs w:val="28"/>
          <w:shd w:val="clear" w:color="auto" w:fill="FFFFFF"/>
          <w:lang w:val="kk-KZ"/>
        </w:rPr>
        <w:t>, имеет большой спрос, который не может быть удоволетворен в достаточно полной мере природными сырьевыми ресурсами рутила. В настоящее время ведется интенсивный поиск новых способов получения искуственного рутила, содержащего до 92-95</w:t>
      </w:r>
      <w:r w:rsidR="008C48BD" w:rsidRPr="00EA15B4">
        <w:rPr>
          <w:rFonts w:ascii="Times New Roman" w:hAnsi="Times New Roman" w:cs="Times New Roman"/>
          <w:color w:val="auto"/>
          <w:sz w:val="28"/>
          <w:szCs w:val="28"/>
          <w:shd w:val="clear" w:color="auto" w:fill="FFFFFF"/>
          <w:lang w:val="kk-KZ"/>
        </w:rPr>
        <w:t xml:space="preserve"> </w:t>
      </w:r>
      <w:r w:rsidRPr="00EA15B4">
        <w:rPr>
          <w:rFonts w:ascii="Times New Roman" w:hAnsi="Times New Roman" w:cs="Times New Roman"/>
          <w:color w:val="auto"/>
          <w:sz w:val="28"/>
          <w:szCs w:val="28"/>
          <w:shd w:val="clear" w:color="auto" w:fill="FFFFFF"/>
        </w:rPr>
        <w:t xml:space="preserve">% диоксида титана, при его </w:t>
      </w:r>
      <w:r w:rsidR="003417BA" w:rsidRPr="00EA15B4">
        <w:rPr>
          <w:rFonts w:ascii="Times New Roman" w:hAnsi="Times New Roman" w:cs="Times New Roman"/>
          <w:color w:val="auto"/>
          <w:sz w:val="28"/>
          <w:szCs w:val="28"/>
          <w:shd w:val="clear" w:color="auto" w:fill="FFFFFF"/>
          <w:lang w:val="kk-KZ"/>
        </w:rPr>
        <w:t xml:space="preserve">низком </w:t>
      </w:r>
      <w:r w:rsidRPr="00EA15B4">
        <w:rPr>
          <w:rFonts w:ascii="Times New Roman" w:hAnsi="Times New Roman" w:cs="Times New Roman"/>
          <w:color w:val="auto"/>
          <w:sz w:val="28"/>
          <w:szCs w:val="28"/>
          <w:shd w:val="clear" w:color="auto" w:fill="FFFFFF"/>
        </w:rPr>
        <w:t>содержании в исходных сырьевых источниках</w:t>
      </w:r>
      <w:r w:rsidR="003E4156" w:rsidRPr="00EA15B4">
        <w:rPr>
          <w:rFonts w:ascii="Times New Roman" w:hAnsi="Times New Roman" w:cs="Times New Roman"/>
          <w:color w:val="auto"/>
          <w:sz w:val="28"/>
          <w:szCs w:val="28"/>
          <w:shd w:val="clear" w:color="auto" w:fill="FFFFFF"/>
        </w:rPr>
        <w:t>.</w:t>
      </w:r>
    </w:p>
    <w:p w:rsidR="00474CE9" w:rsidRPr="00EA15B4" w:rsidRDefault="00474CE9" w:rsidP="00734B5E">
      <w:pPr>
        <w:ind w:firstLine="709"/>
        <w:jc w:val="both"/>
        <w:rPr>
          <w:rFonts w:ascii="Times New Roman" w:hAnsi="Times New Roman" w:cs="Times New Roman"/>
          <w:color w:val="auto"/>
          <w:sz w:val="28"/>
          <w:szCs w:val="28"/>
          <w:shd w:val="clear" w:color="auto" w:fill="FFFFFF"/>
        </w:rPr>
      </w:pPr>
      <w:r w:rsidRPr="00EA15B4">
        <w:rPr>
          <w:rFonts w:ascii="Times New Roman" w:hAnsi="Times New Roman" w:cs="Times New Roman"/>
          <w:color w:val="auto"/>
          <w:sz w:val="28"/>
          <w:szCs w:val="28"/>
          <w:shd w:val="clear" w:color="auto" w:fill="FFFFFF"/>
        </w:rPr>
        <w:t xml:space="preserve">Все рассмотренные способы </w:t>
      </w:r>
      <w:r w:rsidRPr="00EA15B4">
        <w:rPr>
          <w:rFonts w:ascii="Times New Roman" w:hAnsi="Times New Roman" w:cs="Times New Roman"/>
          <w:color w:val="auto"/>
          <w:sz w:val="28"/>
          <w:szCs w:val="28"/>
          <w:shd w:val="clear" w:color="auto" w:fill="FFFFFF"/>
          <w:lang w:val="kk-KZ"/>
        </w:rPr>
        <w:t>относятся</w:t>
      </w:r>
      <w:r w:rsidRPr="00EA15B4">
        <w:rPr>
          <w:rFonts w:ascii="Times New Roman" w:hAnsi="Times New Roman" w:cs="Times New Roman"/>
          <w:color w:val="auto"/>
          <w:sz w:val="28"/>
          <w:szCs w:val="28"/>
          <w:shd w:val="clear" w:color="auto" w:fill="FFFFFF"/>
        </w:rPr>
        <w:t xml:space="preserve"> к получению диоксида титана из </w:t>
      </w:r>
      <w:r w:rsidR="003417BA" w:rsidRPr="00EA15B4">
        <w:rPr>
          <w:rFonts w:ascii="Times New Roman" w:hAnsi="Times New Roman" w:cs="Times New Roman"/>
          <w:color w:val="auto"/>
          <w:sz w:val="28"/>
          <w:szCs w:val="28"/>
          <w:shd w:val="clear" w:color="auto" w:fill="FFFFFF"/>
          <w:lang w:val="kk-KZ"/>
        </w:rPr>
        <w:t>обогащенного</w:t>
      </w:r>
      <w:r w:rsidR="00EC3A69" w:rsidRPr="00EA15B4">
        <w:rPr>
          <w:rFonts w:ascii="Times New Roman" w:hAnsi="Times New Roman" w:cs="Times New Roman"/>
          <w:color w:val="auto"/>
          <w:sz w:val="28"/>
          <w:szCs w:val="28"/>
          <w:shd w:val="clear" w:color="auto" w:fill="FFFFFF"/>
          <w:lang w:val="kk-KZ"/>
        </w:rPr>
        <w:t xml:space="preserve"> природного</w:t>
      </w:r>
      <w:r w:rsidRPr="00EA15B4">
        <w:rPr>
          <w:rFonts w:ascii="Times New Roman" w:hAnsi="Times New Roman" w:cs="Times New Roman"/>
          <w:color w:val="auto"/>
          <w:sz w:val="28"/>
          <w:szCs w:val="28"/>
          <w:shd w:val="clear" w:color="auto" w:fill="FFFFFF"/>
        </w:rPr>
        <w:t xml:space="preserve"> титансодержащего сырья, в то время как </w:t>
      </w:r>
      <w:r w:rsidR="00EC3A69" w:rsidRPr="00EA15B4">
        <w:rPr>
          <w:rFonts w:ascii="Times New Roman" w:hAnsi="Times New Roman" w:cs="Times New Roman"/>
          <w:color w:val="auto"/>
          <w:sz w:val="28"/>
          <w:szCs w:val="28"/>
          <w:shd w:val="clear" w:color="auto" w:fill="FFFFFF"/>
        </w:rPr>
        <w:t>извлечение</w:t>
      </w:r>
      <w:r w:rsidRPr="00EA15B4">
        <w:rPr>
          <w:rFonts w:ascii="Times New Roman" w:hAnsi="Times New Roman" w:cs="Times New Roman"/>
          <w:color w:val="auto"/>
          <w:sz w:val="28"/>
          <w:szCs w:val="28"/>
          <w:shd w:val="clear" w:color="auto" w:fill="FFFFFF"/>
        </w:rPr>
        <w:t xml:space="preserve"> титана из отходов </w:t>
      </w:r>
      <w:r w:rsidR="00EC3A69" w:rsidRPr="00EA15B4">
        <w:rPr>
          <w:rFonts w:ascii="Times New Roman" w:hAnsi="Times New Roman" w:cs="Times New Roman"/>
          <w:color w:val="auto"/>
          <w:sz w:val="28"/>
          <w:szCs w:val="28"/>
          <w:shd w:val="clear" w:color="auto" w:fill="FFFFFF"/>
          <w:lang w:val="kk-KZ"/>
        </w:rPr>
        <w:t xml:space="preserve">его </w:t>
      </w:r>
      <w:r w:rsidRPr="00EA15B4">
        <w:rPr>
          <w:rFonts w:ascii="Times New Roman" w:hAnsi="Times New Roman" w:cs="Times New Roman"/>
          <w:color w:val="auto"/>
          <w:sz w:val="28"/>
          <w:szCs w:val="28"/>
          <w:shd w:val="clear" w:color="auto" w:fill="FFFFFF"/>
        </w:rPr>
        <w:t>производства</w:t>
      </w:r>
      <w:r w:rsidR="00EC3A69" w:rsidRPr="00EA15B4">
        <w:rPr>
          <w:rFonts w:ascii="Times New Roman" w:hAnsi="Times New Roman" w:cs="Times New Roman"/>
          <w:color w:val="auto"/>
          <w:sz w:val="28"/>
          <w:szCs w:val="28"/>
          <w:shd w:val="clear" w:color="auto" w:fill="FFFFFF"/>
          <w:lang w:val="kk-KZ"/>
        </w:rPr>
        <w:t xml:space="preserve"> является актуальной и важной задачей</w:t>
      </w:r>
      <w:r w:rsidR="00D97180" w:rsidRPr="00EA15B4">
        <w:rPr>
          <w:rFonts w:ascii="Times New Roman" w:hAnsi="Times New Roman" w:cs="Times New Roman"/>
          <w:color w:val="auto"/>
          <w:sz w:val="28"/>
          <w:szCs w:val="28"/>
          <w:shd w:val="clear" w:color="auto" w:fill="FFFFFF"/>
          <w:lang w:val="kk-KZ"/>
        </w:rPr>
        <w:t>.</w:t>
      </w:r>
    </w:p>
    <w:p w:rsidR="00474CE9" w:rsidRPr="00EA15B4" w:rsidRDefault="00474CE9" w:rsidP="00474CE9">
      <w:pPr>
        <w:ind w:firstLine="567"/>
        <w:jc w:val="both"/>
        <w:rPr>
          <w:rFonts w:ascii="Times New Roman" w:hAnsi="Times New Roman" w:cs="Times New Roman"/>
          <w:sz w:val="28"/>
          <w:szCs w:val="28"/>
          <w:shd w:val="clear" w:color="auto" w:fill="FFFFFF"/>
        </w:rPr>
      </w:pPr>
    </w:p>
    <w:p w:rsidR="00474CE9" w:rsidRPr="00EA15B4" w:rsidRDefault="00474CE9" w:rsidP="00D51451">
      <w:pPr>
        <w:numPr>
          <w:ilvl w:val="1"/>
          <w:numId w:val="1"/>
        </w:numPr>
        <w:tabs>
          <w:tab w:val="left" w:pos="1134"/>
        </w:tabs>
        <w:ind w:left="0" w:firstLine="709"/>
        <w:jc w:val="both"/>
        <w:outlineLvl w:val="1"/>
        <w:rPr>
          <w:rFonts w:ascii="Times New Roman" w:eastAsia="Calibri" w:hAnsi="Times New Roman" w:cs="Times New Roman"/>
          <w:b/>
          <w:sz w:val="28"/>
          <w:szCs w:val="28"/>
        </w:rPr>
      </w:pPr>
      <w:bookmarkStart w:id="20" w:name="_Toc101369720"/>
      <w:r w:rsidRPr="00EA15B4">
        <w:rPr>
          <w:rFonts w:ascii="Times New Roman" w:eastAsia="Calibri" w:hAnsi="Times New Roman" w:cs="Times New Roman"/>
          <w:b/>
          <w:sz w:val="28"/>
          <w:szCs w:val="28"/>
          <w:lang w:val="kk-KZ"/>
        </w:rPr>
        <w:t>Способы получения и мировой рынок кальциевой селитры</w:t>
      </w:r>
      <w:bookmarkEnd w:id="20"/>
    </w:p>
    <w:p w:rsidR="00474CE9" w:rsidRPr="00EA15B4" w:rsidRDefault="00474CE9" w:rsidP="00734B5E">
      <w:pPr>
        <w:ind w:firstLine="709"/>
        <w:jc w:val="both"/>
        <w:rPr>
          <w:rFonts w:ascii="Times New Roman" w:eastAsia="Calibri" w:hAnsi="Times New Roman" w:cs="Times New Roman"/>
          <w:sz w:val="28"/>
          <w:szCs w:val="28"/>
        </w:rPr>
      </w:pPr>
    </w:p>
    <w:p w:rsidR="00474CE9" w:rsidRPr="00EA15B4" w:rsidRDefault="00EF45C5" w:rsidP="00734B5E">
      <w:pPr>
        <w:autoSpaceDE w:val="0"/>
        <w:autoSpaceDN w:val="0"/>
        <w:adjustRightInd w:val="0"/>
        <w:ind w:firstLine="709"/>
        <w:contextualSpacing/>
        <w:jc w:val="both"/>
        <w:rPr>
          <w:rFonts w:ascii="Times New Roman" w:hAnsi="Times New Roman" w:cs="Times New Roman"/>
          <w:sz w:val="28"/>
          <w:szCs w:val="28"/>
        </w:rPr>
      </w:pPr>
      <w:r w:rsidRPr="00EA15B4">
        <w:rPr>
          <w:rFonts w:ascii="Times New Roman" w:eastAsia="Calibri" w:hAnsi="Times New Roman" w:cs="Times New Roman"/>
          <w:sz w:val="28"/>
          <w:szCs w:val="28"/>
          <w:lang w:val="kk-KZ"/>
        </w:rPr>
        <w:t xml:space="preserve">Твердые </w:t>
      </w:r>
      <w:r w:rsidR="00474CE9" w:rsidRPr="00EA15B4">
        <w:rPr>
          <w:rFonts w:ascii="Times New Roman" w:eastAsia="Calibri" w:hAnsi="Times New Roman" w:cs="Times New Roman"/>
          <w:sz w:val="28"/>
          <w:szCs w:val="28"/>
        </w:rPr>
        <w:t xml:space="preserve">отходы титанового производства, сбрасываемые в шламонакопители, </w:t>
      </w:r>
      <w:r w:rsidR="00D97180" w:rsidRPr="00EA15B4">
        <w:rPr>
          <w:rFonts w:ascii="Times New Roman" w:eastAsia="Calibri" w:hAnsi="Times New Roman" w:cs="Times New Roman"/>
          <w:sz w:val="28"/>
          <w:szCs w:val="28"/>
        </w:rPr>
        <w:t>нейтрализуют</w:t>
      </w:r>
      <w:r w:rsidR="00474CE9" w:rsidRPr="00EA15B4">
        <w:rPr>
          <w:rFonts w:ascii="Times New Roman" w:eastAsia="Calibri" w:hAnsi="Times New Roman" w:cs="Times New Roman"/>
          <w:sz w:val="28"/>
          <w:szCs w:val="28"/>
        </w:rPr>
        <w:t xml:space="preserve"> известковым молоком,</w:t>
      </w:r>
      <w:r w:rsidR="00D97180" w:rsidRPr="00EA15B4">
        <w:rPr>
          <w:rFonts w:ascii="Times New Roman" w:eastAsia="Calibri" w:hAnsi="Times New Roman" w:cs="Times New Roman"/>
          <w:sz w:val="28"/>
          <w:szCs w:val="28"/>
          <w:lang w:val="kk-KZ"/>
        </w:rPr>
        <w:t xml:space="preserve"> вследствие чего осадки шламонакопителей</w:t>
      </w:r>
      <w:r w:rsidR="00474CE9" w:rsidRPr="00EA15B4">
        <w:rPr>
          <w:rFonts w:ascii="Times New Roman" w:eastAsia="Calibri" w:hAnsi="Times New Roman" w:cs="Times New Roman"/>
          <w:sz w:val="28"/>
          <w:szCs w:val="28"/>
        </w:rPr>
        <w:t xml:space="preserve"> имеют </w:t>
      </w:r>
      <w:r w:rsidR="00474CE9" w:rsidRPr="00EA15B4">
        <w:rPr>
          <w:rFonts w:ascii="Times New Roman" w:eastAsia="Calibri" w:hAnsi="Times New Roman" w:cs="Times New Roman"/>
          <w:color w:val="000000" w:themeColor="text1"/>
          <w:sz w:val="28"/>
          <w:szCs w:val="28"/>
        </w:rPr>
        <w:t xml:space="preserve">большое </w:t>
      </w:r>
      <w:r w:rsidR="00D97180" w:rsidRPr="00EA15B4">
        <w:rPr>
          <w:rFonts w:ascii="Times New Roman" w:eastAsia="Calibri" w:hAnsi="Times New Roman" w:cs="Times New Roman"/>
          <w:color w:val="000000" w:themeColor="text1"/>
          <w:sz w:val="28"/>
          <w:szCs w:val="28"/>
          <w:lang w:val="kk-KZ"/>
        </w:rPr>
        <w:t>содержание</w:t>
      </w:r>
      <w:r w:rsidR="00474CE9" w:rsidRPr="00EA15B4">
        <w:rPr>
          <w:rFonts w:ascii="Times New Roman" w:eastAsia="Calibri" w:hAnsi="Times New Roman" w:cs="Times New Roman"/>
          <w:color w:val="000000" w:themeColor="text1"/>
          <w:sz w:val="28"/>
          <w:szCs w:val="28"/>
        </w:rPr>
        <w:t xml:space="preserve"> кальция. </w:t>
      </w:r>
      <w:r w:rsidR="00474CE9" w:rsidRPr="00EA15B4">
        <w:rPr>
          <w:rFonts w:ascii="Times New Roman" w:eastAsia="Calibri" w:hAnsi="Times New Roman" w:cs="Times New Roman"/>
          <w:sz w:val="28"/>
          <w:szCs w:val="28"/>
        </w:rPr>
        <w:t xml:space="preserve">При переработке шламовых отходов целесообразно при извлечении ценных компонентов, также получать соединения кальция, имеющие высокую востребованность, одним из которых является кальциевая селитра. </w:t>
      </w:r>
    </w:p>
    <w:p w:rsidR="00474CE9" w:rsidRPr="00EA15B4" w:rsidRDefault="00474CE9" w:rsidP="00734B5E">
      <w:pPr>
        <w:autoSpaceDE w:val="0"/>
        <w:autoSpaceDN w:val="0"/>
        <w:adjustRightInd w:val="0"/>
        <w:ind w:firstLine="709"/>
        <w:contextualSpacing/>
        <w:jc w:val="both"/>
        <w:rPr>
          <w:rFonts w:ascii="Times New Roman" w:eastAsia="Calibri" w:hAnsi="Times New Roman" w:cs="Times New Roman"/>
          <w:sz w:val="28"/>
          <w:szCs w:val="28"/>
        </w:rPr>
      </w:pPr>
      <w:r w:rsidRPr="00EA15B4">
        <w:rPr>
          <w:rFonts w:ascii="Times New Roman" w:hAnsi="Times New Roman" w:cs="Times New Roman"/>
          <w:sz w:val="28"/>
          <w:szCs w:val="28"/>
        </w:rPr>
        <w:t>Нитрат кальция Ca(NO</w:t>
      </w:r>
      <w:r w:rsidRPr="00EA15B4">
        <w:rPr>
          <w:rFonts w:ascii="Times New Roman" w:hAnsi="Times New Roman" w:cs="Times New Roman"/>
          <w:sz w:val="28"/>
          <w:szCs w:val="28"/>
          <w:vertAlign w:val="subscript"/>
        </w:rPr>
        <w:t>3</w:t>
      </w:r>
      <w:r w:rsidRPr="00EA15B4">
        <w:rPr>
          <w:rFonts w:ascii="Times New Roman" w:hAnsi="Times New Roman" w:cs="Times New Roman"/>
          <w:sz w:val="28"/>
          <w:szCs w:val="28"/>
        </w:rPr>
        <w:t>)</w:t>
      </w:r>
      <w:r w:rsidRPr="00EA15B4">
        <w:rPr>
          <w:rFonts w:ascii="Times New Roman" w:hAnsi="Times New Roman" w:cs="Times New Roman"/>
          <w:sz w:val="28"/>
          <w:szCs w:val="28"/>
          <w:vertAlign w:val="subscript"/>
        </w:rPr>
        <w:t>2</w:t>
      </w:r>
      <w:r w:rsidRPr="00EA15B4">
        <w:rPr>
          <w:rFonts w:ascii="Times New Roman" w:hAnsi="Times New Roman" w:cs="Times New Roman"/>
          <w:sz w:val="28"/>
          <w:szCs w:val="28"/>
        </w:rPr>
        <w:t xml:space="preserve"> – бесцветное кристаллическое вещество, отличающиеся хорошей растворимостью в воде и высокой гигроскопичностью. При 500</w:t>
      </w:r>
      <w:r w:rsidR="008C48BD" w:rsidRPr="00EA15B4">
        <w:rPr>
          <w:rFonts w:ascii="Times New Roman" w:hAnsi="Times New Roman" w:cs="Times New Roman"/>
          <w:sz w:val="28"/>
          <w:szCs w:val="28"/>
        </w:rPr>
        <w:t xml:space="preserve"> </w:t>
      </w:r>
      <w:r w:rsidRPr="00EA15B4">
        <w:rPr>
          <w:rFonts w:ascii="Times New Roman" w:hAnsi="Times New Roman" w:cs="Times New Roman"/>
          <w:sz w:val="28"/>
          <w:szCs w:val="28"/>
          <w:vertAlign w:val="superscript"/>
        </w:rPr>
        <w:t>о</w:t>
      </w:r>
      <w:r w:rsidRPr="00EA15B4">
        <w:rPr>
          <w:rFonts w:ascii="Times New Roman" w:hAnsi="Times New Roman" w:cs="Times New Roman"/>
          <w:sz w:val="28"/>
          <w:szCs w:val="28"/>
        </w:rPr>
        <w:t>С нитрат кальция начинает разлагаться с выделением свободного кислорода и образованием сначала нитрита кальция Ca(NO</w:t>
      </w:r>
      <w:r w:rsidR="008A717A" w:rsidRPr="00EA15B4">
        <w:rPr>
          <w:rFonts w:ascii="Times New Roman" w:hAnsi="Times New Roman" w:cs="Times New Roman"/>
          <w:sz w:val="28"/>
          <w:szCs w:val="28"/>
          <w:vertAlign w:val="subscript"/>
        </w:rPr>
        <w:t>2</w:t>
      </w:r>
      <w:r w:rsidRPr="00EA15B4">
        <w:rPr>
          <w:rFonts w:ascii="Times New Roman" w:hAnsi="Times New Roman" w:cs="Times New Roman"/>
          <w:sz w:val="28"/>
          <w:szCs w:val="28"/>
        </w:rPr>
        <w:t>)</w:t>
      </w:r>
      <w:r w:rsidRPr="00EA15B4">
        <w:rPr>
          <w:rFonts w:ascii="Times New Roman" w:hAnsi="Times New Roman" w:cs="Times New Roman"/>
          <w:sz w:val="28"/>
          <w:szCs w:val="28"/>
          <w:vertAlign w:val="subscript"/>
        </w:rPr>
        <w:t>2</w:t>
      </w:r>
      <w:r w:rsidRPr="00EA15B4">
        <w:rPr>
          <w:rFonts w:ascii="Times New Roman" w:hAnsi="Times New Roman" w:cs="Times New Roman"/>
          <w:sz w:val="28"/>
          <w:szCs w:val="28"/>
        </w:rPr>
        <w:t>, а затем CaO и NO</w:t>
      </w:r>
      <w:r w:rsidRPr="00EA15B4">
        <w:rPr>
          <w:rFonts w:ascii="Times New Roman" w:hAnsi="Times New Roman" w:cs="Times New Roman"/>
          <w:sz w:val="28"/>
          <w:szCs w:val="28"/>
          <w:vertAlign w:val="subscript"/>
        </w:rPr>
        <w:t>2</w:t>
      </w:r>
      <w:r w:rsidRPr="00EA15B4">
        <w:rPr>
          <w:rFonts w:ascii="Times New Roman" w:hAnsi="Times New Roman" w:cs="Times New Roman"/>
          <w:sz w:val="28"/>
          <w:szCs w:val="28"/>
        </w:rPr>
        <w:t>. Растворимость азотнокислого кальция в воде (г в 100</w:t>
      </w:r>
      <w:r w:rsidR="008A717A" w:rsidRPr="00EA15B4">
        <w:rPr>
          <w:rFonts w:ascii="Times New Roman" w:hAnsi="Times New Roman" w:cs="Times New Roman"/>
          <w:sz w:val="28"/>
          <w:szCs w:val="28"/>
        </w:rPr>
        <w:t xml:space="preserve"> </w:t>
      </w:r>
      <w:r w:rsidRPr="00EA15B4">
        <w:rPr>
          <w:rFonts w:ascii="Times New Roman" w:hAnsi="Times New Roman" w:cs="Times New Roman"/>
          <w:sz w:val="28"/>
          <w:szCs w:val="28"/>
        </w:rPr>
        <w:t xml:space="preserve">г): 128,8 (20 </w:t>
      </w:r>
      <w:r w:rsidRPr="00EA15B4">
        <w:rPr>
          <w:rFonts w:ascii="Times New Roman" w:hAnsi="Times New Roman" w:cs="Times New Roman"/>
          <w:sz w:val="28"/>
          <w:szCs w:val="28"/>
          <w:vertAlign w:val="superscript"/>
        </w:rPr>
        <w:t>о</w:t>
      </w:r>
      <w:r w:rsidRPr="00EA15B4">
        <w:rPr>
          <w:rFonts w:ascii="Times New Roman" w:hAnsi="Times New Roman" w:cs="Times New Roman"/>
          <w:sz w:val="28"/>
          <w:szCs w:val="28"/>
        </w:rPr>
        <w:t xml:space="preserve">С), 359 (51,6 </w:t>
      </w:r>
      <w:r w:rsidRPr="00EA15B4">
        <w:rPr>
          <w:rFonts w:ascii="Times New Roman" w:hAnsi="Times New Roman" w:cs="Times New Roman"/>
          <w:sz w:val="28"/>
          <w:szCs w:val="28"/>
          <w:vertAlign w:val="superscript"/>
        </w:rPr>
        <w:t>о</w:t>
      </w:r>
      <w:r w:rsidRPr="00EA15B4">
        <w:rPr>
          <w:rFonts w:ascii="Times New Roman" w:hAnsi="Times New Roman" w:cs="Times New Roman"/>
          <w:sz w:val="28"/>
          <w:szCs w:val="28"/>
        </w:rPr>
        <w:t xml:space="preserve">С). Безводный нитрат кальция кристаллизуется из раствора выше 51,6 </w:t>
      </w:r>
      <w:r w:rsidRPr="00EA15B4">
        <w:rPr>
          <w:rFonts w:ascii="Times New Roman" w:hAnsi="Times New Roman" w:cs="Times New Roman"/>
          <w:sz w:val="28"/>
          <w:szCs w:val="28"/>
          <w:vertAlign w:val="superscript"/>
        </w:rPr>
        <w:t>о</w:t>
      </w:r>
      <w:r w:rsidRPr="00EA15B4">
        <w:rPr>
          <w:rFonts w:ascii="Times New Roman" w:hAnsi="Times New Roman" w:cs="Times New Roman"/>
          <w:sz w:val="28"/>
          <w:szCs w:val="28"/>
        </w:rPr>
        <w:t xml:space="preserve">С. В температурном интервале от -28,7 до 42,7 </w:t>
      </w:r>
      <w:r w:rsidRPr="00EA15B4">
        <w:rPr>
          <w:rFonts w:ascii="Times New Roman" w:hAnsi="Times New Roman" w:cs="Times New Roman"/>
          <w:sz w:val="28"/>
          <w:szCs w:val="28"/>
          <w:vertAlign w:val="superscript"/>
        </w:rPr>
        <w:t>о</w:t>
      </w:r>
      <w:r w:rsidRPr="00EA15B4">
        <w:rPr>
          <w:rFonts w:ascii="Times New Roman" w:hAnsi="Times New Roman" w:cs="Times New Roman"/>
          <w:sz w:val="28"/>
          <w:szCs w:val="28"/>
        </w:rPr>
        <w:t>С кристаллизуется стабильная α– форма тетрагидрата Ca(NO</w:t>
      </w:r>
      <w:r w:rsidRPr="00EA15B4">
        <w:rPr>
          <w:rFonts w:ascii="Times New Roman" w:hAnsi="Times New Roman" w:cs="Times New Roman"/>
          <w:sz w:val="28"/>
          <w:szCs w:val="28"/>
          <w:vertAlign w:val="subscript"/>
        </w:rPr>
        <w:t>3</w:t>
      </w:r>
      <w:r w:rsidRPr="00EA15B4">
        <w:rPr>
          <w:rFonts w:ascii="Times New Roman" w:hAnsi="Times New Roman" w:cs="Times New Roman"/>
          <w:sz w:val="28"/>
          <w:szCs w:val="28"/>
        </w:rPr>
        <w:t>)</w:t>
      </w:r>
      <w:r w:rsidRPr="00EA15B4">
        <w:rPr>
          <w:rFonts w:ascii="Times New Roman" w:hAnsi="Times New Roman" w:cs="Times New Roman"/>
          <w:sz w:val="28"/>
          <w:szCs w:val="28"/>
          <w:vertAlign w:val="subscript"/>
        </w:rPr>
        <w:t>2</w:t>
      </w:r>
      <w:r w:rsidRPr="00EA15B4">
        <w:rPr>
          <w:rFonts w:ascii="Times New Roman" w:hAnsi="Times New Roman" w:cs="Times New Roman"/>
          <w:sz w:val="28"/>
          <w:szCs w:val="28"/>
        </w:rPr>
        <w:t>·4H</w:t>
      </w:r>
      <w:r w:rsidRPr="00EA15B4">
        <w:rPr>
          <w:rFonts w:ascii="Times New Roman" w:hAnsi="Times New Roman" w:cs="Times New Roman"/>
          <w:sz w:val="28"/>
          <w:szCs w:val="28"/>
          <w:vertAlign w:val="subscript"/>
        </w:rPr>
        <w:t>2</w:t>
      </w:r>
      <w:r w:rsidRPr="00EA15B4">
        <w:rPr>
          <w:rFonts w:ascii="Times New Roman" w:hAnsi="Times New Roman" w:cs="Times New Roman"/>
          <w:sz w:val="28"/>
          <w:szCs w:val="28"/>
        </w:rPr>
        <w:t>O. Также известны тригидрат и дигидрат. Все перечисленные вещества представляют собой бесцветные кристаллы</w:t>
      </w:r>
      <w:r w:rsidRPr="00EA15B4">
        <w:rPr>
          <w:rFonts w:ascii="Times New Roman" w:hAnsi="Times New Roman" w:cs="Times New Roman"/>
          <w:sz w:val="28"/>
          <w:szCs w:val="28"/>
          <w:lang w:val="kk-KZ"/>
        </w:rPr>
        <w:t xml:space="preserve"> </w:t>
      </w:r>
      <w:r w:rsidRPr="00EA15B4">
        <w:rPr>
          <w:rFonts w:ascii="Times New Roman" w:hAnsi="Times New Roman" w:cs="Times New Roman"/>
          <w:sz w:val="28"/>
          <w:szCs w:val="28"/>
        </w:rPr>
        <w:t>[</w:t>
      </w:r>
      <w:r w:rsidRPr="00EA15B4">
        <w:rPr>
          <w:rFonts w:ascii="Times New Roman" w:eastAsia="Calibri" w:hAnsi="Times New Roman" w:cs="Times New Roman"/>
          <w:sz w:val="28"/>
          <w:szCs w:val="28"/>
        </w:rPr>
        <w:fldChar w:fldCharType="begin"/>
      </w:r>
      <w:r w:rsidRPr="00EA15B4">
        <w:rPr>
          <w:rFonts w:ascii="Times New Roman" w:hAnsi="Times New Roman" w:cs="Times New Roman"/>
          <w:sz w:val="28"/>
          <w:szCs w:val="28"/>
        </w:rPr>
        <w:instrText xml:space="preserve"> REF обзор2016 \r \h </w:instrText>
      </w:r>
      <w:r w:rsidRPr="00EA15B4">
        <w:rPr>
          <w:rFonts w:ascii="Times New Roman" w:eastAsia="Calibri" w:hAnsi="Times New Roman" w:cs="Times New Roman"/>
          <w:sz w:val="28"/>
          <w:szCs w:val="28"/>
        </w:rPr>
        <w:instrText xml:space="preserve"> \* MERGEFORMAT </w:instrText>
      </w:r>
      <w:r w:rsidRPr="00EA15B4">
        <w:rPr>
          <w:rFonts w:ascii="Times New Roman" w:eastAsia="Calibri" w:hAnsi="Times New Roman" w:cs="Times New Roman"/>
          <w:sz w:val="28"/>
          <w:szCs w:val="28"/>
        </w:rPr>
      </w:r>
      <w:r w:rsidRPr="00EA15B4">
        <w:rPr>
          <w:rFonts w:ascii="Times New Roman" w:eastAsia="Calibri" w:hAnsi="Times New Roman" w:cs="Times New Roman"/>
          <w:sz w:val="28"/>
          <w:szCs w:val="28"/>
        </w:rPr>
        <w:fldChar w:fldCharType="separate"/>
      </w:r>
      <w:r w:rsidR="00593F35">
        <w:rPr>
          <w:rFonts w:ascii="Times New Roman" w:hAnsi="Times New Roman" w:cs="Times New Roman"/>
          <w:sz w:val="28"/>
          <w:szCs w:val="28"/>
        </w:rPr>
        <w:t>62</w:t>
      </w:r>
      <w:r w:rsidRPr="00EA15B4">
        <w:rPr>
          <w:rFonts w:ascii="Times New Roman" w:eastAsia="Calibri" w:hAnsi="Times New Roman" w:cs="Times New Roman"/>
          <w:sz w:val="28"/>
          <w:szCs w:val="28"/>
        </w:rPr>
        <w:fldChar w:fldCharType="end"/>
      </w:r>
      <w:r w:rsidRPr="00EA15B4">
        <w:rPr>
          <w:rFonts w:ascii="Times New Roman" w:hAnsi="Times New Roman" w:cs="Times New Roman"/>
          <w:sz w:val="28"/>
          <w:szCs w:val="28"/>
        </w:rPr>
        <w:t>].</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Кальциевая селитра является эффективным, универсальным щелочным удобрением [</w:t>
      </w:r>
      <w:r w:rsidR="00C951F1" w:rsidRPr="00EA15B4">
        <w:rPr>
          <w:rFonts w:ascii="Times New Roman" w:eastAsia="Calibri" w:hAnsi="Times New Roman" w:cs="Times New Roman"/>
          <w:sz w:val="28"/>
          <w:szCs w:val="28"/>
        </w:rPr>
        <w:fldChar w:fldCharType="begin"/>
      </w:r>
      <w:r w:rsidR="00C951F1" w:rsidRPr="00EA15B4">
        <w:rPr>
          <w:rFonts w:ascii="Times New Roman" w:eastAsia="Calibri" w:hAnsi="Times New Roman" w:cs="Times New Roman"/>
          <w:sz w:val="28"/>
          <w:szCs w:val="28"/>
        </w:rPr>
        <w:instrText xml:space="preserve"> REF Клечковский \r \h </w:instrText>
      </w:r>
      <w:r w:rsidR="007A7D3E" w:rsidRPr="00EA15B4">
        <w:rPr>
          <w:rFonts w:ascii="Times New Roman" w:eastAsia="Calibri" w:hAnsi="Times New Roman" w:cs="Times New Roman"/>
          <w:sz w:val="28"/>
          <w:szCs w:val="28"/>
        </w:rPr>
        <w:instrText xml:space="preserve"> \* MERGEFORMAT </w:instrText>
      </w:r>
      <w:r w:rsidR="00C951F1" w:rsidRPr="00EA15B4">
        <w:rPr>
          <w:rFonts w:ascii="Times New Roman" w:eastAsia="Calibri" w:hAnsi="Times New Roman" w:cs="Times New Roman"/>
          <w:sz w:val="28"/>
          <w:szCs w:val="28"/>
        </w:rPr>
      </w:r>
      <w:r w:rsidR="00C951F1"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63</w:t>
      </w:r>
      <w:r w:rsidR="00C951F1" w:rsidRPr="00EA15B4">
        <w:rPr>
          <w:rFonts w:ascii="Times New Roman" w:eastAsia="Calibri" w:hAnsi="Times New Roman" w:cs="Times New Roman"/>
          <w:sz w:val="28"/>
          <w:szCs w:val="28"/>
        </w:rPr>
        <w:fldChar w:fldCharType="end"/>
      </w:r>
      <w:r w:rsidRPr="00EA15B4">
        <w:rPr>
          <w:rFonts w:ascii="Times New Roman" w:eastAsia="Calibri" w:hAnsi="Times New Roman" w:cs="Times New Roman"/>
          <w:sz w:val="28"/>
          <w:szCs w:val="28"/>
        </w:rPr>
        <w:t>], пригодным для всех почв и, прежде всего, для почв нечерноземной полосы с недостаточным содержанием кальция. Для упрощения вноса удобрения на поля его применяют в жидкой форме. Кроме того, на основе раствора жидкой кальциевой селитры возможно получение кристаллического нитрата кальция, который находит применение при приготовлении</w:t>
      </w:r>
      <w:r w:rsidRPr="00EA15B4">
        <w:rPr>
          <w:rFonts w:ascii="Times New Roman" w:eastAsia="Calibri" w:hAnsi="Times New Roman" w:cs="Times New Roman"/>
          <w:spacing w:val="17"/>
          <w:sz w:val="28"/>
          <w:szCs w:val="28"/>
        </w:rPr>
        <w:t xml:space="preserve"> </w:t>
      </w:r>
      <w:r w:rsidRPr="00EA15B4">
        <w:rPr>
          <w:rFonts w:ascii="Times New Roman" w:eastAsia="Calibri" w:hAnsi="Times New Roman" w:cs="Times New Roman"/>
          <w:sz w:val="28"/>
          <w:szCs w:val="28"/>
        </w:rPr>
        <w:t>буровых</w:t>
      </w:r>
      <w:r w:rsidRPr="00EA15B4">
        <w:rPr>
          <w:rFonts w:ascii="Times New Roman" w:eastAsia="Calibri" w:hAnsi="Times New Roman" w:cs="Times New Roman"/>
          <w:spacing w:val="18"/>
          <w:sz w:val="28"/>
          <w:szCs w:val="28"/>
        </w:rPr>
        <w:t xml:space="preserve"> </w:t>
      </w:r>
      <w:r w:rsidRPr="00EA15B4">
        <w:rPr>
          <w:rFonts w:ascii="Times New Roman" w:eastAsia="Calibri" w:hAnsi="Times New Roman" w:cs="Times New Roman"/>
          <w:sz w:val="28"/>
          <w:szCs w:val="28"/>
        </w:rPr>
        <w:t>растворов</w:t>
      </w:r>
      <w:r w:rsidRPr="00EA15B4">
        <w:rPr>
          <w:rFonts w:ascii="Times New Roman" w:eastAsia="Calibri" w:hAnsi="Times New Roman" w:cs="Times New Roman"/>
          <w:spacing w:val="16"/>
          <w:sz w:val="28"/>
          <w:szCs w:val="28"/>
        </w:rPr>
        <w:t xml:space="preserve"> </w:t>
      </w:r>
      <w:r w:rsidRPr="00EA15B4">
        <w:rPr>
          <w:rFonts w:ascii="Times New Roman" w:eastAsia="Calibri" w:hAnsi="Times New Roman" w:cs="Times New Roman"/>
          <w:sz w:val="28"/>
          <w:szCs w:val="28"/>
        </w:rPr>
        <w:t>для</w:t>
      </w:r>
      <w:r w:rsidRPr="00EA15B4">
        <w:rPr>
          <w:rFonts w:ascii="Times New Roman" w:eastAsia="Calibri" w:hAnsi="Times New Roman" w:cs="Times New Roman"/>
          <w:spacing w:val="17"/>
          <w:sz w:val="28"/>
          <w:szCs w:val="28"/>
        </w:rPr>
        <w:t xml:space="preserve"> </w:t>
      </w:r>
      <w:r w:rsidRPr="00EA15B4">
        <w:rPr>
          <w:rFonts w:ascii="Times New Roman" w:eastAsia="Calibri" w:hAnsi="Times New Roman" w:cs="Times New Roman"/>
          <w:sz w:val="28"/>
          <w:szCs w:val="28"/>
        </w:rPr>
        <w:t>глушения</w:t>
      </w:r>
      <w:r w:rsidRPr="00EA15B4">
        <w:rPr>
          <w:rFonts w:ascii="Times New Roman" w:eastAsia="Calibri" w:hAnsi="Times New Roman" w:cs="Times New Roman"/>
          <w:spacing w:val="17"/>
          <w:sz w:val="28"/>
          <w:szCs w:val="28"/>
        </w:rPr>
        <w:t xml:space="preserve"> </w:t>
      </w:r>
      <w:r w:rsidRPr="00EA15B4">
        <w:rPr>
          <w:rFonts w:ascii="Times New Roman" w:eastAsia="Calibri" w:hAnsi="Times New Roman" w:cs="Times New Roman"/>
          <w:sz w:val="28"/>
          <w:szCs w:val="28"/>
        </w:rPr>
        <w:t>скважин</w:t>
      </w:r>
      <w:r w:rsidRPr="00EA15B4">
        <w:rPr>
          <w:rFonts w:ascii="Times New Roman" w:eastAsia="Calibri" w:hAnsi="Times New Roman" w:cs="Times New Roman"/>
          <w:spacing w:val="18"/>
          <w:sz w:val="28"/>
          <w:szCs w:val="28"/>
        </w:rPr>
        <w:t xml:space="preserve"> </w:t>
      </w:r>
      <w:r w:rsidRPr="00EA15B4">
        <w:rPr>
          <w:rFonts w:ascii="Times New Roman" w:eastAsia="Calibri" w:hAnsi="Times New Roman" w:cs="Times New Roman"/>
          <w:sz w:val="28"/>
          <w:szCs w:val="28"/>
        </w:rPr>
        <w:t>в</w:t>
      </w:r>
      <w:r w:rsidRPr="00EA15B4">
        <w:rPr>
          <w:rFonts w:ascii="Times New Roman" w:eastAsia="Calibri" w:hAnsi="Times New Roman" w:cs="Times New Roman"/>
          <w:spacing w:val="16"/>
          <w:sz w:val="28"/>
          <w:szCs w:val="28"/>
        </w:rPr>
        <w:t xml:space="preserve"> </w:t>
      </w:r>
      <w:r w:rsidRPr="00EA15B4">
        <w:rPr>
          <w:rFonts w:ascii="Times New Roman" w:eastAsia="Calibri" w:hAnsi="Times New Roman" w:cs="Times New Roman"/>
          <w:sz w:val="28"/>
          <w:szCs w:val="28"/>
        </w:rPr>
        <w:t xml:space="preserve">нефтедобывающей отрасли. </w:t>
      </w:r>
    </w:p>
    <w:p w:rsidR="00474CE9" w:rsidRPr="00EA15B4" w:rsidRDefault="00474CE9" w:rsidP="00734B5E">
      <w:pPr>
        <w:shd w:val="clear" w:color="auto" w:fill="FFFFFF"/>
        <w:ind w:firstLine="709"/>
        <w:jc w:val="both"/>
        <w:rPr>
          <w:rFonts w:ascii="Times New Roman" w:hAnsi="Times New Roman" w:cs="Times New Roman"/>
          <w:sz w:val="28"/>
          <w:szCs w:val="28"/>
        </w:rPr>
      </w:pPr>
      <w:r w:rsidRPr="00EA15B4">
        <w:rPr>
          <w:rFonts w:ascii="Times New Roman" w:hAnsi="Times New Roman" w:cs="Times New Roman"/>
          <w:sz w:val="28"/>
          <w:szCs w:val="28"/>
        </w:rPr>
        <w:t>Структура потребления кальциевой селитры в мире</w:t>
      </w:r>
      <w:r w:rsidR="007E1476" w:rsidRPr="00EA15B4">
        <w:rPr>
          <w:rFonts w:ascii="Times New Roman" w:hAnsi="Times New Roman" w:cs="Times New Roman"/>
          <w:sz w:val="28"/>
          <w:szCs w:val="28"/>
        </w:rPr>
        <w:t xml:space="preserve"> [</w:t>
      </w:r>
      <w:r w:rsidR="00EA7F5B" w:rsidRPr="00EA15B4">
        <w:rPr>
          <w:rFonts w:ascii="Times New Roman" w:hAnsi="Times New Roman" w:cs="Times New Roman"/>
          <w:sz w:val="28"/>
          <w:szCs w:val="28"/>
        </w:rPr>
        <w:fldChar w:fldCharType="begin"/>
      </w:r>
      <w:r w:rsidR="00EA7F5B" w:rsidRPr="00EA15B4">
        <w:rPr>
          <w:rFonts w:ascii="Times New Roman" w:hAnsi="Times New Roman" w:cs="Times New Roman"/>
          <w:sz w:val="28"/>
          <w:szCs w:val="28"/>
        </w:rPr>
        <w:instrText xml:space="preserve"> REF GlobalCalcium \r \h </w:instrText>
      </w:r>
      <w:r w:rsidR="00EA15B4">
        <w:rPr>
          <w:rFonts w:ascii="Times New Roman" w:hAnsi="Times New Roman" w:cs="Times New Roman"/>
          <w:sz w:val="28"/>
          <w:szCs w:val="28"/>
        </w:rPr>
        <w:instrText xml:space="preserve"> \* MERGEFORMAT </w:instrText>
      </w:r>
      <w:r w:rsidR="00EA7F5B" w:rsidRPr="00EA15B4">
        <w:rPr>
          <w:rFonts w:ascii="Times New Roman" w:hAnsi="Times New Roman" w:cs="Times New Roman"/>
          <w:sz w:val="28"/>
          <w:szCs w:val="28"/>
        </w:rPr>
      </w:r>
      <w:r w:rsidR="00EA7F5B" w:rsidRPr="00EA15B4">
        <w:rPr>
          <w:rFonts w:ascii="Times New Roman" w:hAnsi="Times New Roman" w:cs="Times New Roman"/>
          <w:sz w:val="28"/>
          <w:szCs w:val="28"/>
        </w:rPr>
        <w:fldChar w:fldCharType="separate"/>
      </w:r>
      <w:r w:rsidR="00593F35">
        <w:rPr>
          <w:rFonts w:ascii="Times New Roman" w:hAnsi="Times New Roman" w:cs="Times New Roman"/>
          <w:sz w:val="28"/>
          <w:szCs w:val="28"/>
        </w:rPr>
        <w:t>64</w:t>
      </w:r>
      <w:r w:rsidR="00EA7F5B" w:rsidRPr="00EA15B4">
        <w:rPr>
          <w:rFonts w:ascii="Times New Roman" w:hAnsi="Times New Roman" w:cs="Times New Roman"/>
          <w:sz w:val="28"/>
          <w:szCs w:val="28"/>
        </w:rPr>
        <w:fldChar w:fldCharType="end"/>
      </w:r>
      <w:r w:rsidR="007E1476" w:rsidRPr="00EA15B4">
        <w:rPr>
          <w:rFonts w:ascii="Times New Roman" w:hAnsi="Times New Roman" w:cs="Times New Roman"/>
          <w:sz w:val="28"/>
          <w:szCs w:val="28"/>
        </w:rPr>
        <w:t>]</w:t>
      </w:r>
      <w:r w:rsidRPr="00EA15B4">
        <w:rPr>
          <w:rFonts w:ascii="Times New Roman" w:hAnsi="Times New Roman" w:cs="Times New Roman"/>
          <w:sz w:val="28"/>
          <w:szCs w:val="28"/>
        </w:rPr>
        <w:t xml:space="preserve"> показана на рисунке </w:t>
      </w:r>
      <w:r w:rsidR="004F5732" w:rsidRPr="00EA15B4">
        <w:rPr>
          <w:rFonts w:ascii="Times New Roman" w:hAnsi="Times New Roman" w:cs="Times New Roman"/>
          <w:sz w:val="28"/>
          <w:szCs w:val="28"/>
          <w:lang w:val="kk-KZ"/>
        </w:rPr>
        <w:t>5</w:t>
      </w:r>
      <w:r w:rsidRPr="00EA15B4">
        <w:rPr>
          <w:rFonts w:ascii="Times New Roman" w:hAnsi="Times New Roman" w:cs="Times New Roman"/>
          <w:sz w:val="28"/>
          <w:szCs w:val="28"/>
        </w:rPr>
        <w:t xml:space="preserve">. </w:t>
      </w:r>
    </w:p>
    <w:p w:rsidR="00474CE9" w:rsidRPr="00EA15B4" w:rsidRDefault="00474CE9" w:rsidP="00474CE9">
      <w:pPr>
        <w:shd w:val="clear" w:color="auto" w:fill="FFFFFF"/>
        <w:spacing w:line="360" w:lineRule="auto"/>
        <w:ind w:firstLine="567"/>
        <w:jc w:val="both"/>
        <w:rPr>
          <w:rFonts w:ascii="Times New Roman" w:hAnsi="Times New Roman" w:cs="Times New Roman"/>
          <w:sz w:val="28"/>
          <w:szCs w:val="28"/>
        </w:rPr>
      </w:pPr>
    </w:p>
    <w:p w:rsidR="00474CE9" w:rsidRPr="00EA15B4" w:rsidRDefault="00474CE9" w:rsidP="008844EE">
      <w:pPr>
        <w:jc w:val="center"/>
        <w:rPr>
          <w:rFonts w:ascii="Times New Roman" w:eastAsia="Calibri" w:hAnsi="Times New Roman" w:cs="Times New Roman"/>
          <w:sz w:val="28"/>
          <w:szCs w:val="28"/>
        </w:rPr>
      </w:pPr>
      <w:r w:rsidRPr="00EA15B4">
        <w:rPr>
          <w:rFonts w:ascii="Times New Roman" w:eastAsia="Calibri" w:hAnsi="Times New Roman" w:cs="Times New Roman"/>
          <w:noProof/>
          <w:sz w:val="28"/>
          <w:szCs w:val="28"/>
        </w:rPr>
        <w:drawing>
          <wp:inline distT="0" distB="0" distL="0" distR="0" wp14:anchorId="2E27367B" wp14:editId="3161E46D">
            <wp:extent cx="4952279" cy="2402006"/>
            <wp:effectExtent l="0" t="0" r="1270" b="0"/>
            <wp:docPr id="51" name="Рисунок 51" descr="C:\Users\User\Desktop\Книг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Книга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16765" cy="2433284"/>
                    </a:xfrm>
                    <a:prstGeom prst="rect">
                      <a:avLst/>
                    </a:prstGeom>
                    <a:noFill/>
                    <a:ln>
                      <a:noFill/>
                    </a:ln>
                  </pic:spPr>
                </pic:pic>
              </a:graphicData>
            </a:graphic>
          </wp:inline>
        </w:drawing>
      </w:r>
    </w:p>
    <w:p w:rsidR="00474CE9" w:rsidRPr="00EA15B4" w:rsidRDefault="00474CE9" w:rsidP="00474CE9">
      <w:pPr>
        <w:ind w:firstLine="567"/>
        <w:jc w:val="center"/>
        <w:rPr>
          <w:rFonts w:ascii="Times New Roman" w:eastAsia="Calibri" w:hAnsi="Times New Roman" w:cs="Times New Roman"/>
          <w:sz w:val="28"/>
          <w:szCs w:val="28"/>
        </w:rPr>
      </w:pPr>
    </w:p>
    <w:p w:rsidR="00F774EF" w:rsidRDefault="00F774EF" w:rsidP="008844EE">
      <w:pPr>
        <w:shd w:val="clear" w:color="auto" w:fill="FFFFFF"/>
        <w:jc w:val="center"/>
        <w:rPr>
          <w:rFonts w:ascii="Times New Roman" w:hAnsi="Times New Roman" w:cs="Times New Roman"/>
          <w:sz w:val="28"/>
          <w:szCs w:val="28"/>
          <w:lang w:val="kk-KZ"/>
        </w:rPr>
      </w:pPr>
    </w:p>
    <w:p w:rsidR="00474CE9" w:rsidRDefault="00474CE9" w:rsidP="008844EE">
      <w:pPr>
        <w:shd w:val="clear" w:color="auto" w:fill="FFFFFF"/>
        <w:jc w:val="center"/>
        <w:rPr>
          <w:rFonts w:ascii="Times New Roman" w:hAnsi="Times New Roman" w:cs="Times New Roman"/>
          <w:sz w:val="28"/>
          <w:szCs w:val="28"/>
        </w:rPr>
      </w:pPr>
      <w:r w:rsidRPr="00EA15B4">
        <w:rPr>
          <w:rFonts w:ascii="Times New Roman" w:hAnsi="Times New Roman" w:cs="Times New Roman"/>
          <w:sz w:val="28"/>
          <w:szCs w:val="28"/>
          <w:lang w:val="kk-KZ"/>
        </w:rPr>
        <w:t xml:space="preserve">Рисунок </w:t>
      </w:r>
      <w:r w:rsidR="004F5732" w:rsidRPr="00EA15B4">
        <w:rPr>
          <w:rFonts w:ascii="Times New Roman" w:hAnsi="Times New Roman" w:cs="Times New Roman"/>
          <w:sz w:val="28"/>
          <w:szCs w:val="28"/>
          <w:lang w:val="kk-KZ"/>
        </w:rPr>
        <w:t>5</w:t>
      </w:r>
      <w:r w:rsidRPr="00EA15B4">
        <w:rPr>
          <w:rFonts w:ascii="Times New Roman" w:hAnsi="Times New Roman" w:cs="Times New Roman"/>
          <w:sz w:val="28"/>
          <w:szCs w:val="28"/>
          <w:lang w:val="kk-KZ"/>
        </w:rPr>
        <w:t xml:space="preserve"> – </w:t>
      </w:r>
      <w:r w:rsidRPr="00EA15B4">
        <w:rPr>
          <w:rFonts w:ascii="Times New Roman" w:hAnsi="Times New Roman" w:cs="Times New Roman"/>
          <w:sz w:val="28"/>
          <w:szCs w:val="28"/>
        </w:rPr>
        <w:t>Структура потребл</w:t>
      </w:r>
      <w:r w:rsidR="0049475C" w:rsidRPr="00EA15B4">
        <w:rPr>
          <w:rFonts w:ascii="Times New Roman" w:hAnsi="Times New Roman" w:cs="Times New Roman"/>
          <w:sz w:val="28"/>
          <w:szCs w:val="28"/>
        </w:rPr>
        <w:t>ения кальциевой селитры в мире</w:t>
      </w:r>
    </w:p>
    <w:p w:rsidR="003E1C0D" w:rsidRPr="00EA15B4" w:rsidRDefault="003E1C0D" w:rsidP="008844EE">
      <w:pPr>
        <w:shd w:val="clear" w:color="auto" w:fill="FFFFFF"/>
        <w:jc w:val="center"/>
        <w:rPr>
          <w:rFonts w:ascii="Times New Roman" w:hAnsi="Times New Roman" w:cs="Times New Roman"/>
          <w:sz w:val="28"/>
          <w:szCs w:val="28"/>
        </w:rPr>
      </w:pPr>
    </w:p>
    <w:p w:rsidR="00474CE9" w:rsidRPr="00EA15B4" w:rsidRDefault="00474CE9" w:rsidP="00734B5E">
      <w:pPr>
        <w:ind w:firstLine="709"/>
        <w:jc w:val="both"/>
        <w:rPr>
          <w:rFonts w:ascii="Times New Roman" w:hAnsi="Times New Roman" w:cs="Times New Roman"/>
          <w:color w:val="auto"/>
          <w:sz w:val="28"/>
          <w:szCs w:val="28"/>
          <w:lang w:val="kk-KZ"/>
        </w:rPr>
      </w:pPr>
      <w:r w:rsidRPr="00EA15B4">
        <w:rPr>
          <w:rFonts w:ascii="Times New Roman" w:eastAsia="Calibri" w:hAnsi="Times New Roman" w:cs="Times New Roman"/>
          <w:color w:val="auto"/>
          <w:sz w:val="28"/>
          <w:szCs w:val="28"/>
        </w:rPr>
        <w:t>Оценить объем мирового рынка нитрата кальция достаточно проблематично, поскольку его применяют, в основном, в качестве минерального удобрения, а также добавки</w:t>
      </w:r>
      <w:r w:rsidR="00D97180" w:rsidRPr="00EA15B4">
        <w:rPr>
          <w:rFonts w:ascii="Times New Roman" w:eastAsia="Calibri" w:hAnsi="Times New Roman" w:cs="Times New Roman"/>
          <w:color w:val="auto"/>
          <w:sz w:val="28"/>
          <w:szCs w:val="28"/>
        </w:rPr>
        <w:t xml:space="preserve"> </w:t>
      </w:r>
      <w:r w:rsidR="00D97180" w:rsidRPr="00EA15B4">
        <w:rPr>
          <w:rFonts w:ascii="Times New Roman" w:eastAsia="Calibri" w:hAnsi="Times New Roman" w:cs="Times New Roman"/>
          <w:color w:val="auto"/>
          <w:sz w:val="28"/>
          <w:szCs w:val="28"/>
          <w:lang w:val="kk-KZ"/>
        </w:rPr>
        <w:t xml:space="preserve">в </w:t>
      </w:r>
      <w:r w:rsidR="00D97180" w:rsidRPr="00EA15B4">
        <w:rPr>
          <w:rFonts w:ascii="Times New Roman" w:eastAsia="Calibri" w:hAnsi="Times New Roman" w:cs="Times New Roman"/>
          <w:color w:val="auto"/>
          <w:sz w:val="28"/>
          <w:szCs w:val="28"/>
        </w:rPr>
        <w:t>бетоны</w:t>
      </w:r>
      <w:r w:rsidRPr="00EA15B4">
        <w:rPr>
          <w:rFonts w:ascii="Times New Roman" w:eastAsia="Calibri" w:hAnsi="Times New Roman" w:cs="Times New Roman"/>
          <w:color w:val="auto"/>
          <w:sz w:val="28"/>
          <w:szCs w:val="28"/>
        </w:rPr>
        <w:t>.</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color w:val="auto"/>
          <w:sz w:val="28"/>
          <w:szCs w:val="28"/>
        </w:rPr>
        <w:t>В настоящее время почти 80</w:t>
      </w:r>
      <w:r w:rsidR="008A717A"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rPr>
        <w:t xml:space="preserve">% мирового производства кальциевой селитры сосредоточено в руках концерна </w:t>
      </w:r>
      <w:r w:rsidRPr="00EA15B4">
        <w:rPr>
          <w:rFonts w:ascii="Times New Roman" w:eastAsia="Calibri" w:hAnsi="Times New Roman" w:cs="Times New Roman"/>
          <w:color w:val="auto"/>
          <w:sz w:val="28"/>
          <w:szCs w:val="28"/>
          <w:lang w:val="en-US"/>
        </w:rPr>
        <w:t>Yara</w:t>
      </w:r>
      <w:r w:rsidRPr="00EA15B4">
        <w:rPr>
          <w:rFonts w:ascii="Times New Roman" w:eastAsia="Calibri" w:hAnsi="Times New Roman" w:cs="Times New Roman"/>
          <w:color w:val="auto"/>
          <w:sz w:val="28"/>
          <w:szCs w:val="28"/>
          <w:lang w:val="kk-KZ"/>
        </w:rPr>
        <w:t xml:space="preserve"> </w:t>
      </w:r>
      <w:r w:rsidRPr="00EA15B4">
        <w:rPr>
          <w:rFonts w:ascii="Times New Roman" w:eastAsia="Calibri" w:hAnsi="Times New Roman" w:cs="Times New Roman"/>
          <w:color w:val="auto"/>
          <w:sz w:val="28"/>
          <w:szCs w:val="28"/>
        </w:rPr>
        <w:t xml:space="preserve">(Норвегия). Поэтому кальциевую селитру иногда называют «норвежской селитрой». Крупнейшими мировыми экспортерами кальциевой селитры </w:t>
      </w:r>
      <w:bookmarkStart w:id="21" w:name="_TOC_250003"/>
      <w:r w:rsidRPr="00EA15B4">
        <w:rPr>
          <w:rFonts w:ascii="Times New Roman" w:eastAsia="Calibri" w:hAnsi="Times New Roman" w:cs="Times New Roman"/>
          <w:color w:val="auto"/>
          <w:sz w:val="28"/>
          <w:szCs w:val="28"/>
        </w:rPr>
        <w:t>являются Норвегия и Китай.</w:t>
      </w:r>
      <w:bookmarkEnd w:id="21"/>
      <w:r w:rsidRPr="00EA15B4">
        <w:rPr>
          <w:rFonts w:ascii="Times New Roman" w:eastAsia="Calibri" w:hAnsi="Times New Roman" w:cs="Times New Roman"/>
          <w:color w:val="auto"/>
          <w:sz w:val="28"/>
          <w:szCs w:val="28"/>
        </w:rPr>
        <w:t xml:space="preserve"> Среди производителей </w:t>
      </w:r>
      <w:r w:rsidR="00D97180" w:rsidRPr="00EA15B4">
        <w:rPr>
          <w:rFonts w:ascii="Times New Roman" w:eastAsia="Calibri" w:hAnsi="Times New Roman" w:cs="Times New Roman"/>
          <w:color w:val="auto"/>
          <w:sz w:val="28"/>
          <w:szCs w:val="28"/>
        </w:rPr>
        <w:t xml:space="preserve">добавки в бетоны </w:t>
      </w:r>
      <w:r w:rsidRPr="00EA15B4">
        <w:rPr>
          <w:rFonts w:ascii="Times New Roman" w:eastAsia="Calibri" w:hAnsi="Times New Roman" w:cs="Times New Roman"/>
          <w:sz w:val="28"/>
          <w:szCs w:val="28"/>
          <w:lang w:val="kk-KZ"/>
        </w:rPr>
        <w:t xml:space="preserve">лидируют </w:t>
      </w:r>
      <w:r w:rsidRPr="00EA15B4">
        <w:rPr>
          <w:rFonts w:ascii="Times New Roman" w:eastAsia="Calibri" w:hAnsi="Times New Roman" w:cs="Times New Roman"/>
          <w:sz w:val="28"/>
          <w:szCs w:val="28"/>
        </w:rPr>
        <w:t>Норвегия</w:t>
      </w:r>
      <w:r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Германия</w:t>
      </w:r>
      <w:r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Польша</w:t>
      </w:r>
      <w:r w:rsidR="00724522"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rPr>
        <w:fldChar w:fldCharType="begin"/>
      </w:r>
      <w:r w:rsidRPr="00EA15B4">
        <w:rPr>
          <w:rFonts w:ascii="Times New Roman" w:eastAsia="Calibri" w:hAnsi="Times New Roman" w:cs="Times New Roman"/>
          <w:sz w:val="28"/>
          <w:szCs w:val="28"/>
        </w:rPr>
        <w:instrText xml:space="preserve"> REF обзор2016 \r \h  \* MERGEFORMAT </w:instrText>
      </w:r>
      <w:r w:rsidRPr="00EA15B4">
        <w:rPr>
          <w:rFonts w:ascii="Times New Roman" w:eastAsia="Calibri" w:hAnsi="Times New Roman" w:cs="Times New Roman"/>
          <w:sz w:val="28"/>
          <w:szCs w:val="28"/>
        </w:rPr>
      </w:r>
      <w:r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62</w:t>
      </w:r>
      <w:r w:rsidRPr="00EA15B4">
        <w:rPr>
          <w:rFonts w:ascii="Times New Roman" w:eastAsia="Calibri" w:hAnsi="Times New Roman" w:cs="Times New Roman"/>
          <w:sz w:val="28"/>
          <w:szCs w:val="28"/>
        </w:rPr>
        <w:fldChar w:fldCharType="end"/>
      </w:r>
      <w:r w:rsidRPr="00EA15B4">
        <w:rPr>
          <w:rFonts w:ascii="Times New Roman" w:eastAsia="Calibri" w:hAnsi="Times New Roman" w:cs="Times New Roman"/>
          <w:sz w:val="28"/>
          <w:szCs w:val="28"/>
        </w:rPr>
        <w:t>, с.13].</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 xml:space="preserve">Известны следующие методы производства кальциевой селитры: </w:t>
      </w:r>
    </w:p>
    <w:p w:rsidR="00474CE9" w:rsidRPr="00EA15B4" w:rsidRDefault="00474CE9" w:rsidP="00734B5E">
      <w:pPr>
        <w:tabs>
          <w:tab w:val="left" w:pos="993"/>
        </w:tabs>
        <w:ind w:firstLine="709"/>
        <w:jc w:val="both"/>
        <w:rPr>
          <w:rFonts w:ascii="Times New Roman" w:hAnsi="Times New Roman"/>
          <w:sz w:val="28"/>
          <w:szCs w:val="28"/>
        </w:rPr>
      </w:pPr>
      <w:bookmarkStart w:id="22" w:name="_TOC_250002"/>
      <w:r w:rsidRPr="00EA15B4">
        <w:rPr>
          <w:rFonts w:ascii="Times New Roman" w:hAnsi="Times New Roman"/>
          <w:i/>
          <w:sz w:val="28"/>
          <w:szCs w:val="28"/>
        </w:rPr>
        <w:t>П</w:t>
      </w:r>
      <w:r w:rsidRPr="00EA15B4">
        <w:rPr>
          <w:rFonts w:ascii="Times New Roman" w:hAnsi="Times New Roman"/>
          <w:i/>
          <w:sz w:val="28"/>
          <w:szCs w:val="28"/>
          <w:lang w:val="kk-KZ"/>
        </w:rPr>
        <w:t>олучение</w:t>
      </w:r>
      <w:r w:rsidRPr="00EA15B4">
        <w:rPr>
          <w:rFonts w:ascii="Times New Roman" w:hAnsi="Times New Roman"/>
          <w:i/>
          <w:sz w:val="28"/>
          <w:szCs w:val="28"/>
        </w:rPr>
        <w:t xml:space="preserve"> нитрата кальция из известняка и азотной</w:t>
      </w:r>
      <w:r w:rsidRPr="00EA15B4">
        <w:rPr>
          <w:rFonts w:ascii="Times New Roman" w:hAnsi="Times New Roman"/>
          <w:i/>
          <w:spacing w:val="-8"/>
          <w:sz w:val="28"/>
          <w:szCs w:val="28"/>
        </w:rPr>
        <w:t xml:space="preserve"> </w:t>
      </w:r>
      <w:bookmarkEnd w:id="22"/>
      <w:r w:rsidRPr="00EA15B4">
        <w:rPr>
          <w:rFonts w:ascii="Times New Roman" w:hAnsi="Times New Roman"/>
          <w:i/>
          <w:sz w:val="28"/>
          <w:szCs w:val="28"/>
        </w:rPr>
        <w:t xml:space="preserve">кислоты </w:t>
      </w:r>
      <w:r w:rsidRPr="00EA15B4">
        <w:rPr>
          <w:rFonts w:ascii="Times New Roman" w:hAnsi="Times New Roman"/>
          <w:sz w:val="28"/>
          <w:szCs w:val="28"/>
        </w:rPr>
        <w:t>[</w:t>
      </w:r>
      <w:r w:rsidR="00C951F1" w:rsidRPr="00EA15B4">
        <w:rPr>
          <w:rFonts w:ascii="Times New Roman" w:hAnsi="Times New Roman"/>
          <w:sz w:val="28"/>
          <w:szCs w:val="28"/>
        </w:rPr>
        <w:fldChar w:fldCharType="begin"/>
      </w:r>
      <w:r w:rsidR="00C951F1" w:rsidRPr="00EA15B4">
        <w:rPr>
          <w:rFonts w:ascii="Times New Roman" w:hAnsi="Times New Roman"/>
          <w:sz w:val="28"/>
          <w:szCs w:val="28"/>
        </w:rPr>
        <w:instrText xml:space="preserve"> REF клевке \r \h </w:instrText>
      </w:r>
      <w:r w:rsidR="00FE1599" w:rsidRPr="00EA15B4">
        <w:rPr>
          <w:rFonts w:ascii="Times New Roman" w:hAnsi="Times New Roman"/>
          <w:sz w:val="28"/>
          <w:szCs w:val="28"/>
        </w:rPr>
        <w:instrText xml:space="preserve"> \* MERGEFORMAT </w:instrText>
      </w:r>
      <w:r w:rsidR="00C951F1" w:rsidRPr="00EA15B4">
        <w:rPr>
          <w:rFonts w:ascii="Times New Roman" w:hAnsi="Times New Roman"/>
          <w:sz w:val="28"/>
          <w:szCs w:val="28"/>
        </w:rPr>
      </w:r>
      <w:r w:rsidR="00C951F1" w:rsidRPr="00EA15B4">
        <w:rPr>
          <w:rFonts w:ascii="Times New Roman" w:hAnsi="Times New Roman"/>
          <w:sz w:val="28"/>
          <w:szCs w:val="28"/>
        </w:rPr>
        <w:fldChar w:fldCharType="separate"/>
      </w:r>
      <w:r w:rsidR="00593F35">
        <w:rPr>
          <w:rFonts w:ascii="Times New Roman" w:hAnsi="Times New Roman"/>
          <w:sz w:val="28"/>
          <w:szCs w:val="28"/>
        </w:rPr>
        <w:t>65</w:t>
      </w:r>
      <w:r w:rsidR="00C951F1" w:rsidRPr="00EA15B4">
        <w:rPr>
          <w:rFonts w:ascii="Times New Roman" w:hAnsi="Times New Roman"/>
          <w:sz w:val="28"/>
          <w:szCs w:val="28"/>
        </w:rPr>
        <w:fldChar w:fldCharType="end"/>
      </w:r>
      <w:r w:rsidRPr="00EA15B4">
        <w:rPr>
          <w:rFonts w:ascii="Times New Roman" w:hAnsi="Times New Roman"/>
          <w:sz w:val="28"/>
          <w:szCs w:val="28"/>
        </w:rPr>
        <w:t>]</w:t>
      </w:r>
      <w:r w:rsidRPr="00EA15B4">
        <w:rPr>
          <w:rFonts w:ascii="Times New Roman" w:hAnsi="Times New Roman"/>
          <w:i/>
          <w:sz w:val="28"/>
          <w:szCs w:val="28"/>
        </w:rPr>
        <w:t xml:space="preserve">. </w:t>
      </w:r>
      <w:r w:rsidRPr="00EA15B4">
        <w:rPr>
          <w:rFonts w:ascii="Times New Roman" w:hAnsi="Times New Roman"/>
          <w:sz w:val="28"/>
          <w:szCs w:val="28"/>
        </w:rPr>
        <w:t>Нейтрализацию известняка или мела осуществляют обычно в башнях циркулирующей 40 – 48 % азотной кислотой. Кислый раствор кальциевой селитры, вытекающий из башни, проходит отстойники для отделения от частиц песка и других нерастворимых примесей и снова подается на орошение башни.</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Когда остаточная кислотность раствора понизится до 1,5 – 1,9 % HNO</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 xml:space="preserve"> его отводят на донейтрализацию аммиаком или известью – пушонкой. При применении аммиака в кальциевой селитре образуется некоторое количество нитрата аммония, в присутствии которого облегчается процесс кристаллизации Ca(NO</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из плава. Для фильтрования образующихся вязких растворов Ca(NO</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обычно применяют фильтр-прессы. Отфильтрованный раствор,</w:t>
      </w:r>
      <w:r w:rsidRPr="00EA15B4">
        <w:rPr>
          <w:rFonts w:ascii="Times New Roman" w:eastAsia="Calibri" w:hAnsi="Times New Roman" w:cs="Times New Roman"/>
          <w:spacing w:val="69"/>
          <w:sz w:val="28"/>
          <w:szCs w:val="28"/>
        </w:rPr>
        <w:t xml:space="preserve"> </w:t>
      </w:r>
      <w:r w:rsidRPr="00EA15B4">
        <w:rPr>
          <w:rFonts w:ascii="Times New Roman" w:eastAsia="Calibri" w:hAnsi="Times New Roman" w:cs="Times New Roman"/>
          <w:sz w:val="28"/>
          <w:szCs w:val="28"/>
        </w:rPr>
        <w:t>содержащий ~ 49 % Ca(NO</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и 3 % NH</w:t>
      </w:r>
      <w:r w:rsidRPr="00EA15B4">
        <w:rPr>
          <w:rFonts w:ascii="Times New Roman" w:eastAsia="Calibri" w:hAnsi="Times New Roman" w:cs="Times New Roman"/>
          <w:sz w:val="28"/>
          <w:szCs w:val="28"/>
          <w:vertAlign w:val="subscript"/>
        </w:rPr>
        <w:t>4</w:t>
      </w:r>
      <w:r w:rsidRPr="00EA15B4">
        <w:rPr>
          <w:rFonts w:ascii="Times New Roman" w:eastAsia="Calibri" w:hAnsi="Times New Roman" w:cs="Times New Roman"/>
          <w:sz w:val="28"/>
          <w:szCs w:val="28"/>
        </w:rPr>
        <w:t>NO</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 выпаривают под вакуумом до 75 – 82 % Ca(NO</w:t>
      </w:r>
      <w:r w:rsidRPr="00EA15B4">
        <w:rPr>
          <w:rFonts w:ascii="Times New Roman" w:eastAsia="Calibri" w:hAnsi="Times New Roman" w:cs="Times New Roman"/>
          <w:sz w:val="28"/>
          <w:szCs w:val="28"/>
          <w:vertAlign w:val="subscript"/>
        </w:rPr>
        <w:t>3</w:t>
      </w:r>
      <w:r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vertAlign w:val="subscript"/>
        </w:rPr>
        <w:t>2</w:t>
      </w:r>
      <w:r w:rsidRPr="00EA15B4">
        <w:rPr>
          <w:rFonts w:ascii="Times New Roman" w:eastAsia="Calibri" w:hAnsi="Times New Roman" w:cs="Times New Roman"/>
          <w:sz w:val="28"/>
          <w:szCs w:val="28"/>
        </w:rPr>
        <w:t xml:space="preserve"> Получаемый плав кальциевой селитры кристаллизуют на охлаждающихся вальцах или в грануляционной башне.</w:t>
      </w:r>
    </w:p>
    <w:p w:rsidR="00474CE9" w:rsidRPr="00EA15B4" w:rsidRDefault="00474CE9" w:rsidP="00734B5E">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sz w:val="28"/>
          <w:szCs w:val="28"/>
        </w:rPr>
        <w:t xml:space="preserve">Данный </w:t>
      </w:r>
      <w:r w:rsidRPr="00EA15B4">
        <w:rPr>
          <w:rFonts w:ascii="Times New Roman" w:eastAsia="Calibri" w:hAnsi="Times New Roman" w:cs="Times New Roman"/>
          <w:color w:val="auto"/>
          <w:sz w:val="28"/>
          <w:szCs w:val="28"/>
        </w:rPr>
        <w:t>способ производства использует большинство крупных производителей нитрата кальция в СНГ [</w:t>
      </w:r>
      <w:r w:rsidRPr="00EA15B4">
        <w:rPr>
          <w:rFonts w:ascii="Times New Roman" w:eastAsia="Calibri" w:hAnsi="Times New Roman" w:cs="Times New Roman"/>
          <w:color w:val="auto"/>
          <w:sz w:val="28"/>
          <w:szCs w:val="28"/>
        </w:rPr>
        <w:fldChar w:fldCharType="begin"/>
      </w:r>
      <w:r w:rsidRPr="00EA15B4">
        <w:rPr>
          <w:rFonts w:ascii="Times New Roman" w:eastAsia="Calibri" w:hAnsi="Times New Roman" w:cs="Times New Roman"/>
          <w:color w:val="auto"/>
          <w:sz w:val="28"/>
          <w:szCs w:val="28"/>
        </w:rPr>
        <w:instrText xml:space="preserve"> REF инфомаин2013 \h  \* MERGEFORMAT </w:instrText>
      </w:r>
      <w:r w:rsidRPr="00EA15B4">
        <w:rPr>
          <w:rFonts w:ascii="Times New Roman" w:eastAsia="Calibri" w:hAnsi="Times New Roman" w:cs="Times New Roman"/>
          <w:color w:val="auto"/>
          <w:sz w:val="28"/>
          <w:szCs w:val="28"/>
        </w:rPr>
      </w:r>
      <w:r w:rsidRPr="00EA15B4">
        <w:rPr>
          <w:rFonts w:ascii="Times New Roman" w:eastAsia="Calibri" w:hAnsi="Times New Roman" w:cs="Times New Roman"/>
          <w:color w:val="auto"/>
          <w:sz w:val="28"/>
          <w:szCs w:val="28"/>
        </w:rPr>
        <w:fldChar w:fldCharType="end"/>
      </w:r>
      <w:r w:rsidRPr="00EA15B4">
        <w:rPr>
          <w:rFonts w:ascii="Times New Roman" w:eastAsia="Calibri" w:hAnsi="Times New Roman" w:cs="Times New Roman"/>
          <w:color w:val="auto"/>
          <w:sz w:val="28"/>
          <w:szCs w:val="28"/>
        </w:rPr>
        <w:fldChar w:fldCharType="begin"/>
      </w:r>
      <w:r w:rsidRPr="00EA15B4">
        <w:rPr>
          <w:rFonts w:ascii="Times New Roman" w:eastAsia="Calibri" w:hAnsi="Times New Roman" w:cs="Times New Roman"/>
          <w:color w:val="auto"/>
          <w:sz w:val="28"/>
          <w:szCs w:val="28"/>
        </w:rPr>
        <w:instrText xml:space="preserve"> REF инфомаин2013 \h  \* MERGEFORMAT </w:instrText>
      </w:r>
      <w:r w:rsidRPr="00EA15B4">
        <w:rPr>
          <w:rFonts w:ascii="Times New Roman" w:eastAsia="Calibri" w:hAnsi="Times New Roman" w:cs="Times New Roman"/>
          <w:color w:val="auto"/>
          <w:sz w:val="28"/>
          <w:szCs w:val="28"/>
        </w:rPr>
      </w:r>
      <w:r w:rsidRPr="00EA15B4">
        <w:rPr>
          <w:rFonts w:ascii="Times New Roman" w:eastAsia="Calibri" w:hAnsi="Times New Roman" w:cs="Times New Roman"/>
          <w:color w:val="auto"/>
          <w:sz w:val="28"/>
          <w:szCs w:val="28"/>
        </w:rPr>
        <w:fldChar w:fldCharType="end"/>
      </w:r>
      <w:r w:rsidRPr="00EA15B4">
        <w:rPr>
          <w:rFonts w:ascii="Times New Roman" w:eastAsia="Calibri" w:hAnsi="Times New Roman" w:cs="Times New Roman"/>
          <w:color w:val="auto"/>
          <w:sz w:val="28"/>
          <w:szCs w:val="28"/>
        </w:rPr>
        <w:fldChar w:fldCharType="begin"/>
      </w:r>
      <w:r w:rsidRPr="00EA15B4">
        <w:rPr>
          <w:rFonts w:ascii="Times New Roman" w:eastAsia="Calibri" w:hAnsi="Times New Roman" w:cs="Times New Roman"/>
          <w:color w:val="auto"/>
          <w:sz w:val="28"/>
          <w:szCs w:val="28"/>
        </w:rPr>
        <w:instrText xml:space="preserve"> REF инфомаин2013 \r \h  \* MERGEFORMAT </w:instrText>
      </w:r>
      <w:r w:rsidRPr="00EA15B4">
        <w:rPr>
          <w:rFonts w:ascii="Times New Roman" w:eastAsia="Calibri" w:hAnsi="Times New Roman" w:cs="Times New Roman"/>
          <w:color w:val="auto"/>
          <w:sz w:val="28"/>
          <w:szCs w:val="28"/>
        </w:rPr>
      </w:r>
      <w:r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66</w:t>
      </w:r>
      <w:r w:rsidRPr="00EA15B4">
        <w:rPr>
          <w:rFonts w:ascii="Times New Roman" w:eastAsia="Calibri" w:hAnsi="Times New Roman" w:cs="Times New Roman"/>
          <w:color w:val="auto"/>
          <w:sz w:val="28"/>
          <w:szCs w:val="28"/>
        </w:rPr>
        <w:fldChar w:fldCharType="end"/>
      </w:r>
      <w:r w:rsidRPr="00EA15B4">
        <w:rPr>
          <w:rFonts w:ascii="Times New Roman" w:eastAsia="Calibri" w:hAnsi="Times New Roman" w:cs="Times New Roman"/>
          <w:color w:val="auto"/>
          <w:sz w:val="28"/>
          <w:szCs w:val="28"/>
        </w:rPr>
        <w:t>].</w:t>
      </w:r>
    </w:p>
    <w:p w:rsidR="00474CE9" w:rsidRPr="00EA15B4" w:rsidRDefault="00474CE9" w:rsidP="00734B5E">
      <w:pPr>
        <w:tabs>
          <w:tab w:val="left" w:pos="993"/>
        </w:tabs>
        <w:ind w:firstLine="709"/>
        <w:jc w:val="both"/>
        <w:rPr>
          <w:rFonts w:ascii="Times New Roman" w:hAnsi="Times New Roman"/>
          <w:sz w:val="28"/>
          <w:szCs w:val="28"/>
        </w:rPr>
      </w:pPr>
      <w:bookmarkStart w:id="23" w:name="_TOC_250001"/>
      <w:r w:rsidRPr="00EA15B4">
        <w:rPr>
          <w:rFonts w:ascii="Times New Roman" w:hAnsi="Times New Roman"/>
          <w:i/>
          <w:sz w:val="28"/>
          <w:szCs w:val="28"/>
        </w:rPr>
        <w:t>П</w:t>
      </w:r>
      <w:r w:rsidRPr="00EA15B4">
        <w:rPr>
          <w:rFonts w:ascii="Times New Roman" w:hAnsi="Times New Roman"/>
          <w:i/>
          <w:sz w:val="28"/>
          <w:szCs w:val="28"/>
          <w:lang w:val="kk-KZ"/>
        </w:rPr>
        <w:t>олучение</w:t>
      </w:r>
      <w:r w:rsidRPr="00EA15B4">
        <w:rPr>
          <w:rFonts w:ascii="Times New Roman" w:hAnsi="Times New Roman"/>
          <w:i/>
          <w:sz w:val="28"/>
          <w:szCs w:val="28"/>
        </w:rPr>
        <w:t xml:space="preserve"> нитрата кальция из нитрозных</w:t>
      </w:r>
      <w:r w:rsidRPr="00EA15B4">
        <w:rPr>
          <w:rFonts w:ascii="Times New Roman" w:hAnsi="Times New Roman"/>
          <w:i/>
          <w:spacing w:val="-1"/>
          <w:sz w:val="28"/>
          <w:szCs w:val="28"/>
        </w:rPr>
        <w:t xml:space="preserve"> </w:t>
      </w:r>
      <w:bookmarkEnd w:id="23"/>
      <w:r w:rsidRPr="00EA15B4">
        <w:rPr>
          <w:rFonts w:ascii="Times New Roman" w:hAnsi="Times New Roman"/>
          <w:i/>
          <w:sz w:val="28"/>
          <w:szCs w:val="28"/>
        </w:rPr>
        <w:t>газов</w:t>
      </w:r>
      <w:r w:rsidRPr="00EA15B4">
        <w:t xml:space="preserve"> </w:t>
      </w:r>
      <w:r w:rsidRPr="00EA15B4">
        <w:rPr>
          <w:rFonts w:ascii="Times New Roman" w:hAnsi="Times New Roman"/>
          <w:sz w:val="28"/>
          <w:szCs w:val="28"/>
        </w:rPr>
        <w:t>[</w:t>
      </w:r>
      <w:r w:rsidR="00C951F1" w:rsidRPr="00EA15B4">
        <w:rPr>
          <w:rFonts w:ascii="Times New Roman" w:hAnsi="Times New Roman"/>
          <w:sz w:val="28"/>
          <w:szCs w:val="28"/>
        </w:rPr>
        <w:fldChar w:fldCharType="begin"/>
      </w:r>
      <w:r w:rsidR="00C951F1" w:rsidRPr="00EA15B4">
        <w:rPr>
          <w:rFonts w:ascii="Times New Roman" w:hAnsi="Times New Roman"/>
          <w:sz w:val="28"/>
          <w:szCs w:val="28"/>
        </w:rPr>
        <w:instrText xml:space="preserve"> REF Фотинич \r \h </w:instrText>
      </w:r>
      <w:r w:rsidR="00FE1599" w:rsidRPr="00EA15B4">
        <w:rPr>
          <w:rFonts w:ascii="Times New Roman" w:hAnsi="Times New Roman"/>
          <w:sz w:val="28"/>
          <w:szCs w:val="28"/>
        </w:rPr>
        <w:instrText xml:space="preserve"> \* MERGEFORMAT </w:instrText>
      </w:r>
      <w:r w:rsidR="00C951F1" w:rsidRPr="00EA15B4">
        <w:rPr>
          <w:rFonts w:ascii="Times New Roman" w:hAnsi="Times New Roman"/>
          <w:sz w:val="28"/>
          <w:szCs w:val="28"/>
        </w:rPr>
      </w:r>
      <w:r w:rsidR="00C951F1" w:rsidRPr="00EA15B4">
        <w:rPr>
          <w:rFonts w:ascii="Times New Roman" w:hAnsi="Times New Roman"/>
          <w:sz w:val="28"/>
          <w:szCs w:val="28"/>
        </w:rPr>
        <w:fldChar w:fldCharType="separate"/>
      </w:r>
      <w:r w:rsidR="00593F35">
        <w:rPr>
          <w:rFonts w:ascii="Times New Roman" w:hAnsi="Times New Roman"/>
          <w:sz w:val="28"/>
          <w:szCs w:val="28"/>
        </w:rPr>
        <w:t>67</w:t>
      </w:r>
      <w:r w:rsidR="00C951F1" w:rsidRPr="00EA15B4">
        <w:rPr>
          <w:rFonts w:ascii="Times New Roman" w:hAnsi="Times New Roman"/>
          <w:sz w:val="28"/>
          <w:szCs w:val="28"/>
        </w:rPr>
        <w:fldChar w:fldCharType="end"/>
      </w:r>
      <w:r w:rsidRPr="00EA15B4">
        <w:rPr>
          <w:rFonts w:ascii="Times New Roman" w:hAnsi="Times New Roman"/>
          <w:sz w:val="28"/>
          <w:szCs w:val="28"/>
        </w:rPr>
        <w:t>]. При промывке нитрозных газов известковым молоком образуется щелок, содержащий нитрит кальция с примесью некоторого количества нитрата кальция:</w:t>
      </w:r>
    </w:p>
    <w:p w:rsidR="00474CE9" w:rsidRPr="00EA15B4" w:rsidRDefault="00474CE9" w:rsidP="00474CE9">
      <w:pPr>
        <w:ind w:firstLine="567"/>
        <w:jc w:val="both"/>
        <w:rPr>
          <w:rFonts w:ascii="Times New Roman" w:eastAsia="Calibri" w:hAnsi="Times New Roman" w:cs="Times New Roman"/>
          <w:color w:val="auto"/>
          <w:sz w:val="28"/>
          <w:szCs w:val="28"/>
        </w:rPr>
      </w:pPr>
    </w:p>
    <w:p w:rsidR="00474CE9" w:rsidRPr="00EA15B4" w:rsidRDefault="00474CE9" w:rsidP="00474CE9">
      <w:pPr>
        <w:ind w:firstLine="567"/>
        <w:jc w:val="right"/>
        <w:rPr>
          <w:rFonts w:ascii="Times New Roman" w:eastAsia="Calibri" w:hAnsi="Times New Roman" w:cs="Times New Roman"/>
          <w:color w:val="auto"/>
          <w:sz w:val="28"/>
          <w:szCs w:val="28"/>
          <w:lang w:val="pt-BR"/>
        </w:rPr>
      </w:pPr>
      <w:r w:rsidRPr="00EA15B4">
        <w:rPr>
          <w:rFonts w:ascii="Times New Roman" w:eastAsia="Calibri" w:hAnsi="Times New Roman" w:cs="Times New Roman"/>
          <w:color w:val="auto"/>
          <w:sz w:val="28"/>
          <w:szCs w:val="28"/>
          <w:lang w:val="pt-BR"/>
        </w:rPr>
        <w:t>Ca(OH)</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 xml:space="preserve"> + NO + NO</w:t>
      </w:r>
      <w:r w:rsidRPr="00EA15B4">
        <w:rPr>
          <w:rFonts w:ascii="Times New Roman" w:eastAsia="Calibri" w:hAnsi="Times New Roman" w:cs="Times New Roman"/>
          <w:color w:val="auto"/>
          <w:sz w:val="28"/>
          <w:szCs w:val="28"/>
          <w:vertAlign w:val="subscript"/>
          <w:lang w:val="pt-BR"/>
        </w:rPr>
        <w:t>3</w:t>
      </w:r>
      <w:r w:rsidRPr="00EA15B4">
        <w:rPr>
          <w:rFonts w:ascii="Times New Roman" w:eastAsia="Calibri" w:hAnsi="Times New Roman" w:cs="Times New Roman"/>
          <w:color w:val="auto"/>
          <w:sz w:val="28"/>
          <w:szCs w:val="28"/>
          <w:lang w:val="pt-BR"/>
        </w:rPr>
        <w:t xml:space="preserve"> = Ca(NO</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 xml:space="preserve"> + H</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O                              (</w:t>
      </w:r>
      <w:r w:rsidR="003C1897" w:rsidRPr="00EA15B4">
        <w:rPr>
          <w:rFonts w:ascii="Times New Roman" w:eastAsia="Calibri" w:hAnsi="Times New Roman" w:cs="Times New Roman"/>
          <w:color w:val="auto"/>
          <w:sz w:val="28"/>
          <w:szCs w:val="28"/>
          <w:lang w:val="pt-BR"/>
        </w:rPr>
        <w:t>11</w:t>
      </w:r>
      <w:r w:rsidRPr="00EA15B4">
        <w:rPr>
          <w:rFonts w:ascii="Times New Roman" w:eastAsia="Calibri" w:hAnsi="Times New Roman" w:cs="Times New Roman"/>
          <w:color w:val="auto"/>
          <w:sz w:val="28"/>
          <w:szCs w:val="28"/>
          <w:lang w:val="pt-BR"/>
        </w:rPr>
        <w:t>)</w:t>
      </w:r>
    </w:p>
    <w:p w:rsidR="00474CE9" w:rsidRPr="00EA15B4" w:rsidRDefault="00474CE9" w:rsidP="00474CE9">
      <w:pPr>
        <w:ind w:firstLine="567"/>
        <w:jc w:val="right"/>
        <w:rPr>
          <w:rFonts w:ascii="Times New Roman" w:eastAsia="Calibri" w:hAnsi="Times New Roman" w:cs="Times New Roman"/>
          <w:color w:val="auto"/>
          <w:sz w:val="28"/>
          <w:szCs w:val="28"/>
          <w:lang w:val="pt-BR"/>
        </w:rPr>
      </w:pPr>
    </w:p>
    <w:p w:rsidR="00474CE9" w:rsidRPr="00EA15B4" w:rsidRDefault="00474CE9" w:rsidP="00474CE9">
      <w:pPr>
        <w:ind w:firstLine="567"/>
        <w:jc w:val="right"/>
        <w:rPr>
          <w:rFonts w:ascii="Times New Roman" w:eastAsia="Calibri" w:hAnsi="Times New Roman" w:cs="Times New Roman"/>
          <w:color w:val="auto"/>
          <w:sz w:val="28"/>
          <w:szCs w:val="28"/>
          <w:lang w:val="pt-BR"/>
        </w:rPr>
      </w:pPr>
      <w:r w:rsidRPr="00EA15B4">
        <w:rPr>
          <w:rFonts w:ascii="Times New Roman" w:eastAsia="Calibri" w:hAnsi="Times New Roman" w:cs="Times New Roman"/>
          <w:color w:val="auto"/>
          <w:sz w:val="28"/>
          <w:szCs w:val="28"/>
          <w:lang w:val="pt-BR"/>
        </w:rPr>
        <w:t>2Ca(OH)</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 xml:space="preserve"> + 4NO</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 xml:space="preserve"> = Ca(NO</w:t>
      </w:r>
      <w:r w:rsidRPr="00EA15B4">
        <w:rPr>
          <w:rFonts w:ascii="Times New Roman" w:eastAsia="Calibri" w:hAnsi="Times New Roman" w:cs="Times New Roman"/>
          <w:color w:val="auto"/>
          <w:sz w:val="28"/>
          <w:szCs w:val="28"/>
          <w:vertAlign w:val="subscript"/>
          <w:lang w:val="pt-BR"/>
        </w:rPr>
        <w:t>3</w:t>
      </w:r>
      <w:r w:rsidRPr="00EA15B4">
        <w:rPr>
          <w:rFonts w:ascii="Times New Roman" w:eastAsia="Calibri" w:hAnsi="Times New Roman" w:cs="Times New Roman"/>
          <w:color w:val="auto"/>
          <w:sz w:val="28"/>
          <w:szCs w:val="28"/>
          <w:lang w:val="pt-BR"/>
        </w:rPr>
        <w:t>)</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 xml:space="preserve"> + Ca(NO</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 xml:space="preserve"> + 2 H</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O</w:t>
      </w:r>
      <w:r w:rsidRPr="00EA15B4">
        <w:rPr>
          <w:rFonts w:ascii="Times New Roman" w:eastAsia="Calibri" w:hAnsi="Times New Roman" w:cs="Times New Roman"/>
          <w:color w:val="auto"/>
          <w:sz w:val="28"/>
          <w:szCs w:val="28"/>
          <w:lang w:val="pt-BR"/>
        </w:rPr>
        <w:tab/>
        <w:t xml:space="preserve">     </w:t>
      </w:r>
      <w:r w:rsidR="003C1897" w:rsidRPr="00EA15B4">
        <w:rPr>
          <w:rFonts w:ascii="Times New Roman" w:eastAsia="Calibri" w:hAnsi="Times New Roman" w:cs="Times New Roman"/>
          <w:color w:val="auto"/>
          <w:sz w:val="28"/>
          <w:szCs w:val="28"/>
          <w:lang w:val="pt-BR"/>
        </w:rPr>
        <w:t xml:space="preserve">       (12</w:t>
      </w:r>
      <w:r w:rsidRPr="00EA15B4">
        <w:rPr>
          <w:rFonts w:ascii="Times New Roman" w:eastAsia="Calibri" w:hAnsi="Times New Roman" w:cs="Times New Roman"/>
          <w:color w:val="auto"/>
          <w:sz w:val="28"/>
          <w:szCs w:val="28"/>
          <w:lang w:val="pt-BR"/>
        </w:rPr>
        <w:t>)</w:t>
      </w:r>
    </w:p>
    <w:p w:rsidR="00474CE9" w:rsidRPr="00EA15B4" w:rsidRDefault="00474CE9" w:rsidP="00474CE9">
      <w:pPr>
        <w:ind w:firstLine="567"/>
        <w:jc w:val="both"/>
        <w:rPr>
          <w:rFonts w:ascii="Times New Roman" w:eastAsia="Calibri" w:hAnsi="Times New Roman" w:cs="Times New Roman"/>
          <w:color w:val="auto"/>
          <w:sz w:val="28"/>
          <w:szCs w:val="28"/>
          <w:lang w:val="pt-BR"/>
        </w:rPr>
      </w:pPr>
    </w:p>
    <w:p w:rsidR="00474CE9" w:rsidRPr="00EA15B4" w:rsidRDefault="00474CE9" w:rsidP="00734B5E">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Абсорбцию нитрозных газов известковым молоком осуществляют в башнях циркулирующим раствором, в котором поддерживают избыточную щелочность до 30 г/л добавкой к нему известкового молока, содержащего 100 –130 г/л CaO или сухой извести, что позволяет получать более концентрированный щелок. Температура щелока, поступающего на орошение 30 – 35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 xml:space="preserve">С. Из хвостовых газов улавливается не менее 92 % окислов азота </w:t>
      </w:r>
      <w:r w:rsidRPr="00EA15B4">
        <w:rPr>
          <w:rFonts w:ascii="Times New Roman" w:hAnsi="Times New Roman" w:cs="Times New Roman"/>
          <w:color w:val="auto"/>
          <w:sz w:val="28"/>
          <w:szCs w:val="28"/>
        </w:rPr>
        <w:t>[</w:t>
      </w:r>
      <w:r w:rsidRPr="00EA15B4">
        <w:rPr>
          <w:rFonts w:ascii="Times New Roman" w:hAnsi="Times New Roman" w:cs="Times New Roman"/>
          <w:color w:val="auto"/>
          <w:sz w:val="28"/>
          <w:szCs w:val="28"/>
        </w:rPr>
        <w:fldChar w:fldCharType="begin"/>
      </w:r>
      <w:r w:rsidRPr="00EA15B4">
        <w:rPr>
          <w:rFonts w:ascii="Times New Roman" w:hAnsi="Times New Roman" w:cs="Times New Roman"/>
          <w:color w:val="auto"/>
          <w:sz w:val="28"/>
          <w:szCs w:val="28"/>
        </w:rPr>
        <w:instrText xml:space="preserve"> REF инфомаин2013 \r \h  \* MERGEFORMAT </w:instrText>
      </w:r>
      <w:r w:rsidRPr="00EA15B4">
        <w:rPr>
          <w:rFonts w:ascii="Times New Roman" w:hAnsi="Times New Roman" w:cs="Times New Roman"/>
          <w:color w:val="auto"/>
          <w:sz w:val="28"/>
          <w:szCs w:val="28"/>
        </w:rPr>
      </w:r>
      <w:r w:rsidRPr="00EA15B4">
        <w:rPr>
          <w:rFonts w:ascii="Times New Roman" w:hAnsi="Times New Roman" w:cs="Times New Roman"/>
          <w:color w:val="auto"/>
          <w:sz w:val="28"/>
          <w:szCs w:val="28"/>
        </w:rPr>
        <w:fldChar w:fldCharType="separate"/>
      </w:r>
      <w:r w:rsidR="00593F35">
        <w:rPr>
          <w:rFonts w:ascii="Times New Roman" w:hAnsi="Times New Roman" w:cs="Times New Roman"/>
          <w:color w:val="auto"/>
          <w:sz w:val="28"/>
          <w:szCs w:val="28"/>
        </w:rPr>
        <w:t>66</w:t>
      </w:r>
      <w:r w:rsidRPr="00EA15B4">
        <w:rPr>
          <w:rFonts w:ascii="Times New Roman" w:hAnsi="Times New Roman" w:cs="Times New Roman"/>
          <w:color w:val="auto"/>
          <w:sz w:val="28"/>
          <w:szCs w:val="28"/>
        </w:rPr>
        <w:fldChar w:fldCharType="end"/>
      </w:r>
      <w:r w:rsidRPr="00EA15B4">
        <w:rPr>
          <w:rFonts w:ascii="Times New Roman" w:hAnsi="Times New Roman" w:cs="Times New Roman"/>
          <w:color w:val="auto"/>
          <w:sz w:val="28"/>
          <w:szCs w:val="28"/>
          <w:lang w:val="kk-KZ"/>
        </w:rPr>
        <w:t>, с.13</w:t>
      </w:r>
      <w:r w:rsidRPr="00EA15B4">
        <w:rPr>
          <w:rFonts w:ascii="Times New Roman" w:hAnsi="Times New Roman" w:cs="Times New Roman"/>
          <w:color w:val="auto"/>
          <w:sz w:val="28"/>
          <w:szCs w:val="28"/>
        </w:rPr>
        <w:t>]</w:t>
      </w:r>
      <w:r w:rsidRPr="00EA15B4">
        <w:rPr>
          <w:rFonts w:ascii="Times New Roman" w:eastAsia="Calibri" w:hAnsi="Times New Roman" w:cs="Times New Roman"/>
          <w:color w:val="auto"/>
          <w:sz w:val="28"/>
          <w:szCs w:val="28"/>
        </w:rPr>
        <w:t>.</w:t>
      </w:r>
    </w:p>
    <w:p w:rsidR="00474CE9" w:rsidRPr="00EA15B4" w:rsidRDefault="00474CE9" w:rsidP="00734B5E">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Вытекающий из адсорбционных башен щелок подвергается инверсии азотной кислотой с целью перевода нитрита в нитрат:</w:t>
      </w:r>
    </w:p>
    <w:p w:rsidR="00474CE9" w:rsidRPr="00EA15B4" w:rsidRDefault="00474CE9" w:rsidP="00474CE9">
      <w:pPr>
        <w:ind w:firstLine="567"/>
        <w:jc w:val="both"/>
        <w:rPr>
          <w:rFonts w:ascii="Times New Roman" w:eastAsia="Calibri" w:hAnsi="Times New Roman" w:cs="Times New Roman"/>
          <w:color w:val="auto"/>
          <w:sz w:val="28"/>
          <w:szCs w:val="28"/>
        </w:rPr>
      </w:pPr>
    </w:p>
    <w:p w:rsidR="00474CE9" w:rsidRPr="00EA15B4" w:rsidRDefault="00474CE9" w:rsidP="00474CE9">
      <w:pPr>
        <w:ind w:firstLine="567"/>
        <w:jc w:val="right"/>
        <w:rPr>
          <w:rFonts w:ascii="Times New Roman" w:eastAsia="Calibri" w:hAnsi="Times New Roman" w:cs="Times New Roman"/>
          <w:color w:val="auto"/>
          <w:sz w:val="28"/>
          <w:szCs w:val="28"/>
          <w:lang w:val="pt-BR"/>
        </w:rPr>
      </w:pPr>
      <w:r w:rsidRPr="00EA15B4">
        <w:rPr>
          <w:rFonts w:ascii="Times New Roman" w:eastAsia="Calibri" w:hAnsi="Times New Roman" w:cs="Times New Roman"/>
          <w:color w:val="auto"/>
          <w:sz w:val="28"/>
          <w:szCs w:val="28"/>
          <w:lang w:val="pt-BR"/>
        </w:rPr>
        <w:t>3Ca(NO</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 xml:space="preserve"> + 4</w:t>
      </w:r>
      <w:r w:rsidRPr="00EA15B4">
        <w:rPr>
          <w:rFonts w:ascii="Times New Roman" w:eastAsia="Calibri" w:hAnsi="Times New Roman" w:cs="Times New Roman"/>
          <w:color w:val="auto"/>
          <w:sz w:val="28"/>
          <w:szCs w:val="28"/>
        </w:rPr>
        <w:t>Н</w:t>
      </w:r>
      <w:r w:rsidRPr="00EA15B4">
        <w:rPr>
          <w:rFonts w:ascii="Times New Roman" w:eastAsia="Calibri" w:hAnsi="Times New Roman" w:cs="Times New Roman"/>
          <w:color w:val="auto"/>
          <w:sz w:val="28"/>
          <w:szCs w:val="28"/>
          <w:lang w:val="pt-BR"/>
        </w:rPr>
        <w:t>N</w:t>
      </w:r>
      <w:r w:rsidRPr="00EA15B4">
        <w:rPr>
          <w:rFonts w:ascii="Times New Roman" w:eastAsia="Calibri" w:hAnsi="Times New Roman" w:cs="Times New Roman"/>
          <w:color w:val="auto"/>
          <w:sz w:val="28"/>
          <w:szCs w:val="28"/>
        </w:rPr>
        <w:t>О</w:t>
      </w:r>
      <w:r w:rsidRPr="00EA15B4">
        <w:rPr>
          <w:rFonts w:ascii="Times New Roman" w:eastAsia="Calibri" w:hAnsi="Times New Roman" w:cs="Times New Roman"/>
          <w:color w:val="auto"/>
          <w:sz w:val="28"/>
          <w:szCs w:val="28"/>
          <w:vertAlign w:val="subscript"/>
          <w:lang w:val="pt-BR"/>
        </w:rPr>
        <w:t>3</w:t>
      </w:r>
      <w:r w:rsidRPr="00EA15B4">
        <w:rPr>
          <w:rFonts w:ascii="Times New Roman" w:eastAsia="Calibri" w:hAnsi="Times New Roman" w:cs="Times New Roman"/>
          <w:color w:val="auto"/>
          <w:sz w:val="28"/>
          <w:szCs w:val="28"/>
          <w:lang w:val="pt-BR"/>
        </w:rPr>
        <w:t xml:space="preserve"> = 3Ca(NO</w:t>
      </w:r>
      <w:r w:rsidRPr="00EA15B4">
        <w:rPr>
          <w:rFonts w:ascii="Times New Roman" w:eastAsia="Calibri" w:hAnsi="Times New Roman" w:cs="Times New Roman"/>
          <w:color w:val="auto"/>
          <w:sz w:val="28"/>
          <w:szCs w:val="28"/>
          <w:vertAlign w:val="subscript"/>
          <w:lang w:val="pt-BR"/>
        </w:rPr>
        <w:t>3</w:t>
      </w:r>
      <w:r w:rsidRPr="00EA15B4">
        <w:rPr>
          <w:rFonts w:ascii="Times New Roman" w:eastAsia="Calibri" w:hAnsi="Times New Roman" w:cs="Times New Roman"/>
          <w:color w:val="auto"/>
          <w:sz w:val="28"/>
          <w:szCs w:val="28"/>
          <w:lang w:val="pt-BR"/>
        </w:rPr>
        <w:t>)</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 xml:space="preserve"> + 2H</w:t>
      </w:r>
      <w:r w:rsidRPr="00EA15B4">
        <w:rPr>
          <w:rFonts w:ascii="Times New Roman" w:eastAsia="Calibri" w:hAnsi="Times New Roman" w:cs="Times New Roman"/>
          <w:color w:val="auto"/>
          <w:sz w:val="28"/>
          <w:szCs w:val="28"/>
          <w:vertAlign w:val="subscript"/>
          <w:lang w:val="pt-BR"/>
        </w:rPr>
        <w:t>2</w:t>
      </w:r>
      <w:r w:rsidRPr="00EA15B4">
        <w:rPr>
          <w:rFonts w:ascii="Times New Roman" w:eastAsia="Calibri" w:hAnsi="Times New Roman" w:cs="Times New Roman"/>
          <w:color w:val="auto"/>
          <w:sz w:val="28"/>
          <w:szCs w:val="28"/>
          <w:lang w:val="pt-BR"/>
        </w:rPr>
        <w:t>O + 4NO</w:t>
      </w:r>
      <w:r w:rsidRPr="00EA15B4">
        <w:rPr>
          <w:rFonts w:ascii="Times New Roman" w:eastAsia="Calibri" w:hAnsi="Times New Roman" w:cs="Times New Roman"/>
          <w:color w:val="auto"/>
          <w:sz w:val="28"/>
          <w:szCs w:val="28"/>
          <w:lang w:val="pt-BR"/>
        </w:rPr>
        <w:tab/>
      </w:r>
      <w:r w:rsidRPr="00EA15B4">
        <w:rPr>
          <w:rFonts w:ascii="Times New Roman" w:eastAsia="Calibri" w:hAnsi="Times New Roman" w:cs="Times New Roman"/>
          <w:color w:val="auto"/>
          <w:sz w:val="28"/>
          <w:szCs w:val="28"/>
          <w:lang w:val="pt-BR"/>
        </w:rPr>
        <w:tab/>
      </w:r>
      <w:r w:rsidRPr="00EA15B4">
        <w:rPr>
          <w:rFonts w:ascii="Times New Roman" w:eastAsia="Calibri" w:hAnsi="Times New Roman" w:cs="Times New Roman"/>
          <w:color w:val="auto"/>
          <w:sz w:val="28"/>
          <w:szCs w:val="28"/>
          <w:lang w:val="kk-KZ"/>
        </w:rPr>
        <w:t xml:space="preserve">             </w:t>
      </w:r>
      <w:r w:rsidR="003C1897" w:rsidRPr="00EA15B4">
        <w:rPr>
          <w:rFonts w:ascii="Times New Roman" w:eastAsia="Calibri" w:hAnsi="Times New Roman" w:cs="Times New Roman"/>
          <w:color w:val="auto"/>
          <w:sz w:val="28"/>
          <w:szCs w:val="28"/>
          <w:lang w:val="pt-BR"/>
        </w:rPr>
        <w:t>(13</w:t>
      </w:r>
      <w:r w:rsidRPr="00EA15B4">
        <w:rPr>
          <w:rFonts w:ascii="Times New Roman" w:eastAsia="Calibri" w:hAnsi="Times New Roman" w:cs="Times New Roman"/>
          <w:color w:val="auto"/>
          <w:sz w:val="28"/>
          <w:szCs w:val="28"/>
          <w:lang w:val="pt-BR"/>
        </w:rPr>
        <w:t>)</w:t>
      </w:r>
    </w:p>
    <w:p w:rsidR="00474CE9" w:rsidRPr="00EA15B4" w:rsidRDefault="00474CE9" w:rsidP="00474CE9">
      <w:pPr>
        <w:ind w:firstLine="567"/>
        <w:jc w:val="both"/>
        <w:rPr>
          <w:rFonts w:ascii="Times New Roman" w:eastAsia="Calibri" w:hAnsi="Times New Roman" w:cs="Times New Roman"/>
          <w:color w:val="auto"/>
          <w:sz w:val="28"/>
          <w:szCs w:val="28"/>
          <w:lang w:val="pt-BR"/>
        </w:rPr>
      </w:pPr>
    </w:p>
    <w:p w:rsidR="00474CE9" w:rsidRPr="00EA15B4" w:rsidRDefault="00474CE9" w:rsidP="00734B5E">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rPr>
        <w:t>В инвертированном растворе остается избыток азотной кислоты, которую нейтрализуют аммиаком. При этом образуется некоторое количество аммиачной селитры, что в данном случае является полезным. Далее раствор</w:t>
      </w:r>
      <w:r w:rsidR="008A717A" w:rsidRPr="00EA15B4">
        <w:rPr>
          <w:rFonts w:ascii="Times New Roman" w:eastAsia="Calibri" w:hAnsi="Times New Roman" w:cs="Times New Roman"/>
          <w:color w:val="auto"/>
          <w:sz w:val="28"/>
          <w:szCs w:val="28"/>
        </w:rPr>
        <w:t xml:space="preserve"> фильтруют, подогревают до 60–</w:t>
      </w:r>
      <w:r w:rsidRPr="00EA15B4">
        <w:rPr>
          <w:rFonts w:ascii="Times New Roman" w:eastAsia="Calibri" w:hAnsi="Times New Roman" w:cs="Times New Roman"/>
          <w:color w:val="auto"/>
          <w:sz w:val="28"/>
          <w:szCs w:val="28"/>
        </w:rPr>
        <w:t xml:space="preserve">70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С и направляют на выпаривание в одно- и многокорпусные выпарные установки.</w:t>
      </w:r>
      <w:r w:rsidRPr="00EA15B4">
        <w:rPr>
          <w:color w:val="auto"/>
          <w:sz w:val="28"/>
          <w:szCs w:val="28"/>
        </w:rPr>
        <w:t xml:space="preserve"> </w:t>
      </w:r>
      <w:r w:rsidRPr="00EA15B4">
        <w:rPr>
          <w:rFonts w:ascii="Times New Roman" w:hAnsi="Times New Roman" w:cs="Times New Roman"/>
          <w:color w:val="auto"/>
          <w:sz w:val="28"/>
          <w:szCs w:val="28"/>
          <w:lang w:val="kk-KZ"/>
        </w:rPr>
        <w:t>Затем, кристаллизацию плава проводят в грануляционных башнях с получением гранулированной кальциевой селитры или на специальных барабанах с получением чешуйчатой кальциевой селитры</w:t>
      </w:r>
      <w:r w:rsidR="0049475C" w:rsidRPr="00EA15B4">
        <w:rPr>
          <w:rFonts w:ascii="Times New Roman" w:hAnsi="Times New Roman" w:cs="Times New Roman"/>
          <w:color w:val="auto"/>
          <w:sz w:val="28"/>
          <w:szCs w:val="28"/>
          <w:lang w:val="kk-KZ"/>
        </w:rPr>
        <w:t xml:space="preserve"> </w:t>
      </w:r>
      <w:r w:rsidRPr="00EA15B4">
        <w:rPr>
          <w:rFonts w:ascii="Times New Roman" w:eastAsia="Calibri" w:hAnsi="Times New Roman" w:cs="Times New Roman"/>
          <w:color w:val="auto"/>
          <w:sz w:val="28"/>
          <w:szCs w:val="28"/>
        </w:rPr>
        <w:t>[</w:t>
      </w:r>
      <w:r w:rsidR="00724522" w:rsidRPr="00EA15B4">
        <w:rPr>
          <w:rFonts w:ascii="Times New Roman" w:eastAsia="Calibri" w:hAnsi="Times New Roman" w:cs="Times New Roman"/>
          <w:color w:val="auto"/>
          <w:sz w:val="28"/>
          <w:szCs w:val="28"/>
        </w:rPr>
        <w:fldChar w:fldCharType="begin"/>
      </w:r>
      <w:r w:rsidR="00724522" w:rsidRPr="00EA15B4">
        <w:rPr>
          <w:rFonts w:ascii="Times New Roman" w:eastAsia="Calibri" w:hAnsi="Times New Roman" w:cs="Times New Roman"/>
          <w:color w:val="auto"/>
          <w:sz w:val="28"/>
          <w:szCs w:val="28"/>
        </w:rPr>
        <w:instrText xml:space="preserve"> REF Егоров \r \h </w:instrText>
      </w:r>
      <w:r w:rsidR="00FE1599" w:rsidRPr="00EA15B4">
        <w:rPr>
          <w:rFonts w:ascii="Times New Roman" w:eastAsia="Calibri" w:hAnsi="Times New Roman" w:cs="Times New Roman"/>
          <w:color w:val="auto"/>
          <w:sz w:val="28"/>
          <w:szCs w:val="28"/>
        </w:rPr>
        <w:instrText xml:space="preserve"> \* MERGEFORMAT </w:instrText>
      </w:r>
      <w:r w:rsidR="00724522" w:rsidRPr="00EA15B4">
        <w:rPr>
          <w:rFonts w:ascii="Times New Roman" w:eastAsia="Calibri" w:hAnsi="Times New Roman" w:cs="Times New Roman"/>
          <w:color w:val="auto"/>
          <w:sz w:val="28"/>
          <w:szCs w:val="28"/>
        </w:rPr>
      </w:r>
      <w:r w:rsidR="00724522"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68</w:t>
      </w:r>
      <w:r w:rsidR="00724522" w:rsidRPr="00EA15B4">
        <w:rPr>
          <w:rFonts w:ascii="Times New Roman" w:eastAsia="Calibri" w:hAnsi="Times New Roman" w:cs="Times New Roman"/>
          <w:color w:val="auto"/>
          <w:sz w:val="28"/>
          <w:szCs w:val="28"/>
        </w:rPr>
        <w:fldChar w:fldCharType="end"/>
      </w:r>
      <w:r w:rsidRPr="00EA15B4">
        <w:rPr>
          <w:rFonts w:ascii="Times New Roman" w:eastAsia="Calibri" w:hAnsi="Times New Roman" w:cs="Times New Roman"/>
          <w:color w:val="auto"/>
          <w:sz w:val="28"/>
          <w:szCs w:val="28"/>
        </w:rPr>
        <w:t>]</w:t>
      </w:r>
      <w:r w:rsidRPr="00EA15B4">
        <w:rPr>
          <w:rFonts w:ascii="Times New Roman" w:eastAsia="Calibri" w:hAnsi="Times New Roman" w:cs="Times New Roman"/>
          <w:i/>
          <w:color w:val="auto"/>
          <w:sz w:val="28"/>
          <w:szCs w:val="28"/>
        </w:rPr>
        <w:t>.</w:t>
      </w:r>
    </w:p>
    <w:p w:rsidR="00474CE9" w:rsidRPr="00EA15B4" w:rsidRDefault="00474CE9" w:rsidP="00734B5E">
      <w:pPr>
        <w:tabs>
          <w:tab w:val="left" w:pos="993"/>
        </w:tabs>
        <w:ind w:firstLine="709"/>
        <w:jc w:val="both"/>
        <w:rPr>
          <w:rFonts w:ascii="Times New Roman" w:hAnsi="Times New Roman"/>
          <w:sz w:val="28"/>
          <w:szCs w:val="28"/>
        </w:rPr>
      </w:pPr>
      <w:bookmarkStart w:id="24" w:name="_TOC_250000"/>
      <w:r w:rsidRPr="00EA15B4">
        <w:rPr>
          <w:rFonts w:ascii="Times New Roman" w:hAnsi="Times New Roman"/>
          <w:i/>
          <w:sz w:val="28"/>
          <w:szCs w:val="28"/>
        </w:rPr>
        <w:t>П</w:t>
      </w:r>
      <w:r w:rsidRPr="00EA15B4">
        <w:rPr>
          <w:rFonts w:ascii="Times New Roman" w:hAnsi="Times New Roman"/>
          <w:i/>
          <w:sz w:val="28"/>
          <w:szCs w:val="28"/>
          <w:lang w:val="kk-KZ"/>
        </w:rPr>
        <w:t>олучение</w:t>
      </w:r>
      <w:r w:rsidRPr="00EA15B4">
        <w:rPr>
          <w:rFonts w:ascii="Times New Roman" w:hAnsi="Times New Roman"/>
          <w:i/>
          <w:sz w:val="28"/>
          <w:szCs w:val="28"/>
        </w:rPr>
        <w:t xml:space="preserve"> нитрата кальция азотнокислотной экстракцией </w:t>
      </w:r>
      <w:bookmarkEnd w:id="24"/>
      <w:r w:rsidRPr="00EA15B4">
        <w:rPr>
          <w:rFonts w:ascii="Times New Roman" w:hAnsi="Times New Roman"/>
          <w:i/>
          <w:sz w:val="28"/>
          <w:szCs w:val="28"/>
        </w:rPr>
        <w:t>фосфатов</w:t>
      </w:r>
      <w:r w:rsidR="008A717A" w:rsidRPr="00EA15B4">
        <w:rPr>
          <w:rFonts w:ascii="Times New Roman" w:hAnsi="Times New Roman"/>
          <w:sz w:val="28"/>
          <w:szCs w:val="28"/>
        </w:rPr>
        <w:t xml:space="preserve">  </w:t>
      </w:r>
      <w:r w:rsidRPr="00EA15B4">
        <w:rPr>
          <w:rFonts w:ascii="Times New Roman" w:hAnsi="Times New Roman"/>
          <w:sz w:val="28"/>
          <w:szCs w:val="28"/>
        </w:rPr>
        <w:t>[</w:t>
      </w:r>
      <w:r w:rsidR="00724522" w:rsidRPr="00EA15B4">
        <w:rPr>
          <w:rFonts w:ascii="Times New Roman" w:hAnsi="Times New Roman"/>
          <w:sz w:val="28"/>
          <w:szCs w:val="28"/>
        </w:rPr>
        <w:fldChar w:fldCharType="begin"/>
      </w:r>
      <w:r w:rsidR="00724522" w:rsidRPr="00EA15B4">
        <w:rPr>
          <w:rFonts w:ascii="Times New Roman" w:hAnsi="Times New Roman"/>
          <w:sz w:val="28"/>
          <w:szCs w:val="28"/>
        </w:rPr>
        <w:instrText xml:space="preserve"> REF Егоров \r \h </w:instrText>
      </w:r>
      <w:r w:rsidR="00FE1599" w:rsidRPr="00EA15B4">
        <w:rPr>
          <w:rFonts w:ascii="Times New Roman" w:hAnsi="Times New Roman"/>
          <w:sz w:val="28"/>
          <w:szCs w:val="28"/>
        </w:rPr>
        <w:instrText xml:space="preserve"> \* MERGEFORMAT </w:instrText>
      </w:r>
      <w:r w:rsidR="00724522" w:rsidRPr="00EA15B4">
        <w:rPr>
          <w:rFonts w:ascii="Times New Roman" w:hAnsi="Times New Roman"/>
          <w:sz w:val="28"/>
          <w:szCs w:val="28"/>
        </w:rPr>
      </w:r>
      <w:r w:rsidR="00724522" w:rsidRPr="00EA15B4">
        <w:rPr>
          <w:rFonts w:ascii="Times New Roman" w:hAnsi="Times New Roman"/>
          <w:sz w:val="28"/>
          <w:szCs w:val="28"/>
        </w:rPr>
        <w:fldChar w:fldCharType="separate"/>
      </w:r>
      <w:r w:rsidR="00593F35">
        <w:rPr>
          <w:rFonts w:ascii="Times New Roman" w:hAnsi="Times New Roman"/>
          <w:sz w:val="28"/>
          <w:szCs w:val="28"/>
        </w:rPr>
        <w:t>68</w:t>
      </w:r>
      <w:r w:rsidR="00724522" w:rsidRPr="00EA15B4">
        <w:rPr>
          <w:rFonts w:ascii="Times New Roman" w:hAnsi="Times New Roman"/>
          <w:sz w:val="28"/>
          <w:szCs w:val="28"/>
        </w:rPr>
        <w:fldChar w:fldCharType="end"/>
      </w:r>
      <w:r w:rsidR="00724522" w:rsidRPr="00EA15B4">
        <w:rPr>
          <w:rFonts w:ascii="Times New Roman" w:hAnsi="Times New Roman"/>
          <w:sz w:val="28"/>
          <w:szCs w:val="28"/>
          <w:lang w:val="kk-KZ"/>
        </w:rPr>
        <w:t xml:space="preserve">, </w:t>
      </w:r>
      <w:r w:rsidRPr="00EA15B4">
        <w:rPr>
          <w:rFonts w:ascii="Times New Roman" w:hAnsi="Times New Roman"/>
          <w:sz w:val="28"/>
          <w:szCs w:val="28"/>
          <w:shd w:val="clear" w:color="auto" w:fill="FFFFFF"/>
          <w:lang w:val="kk-KZ"/>
        </w:rPr>
        <w:t>с.565</w:t>
      </w:r>
      <w:r w:rsidRPr="00EA15B4">
        <w:rPr>
          <w:rFonts w:ascii="Times New Roman" w:hAnsi="Times New Roman"/>
          <w:sz w:val="28"/>
          <w:szCs w:val="28"/>
          <w:shd w:val="clear" w:color="auto" w:fill="FFFFFF"/>
        </w:rPr>
        <w:t>.</w:t>
      </w:r>
      <w:r w:rsidRPr="00EA15B4">
        <w:rPr>
          <w:rFonts w:ascii="Times New Roman" w:hAnsi="Times New Roman"/>
          <w:sz w:val="28"/>
          <w:szCs w:val="28"/>
        </w:rPr>
        <w:t>]</w:t>
      </w:r>
      <w:r w:rsidRPr="00EA15B4">
        <w:rPr>
          <w:rFonts w:ascii="Times New Roman" w:hAnsi="Times New Roman"/>
          <w:i/>
          <w:sz w:val="28"/>
          <w:szCs w:val="28"/>
        </w:rPr>
        <w:t xml:space="preserve">. </w:t>
      </w:r>
      <w:r w:rsidRPr="00EA15B4">
        <w:rPr>
          <w:rFonts w:ascii="Times New Roman" w:hAnsi="Times New Roman"/>
          <w:sz w:val="28"/>
          <w:szCs w:val="28"/>
        </w:rPr>
        <w:t xml:space="preserve">Азотнокислотная переработка фосфатов заключается в разложении фосфатов азотной кислотой и последующей переработке образующегося раствора, содержащего нитрат кальция и свободную фосфорную кислоту. В зависимости от метода переработки </w:t>
      </w:r>
      <w:r w:rsidRPr="00EA15B4">
        <w:rPr>
          <w:rFonts w:ascii="Times New Roman" w:hAnsi="Times New Roman"/>
          <w:sz w:val="28"/>
          <w:szCs w:val="28"/>
          <w:lang w:val="kk-KZ"/>
        </w:rPr>
        <w:t xml:space="preserve">раствора </w:t>
      </w:r>
      <w:r w:rsidRPr="00EA15B4">
        <w:rPr>
          <w:rFonts w:ascii="Times New Roman" w:hAnsi="Times New Roman"/>
          <w:sz w:val="28"/>
          <w:szCs w:val="28"/>
        </w:rPr>
        <w:t>можно получить как односторонние азотные и фосфорные удобрения, так и сложные, двойные или тройные удобрения с самым широким диапазоном соотношения питательных веществ.</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color w:val="auto"/>
          <w:sz w:val="28"/>
          <w:szCs w:val="28"/>
        </w:rPr>
        <w:t xml:space="preserve">В таких странах </w:t>
      </w:r>
      <w:r w:rsidRPr="00EA15B4">
        <w:rPr>
          <w:rFonts w:ascii="Times New Roman" w:eastAsia="Calibri" w:hAnsi="Times New Roman" w:cs="Times New Roman"/>
          <w:sz w:val="28"/>
          <w:szCs w:val="28"/>
        </w:rPr>
        <w:t>как Германия, Франция, Голландия, Бельгия, Норвегия, основным направлением в производстве сложных удобрений остается азотнокислотное разложение фосфатов</w:t>
      </w:r>
      <w:r w:rsidRPr="00EA15B4">
        <w:rPr>
          <w:rFonts w:ascii="Times New Roman" w:eastAsia="Calibri" w:hAnsi="Times New Roman" w:cs="Times New Roman"/>
          <w:sz w:val="28"/>
          <w:szCs w:val="28"/>
          <w:lang w:val="kk-KZ"/>
        </w:rPr>
        <w:t xml:space="preserve"> </w:t>
      </w:r>
      <w:r w:rsidRPr="00EA15B4">
        <w:rPr>
          <w:rFonts w:ascii="Times New Roman" w:eastAsia="Calibri" w:hAnsi="Times New Roman" w:cs="Times New Roman"/>
          <w:sz w:val="28"/>
          <w:szCs w:val="28"/>
        </w:rPr>
        <w:t>[</w:t>
      </w:r>
      <w:r w:rsidRPr="00EA15B4">
        <w:rPr>
          <w:rFonts w:ascii="Times New Roman" w:eastAsia="Calibri" w:hAnsi="Times New Roman" w:cs="Times New Roman"/>
          <w:sz w:val="28"/>
          <w:szCs w:val="28"/>
        </w:rPr>
        <w:fldChar w:fldCharType="begin"/>
      </w:r>
      <w:r w:rsidRPr="00EA15B4">
        <w:rPr>
          <w:rFonts w:ascii="Times New Roman" w:eastAsia="Calibri" w:hAnsi="Times New Roman" w:cs="Times New Roman"/>
          <w:sz w:val="28"/>
          <w:szCs w:val="28"/>
        </w:rPr>
        <w:instrText xml:space="preserve"> REF инфомаин2013 \r \h  \* MERGEFORMAT </w:instrText>
      </w:r>
      <w:r w:rsidRPr="00EA15B4">
        <w:rPr>
          <w:rFonts w:ascii="Times New Roman" w:eastAsia="Calibri" w:hAnsi="Times New Roman" w:cs="Times New Roman"/>
          <w:sz w:val="28"/>
          <w:szCs w:val="28"/>
        </w:rPr>
      </w:r>
      <w:r w:rsidRPr="00EA15B4">
        <w:rPr>
          <w:rFonts w:ascii="Times New Roman" w:eastAsia="Calibri" w:hAnsi="Times New Roman" w:cs="Times New Roman"/>
          <w:sz w:val="28"/>
          <w:szCs w:val="28"/>
        </w:rPr>
        <w:fldChar w:fldCharType="separate"/>
      </w:r>
      <w:r w:rsidR="00593F35">
        <w:rPr>
          <w:rFonts w:ascii="Times New Roman" w:eastAsia="Calibri" w:hAnsi="Times New Roman" w:cs="Times New Roman"/>
          <w:sz w:val="28"/>
          <w:szCs w:val="28"/>
        </w:rPr>
        <w:t>66</w:t>
      </w:r>
      <w:r w:rsidRPr="00EA15B4">
        <w:rPr>
          <w:rFonts w:ascii="Times New Roman" w:eastAsia="Calibri" w:hAnsi="Times New Roman" w:cs="Times New Roman"/>
          <w:sz w:val="28"/>
          <w:szCs w:val="28"/>
        </w:rPr>
        <w:fldChar w:fldCharType="end"/>
      </w:r>
      <w:r w:rsidRPr="00EA15B4">
        <w:rPr>
          <w:rFonts w:ascii="Times New Roman" w:eastAsia="Calibri" w:hAnsi="Times New Roman" w:cs="Times New Roman"/>
          <w:sz w:val="28"/>
          <w:szCs w:val="28"/>
        </w:rPr>
        <w:t xml:space="preserve">, </w:t>
      </w:r>
      <w:r w:rsidRPr="00EA15B4">
        <w:rPr>
          <w:rFonts w:ascii="Times New Roman" w:eastAsia="Calibri" w:hAnsi="Times New Roman" w:cs="Times New Roman"/>
          <w:sz w:val="28"/>
          <w:szCs w:val="28"/>
          <w:lang w:val="en-US"/>
        </w:rPr>
        <w:t>c</w:t>
      </w:r>
      <w:r w:rsidRPr="00EA15B4">
        <w:rPr>
          <w:rFonts w:ascii="Times New Roman" w:eastAsia="Calibri" w:hAnsi="Times New Roman" w:cs="Times New Roman"/>
          <w:sz w:val="28"/>
          <w:szCs w:val="28"/>
        </w:rPr>
        <w:t>.16].</w:t>
      </w:r>
    </w:p>
    <w:p w:rsidR="00474CE9" w:rsidRPr="00EA15B4" w:rsidRDefault="00474CE9" w:rsidP="00734B5E">
      <w:pPr>
        <w:ind w:firstLine="709"/>
        <w:jc w:val="both"/>
        <w:rPr>
          <w:rFonts w:ascii="Times New Roman" w:eastAsia="Calibri" w:hAnsi="Times New Roman" w:cs="Times New Roman"/>
          <w:i/>
          <w:color w:val="auto"/>
          <w:sz w:val="28"/>
          <w:szCs w:val="28"/>
        </w:rPr>
      </w:pPr>
      <w:r w:rsidRPr="00EA15B4">
        <w:rPr>
          <w:rFonts w:ascii="Times New Roman" w:eastAsia="Calibri" w:hAnsi="Times New Roman" w:cs="Times New Roman"/>
          <w:color w:val="auto"/>
          <w:sz w:val="28"/>
          <w:szCs w:val="28"/>
        </w:rPr>
        <w:t xml:space="preserve">Все выше </w:t>
      </w:r>
      <w:r w:rsidRPr="00EA15B4">
        <w:rPr>
          <w:rFonts w:ascii="Times New Roman" w:eastAsia="Calibri" w:hAnsi="Times New Roman" w:cs="Times New Roman"/>
          <w:color w:val="auto"/>
          <w:sz w:val="28"/>
          <w:szCs w:val="28"/>
          <w:lang w:val="kk-KZ"/>
        </w:rPr>
        <w:t>рассмотренные способы</w:t>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lang w:val="kk-KZ"/>
        </w:rPr>
        <w:t xml:space="preserve">являются </w:t>
      </w:r>
      <w:r w:rsidRPr="00EA15B4">
        <w:rPr>
          <w:rFonts w:ascii="Times New Roman" w:eastAsia="Calibri" w:hAnsi="Times New Roman" w:cs="Times New Roman"/>
          <w:color w:val="auto"/>
          <w:sz w:val="28"/>
          <w:szCs w:val="28"/>
        </w:rPr>
        <w:t>традиционны</w:t>
      </w:r>
      <w:r w:rsidRPr="00EA15B4">
        <w:rPr>
          <w:rFonts w:ascii="Times New Roman" w:eastAsia="Calibri" w:hAnsi="Times New Roman" w:cs="Times New Roman"/>
          <w:color w:val="auto"/>
          <w:sz w:val="28"/>
          <w:szCs w:val="28"/>
          <w:lang w:val="kk-KZ"/>
        </w:rPr>
        <w:t>ми</w:t>
      </w:r>
      <w:r w:rsidRPr="00EA15B4">
        <w:rPr>
          <w:rFonts w:ascii="Times New Roman" w:eastAsia="Calibri" w:hAnsi="Times New Roman" w:cs="Times New Roman"/>
          <w:color w:val="auto"/>
          <w:sz w:val="28"/>
          <w:szCs w:val="28"/>
        </w:rPr>
        <w:t xml:space="preserve"> метод</w:t>
      </w:r>
      <w:r w:rsidRPr="00EA15B4">
        <w:rPr>
          <w:rFonts w:ascii="Times New Roman" w:eastAsia="Calibri" w:hAnsi="Times New Roman" w:cs="Times New Roman"/>
          <w:color w:val="auto"/>
          <w:sz w:val="28"/>
          <w:szCs w:val="28"/>
          <w:lang w:val="kk-KZ"/>
        </w:rPr>
        <w:t>ами</w:t>
      </w:r>
      <w:r w:rsidRPr="00EA15B4">
        <w:rPr>
          <w:rFonts w:ascii="Times New Roman" w:eastAsia="Calibri" w:hAnsi="Times New Roman" w:cs="Times New Roman"/>
          <w:color w:val="auto"/>
          <w:sz w:val="28"/>
          <w:szCs w:val="28"/>
        </w:rPr>
        <w:t xml:space="preserve"> получения кальциевой селитры.</w:t>
      </w:r>
      <w:r w:rsidRPr="00EA15B4">
        <w:rPr>
          <w:rFonts w:ascii="Times New Roman" w:eastAsia="Calibri" w:hAnsi="Times New Roman" w:cs="Times New Roman"/>
          <w:color w:val="auto"/>
          <w:sz w:val="28"/>
          <w:szCs w:val="28"/>
          <w:lang w:val="kk-KZ"/>
        </w:rPr>
        <w:t xml:space="preserve"> Анализ литературных источников по получению кальциевой селитры из шламовых отходов титаномагниевого производства показал, что исследования в данном направлении практически отсутствуют. Встречались отдельные труды по получению кальциевой селитры из известкового шлама производства сульфата аммония</w:t>
      </w:r>
      <w:r w:rsidR="00724522" w:rsidRPr="00EA15B4">
        <w:rPr>
          <w:rFonts w:ascii="Times New Roman" w:eastAsia="Calibri" w:hAnsi="Times New Roman" w:cs="Times New Roman"/>
          <w:color w:val="auto"/>
          <w:sz w:val="28"/>
          <w:szCs w:val="28"/>
          <w:lang w:val="kk-KZ"/>
        </w:rPr>
        <w:t xml:space="preserve"> </w:t>
      </w:r>
      <w:r w:rsidRPr="00EA15B4">
        <w:rPr>
          <w:rFonts w:ascii="Times New Roman" w:eastAsia="Calibri" w:hAnsi="Times New Roman" w:cs="Times New Roman"/>
          <w:color w:val="auto"/>
          <w:sz w:val="28"/>
          <w:szCs w:val="28"/>
          <w:lang w:val="kk-KZ"/>
        </w:rPr>
        <w:t>[</w:t>
      </w:r>
      <w:r w:rsidR="00724522" w:rsidRPr="00EA15B4">
        <w:rPr>
          <w:rFonts w:ascii="Times New Roman" w:eastAsia="Calibri" w:hAnsi="Times New Roman" w:cs="Times New Roman"/>
          <w:color w:val="auto"/>
          <w:sz w:val="28"/>
          <w:szCs w:val="28"/>
          <w:lang w:val="kk-KZ"/>
        </w:rPr>
        <w:fldChar w:fldCharType="begin"/>
      </w:r>
      <w:r w:rsidR="00724522" w:rsidRPr="00EA15B4">
        <w:rPr>
          <w:rFonts w:ascii="Times New Roman" w:eastAsia="Calibri" w:hAnsi="Times New Roman" w:cs="Times New Roman"/>
          <w:color w:val="auto"/>
          <w:sz w:val="28"/>
          <w:szCs w:val="28"/>
          <w:lang w:val="kk-KZ"/>
        </w:rPr>
        <w:instrText xml:space="preserve"> REF Мурзин \r \h </w:instrText>
      </w:r>
      <w:r w:rsidR="00FE1599" w:rsidRPr="00EA15B4">
        <w:rPr>
          <w:rFonts w:ascii="Times New Roman" w:eastAsia="Calibri" w:hAnsi="Times New Roman" w:cs="Times New Roman"/>
          <w:color w:val="auto"/>
          <w:sz w:val="28"/>
          <w:szCs w:val="28"/>
          <w:lang w:val="kk-KZ"/>
        </w:rPr>
        <w:instrText xml:space="preserve"> \* MERGEFORMAT </w:instrText>
      </w:r>
      <w:r w:rsidR="00724522" w:rsidRPr="00EA15B4">
        <w:rPr>
          <w:rFonts w:ascii="Times New Roman" w:eastAsia="Calibri" w:hAnsi="Times New Roman" w:cs="Times New Roman"/>
          <w:color w:val="auto"/>
          <w:sz w:val="28"/>
          <w:szCs w:val="28"/>
          <w:lang w:val="kk-KZ"/>
        </w:rPr>
      </w:r>
      <w:r w:rsidR="00724522" w:rsidRPr="00EA15B4">
        <w:rPr>
          <w:rFonts w:ascii="Times New Roman" w:eastAsia="Calibri" w:hAnsi="Times New Roman" w:cs="Times New Roman"/>
          <w:color w:val="auto"/>
          <w:sz w:val="28"/>
          <w:szCs w:val="28"/>
          <w:lang w:val="kk-KZ"/>
        </w:rPr>
        <w:fldChar w:fldCharType="separate"/>
      </w:r>
      <w:r w:rsidR="00593F35">
        <w:rPr>
          <w:rFonts w:ascii="Times New Roman" w:eastAsia="Calibri" w:hAnsi="Times New Roman" w:cs="Times New Roman"/>
          <w:color w:val="auto"/>
          <w:sz w:val="28"/>
          <w:szCs w:val="28"/>
          <w:lang w:val="kk-KZ"/>
        </w:rPr>
        <w:t>69</w:t>
      </w:r>
      <w:r w:rsidR="00724522" w:rsidRPr="00EA15B4">
        <w:rPr>
          <w:rFonts w:ascii="Times New Roman" w:eastAsia="Calibri" w:hAnsi="Times New Roman" w:cs="Times New Roman"/>
          <w:color w:val="auto"/>
          <w:sz w:val="28"/>
          <w:szCs w:val="28"/>
          <w:lang w:val="kk-KZ"/>
        </w:rPr>
        <w:fldChar w:fldCharType="end"/>
      </w:r>
      <w:r w:rsidR="00724522" w:rsidRPr="00EA15B4">
        <w:rPr>
          <w:rFonts w:ascii="Times New Roman" w:eastAsia="Calibri" w:hAnsi="Times New Roman" w:cs="Times New Roman"/>
          <w:color w:val="auto"/>
          <w:sz w:val="28"/>
          <w:szCs w:val="28"/>
          <w:lang w:val="kk-KZ"/>
        </w:rPr>
        <w:t xml:space="preserve">, </w:t>
      </w:r>
      <w:r w:rsidR="00724522" w:rsidRPr="00EA15B4">
        <w:rPr>
          <w:rFonts w:ascii="Times New Roman" w:eastAsia="Calibri" w:hAnsi="Times New Roman" w:cs="Times New Roman"/>
          <w:color w:val="auto"/>
          <w:sz w:val="28"/>
          <w:szCs w:val="28"/>
          <w:lang w:val="kk-KZ"/>
        </w:rPr>
        <w:fldChar w:fldCharType="begin"/>
      </w:r>
      <w:r w:rsidR="00724522" w:rsidRPr="00EA15B4">
        <w:rPr>
          <w:rFonts w:ascii="Times New Roman" w:eastAsia="Calibri" w:hAnsi="Times New Roman" w:cs="Times New Roman"/>
          <w:color w:val="auto"/>
          <w:sz w:val="28"/>
          <w:szCs w:val="28"/>
          <w:lang w:val="kk-KZ"/>
        </w:rPr>
        <w:instrText xml:space="preserve"> REF Шапиро \r \h </w:instrText>
      </w:r>
      <w:r w:rsidR="00FE1599" w:rsidRPr="00EA15B4">
        <w:rPr>
          <w:rFonts w:ascii="Times New Roman" w:eastAsia="Calibri" w:hAnsi="Times New Roman" w:cs="Times New Roman"/>
          <w:color w:val="auto"/>
          <w:sz w:val="28"/>
          <w:szCs w:val="28"/>
          <w:lang w:val="kk-KZ"/>
        </w:rPr>
        <w:instrText xml:space="preserve"> \* MERGEFORMAT </w:instrText>
      </w:r>
      <w:r w:rsidR="00724522" w:rsidRPr="00EA15B4">
        <w:rPr>
          <w:rFonts w:ascii="Times New Roman" w:eastAsia="Calibri" w:hAnsi="Times New Roman" w:cs="Times New Roman"/>
          <w:color w:val="auto"/>
          <w:sz w:val="28"/>
          <w:szCs w:val="28"/>
          <w:lang w:val="kk-KZ"/>
        </w:rPr>
      </w:r>
      <w:r w:rsidR="00724522" w:rsidRPr="00EA15B4">
        <w:rPr>
          <w:rFonts w:ascii="Times New Roman" w:eastAsia="Calibri" w:hAnsi="Times New Roman" w:cs="Times New Roman"/>
          <w:color w:val="auto"/>
          <w:sz w:val="28"/>
          <w:szCs w:val="28"/>
          <w:lang w:val="kk-KZ"/>
        </w:rPr>
        <w:fldChar w:fldCharType="separate"/>
      </w:r>
      <w:r w:rsidR="00593F35">
        <w:rPr>
          <w:rFonts w:ascii="Times New Roman" w:eastAsia="Calibri" w:hAnsi="Times New Roman" w:cs="Times New Roman"/>
          <w:color w:val="auto"/>
          <w:sz w:val="28"/>
          <w:szCs w:val="28"/>
          <w:lang w:val="kk-KZ"/>
        </w:rPr>
        <w:t>70</w:t>
      </w:r>
      <w:r w:rsidR="00724522" w:rsidRPr="00EA15B4">
        <w:rPr>
          <w:rFonts w:ascii="Times New Roman" w:eastAsia="Calibri" w:hAnsi="Times New Roman" w:cs="Times New Roman"/>
          <w:color w:val="auto"/>
          <w:sz w:val="28"/>
          <w:szCs w:val="28"/>
          <w:lang w:val="kk-KZ"/>
        </w:rPr>
        <w:fldChar w:fldCharType="end"/>
      </w:r>
      <w:r w:rsidR="00724522" w:rsidRPr="00EA15B4">
        <w:rPr>
          <w:rFonts w:ascii="Times New Roman" w:eastAsia="Calibri" w:hAnsi="Times New Roman" w:cs="Times New Roman"/>
          <w:color w:val="auto"/>
          <w:sz w:val="28"/>
          <w:szCs w:val="28"/>
          <w:lang w:val="kk-KZ"/>
        </w:rPr>
        <w:t>]</w:t>
      </w:r>
      <w:r w:rsidRPr="00EA15B4">
        <w:rPr>
          <w:rFonts w:ascii="Times New Roman" w:eastAsia="Calibri" w:hAnsi="Times New Roman" w:cs="Times New Roman"/>
          <w:color w:val="auto"/>
          <w:sz w:val="28"/>
          <w:szCs w:val="28"/>
          <w:lang w:val="kk-KZ"/>
        </w:rPr>
        <w:t xml:space="preserve"> также, предложен способ получения нитрата кальция на основе использования промышленных стоков Узбекского комбината тугоплавких и жаропрочных металлов [</w:t>
      </w:r>
      <w:r w:rsidR="00724522" w:rsidRPr="00EA15B4">
        <w:rPr>
          <w:rFonts w:ascii="Times New Roman" w:eastAsia="Calibri" w:hAnsi="Times New Roman" w:cs="Times New Roman"/>
          <w:color w:val="auto"/>
          <w:sz w:val="28"/>
          <w:szCs w:val="28"/>
          <w:lang w:val="kk-KZ"/>
        </w:rPr>
        <w:fldChar w:fldCharType="begin"/>
      </w:r>
      <w:r w:rsidR="00724522" w:rsidRPr="00EA15B4">
        <w:rPr>
          <w:rFonts w:ascii="Times New Roman" w:eastAsia="Calibri" w:hAnsi="Times New Roman" w:cs="Times New Roman"/>
          <w:color w:val="auto"/>
          <w:sz w:val="28"/>
          <w:szCs w:val="28"/>
          <w:lang w:val="kk-KZ"/>
        </w:rPr>
        <w:instrText xml:space="preserve"> REF Беглов \r \h </w:instrText>
      </w:r>
      <w:r w:rsidR="00FE1599" w:rsidRPr="00EA15B4">
        <w:rPr>
          <w:rFonts w:ascii="Times New Roman" w:eastAsia="Calibri" w:hAnsi="Times New Roman" w:cs="Times New Roman"/>
          <w:color w:val="auto"/>
          <w:sz w:val="28"/>
          <w:szCs w:val="28"/>
          <w:lang w:val="kk-KZ"/>
        </w:rPr>
        <w:instrText xml:space="preserve"> \* MERGEFORMAT </w:instrText>
      </w:r>
      <w:r w:rsidR="00724522" w:rsidRPr="00EA15B4">
        <w:rPr>
          <w:rFonts w:ascii="Times New Roman" w:eastAsia="Calibri" w:hAnsi="Times New Roman" w:cs="Times New Roman"/>
          <w:color w:val="auto"/>
          <w:sz w:val="28"/>
          <w:szCs w:val="28"/>
          <w:lang w:val="kk-KZ"/>
        </w:rPr>
      </w:r>
      <w:r w:rsidR="00724522" w:rsidRPr="00EA15B4">
        <w:rPr>
          <w:rFonts w:ascii="Times New Roman" w:eastAsia="Calibri" w:hAnsi="Times New Roman" w:cs="Times New Roman"/>
          <w:color w:val="auto"/>
          <w:sz w:val="28"/>
          <w:szCs w:val="28"/>
          <w:lang w:val="kk-KZ"/>
        </w:rPr>
        <w:fldChar w:fldCharType="separate"/>
      </w:r>
      <w:r w:rsidR="00593F35">
        <w:rPr>
          <w:rFonts w:ascii="Times New Roman" w:eastAsia="Calibri" w:hAnsi="Times New Roman" w:cs="Times New Roman"/>
          <w:color w:val="auto"/>
          <w:sz w:val="28"/>
          <w:szCs w:val="28"/>
          <w:lang w:val="kk-KZ"/>
        </w:rPr>
        <w:t>71</w:t>
      </w:r>
      <w:r w:rsidR="00724522" w:rsidRPr="00EA15B4">
        <w:rPr>
          <w:rFonts w:ascii="Times New Roman" w:eastAsia="Calibri" w:hAnsi="Times New Roman" w:cs="Times New Roman"/>
          <w:color w:val="auto"/>
          <w:sz w:val="28"/>
          <w:szCs w:val="28"/>
          <w:lang w:val="kk-KZ"/>
        </w:rPr>
        <w:fldChar w:fldCharType="end"/>
      </w:r>
      <w:r w:rsidRPr="00EA15B4">
        <w:rPr>
          <w:rFonts w:ascii="Times New Roman" w:eastAsia="Calibri" w:hAnsi="Times New Roman" w:cs="Times New Roman"/>
          <w:color w:val="auto"/>
          <w:sz w:val="28"/>
          <w:szCs w:val="28"/>
          <w:lang w:val="kk-KZ"/>
        </w:rPr>
        <w:t>].</w:t>
      </w:r>
    </w:p>
    <w:p w:rsidR="00474CE9" w:rsidRPr="00EA15B4" w:rsidRDefault="00474CE9" w:rsidP="00734B5E">
      <w:pPr>
        <w:ind w:firstLine="709"/>
        <w:jc w:val="both"/>
        <w:rPr>
          <w:rFonts w:ascii="Times New Roman" w:eastAsia="Calibri" w:hAnsi="Times New Roman" w:cs="Times New Roman"/>
          <w:sz w:val="28"/>
          <w:szCs w:val="28"/>
        </w:rPr>
      </w:pPr>
      <w:r w:rsidRPr="00EA15B4">
        <w:rPr>
          <w:rFonts w:ascii="Times New Roman" w:eastAsia="Calibri" w:hAnsi="Times New Roman" w:cs="Times New Roman"/>
          <w:sz w:val="28"/>
          <w:szCs w:val="28"/>
        </w:rPr>
        <w:t>Как показывает обзор способов производства нитрата кальция, практически во всех случаях для получения данной соли осуществляется взаимодействие кальцийсодержащего агента, представленного оксидом, гидроксидом, карбонатом или фосфатом кальция, с азотной кислотой.</w:t>
      </w:r>
    </w:p>
    <w:p w:rsidR="004F5732" w:rsidRPr="00EA15B4" w:rsidRDefault="004F5732" w:rsidP="00734B5E">
      <w:pPr>
        <w:ind w:firstLine="709"/>
        <w:jc w:val="both"/>
        <w:rPr>
          <w:rFonts w:ascii="Times New Roman" w:eastAsia="Calibri" w:hAnsi="Times New Roman" w:cs="Times New Roman"/>
          <w:sz w:val="28"/>
          <w:szCs w:val="28"/>
        </w:rPr>
      </w:pPr>
    </w:p>
    <w:p w:rsidR="00474CE9" w:rsidRPr="00EA15B4" w:rsidRDefault="00474CE9" w:rsidP="00D51451">
      <w:pPr>
        <w:numPr>
          <w:ilvl w:val="1"/>
          <w:numId w:val="2"/>
        </w:numPr>
        <w:tabs>
          <w:tab w:val="left" w:pos="567"/>
          <w:tab w:val="left" w:pos="1134"/>
        </w:tabs>
        <w:ind w:left="0" w:firstLine="709"/>
        <w:jc w:val="both"/>
        <w:outlineLvl w:val="1"/>
        <w:rPr>
          <w:rFonts w:ascii="Times New Roman" w:eastAsia="Calibri" w:hAnsi="Times New Roman" w:cs="Times New Roman"/>
          <w:b/>
          <w:sz w:val="28"/>
          <w:szCs w:val="28"/>
        </w:rPr>
      </w:pPr>
      <w:bookmarkStart w:id="25" w:name="_Toc37023901"/>
      <w:bookmarkStart w:id="26" w:name="_Toc101369721"/>
      <w:r w:rsidRPr="00EA15B4">
        <w:rPr>
          <w:rFonts w:ascii="Times New Roman" w:eastAsia="Calibri" w:hAnsi="Times New Roman" w:cs="Times New Roman"/>
          <w:b/>
          <w:sz w:val="28"/>
          <w:szCs w:val="28"/>
        </w:rPr>
        <w:t>Выводы по 1 главе и постановка задачи исследований</w:t>
      </w:r>
      <w:bookmarkEnd w:id="25"/>
      <w:bookmarkEnd w:id="26"/>
    </w:p>
    <w:p w:rsidR="00474CE9" w:rsidRPr="00EA15B4" w:rsidRDefault="00474CE9" w:rsidP="00734B5E">
      <w:pPr>
        <w:ind w:firstLine="709"/>
        <w:jc w:val="both"/>
        <w:rPr>
          <w:rFonts w:ascii="Times New Roman" w:eastAsia="Calibri" w:hAnsi="Times New Roman" w:cs="Times New Roman"/>
          <w:sz w:val="28"/>
          <w:szCs w:val="28"/>
        </w:rPr>
      </w:pPr>
    </w:p>
    <w:p w:rsidR="00A729EC" w:rsidRPr="002B1381" w:rsidRDefault="00474CE9" w:rsidP="002B1381">
      <w:pPr>
        <w:ind w:firstLine="709"/>
        <w:jc w:val="both"/>
        <w:rPr>
          <w:rFonts w:ascii="Times New Roman" w:hAnsi="Times New Roman"/>
          <w:sz w:val="28"/>
          <w:szCs w:val="28"/>
        </w:rPr>
      </w:pPr>
      <w:r w:rsidRPr="002B1381">
        <w:rPr>
          <w:rFonts w:ascii="Times New Roman" w:hAnsi="Times New Roman"/>
          <w:sz w:val="28"/>
          <w:szCs w:val="28"/>
          <w:lang w:val="kk-KZ"/>
        </w:rPr>
        <w:t>П</w:t>
      </w:r>
      <w:r w:rsidRPr="002B1381">
        <w:rPr>
          <w:rFonts w:ascii="Times New Roman" w:hAnsi="Times New Roman"/>
          <w:sz w:val="28"/>
          <w:szCs w:val="28"/>
        </w:rPr>
        <w:t>роизводство</w:t>
      </w:r>
      <w:r w:rsidRPr="002B1381">
        <w:rPr>
          <w:rFonts w:ascii="Times New Roman" w:hAnsi="Times New Roman"/>
          <w:sz w:val="28"/>
          <w:szCs w:val="28"/>
          <w:lang w:val="kk-KZ"/>
        </w:rPr>
        <w:t xml:space="preserve"> губчатого </w:t>
      </w:r>
      <w:r w:rsidRPr="002B1381">
        <w:rPr>
          <w:rFonts w:ascii="Times New Roman" w:hAnsi="Times New Roman"/>
          <w:sz w:val="28"/>
          <w:szCs w:val="28"/>
          <w:lang w:val="en-US"/>
        </w:rPr>
        <w:t>Ti</w:t>
      </w:r>
      <w:r w:rsidRPr="002B1381">
        <w:rPr>
          <w:rFonts w:ascii="Times New Roman" w:hAnsi="Times New Roman"/>
          <w:sz w:val="28"/>
          <w:szCs w:val="28"/>
        </w:rPr>
        <w:t xml:space="preserve"> с восстановлением тетрахлорида титана магнием образует огромное количество </w:t>
      </w:r>
      <w:r w:rsidR="00404811" w:rsidRPr="002B1381">
        <w:rPr>
          <w:rFonts w:ascii="Times New Roman" w:hAnsi="Times New Roman"/>
          <w:sz w:val="28"/>
          <w:szCs w:val="28"/>
          <w:lang w:val="kk-KZ"/>
        </w:rPr>
        <w:t>твердых</w:t>
      </w:r>
      <w:r w:rsidRPr="002B1381">
        <w:rPr>
          <w:rFonts w:ascii="Times New Roman" w:hAnsi="Times New Roman"/>
          <w:sz w:val="28"/>
          <w:szCs w:val="28"/>
        </w:rPr>
        <w:t xml:space="preserve"> отходов, большинство из которых хранится на полигонах и шламонакопителях, тем самым загрязняя окружающую среду и водный бассейн.</w:t>
      </w:r>
    </w:p>
    <w:p w:rsidR="00A729EC" w:rsidRPr="002B1381" w:rsidRDefault="00474CE9" w:rsidP="002B1381">
      <w:pPr>
        <w:ind w:firstLine="709"/>
        <w:jc w:val="both"/>
        <w:rPr>
          <w:rFonts w:ascii="Times New Roman" w:hAnsi="Times New Roman"/>
          <w:sz w:val="28"/>
          <w:szCs w:val="28"/>
        </w:rPr>
      </w:pPr>
      <w:r w:rsidRPr="002B1381">
        <w:rPr>
          <w:rFonts w:ascii="Times New Roman" w:hAnsi="Times New Roman"/>
          <w:sz w:val="28"/>
          <w:szCs w:val="28"/>
        </w:rPr>
        <w:t xml:space="preserve">В литературе имеется ограниченное число публикаций, посвященных утилизации и переработке </w:t>
      </w:r>
      <w:r w:rsidR="00A729EC" w:rsidRPr="002B1381">
        <w:rPr>
          <w:rFonts w:ascii="Times New Roman" w:hAnsi="Times New Roman"/>
          <w:sz w:val="28"/>
          <w:szCs w:val="28"/>
        </w:rPr>
        <w:t>осадков шламонакопителей (шламы)</w:t>
      </w:r>
      <w:r w:rsidR="00A729EC" w:rsidRPr="002B1381">
        <w:rPr>
          <w:rFonts w:ascii="Times New Roman" w:hAnsi="Times New Roman"/>
          <w:sz w:val="28"/>
          <w:szCs w:val="28"/>
          <w:lang w:val="kk-KZ"/>
        </w:rPr>
        <w:t xml:space="preserve"> титаномагниевого производства</w:t>
      </w:r>
      <w:r w:rsidRPr="002B1381">
        <w:rPr>
          <w:rFonts w:ascii="Times New Roman" w:hAnsi="Times New Roman"/>
          <w:sz w:val="28"/>
          <w:szCs w:val="28"/>
        </w:rPr>
        <w:t xml:space="preserve">. Имеющиеся публикации посвящены таким направлениям, </w:t>
      </w:r>
      <w:r w:rsidR="00B712BC" w:rsidRPr="002B1381">
        <w:rPr>
          <w:rFonts w:ascii="Times New Roman" w:hAnsi="Times New Roman"/>
          <w:sz w:val="28"/>
          <w:szCs w:val="28"/>
        </w:rPr>
        <w:t xml:space="preserve">как </w:t>
      </w:r>
      <w:r w:rsidR="003E4156" w:rsidRPr="002B1381">
        <w:rPr>
          <w:rFonts w:ascii="Times New Roman" w:hAnsi="Times New Roman"/>
          <w:sz w:val="28"/>
          <w:szCs w:val="28"/>
        </w:rPr>
        <w:t>использование в качестве добавок в производстве цемента и коагулянта при очистке производственных сточных вод, а также способы переработки шлама с извлечением редких металлов</w:t>
      </w:r>
      <w:r w:rsidRPr="002B1381">
        <w:rPr>
          <w:rFonts w:ascii="Times New Roman" w:hAnsi="Times New Roman"/>
          <w:sz w:val="28"/>
          <w:szCs w:val="28"/>
        </w:rPr>
        <w:t>. Представляют интерес способы, преследующие доизвлечение теряемых металлов и возврат их в производство, в частности, титана в виде его диоксида.</w:t>
      </w:r>
    </w:p>
    <w:p w:rsidR="00A729EC" w:rsidRPr="002B1381" w:rsidRDefault="00A729EC" w:rsidP="002B1381">
      <w:pPr>
        <w:ind w:firstLine="709"/>
        <w:jc w:val="both"/>
        <w:rPr>
          <w:rFonts w:ascii="Times New Roman" w:hAnsi="Times New Roman"/>
          <w:sz w:val="28"/>
          <w:szCs w:val="28"/>
        </w:rPr>
      </w:pPr>
      <w:r w:rsidRPr="002B1381">
        <w:rPr>
          <w:rFonts w:ascii="Times New Roman" w:eastAsiaTheme="minorHAnsi" w:hAnsi="Times New Roman"/>
          <w:sz w:val="28"/>
          <w:szCs w:val="28"/>
          <w:lang w:val="kk-KZ"/>
        </w:rPr>
        <w:t>Д</w:t>
      </w:r>
      <w:r w:rsidRPr="002B1381">
        <w:rPr>
          <w:rFonts w:ascii="Times New Roman" w:eastAsiaTheme="minorHAnsi" w:hAnsi="Times New Roman"/>
          <w:sz w:val="28"/>
          <w:szCs w:val="28"/>
        </w:rPr>
        <w:t>иоксид титана, представл</w:t>
      </w:r>
      <w:r w:rsidR="003E4156" w:rsidRPr="002B1381">
        <w:rPr>
          <w:rFonts w:ascii="Times New Roman" w:eastAsiaTheme="minorHAnsi" w:hAnsi="Times New Roman"/>
          <w:sz w:val="28"/>
          <w:szCs w:val="28"/>
        </w:rPr>
        <w:t xml:space="preserve">енный по большей части </w:t>
      </w:r>
      <w:r w:rsidRPr="002B1381">
        <w:rPr>
          <w:rFonts w:ascii="Times New Roman" w:eastAsiaTheme="minorHAnsi" w:hAnsi="Times New Roman"/>
          <w:sz w:val="28"/>
          <w:szCs w:val="28"/>
        </w:rPr>
        <w:t>рутилов</w:t>
      </w:r>
      <w:r w:rsidR="003E4156" w:rsidRPr="002B1381">
        <w:rPr>
          <w:rFonts w:ascii="Times New Roman" w:eastAsiaTheme="minorHAnsi" w:hAnsi="Times New Roman"/>
          <w:sz w:val="28"/>
          <w:szCs w:val="28"/>
        </w:rPr>
        <w:t>ым</w:t>
      </w:r>
      <w:r w:rsidRPr="002B1381">
        <w:rPr>
          <w:rFonts w:ascii="Times New Roman" w:eastAsiaTheme="minorHAnsi" w:hAnsi="Times New Roman"/>
          <w:sz w:val="28"/>
          <w:szCs w:val="28"/>
        </w:rPr>
        <w:t xml:space="preserve"> концентрат</w:t>
      </w:r>
      <w:r w:rsidR="003E4156" w:rsidRPr="002B1381">
        <w:rPr>
          <w:rFonts w:ascii="Times New Roman" w:eastAsiaTheme="minorHAnsi" w:hAnsi="Times New Roman"/>
          <w:sz w:val="28"/>
          <w:szCs w:val="28"/>
        </w:rPr>
        <w:t>ом</w:t>
      </w:r>
      <w:r w:rsidRPr="002B1381">
        <w:rPr>
          <w:rFonts w:ascii="Times New Roman" w:eastAsiaTheme="minorHAnsi" w:hAnsi="Times New Roman"/>
          <w:sz w:val="28"/>
          <w:szCs w:val="28"/>
        </w:rPr>
        <w:t>, являясь одним из основных ценных промежуточных продуктов при получении титан</w:t>
      </w:r>
      <w:r w:rsidR="003E4156" w:rsidRPr="002B1381">
        <w:rPr>
          <w:rFonts w:ascii="Times New Roman" w:eastAsiaTheme="minorHAnsi" w:hAnsi="Times New Roman"/>
          <w:sz w:val="28"/>
          <w:szCs w:val="28"/>
        </w:rPr>
        <w:t>овой продукции</w:t>
      </w:r>
      <w:r w:rsidRPr="002B1381">
        <w:rPr>
          <w:rFonts w:ascii="Times New Roman" w:eastAsiaTheme="minorHAnsi" w:hAnsi="Times New Roman"/>
          <w:sz w:val="28"/>
          <w:szCs w:val="28"/>
        </w:rPr>
        <w:t xml:space="preserve">, имеет большой спрос, который не может быть удоволетворен в достаточно полной мере природными сырьевыми ресурсами рутила. В настоящее время ведется интенсивный поиск новых способов получения искуственного рутила, содержащего до 92-95 % диоксида титана, при его низком содержании в исходных сырьевых источниках. </w:t>
      </w:r>
    </w:p>
    <w:p w:rsidR="00474CE9" w:rsidRPr="002B1381" w:rsidRDefault="00474CE9" w:rsidP="002B1381">
      <w:pPr>
        <w:ind w:firstLine="709"/>
        <w:jc w:val="both"/>
        <w:rPr>
          <w:rFonts w:ascii="Times New Roman" w:hAnsi="Times New Roman"/>
          <w:sz w:val="28"/>
          <w:szCs w:val="28"/>
        </w:rPr>
      </w:pPr>
      <w:r w:rsidRPr="002B1381">
        <w:rPr>
          <w:rFonts w:ascii="Times New Roman" w:hAnsi="Times New Roman"/>
          <w:sz w:val="28"/>
          <w:szCs w:val="28"/>
        </w:rPr>
        <w:t>Из всех отходов титаномагниевого производства запасы осадков шламонакопителей составляют одно из самых больших накоплений, переработка которых может дать дополнительные товарные продукты, как, например, кальциевая селитра, и одновременно с этим уменьшит загрязнение окружающей среды.</w:t>
      </w:r>
      <w:bookmarkEnd w:id="14"/>
    </w:p>
    <w:p w:rsidR="00404811" w:rsidRPr="00EA15B4" w:rsidRDefault="00404811" w:rsidP="00734B5E">
      <w:pPr>
        <w:pStyle w:val="a6"/>
        <w:ind w:firstLine="709"/>
        <w:jc w:val="both"/>
        <w:rPr>
          <w:rFonts w:ascii="Times New Roman" w:eastAsiaTheme="minorHAnsi" w:hAnsi="Times New Roman"/>
          <w:sz w:val="28"/>
          <w:szCs w:val="28"/>
        </w:rPr>
        <w:sectPr w:rsidR="00404811" w:rsidRPr="00EA15B4" w:rsidSect="00081196">
          <w:footerReference w:type="default" r:id="rId15"/>
          <w:pgSz w:w="11907" w:h="16840" w:code="1"/>
          <w:pgMar w:top="1134" w:right="567" w:bottom="1134" w:left="1701" w:header="709" w:footer="414" w:gutter="0"/>
          <w:cols w:space="708"/>
          <w:titlePg/>
          <w:docGrid w:linePitch="360"/>
        </w:sectPr>
      </w:pPr>
    </w:p>
    <w:p w:rsidR="003E2BA3" w:rsidRDefault="00591FC8" w:rsidP="00D51451">
      <w:pPr>
        <w:pStyle w:val="a6"/>
        <w:numPr>
          <w:ilvl w:val="0"/>
          <w:numId w:val="2"/>
        </w:numPr>
        <w:tabs>
          <w:tab w:val="left" w:pos="851"/>
        </w:tabs>
        <w:ind w:left="0" w:firstLine="709"/>
        <w:jc w:val="both"/>
        <w:outlineLvl w:val="0"/>
        <w:rPr>
          <w:rFonts w:ascii="Times New Roman" w:eastAsiaTheme="minorHAnsi" w:hAnsi="Times New Roman"/>
          <w:b/>
          <w:sz w:val="28"/>
          <w:szCs w:val="28"/>
        </w:rPr>
      </w:pPr>
      <w:bookmarkStart w:id="27" w:name="_Toc37023903"/>
      <w:r w:rsidRPr="00EA15B4">
        <w:rPr>
          <w:rFonts w:ascii="Times New Roman" w:hAnsi="Times New Roman"/>
          <w:b/>
          <w:caps/>
          <w:sz w:val="28"/>
          <w:szCs w:val="28"/>
        </w:rPr>
        <w:t xml:space="preserve"> </w:t>
      </w:r>
      <w:bookmarkStart w:id="28" w:name="_Toc101369722"/>
      <w:r w:rsidR="003E2BA3" w:rsidRPr="00EA15B4">
        <w:rPr>
          <w:rFonts w:ascii="Times New Roman" w:hAnsi="Times New Roman"/>
          <w:b/>
          <w:caps/>
          <w:sz w:val="28"/>
          <w:szCs w:val="28"/>
        </w:rPr>
        <w:t>Физико-химические исследования свойств шлам</w:t>
      </w:r>
      <w:r w:rsidR="005E0A3B" w:rsidRPr="00EA15B4">
        <w:rPr>
          <w:rFonts w:ascii="Times New Roman" w:hAnsi="Times New Roman"/>
          <w:b/>
          <w:caps/>
          <w:sz w:val="28"/>
          <w:szCs w:val="28"/>
        </w:rPr>
        <w:t>А</w:t>
      </w:r>
      <w:r w:rsidR="003E2BA3" w:rsidRPr="00EA15B4">
        <w:rPr>
          <w:rFonts w:ascii="Times New Roman" w:hAnsi="Times New Roman"/>
          <w:b/>
          <w:caps/>
          <w:sz w:val="28"/>
          <w:szCs w:val="28"/>
        </w:rPr>
        <w:t xml:space="preserve"> </w:t>
      </w:r>
      <w:r w:rsidR="00AD0DDB" w:rsidRPr="00EA15B4">
        <w:rPr>
          <w:rFonts w:ascii="Times New Roman" w:hAnsi="Times New Roman"/>
          <w:b/>
          <w:caps/>
          <w:sz w:val="28"/>
          <w:szCs w:val="28"/>
        </w:rPr>
        <w:t>титано</w:t>
      </w:r>
      <w:r w:rsidR="005E0A3B" w:rsidRPr="00EA15B4">
        <w:rPr>
          <w:rFonts w:ascii="Times New Roman" w:hAnsi="Times New Roman"/>
          <w:b/>
          <w:caps/>
          <w:sz w:val="28"/>
          <w:szCs w:val="28"/>
        </w:rPr>
        <w:t>магние</w:t>
      </w:r>
      <w:r w:rsidR="00AD0DDB" w:rsidRPr="00EA15B4">
        <w:rPr>
          <w:rFonts w:ascii="Times New Roman" w:hAnsi="Times New Roman"/>
          <w:b/>
          <w:caps/>
          <w:sz w:val="28"/>
          <w:szCs w:val="28"/>
        </w:rPr>
        <w:t>вого производства</w:t>
      </w:r>
      <w:bookmarkEnd w:id="28"/>
      <w:r w:rsidR="003E2BA3" w:rsidRPr="00EA15B4">
        <w:rPr>
          <w:rFonts w:ascii="Times New Roman" w:eastAsiaTheme="minorHAnsi" w:hAnsi="Times New Roman"/>
          <w:b/>
          <w:sz w:val="28"/>
          <w:szCs w:val="28"/>
        </w:rPr>
        <w:t xml:space="preserve"> </w:t>
      </w:r>
      <w:bookmarkEnd w:id="27"/>
    </w:p>
    <w:p w:rsidR="00123132" w:rsidRPr="00EA15B4" w:rsidRDefault="00123132" w:rsidP="00734B5E">
      <w:pPr>
        <w:pStyle w:val="a6"/>
        <w:ind w:firstLine="709"/>
        <w:jc w:val="both"/>
        <w:rPr>
          <w:rFonts w:ascii="Times New Roman" w:eastAsiaTheme="minorHAnsi" w:hAnsi="Times New Roman"/>
          <w:b/>
          <w:sz w:val="28"/>
          <w:szCs w:val="28"/>
        </w:rPr>
      </w:pPr>
    </w:p>
    <w:p w:rsidR="007D1119" w:rsidRPr="00EA15B4" w:rsidRDefault="0024361E" w:rsidP="00734B5E">
      <w:pPr>
        <w:pStyle w:val="a6"/>
        <w:ind w:firstLine="709"/>
        <w:jc w:val="both"/>
        <w:rPr>
          <w:rFonts w:ascii="Times New Roman" w:hAnsi="Times New Roman"/>
          <w:sz w:val="28"/>
          <w:szCs w:val="28"/>
        </w:rPr>
      </w:pPr>
      <w:r w:rsidRPr="00EA15B4">
        <w:rPr>
          <w:rFonts w:ascii="Times New Roman" w:hAnsi="Times New Roman"/>
          <w:spacing w:val="2"/>
          <w:sz w:val="28"/>
          <w:szCs w:val="28"/>
          <w:lang w:eastAsia="ar-SA"/>
        </w:rPr>
        <w:t xml:space="preserve">Изучение физико-химических свойств шлама предоставляет возможность узнать химический и фазовый составы и соединения, из которых состоит объект исследований. </w:t>
      </w:r>
      <w:r w:rsidR="007D1119" w:rsidRPr="00EA15B4">
        <w:rPr>
          <w:rFonts w:ascii="Times New Roman" w:hAnsi="Times New Roman"/>
          <w:sz w:val="28"/>
          <w:szCs w:val="28"/>
        </w:rPr>
        <w:t>Шлам титано</w:t>
      </w:r>
      <w:r w:rsidR="00A601A6" w:rsidRPr="00EA15B4">
        <w:rPr>
          <w:rFonts w:ascii="Times New Roman" w:hAnsi="Times New Roman"/>
          <w:sz w:val="28"/>
          <w:szCs w:val="28"/>
        </w:rPr>
        <w:t>магние</w:t>
      </w:r>
      <w:r w:rsidR="007D1119" w:rsidRPr="00EA15B4">
        <w:rPr>
          <w:rFonts w:ascii="Times New Roman" w:hAnsi="Times New Roman"/>
          <w:sz w:val="28"/>
          <w:szCs w:val="28"/>
        </w:rPr>
        <w:t>вого производства является отходом, который складируется в шламонакопители. Влажность его составляет 30-50 %, перед исследованиями шлам бы</w:t>
      </w:r>
      <w:r w:rsidR="0046740F" w:rsidRPr="00EA15B4">
        <w:rPr>
          <w:rFonts w:ascii="Times New Roman" w:hAnsi="Times New Roman"/>
          <w:sz w:val="28"/>
          <w:szCs w:val="28"/>
        </w:rPr>
        <w:t>л высушен</w:t>
      </w:r>
      <w:r w:rsidR="002D120F" w:rsidRPr="00EA15B4">
        <w:rPr>
          <w:rFonts w:ascii="Times New Roman" w:hAnsi="Times New Roman"/>
          <w:sz w:val="28"/>
          <w:szCs w:val="28"/>
        </w:rPr>
        <w:t xml:space="preserve"> до постоянного веса по известной методике</w:t>
      </w:r>
      <w:r w:rsidR="0046740F" w:rsidRPr="00EA15B4">
        <w:rPr>
          <w:rFonts w:ascii="Times New Roman" w:hAnsi="Times New Roman"/>
          <w:sz w:val="28"/>
          <w:szCs w:val="28"/>
        </w:rPr>
        <w:t>.</w:t>
      </w:r>
      <w:r w:rsidR="002D120F" w:rsidRPr="00EA15B4">
        <w:rPr>
          <w:rFonts w:ascii="Times New Roman" w:hAnsi="Times New Roman"/>
          <w:sz w:val="28"/>
          <w:szCs w:val="28"/>
        </w:rPr>
        <w:t xml:space="preserve"> </w:t>
      </w:r>
      <w:r w:rsidR="00F63D13" w:rsidRPr="00EA15B4">
        <w:rPr>
          <w:rFonts w:ascii="Times New Roman" w:hAnsi="Times New Roman"/>
          <w:sz w:val="28"/>
          <w:szCs w:val="28"/>
        </w:rPr>
        <w:t xml:space="preserve">Далее, отходы измельчали до крупности -1 мм и усредняли методом квартования. </w:t>
      </w:r>
      <w:r w:rsidR="007D1119" w:rsidRPr="00EA15B4">
        <w:rPr>
          <w:rFonts w:ascii="Times New Roman" w:hAnsi="Times New Roman"/>
          <w:sz w:val="28"/>
          <w:szCs w:val="28"/>
        </w:rPr>
        <w:t>С целью получения количественного элементного состава пробы шлама титано</w:t>
      </w:r>
      <w:r w:rsidR="00A601A6" w:rsidRPr="00EA15B4">
        <w:rPr>
          <w:rFonts w:ascii="Times New Roman" w:hAnsi="Times New Roman"/>
          <w:sz w:val="28"/>
          <w:szCs w:val="28"/>
        </w:rPr>
        <w:t>магние</w:t>
      </w:r>
      <w:r w:rsidR="007D1119" w:rsidRPr="00EA15B4">
        <w:rPr>
          <w:rFonts w:ascii="Times New Roman" w:hAnsi="Times New Roman"/>
          <w:sz w:val="28"/>
          <w:szCs w:val="28"/>
        </w:rPr>
        <w:t>вого производства был проведен рентгенофлуоресцентный анализ (РФА)</w:t>
      </w:r>
      <w:r w:rsidR="00F56901" w:rsidRPr="00EA15B4">
        <w:rPr>
          <w:rFonts w:ascii="Times New Roman" w:hAnsi="Times New Roman"/>
          <w:sz w:val="28"/>
          <w:szCs w:val="28"/>
        </w:rPr>
        <w:t xml:space="preserve"> на рентгенофлуоресцентном спектрометре с волновой дисперсией Venus </w:t>
      </w:r>
      <w:r w:rsidR="005E2761" w:rsidRPr="00EA15B4">
        <w:rPr>
          <w:rFonts w:ascii="Times New Roman" w:hAnsi="Times New Roman"/>
          <w:sz w:val="28"/>
          <w:szCs w:val="28"/>
          <w:lang w:val="kk-KZ"/>
        </w:rPr>
        <w:t xml:space="preserve">200 </w:t>
      </w:r>
      <w:r w:rsidR="00F56901" w:rsidRPr="00EA15B4">
        <w:rPr>
          <w:rFonts w:ascii="Times New Roman" w:hAnsi="Times New Roman"/>
          <w:sz w:val="28"/>
          <w:szCs w:val="28"/>
          <w:lang w:val="kk-KZ"/>
        </w:rPr>
        <w:t>(PANalytycal B.V., Голландия)</w:t>
      </w:r>
      <w:r w:rsidR="00F56901" w:rsidRPr="00EA15B4">
        <w:rPr>
          <w:rFonts w:ascii="Times New Roman" w:hAnsi="Times New Roman"/>
          <w:sz w:val="28"/>
          <w:szCs w:val="28"/>
        </w:rPr>
        <w:t>.</w:t>
      </w:r>
      <w:r w:rsidR="007D1119" w:rsidRPr="00EA15B4">
        <w:rPr>
          <w:rFonts w:ascii="Times New Roman" w:hAnsi="Times New Roman"/>
          <w:sz w:val="28"/>
          <w:szCs w:val="28"/>
        </w:rPr>
        <w:t xml:space="preserve"> </w:t>
      </w:r>
      <w:r w:rsidR="00C46667" w:rsidRPr="00EA15B4">
        <w:rPr>
          <w:rFonts w:ascii="Times New Roman" w:hAnsi="Times New Roman"/>
          <w:sz w:val="28"/>
          <w:szCs w:val="28"/>
        </w:rPr>
        <w:t xml:space="preserve">Шлам содержит в основном оксиды металлов. Содержание кальция составляет 19,863 %, титана 5,107 %, железа 2,098 %, кремния 5,758 %, алюминия 1,924 %, ниобия 0,928 %, циркония 0,461 %, бария 1,4 %, вольфрама 0,136 %. Содержание ванадия составило 0,137 %, хрома 0,17 %, марганца 0,102 %. </w:t>
      </w:r>
      <w:r w:rsidR="007D1119" w:rsidRPr="00EA15B4">
        <w:rPr>
          <w:rFonts w:ascii="Times New Roman" w:hAnsi="Times New Roman"/>
          <w:sz w:val="28"/>
          <w:szCs w:val="28"/>
        </w:rPr>
        <w:t xml:space="preserve">В исходной пробе основная доля приходится на кислород, составляющая 46,54 %, доля хлора составила 3,633 %, серы 0,876 %, фосфора 0,157 %. </w:t>
      </w:r>
      <w:r w:rsidR="00C46667" w:rsidRPr="00EA15B4">
        <w:rPr>
          <w:rFonts w:ascii="Times New Roman" w:hAnsi="Times New Roman"/>
          <w:sz w:val="28"/>
          <w:szCs w:val="28"/>
        </w:rPr>
        <w:t xml:space="preserve">Химический анализ шлама подтвердил результаты рентгенофлуоресцентного анализа. </w:t>
      </w:r>
      <w:r w:rsidR="007D1119" w:rsidRPr="00EA15B4">
        <w:rPr>
          <w:rFonts w:ascii="Times New Roman" w:hAnsi="Times New Roman"/>
          <w:sz w:val="28"/>
          <w:szCs w:val="28"/>
        </w:rPr>
        <w:t xml:space="preserve">Химический состав шлама, мас. %: 6,82 </w:t>
      </w:r>
      <w:r w:rsidR="007D1119" w:rsidRPr="00EA15B4">
        <w:rPr>
          <w:rFonts w:ascii="Times New Roman" w:hAnsi="Times New Roman"/>
          <w:sz w:val="28"/>
          <w:szCs w:val="28"/>
          <w:lang w:val="en-US"/>
        </w:rPr>
        <w:t>Ti</w:t>
      </w:r>
      <w:r w:rsidR="007D1119" w:rsidRPr="00EA15B4">
        <w:rPr>
          <w:rFonts w:ascii="Times New Roman" w:hAnsi="Times New Roman"/>
          <w:sz w:val="28"/>
          <w:szCs w:val="28"/>
        </w:rPr>
        <w:t xml:space="preserve">, 2,78 </w:t>
      </w:r>
      <w:r w:rsidR="007D1119" w:rsidRPr="00EA15B4">
        <w:rPr>
          <w:rFonts w:ascii="Times New Roman" w:hAnsi="Times New Roman"/>
          <w:sz w:val="28"/>
          <w:szCs w:val="28"/>
          <w:lang w:val="en-US"/>
        </w:rPr>
        <w:t>Fe</w:t>
      </w:r>
      <w:r w:rsidR="007D1119" w:rsidRPr="00EA15B4">
        <w:rPr>
          <w:rFonts w:ascii="Times New Roman" w:hAnsi="Times New Roman"/>
          <w:sz w:val="28"/>
          <w:szCs w:val="28"/>
        </w:rPr>
        <w:t xml:space="preserve">, 19,4 </w:t>
      </w:r>
      <w:r w:rsidR="007D1119" w:rsidRPr="00EA15B4">
        <w:rPr>
          <w:rFonts w:ascii="Times New Roman" w:hAnsi="Times New Roman"/>
          <w:sz w:val="28"/>
          <w:szCs w:val="28"/>
          <w:lang w:val="en-US"/>
        </w:rPr>
        <w:t>Ca</w:t>
      </w:r>
      <w:r w:rsidR="007D1119" w:rsidRPr="00EA15B4">
        <w:rPr>
          <w:rFonts w:ascii="Times New Roman" w:hAnsi="Times New Roman"/>
          <w:sz w:val="28"/>
          <w:szCs w:val="28"/>
        </w:rPr>
        <w:t xml:space="preserve">, 2,19 </w:t>
      </w:r>
      <w:r w:rsidR="007D1119" w:rsidRPr="00EA15B4">
        <w:rPr>
          <w:rFonts w:ascii="Times New Roman" w:hAnsi="Times New Roman"/>
          <w:sz w:val="28"/>
          <w:szCs w:val="28"/>
          <w:lang w:val="en-US"/>
        </w:rPr>
        <w:t>Al</w:t>
      </w:r>
      <w:r w:rsidR="007D1119" w:rsidRPr="00EA15B4">
        <w:rPr>
          <w:rFonts w:ascii="Times New Roman" w:hAnsi="Times New Roman"/>
          <w:sz w:val="28"/>
          <w:szCs w:val="28"/>
        </w:rPr>
        <w:t xml:space="preserve">, 0,48 </w:t>
      </w:r>
      <w:r w:rsidR="007D1119" w:rsidRPr="00EA15B4">
        <w:rPr>
          <w:rFonts w:ascii="Times New Roman" w:hAnsi="Times New Roman"/>
          <w:sz w:val="28"/>
          <w:szCs w:val="28"/>
          <w:lang w:val="en-US"/>
        </w:rPr>
        <w:t>S</w:t>
      </w:r>
      <w:r w:rsidR="009A1B85" w:rsidRPr="00EA15B4">
        <w:rPr>
          <w:rFonts w:ascii="Times New Roman" w:hAnsi="Times New Roman"/>
          <w:sz w:val="28"/>
          <w:szCs w:val="28"/>
        </w:rPr>
        <w:t>,</w:t>
      </w:r>
      <w:r w:rsidR="00863058" w:rsidRPr="00EA15B4">
        <w:rPr>
          <w:rFonts w:ascii="Times New Roman" w:hAnsi="Times New Roman"/>
          <w:sz w:val="28"/>
          <w:szCs w:val="28"/>
        </w:rPr>
        <w:t xml:space="preserve"> </w:t>
      </w:r>
      <w:r w:rsidR="007D1119" w:rsidRPr="00EA15B4">
        <w:rPr>
          <w:rFonts w:ascii="Times New Roman" w:hAnsi="Times New Roman"/>
          <w:sz w:val="28"/>
          <w:szCs w:val="28"/>
        </w:rPr>
        <w:t xml:space="preserve">8,19 </w:t>
      </w:r>
      <w:r w:rsidR="007D1119" w:rsidRPr="00EA15B4">
        <w:rPr>
          <w:rFonts w:ascii="Times New Roman" w:hAnsi="Times New Roman"/>
          <w:sz w:val="28"/>
          <w:szCs w:val="28"/>
          <w:lang w:val="en-US"/>
        </w:rPr>
        <w:t>Si</w:t>
      </w:r>
      <w:r w:rsidR="007D1119" w:rsidRPr="00EA15B4">
        <w:rPr>
          <w:rFonts w:ascii="Times New Roman" w:hAnsi="Times New Roman"/>
          <w:sz w:val="28"/>
          <w:szCs w:val="28"/>
        </w:rPr>
        <w:t xml:space="preserve">, 0,133 </w:t>
      </w:r>
      <w:r w:rsidR="007D1119" w:rsidRPr="00EA15B4">
        <w:rPr>
          <w:rFonts w:ascii="Times New Roman" w:hAnsi="Times New Roman"/>
          <w:sz w:val="28"/>
          <w:szCs w:val="28"/>
          <w:lang w:val="en-US"/>
        </w:rPr>
        <w:t>V</w:t>
      </w:r>
      <w:r w:rsidR="007D1119" w:rsidRPr="00EA15B4">
        <w:rPr>
          <w:rFonts w:ascii="Times New Roman" w:hAnsi="Times New Roman"/>
          <w:sz w:val="28"/>
          <w:szCs w:val="28"/>
        </w:rPr>
        <w:t xml:space="preserve">, 0,32 </w:t>
      </w:r>
      <w:r w:rsidR="007D1119" w:rsidRPr="00EA15B4">
        <w:rPr>
          <w:rFonts w:ascii="Times New Roman" w:hAnsi="Times New Roman"/>
          <w:sz w:val="28"/>
          <w:szCs w:val="28"/>
          <w:lang w:val="en-US"/>
        </w:rPr>
        <w:t>Nb</w:t>
      </w:r>
      <w:r w:rsidR="007D1119" w:rsidRPr="00EA15B4">
        <w:rPr>
          <w:rFonts w:ascii="Times New Roman" w:hAnsi="Times New Roman"/>
          <w:sz w:val="28"/>
          <w:szCs w:val="28"/>
        </w:rPr>
        <w:t xml:space="preserve">, 7,09 </w:t>
      </w:r>
      <w:r w:rsidR="007D1119" w:rsidRPr="00EA15B4">
        <w:rPr>
          <w:rFonts w:ascii="Times New Roman" w:hAnsi="Times New Roman"/>
          <w:sz w:val="28"/>
          <w:szCs w:val="28"/>
          <w:lang w:val="en-US"/>
        </w:rPr>
        <w:t>C</w:t>
      </w:r>
      <w:r w:rsidR="007D1119" w:rsidRPr="00EA15B4">
        <w:rPr>
          <w:rFonts w:ascii="Times New Roman" w:hAnsi="Times New Roman"/>
          <w:sz w:val="28"/>
          <w:szCs w:val="28"/>
        </w:rPr>
        <w:t>.</w:t>
      </w:r>
      <w:r w:rsidR="00C46667" w:rsidRPr="00EA15B4">
        <w:rPr>
          <w:rFonts w:ascii="Times New Roman" w:hAnsi="Times New Roman"/>
          <w:sz w:val="28"/>
          <w:szCs w:val="28"/>
        </w:rPr>
        <w:t xml:space="preserve"> </w:t>
      </w:r>
      <w:r w:rsidR="004B495D" w:rsidRPr="00EA15B4">
        <w:rPr>
          <w:rFonts w:ascii="Times New Roman" w:hAnsi="Times New Roman"/>
          <w:sz w:val="28"/>
          <w:szCs w:val="28"/>
        </w:rPr>
        <w:t xml:space="preserve"> </w:t>
      </w:r>
    </w:p>
    <w:p w:rsidR="008123D2" w:rsidRPr="00EA15B4" w:rsidRDefault="007D1119" w:rsidP="00734B5E">
      <w:pPr>
        <w:pStyle w:val="a6"/>
        <w:ind w:firstLine="709"/>
        <w:jc w:val="both"/>
        <w:rPr>
          <w:rFonts w:ascii="Times New Roman" w:hAnsi="Times New Roman"/>
          <w:sz w:val="24"/>
          <w:szCs w:val="24"/>
        </w:rPr>
      </w:pPr>
      <w:r w:rsidRPr="00EA15B4">
        <w:rPr>
          <w:rFonts w:ascii="Times New Roman" w:hAnsi="Times New Roman"/>
          <w:sz w:val="28"/>
          <w:szCs w:val="28"/>
        </w:rPr>
        <w:t>Рентгенофазовый анализ шлама</w:t>
      </w:r>
      <w:r w:rsidR="0049475C" w:rsidRPr="00EA15B4">
        <w:rPr>
          <w:rFonts w:ascii="Times New Roman" w:hAnsi="Times New Roman"/>
          <w:sz w:val="28"/>
          <w:szCs w:val="28"/>
          <w:lang w:val="kk-KZ"/>
        </w:rPr>
        <w:t xml:space="preserve"> </w:t>
      </w:r>
      <w:r w:rsidR="0049475C" w:rsidRPr="00EA15B4">
        <w:rPr>
          <w:rFonts w:ascii="Times New Roman" w:hAnsi="Times New Roman"/>
          <w:sz w:val="28"/>
          <w:szCs w:val="28"/>
        </w:rPr>
        <w:t>[</w:t>
      </w:r>
      <w:r w:rsidR="0049475C" w:rsidRPr="00EA15B4">
        <w:rPr>
          <w:rFonts w:ascii="Times New Roman" w:hAnsi="Times New Roman"/>
          <w:sz w:val="28"/>
          <w:szCs w:val="28"/>
        </w:rPr>
        <w:fldChar w:fldCharType="begin"/>
      </w:r>
      <w:r w:rsidR="0049475C" w:rsidRPr="00EA15B4">
        <w:rPr>
          <w:rFonts w:ascii="Times New Roman" w:hAnsi="Times New Roman"/>
          <w:sz w:val="28"/>
          <w:szCs w:val="28"/>
        </w:rPr>
        <w:instrText xml:space="preserve"> REF ultarakova \r \h </w:instrText>
      </w:r>
      <w:r w:rsidR="00EA15B4">
        <w:rPr>
          <w:rFonts w:ascii="Times New Roman" w:hAnsi="Times New Roman"/>
          <w:sz w:val="28"/>
          <w:szCs w:val="28"/>
        </w:rPr>
        <w:instrText xml:space="preserve"> \* MERGEFORMAT </w:instrText>
      </w:r>
      <w:r w:rsidR="0049475C" w:rsidRPr="00EA15B4">
        <w:rPr>
          <w:rFonts w:ascii="Times New Roman" w:hAnsi="Times New Roman"/>
          <w:sz w:val="28"/>
          <w:szCs w:val="28"/>
        </w:rPr>
      </w:r>
      <w:r w:rsidR="0049475C" w:rsidRPr="00EA15B4">
        <w:rPr>
          <w:rFonts w:ascii="Times New Roman" w:hAnsi="Times New Roman"/>
          <w:sz w:val="28"/>
          <w:szCs w:val="28"/>
        </w:rPr>
        <w:fldChar w:fldCharType="separate"/>
      </w:r>
      <w:r w:rsidR="00593F35">
        <w:rPr>
          <w:rFonts w:ascii="Times New Roman" w:hAnsi="Times New Roman"/>
          <w:sz w:val="28"/>
          <w:szCs w:val="28"/>
        </w:rPr>
        <w:t>72</w:t>
      </w:r>
      <w:r w:rsidR="0049475C" w:rsidRPr="00EA15B4">
        <w:rPr>
          <w:rFonts w:ascii="Times New Roman" w:hAnsi="Times New Roman"/>
          <w:sz w:val="28"/>
          <w:szCs w:val="28"/>
        </w:rPr>
        <w:fldChar w:fldCharType="end"/>
      </w:r>
      <w:r w:rsidR="0049475C" w:rsidRPr="00EA15B4">
        <w:rPr>
          <w:rFonts w:ascii="Times New Roman" w:hAnsi="Times New Roman"/>
          <w:sz w:val="28"/>
          <w:szCs w:val="28"/>
        </w:rPr>
        <w:t>]</w:t>
      </w:r>
      <w:r w:rsidRPr="00EA15B4">
        <w:rPr>
          <w:rFonts w:ascii="Times New Roman" w:hAnsi="Times New Roman"/>
          <w:sz w:val="28"/>
          <w:szCs w:val="28"/>
        </w:rPr>
        <w:t xml:space="preserve"> проводился на дифрактометре </w:t>
      </w:r>
      <w:r w:rsidRPr="00EA15B4">
        <w:rPr>
          <w:rFonts w:ascii="Times New Roman" w:hAnsi="Times New Roman"/>
          <w:sz w:val="28"/>
          <w:szCs w:val="28"/>
          <w:lang w:val="en-GB"/>
        </w:rPr>
        <w:t>D</w:t>
      </w:r>
      <w:r w:rsidRPr="00EA15B4">
        <w:rPr>
          <w:rFonts w:ascii="Times New Roman" w:hAnsi="Times New Roman"/>
          <w:sz w:val="28"/>
          <w:szCs w:val="28"/>
        </w:rPr>
        <w:t xml:space="preserve">8 </w:t>
      </w:r>
      <w:r w:rsidRPr="00EA15B4">
        <w:rPr>
          <w:rFonts w:ascii="Times New Roman" w:hAnsi="Times New Roman"/>
          <w:sz w:val="28"/>
          <w:szCs w:val="28"/>
          <w:lang w:val="en-GB"/>
        </w:rPr>
        <w:t>Advance</w:t>
      </w:r>
      <w:r w:rsidRPr="00EA15B4">
        <w:rPr>
          <w:rFonts w:ascii="Times New Roman" w:hAnsi="Times New Roman"/>
          <w:sz w:val="28"/>
          <w:szCs w:val="28"/>
        </w:rPr>
        <w:t xml:space="preserve"> (</w:t>
      </w:r>
      <w:r w:rsidRPr="00EA15B4">
        <w:rPr>
          <w:rFonts w:ascii="Times New Roman" w:hAnsi="Times New Roman"/>
          <w:sz w:val="28"/>
          <w:szCs w:val="28"/>
          <w:lang w:val="en-GB"/>
        </w:rPr>
        <w:t>BRUKER</w:t>
      </w:r>
      <w:r w:rsidRPr="00EA15B4">
        <w:rPr>
          <w:rFonts w:ascii="Times New Roman" w:hAnsi="Times New Roman"/>
          <w:sz w:val="28"/>
          <w:szCs w:val="28"/>
        </w:rPr>
        <w:t xml:space="preserve">), излучение </w:t>
      </w:r>
      <w:r w:rsidRPr="00EA15B4">
        <w:rPr>
          <w:rFonts w:ascii="Times New Roman" w:hAnsi="Times New Roman"/>
          <w:sz w:val="28"/>
          <w:szCs w:val="28"/>
          <w:lang w:val="en-GB"/>
        </w:rPr>
        <w:t>Cu</w:t>
      </w:r>
      <w:r w:rsidRPr="00EA15B4">
        <w:rPr>
          <w:rFonts w:ascii="Times New Roman" w:hAnsi="Times New Roman"/>
          <w:sz w:val="28"/>
          <w:szCs w:val="28"/>
        </w:rPr>
        <w:t xml:space="preserve"> –</w:t>
      </w:r>
      <w:r w:rsidRPr="00EA15B4">
        <w:rPr>
          <w:rFonts w:ascii="Times New Roman" w:hAnsi="Times New Roman"/>
          <w:sz w:val="28"/>
          <w:szCs w:val="28"/>
          <w:lang w:val="en-GB"/>
        </w:rPr>
        <w:t>K</w:t>
      </w:r>
      <w:r w:rsidRPr="00EA15B4">
        <w:rPr>
          <w:rFonts w:ascii="Times New Roman" w:hAnsi="Times New Roman"/>
          <w:sz w:val="28"/>
          <w:szCs w:val="28"/>
          <w:vertAlign w:val="subscript"/>
          <w:lang w:val="en-GB"/>
        </w:rPr>
        <w:t>α</w:t>
      </w:r>
      <w:r w:rsidRPr="00EA15B4">
        <w:rPr>
          <w:rFonts w:ascii="Times New Roman" w:hAnsi="Times New Roman"/>
          <w:sz w:val="28"/>
          <w:szCs w:val="28"/>
        </w:rPr>
        <w:t xml:space="preserve">, результаты которого представлены </w:t>
      </w:r>
      <w:r w:rsidR="00EA6B13" w:rsidRPr="00EA15B4">
        <w:rPr>
          <w:rFonts w:ascii="Times New Roman" w:hAnsi="Times New Roman"/>
          <w:sz w:val="28"/>
          <w:szCs w:val="28"/>
        </w:rPr>
        <w:t xml:space="preserve">на рисунке </w:t>
      </w:r>
      <w:r w:rsidR="004F5732" w:rsidRPr="00EA15B4">
        <w:rPr>
          <w:rFonts w:ascii="Times New Roman" w:hAnsi="Times New Roman"/>
          <w:sz w:val="28"/>
          <w:szCs w:val="28"/>
          <w:lang w:val="kk-KZ"/>
        </w:rPr>
        <w:t>6</w:t>
      </w:r>
      <w:r w:rsidRPr="00EA15B4">
        <w:rPr>
          <w:rFonts w:ascii="Times New Roman" w:hAnsi="Times New Roman"/>
          <w:sz w:val="28"/>
          <w:szCs w:val="28"/>
        </w:rPr>
        <w:t>.</w:t>
      </w:r>
      <w:r w:rsidR="008123D2" w:rsidRPr="00EA15B4">
        <w:rPr>
          <w:rFonts w:ascii="Times New Roman" w:hAnsi="Times New Roman"/>
          <w:sz w:val="28"/>
          <w:szCs w:val="28"/>
        </w:rPr>
        <w:t xml:space="preserve"> </w:t>
      </w:r>
    </w:p>
    <w:p w:rsidR="00AC3312" w:rsidRPr="00EA15B4" w:rsidRDefault="00AC3312" w:rsidP="00B75EF3">
      <w:pPr>
        <w:pStyle w:val="a6"/>
        <w:jc w:val="both"/>
        <w:rPr>
          <w:rFonts w:ascii="Times New Roman" w:hAnsi="Times New Roman"/>
          <w:sz w:val="28"/>
          <w:szCs w:val="28"/>
        </w:rPr>
      </w:pPr>
    </w:p>
    <w:p w:rsidR="007D1119" w:rsidRPr="00EA15B4" w:rsidRDefault="006A2DF3" w:rsidP="00DA5AC4">
      <w:pPr>
        <w:pStyle w:val="a6"/>
        <w:jc w:val="center"/>
        <w:rPr>
          <w:rFonts w:ascii="Times New Roman" w:eastAsiaTheme="minorHAnsi" w:hAnsi="Times New Roman"/>
          <w:sz w:val="28"/>
          <w:szCs w:val="28"/>
          <w:lang w:val="it-IT"/>
        </w:rPr>
      </w:pPr>
      <w:r w:rsidRPr="00EA15B4">
        <w:rPr>
          <w:rFonts w:ascii="Times New Roman" w:eastAsiaTheme="minorHAnsi" w:hAnsi="Times New Roman"/>
          <w:noProof/>
          <w:sz w:val="28"/>
          <w:szCs w:val="28"/>
          <w:lang w:eastAsia="ru-RU"/>
        </w:rPr>
        <w:drawing>
          <wp:inline distT="0" distB="0" distL="0" distR="0" wp14:anchorId="1384F7FA" wp14:editId="6F29E525">
            <wp:extent cx="6116790" cy="3148330"/>
            <wp:effectExtent l="0" t="0" r="0" b="0"/>
            <wp:docPr id="10" name="Рисунок 10" descr="C:\Users\User\Desktop\дифракт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ифракт_2_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67972" cy="3174673"/>
                    </a:xfrm>
                    <a:prstGeom prst="rect">
                      <a:avLst/>
                    </a:prstGeom>
                    <a:noFill/>
                    <a:ln>
                      <a:noFill/>
                    </a:ln>
                  </pic:spPr>
                </pic:pic>
              </a:graphicData>
            </a:graphic>
          </wp:inline>
        </w:drawing>
      </w:r>
    </w:p>
    <w:p w:rsidR="00414781" w:rsidRPr="00EA15B4" w:rsidRDefault="00414781" w:rsidP="00781403">
      <w:pPr>
        <w:pStyle w:val="a6"/>
        <w:ind w:firstLine="567"/>
        <w:jc w:val="center"/>
        <w:rPr>
          <w:rFonts w:ascii="Times New Roman" w:hAnsi="Times New Roman"/>
          <w:sz w:val="28"/>
          <w:szCs w:val="28"/>
        </w:rPr>
      </w:pPr>
    </w:p>
    <w:p w:rsidR="007D1119" w:rsidRPr="00EA15B4" w:rsidRDefault="007D1119" w:rsidP="00EA7F5B">
      <w:pPr>
        <w:pStyle w:val="a6"/>
        <w:jc w:val="center"/>
        <w:rPr>
          <w:rFonts w:ascii="Times New Roman" w:hAnsi="Times New Roman"/>
          <w:sz w:val="28"/>
          <w:szCs w:val="28"/>
        </w:rPr>
      </w:pPr>
      <w:r w:rsidRPr="00EA15B4">
        <w:rPr>
          <w:rFonts w:ascii="Times New Roman" w:hAnsi="Times New Roman"/>
          <w:sz w:val="28"/>
          <w:szCs w:val="28"/>
        </w:rPr>
        <w:t xml:space="preserve">Рисунок </w:t>
      </w:r>
      <w:r w:rsidR="004F5732" w:rsidRPr="00EA15B4">
        <w:rPr>
          <w:rFonts w:ascii="Times New Roman" w:hAnsi="Times New Roman"/>
          <w:sz w:val="28"/>
          <w:szCs w:val="28"/>
          <w:lang w:val="kk-KZ"/>
        </w:rPr>
        <w:t>6</w:t>
      </w:r>
      <w:r w:rsidRPr="00EA15B4">
        <w:rPr>
          <w:rFonts w:ascii="Times New Roman" w:hAnsi="Times New Roman"/>
          <w:sz w:val="28"/>
          <w:szCs w:val="28"/>
        </w:rPr>
        <w:t xml:space="preserve"> – Дифрактограмма пробы шлама</w:t>
      </w:r>
    </w:p>
    <w:p w:rsidR="00AC5DE0" w:rsidRPr="00EA15B4" w:rsidRDefault="00AC5DE0" w:rsidP="00734B5E">
      <w:pPr>
        <w:pStyle w:val="a6"/>
        <w:ind w:firstLine="709"/>
        <w:jc w:val="both"/>
        <w:rPr>
          <w:rFonts w:ascii="Times New Roman" w:hAnsi="Times New Roman"/>
          <w:sz w:val="24"/>
          <w:szCs w:val="24"/>
        </w:rPr>
      </w:pPr>
      <w:r w:rsidRPr="00EA15B4">
        <w:rPr>
          <w:rFonts w:ascii="Times New Roman" w:hAnsi="Times New Roman"/>
          <w:sz w:val="28"/>
          <w:szCs w:val="28"/>
        </w:rPr>
        <w:t xml:space="preserve">Обработка полученных данных дифрактограмм и расчет межплоскостных расстояний проводились с помощью программного обеспечения EVA. Расшифровка проб и поиск фаз проводились по программе Search/match с использованием Базы данных карточек ASTM. Рентгенофазовым методом анализа установлено, что в </w:t>
      </w:r>
      <w:r w:rsidRPr="00EA15B4">
        <w:rPr>
          <w:rFonts w:ascii="Times New Roman" w:hAnsi="Times New Roman"/>
          <w:sz w:val="28"/>
          <w:szCs w:val="28"/>
          <w:lang w:val="kk-KZ"/>
        </w:rPr>
        <w:t>шламе</w:t>
      </w:r>
      <w:r w:rsidRPr="00EA15B4">
        <w:rPr>
          <w:rFonts w:ascii="Times New Roman" w:hAnsi="Times New Roman"/>
          <w:sz w:val="28"/>
          <w:szCs w:val="28"/>
        </w:rPr>
        <w:t xml:space="preserve"> присутствуют соединения</w:t>
      </w:r>
      <w:r w:rsidRPr="00EA15B4">
        <w:rPr>
          <w:rFonts w:ascii="Times New Roman" w:hAnsi="Times New Roman"/>
          <w:sz w:val="28"/>
          <w:szCs w:val="28"/>
          <w:lang w:val="kk-KZ"/>
        </w:rPr>
        <w:t>: кальцит</w:t>
      </w:r>
      <w:r w:rsidRPr="00EA15B4">
        <w:rPr>
          <w:rFonts w:ascii="Times New Roman" w:hAnsi="Times New Roman"/>
          <w:sz w:val="28"/>
          <w:szCs w:val="28"/>
        </w:rPr>
        <w:t>(ватерит) Ca(CO</w:t>
      </w:r>
      <w:r w:rsidRPr="00EA15B4">
        <w:rPr>
          <w:rFonts w:ascii="Times New Roman" w:hAnsi="Times New Roman"/>
          <w:sz w:val="28"/>
          <w:szCs w:val="28"/>
          <w:vertAlign w:val="subscript"/>
        </w:rPr>
        <w:t>3</w:t>
      </w:r>
      <w:r w:rsidRPr="00EA15B4">
        <w:rPr>
          <w:rFonts w:ascii="Times New Roman" w:hAnsi="Times New Roman"/>
          <w:sz w:val="28"/>
          <w:szCs w:val="28"/>
        </w:rPr>
        <w:t>), кварц SiO</w:t>
      </w:r>
      <w:r w:rsidRPr="00EA15B4">
        <w:rPr>
          <w:rFonts w:ascii="Times New Roman" w:hAnsi="Times New Roman"/>
          <w:sz w:val="28"/>
          <w:szCs w:val="28"/>
          <w:vertAlign w:val="subscript"/>
        </w:rPr>
        <w:t>2</w:t>
      </w:r>
      <w:r w:rsidRPr="00EA15B4">
        <w:rPr>
          <w:rFonts w:ascii="Times New Roman" w:hAnsi="Times New Roman"/>
          <w:sz w:val="28"/>
          <w:szCs w:val="28"/>
        </w:rPr>
        <w:t xml:space="preserve">, </w:t>
      </w:r>
      <w:r w:rsidRPr="00EA15B4">
        <w:rPr>
          <w:rFonts w:ascii="Times New Roman" w:hAnsi="Times New Roman"/>
          <w:sz w:val="28"/>
          <w:szCs w:val="28"/>
          <w:lang w:val="kk-KZ"/>
        </w:rPr>
        <w:t>титановая кислота</w:t>
      </w:r>
      <w:r w:rsidRPr="00EA15B4">
        <w:rPr>
          <w:rFonts w:ascii="Times New Roman" w:hAnsi="Times New Roman"/>
          <w:sz w:val="28"/>
          <w:szCs w:val="28"/>
        </w:rPr>
        <w:t xml:space="preserve"> H</w:t>
      </w:r>
      <w:r w:rsidRPr="00EA15B4">
        <w:rPr>
          <w:rFonts w:ascii="Times New Roman" w:hAnsi="Times New Roman"/>
          <w:sz w:val="28"/>
          <w:szCs w:val="28"/>
          <w:vertAlign w:val="subscript"/>
        </w:rPr>
        <w:t>2</w:t>
      </w:r>
      <w:r w:rsidRPr="00EA15B4">
        <w:rPr>
          <w:rFonts w:ascii="Times New Roman" w:hAnsi="Times New Roman"/>
          <w:sz w:val="28"/>
          <w:szCs w:val="28"/>
        </w:rPr>
        <w:t>Ti</w:t>
      </w:r>
      <w:r w:rsidRPr="00EA15B4">
        <w:rPr>
          <w:rFonts w:ascii="Times New Roman" w:hAnsi="Times New Roman"/>
          <w:sz w:val="28"/>
          <w:szCs w:val="28"/>
          <w:vertAlign w:val="subscript"/>
        </w:rPr>
        <w:t>3</w:t>
      </w:r>
      <w:r w:rsidRPr="00EA15B4">
        <w:rPr>
          <w:rFonts w:ascii="Times New Roman" w:hAnsi="Times New Roman"/>
          <w:sz w:val="28"/>
          <w:szCs w:val="28"/>
        </w:rPr>
        <w:t>O</w:t>
      </w:r>
      <w:r w:rsidRPr="00EA15B4">
        <w:rPr>
          <w:rFonts w:ascii="Times New Roman" w:hAnsi="Times New Roman"/>
          <w:sz w:val="28"/>
          <w:szCs w:val="28"/>
          <w:vertAlign w:val="subscript"/>
        </w:rPr>
        <w:t>7</w:t>
      </w:r>
      <w:r w:rsidRPr="00EA15B4">
        <w:rPr>
          <w:rFonts w:ascii="Times New Roman" w:hAnsi="Times New Roman"/>
          <w:sz w:val="28"/>
          <w:szCs w:val="28"/>
        </w:rPr>
        <w:t>, низший оксид титана Ti</w:t>
      </w:r>
      <w:r w:rsidRPr="00EA15B4">
        <w:rPr>
          <w:rFonts w:ascii="Times New Roman" w:hAnsi="Times New Roman"/>
          <w:sz w:val="28"/>
          <w:szCs w:val="28"/>
          <w:vertAlign w:val="subscript"/>
        </w:rPr>
        <w:t>6</w:t>
      </w:r>
      <w:r w:rsidRPr="00EA15B4">
        <w:rPr>
          <w:rFonts w:ascii="Times New Roman" w:hAnsi="Times New Roman"/>
          <w:sz w:val="28"/>
          <w:szCs w:val="28"/>
        </w:rPr>
        <w:t>O</w:t>
      </w:r>
      <w:r w:rsidRPr="00EA15B4">
        <w:rPr>
          <w:rFonts w:ascii="Times New Roman" w:hAnsi="Times New Roman"/>
          <w:sz w:val="28"/>
          <w:szCs w:val="28"/>
          <w:vertAlign w:val="subscript"/>
        </w:rPr>
        <w:t>11</w:t>
      </w:r>
      <w:r w:rsidRPr="00EA15B4">
        <w:rPr>
          <w:rFonts w:ascii="Times New Roman" w:hAnsi="Times New Roman"/>
          <w:sz w:val="28"/>
          <w:szCs w:val="28"/>
        </w:rPr>
        <w:t>, гидрокалумит Ca</w:t>
      </w:r>
      <w:r w:rsidRPr="00EA15B4">
        <w:rPr>
          <w:rFonts w:ascii="Times New Roman" w:hAnsi="Times New Roman"/>
          <w:sz w:val="28"/>
          <w:szCs w:val="28"/>
          <w:vertAlign w:val="subscript"/>
        </w:rPr>
        <w:t>4</w:t>
      </w:r>
      <w:r w:rsidRPr="00EA15B4">
        <w:rPr>
          <w:rFonts w:ascii="Times New Roman" w:hAnsi="Times New Roman"/>
          <w:sz w:val="28"/>
          <w:szCs w:val="28"/>
        </w:rPr>
        <w:t>Al</w:t>
      </w:r>
      <w:r w:rsidRPr="00EA15B4">
        <w:rPr>
          <w:rFonts w:ascii="Times New Roman" w:hAnsi="Times New Roman"/>
          <w:sz w:val="28"/>
          <w:szCs w:val="28"/>
          <w:vertAlign w:val="subscript"/>
        </w:rPr>
        <w:t>2</w:t>
      </w:r>
      <w:r w:rsidRPr="00EA15B4">
        <w:rPr>
          <w:rFonts w:ascii="Times New Roman" w:hAnsi="Times New Roman"/>
          <w:sz w:val="28"/>
          <w:szCs w:val="28"/>
        </w:rPr>
        <w:t>O</w:t>
      </w:r>
      <w:r w:rsidRPr="00EA15B4">
        <w:rPr>
          <w:rFonts w:ascii="Times New Roman" w:hAnsi="Times New Roman"/>
          <w:sz w:val="28"/>
          <w:szCs w:val="28"/>
          <w:vertAlign w:val="subscript"/>
        </w:rPr>
        <w:t>6</w:t>
      </w:r>
      <w:r w:rsidRPr="00EA15B4">
        <w:rPr>
          <w:rFonts w:ascii="Times New Roman" w:hAnsi="Times New Roman"/>
          <w:sz w:val="28"/>
          <w:szCs w:val="28"/>
        </w:rPr>
        <w:t>Cl</w:t>
      </w:r>
      <w:r w:rsidRPr="00EA15B4">
        <w:rPr>
          <w:rFonts w:ascii="Times New Roman" w:hAnsi="Times New Roman"/>
          <w:sz w:val="28"/>
          <w:szCs w:val="28"/>
          <w:vertAlign w:val="subscript"/>
        </w:rPr>
        <w:t>2</w:t>
      </w:r>
      <w:r w:rsidRPr="00EA15B4">
        <w:rPr>
          <w:rFonts w:ascii="Times New Roman" w:hAnsi="Times New Roman"/>
          <w:sz w:val="28"/>
          <w:szCs w:val="28"/>
        </w:rPr>
        <w:t xml:space="preserve"> 10H</w:t>
      </w:r>
      <w:r w:rsidRPr="00EA15B4">
        <w:rPr>
          <w:rFonts w:ascii="Times New Roman" w:hAnsi="Times New Roman"/>
          <w:sz w:val="28"/>
          <w:szCs w:val="28"/>
          <w:vertAlign w:val="subscript"/>
        </w:rPr>
        <w:t>2</w:t>
      </w:r>
      <w:r w:rsidRPr="00EA15B4">
        <w:rPr>
          <w:rFonts w:ascii="Times New Roman" w:hAnsi="Times New Roman"/>
          <w:sz w:val="28"/>
          <w:szCs w:val="28"/>
        </w:rPr>
        <w:t xml:space="preserve">O, </w:t>
      </w:r>
      <w:r w:rsidRPr="00EA15B4">
        <w:rPr>
          <w:rFonts w:ascii="Times New Roman" w:hAnsi="Times New Roman"/>
          <w:sz w:val="28"/>
          <w:szCs w:val="28"/>
          <w:lang w:val="kk-KZ"/>
        </w:rPr>
        <w:t xml:space="preserve">портландит </w:t>
      </w:r>
      <w:r w:rsidRPr="00EA15B4">
        <w:rPr>
          <w:rFonts w:ascii="Times New Roman" w:hAnsi="Times New Roman"/>
          <w:sz w:val="28"/>
          <w:szCs w:val="28"/>
        </w:rPr>
        <w:t>Ca(OH)</w:t>
      </w:r>
      <w:r w:rsidRPr="00EA15B4">
        <w:rPr>
          <w:rFonts w:ascii="Times New Roman" w:hAnsi="Times New Roman"/>
          <w:sz w:val="28"/>
          <w:szCs w:val="28"/>
          <w:vertAlign w:val="subscript"/>
        </w:rPr>
        <w:t>2</w:t>
      </w:r>
      <w:r w:rsidRPr="00EA15B4">
        <w:rPr>
          <w:rFonts w:ascii="Times New Roman" w:hAnsi="Times New Roman"/>
          <w:sz w:val="28"/>
          <w:szCs w:val="28"/>
        </w:rPr>
        <w:t xml:space="preserve">, </w:t>
      </w:r>
      <w:r w:rsidRPr="00EA15B4">
        <w:rPr>
          <w:rFonts w:ascii="Times New Roman" w:hAnsi="Times New Roman"/>
          <w:sz w:val="28"/>
          <w:szCs w:val="28"/>
          <w:lang w:val="kk-KZ"/>
        </w:rPr>
        <w:t xml:space="preserve">рутил </w:t>
      </w:r>
      <w:r w:rsidRPr="00EA15B4">
        <w:rPr>
          <w:rFonts w:ascii="Times New Roman" w:hAnsi="Times New Roman"/>
          <w:sz w:val="28"/>
          <w:szCs w:val="28"/>
        </w:rPr>
        <w:t>TiO</w:t>
      </w:r>
      <w:r w:rsidRPr="00EA15B4">
        <w:rPr>
          <w:rFonts w:ascii="Times New Roman" w:hAnsi="Times New Roman"/>
          <w:sz w:val="28"/>
          <w:szCs w:val="28"/>
          <w:vertAlign w:val="subscript"/>
        </w:rPr>
        <w:t>2</w:t>
      </w:r>
      <w:r w:rsidRPr="00EA15B4">
        <w:rPr>
          <w:rFonts w:ascii="Times New Roman" w:hAnsi="Times New Roman"/>
          <w:sz w:val="28"/>
          <w:szCs w:val="28"/>
        </w:rPr>
        <w:t>, ниобий-алюминий-титановый оксид Ti</w:t>
      </w:r>
      <w:r w:rsidRPr="00EA15B4">
        <w:rPr>
          <w:rFonts w:ascii="Times New Roman" w:hAnsi="Times New Roman"/>
          <w:sz w:val="28"/>
          <w:szCs w:val="28"/>
          <w:vertAlign w:val="subscript"/>
        </w:rPr>
        <w:t>0.8</w:t>
      </w:r>
      <w:r w:rsidRPr="00EA15B4">
        <w:rPr>
          <w:rFonts w:ascii="Times New Roman" w:hAnsi="Times New Roman"/>
          <w:sz w:val="28"/>
          <w:szCs w:val="28"/>
        </w:rPr>
        <w:t>Al</w:t>
      </w:r>
      <w:r w:rsidRPr="00EA15B4">
        <w:rPr>
          <w:rFonts w:ascii="Times New Roman" w:hAnsi="Times New Roman"/>
          <w:sz w:val="28"/>
          <w:szCs w:val="28"/>
          <w:vertAlign w:val="subscript"/>
        </w:rPr>
        <w:t>0.1</w:t>
      </w:r>
      <w:r w:rsidRPr="00EA15B4">
        <w:rPr>
          <w:rFonts w:ascii="Times New Roman" w:hAnsi="Times New Roman"/>
          <w:sz w:val="28"/>
          <w:szCs w:val="28"/>
        </w:rPr>
        <w:t>Nb</w:t>
      </w:r>
      <w:r w:rsidRPr="00EA15B4">
        <w:rPr>
          <w:rFonts w:ascii="Times New Roman" w:hAnsi="Times New Roman"/>
          <w:sz w:val="28"/>
          <w:szCs w:val="28"/>
          <w:vertAlign w:val="subscript"/>
        </w:rPr>
        <w:t>0.1</w:t>
      </w:r>
      <w:r w:rsidRPr="00EA15B4">
        <w:rPr>
          <w:rFonts w:ascii="Times New Roman" w:hAnsi="Times New Roman"/>
          <w:sz w:val="28"/>
          <w:szCs w:val="28"/>
        </w:rPr>
        <w:t>O</w:t>
      </w:r>
      <w:r w:rsidRPr="00EA15B4">
        <w:rPr>
          <w:rFonts w:ascii="Times New Roman" w:hAnsi="Times New Roman"/>
          <w:sz w:val="28"/>
          <w:szCs w:val="28"/>
          <w:vertAlign w:val="subscript"/>
        </w:rPr>
        <w:t>2</w:t>
      </w:r>
      <w:r w:rsidRPr="00EA15B4">
        <w:rPr>
          <w:rFonts w:ascii="Times New Roman" w:hAnsi="Times New Roman"/>
          <w:sz w:val="28"/>
          <w:szCs w:val="28"/>
        </w:rPr>
        <w:t>, алюминевый а</w:t>
      </w:r>
      <w:r w:rsidRPr="00EA15B4">
        <w:rPr>
          <w:rFonts w:ascii="Times New Roman" w:hAnsi="Times New Roman"/>
          <w:sz w:val="28"/>
          <w:szCs w:val="28"/>
          <w:lang w:val="kk-KZ"/>
        </w:rPr>
        <w:t xml:space="preserve">керманит </w:t>
      </w:r>
      <w:r w:rsidRPr="00EA15B4">
        <w:rPr>
          <w:rFonts w:ascii="Times New Roman" w:hAnsi="Times New Roman"/>
          <w:sz w:val="28"/>
          <w:szCs w:val="28"/>
          <w:lang w:val="it-IT"/>
        </w:rPr>
        <w:t>Ca</w:t>
      </w:r>
      <w:r w:rsidRPr="00EA15B4">
        <w:rPr>
          <w:rFonts w:ascii="Times New Roman" w:hAnsi="Times New Roman"/>
          <w:sz w:val="28"/>
          <w:szCs w:val="28"/>
          <w:vertAlign w:val="subscript"/>
          <w:lang w:val="it-IT"/>
        </w:rPr>
        <w:t>2</w:t>
      </w:r>
      <w:r w:rsidRPr="00EA15B4">
        <w:rPr>
          <w:rFonts w:ascii="Times New Roman" w:hAnsi="Times New Roman"/>
          <w:sz w:val="28"/>
          <w:szCs w:val="28"/>
          <w:lang w:val="it-IT"/>
        </w:rPr>
        <w:t>(Al</w:t>
      </w:r>
      <w:r w:rsidRPr="00EA15B4">
        <w:rPr>
          <w:rFonts w:ascii="Times New Roman" w:hAnsi="Times New Roman"/>
          <w:sz w:val="28"/>
          <w:szCs w:val="28"/>
          <w:vertAlign w:val="subscript"/>
          <w:lang w:val="it-IT"/>
        </w:rPr>
        <w:t>0.46</w:t>
      </w:r>
      <w:r w:rsidRPr="00EA15B4">
        <w:rPr>
          <w:rFonts w:ascii="Times New Roman" w:hAnsi="Times New Roman"/>
          <w:sz w:val="28"/>
          <w:szCs w:val="28"/>
          <w:lang w:val="it-IT"/>
        </w:rPr>
        <w:t>Mg</w:t>
      </w:r>
      <w:r w:rsidRPr="00EA15B4">
        <w:rPr>
          <w:rFonts w:ascii="Times New Roman" w:hAnsi="Times New Roman"/>
          <w:sz w:val="28"/>
          <w:szCs w:val="28"/>
          <w:vertAlign w:val="subscript"/>
          <w:lang w:val="it-IT"/>
        </w:rPr>
        <w:t>0.54</w:t>
      </w:r>
      <w:r w:rsidRPr="00EA15B4">
        <w:rPr>
          <w:rFonts w:ascii="Times New Roman" w:hAnsi="Times New Roman"/>
          <w:sz w:val="28"/>
          <w:szCs w:val="28"/>
          <w:lang w:val="it-IT"/>
        </w:rPr>
        <w:t>) ((Al</w:t>
      </w:r>
      <w:r w:rsidRPr="00EA15B4">
        <w:rPr>
          <w:rFonts w:ascii="Times New Roman" w:hAnsi="Times New Roman"/>
          <w:sz w:val="28"/>
          <w:szCs w:val="28"/>
          <w:vertAlign w:val="subscript"/>
          <w:lang w:val="it-IT"/>
        </w:rPr>
        <w:t>0.23</w:t>
      </w:r>
      <w:r w:rsidRPr="00EA15B4">
        <w:rPr>
          <w:rFonts w:ascii="Times New Roman" w:hAnsi="Times New Roman"/>
          <w:sz w:val="28"/>
          <w:szCs w:val="28"/>
          <w:lang w:val="it-IT"/>
        </w:rPr>
        <w:t>Si</w:t>
      </w:r>
      <w:r w:rsidRPr="00EA15B4">
        <w:rPr>
          <w:rFonts w:ascii="Times New Roman" w:hAnsi="Times New Roman"/>
          <w:sz w:val="28"/>
          <w:szCs w:val="28"/>
          <w:vertAlign w:val="subscript"/>
          <w:lang w:val="it-IT"/>
        </w:rPr>
        <w:t>0.77</w:t>
      </w:r>
      <w:r w:rsidRPr="00EA15B4">
        <w:rPr>
          <w:rFonts w:ascii="Times New Roman" w:hAnsi="Times New Roman"/>
          <w:sz w:val="28"/>
          <w:szCs w:val="28"/>
          <w:lang w:val="it-IT"/>
        </w:rPr>
        <w:t>)</w:t>
      </w:r>
      <w:r w:rsidRPr="00EA15B4">
        <w:rPr>
          <w:rFonts w:ascii="Times New Roman" w:hAnsi="Times New Roman"/>
          <w:sz w:val="28"/>
          <w:szCs w:val="28"/>
          <w:vertAlign w:val="subscript"/>
          <w:lang w:val="it-IT"/>
        </w:rPr>
        <w:t>2</w:t>
      </w:r>
      <w:r w:rsidRPr="00EA15B4">
        <w:rPr>
          <w:rFonts w:ascii="Times New Roman" w:hAnsi="Times New Roman"/>
          <w:sz w:val="28"/>
          <w:szCs w:val="28"/>
          <w:lang w:val="it-IT"/>
        </w:rPr>
        <w:t>O</w:t>
      </w:r>
      <w:r w:rsidRPr="00EA15B4">
        <w:rPr>
          <w:rFonts w:ascii="Times New Roman" w:hAnsi="Times New Roman"/>
          <w:sz w:val="28"/>
          <w:szCs w:val="28"/>
          <w:vertAlign w:val="subscript"/>
          <w:lang w:val="it-IT"/>
        </w:rPr>
        <w:t>7</w:t>
      </w:r>
      <w:r w:rsidRPr="00EA15B4">
        <w:rPr>
          <w:rFonts w:ascii="Times New Roman" w:hAnsi="Times New Roman"/>
          <w:sz w:val="28"/>
          <w:szCs w:val="28"/>
          <w:lang w:val="it-IT"/>
        </w:rPr>
        <w:t>)</w:t>
      </w:r>
      <w:r w:rsidRPr="00EA15B4">
        <w:rPr>
          <w:rFonts w:ascii="Times New Roman" w:hAnsi="Times New Roman"/>
          <w:sz w:val="28"/>
          <w:szCs w:val="28"/>
        </w:rPr>
        <w:t>.</w:t>
      </w:r>
    </w:p>
    <w:p w:rsidR="0046740F" w:rsidRPr="00EA15B4" w:rsidRDefault="0046740F" w:rsidP="00734B5E">
      <w:pPr>
        <w:pStyle w:val="a6"/>
        <w:ind w:firstLine="709"/>
        <w:jc w:val="both"/>
        <w:rPr>
          <w:rFonts w:ascii="Times New Roman" w:hAnsi="Times New Roman"/>
          <w:sz w:val="28"/>
          <w:szCs w:val="28"/>
        </w:rPr>
      </w:pPr>
      <w:r w:rsidRPr="00EA15B4">
        <w:rPr>
          <w:rFonts w:ascii="Times New Roman" w:hAnsi="Times New Roman"/>
          <w:sz w:val="28"/>
          <w:szCs w:val="28"/>
        </w:rPr>
        <w:t xml:space="preserve">Термический анализ предоставленной пробы был осуществлен с использованием прибора синхронного термического анализа </w:t>
      </w:r>
      <w:r w:rsidRPr="00EA15B4">
        <w:rPr>
          <w:rFonts w:ascii="Times New Roman" w:hAnsi="Times New Roman"/>
          <w:sz w:val="28"/>
          <w:szCs w:val="28"/>
          <w:lang w:val="en-US"/>
        </w:rPr>
        <w:t>STA</w:t>
      </w:r>
      <w:r w:rsidRPr="00EA15B4">
        <w:rPr>
          <w:rFonts w:ascii="Times New Roman" w:hAnsi="Times New Roman"/>
          <w:sz w:val="28"/>
          <w:szCs w:val="28"/>
        </w:rPr>
        <w:t xml:space="preserve"> 449 </w:t>
      </w:r>
      <w:r w:rsidRPr="00EA15B4">
        <w:rPr>
          <w:rFonts w:ascii="Times New Roman" w:hAnsi="Times New Roman"/>
          <w:sz w:val="28"/>
          <w:szCs w:val="28"/>
          <w:lang w:val="en-US"/>
        </w:rPr>
        <w:t>F</w:t>
      </w:r>
      <w:r w:rsidRPr="00EA15B4">
        <w:rPr>
          <w:rFonts w:ascii="Times New Roman" w:hAnsi="Times New Roman"/>
          <w:sz w:val="28"/>
          <w:szCs w:val="28"/>
        </w:rPr>
        <w:t xml:space="preserve">3 </w:t>
      </w:r>
      <w:r w:rsidRPr="00EA15B4">
        <w:rPr>
          <w:rFonts w:ascii="Times New Roman" w:hAnsi="Times New Roman"/>
          <w:sz w:val="28"/>
          <w:szCs w:val="28"/>
          <w:lang w:val="en-US"/>
        </w:rPr>
        <w:t>Jupiter</w:t>
      </w:r>
      <w:r w:rsidRPr="00EA15B4">
        <w:rPr>
          <w:rFonts w:ascii="Times New Roman" w:hAnsi="Times New Roman"/>
          <w:sz w:val="28"/>
          <w:szCs w:val="28"/>
        </w:rPr>
        <w:t>. Перед нагревом печное пространство откачивалось (</w:t>
      </w:r>
      <w:r w:rsidR="00645DB7" w:rsidRPr="00EA15B4">
        <w:rPr>
          <w:rFonts w:ascii="Times New Roman" w:hAnsi="Times New Roman"/>
          <w:sz w:val="28"/>
          <w:szCs w:val="28"/>
        </w:rPr>
        <w:t>степень откачки</w:t>
      </w:r>
      <w:r w:rsidRPr="00EA15B4">
        <w:rPr>
          <w:rFonts w:ascii="Times New Roman" w:hAnsi="Times New Roman"/>
          <w:sz w:val="28"/>
          <w:szCs w:val="28"/>
        </w:rPr>
        <w:t xml:space="preserve"> – 92%) и затем продувалось инертным газом в течение 5 минут. Нагрев осуществлялся со скоростью 15 ºС/мин. в атмосфере высокоочищенного аргона. Охлаждение велось со скоростью 17 ºС/мин. до 500 ºС. Общий объем поступающего газа выдерживался в пределах 100 – 110 мл/мин. Обработка результатов, полученных с помощью </w:t>
      </w:r>
      <w:r w:rsidRPr="00EA15B4">
        <w:rPr>
          <w:rFonts w:ascii="Times New Roman" w:hAnsi="Times New Roman"/>
          <w:sz w:val="28"/>
          <w:szCs w:val="28"/>
          <w:lang w:val="en-US"/>
        </w:rPr>
        <w:t>STA</w:t>
      </w:r>
      <w:r w:rsidRPr="00EA15B4">
        <w:rPr>
          <w:rFonts w:ascii="Times New Roman" w:hAnsi="Times New Roman"/>
          <w:sz w:val="28"/>
          <w:szCs w:val="28"/>
        </w:rPr>
        <w:t xml:space="preserve"> 449 </w:t>
      </w:r>
      <w:r w:rsidRPr="00EA15B4">
        <w:rPr>
          <w:rFonts w:ascii="Times New Roman" w:hAnsi="Times New Roman"/>
          <w:sz w:val="28"/>
          <w:szCs w:val="28"/>
          <w:lang w:val="en-US"/>
        </w:rPr>
        <w:t>F</w:t>
      </w:r>
      <w:r w:rsidRPr="00EA15B4">
        <w:rPr>
          <w:rFonts w:ascii="Times New Roman" w:hAnsi="Times New Roman"/>
          <w:sz w:val="28"/>
          <w:szCs w:val="28"/>
        </w:rPr>
        <w:t xml:space="preserve">3 </w:t>
      </w:r>
      <w:r w:rsidRPr="00EA15B4">
        <w:rPr>
          <w:rFonts w:ascii="Times New Roman" w:hAnsi="Times New Roman"/>
          <w:sz w:val="28"/>
          <w:szCs w:val="28"/>
          <w:lang w:val="en-US"/>
        </w:rPr>
        <w:t>Jupiter</w:t>
      </w:r>
      <w:r w:rsidRPr="00EA15B4">
        <w:rPr>
          <w:rFonts w:ascii="Times New Roman" w:hAnsi="Times New Roman"/>
          <w:sz w:val="28"/>
          <w:szCs w:val="28"/>
        </w:rPr>
        <w:t xml:space="preserve">, производилась посредством программного обеспечения </w:t>
      </w:r>
      <w:r w:rsidRPr="00EA15B4">
        <w:rPr>
          <w:rFonts w:ascii="Times New Roman" w:hAnsi="Times New Roman"/>
          <w:sz w:val="28"/>
          <w:szCs w:val="28"/>
          <w:lang w:val="en-US"/>
        </w:rPr>
        <w:t>NETZSCH</w:t>
      </w:r>
      <w:r w:rsidRPr="00EA15B4">
        <w:rPr>
          <w:rFonts w:ascii="Times New Roman" w:hAnsi="Times New Roman"/>
          <w:sz w:val="28"/>
          <w:szCs w:val="28"/>
        </w:rPr>
        <w:t xml:space="preserve"> </w:t>
      </w:r>
      <w:r w:rsidRPr="00EA15B4">
        <w:rPr>
          <w:rFonts w:ascii="Times New Roman" w:hAnsi="Times New Roman"/>
          <w:sz w:val="28"/>
          <w:szCs w:val="28"/>
          <w:lang w:val="en-US"/>
        </w:rPr>
        <w:t>Proteus</w:t>
      </w:r>
      <w:r w:rsidRPr="00EA15B4">
        <w:rPr>
          <w:rFonts w:ascii="Times New Roman" w:hAnsi="Times New Roman"/>
          <w:sz w:val="28"/>
          <w:szCs w:val="28"/>
        </w:rPr>
        <w:t>.</w:t>
      </w:r>
    </w:p>
    <w:p w:rsidR="0046740F" w:rsidRPr="00EA15B4" w:rsidRDefault="0046740F" w:rsidP="00734B5E">
      <w:pPr>
        <w:pStyle w:val="a6"/>
        <w:ind w:firstLine="709"/>
        <w:jc w:val="both"/>
        <w:rPr>
          <w:rFonts w:ascii="Times New Roman" w:hAnsi="Times New Roman"/>
          <w:sz w:val="28"/>
          <w:szCs w:val="28"/>
        </w:rPr>
      </w:pPr>
      <w:r w:rsidRPr="00EA15B4">
        <w:rPr>
          <w:rFonts w:ascii="Times New Roman" w:hAnsi="Times New Roman"/>
          <w:sz w:val="28"/>
          <w:szCs w:val="28"/>
        </w:rPr>
        <w:t xml:space="preserve">Проба № 1 - Шлам титаномагниевого производства, величина навески – 0,103г. Дериватограмма пробы №1 представлена на рисунке </w:t>
      </w:r>
      <w:r w:rsidR="004F5732" w:rsidRPr="00EA15B4">
        <w:rPr>
          <w:rFonts w:ascii="Times New Roman" w:hAnsi="Times New Roman"/>
          <w:sz w:val="28"/>
          <w:szCs w:val="28"/>
          <w:lang w:val="kk-KZ"/>
        </w:rPr>
        <w:t>7</w:t>
      </w:r>
      <w:r w:rsidRPr="00EA15B4">
        <w:rPr>
          <w:rFonts w:ascii="Times New Roman" w:hAnsi="Times New Roman"/>
          <w:sz w:val="28"/>
          <w:szCs w:val="28"/>
        </w:rPr>
        <w:t>.</w:t>
      </w:r>
    </w:p>
    <w:p w:rsidR="0046740F" w:rsidRPr="00EA15B4" w:rsidRDefault="0046740F" w:rsidP="00734B5E">
      <w:pPr>
        <w:pStyle w:val="a6"/>
        <w:ind w:firstLine="709"/>
        <w:jc w:val="both"/>
        <w:rPr>
          <w:rFonts w:ascii="Times New Roman" w:hAnsi="Times New Roman"/>
          <w:sz w:val="28"/>
          <w:szCs w:val="28"/>
        </w:rPr>
      </w:pPr>
      <w:r w:rsidRPr="00EA15B4">
        <w:rPr>
          <w:rFonts w:ascii="Times New Roman" w:hAnsi="Times New Roman"/>
          <w:sz w:val="28"/>
          <w:szCs w:val="28"/>
        </w:rPr>
        <w:t>На кривой ДТА проявились эндотермические эффекты с максимальным развитием при 140,5 ºС и при 821,2 ºС. Более полная информация следует из анализа кривой dДТА. Здесь проявились эндотермические эффекты различной интенсивности с экстремумами при 114 ºС, 369,5 ºС, 457 ºС, 520,1 ºС, 561 ºС, 656,6 ºС, 717,6</w:t>
      </w:r>
      <w:r w:rsidRPr="00EA15B4">
        <w:rPr>
          <w:rFonts w:ascii="Times New Roman" w:hAnsi="Times New Roman"/>
          <w:sz w:val="28"/>
          <w:szCs w:val="28"/>
          <w:vertAlign w:val="superscript"/>
        </w:rPr>
        <w:t xml:space="preserve"> </w:t>
      </w:r>
      <w:r w:rsidRPr="00EA15B4">
        <w:rPr>
          <w:rFonts w:ascii="Times New Roman" w:hAnsi="Times New Roman"/>
          <w:sz w:val="28"/>
          <w:szCs w:val="28"/>
        </w:rPr>
        <w:t xml:space="preserve">ºС, 771,9 ºС 805,9 ºС, 874,3 ºС. </w:t>
      </w:r>
    </w:p>
    <w:p w:rsidR="005D54FD" w:rsidRPr="00EA15B4" w:rsidRDefault="005D54FD" w:rsidP="00734B5E">
      <w:pPr>
        <w:pStyle w:val="a6"/>
        <w:ind w:firstLine="709"/>
        <w:jc w:val="both"/>
        <w:rPr>
          <w:rFonts w:ascii="Times New Roman" w:hAnsi="Times New Roman"/>
          <w:sz w:val="28"/>
          <w:szCs w:val="28"/>
        </w:rPr>
      </w:pPr>
      <w:r w:rsidRPr="00EA15B4">
        <w:rPr>
          <w:rFonts w:ascii="Times New Roman" w:hAnsi="Times New Roman"/>
          <w:sz w:val="28"/>
          <w:szCs w:val="28"/>
        </w:rPr>
        <w:t>Пики экзотермических эффектов пришлись на 200</w:t>
      </w:r>
      <w:r w:rsidRPr="00EA15B4">
        <w:rPr>
          <w:rFonts w:ascii="Times New Roman" w:hAnsi="Times New Roman"/>
          <w:sz w:val="28"/>
          <w:szCs w:val="28"/>
          <w:vertAlign w:val="superscript"/>
        </w:rPr>
        <w:t xml:space="preserve"> </w:t>
      </w:r>
      <w:r w:rsidRPr="00EA15B4">
        <w:rPr>
          <w:rFonts w:ascii="Times New Roman" w:hAnsi="Times New Roman"/>
          <w:sz w:val="28"/>
          <w:szCs w:val="28"/>
        </w:rPr>
        <w:t>ºС, 461,3 ºС, 787,6 ºС, 826,6 ºС, 888,9 ºС, 1051,8 ºС. Все эффекты развились на фоне перманентно снижающейся массы навески</w:t>
      </w:r>
      <w:r w:rsidRPr="00EA15B4">
        <w:rPr>
          <w:rFonts w:ascii="Times New Roman" w:hAnsi="Times New Roman"/>
          <w:sz w:val="28"/>
          <w:szCs w:val="28"/>
          <w:lang w:val="kk-KZ"/>
        </w:rPr>
        <w:t xml:space="preserve"> </w:t>
      </w:r>
      <w:r w:rsidRPr="00EA15B4">
        <w:rPr>
          <w:rFonts w:ascii="Times New Roman" w:hAnsi="Times New Roman"/>
          <w:sz w:val="28"/>
          <w:szCs w:val="28"/>
        </w:rPr>
        <w:t>[</w:t>
      </w:r>
      <w:r w:rsidRPr="00EA15B4">
        <w:rPr>
          <w:rFonts w:ascii="Times New Roman" w:hAnsi="Times New Roman"/>
          <w:sz w:val="28"/>
          <w:szCs w:val="28"/>
        </w:rPr>
        <w:fldChar w:fldCharType="begin"/>
      </w:r>
      <w:r w:rsidRPr="00EA15B4">
        <w:rPr>
          <w:rFonts w:ascii="Times New Roman" w:hAnsi="Times New Roman"/>
          <w:sz w:val="28"/>
          <w:szCs w:val="28"/>
        </w:rPr>
        <w:instrText xml:space="preserve"> REF бернс \r \h  \* MERGEFORMAT </w:instrText>
      </w:r>
      <w:r w:rsidRPr="00EA15B4">
        <w:rPr>
          <w:rFonts w:ascii="Times New Roman" w:hAnsi="Times New Roman"/>
          <w:sz w:val="28"/>
          <w:szCs w:val="28"/>
        </w:rPr>
      </w:r>
      <w:r w:rsidRPr="00EA15B4">
        <w:rPr>
          <w:rFonts w:ascii="Times New Roman" w:hAnsi="Times New Roman"/>
          <w:sz w:val="28"/>
          <w:szCs w:val="28"/>
        </w:rPr>
        <w:fldChar w:fldCharType="separate"/>
      </w:r>
      <w:r w:rsidR="00593F35">
        <w:rPr>
          <w:rFonts w:ascii="Times New Roman" w:hAnsi="Times New Roman"/>
          <w:sz w:val="28"/>
          <w:szCs w:val="28"/>
        </w:rPr>
        <w:t>73</w:t>
      </w:r>
      <w:r w:rsidRPr="00EA15B4">
        <w:rPr>
          <w:rFonts w:ascii="Times New Roman" w:hAnsi="Times New Roman"/>
          <w:sz w:val="28"/>
          <w:szCs w:val="28"/>
        </w:rPr>
        <w:fldChar w:fldCharType="end"/>
      </w:r>
      <w:r w:rsidRPr="00EA15B4">
        <w:rPr>
          <w:rFonts w:ascii="Times New Roman" w:hAnsi="Times New Roman"/>
          <w:sz w:val="28"/>
          <w:szCs w:val="28"/>
        </w:rPr>
        <w:t xml:space="preserve">]. </w:t>
      </w:r>
    </w:p>
    <w:p w:rsidR="005D54FD" w:rsidRPr="00EA15B4" w:rsidRDefault="005D54FD" w:rsidP="00734B5E">
      <w:pPr>
        <w:pStyle w:val="a6"/>
        <w:ind w:firstLine="709"/>
        <w:jc w:val="both"/>
        <w:rPr>
          <w:rFonts w:ascii="Times New Roman" w:hAnsi="Times New Roman"/>
          <w:sz w:val="28"/>
          <w:szCs w:val="28"/>
        </w:rPr>
      </w:pPr>
      <w:r w:rsidRPr="00EA15B4">
        <w:rPr>
          <w:rFonts w:ascii="Times New Roman" w:hAnsi="Times New Roman"/>
          <w:sz w:val="28"/>
          <w:szCs w:val="28"/>
        </w:rPr>
        <w:t>Эндотермический эффект с максимальным развитием при 821,2 ºС на кривой ДТА отражает диссоциацию кальцита. Если же принять во внимание слабый эндотермический эффект с экстремумом при 457 ºС на кривой dДТА, то можно предположить, что это арагонит. При 457</w:t>
      </w:r>
      <w:r w:rsidRPr="00EA15B4">
        <w:rPr>
          <w:rFonts w:ascii="Times New Roman" w:hAnsi="Times New Roman"/>
          <w:sz w:val="28"/>
          <w:szCs w:val="28"/>
          <w:vertAlign w:val="superscript"/>
        </w:rPr>
        <w:t xml:space="preserve"> </w:t>
      </w:r>
      <w:r w:rsidRPr="00EA15B4">
        <w:rPr>
          <w:rFonts w:ascii="Times New Roman" w:hAnsi="Times New Roman"/>
          <w:sz w:val="28"/>
          <w:szCs w:val="28"/>
        </w:rPr>
        <w:t>ºС арагонит монотропно превращается в кальцит. Видимо, это основная фаза. Дальнейшее исследование пробы построено на анализе кривых dДТА и ДТГ.</w:t>
      </w:r>
    </w:p>
    <w:p w:rsidR="00C35DF7" w:rsidRPr="00EA15B4" w:rsidRDefault="00C35DF7" w:rsidP="00734B5E">
      <w:pPr>
        <w:pStyle w:val="a6"/>
        <w:ind w:firstLine="709"/>
        <w:jc w:val="both"/>
        <w:rPr>
          <w:rFonts w:ascii="Times New Roman" w:hAnsi="Times New Roman"/>
          <w:sz w:val="28"/>
          <w:szCs w:val="28"/>
        </w:rPr>
      </w:pPr>
      <w:r w:rsidRPr="00EA15B4">
        <w:rPr>
          <w:rFonts w:ascii="Times New Roman" w:hAnsi="Times New Roman"/>
          <w:sz w:val="28"/>
          <w:szCs w:val="28"/>
        </w:rPr>
        <w:t>Сочетание минимумов на кривой ДТГ в области температур 700 – 820 ºС (на кривой dДТА им соответствуют эндотермические эффекты с экстремумами при 717,6 ºС, 771,9 ºС 805,9 ºС) можно рассматривать как проявление еще одного карбоната – анкерита Са (Mg, Fe) ·[СО</w:t>
      </w:r>
      <w:r w:rsidRPr="00EA15B4">
        <w:rPr>
          <w:rFonts w:ascii="Times New Roman" w:hAnsi="Times New Roman"/>
          <w:sz w:val="28"/>
          <w:szCs w:val="28"/>
          <w:vertAlign w:val="subscript"/>
        </w:rPr>
        <w:t>3</w:t>
      </w:r>
      <w:r w:rsidRPr="00EA15B4">
        <w:rPr>
          <w:rFonts w:ascii="Times New Roman" w:hAnsi="Times New Roman"/>
          <w:sz w:val="28"/>
          <w:szCs w:val="28"/>
        </w:rPr>
        <w:t>].</w:t>
      </w:r>
    </w:p>
    <w:p w:rsidR="006C1478" w:rsidRPr="00EA15B4" w:rsidRDefault="00C35DF7" w:rsidP="00734B5E">
      <w:pPr>
        <w:pStyle w:val="a6"/>
        <w:ind w:firstLine="709"/>
        <w:jc w:val="both"/>
        <w:rPr>
          <w:rFonts w:ascii="Times New Roman" w:hAnsi="Times New Roman"/>
          <w:sz w:val="28"/>
          <w:szCs w:val="28"/>
        </w:rPr>
      </w:pPr>
      <w:r w:rsidRPr="00EA15B4">
        <w:rPr>
          <w:rFonts w:ascii="Times New Roman" w:hAnsi="Times New Roman"/>
          <w:sz w:val="28"/>
          <w:szCs w:val="28"/>
        </w:rPr>
        <w:t>Рассматривая совместно эндотермический эффект с экстремумом при 114 ºС и экзотермический эффект с пиком при 200 ºС, можно предположить присутствие в пробе кремниевой кислоты. Сочетание эндотермического эффекта с экстремумом при 114 ºС, минимума при 258,8 ºС на кривой ДТГ и слабого экзотермического</w:t>
      </w:r>
    </w:p>
    <w:p w:rsidR="007D1119" w:rsidRPr="00EA15B4" w:rsidRDefault="007D1119" w:rsidP="003E39F8">
      <w:pPr>
        <w:pStyle w:val="a6"/>
        <w:jc w:val="center"/>
        <w:rPr>
          <w:rFonts w:ascii="Times New Roman" w:hAnsi="Times New Roman"/>
          <w:sz w:val="28"/>
          <w:szCs w:val="28"/>
        </w:rPr>
      </w:pPr>
      <w:r w:rsidRPr="00EA15B4">
        <w:rPr>
          <w:rFonts w:ascii="Times New Roman" w:hAnsi="Times New Roman"/>
          <w:noProof/>
          <w:sz w:val="28"/>
          <w:szCs w:val="28"/>
          <w:lang w:eastAsia="ru-RU"/>
        </w:rPr>
        <w:drawing>
          <wp:inline distT="0" distB="0" distL="0" distR="0" wp14:anchorId="3548A68A" wp14:editId="3F29DDC4">
            <wp:extent cx="6200696" cy="3657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1000" cy="3704969"/>
                    </a:xfrm>
                    <a:prstGeom prst="rect">
                      <a:avLst/>
                    </a:prstGeom>
                    <a:noFill/>
                    <a:ln>
                      <a:noFill/>
                    </a:ln>
                  </pic:spPr>
                </pic:pic>
              </a:graphicData>
            </a:graphic>
          </wp:inline>
        </w:drawing>
      </w:r>
    </w:p>
    <w:p w:rsidR="00C35DF7" w:rsidRPr="00EA15B4" w:rsidRDefault="00C35DF7" w:rsidP="003E39F8">
      <w:pPr>
        <w:pStyle w:val="a6"/>
        <w:jc w:val="center"/>
        <w:rPr>
          <w:rFonts w:ascii="Times New Roman" w:hAnsi="Times New Roman"/>
          <w:sz w:val="28"/>
          <w:szCs w:val="28"/>
        </w:rPr>
      </w:pPr>
    </w:p>
    <w:p w:rsidR="007D1119" w:rsidRPr="00EA15B4" w:rsidRDefault="007D1119" w:rsidP="00343883">
      <w:pPr>
        <w:pStyle w:val="a6"/>
        <w:jc w:val="center"/>
        <w:rPr>
          <w:rFonts w:ascii="Times New Roman" w:hAnsi="Times New Roman"/>
          <w:sz w:val="24"/>
          <w:szCs w:val="24"/>
        </w:rPr>
      </w:pPr>
      <w:r w:rsidRPr="00EA15B4">
        <w:rPr>
          <w:rFonts w:ascii="Times New Roman" w:hAnsi="Times New Roman"/>
          <w:sz w:val="24"/>
          <w:szCs w:val="24"/>
        </w:rPr>
        <w:t>ДТГ – скорость изменения массы образца; ТГ – изменение массы образца;</w:t>
      </w:r>
    </w:p>
    <w:p w:rsidR="007D1119" w:rsidRPr="00EA15B4" w:rsidRDefault="007D1119" w:rsidP="00343883">
      <w:pPr>
        <w:pStyle w:val="a6"/>
        <w:jc w:val="center"/>
        <w:rPr>
          <w:rFonts w:ascii="Times New Roman" w:hAnsi="Times New Roman"/>
          <w:sz w:val="24"/>
          <w:szCs w:val="24"/>
        </w:rPr>
      </w:pPr>
      <w:r w:rsidRPr="00EA15B4">
        <w:rPr>
          <w:rFonts w:ascii="Times New Roman" w:hAnsi="Times New Roman"/>
          <w:sz w:val="24"/>
          <w:szCs w:val="24"/>
        </w:rPr>
        <w:t xml:space="preserve">ДТА – термический эффект реакции; </w:t>
      </w:r>
      <w:r w:rsidRPr="00EA15B4">
        <w:rPr>
          <w:rFonts w:ascii="Times New Roman" w:hAnsi="Times New Roman"/>
          <w:sz w:val="24"/>
          <w:szCs w:val="24"/>
          <w:lang w:val="en-US"/>
        </w:rPr>
        <w:t>d</w:t>
      </w:r>
      <w:r w:rsidRPr="00EA15B4">
        <w:rPr>
          <w:rFonts w:ascii="Times New Roman" w:hAnsi="Times New Roman"/>
          <w:sz w:val="24"/>
          <w:szCs w:val="24"/>
        </w:rPr>
        <w:t>ДТА – производная кривой ДТА</w:t>
      </w:r>
    </w:p>
    <w:p w:rsidR="007D1119" w:rsidRPr="00EA15B4" w:rsidRDefault="007D1119" w:rsidP="00781403">
      <w:pPr>
        <w:pStyle w:val="a6"/>
        <w:ind w:firstLine="567"/>
        <w:jc w:val="both"/>
        <w:rPr>
          <w:rFonts w:ascii="Times New Roman" w:hAnsi="Times New Roman"/>
          <w:sz w:val="28"/>
          <w:szCs w:val="28"/>
        </w:rPr>
      </w:pPr>
    </w:p>
    <w:p w:rsidR="007D1119" w:rsidRPr="00EA15B4" w:rsidRDefault="007052D7" w:rsidP="00343883">
      <w:pPr>
        <w:pStyle w:val="a6"/>
        <w:jc w:val="center"/>
        <w:rPr>
          <w:rFonts w:ascii="Times New Roman" w:hAnsi="Times New Roman"/>
          <w:sz w:val="28"/>
          <w:szCs w:val="28"/>
        </w:rPr>
      </w:pPr>
      <w:r w:rsidRPr="00EA15B4">
        <w:rPr>
          <w:rFonts w:ascii="Times New Roman" w:hAnsi="Times New Roman"/>
          <w:sz w:val="28"/>
          <w:szCs w:val="28"/>
        </w:rPr>
        <w:t xml:space="preserve">Рисунок </w:t>
      </w:r>
      <w:r w:rsidR="004F5732" w:rsidRPr="00EA15B4">
        <w:rPr>
          <w:rFonts w:ascii="Times New Roman" w:hAnsi="Times New Roman"/>
          <w:sz w:val="28"/>
          <w:szCs w:val="28"/>
          <w:lang w:val="kk-KZ"/>
        </w:rPr>
        <w:t>7</w:t>
      </w:r>
      <w:r w:rsidR="007D1119" w:rsidRPr="00EA15B4">
        <w:rPr>
          <w:rFonts w:ascii="Times New Roman" w:hAnsi="Times New Roman"/>
          <w:sz w:val="28"/>
          <w:szCs w:val="28"/>
        </w:rPr>
        <w:t xml:space="preserve"> – Термические кривые пробы №1 </w:t>
      </w:r>
      <w:r w:rsidR="00314F59" w:rsidRPr="00EA15B4">
        <w:rPr>
          <w:rFonts w:ascii="Times New Roman" w:hAnsi="Times New Roman"/>
          <w:sz w:val="28"/>
          <w:szCs w:val="28"/>
        </w:rPr>
        <w:t>–</w:t>
      </w:r>
      <w:r w:rsidR="007D1119" w:rsidRPr="00EA15B4">
        <w:rPr>
          <w:rFonts w:ascii="Times New Roman" w:hAnsi="Times New Roman"/>
          <w:sz w:val="28"/>
          <w:szCs w:val="28"/>
        </w:rPr>
        <w:t xml:space="preserve"> шлама</w:t>
      </w:r>
    </w:p>
    <w:p w:rsidR="00314F59" w:rsidRPr="00EA15B4" w:rsidRDefault="00314F59" w:rsidP="00781403">
      <w:pPr>
        <w:pStyle w:val="a6"/>
        <w:ind w:firstLine="567"/>
        <w:jc w:val="both"/>
        <w:rPr>
          <w:rFonts w:ascii="Times New Roman" w:hAnsi="Times New Roman"/>
          <w:sz w:val="28"/>
          <w:szCs w:val="28"/>
        </w:rPr>
      </w:pPr>
    </w:p>
    <w:p w:rsidR="007D1119" w:rsidRPr="00EA15B4" w:rsidRDefault="007D1119" w:rsidP="00333132">
      <w:pPr>
        <w:pStyle w:val="a6"/>
        <w:ind w:firstLine="709"/>
        <w:jc w:val="both"/>
        <w:rPr>
          <w:rFonts w:ascii="Times New Roman" w:hAnsi="Times New Roman"/>
          <w:sz w:val="28"/>
          <w:szCs w:val="28"/>
        </w:rPr>
      </w:pPr>
      <w:r w:rsidRPr="00EA15B4">
        <w:rPr>
          <w:rFonts w:ascii="Times New Roman" w:hAnsi="Times New Roman"/>
          <w:sz w:val="28"/>
          <w:szCs w:val="28"/>
        </w:rPr>
        <w:t>эффекта с пиком при 461,3 ºС возможно связать с проявлением гелеобразного комплекса – Na</w:t>
      </w:r>
      <w:r w:rsidRPr="00EA15B4">
        <w:rPr>
          <w:rFonts w:ascii="Times New Roman" w:hAnsi="Times New Roman"/>
          <w:sz w:val="28"/>
          <w:szCs w:val="28"/>
          <w:vertAlign w:val="subscript"/>
        </w:rPr>
        <w:t>2</w:t>
      </w:r>
      <w:r w:rsidRPr="00EA15B4">
        <w:rPr>
          <w:rFonts w:ascii="Times New Roman" w:hAnsi="Times New Roman"/>
          <w:sz w:val="28"/>
          <w:szCs w:val="28"/>
        </w:rPr>
        <w:t>O</w:t>
      </w:r>
      <w:r w:rsidRPr="00EA15B4">
        <w:rPr>
          <w:rFonts w:ascii="Times New Roman" w:hAnsi="Times New Roman"/>
          <w:sz w:val="28"/>
          <w:szCs w:val="28"/>
        </w:rPr>
        <w:sym w:font="Symbol" w:char="F0D7"/>
      </w:r>
      <w:r w:rsidRPr="00EA15B4">
        <w:rPr>
          <w:rFonts w:ascii="Times New Roman" w:hAnsi="Times New Roman"/>
          <w:sz w:val="28"/>
          <w:szCs w:val="28"/>
        </w:rPr>
        <w:t>ТiO</w:t>
      </w:r>
      <w:r w:rsidRPr="00EA15B4">
        <w:rPr>
          <w:rFonts w:ascii="Times New Roman" w:hAnsi="Times New Roman"/>
          <w:sz w:val="28"/>
          <w:szCs w:val="28"/>
          <w:vertAlign w:val="subscript"/>
        </w:rPr>
        <w:t>2</w:t>
      </w:r>
      <w:r w:rsidRPr="00EA15B4">
        <w:rPr>
          <w:rFonts w:ascii="Times New Roman" w:hAnsi="Times New Roman"/>
          <w:sz w:val="28"/>
          <w:szCs w:val="28"/>
        </w:rPr>
        <w:sym w:font="Symbol" w:char="F0D7"/>
      </w:r>
      <w:r w:rsidRPr="00EA15B4">
        <w:rPr>
          <w:rFonts w:ascii="Times New Roman" w:hAnsi="Times New Roman"/>
          <w:sz w:val="28"/>
          <w:szCs w:val="28"/>
        </w:rPr>
        <w:t>2,5Н</w:t>
      </w:r>
      <w:r w:rsidRPr="00EA15B4">
        <w:rPr>
          <w:rFonts w:ascii="Times New Roman" w:hAnsi="Times New Roman"/>
          <w:sz w:val="28"/>
          <w:szCs w:val="28"/>
          <w:vertAlign w:val="subscript"/>
        </w:rPr>
        <w:t>2</w:t>
      </w:r>
      <w:r w:rsidRPr="00EA15B4">
        <w:rPr>
          <w:rFonts w:ascii="Times New Roman" w:hAnsi="Times New Roman"/>
          <w:sz w:val="28"/>
          <w:szCs w:val="28"/>
        </w:rPr>
        <w:t>О. В наложение, экзотермический эффект с пиком при 461,3</w:t>
      </w:r>
      <w:r w:rsidRPr="00EA15B4">
        <w:rPr>
          <w:rFonts w:ascii="Times New Roman" w:hAnsi="Times New Roman"/>
          <w:sz w:val="28"/>
          <w:szCs w:val="28"/>
          <w:vertAlign w:val="superscript"/>
        </w:rPr>
        <w:t xml:space="preserve"> </w:t>
      </w:r>
      <w:r w:rsidRPr="00EA15B4">
        <w:rPr>
          <w:rFonts w:ascii="Times New Roman" w:hAnsi="Times New Roman"/>
          <w:sz w:val="28"/>
          <w:szCs w:val="28"/>
        </w:rPr>
        <w:t>ºС может отражать кристаллизацию примеси пирохлора метамиктного – (Na,Са)</w:t>
      </w:r>
      <w:r w:rsidRPr="00EA15B4">
        <w:rPr>
          <w:rFonts w:ascii="Times New Roman" w:hAnsi="Times New Roman"/>
          <w:sz w:val="28"/>
          <w:szCs w:val="28"/>
          <w:vertAlign w:val="subscript"/>
        </w:rPr>
        <w:t xml:space="preserve">2 </w:t>
      </w:r>
      <w:r w:rsidRPr="00EA15B4">
        <w:rPr>
          <w:rFonts w:ascii="Times New Roman" w:hAnsi="Times New Roman"/>
          <w:sz w:val="28"/>
          <w:szCs w:val="28"/>
          <w:vertAlign w:val="subscript"/>
        </w:rPr>
        <w:sym w:font="Symbol" w:char="F0D7"/>
      </w:r>
      <w:r w:rsidRPr="00EA15B4">
        <w:rPr>
          <w:rFonts w:ascii="Times New Roman" w:hAnsi="Times New Roman"/>
          <w:sz w:val="28"/>
          <w:szCs w:val="28"/>
        </w:rPr>
        <w:t>(Nb,Ta,Ti)</w:t>
      </w:r>
      <w:r w:rsidRPr="00EA15B4">
        <w:rPr>
          <w:rFonts w:ascii="Times New Roman" w:hAnsi="Times New Roman"/>
          <w:sz w:val="28"/>
          <w:szCs w:val="28"/>
          <w:vertAlign w:val="subscript"/>
        </w:rPr>
        <w:t>2</w:t>
      </w:r>
      <w:r w:rsidRPr="00EA15B4">
        <w:rPr>
          <w:rFonts w:ascii="Times New Roman" w:hAnsi="Times New Roman"/>
          <w:sz w:val="28"/>
          <w:szCs w:val="28"/>
        </w:rPr>
        <w:t>О</w:t>
      </w:r>
      <w:r w:rsidRPr="00EA15B4">
        <w:rPr>
          <w:rFonts w:ascii="Times New Roman" w:hAnsi="Times New Roman"/>
          <w:sz w:val="28"/>
          <w:szCs w:val="28"/>
          <w:vertAlign w:val="subscript"/>
        </w:rPr>
        <w:t>6</w:t>
      </w:r>
      <w:r w:rsidRPr="00EA15B4">
        <w:rPr>
          <w:rFonts w:ascii="Times New Roman" w:hAnsi="Times New Roman"/>
          <w:sz w:val="28"/>
          <w:szCs w:val="28"/>
        </w:rPr>
        <w:t>(ОН,F,О). Экзотермический эффект с пиком при 787,6 ºС может быть проявлением примеси циркелита метамиктного СаZrTi</w:t>
      </w:r>
      <w:r w:rsidRPr="00EA15B4">
        <w:rPr>
          <w:rFonts w:ascii="Times New Roman" w:hAnsi="Times New Roman"/>
          <w:sz w:val="28"/>
          <w:szCs w:val="28"/>
          <w:vertAlign w:val="subscript"/>
        </w:rPr>
        <w:t>2</w:t>
      </w:r>
      <w:r w:rsidRPr="00EA15B4">
        <w:rPr>
          <w:rFonts w:ascii="Times New Roman" w:hAnsi="Times New Roman"/>
          <w:sz w:val="28"/>
          <w:szCs w:val="28"/>
        </w:rPr>
        <w:t>О</w:t>
      </w:r>
      <w:r w:rsidRPr="00EA15B4">
        <w:rPr>
          <w:rFonts w:ascii="Times New Roman" w:hAnsi="Times New Roman"/>
          <w:sz w:val="28"/>
          <w:szCs w:val="28"/>
          <w:vertAlign w:val="subscript"/>
        </w:rPr>
        <w:t>7</w:t>
      </w:r>
      <w:r w:rsidRPr="00EA15B4">
        <w:rPr>
          <w:rFonts w:ascii="Times New Roman" w:hAnsi="Times New Roman"/>
          <w:sz w:val="28"/>
          <w:szCs w:val="28"/>
        </w:rPr>
        <w:t>. Рассматривая совместно эндотермический эффект с экстремумом при 114</w:t>
      </w:r>
      <w:r w:rsidRPr="00EA15B4">
        <w:rPr>
          <w:rFonts w:ascii="Times New Roman" w:hAnsi="Times New Roman"/>
          <w:sz w:val="28"/>
          <w:szCs w:val="28"/>
          <w:vertAlign w:val="superscript"/>
        </w:rPr>
        <w:t xml:space="preserve"> </w:t>
      </w:r>
      <w:r w:rsidRPr="00EA15B4">
        <w:rPr>
          <w:rFonts w:ascii="Times New Roman" w:hAnsi="Times New Roman"/>
          <w:sz w:val="28"/>
          <w:szCs w:val="28"/>
        </w:rPr>
        <w:t>ºС, экзотермический эффект с пиком при 826,6</w:t>
      </w:r>
      <w:r w:rsidRPr="00EA15B4">
        <w:rPr>
          <w:rFonts w:ascii="Times New Roman" w:hAnsi="Times New Roman"/>
          <w:sz w:val="28"/>
          <w:szCs w:val="28"/>
          <w:vertAlign w:val="superscript"/>
        </w:rPr>
        <w:t xml:space="preserve"> </w:t>
      </w:r>
      <w:r w:rsidRPr="00EA15B4">
        <w:rPr>
          <w:rFonts w:ascii="Times New Roman" w:hAnsi="Times New Roman"/>
          <w:sz w:val="28"/>
          <w:szCs w:val="28"/>
        </w:rPr>
        <w:t>ºС, а также минимумы на кривой ДТГ при 258,8</w:t>
      </w:r>
      <w:r w:rsidRPr="00EA15B4">
        <w:rPr>
          <w:rFonts w:ascii="Times New Roman" w:hAnsi="Times New Roman"/>
          <w:sz w:val="28"/>
          <w:szCs w:val="28"/>
          <w:vertAlign w:val="superscript"/>
        </w:rPr>
        <w:t xml:space="preserve"> </w:t>
      </w:r>
      <w:r w:rsidRPr="00EA15B4">
        <w:rPr>
          <w:rFonts w:ascii="Times New Roman" w:hAnsi="Times New Roman"/>
          <w:sz w:val="28"/>
          <w:szCs w:val="28"/>
        </w:rPr>
        <w:t>ºС и 367,7 ºС, можно предположить наличие гидросульфоалюмината кальция – 3СаО</w:t>
      </w:r>
      <w:r w:rsidRPr="00EA15B4">
        <w:rPr>
          <w:rFonts w:ascii="Times New Roman" w:hAnsi="Times New Roman"/>
          <w:sz w:val="28"/>
          <w:szCs w:val="28"/>
        </w:rPr>
        <w:sym w:font="Symbol" w:char="F0D7"/>
      </w:r>
      <w:r w:rsidRPr="00EA15B4">
        <w:rPr>
          <w:rFonts w:ascii="Times New Roman" w:hAnsi="Times New Roman"/>
          <w:sz w:val="28"/>
          <w:szCs w:val="28"/>
        </w:rPr>
        <w:t>Al</w:t>
      </w:r>
      <w:r w:rsidRPr="00EA15B4">
        <w:rPr>
          <w:rFonts w:ascii="Times New Roman" w:hAnsi="Times New Roman"/>
          <w:sz w:val="28"/>
          <w:szCs w:val="28"/>
          <w:vertAlign w:val="subscript"/>
        </w:rPr>
        <w:t>2</w:t>
      </w:r>
      <w:r w:rsidRPr="00EA15B4">
        <w:rPr>
          <w:rFonts w:ascii="Times New Roman" w:hAnsi="Times New Roman"/>
          <w:sz w:val="28"/>
          <w:szCs w:val="28"/>
        </w:rPr>
        <w:t>O</w:t>
      </w:r>
      <w:r w:rsidRPr="00EA15B4">
        <w:rPr>
          <w:rFonts w:ascii="Times New Roman" w:hAnsi="Times New Roman"/>
          <w:sz w:val="28"/>
          <w:szCs w:val="28"/>
          <w:vertAlign w:val="subscript"/>
        </w:rPr>
        <w:t>3</w:t>
      </w:r>
      <w:r w:rsidRPr="00EA15B4">
        <w:rPr>
          <w:rFonts w:ascii="Times New Roman" w:hAnsi="Times New Roman"/>
          <w:sz w:val="28"/>
          <w:szCs w:val="28"/>
        </w:rPr>
        <w:sym w:font="Symbol" w:char="F0D7"/>
      </w:r>
      <w:r w:rsidRPr="00EA15B4">
        <w:rPr>
          <w:rFonts w:ascii="Times New Roman" w:hAnsi="Times New Roman"/>
          <w:sz w:val="28"/>
          <w:szCs w:val="28"/>
        </w:rPr>
        <w:t>CaSO</w:t>
      </w:r>
      <w:r w:rsidRPr="00EA15B4">
        <w:rPr>
          <w:rFonts w:ascii="Times New Roman" w:hAnsi="Times New Roman"/>
          <w:sz w:val="28"/>
          <w:szCs w:val="28"/>
          <w:vertAlign w:val="subscript"/>
        </w:rPr>
        <w:t>4</w:t>
      </w:r>
      <w:r w:rsidRPr="00EA15B4">
        <w:rPr>
          <w:rFonts w:ascii="Times New Roman" w:hAnsi="Times New Roman"/>
          <w:sz w:val="28"/>
          <w:szCs w:val="28"/>
        </w:rPr>
        <w:sym w:font="Symbol" w:char="F0D7"/>
      </w:r>
      <w:r w:rsidRPr="00EA15B4">
        <w:rPr>
          <w:rFonts w:ascii="Times New Roman" w:hAnsi="Times New Roman"/>
          <w:sz w:val="28"/>
          <w:szCs w:val="28"/>
        </w:rPr>
        <w:t>12Н</w:t>
      </w:r>
      <w:r w:rsidRPr="00EA15B4">
        <w:rPr>
          <w:rFonts w:ascii="Times New Roman" w:hAnsi="Times New Roman"/>
          <w:sz w:val="28"/>
          <w:szCs w:val="28"/>
          <w:vertAlign w:val="subscript"/>
        </w:rPr>
        <w:t>2</w:t>
      </w:r>
      <w:r w:rsidRPr="00EA15B4">
        <w:rPr>
          <w:rFonts w:ascii="Times New Roman" w:hAnsi="Times New Roman"/>
          <w:sz w:val="28"/>
          <w:szCs w:val="28"/>
        </w:rPr>
        <w:t xml:space="preserve">О могут представлять собой гель, для образования которого необходимо присутствие окислов кальция, кремния и трехвалентного железа </w:t>
      </w:r>
      <w:r w:rsidRPr="00EA15B4">
        <w:rPr>
          <w:rFonts w:ascii="Times New Roman" w:hAnsi="Times New Roman"/>
          <w:sz w:val="28"/>
          <w:szCs w:val="28"/>
        </w:rPr>
        <w:sym w:font="Symbol" w:char="F05B"/>
      </w:r>
      <w:r w:rsidR="00103C8A" w:rsidRPr="00EA15B4">
        <w:rPr>
          <w:rFonts w:ascii="Times New Roman" w:hAnsi="Times New Roman"/>
          <w:sz w:val="28"/>
          <w:szCs w:val="28"/>
        </w:rPr>
        <w:fldChar w:fldCharType="begin"/>
      </w:r>
      <w:r w:rsidR="00103C8A" w:rsidRPr="00EA15B4">
        <w:rPr>
          <w:rFonts w:ascii="Times New Roman" w:hAnsi="Times New Roman"/>
          <w:sz w:val="28"/>
          <w:szCs w:val="28"/>
        </w:rPr>
        <w:instrText xml:space="preserve"> REF горшков \r \h </w:instrText>
      </w:r>
      <w:r w:rsidR="005875A8" w:rsidRPr="00EA15B4">
        <w:rPr>
          <w:rFonts w:ascii="Times New Roman" w:hAnsi="Times New Roman"/>
          <w:sz w:val="28"/>
          <w:szCs w:val="28"/>
        </w:rPr>
        <w:instrText xml:space="preserve"> \* MERGEFORMAT </w:instrText>
      </w:r>
      <w:r w:rsidR="00103C8A" w:rsidRPr="00EA15B4">
        <w:rPr>
          <w:rFonts w:ascii="Times New Roman" w:hAnsi="Times New Roman"/>
          <w:sz w:val="28"/>
          <w:szCs w:val="28"/>
        </w:rPr>
      </w:r>
      <w:r w:rsidR="00103C8A" w:rsidRPr="00EA15B4">
        <w:rPr>
          <w:rFonts w:ascii="Times New Roman" w:hAnsi="Times New Roman"/>
          <w:sz w:val="28"/>
          <w:szCs w:val="28"/>
        </w:rPr>
        <w:fldChar w:fldCharType="separate"/>
      </w:r>
      <w:r w:rsidR="00593F35">
        <w:rPr>
          <w:rFonts w:ascii="Times New Roman" w:hAnsi="Times New Roman"/>
          <w:sz w:val="28"/>
          <w:szCs w:val="28"/>
        </w:rPr>
        <w:t>74</w:t>
      </w:r>
      <w:r w:rsidR="00103C8A" w:rsidRPr="00EA15B4">
        <w:rPr>
          <w:rFonts w:ascii="Times New Roman" w:hAnsi="Times New Roman"/>
          <w:sz w:val="28"/>
          <w:szCs w:val="28"/>
        </w:rPr>
        <w:fldChar w:fldCharType="end"/>
      </w:r>
      <w:r w:rsidRPr="00EA15B4">
        <w:rPr>
          <w:rFonts w:ascii="Times New Roman" w:hAnsi="Times New Roman"/>
          <w:sz w:val="28"/>
          <w:szCs w:val="28"/>
        </w:rPr>
        <w:sym w:font="Symbol" w:char="F05D"/>
      </w:r>
      <w:r w:rsidRPr="00EA15B4">
        <w:rPr>
          <w:rFonts w:ascii="Times New Roman" w:hAnsi="Times New Roman"/>
          <w:sz w:val="28"/>
          <w:szCs w:val="28"/>
        </w:rPr>
        <w:t>. Слабый эндотермический эффект с экстремумом при 520,1 ºС может отражать дегидратацию Са(ОН)</w:t>
      </w:r>
      <w:r w:rsidRPr="00EA15B4">
        <w:rPr>
          <w:rFonts w:ascii="Times New Roman" w:hAnsi="Times New Roman"/>
          <w:sz w:val="28"/>
          <w:szCs w:val="28"/>
          <w:vertAlign w:val="subscript"/>
        </w:rPr>
        <w:t>2</w:t>
      </w:r>
      <w:r w:rsidRPr="00EA15B4">
        <w:rPr>
          <w:rFonts w:ascii="Times New Roman" w:hAnsi="Times New Roman"/>
          <w:sz w:val="28"/>
          <w:szCs w:val="28"/>
        </w:rPr>
        <w:t>. А слабый эндотермический эффект с экстремумом при 561 ºС – энантиотропное полиморфное превращение кварца. Сочетание минимумов при 599,6</w:t>
      </w:r>
      <w:r w:rsidRPr="00EA15B4">
        <w:rPr>
          <w:rFonts w:ascii="Times New Roman" w:hAnsi="Times New Roman"/>
          <w:sz w:val="28"/>
          <w:szCs w:val="28"/>
          <w:vertAlign w:val="superscript"/>
        </w:rPr>
        <w:t xml:space="preserve"> </w:t>
      </w:r>
      <w:r w:rsidRPr="00EA15B4">
        <w:rPr>
          <w:rFonts w:ascii="Times New Roman" w:hAnsi="Times New Roman"/>
          <w:sz w:val="28"/>
          <w:szCs w:val="28"/>
        </w:rPr>
        <w:t>ºС и 661,3</w:t>
      </w:r>
      <w:r w:rsidRPr="00EA15B4">
        <w:rPr>
          <w:rFonts w:ascii="Times New Roman" w:hAnsi="Times New Roman"/>
          <w:sz w:val="28"/>
          <w:szCs w:val="28"/>
          <w:vertAlign w:val="superscript"/>
        </w:rPr>
        <w:t xml:space="preserve"> </w:t>
      </w:r>
      <w:r w:rsidRPr="00EA15B4">
        <w:rPr>
          <w:rFonts w:ascii="Times New Roman" w:hAnsi="Times New Roman"/>
          <w:sz w:val="28"/>
          <w:szCs w:val="28"/>
        </w:rPr>
        <w:t>ºС на кривой ДТГ с экзотермическим эффектом с пиком при 1051,8</w:t>
      </w:r>
      <w:r w:rsidRPr="00EA15B4">
        <w:rPr>
          <w:rFonts w:ascii="Times New Roman" w:hAnsi="Times New Roman"/>
          <w:sz w:val="28"/>
          <w:szCs w:val="28"/>
          <w:vertAlign w:val="superscript"/>
        </w:rPr>
        <w:t xml:space="preserve"> </w:t>
      </w:r>
      <w:r w:rsidRPr="00EA15B4">
        <w:rPr>
          <w:rFonts w:ascii="Times New Roman" w:hAnsi="Times New Roman"/>
          <w:sz w:val="28"/>
          <w:szCs w:val="28"/>
        </w:rPr>
        <w:t>ºС может быть проявлением примеси глинистого минерала накрит – Al</w:t>
      </w:r>
      <w:r w:rsidRPr="00EA15B4">
        <w:rPr>
          <w:rFonts w:ascii="Times New Roman" w:hAnsi="Times New Roman"/>
          <w:sz w:val="28"/>
          <w:szCs w:val="28"/>
          <w:vertAlign w:val="subscript"/>
        </w:rPr>
        <w:t>2</w:t>
      </w:r>
      <w:r w:rsidRPr="00EA15B4">
        <w:rPr>
          <w:rFonts w:ascii="Times New Roman" w:hAnsi="Times New Roman"/>
          <w:sz w:val="28"/>
          <w:szCs w:val="28"/>
        </w:rPr>
        <w:t>O</w:t>
      </w:r>
      <w:r w:rsidRPr="00EA15B4">
        <w:rPr>
          <w:rFonts w:ascii="Times New Roman" w:hAnsi="Times New Roman"/>
          <w:sz w:val="28"/>
          <w:szCs w:val="28"/>
          <w:vertAlign w:val="subscript"/>
        </w:rPr>
        <w:t>3</w:t>
      </w:r>
      <w:r w:rsidRPr="00EA15B4">
        <w:rPr>
          <w:rFonts w:ascii="Times New Roman" w:hAnsi="Times New Roman"/>
          <w:sz w:val="28"/>
          <w:szCs w:val="28"/>
        </w:rPr>
        <w:sym w:font="Symbol" w:char="F0D7"/>
      </w:r>
      <w:r w:rsidRPr="00EA15B4">
        <w:rPr>
          <w:rFonts w:ascii="Times New Roman" w:hAnsi="Times New Roman"/>
          <w:sz w:val="28"/>
          <w:szCs w:val="28"/>
        </w:rPr>
        <w:t>2SiO</w:t>
      </w:r>
      <w:r w:rsidRPr="00EA15B4">
        <w:rPr>
          <w:rFonts w:ascii="Times New Roman" w:hAnsi="Times New Roman"/>
          <w:sz w:val="28"/>
          <w:szCs w:val="28"/>
          <w:vertAlign w:val="subscript"/>
        </w:rPr>
        <w:t>2</w:t>
      </w:r>
      <w:r w:rsidRPr="00EA15B4">
        <w:rPr>
          <w:rFonts w:ascii="Times New Roman" w:hAnsi="Times New Roman"/>
          <w:sz w:val="28"/>
          <w:szCs w:val="28"/>
        </w:rPr>
        <w:sym w:font="Symbol" w:char="F0D7"/>
      </w:r>
      <w:r w:rsidRPr="00EA15B4">
        <w:rPr>
          <w:rFonts w:ascii="Times New Roman" w:hAnsi="Times New Roman"/>
          <w:sz w:val="28"/>
          <w:szCs w:val="28"/>
        </w:rPr>
        <w:t>2Н</w:t>
      </w:r>
      <w:r w:rsidRPr="00EA15B4">
        <w:rPr>
          <w:rFonts w:ascii="Times New Roman" w:hAnsi="Times New Roman"/>
          <w:sz w:val="28"/>
          <w:szCs w:val="28"/>
          <w:vertAlign w:val="subscript"/>
        </w:rPr>
        <w:t>2</w:t>
      </w:r>
      <w:r w:rsidRPr="00EA15B4">
        <w:rPr>
          <w:rFonts w:ascii="Times New Roman" w:hAnsi="Times New Roman"/>
          <w:sz w:val="28"/>
          <w:szCs w:val="28"/>
        </w:rPr>
        <w:t>О. Минимум на кривой ДТГ при 1040,4</w:t>
      </w:r>
      <w:r w:rsidRPr="00EA15B4">
        <w:rPr>
          <w:rFonts w:ascii="Times New Roman" w:hAnsi="Times New Roman"/>
          <w:sz w:val="28"/>
          <w:szCs w:val="28"/>
          <w:vertAlign w:val="superscript"/>
        </w:rPr>
        <w:t xml:space="preserve"> </w:t>
      </w:r>
      <w:r w:rsidRPr="00EA15B4">
        <w:rPr>
          <w:rFonts w:ascii="Times New Roman" w:hAnsi="Times New Roman"/>
          <w:sz w:val="28"/>
          <w:szCs w:val="28"/>
        </w:rPr>
        <w:t>ºС – возможное проявление дегидратации примеси актинолита, моноклинного амфибола, – 4СаО10(Mg,Fe)О16SiO</w:t>
      </w:r>
      <w:r w:rsidRPr="00EA15B4">
        <w:rPr>
          <w:rFonts w:ascii="Times New Roman" w:hAnsi="Times New Roman"/>
          <w:sz w:val="28"/>
          <w:szCs w:val="28"/>
          <w:vertAlign w:val="subscript"/>
        </w:rPr>
        <w:t>2</w:t>
      </w:r>
      <w:r w:rsidRPr="00EA15B4">
        <w:rPr>
          <w:rFonts w:ascii="Times New Roman" w:hAnsi="Times New Roman"/>
          <w:sz w:val="28"/>
          <w:szCs w:val="28"/>
        </w:rPr>
        <w:t>2Н</w:t>
      </w:r>
      <w:r w:rsidRPr="00EA15B4">
        <w:rPr>
          <w:rFonts w:ascii="Times New Roman" w:hAnsi="Times New Roman"/>
          <w:sz w:val="28"/>
          <w:szCs w:val="28"/>
          <w:vertAlign w:val="subscript"/>
        </w:rPr>
        <w:t>2</w:t>
      </w:r>
      <w:r w:rsidRPr="00EA15B4">
        <w:rPr>
          <w:rFonts w:ascii="Times New Roman" w:hAnsi="Times New Roman"/>
          <w:sz w:val="28"/>
          <w:szCs w:val="28"/>
        </w:rPr>
        <w:t>О (FeО = 5,4%). Сочетание эндотермического эффекта с экстремумом при 114 ºС, а также двух экзотермических эффектов с пиками при 826,6 ºС, 888,9</w:t>
      </w:r>
      <w:r w:rsidRPr="00EA15B4">
        <w:rPr>
          <w:rFonts w:ascii="Times New Roman" w:hAnsi="Times New Roman"/>
          <w:sz w:val="28"/>
          <w:szCs w:val="28"/>
          <w:vertAlign w:val="superscript"/>
        </w:rPr>
        <w:t xml:space="preserve"> </w:t>
      </w:r>
      <w:r w:rsidRPr="00EA15B4">
        <w:rPr>
          <w:rFonts w:ascii="Times New Roman" w:hAnsi="Times New Roman"/>
          <w:sz w:val="28"/>
          <w:szCs w:val="28"/>
        </w:rPr>
        <w:t>ºС предположительно можно трактовать как проявление гидратированного стекловидного окерманита – 2СаО</w:t>
      </w:r>
      <w:r w:rsidRPr="00EA15B4">
        <w:rPr>
          <w:rFonts w:ascii="Times New Roman" w:hAnsi="Times New Roman"/>
          <w:sz w:val="28"/>
          <w:szCs w:val="28"/>
        </w:rPr>
        <w:sym w:font="Symbol" w:char="F0D7"/>
      </w:r>
      <w:r w:rsidRPr="00EA15B4">
        <w:rPr>
          <w:rFonts w:ascii="Times New Roman" w:hAnsi="Times New Roman"/>
          <w:sz w:val="28"/>
          <w:szCs w:val="28"/>
        </w:rPr>
        <w:t>MgО</w:t>
      </w:r>
      <w:r w:rsidRPr="00EA15B4">
        <w:rPr>
          <w:rFonts w:ascii="Times New Roman" w:hAnsi="Times New Roman"/>
          <w:sz w:val="28"/>
          <w:szCs w:val="28"/>
        </w:rPr>
        <w:sym w:font="Symbol" w:char="F0D7"/>
      </w:r>
      <w:r w:rsidRPr="00EA15B4">
        <w:rPr>
          <w:rFonts w:ascii="Times New Roman" w:hAnsi="Times New Roman"/>
          <w:sz w:val="28"/>
          <w:szCs w:val="28"/>
        </w:rPr>
        <w:t>2SiO</w:t>
      </w:r>
      <w:r w:rsidRPr="00EA15B4">
        <w:rPr>
          <w:rFonts w:ascii="Times New Roman" w:hAnsi="Times New Roman"/>
          <w:sz w:val="28"/>
          <w:szCs w:val="28"/>
          <w:vertAlign w:val="subscript"/>
        </w:rPr>
        <w:t>2</w:t>
      </w:r>
      <w:r w:rsidRPr="00EA15B4">
        <w:rPr>
          <w:rFonts w:ascii="Times New Roman" w:hAnsi="Times New Roman"/>
          <w:sz w:val="28"/>
          <w:szCs w:val="28"/>
        </w:rPr>
        <w:t>. Пики экзотермических эффектов возникли вследствие перекристаллизации кальциевого и магниевого силикатов сложного состава.</w:t>
      </w:r>
    </w:p>
    <w:p w:rsidR="007D1119" w:rsidRPr="00EA15B4" w:rsidRDefault="007D1119" w:rsidP="00333132">
      <w:pPr>
        <w:pStyle w:val="a6"/>
        <w:ind w:firstLine="709"/>
        <w:jc w:val="both"/>
        <w:rPr>
          <w:rFonts w:ascii="Times New Roman" w:hAnsi="Times New Roman"/>
          <w:sz w:val="28"/>
          <w:szCs w:val="28"/>
        </w:rPr>
      </w:pPr>
      <w:r w:rsidRPr="00EA15B4">
        <w:rPr>
          <w:rFonts w:ascii="Times New Roman" w:hAnsi="Times New Roman"/>
          <w:sz w:val="28"/>
          <w:szCs w:val="28"/>
        </w:rPr>
        <w:t xml:space="preserve">Шлам при различных режимах изучался минералогическими методами с использованием микроскопа </w:t>
      </w:r>
      <w:r w:rsidRPr="00EA15B4">
        <w:rPr>
          <w:rFonts w:ascii="Times New Roman" w:hAnsi="Times New Roman"/>
          <w:sz w:val="28"/>
          <w:szCs w:val="28"/>
          <w:lang w:val="en-US"/>
        </w:rPr>
        <w:t>OLIMPUS</w:t>
      </w:r>
      <w:r w:rsidRPr="00EA15B4">
        <w:rPr>
          <w:rFonts w:ascii="Times New Roman" w:hAnsi="Times New Roman"/>
          <w:sz w:val="28"/>
          <w:szCs w:val="28"/>
        </w:rPr>
        <w:t xml:space="preserve"> </w:t>
      </w:r>
      <w:r w:rsidRPr="00EA15B4">
        <w:rPr>
          <w:rFonts w:ascii="Times New Roman" w:hAnsi="Times New Roman"/>
          <w:sz w:val="28"/>
          <w:szCs w:val="28"/>
          <w:lang w:val="en-US"/>
        </w:rPr>
        <w:t>BX</w:t>
      </w:r>
      <w:r w:rsidRPr="00EA15B4">
        <w:rPr>
          <w:rFonts w:ascii="Times New Roman" w:hAnsi="Times New Roman"/>
          <w:sz w:val="28"/>
          <w:szCs w:val="28"/>
        </w:rPr>
        <w:t xml:space="preserve"> -51 в отраженном свете в аншлифе, изготовленного из исходной пробы. Состав минеральных фаз изучался на электронно-зондовом микроанализаторе марки </w:t>
      </w:r>
      <w:r w:rsidRPr="00EA15B4">
        <w:rPr>
          <w:rFonts w:ascii="Times New Roman" w:hAnsi="Times New Roman"/>
          <w:sz w:val="28"/>
          <w:szCs w:val="28"/>
          <w:lang w:val="en-US"/>
        </w:rPr>
        <w:t>JEOL</w:t>
      </w:r>
      <w:r w:rsidRPr="00EA15B4">
        <w:rPr>
          <w:rFonts w:ascii="Times New Roman" w:hAnsi="Times New Roman"/>
          <w:sz w:val="28"/>
          <w:szCs w:val="28"/>
        </w:rPr>
        <w:t xml:space="preserve"> </w:t>
      </w:r>
      <w:r w:rsidRPr="00EA15B4">
        <w:rPr>
          <w:rFonts w:ascii="Times New Roman" w:hAnsi="Times New Roman"/>
          <w:sz w:val="28"/>
          <w:szCs w:val="28"/>
          <w:lang w:val="en-US"/>
        </w:rPr>
        <w:t>JXA</w:t>
      </w:r>
      <w:r w:rsidRPr="00EA15B4">
        <w:rPr>
          <w:rFonts w:ascii="Times New Roman" w:hAnsi="Times New Roman"/>
          <w:sz w:val="28"/>
          <w:szCs w:val="28"/>
        </w:rPr>
        <w:t xml:space="preserve"> 8230 </w:t>
      </w:r>
      <w:r w:rsidRPr="00EA15B4">
        <w:rPr>
          <w:rFonts w:ascii="Times New Roman" w:hAnsi="Times New Roman"/>
          <w:sz w:val="28"/>
          <w:szCs w:val="28"/>
          <w:lang w:val="en-US"/>
        </w:rPr>
        <w:t>Electron</w:t>
      </w:r>
      <w:r w:rsidRPr="00EA15B4">
        <w:rPr>
          <w:rFonts w:ascii="Times New Roman" w:hAnsi="Times New Roman"/>
          <w:sz w:val="28"/>
          <w:szCs w:val="28"/>
        </w:rPr>
        <w:t xml:space="preserve"> </w:t>
      </w:r>
      <w:r w:rsidRPr="00EA15B4">
        <w:rPr>
          <w:rFonts w:ascii="Times New Roman" w:hAnsi="Times New Roman"/>
          <w:sz w:val="28"/>
          <w:szCs w:val="28"/>
          <w:lang w:val="en-US"/>
        </w:rPr>
        <w:t>Probe</w:t>
      </w:r>
      <w:r w:rsidRPr="00EA15B4">
        <w:rPr>
          <w:rFonts w:ascii="Times New Roman" w:hAnsi="Times New Roman"/>
          <w:sz w:val="28"/>
          <w:szCs w:val="28"/>
        </w:rPr>
        <w:t xml:space="preserve"> </w:t>
      </w:r>
      <w:r w:rsidRPr="00EA15B4">
        <w:rPr>
          <w:rFonts w:ascii="Times New Roman" w:hAnsi="Times New Roman"/>
          <w:sz w:val="28"/>
          <w:szCs w:val="28"/>
          <w:lang w:val="en-US"/>
        </w:rPr>
        <w:t>Microanalyses</w:t>
      </w:r>
      <w:r w:rsidRPr="00EA15B4">
        <w:rPr>
          <w:rFonts w:ascii="Times New Roman" w:hAnsi="Times New Roman"/>
          <w:sz w:val="28"/>
          <w:szCs w:val="28"/>
        </w:rPr>
        <w:t xml:space="preserve">. </w:t>
      </w:r>
    </w:p>
    <w:p w:rsidR="007D1119" w:rsidRPr="00EA15B4" w:rsidRDefault="007D1119" w:rsidP="00333132">
      <w:pPr>
        <w:pStyle w:val="a6"/>
        <w:ind w:firstLine="709"/>
        <w:jc w:val="both"/>
        <w:rPr>
          <w:rFonts w:ascii="Times New Roman" w:hAnsi="Times New Roman"/>
          <w:sz w:val="28"/>
          <w:szCs w:val="28"/>
        </w:rPr>
      </w:pPr>
      <w:r w:rsidRPr="00EA15B4">
        <w:rPr>
          <w:rFonts w:ascii="Times New Roman" w:hAnsi="Times New Roman"/>
          <w:sz w:val="28"/>
          <w:szCs w:val="28"/>
        </w:rPr>
        <w:t>Эл</w:t>
      </w:r>
      <w:r w:rsidR="005355EA" w:rsidRPr="00EA15B4">
        <w:rPr>
          <w:rFonts w:ascii="Times New Roman" w:hAnsi="Times New Roman"/>
          <w:sz w:val="28"/>
          <w:szCs w:val="28"/>
        </w:rPr>
        <w:t>ектронно-зондовое изучение шлама</w:t>
      </w:r>
      <w:r w:rsidRPr="00EA15B4">
        <w:rPr>
          <w:rFonts w:ascii="Times New Roman" w:hAnsi="Times New Roman"/>
          <w:sz w:val="28"/>
          <w:szCs w:val="28"/>
        </w:rPr>
        <w:t xml:space="preserve"> проводилось в следующих режимах: 1. COMPO – изображение минералов в обратно-рассеянных электронах; 2. </w:t>
      </w:r>
      <w:r w:rsidRPr="00EA15B4">
        <w:rPr>
          <w:rFonts w:ascii="Times New Roman" w:hAnsi="Times New Roman"/>
          <w:sz w:val="28"/>
          <w:szCs w:val="28"/>
          <w:lang w:val="en-US"/>
        </w:rPr>
        <w:t>WDS</w:t>
      </w:r>
      <w:r w:rsidRPr="00EA15B4">
        <w:rPr>
          <w:rFonts w:ascii="Times New Roman" w:hAnsi="Times New Roman"/>
          <w:sz w:val="28"/>
          <w:szCs w:val="28"/>
        </w:rPr>
        <w:t xml:space="preserve"> – волнодиссперсионная спектроскопия с более четким и более чувствительным изображением.</w:t>
      </w:r>
    </w:p>
    <w:p w:rsidR="007D1119" w:rsidRPr="00EA15B4" w:rsidRDefault="007D1119" w:rsidP="00333132">
      <w:pPr>
        <w:pStyle w:val="a6"/>
        <w:ind w:firstLine="709"/>
        <w:jc w:val="both"/>
        <w:rPr>
          <w:rFonts w:ascii="Times New Roman" w:hAnsi="Times New Roman"/>
          <w:sz w:val="28"/>
          <w:szCs w:val="28"/>
        </w:rPr>
      </w:pPr>
      <w:r w:rsidRPr="00EA15B4">
        <w:rPr>
          <w:rFonts w:ascii="Times New Roman" w:hAnsi="Times New Roman"/>
          <w:sz w:val="28"/>
          <w:szCs w:val="28"/>
        </w:rPr>
        <w:t xml:space="preserve">Материал пробы 1 изучался в полированном искусственном аншлифе (брикете) и в иммерсионном препарате. Под микроскопом в отраженном свете в </w:t>
      </w:r>
      <w:r w:rsidR="00194634" w:rsidRPr="00EA15B4">
        <w:rPr>
          <w:rFonts w:ascii="Times New Roman" w:hAnsi="Times New Roman"/>
          <w:sz w:val="28"/>
          <w:szCs w:val="28"/>
        </w:rPr>
        <w:t>плоскости брикета материал шлама</w:t>
      </w:r>
      <w:r w:rsidRPr="00EA15B4">
        <w:rPr>
          <w:rFonts w:ascii="Times New Roman" w:hAnsi="Times New Roman"/>
          <w:sz w:val="28"/>
          <w:szCs w:val="28"/>
        </w:rPr>
        <w:t xml:space="preserve"> состоит из нерудной массы и небол</w:t>
      </w:r>
      <w:r w:rsidR="00EA6B13" w:rsidRPr="00EA15B4">
        <w:rPr>
          <w:rFonts w:ascii="Times New Roman" w:hAnsi="Times New Roman"/>
          <w:sz w:val="28"/>
          <w:szCs w:val="28"/>
        </w:rPr>
        <w:t>ьшого количества оксидов (рис</w:t>
      </w:r>
      <w:r w:rsidR="00C81114" w:rsidRPr="00EA15B4">
        <w:rPr>
          <w:rFonts w:ascii="Times New Roman" w:hAnsi="Times New Roman"/>
          <w:sz w:val="28"/>
          <w:szCs w:val="28"/>
        </w:rPr>
        <w:t>унок</w:t>
      </w:r>
      <w:r w:rsidR="007052D7" w:rsidRPr="00EA15B4">
        <w:rPr>
          <w:rFonts w:ascii="Times New Roman" w:hAnsi="Times New Roman"/>
          <w:sz w:val="28"/>
          <w:szCs w:val="28"/>
        </w:rPr>
        <w:t xml:space="preserve"> </w:t>
      </w:r>
      <w:r w:rsidR="004F5732" w:rsidRPr="00EA15B4">
        <w:rPr>
          <w:rFonts w:ascii="Times New Roman" w:hAnsi="Times New Roman"/>
          <w:sz w:val="28"/>
          <w:szCs w:val="28"/>
          <w:lang w:val="kk-KZ"/>
        </w:rPr>
        <w:t>8</w:t>
      </w:r>
      <w:r w:rsidRPr="00EA15B4">
        <w:rPr>
          <w:rFonts w:ascii="Times New Roman" w:hAnsi="Times New Roman"/>
          <w:sz w:val="28"/>
          <w:szCs w:val="28"/>
        </w:rPr>
        <w:t>). По оптическим свойствам эти зерна анизотропны и характеризуется слабой отражательной способностью. С целью изуче</w:t>
      </w:r>
      <w:r w:rsidR="005355EA" w:rsidRPr="00EA15B4">
        <w:rPr>
          <w:rFonts w:ascii="Times New Roman" w:hAnsi="Times New Roman"/>
          <w:sz w:val="28"/>
          <w:szCs w:val="28"/>
        </w:rPr>
        <w:t>ния состава основной фазы шлама</w:t>
      </w:r>
      <w:r w:rsidRPr="00EA15B4">
        <w:rPr>
          <w:rFonts w:ascii="Times New Roman" w:hAnsi="Times New Roman"/>
          <w:sz w:val="28"/>
          <w:szCs w:val="28"/>
        </w:rPr>
        <w:t xml:space="preserve"> и сопутствующих образований проведены электронно-зондовые и рентгенофазовые исследования.</w:t>
      </w:r>
    </w:p>
    <w:p w:rsidR="002E2253" w:rsidRPr="00EA15B4" w:rsidRDefault="007D1119" w:rsidP="00333132">
      <w:pPr>
        <w:pStyle w:val="a6"/>
        <w:ind w:firstLine="709"/>
        <w:jc w:val="both"/>
        <w:rPr>
          <w:rFonts w:ascii="Times New Roman" w:hAnsi="Times New Roman"/>
          <w:sz w:val="28"/>
          <w:szCs w:val="28"/>
        </w:rPr>
      </w:pPr>
      <w:r w:rsidRPr="00EA15B4">
        <w:rPr>
          <w:rFonts w:ascii="Times New Roman" w:hAnsi="Times New Roman"/>
          <w:sz w:val="28"/>
          <w:szCs w:val="28"/>
        </w:rPr>
        <w:t>С помощью электронно-зондового анализа выполнены анализы несколь</w:t>
      </w:r>
      <w:r w:rsidR="00CF1F2D" w:rsidRPr="00EA15B4">
        <w:rPr>
          <w:rFonts w:ascii="Times New Roman" w:hAnsi="Times New Roman"/>
          <w:sz w:val="28"/>
          <w:szCs w:val="28"/>
        </w:rPr>
        <w:t>ких минеральных точек, а именно обнаружено,</w:t>
      </w:r>
      <w:r w:rsidRPr="00EA15B4">
        <w:rPr>
          <w:rFonts w:ascii="Times New Roman" w:hAnsi="Times New Roman"/>
          <w:sz w:val="28"/>
          <w:szCs w:val="28"/>
        </w:rPr>
        <w:t xml:space="preserve"> кварц с включени</w:t>
      </w:r>
      <w:r w:rsidR="003D6E62" w:rsidRPr="00EA15B4">
        <w:rPr>
          <w:rFonts w:ascii="Times New Roman" w:hAnsi="Times New Roman"/>
          <w:sz w:val="28"/>
          <w:szCs w:val="28"/>
        </w:rPr>
        <w:t xml:space="preserve">ями железа и его оксидов </w:t>
      </w:r>
      <w:r w:rsidR="00832623" w:rsidRPr="00EA15B4">
        <w:rPr>
          <w:rFonts w:ascii="Times New Roman" w:hAnsi="Times New Roman"/>
          <w:sz w:val="28"/>
          <w:szCs w:val="28"/>
        </w:rPr>
        <w:t>(рисунок</w:t>
      </w:r>
      <w:r w:rsidR="007052D7" w:rsidRPr="00EA15B4">
        <w:rPr>
          <w:rFonts w:ascii="Times New Roman" w:hAnsi="Times New Roman"/>
          <w:sz w:val="28"/>
          <w:szCs w:val="28"/>
        </w:rPr>
        <w:t xml:space="preserve"> </w:t>
      </w:r>
      <w:r w:rsidR="004F5732" w:rsidRPr="00EA15B4">
        <w:rPr>
          <w:rFonts w:ascii="Times New Roman" w:hAnsi="Times New Roman"/>
          <w:sz w:val="28"/>
          <w:szCs w:val="28"/>
          <w:lang w:val="kk-KZ"/>
        </w:rPr>
        <w:t>9</w:t>
      </w:r>
      <w:r w:rsidRPr="00EA15B4">
        <w:rPr>
          <w:rFonts w:ascii="Times New Roman" w:hAnsi="Times New Roman"/>
          <w:sz w:val="28"/>
          <w:szCs w:val="28"/>
        </w:rPr>
        <w:t xml:space="preserve">), </w:t>
      </w:r>
      <w:r w:rsidR="002E2253" w:rsidRPr="00EA15B4">
        <w:rPr>
          <w:rFonts w:ascii="Times New Roman" w:hAnsi="Times New Roman"/>
          <w:sz w:val="28"/>
          <w:szCs w:val="28"/>
        </w:rPr>
        <w:t xml:space="preserve">кальцит и </w:t>
      </w:r>
      <w:r w:rsidR="00AD6196" w:rsidRPr="00EA15B4">
        <w:rPr>
          <w:rFonts w:ascii="Times New Roman" w:hAnsi="Times New Roman"/>
          <w:sz w:val="28"/>
          <w:szCs w:val="28"/>
        </w:rPr>
        <w:t>колумби</w:t>
      </w:r>
      <w:r w:rsidR="002E2253" w:rsidRPr="00EA15B4">
        <w:rPr>
          <w:rFonts w:ascii="Times New Roman" w:hAnsi="Times New Roman"/>
          <w:sz w:val="28"/>
          <w:szCs w:val="28"/>
        </w:rPr>
        <w:t>т</w:t>
      </w:r>
      <w:r w:rsidR="00EA6B13" w:rsidRPr="00EA15B4">
        <w:rPr>
          <w:rFonts w:ascii="Times New Roman" w:hAnsi="Times New Roman"/>
          <w:sz w:val="28"/>
          <w:szCs w:val="28"/>
        </w:rPr>
        <w:t xml:space="preserve"> (рис</w:t>
      </w:r>
      <w:r w:rsidR="00832623" w:rsidRPr="00EA15B4">
        <w:rPr>
          <w:rFonts w:ascii="Times New Roman" w:hAnsi="Times New Roman"/>
          <w:sz w:val="28"/>
          <w:szCs w:val="28"/>
        </w:rPr>
        <w:t>унок</w:t>
      </w:r>
      <w:r w:rsidR="007052D7" w:rsidRPr="00EA15B4">
        <w:rPr>
          <w:rFonts w:ascii="Times New Roman" w:hAnsi="Times New Roman"/>
          <w:sz w:val="28"/>
          <w:szCs w:val="28"/>
        </w:rPr>
        <w:t xml:space="preserve"> </w:t>
      </w:r>
      <w:r w:rsidR="004F5732" w:rsidRPr="00EA15B4">
        <w:rPr>
          <w:rFonts w:ascii="Times New Roman" w:hAnsi="Times New Roman"/>
          <w:sz w:val="28"/>
          <w:szCs w:val="28"/>
          <w:lang w:val="kk-KZ"/>
        </w:rPr>
        <w:t>10</w:t>
      </w:r>
      <w:r w:rsidRPr="00EA15B4">
        <w:rPr>
          <w:rFonts w:ascii="Times New Roman" w:hAnsi="Times New Roman"/>
          <w:sz w:val="28"/>
          <w:szCs w:val="28"/>
        </w:rPr>
        <w:t xml:space="preserve">), </w:t>
      </w:r>
      <w:r w:rsidR="00B05E26" w:rsidRPr="00EA15B4">
        <w:rPr>
          <w:rFonts w:ascii="Times New Roman" w:hAnsi="Times New Roman"/>
          <w:sz w:val="28"/>
          <w:szCs w:val="28"/>
          <w:lang w:val="kk-KZ"/>
        </w:rPr>
        <w:t>частица</w:t>
      </w:r>
      <w:r w:rsidR="00832623" w:rsidRPr="00EA15B4">
        <w:rPr>
          <w:rFonts w:ascii="Times New Roman" w:hAnsi="Times New Roman"/>
          <w:sz w:val="28"/>
          <w:szCs w:val="28"/>
        </w:rPr>
        <w:t xml:space="preserve"> </w:t>
      </w:r>
      <w:r w:rsidR="00D413F0" w:rsidRPr="00EA15B4">
        <w:rPr>
          <w:rFonts w:ascii="Times New Roman" w:hAnsi="Times New Roman"/>
          <w:sz w:val="28"/>
          <w:szCs w:val="28"/>
          <w:lang w:val="kk-KZ"/>
        </w:rPr>
        <w:t>рутила</w:t>
      </w:r>
      <w:r w:rsidR="00832623" w:rsidRPr="00EA15B4">
        <w:rPr>
          <w:rFonts w:ascii="Times New Roman" w:hAnsi="Times New Roman"/>
          <w:sz w:val="28"/>
          <w:szCs w:val="28"/>
        </w:rPr>
        <w:t xml:space="preserve"> (рисунок </w:t>
      </w:r>
      <w:r w:rsidR="007052D7" w:rsidRPr="00EA15B4">
        <w:rPr>
          <w:rFonts w:ascii="Times New Roman" w:hAnsi="Times New Roman"/>
          <w:sz w:val="28"/>
          <w:szCs w:val="28"/>
        </w:rPr>
        <w:t>1</w:t>
      </w:r>
      <w:r w:rsidR="004F5732" w:rsidRPr="00EA15B4">
        <w:rPr>
          <w:rFonts w:ascii="Times New Roman" w:hAnsi="Times New Roman"/>
          <w:sz w:val="28"/>
          <w:szCs w:val="28"/>
          <w:lang w:val="kk-KZ"/>
        </w:rPr>
        <w:t>1</w:t>
      </w:r>
      <w:r w:rsidRPr="00EA15B4">
        <w:rPr>
          <w:rFonts w:ascii="Times New Roman" w:hAnsi="Times New Roman"/>
          <w:sz w:val="28"/>
          <w:szCs w:val="28"/>
        </w:rPr>
        <w:t xml:space="preserve">). На рисунке </w:t>
      </w:r>
      <w:r w:rsidR="00EA6B13" w:rsidRPr="00EA15B4">
        <w:rPr>
          <w:rFonts w:ascii="Times New Roman" w:hAnsi="Times New Roman"/>
          <w:sz w:val="28"/>
          <w:szCs w:val="28"/>
        </w:rPr>
        <w:t>1</w:t>
      </w:r>
      <w:r w:rsidR="004F5732" w:rsidRPr="00EA15B4">
        <w:rPr>
          <w:rFonts w:ascii="Times New Roman" w:hAnsi="Times New Roman"/>
          <w:sz w:val="28"/>
          <w:szCs w:val="28"/>
          <w:lang w:val="kk-KZ"/>
        </w:rPr>
        <w:t>2</w:t>
      </w:r>
      <w:r w:rsidRPr="00EA15B4">
        <w:rPr>
          <w:rFonts w:ascii="Times New Roman" w:hAnsi="Times New Roman"/>
          <w:sz w:val="28"/>
          <w:szCs w:val="28"/>
        </w:rPr>
        <w:t xml:space="preserve"> приведено </w:t>
      </w:r>
      <w:r w:rsidR="00CF1F2D" w:rsidRPr="00EA15B4">
        <w:rPr>
          <w:rFonts w:ascii="Times New Roman" w:hAnsi="Times New Roman"/>
          <w:sz w:val="28"/>
          <w:szCs w:val="28"/>
        </w:rPr>
        <w:t>распределение элементов в колумбите с включениями оксидного титана.</w:t>
      </w:r>
    </w:p>
    <w:p w:rsidR="00CF1F2D" w:rsidRPr="00EA15B4" w:rsidRDefault="00CF1F2D" w:rsidP="00333132">
      <w:pPr>
        <w:pStyle w:val="a6"/>
        <w:ind w:firstLine="709"/>
        <w:jc w:val="both"/>
        <w:rPr>
          <w:rFonts w:ascii="Times New Roman" w:hAnsi="Times New Roman"/>
          <w:sz w:val="28"/>
          <w:szCs w:val="28"/>
        </w:rPr>
      </w:pPr>
    </w:p>
    <w:p w:rsidR="007D1119" w:rsidRPr="00EA15B4" w:rsidRDefault="007D1119" w:rsidP="00717666">
      <w:pPr>
        <w:pStyle w:val="a6"/>
        <w:jc w:val="center"/>
        <w:rPr>
          <w:rFonts w:ascii="Times New Roman" w:hAnsi="Times New Roman"/>
          <w:sz w:val="28"/>
          <w:szCs w:val="28"/>
        </w:rPr>
      </w:pPr>
      <w:r w:rsidRPr="00EA15B4">
        <w:rPr>
          <w:rFonts w:ascii="Times New Roman" w:hAnsi="Times New Roman"/>
          <w:noProof/>
          <w:sz w:val="28"/>
          <w:szCs w:val="28"/>
          <w:lang w:eastAsia="ru-RU"/>
        </w:rPr>
        <w:drawing>
          <wp:inline distT="0" distB="0" distL="0" distR="0" wp14:anchorId="442D75AE" wp14:editId="1F086702">
            <wp:extent cx="3988579" cy="2988860"/>
            <wp:effectExtent l="0" t="0" r="0" b="2540"/>
            <wp:docPr id="18" name="Рисунок 18" descr="ИМО Алмагуль проба 8.1 ув 40 без анали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ИМО Алмагуль проба 8.1 ув 40 без анализ."/>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55808" cy="3039238"/>
                    </a:xfrm>
                    <a:prstGeom prst="rect">
                      <a:avLst/>
                    </a:prstGeom>
                    <a:noFill/>
                    <a:ln>
                      <a:noFill/>
                    </a:ln>
                  </pic:spPr>
                </pic:pic>
              </a:graphicData>
            </a:graphic>
          </wp:inline>
        </w:drawing>
      </w:r>
    </w:p>
    <w:p w:rsidR="007D1119" w:rsidRPr="00EA15B4" w:rsidRDefault="007D1119" w:rsidP="00781403">
      <w:pPr>
        <w:pStyle w:val="a6"/>
        <w:ind w:firstLine="567"/>
        <w:jc w:val="both"/>
        <w:rPr>
          <w:rFonts w:ascii="Times New Roman" w:hAnsi="Times New Roman"/>
          <w:sz w:val="28"/>
          <w:szCs w:val="28"/>
        </w:rPr>
      </w:pPr>
    </w:p>
    <w:p w:rsidR="007D1119" w:rsidRPr="00EA15B4" w:rsidRDefault="002E0326" w:rsidP="00781403">
      <w:pPr>
        <w:pStyle w:val="a6"/>
        <w:ind w:firstLine="567"/>
        <w:jc w:val="center"/>
        <w:rPr>
          <w:rFonts w:ascii="Times New Roman" w:hAnsi="Times New Roman"/>
          <w:sz w:val="28"/>
          <w:szCs w:val="28"/>
        </w:rPr>
      </w:pPr>
      <w:r w:rsidRPr="00EA15B4">
        <w:rPr>
          <w:rFonts w:ascii="Times New Roman" w:hAnsi="Times New Roman"/>
          <w:sz w:val="28"/>
          <w:szCs w:val="28"/>
        </w:rPr>
        <w:t xml:space="preserve">Рисунок </w:t>
      </w:r>
      <w:r w:rsidR="004F5732" w:rsidRPr="00EA15B4">
        <w:rPr>
          <w:rFonts w:ascii="Times New Roman" w:hAnsi="Times New Roman"/>
          <w:sz w:val="28"/>
          <w:szCs w:val="28"/>
          <w:lang w:val="kk-KZ"/>
        </w:rPr>
        <w:t>8</w:t>
      </w:r>
      <w:r w:rsidR="007D1119" w:rsidRPr="00EA15B4">
        <w:rPr>
          <w:rFonts w:ascii="Times New Roman" w:hAnsi="Times New Roman"/>
          <w:sz w:val="28"/>
          <w:szCs w:val="28"/>
        </w:rPr>
        <w:t xml:space="preserve"> - Обзорны</w:t>
      </w:r>
      <w:r w:rsidR="005355EA" w:rsidRPr="00EA15B4">
        <w:rPr>
          <w:rFonts w:ascii="Times New Roman" w:hAnsi="Times New Roman"/>
          <w:sz w:val="28"/>
          <w:szCs w:val="28"/>
        </w:rPr>
        <w:t>й снимок пробы 1. Н</w:t>
      </w:r>
      <w:r w:rsidR="007D1119" w:rsidRPr="00EA15B4">
        <w:rPr>
          <w:rFonts w:ascii="Times New Roman" w:hAnsi="Times New Roman"/>
          <w:sz w:val="28"/>
          <w:szCs w:val="28"/>
        </w:rPr>
        <w:t xml:space="preserve">ерудные минералы (1) и гидроксид железа (2). </w:t>
      </w:r>
      <w:r w:rsidR="00AD569D" w:rsidRPr="00EA15B4">
        <w:rPr>
          <w:rFonts w:ascii="Times New Roman" w:hAnsi="Times New Roman"/>
          <w:sz w:val="28"/>
          <w:szCs w:val="28"/>
        </w:rPr>
        <w:t>Оптический снимок</w:t>
      </w:r>
      <w:r w:rsidR="007D1119" w:rsidRPr="00EA15B4">
        <w:rPr>
          <w:rFonts w:ascii="Times New Roman" w:hAnsi="Times New Roman"/>
          <w:sz w:val="28"/>
          <w:szCs w:val="28"/>
        </w:rPr>
        <w:t>, ×40</w:t>
      </w:r>
    </w:p>
    <w:p w:rsidR="007D1119" w:rsidRPr="00EA15B4" w:rsidRDefault="007D1119" w:rsidP="00717666">
      <w:pPr>
        <w:pStyle w:val="a6"/>
        <w:jc w:val="center"/>
        <w:rPr>
          <w:rFonts w:ascii="Times New Roman" w:hAnsi="Times New Roman"/>
          <w:sz w:val="28"/>
          <w:szCs w:val="28"/>
        </w:rPr>
      </w:pPr>
      <w:r w:rsidRPr="00EA15B4">
        <w:rPr>
          <w:rFonts w:ascii="Times New Roman" w:hAnsi="Times New Roman"/>
          <w:noProof/>
          <w:sz w:val="28"/>
          <w:szCs w:val="28"/>
          <w:lang w:eastAsia="ru-RU"/>
        </w:rPr>
        <w:drawing>
          <wp:inline distT="0" distB="0" distL="0" distR="0" wp14:anchorId="2064868E" wp14:editId="4B8AAC5C">
            <wp:extent cx="2848969" cy="2279176"/>
            <wp:effectExtent l="0" t="0" r="8890" b="6985"/>
            <wp:docPr id="17" name="Рисунок 17" descr="ИМО Алмагуль  сукуров  пр 8.1 ри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ИМО Алмагуль  сукуров  пр 8.1 рис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3341" cy="2306674"/>
                    </a:xfrm>
                    <a:prstGeom prst="rect">
                      <a:avLst/>
                    </a:prstGeom>
                    <a:noFill/>
                    <a:ln>
                      <a:noFill/>
                    </a:ln>
                  </pic:spPr>
                </pic:pic>
              </a:graphicData>
            </a:graphic>
          </wp:inline>
        </w:drawing>
      </w:r>
    </w:p>
    <w:p w:rsidR="007D1119" w:rsidRPr="00EA15B4" w:rsidRDefault="007D1119" w:rsidP="00781403">
      <w:pPr>
        <w:pStyle w:val="a6"/>
        <w:ind w:firstLine="567"/>
        <w:jc w:val="both"/>
        <w:rPr>
          <w:rFonts w:ascii="Times New Roman" w:hAnsi="Times New Roman"/>
          <w:sz w:val="28"/>
          <w:szCs w:val="28"/>
        </w:rPr>
      </w:pPr>
    </w:p>
    <w:p w:rsidR="007D1119" w:rsidRPr="00EA15B4" w:rsidRDefault="002E0326" w:rsidP="00343883">
      <w:pPr>
        <w:pStyle w:val="a6"/>
        <w:jc w:val="center"/>
        <w:rPr>
          <w:rFonts w:ascii="Times New Roman" w:hAnsi="Times New Roman"/>
          <w:sz w:val="28"/>
          <w:szCs w:val="28"/>
        </w:rPr>
      </w:pPr>
      <w:r w:rsidRPr="00EA15B4">
        <w:rPr>
          <w:rFonts w:ascii="Times New Roman" w:hAnsi="Times New Roman"/>
          <w:sz w:val="28"/>
          <w:szCs w:val="28"/>
        </w:rPr>
        <w:t xml:space="preserve">Рисунок </w:t>
      </w:r>
      <w:r w:rsidR="004F5732" w:rsidRPr="00EA15B4">
        <w:rPr>
          <w:rFonts w:ascii="Times New Roman" w:hAnsi="Times New Roman"/>
          <w:sz w:val="28"/>
          <w:szCs w:val="28"/>
          <w:lang w:val="kk-KZ"/>
        </w:rPr>
        <w:t>9</w:t>
      </w:r>
      <w:r w:rsidR="007D1119" w:rsidRPr="00EA15B4">
        <w:rPr>
          <w:rFonts w:ascii="Times New Roman" w:hAnsi="Times New Roman"/>
          <w:sz w:val="28"/>
          <w:szCs w:val="28"/>
        </w:rPr>
        <w:t xml:space="preserve"> </w:t>
      </w:r>
      <w:r w:rsidR="005355EA" w:rsidRPr="00EA15B4">
        <w:rPr>
          <w:rFonts w:ascii="Times New Roman" w:hAnsi="Times New Roman"/>
          <w:sz w:val="28"/>
          <w:szCs w:val="28"/>
        </w:rPr>
        <w:t>–</w:t>
      </w:r>
      <w:r w:rsidR="007D1119" w:rsidRPr="00EA15B4">
        <w:rPr>
          <w:rFonts w:ascii="Times New Roman" w:hAnsi="Times New Roman"/>
          <w:sz w:val="28"/>
          <w:szCs w:val="28"/>
        </w:rPr>
        <w:t xml:space="preserve"> </w:t>
      </w:r>
      <w:r w:rsidR="005355EA" w:rsidRPr="00EA15B4">
        <w:rPr>
          <w:rFonts w:ascii="Times New Roman" w:hAnsi="Times New Roman"/>
          <w:sz w:val="28"/>
          <w:szCs w:val="28"/>
        </w:rPr>
        <w:t>Изображение пробы №1. Оксид железа (1) и кварц</w:t>
      </w:r>
      <w:r w:rsidR="007D1119" w:rsidRPr="00EA15B4">
        <w:rPr>
          <w:rFonts w:ascii="Times New Roman" w:hAnsi="Times New Roman"/>
          <w:sz w:val="28"/>
          <w:szCs w:val="28"/>
        </w:rPr>
        <w:t xml:space="preserve"> (2).</w:t>
      </w:r>
      <w:r w:rsidR="00314F59" w:rsidRPr="00EA15B4">
        <w:rPr>
          <w:rFonts w:ascii="Times New Roman" w:hAnsi="Times New Roman"/>
          <w:sz w:val="28"/>
          <w:szCs w:val="28"/>
        </w:rPr>
        <w:t xml:space="preserve"> </w:t>
      </w:r>
      <w:r w:rsidR="007D1119" w:rsidRPr="00EA15B4">
        <w:rPr>
          <w:rFonts w:ascii="Times New Roman" w:hAnsi="Times New Roman"/>
          <w:sz w:val="28"/>
          <w:szCs w:val="28"/>
        </w:rPr>
        <w:t xml:space="preserve">Режим </w:t>
      </w:r>
      <w:r w:rsidR="007D1119" w:rsidRPr="00EA15B4">
        <w:rPr>
          <w:rFonts w:ascii="Times New Roman" w:hAnsi="Times New Roman"/>
          <w:sz w:val="28"/>
          <w:szCs w:val="28"/>
          <w:lang w:val="en-US"/>
        </w:rPr>
        <w:t>COMPO</w:t>
      </w:r>
      <w:r w:rsidR="007D1119" w:rsidRPr="00EA15B4">
        <w:rPr>
          <w:rFonts w:ascii="Times New Roman" w:hAnsi="Times New Roman"/>
          <w:sz w:val="28"/>
          <w:szCs w:val="28"/>
        </w:rPr>
        <w:t>, ×100</w:t>
      </w:r>
    </w:p>
    <w:p w:rsidR="007D1119" w:rsidRPr="00EA15B4" w:rsidRDefault="007D1119" w:rsidP="00781403">
      <w:pPr>
        <w:pStyle w:val="a6"/>
        <w:ind w:firstLine="567"/>
        <w:jc w:val="both"/>
        <w:rPr>
          <w:rFonts w:ascii="Times New Roman" w:hAnsi="Times New Roman"/>
          <w:sz w:val="28"/>
          <w:szCs w:val="28"/>
        </w:rPr>
      </w:pPr>
    </w:p>
    <w:p w:rsidR="007D1119" w:rsidRPr="00EA15B4" w:rsidRDefault="002E2253" w:rsidP="00717666">
      <w:pPr>
        <w:pStyle w:val="a6"/>
        <w:jc w:val="center"/>
        <w:rPr>
          <w:rFonts w:ascii="Times New Roman" w:hAnsi="Times New Roman"/>
          <w:sz w:val="28"/>
          <w:szCs w:val="28"/>
        </w:rPr>
      </w:pPr>
      <w:r w:rsidRPr="00EA15B4">
        <w:rPr>
          <w:rFonts w:ascii="Times New Roman" w:hAnsi="Times New Roman"/>
          <w:noProof/>
          <w:sz w:val="28"/>
          <w:szCs w:val="28"/>
          <w:lang w:eastAsia="ru-RU"/>
        </w:rPr>
        <w:drawing>
          <wp:inline distT="0" distB="0" distL="0" distR="0" wp14:anchorId="220316CC" wp14:editId="6B8E4DA0">
            <wp:extent cx="2902058" cy="206081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r="1588"/>
                    <a:stretch/>
                  </pic:blipFill>
                  <pic:spPr bwMode="auto">
                    <a:xfrm>
                      <a:off x="0" y="0"/>
                      <a:ext cx="2926714" cy="2078321"/>
                    </a:xfrm>
                    <a:prstGeom prst="rect">
                      <a:avLst/>
                    </a:prstGeom>
                    <a:noFill/>
                    <a:ln>
                      <a:noFill/>
                    </a:ln>
                    <a:extLst>
                      <a:ext uri="{53640926-AAD7-44D8-BBD7-CCE9431645EC}">
                        <a14:shadowObscured xmlns:a14="http://schemas.microsoft.com/office/drawing/2010/main"/>
                      </a:ext>
                    </a:extLst>
                  </pic:spPr>
                </pic:pic>
              </a:graphicData>
            </a:graphic>
          </wp:inline>
        </w:drawing>
      </w:r>
    </w:p>
    <w:p w:rsidR="007D1119" w:rsidRPr="00EA15B4" w:rsidRDefault="007D1119" w:rsidP="00781403">
      <w:pPr>
        <w:pStyle w:val="a6"/>
        <w:ind w:firstLine="567"/>
        <w:jc w:val="both"/>
        <w:rPr>
          <w:rFonts w:ascii="Times New Roman" w:hAnsi="Times New Roman"/>
          <w:sz w:val="28"/>
          <w:szCs w:val="28"/>
        </w:rPr>
      </w:pPr>
    </w:p>
    <w:p w:rsidR="007D1119" w:rsidRPr="00EA15B4" w:rsidRDefault="00EA6B13" w:rsidP="00343883">
      <w:pPr>
        <w:pStyle w:val="a6"/>
        <w:jc w:val="center"/>
        <w:rPr>
          <w:rFonts w:ascii="Times New Roman" w:hAnsi="Times New Roman"/>
          <w:sz w:val="28"/>
          <w:szCs w:val="28"/>
        </w:rPr>
      </w:pPr>
      <w:r w:rsidRPr="00EA15B4">
        <w:rPr>
          <w:rFonts w:ascii="Times New Roman" w:hAnsi="Times New Roman"/>
          <w:sz w:val="28"/>
          <w:szCs w:val="28"/>
        </w:rPr>
        <w:t xml:space="preserve">Рисунок </w:t>
      </w:r>
      <w:r w:rsidR="004F5732" w:rsidRPr="00EA15B4">
        <w:rPr>
          <w:rFonts w:ascii="Times New Roman" w:hAnsi="Times New Roman"/>
          <w:sz w:val="28"/>
          <w:szCs w:val="28"/>
          <w:lang w:val="kk-KZ"/>
        </w:rPr>
        <w:t>10</w:t>
      </w:r>
      <w:r w:rsidR="0085162F" w:rsidRPr="00EA15B4">
        <w:rPr>
          <w:rFonts w:ascii="Times New Roman" w:hAnsi="Times New Roman"/>
          <w:sz w:val="28"/>
          <w:szCs w:val="28"/>
        </w:rPr>
        <w:t xml:space="preserve"> </w:t>
      </w:r>
      <w:r w:rsidR="005355EA" w:rsidRPr="00EA15B4">
        <w:rPr>
          <w:rFonts w:ascii="Times New Roman" w:hAnsi="Times New Roman"/>
          <w:sz w:val="28"/>
          <w:szCs w:val="28"/>
        </w:rPr>
        <w:t>–</w:t>
      </w:r>
      <w:r w:rsidR="0085162F" w:rsidRPr="00EA15B4">
        <w:rPr>
          <w:rFonts w:ascii="Times New Roman" w:hAnsi="Times New Roman"/>
          <w:sz w:val="28"/>
          <w:szCs w:val="28"/>
        </w:rPr>
        <w:t xml:space="preserve"> </w:t>
      </w:r>
      <w:r w:rsidR="005355EA" w:rsidRPr="00EA15B4">
        <w:rPr>
          <w:rFonts w:ascii="Times New Roman" w:hAnsi="Times New Roman"/>
          <w:sz w:val="28"/>
          <w:szCs w:val="28"/>
        </w:rPr>
        <w:t>Изображение пробы №1.</w:t>
      </w:r>
      <w:r w:rsidR="0085162F" w:rsidRPr="00EA15B4">
        <w:rPr>
          <w:rFonts w:ascii="Times New Roman" w:hAnsi="Times New Roman"/>
          <w:sz w:val="28"/>
          <w:szCs w:val="28"/>
        </w:rPr>
        <w:t xml:space="preserve"> </w:t>
      </w:r>
      <w:r w:rsidR="002E2253" w:rsidRPr="00EA15B4">
        <w:rPr>
          <w:rFonts w:ascii="Times New Roman" w:hAnsi="Times New Roman"/>
          <w:sz w:val="28"/>
          <w:szCs w:val="28"/>
        </w:rPr>
        <w:t>Колумбит (1</w:t>
      </w:r>
      <w:r w:rsidR="00B05E26" w:rsidRPr="00EA15B4">
        <w:rPr>
          <w:rFonts w:ascii="Times New Roman" w:hAnsi="Times New Roman"/>
          <w:sz w:val="28"/>
          <w:szCs w:val="28"/>
        </w:rPr>
        <w:t>) и</w:t>
      </w:r>
      <w:r w:rsidR="0085162F" w:rsidRPr="00EA15B4">
        <w:rPr>
          <w:rFonts w:ascii="Times New Roman" w:hAnsi="Times New Roman"/>
          <w:sz w:val="28"/>
          <w:szCs w:val="28"/>
        </w:rPr>
        <w:t xml:space="preserve"> </w:t>
      </w:r>
      <w:r w:rsidR="002E2253" w:rsidRPr="00EA15B4">
        <w:rPr>
          <w:rFonts w:ascii="Times New Roman" w:hAnsi="Times New Roman"/>
          <w:sz w:val="28"/>
          <w:szCs w:val="28"/>
        </w:rPr>
        <w:t>кальцит</w:t>
      </w:r>
      <w:r w:rsidR="007D1119" w:rsidRPr="00EA15B4">
        <w:rPr>
          <w:rFonts w:ascii="Times New Roman" w:hAnsi="Times New Roman"/>
          <w:sz w:val="28"/>
          <w:szCs w:val="28"/>
        </w:rPr>
        <w:t xml:space="preserve"> (</w:t>
      </w:r>
      <w:r w:rsidR="002E2253" w:rsidRPr="00EA15B4">
        <w:rPr>
          <w:rFonts w:ascii="Times New Roman" w:hAnsi="Times New Roman"/>
          <w:sz w:val="28"/>
          <w:szCs w:val="28"/>
        </w:rPr>
        <w:t>2</w:t>
      </w:r>
      <w:r w:rsidR="007D1119" w:rsidRPr="00EA15B4">
        <w:rPr>
          <w:rFonts w:ascii="Times New Roman" w:hAnsi="Times New Roman"/>
          <w:sz w:val="28"/>
          <w:szCs w:val="28"/>
        </w:rPr>
        <w:t>).</w:t>
      </w:r>
    </w:p>
    <w:p w:rsidR="007D1119" w:rsidRPr="00EA15B4" w:rsidRDefault="007D1119" w:rsidP="00781403">
      <w:pPr>
        <w:pStyle w:val="a6"/>
        <w:ind w:firstLine="567"/>
        <w:jc w:val="center"/>
        <w:rPr>
          <w:rFonts w:ascii="Times New Roman" w:hAnsi="Times New Roman"/>
          <w:sz w:val="28"/>
          <w:szCs w:val="28"/>
        </w:rPr>
      </w:pPr>
      <w:r w:rsidRPr="00EA15B4">
        <w:rPr>
          <w:rFonts w:ascii="Times New Roman" w:hAnsi="Times New Roman"/>
          <w:sz w:val="28"/>
          <w:szCs w:val="28"/>
        </w:rPr>
        <w:t xml:space="preserve">Режим </w:t>
      </w:r>
      <w:r w:rsidRPr="00EA15B4">
        <w:rPr>
          <w:rFonts w:ascii="Times New Roman" w:hAnsi="Times New Roman"/>
          <w:sz w:val="28"/>
          <w:szCs w:val="28"/>
          <w:lang w:val="en-US"/>
        </w:rPr>
        <w:t>COMPO</w:t>
      </w:r>
      <w:r w:rsidRPr="00EA15B4">
        <w:rPr>
          <w:rFonts w:ascii="Times New Roman" w:hAnsi="Times New Roman"/>
          <w:sz w:val="28"/>
          <w:szCs w:val="28"/>
        </w:rPr>
        <w:t>, ×1</w:t>
      </w:r>
      <w:r w:rsidR="002E2253" w:rsidRPr="00EA15B4">
        <w:rPr>
          <w:rFonts w:ascii="Times New Roman" w:hAnsi="Times New Roman"/>
          <w:sz w:val="28"/>
          <w:szCs w:val="28"/>
        </w:rPr>
        <w:t>2</w:t>
      </w:r>
      <w:r w:rsidRPr="00EA15B4">
        <w:rPr>
          <w:rFonts w:ascii="Times New Roman" w:hAnsi="Times New Roman"/>
          <w:sz w:val="28"/>
          <w:szCs w:val="28"/>
        </w:rPr>
        <w:t>0</w:t>
      </w:r>
    </w:p>
    <w:p w:rsidR="007D1119" w:rsidRPr="00EA15B4" w:rsidRDefault="007D1119" w:rsidP="00781403">
      <w:pPr>
        <w:pStyle w:val="a6"/>
        <w:ind w:firstLine="567"/>
        <w:jc w:val="both"/>
        <w:rPr>
          <w:rFonts w:ascii="Times New Roman" w:hAnsi="Times New Roman"/>
          <w:sz w:val="28"/>
          <w:szCs w:val="28"/>
        </w:rPr>
      </w:pPr>
    </w:p>
    <w:p w:rsidR="007D1119" w:rsidRPr="00EA15B4" w:rsidRDefault="00B05E26" w:rsidP="00717666">
      <w:pPr>
        <w:pStyle w:val="a6"/>
        <w:jc w:val="center"/>
        <w:rPr>
          <w:rFonts w:ascii="Times New Roman" w:hAnsi="Times New Roman"/>
          <w:sz w:val="28"/>
          <w:szCs w:val="28"/>
        </w:rPr>
      </w:pPr>
      <w:r w:rsidRPr="00EA15B4">
        <w:rPr>
          <w:rFonts w:ascii="Times New Roman" w:hAnsi="Times New Roman"/>
          <w:noProof/>
          <w:sz w:val="28"/>
          <w:szCs w:val="28"/>
          <w:lang w:eastAsia="ru-RU"/>
        </w:rPr>
        <w:drawing>
          <wp:inline distT="0" distB="0" distL="0" distR="0" wp14:anchorId="4D44D1D5" wp14:editId="6432C8FF">
            <wp:extent cx="2848971" cy="2279176"/>
            <wp:effectExtent l="0" t="0" r="8890" b="6985"/>
            <wp:docPr id="23" name="Рисунок 23" descr="C:\Users\User\Desktop\рути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утил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0927" cy="2288740"/>
                    </a:xfrm>
                    <a:prstGeom prst="rect">
                      <a:avLst/>
                    </a:prstGeom>
                    <a:noFill/>
                    <a:ln>
                      <a:noFill/>
                    </a:ln>
                  </pic:spPr>
                </pic:pic>
              </a:graphicData>
            </a:graphic>
          </wp:inline>
        </w:drawing>
      </w:r>
    </w:p>
    <w:p w:rsidR="007D1119" w:rsidRPr="00EA15B4" w:rsidRDefault="007D1119" w:rsidP="00781403">
      <w:pPr>
        <w:pStyle w:val="a6"/>
        <w:ind w:firstLine="567"/>
        <w:jc w:val="both"/>
        <w:rPr>
          <w:rFonts w:ascii="Times New Roman" w:hAnsi="Times New Roman"/>
          <w:sz w:val="28"/>
          <w:szCs w:val="28"/>
        </w:rPr>
      </w:pPr>
    </w:p>
    <w:p w:rsidR="007D1119" w:rsidRPr="00EA15B4" w:rsidRDefault="00EA6B13" w:rsidP="00B05E26">
      <w:pPr>
        <w:pStyle w:val="a6"/>
        <w:jc w:val="center"/>
        <w:rPr>
          <w:rFonts w:ascii="Times New Roman" w:hAnsi="Times New Roman"/>
          <w:sz w:val="28"/>
          <w:szCs w:val="28"/>
        </w:rPr>
      </w:pPr>
      <w:r w:rsidRPr="00EA15B4">
        <w:rPr>
          <w:rFonts w:ascii="Times New Roman" w:hAnsi="Times New Roman"/>
          <w:sz w:val="28"/>
          <w:szCs w:val="28"/>
        </w:rPr>
        <w:t>Рисунок 1</w:t>
      </w:r>
      <w:r w:rsidR="004F5732" w:rsidRPr="00EA15B4">
        <w:rPr>
          <w:rFonts w:ascii="Times New Roman" w:hAnsi="Times New Roman"/>
          <w:sz w:val="28"/>
          <w:szCs w:val="28"/>
          <w:lang w:val="kk-KZ"/>
        </w:rPr>
        <w:t>1</w:t>
      </w:r>
      <w:r w:rsidR="00C21136" w:rsidRPr="00EA15B4">
        <w:rPr>
          <w:rFonts w:ascii="Times New Roman" w:hAnsi="Times New Roman"/>
          <w:sz w:val="28"/>
          <w:szCs w:val="28"/>
        </w:rPr>
        <w:t xml:space="preserve"> – </w:t>
      </w:r>
      <w:r w:rsidR="00B05E26" w:rsidRPr="00EA15B4">
        <w:rPr>
          <w:rFonts w:ascii="Times New Roman" w:hAnsi="Times New Roman"/>
          <w:sz w:val="28"/>
          <w:szCs w:val="28"/>
        </w:rPr>
        <w:t>Изображение пробы №1. Частица рутила</w:t>
      </w:r>
      <w:r w:rsidR="007D1119" w:rsidRPr="00EA15B4">
        <w:rPr>
          <w:rFonts w:ascii="Times New Roman" w:hAnsi="Times New Roman"/>
          <w:sz w:val="28"/>
          <w:szCs w:val="28"/>
        </w:rPr>
        <w:t>.</w:t>
      </w:r>
    </w:p>
    <w:p w:rsidR="007D1119" w:rsidRPr="00EA15B4" w:rsidRDefault="007D1119" w:rsidP="00781403">
      <w:pPr>
        <w:pStyle w:val="a6"/>
        <w:ind w:firstLine="567"/>
        <w:jc w:val="center"/>
        <w:rPr>
          <w:rFonts w:ascii="Times New Roman" w:hAnsi="Times New Roman"/>
          <w:sz w:val="28"/>
          <w:szCs w:val="28"/>
        </w:rPr>
      </w:pPr>
      <w:r w:rsidRPr="00EA15B4">
        <w:rPr>
          <w:rFonts w:ascii="Times New Roman" w:hAnsi="Times New Roman"/>
          <w:sz w:val="28"/>
          <w:szCs w:val="28"/>
        </w:rPr>
        <w:t xml:space="preserve">Режим </w:t>
      </w:r>
      <w:r w:rsidRPr="00EA15B4">
        <w:rPr>
          <w:rFonts w:ascii="Times New Roman" w:hAnsi="Times New Roman"/>
          <w:sz w:val="28"/>
          <w:szCs w:val="28"/>
          <w:lang w:val="en-US"/>
        </w:rPr>
        <w:t>COMPO</w:t>
      </w:r>
      <w:r w:rsidR="00B05E26" w:rsidRPr="00EA15B4">
        <w:rPr>
          <w:rFonts w:ascii="Times New Roman" w:hAnsi="Times New Roman"/>
          <w:sz w:val="28"/>
          <w:szCs w:val="28"/>
        </w:rPr>
        <w:t>, ×13</w:t>
      </w:r>
      <w:r w:rsidR="00C21136" w:rsidRPr="00EA15B4">
        <w:rPr>
          <w:rFonts w:ascii="Times New Roman" w:hAnsi="Times New Roman"/>
          <w:sz w:val="28"/>
          <w:szCs w:val="28"/>
        </w:rPr>
        <w:t>0</w:t>
      </w:r>
    </w:p>
    <w:p w:rsidR="007D1119" w:rsidRPr="00EA15B4" w:rsidRDefault="0090372C" w:rsidP="00811BBE">
      <w:pPr>
        <w:pStyle w:val="a6"/>
        <w:jc w:val="center"/>
        <w:rPr>
          <w:rFonts w:ascii="Times New Roman" w:hAnsi="Times New Roman"/>
          <w:sz w:val="28"/>
          <w:szCs w:val="28"/>
        </w:rPr>
      </w:pPr>
      <w:r w:rsidRPr="00EA15B4">
        <w:rPr>
          <w:rFonts w:ascii="Times New Roman" w:hAnsi="Times New Roman"/>
          <w:noProof/>
          <w:sz w:val="28"/>
          <w:szCs w:val="28"/>
          <w:lang w:eastAsia="ru-RU"/>
        </w:rPr>
        <w:drawing>
          <wp:inline distT="0" distB="0" distL="0" distR="0" wp14:anchorId="0B55B8B4" wp14:editId="729B919A">
            <wp:extent cx="4189863" cy="4183962"/>
            <wp:effectExtent l="0" t="0" r="1270" b="7620"/>
            <wp:docPr id="24" name="Рисунок 24" descr="C:\Users\User\Desktop\карт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артирование.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22238" cy="4216291"/>
                    </a:xfrm>
                    <a:prstGeom prst="rect">
                      <a:avLst/>
                    </a:prstGeom>
                    <a:noFill/>
                    <a:ln>
                      <a:noFill/>
                    </a:ln>
                  </pic:spPr>
                </pic:pic>
              </a:graphicData>
            </a:graphic>
          </wp:inline>
        </w:drawing>
      </w:r>
    </w:p>
    <w:p w:rsidR="007D1119" w:rsidRPr="00EA15B4" w:rsidRDefault="007D1119" w:rsidP="00781403">
      <w:pPr>
        <w:pStyle w:val="a6"/>
        <w:ind w:firstLine="567"/>
        <w:jc w:val="both"/>
        <w:rPr>
          <w:rFonts w:ascii="Times New Roman" w:hAnsi="Times New Roman"/>
          <w:sz w:val="28"/>
          <w:szCs w:val="28"/>
        </w:rPr>
      </w:pPr>
    </w:p>
    <w:p w:rsidR="007D1119" w:rsidRPr="00EA15B4" w:rsidRDefault="00EA6B13" w:rsidP="00CF1F2D">
      <w:pPr>
        <w:pStyle w:val="a6"/>
        <w:jc w:val="center"/>
        <w:rPr>
          <w:rFonts w:ascii="Times New Roman" w:hAnsi="Times New Roman"/>
          <w:sz w:val="28"/>
          <w:szCs w:val="28"/>
        </w:rPr>
      </w:pPr>
      <w:r w:rsidRPr="00EA15B4">
        <w:rPr>
          <w:rFonts w:ascii="Times New Roman" w:hAnsi="Times New Roman"/>
          <w:sz w:val="28"/>
          <w:szCs w:val="28"/>
        </w:rPr>
        <w:t>Рисунок 1</w:t>
      </w:r>
      <w:r w:rsidR="004F5732" w:rsidRPr="00EA15B4">
        <w:rPr>
          <w:rFonts w:ascii="Times New Roman" w:hAnsi="Times New Roman"/>
          <w:sz w:val="28"/>
          <w:szCs w:val="28"/>
          <w:lang w:val="kk-KZ"/>
        </w:rPr>
        <w:t>2</w:t>
      </w:r>
      <w:r w:rsidR="006B55B5" w:rsidRPr="00EA15B4">
        <w:rPr>
          <w:rFonts w:ascii="Times New Roman" w:hAnsi="Times New Roman"/>
          <w:sz w:val="28"/>
          <w:szCs w:val="28"/>
        </w:rPr>
        <w:t xml:space="preserve"> - </w:t>
      </w:r>
      <w:r w:rsidR="00CF1F2D" w:rsidRPr="00EA15B4">
        <w:rPr>
          <w:rFonts w:ascii="Times New Roman" w:hAnsi="Times New Roman"/>
          <w:sz w:val="28"/>
          <w:szCs w:val="28"/>
        </w:rPr>
        <w:t>Распределение элементов в колумбите с включениями оксидного титана</w:t>
      </w:r>
      <w:r w:rsidR="00B403FF" w:rsidRPr="00EA15B4">
        <w:rPr>
          <w:rFonts w:ascii="Times New Roman" w:hAnsi="Times New Roman"/>
          <w:sz w:val="28"/>
          <w:szCs w:val="28"/>
        </w:rPr>
        <w:t xml:space="preserve"> </w:t>
      </w:r>
      <w:r w:rsidR="007D1119" w:rsidRPr="00EA15B4">
        <w:rPr>
          <w:rFonts w:ascii="Times New Roman" w:hAnsi="Times New Roman"/>
          <w:sz w:val="28"/>
          <w:szCs w:val="28"/>
        </w:rPr>
        <w:t xml:space="preserve">(проба </w:t>
      </w:r>
      <w:r w:rsidR="00B05E26" w:rsidRPr="00EA15B4">
        <w:rPr>
          <w:rFonts w:ascii="Times New Roman" w:hAnsi="Times New Roman"/>
          <w:sz w:val="28"/>
          <w:szCs w:val="28"/>
        </w:rPr>
        <w:t>№</w:t>
      </w:r>
      <w:r w:rsidR="007D1119" w:rsidRPr="00EA15B4">
        <w:rPr>
          <w:rFonts w:ascii="Times New Roman" w:hAnsi="Times New Roman"/>
          <w:sz w:val="28"/>
          <w:szCs w:val="28"/>
        </w:rPr>
        <w:t xml:space="preserve">1). Режим </w:t>
      </w:r>
      <w:r w:rsidR="007D1119" w:rsidRPr="00EA15B4">
        <w:rPr>
          <w:rFonts w:ascii="Times New Roman" w:hAnsi="Times New Roman"/>
          <w:sz w:val="28"/>
          <w:szCs w:val="28"/>
          <w:lang w:val="en-US"/>
        </w:rPr>
        <w:t>WDS</w:t>
      </w:r>
      <w:r w:rsidR="007D1119" w:rsidRPr="00EA15B4">
        <w:rPr>
          <w:rFonts w:ascii="Times New Roman" w:hAnsi="Times New Roman"/>
          <w:sz w:val="28"/>
          <w:szCs w:val="28"/>
        </w:rPr>
        <w:t xml:space="preserve">, </w:t>
      </w:r>
      <w:r w:rsidR="007D1119" w:rsidRPr="00EA15B4">
        <w:rPr>
          <w:rFonts w:ascii="Times New Roman" w:hAnsi="Times New Roman"/>
          <w:sz w:val="28"/>
          <w:szCs w:val="28"/>
        </w:rPr>
        <w:sym w:font="Symbol" w:char="F0B4"/>
      </w:r>
      <w:r w:rsidR="007D1119" w:rsidRPr="00EA15B4">
        <w:rPr>
          <w:rFonts w:ascii="Times New Roman" w:hAnsi="Times New Roman"/>
          <w:sz w:val="28"/>
          <w:szCs w:val="28"/>
        </w:rPr>
        <w:t xml:space="preserve"> 500.</w:t>
      </w:r>
    </w:p>
    <w:p w:rsidR="007D1119" w:rsidRPr="00EA15B4" w:rsidRDefault="007D1119" w:rsidP="00781403">
      <w:pPr>
        <w:pStyle w:val="a6"/>
        <w:ind w:firstLine="567"/>
        <w:jc w:val="both"/>
        <w:rPr>
          <w:rFonts w:ascii="Times New Roman" w:hAnsi="Times New Roman"/>
          <w:sz w:val="28"/>
          <w:szCs w:val="28"/>
        </w:rPr>
      </w:pPr>
    </w:p>
    <w:p w:rsidR="00811BBE" w:rsidRPr="00EA15B4" w:rsidRDefault="00811BBE" w:rsidP="00333132">
      <w:pPr>
        <w:pStyle w:val="a6"/>
        <w:ind w:firstLine="709"/>
        <w:jc w:val="both"/>
        <w:rPr>
          <w:rFonts w:ascii="Times New Roman" w:hAnsi="Times New Roman"/>
          <w:sz w:val="28"/>
          <w:szCs w:val="28"/>
        </w:rPr>
      </w:pPr>
      <w:r w:rsidRPr="00EA15B4">
        <w:rPr>
          <w:rFonts w:ascii="Times New Roman" w:hAnsi="Times New Roman"/>
          <w:sz w:val="28"/>
          <w:szCs w:val="28"/>
        </w:rPr>
        <w:t>По данным рентгенофазового и минералогического анализов в составе пробы присутствуют основные минералы в количестве</w:t>
      </w:r>
      <w:r w:rsidR="009B3C4F" w:rsidRPr="00EA15B4">
        <w:rPr>
          <w:rFonts w:ascii="Times New Roman" w:hAnsi="Times New Roman"/>
          <w:sz w:val="28"/>
          <w:szCs w:val="28"/>
        </w:rPr>
        <w:t>,</w:t>
      </w:r>
      <w:r w:rsidRPr="00EA15B4">
        <w:rPr>
          <w:rFonts w:ascii="Times New Roman" w:hAnsi="Times New Roman"/>
          <w:sz w:val="28"/>
          <w:szCs w:val="28"/>
        </w:rPr>
        <w:t xml:space="preserve"> </w:t>
      </w:r>
      <w:r w:rsidR="009B3C4F" w:rsidRPr="00EA15B4">
        <w:rPr>
          <w:rFonts w:ascii="Times New Roman" w:hAnsi="Times New Roman"/>
          <w:sz w:val="28"/>
          <w:szCs w:val="28"/>
        </w:rPr>
        <w:t>мас. %</w:t>
      </w:r>
      <w:r w:rsidRPr="00EA15B4">
        <w:rPr>
          <w:rFonts w:ascii="Times New Roman" w:hAnsi="Times New Roman"/>
          <w:sz w:val="28"/>
          <w:szCs w:val="28"/>
        </w:rPr>
        <w:t xml:space="preserve">: кальцит – 31,33, </w:t>
      </w:r>
      <w:r w:rsidRPr="00EA15B4">
        <w:rPr>
          <w:rFonts w:ascii="Times New Roman" w:hAnsi="Times New Roman"/>
          <w:sz w:val="28"/>
          <w:szCs w:val="28"/>
          <w:lang w:val="kk-KZ"/>
        </w:rPr>
        <w:t>вате</w:t>
      </w:r>
      <w:r w:rsidR="00A84207" w:rsidRPr="00EA15B4">
        <w:rPr>
          <w:rFonts w:ascii="Times New Roman" w:hAnsi="Times New Roman"/>
          <w:sz w:val="28"/>
          <w:szCs w:val="28"/>
        </w:rPr>
        <w:t>рит - 13,88, кварц – 12,37,</w:t>
      </w:r>
      <w:r w:rsidRPr="00EA15B4">
        <w:rPr>
          <w:rFonts w:ascii="Times New Roman" w:hAnsi="Times New Roman"/>
          <w:sz w:val="28"/>
          <w:szCs w:val="28"/>
        </w:rPr>
        <w:t xml:space="preserve"> различные ф</w:t>
      </w:r>
      <w:r w:rsidR="000E582E" w:rsidRPr="00EA15B4">
        <w:rPr>
          <w:rFonts w:ascii="Times New Roman" w:hAnsi="Times New Roman"/>
          <w:sz w:val="28"/>
          <w:szCs w:val="28"/>
        </w:rPr>
        <w:t>азы титана – 21,38 и прочие – а</w:t>
      </w:r>
      <w:r w:rsidRPr="00EA15B4">
        <w:rPr>
          <w:rFonts w:ascii="Times New Roman" w:hAnsi="Times New Roman"/>
          <w:sz w:val="28"/>
          <w:szCs w:val="28"/>
        </w:rPr>
        <w:t>керманит из группы меллилита,</w:t>
      </w:r>
      <w:r w:rsidR="002E288A" w:rsidRPr="00EA15B4">
        <w:rPr>
          <w:rFonts w:ascii="Times New Roman" w:hAnsi="Times New Roman"/>
          <w:sz w:val="28"/>
          <w:szCs w:val="28"/>
        </w:rPr>
        <w:t xml:space="preserve"> портландит, гидрокал</w:t>
      </w:r>
      <w:r w:rsidR="00AC5DE0" w:rsidRPr="00EA15B4">
        <w:rPr>
          <w:rFonts w:ascii="Times New Roman" w:hAnsi="Times New Roman"/>
          <w:sz w:val="28"/>
          <w:szCs w:val="28"/>
        </w:rPr>
        <w:t>у</w:t>
      </w:r>
      <w:r w:rsidR="002E288A" w:rsidRPr="00EA15B4">
        <w:rPr>
          <w:rFonts w:ascii="Times New Roman" w:hAnsi="Times New Roman"/>
          <w:sz w:val="28"/>
          <w:szCs w:val="28"/>
        </w:rPr>
        <w:t>мит– 21,04</w:t>
      </w:r>
      <w:r w:rsidRPr="00EA15B4">
        <w:rPr>
          <w:rFonts w:ascii="Times New Roman" w:hAnsi="Times New Roman"/>
          <w:sz w:val="28"/>
          <w:szCs w:val="28"/>
        </w:rPr>
        <w:t xml:space="preserve">. </w:t>
      </w:r>
    </w:p>
    <w:p w:rsidR="007D1119" w:rsidRPr="00EA15B4" w:rsidRDefault="007D1119" w:rsidP="00333132">
      <w:pPr>
        <w:pStyle w:val="a6"/>
        <w:ind w:firstLine="709"/>
        <w:jc w:val="both"/>
        <w:rPr>
          <w:rFonts w:ascii="Times New Roman" w:hAnsi="Times New Roman"/>
          <w:sz w:val="28"/>
          <w:szCs w:val="28"/>
        </w:rPr>
      </w:pPr>
      <w:r w:rsidRPr="00EA15B4">
        <w:rPr>
          <w:rFonts w:ascii="Times New Roman" w:hAnsi="Times New Roman"/>
          <w:sz w:val="28"/>
          <w:szCs w:val="28"/>
        </w:rPr>
        <w:t>В пробе 1, в исходном шламе нерудная часть составляет основную массу, более 60 %, рудные минералы по оптическим данным при</w:t>
      </w:r>
      <w:r w:rsidR="008628D1" w:rsidRPr="00EA15B4">
        <w:rPr>
          <w:rFonts w:ascii="Times New Roman" w:hAnsi="Times New Roman"/>
          <w:sz w:val="28"/>
          <w:szCs w:val="28"/>
        </w:rPr>
        <w:t>б</w:t>
      </w:r>
      <w:r w:rsidR="00AD6196" w:rsidRPr="00EA15B4">
        <w:rPr>
          <w:rFonts w:ascii="Times New Roman" w:hAnsi="Times New Roman"/>
          <w:sz w:val="28"/>
          <w:szCs w:val="28"/>
        </w:rPr>
        <w:t>лизительно составляет до 15 - 20</w:t>
      </w:r>
      <w:r w:rsidRPr="00EA15B4">
        <w:rPr>
          <w:rFonts w:ascii="Times New Roman" w:hAnsi="Times New Roman"/>
          <w:sz w:val="28"/>
          <w:szCs w:val="28"/>
        </w:rPr>
        <w:t xml:space="preserve"> %. Металлического титана, здесь не наблюдается, только в ассоциации с рутилом, единичные зерна рутила составляет в пробе не более 3%.</w:t>
      </w:r>
    </w:p>
    <w:p w:rsidR="00DA5AC4" w:rsidRPr="00EA15B4" w:rsidRDefault="00DA5AC4" w:rsidP="00333132">
      <w:pPr>
        <w:pStyle w:val="a6"/>
        <w:ind w:firstLine="709"/>
        <w:jc w:val="both"/>
        <w:rPr>
          <w:rFonts w:ascii="Times New Roman" w:hAnsi="Times New Roman"/>
          <w:sz w:val="28"/>
          <w:szCs w:val="28"/>
        </w:rPr>
      </w:pPr>
    </w:p>
    <w:p w:rsidR="005E2761" w:rsidRPr="00EA15B4" w:rsidRDefault="005E2761" w:rsidP="00D51451">
      <w:pPr>
        <w:pStyle w:val="a6"/>
        <w:numPr>
          <w:ilvl w:val="1"/>
          <w:numId w:val="6"/>
        </w:numPr>
        <w:tabs>
          <w:tab w:val="left" w:pos="1134"/>
        </w:tabs>
        <w:ind w:left="0" w:firstLine="709"/>
        <w:jc w:val="both"/>
        <w:outlineLvl w:val="1"/>
        <w:rPr>
          <w:rFonts w:ascii="Times New Roman" w:hAnsi="Times New Roman"/>
          <w:b/>
          <w:sz w:val="28"/>
          <w:szCs w:val="28"/>
        </w:rPr>
      </w:pPr>
      <w:bookmarkStart w:id="29" w:name="_Toc101369723"/>
      <w:r w:rsidRPr="00EA15B4">
        <w:rPr>
          <w:rFonts w:ascii="Times New Roman" w:hAnsi="Times New Roman"/>
          <w:b/>
          <w:sz w:val="28"/>
          <w:szCs w:val="28"/>
        </w:rPr>
        <w:t>Выводы по 2 главе</w:t>
      </w:r>
      <w:bookmarkEnd w:id="29"/>
    </w:p>
    <w:p w:rsidR="000D6CD9" w:rsidRPr="00EA15B4" w:rsidRDefault="000D6CD9" w:rsidP="00333132">
      <w:pPr>
        <w:pStyle w:val="a6"/>
        <w:ind w:firstLine="709"/>
        <w:jc w:val="both"/>
        <w:rPr>
          <w:rFonts w:ascii="Times New Roman" w:hAnsi="Times New Roman"/>
          <w:caps/>
          <w:sz w:val="28"/>
          <w:szCs w:val="28"/>
        </w:rPr>
      </w:pPr>
    </w:p>
    <w:p w:rsidR="005E2761" w:rsidRPr="00EA15B4" w:rsidRDefault="0036543A" w:rsidP="00333132">
      <w:pPr>
        <w:pStyle w:val="a6"/>
        <w:ind w:firstLine="709"/>
        <w:jc w:val="both"/>
        <w:rPr>
          <w:rFonts w:ascii="Times New Roman" w:eastAsiaTheme="minorHAnsi" w:hAnsi="Times New Roman"/>
          <w:sz w:val="28"/>
          <w:szCs w:val="28"/>
          <w:lang w:val="it-IT"/>
        </w:rPr>
      </w:pPr>
      <w:r w:rsidRPr="00EA15B4">
        <w:rPr>
          <w:rFonts w:ascii="Times New Roman" w:hAnsi="Times New Roman"/>
          <w:sz w:val="28"/>
          <w:szCs w:val="28"/>
          <w:lang w:val="kk-KZ"/>
        </w:rPr>
        <w:t>Проведены ф</w:t>
      </w:r>
      <w:r w:rsidR="005E2761" w:rsidRPr="00EA15B4">
        <w:rPr>
          <w:rFonts w:ascii="Times New Roman" w:hAnsi="Times New Roman"/>
          <w:sz w:val="28"/>
          <w:szCs w:val="28"/>
        </w:rPr>
        <w:t xml:space="preserve">изико-химические </w:t>
      </w:r>
      <w:r w:rsidRPr="00EA15B4">
        <w:rPr>
          <w:rFonts w:ascii="Times New Roman" w:hAnsi="Times New Roman"/>
          <w:sz w:val="28"/>
          <w:szCs w:val="28"/>
          <w:lang w:val="kk-KZ"/>
        </w:rPr>
        <w:t>исследования свойств</w:t>
      </w:r>
      <w:r w:rsidR="005E2761" w:rsidRPr="00EA15B4">
        <w:rPr>
          <w:rFonts w:ascii="Times New Roman" w:hAnsi="Times New Roman"/>
          <w:sz w:val="28"/>
          <w:szCs w:val="28"/>
        </w:rPr>
        <w:t xml:space="preserve"> шлам</w:t>
      </w:r>
      <w:r w:rsidR="0017375D" w:rsidRPr="00EA15B4">
        <w:rPr>
          <w:rFonts w:ascii="Times New Roman" w:hAnsi="Times New Roman"/>
          <w:sz w:val="28"/>
          <w:szCs w:val="28"/>
        </w:rPr>
        <w:t>а</w:t>
      </w:r>
      <w:r w:rsidR="005E2761" w:rsidRPr="00EA15B4">
        <w:rPr>
          <w:rFonts w:ascii="Times New Roman" w:hAnsi="Times New Roman"/>
          <w:sz w:val="28"/>
          <w:szCs w:val="28"/>
        </w:rPr>
        <w:t xml:space="preserve"> шламонакопителя методами химического, спектрального, рентгенофазового и вещественного анализов. По результатам рентгенофлуоресцентного (спектрального) и химического анализов определен состав шлама, мас. </w:t>
      </w:r>
      <w:r w:rsidR="005E2761" w:rsidRPr="00EA15B4">
        <w:rPr>
          <w:rFonts w:ascii="Times New Roman" w:hAnsi="Times New Roman"/>
          <w:sz w:val="28"/>
          <w:szCs w:val="28"/>
          <w:lang w:val="it-IT"/>
        </w:rPr>
        <w:t xml:space="preserve">%: 6,82 Ti, 2,78 Fe, 19,4 Ca, 2,19 Al, 0,48 S, 8,19 Si, 0,133 V, 0,32 Nb, 7,09 C, 46,54 </w:t>
      </w:r>
      <w:r w:rsidR="005E2761" w:rsidRPr="00EA15B4">
        <w:rPr>
          <w:rFonts w:ascii="Times New Roman" w:hAnsi="Times New Roman"/>
          <w:sz w:val="28"/>
          <w:szCs w:val="28"/>
          <w:lang w:val="en-US"/>
        </w:rPr>
        <w:t>О</w:t>
      </w:r>
      <w:r w:rsidR="005E2761" w:rsidRPr="00EA15B4">
        <w:rPr>
          <w:rFonts w:ascii="Times New Roman" w:hAnsi="Times New Roman"/>
          <w:sz w:val="28"/>
          <w:szCs w:val="28"/>
          <w:lang w:val="it-IT"/>
        </w:rPr>
        <w:t xml:space="preserve">, 3,633 Cl, 0,157 P, 0,461 Zr, 1,4 Ba, 0,17 Cr, 0,1 Mn, 0,136 W. </w:t>
      </w:r>
    </w:p>
    <w:p w:rsidR="005E2761" w:rsidRPr="00EA15B4" w:rsidRDefault="005E2761" w:rsidP="00333132">
      <w:pPr>
        <w:pStyle w:val="a6"/>
        <w:ind w:firstLine="709"/>
        <w:jc w:val="both"/>
        <w:rPr>
          <w:rFonts w:ascii="Times New Roman" w:hAnsi="Times New Roman"/>
          <w:sz w:val="28"/>
          <w:szCs w:val="28"/>
        </w:rPr>
      </w:pPr>
      <w:r w:rsidRPr="00EA15B4">
        <w:rPr>
          <w:rFonts w:ascii="Times New Roman" w:hAnsi="Times New Roman"/>
          <w:sz w:val="28"/>
          <w:szCs w:val="28"/>
        </w:rPr>
        <w:t>По результатам рентгенофазового анализа основными фазами шлама являются кальцит 31,33 %, ватерит 13,88 %, кварц 12,37 %; титан присутствует в фазах рутила 4,45 %, низшего оксида титана 6,05 %, титаново</w:t>
      </w:r>
      <w:r w:rsidR="000E582E" w:rsidRPr="00EA15B4">
        <w:rPr>
          <w:rFonts w:ascii="Times New Roman" w:hAnsi="Times New Roman"/>
          <w:sz w:val="28"/>
          <w:szCs w:val="28"/>
        </w:rPr>
        <w:t>й кислоты</w:t>
      </w:r>
      <w:r w:rsidRPr="00EA15B4">
        <w:rPr>
          <w:rFonts w:ascii="Times New Roman" w:hAnsi="Times New Roman"/>
          <w:sz w:val="28"/>
          <w:szCs w:val="28"/>
        </w:rPr>
        <w:t xml:space="preserve"> 6,9 %</w:t>
      </w:r>
      <w:r w:rsidR="009D7F32" w:rsidRPr="00EA15B4">
        <w:rPr>
          <w:rFonts w:ascii="Times New Roman" w:hAnsi="Times New Roman"/>
          <w:sz w:val="28"/>
          <w:szCs w:val="28"/>
        </w:rPr>
        <w:t>, ниобий-алюминий-титанового оксида</w:t>
      </w:r>
      <w:r w:rsidR="00BF78A8" w:rsidRPr="00EA15B4">
        <w:rPr>
          <w:rFonts w:ascii="Times New Roman" w:hAnsi="Times New Roman"/>
          <w:sz w:val="28"/>
          <w:szCs w:val="28"/>
        </w:rPr>
        <w:t xml:space="preserve"> 3,98 %</w:t>
      </w:r>
      <w:r w:rsidRPr="00EA15B4">
        <w:rPr>
          <w:rFonts w:ascii="Times New Roman" w:hAnsi="Times New Roman"/>
          <w:sz w:val="28"/>
          <w:szCs w:val="28"/>
        </w:rPr>
        <w:t>; кальций также присутствует в фазах гидрок</w:t>
      </w:r>
      <w:r w:rsidR="005D54FD" w:rsidRPr="00EA15B4">
        <w:rPr>
          <w:rFonts w:ascii="Times New Roman" w:hAnsi="Times New Roman"/>
          <w:sz w:val="28"/>
          <w:szCs w:val="28"/>
        </w:rPr>
        <w:t>алюмита 5,38 %, портландита 8,15 %, алюминевого акерманита 7</w:t>
      </w:r>
      <w:r w:rsidRPr="00EA15B4">
        <w:rPr>
          <w:rFonts w:ascii="Times New Roman" w:hAnsi="Times New Roman"/>
          <w:sz w:val="28"/>
          <w:szCs w:val="28"/>
        </w:rPr>
        <w:t>,51 %.</w:t>
      </w:r>
      <w:r w:rsidR="00EE59D1" w:rsidRPr="00EA15B4">
        <w:rPr>
          <w:rFonts w:ascii="Times New Roman" w:hAnsi="Times New Roman"/>
          <w:sz w:val="28"/>
          <w:szCs w:val="28"/>
        </w:rPr>
        <w:t xml:space="preserve"> </w:t>
      </w:r>
    </w:p>
    <w:p w:rsidR="005E2761" w:rsidRPr="00EA15B4" w:rsidRDefault="005E2761" w:rsidP="00333132">
      <w:pPr>
        <w:pStyle w:val="a6"/>
        <w:ind w:firstLine="709"/>
        <w:jc w:val="both"/>
        <w:rPr>
          <w:rFonts w:ascii="Times New Roman" w:hAnsi="Times New Roman"/>
          <w:sz w:val="28"/>
          <w:szCs w:val="28"/>
        </w:rPr>
      </w:pPr>
      <w:r w:rsidRPr="00EA15B4">
        <w:rPr>
          <w:rFonts w:ascii="Times New Roman" w:hAnsi="Times New Roman"/>
          <w:sz w:val="28"/>
          <w:szCs w:val="28"/>
        </w:rPr>
        <w:t>По результатам термического анализа были выявлены следующие соединения: кальцит, арагонит, анкерит, кремниевая кислота, гелеобразный комплекс Na</w:t>
      </w:r>
      <w:r w:rsidRPr="00EA15B4">
        <w:rPr>
          <w:rFonts w:ascii="Times New Roman" w:hAnsi="Times New Roman"/>
          <w:sz w:val="28"/>
          <w:szCs w:val="28"/>
          <w:vertAlign w:val="subscript"/>
        </w:rPr>
        <w:t>2</w:t>
      </w:r>
      <w:r w:rsidRPr="00EA15B4">
        <w:rPr>
          <w:rFonts w:ascii="Times New Roman" w:hAnsi="Times New Roman"/>
          <w:sz w:val="28"/>
          <w:szCs w:val="28"/>
        </w:rPr>
        <w:t>O</w:t>
      </w:r>
      <w:r w:rsidRPr="00EA15B4">
        <w:rPr>
          <w:rFonts w:ascii="Times New Roman" w:hAnsi="Times New Roman"/>
          <w:sz w:val="28"/>
          <w:szCs w:val="28"/>
        </w:rPr>
        <w:sym w:font="Symbol" w:char="F0D7"/>
      </w:r>
      <w:r w:rsidRPr="00EA15B4">
        <w:rPr>
          <w:rFonts w:ascii="Times New Roman" w:hAnsi="Times New Roman"/>
          <w:sz w:val="28"/>
          <w:szCs w:val="28"/>
        </w:rPr>
        <w:t>ТiO</w:t>
      </w:r>
      <w:r w:rsidRPr="00EA15B4">
        <w:rPr>
          <w:rFonts w:ascii="Times New Roman" w:hAnsi="Times New Roman"/>
          <w:sz w:val="28"/>
          <w:szCs w:val="28"/>
          <w:vertAlign w:val="subscript"/>
        </w:rPr>
        <w:t>2</w:t>
      </w:r>
      <w:r w:rsidRPr="00EA15B4">
        <w:rPr>
          <w:rFonts w:ascii="Times New Roman" w:hAnsi="Times New Roman"/>
          <w:sz w:val="28"/>
          <w:szCs w:val="28"/>
        </w:rPr>
        <w:sym w:font="Symbol" w:char="F0D7"/>
      </w:r>
      <w:r w:rsidRPr="00EA15B4">
        <w:rPr>
          <w:rFonts w:ascii="Times New Roman" w:hAnsi="Times New Roman"/>
          <w:sz w:val="28"/>
          <w:szCs w:val="28"/>
        </w:rPr>
        <w:t>2,5Н</w:t>
      </w:r>
      <w:r w:rsidRPr="00EA15B4">
        <w:rPr>
          <w:rFonts w:ascii="Times New Roman" w:hAnsi="Times New Roman"/>
          <w:sz w:val="28"/>
          <w:szCs w:val="28"/>
          <w:vertAlign w:val="subscript"/>
        </w:rPr>
        <w:t>2</w:t>
      </w:r>
      <w:r w:rsidRPr="00EA15B4">
        <w:rPr>
          <w:rFonts w:ascii="Times New Roman" w:hAnsi="Times New Roman"/>
          <w:sz w:val="28"/>
          <w:szCs w:val="28"/>
        </w:rPr>
        <w:t>О, пирохлор метамиктный (Na,Са)</w:t>
      </w:r>
      <w:r w:rsidRPr="00EA15B4">
        <w:rPr>
          <w:rFonts w:ascii="Times New Roman" w:hAnsi="Times New Roman"/>
          <w:sz w:val="28"/>
          <w:szCs w:val="28"/>
          <w:vertAlign w:val="subscript"/>
        </w:rPr>
        <w:t>2</w:t>
      </w:r>
      <w:r w:rsidRPr="00EA15B4">
        <w:rPr>
          <w:rFonts w:ascii="Times New Roman" w:hAnsi="Times New Roman"/>
          <w:sz w:val="28"/>
          <w:szCs w:val="28"/>
        </w:rPr>
        <w:t>(Nb,Ta,Ti)</w:t>
      </w:r>
      <w:r w:rsidRPr="00EA15B4">
        <w:rPr>
          <w:rFonts w:ascii="Times New Roman" w:hAnsi="Times New Roman"/>
          <w:sz w:val="28"/>
          <w:szCs w:val="28"/>
          <w:vertAlign w:val="subscript"/>
        </w:rPr>
        <w:t>2</w:t>
      </w:r>
      <w:r w:rsidRPr="00EA15B4">
        <w:rPr>
          <w:rFonts w:ascii="Times New Roman" w:hAnsi="Times New Roman"/>
          <w:sz w:val="28"/>
          <w:szCs w:val="28"/>
        </w:rPr>
        <w:t>О</w:t>
      </w:r>
      <w:r w:rsidRPr="00EA15B4">
        <w:rPr>
          <w:rFonts w:ascii="Times New Roman" w:hAnsi="Times New Roman"/>
          <w:sz w:val="28"/>
          <w:szCs w:val="28"/>
          <w:vertAlign w:val="subscript"/>
        </w:rPr>
        <w:t>6</w:t>
      </w:r>
      <w:r w:rsidRPr="00EA15B4">
        <w:rPr>
          <w:rFonts w:ascii="Times New Roman" w:hAnsi="Times New Roman"/>
          <w:sz w:val="28"/>
          <w:szCs w:val="28"/>
        </w:rPr>
        <w:t>(ОН,F,О), циркелит метамиктный СаZrTi</w:t>
      </w:r>
      <w:r w:rsidRPr="00EA15B4">
        <w:rPr>
          <w:rFonts w:ascii="Times New Roman" w:hAnsi="Times New Roman"/>
          <w:sz w:val="28"/>
          <w:szCs w:val="28"/>
          <w:vertAlign w:val="subscript"/>
        </w:rPr>
        <w:t>2</w:t>
      </w:r>
      <w:r w:rsidRPr="00EA15B4">
        <w:rPr>
          <w:rFonts w:ascii="Times New Roman" w:hAnsi="Times New Roman"/>
          <w:sz w:val="28"/>
          <w:szCs w:val="28"/>
        </w:rPr>
        <w:t>О</w:t>
      </w:r>
      <w:r w:rsidRPr="00EA15B4">
        <w:rPr>
          <w:rFonts w:ascii="Times New Roman" w:hAnsi="Times New Roman"/>
          <w:sz w:val="28"/>
          <w:szCs w:val="28"/>
          <w:vertAlign w:val="subscript"/>
        </w:rPr>
        <w:t>7</w:t>
      </w:r>
      <w:r w:rsidRPr="00EA15B4">
        <w:rPr>
          <w:rFonts w:ascii="Times New Roman" w:hAnsi="Times New Roman"/>
          <w:sz w:val="28"/>
          <w:szCs w:val="28"/>
        </w:rPr>
        <w:t>, гидросульфоалюминат кальция – 3СаО</w:t>
      </w:r>
      <w:r w:rsidRPr="00EA15B4">
        <w:rPr>
          <w:rFonts w:ascii="Times New Roman" w:hAnsi="Times New Roman"/>
          <w:sz w:val="28"/>
          <w:szCs w:val="28"/>
        </w:rPr>
        <w:sym w:font="Symbol" w:char="F0D7"/>
      </w:r>
      <w:r w:rsidRPr="00EA15B4">
        <w:rPr>
          <w:rFonts w:ascii="Times New Roman" w:hAnsi="Times New Roman"/>
          <w:sz w:val="28"/>
          <w:szCs w:val="28"/>
        </w:rPr>
        <w:t>Al</w:t>
      </w:r>
      <w:r w:rsidRPr="00EA15B4">
        <w:rPr>
          <w:rFonts w:ascii="Times New Roman" w:hAnsi="Times New Roman"/>
          <w:sz w:val="28"/>
          <w:szCs w:val="28"/>
          <w:vertAlign w:val="subscript"/>
        </w:rPr>
        <w:t>2</w:t>
      </w:r>
      <w:r w:rsidRPr="00EA15B4">
        <w:rPr>
          <w:rFonts w:ascii="Times New Roman" w:hAnsi="Times New Roman"/>
          <w:sz w:val="28"/>
          <w:szCs w:val="28"/>
        </w:rPr>
        <w:t>O</w:t>
      </w:r>
      <w:r w:rsidRPr="00EA15B4">
        <w:rPr>
          <w:rFonts w:ascii="Times New Roman" w:hAnsi="Times New Roman"/>
          <w:sz w:val="28"/>
          <w:szCs w:val="28"/>
          <w:vertAlign w:val="subscript"/>
        </w:rPr>
        <w:t>3</w:t>
      </w:r>
      <w:r w:rsidRPr="00EA15B4">
        <w:rPr>
          <w:rFonts w:ascii="Times New Roman" w:hAnsi="Times New Roman"/>
          <w:sz w:val="28"/>
          <w:szCs w:val="28"/>
        </w:rPr>
        <w:sym w:font="Symbol" w:char="F0D7"/>
      </w:r>
      <w:r w:rsidRPr="00EA15B4">
        <w:rPr>
          <w:rFonts w:ascii="Times New Roman" w:hAnsi="Times New Roman"/>
          <w:sz w:val="28"/>
          <w:szCs w:val="28"/>
        </w:rPr>
        <w:t>CaSO</w:t>
      </w:r>
      <w:r w:rsidRPr="00EA15B4">
        <w:rPr>
          <w:rFonts w:ascii="Times New Roman" w:hAnsi="Times New Roman"/>
          <w:sz w:val="28"/>
          <w:szCs w:val="28"/>
          <w:vertAlign w:val="subscript"/>
        </w:rPr>
        <w:t>4</w:t>
      </w:r>
      <w:r w:rsidRPr="00EA15B4">
        <w:rPr>
          <w:rFonts w:ascii="Times New Roman" w:hAnsi="Times New Roman"/>
          <w:sz w:val="28"/>
          <w:szCs w:val="28"/>
        </w:rPr>
        <w:sym w:font="Symbol" w:char="F0D7"/>
      </w:r>
      <w:r w:rsidRPr="00EA15B4">
        <w:rPr>
          <w:rFonts w:ascii="Times New Roman" w:hAnsi="Times New Roman"/>
          <w:sz w:val="28"/>
          <w:szCs w:val="28"/>
        </w:rPr>
        <w:t>12Н</w:t>
      </w:r>
      <w:r w:rsidRPr="00EA15B4">
        <w:rPr>
          <w:rFonts w:ascii="Times New Roman" w:hAnsi="Times New Roman"/>
          <w:sz w:val="28"/>
          <w:szCs w:val="28"/>
          <w:vertAlign w:val="subscript"/>
        </w:rPr>
        <w:t>2</w:t>
      </w:r>
      <w:r w:rsidRPr="00EA15B4">
        <w:rPr>
          <w:rFonts w:ascii="Times New Roman" w:hAnsi="Times New Roman"/>
          <w:sz w:val="28"/>
          <w:szCs w:val="28"/>
        </w:rPr>
        <w:t>О, гидрооксид кальция, накрит Al</w:t>
      </w:r>
      <w:r w:rsidRPr="00EA15B4">
        <w:rPr>
          <w:rFonts w:ascii="Times New Roman" w:hAnsi="Times New Roman"/>
          <w:sz w:val="28"/>
          <w:szCs w:val="28"/>
          <w:vertAlign w:val="subscript"/>
        </w:rPr>
        <w:t>2</w:t>
      </w:r>
      <w:r w:rsidRPr="00EA15B4">
        <w:rPr>
          <w:rFonts w:ascii="Times New Roman" w:hAnsi="Times New Roman"/>
          <w:sz w:val="28"/>
          <w:szCs w:val="28"/>
        </w:rPr>
        <w:t>O</w:t>
      </w:r>
      <w:r w:rsidRPr="00EA15B4">
        <w:rPr>
          <w:rFonts w:ascii="Times New Roman" w:hAnsi="Times New Roman"/>
          <w:sz w:val="28"/>
          <w:szCs w:val="28"/>
          <w:vertAlign w:val="subscript"/>
        </w:rPr>
        <w:t>3</w:t>
      </w:r>
      <w:r w:rsidRPr="00EA15B4">
        <w:rPr>
          <w:rFonts w:ascii="Times New Roman" w:hAnsi="Times New Roman"/>
          <w:sz w:val="28"/>
          <w:szCs w:val="28"/>
        </w:rPr>
        <w:sym w:font="Symbol" w:char="F0D7"/>
      </w:r>
      <w:r w:rsidRPr="00EA15B4">
        <w:rPr>
          <w:rFonts w:ascii="Times New Roman" w:hAnsi="Times New Roman"/>
          <w:sz w:val="28"/>
          <w:szCs w:val="28"/>
        </w:rPr>
        <w:t>2SiO</w:t>
      </w:r>
      <w:r w:rsidRPr="00EA15B4">
        <w:rPr>
          <w:rFonts w:ascii="Times New Roman" w:hAnsi="Times New Roman"/>
          <w:sz w:val="28"/>
          <w:szCs w:val="28"/>
          <w:vertAlign w:val="subscript"/>
        </w:rPr>
        <w:t>2</w:t>
      </w:r>
      <w:r w:rsidRPr="00EA15B4">
        <w:rPr>
          <w:rFonts w:ascii="Times New Roman" w:hAnsi="Times New Roman"/>
          <w:sz w:val="28"/>
          <w:szCs w:val="28"/>
        </w:rPr>
        <w:sym w:font="Symbol" w:char="F0D7"/>
      </w:r>
      <w:r w:rsidRPr="00EA15B4">
        <w:rPr>
          <w:rFonts w:ascii="Times New Roman" w:hAnsi="Times New Roman"/>
          <w:sz w:val="28"/>
          <w:szCs w:val="28"/>
        </w:rPr>
        <w:t>2Н</w:t>
      </w:r>
      <w:r w:rsidRPr="00EA15B4">
        <w:rPr>
          <w:rFonts w:ascii="Times New Roman" w:hAnsi="Times New Roman"/>
          <w:sz w:val="28"/>
          <w:szCs w:val="28"/>
          <w:vertAlign w:val="subscript"/>
        </w:rPr>
        <w:t>2</w:t>
      </w:r>
      <w:r w:rsidRPr="00EA15B4">
        <w:rPr>
          <w:rFonts w:ascii="Times New Roman" w:hAnsi="Times New Roman"/>
          <w:sz w:val="28"/>
          <w:szCs w:val="28"/>
        </w:rPr>
        <w:t>О, моноклинный амфибол 4СаО10(Mg,Fe)О16SiO</w:t>
      </w:r>
      <w:r w:rsidRPr="00EA15B4">
        <w:rPr>
          <w:rFonts w:ascii="Times New Roman" w:hAnsi="Times New Roman"/>
          <w:sz w:val="28"/>
          <w:szCs w:val="28"/>
          <w:vertAlign w:val="subscript"/>
        </w:rPr>
        <w:t>2</w:t>
      </w:r>
      <w:r w:rsidRPr="00EA15B4">
        <w:rPr>
          <w:rFonts w:ascii="Times New Roman" w:hAnsi="Times New Roman"/>
          <w:sz w:val="28"/>
          <w:szCs w:val="28"/>
        </w:rPr>
        <w:t>2Н</w:t>
      </w:r>
      <w:r w:rsidRPr="00EA15B4">
        <w:rPr>
          <w:rFonts w:ascii="Times New Roman" w:hAnsi="Times New Roman"/>
          <w:sz w:val="28"/>
          <w:szCs w:val="28"/>
          <w:vertAlign w:val="subscript"/>
        </w:rPr>
        <w:t>2</w:t>
      </w:r>
      <w:r w:rsidRPr="00EA15B4">
        <w:rPr>
          <w:rFonts w:ascii="Times New Roman" w:hAnsi="Times New Roman"/>
          <w:sz w:val="28"/>
          <w:szCs w:val="28"/>
        </w:rPr>
        <w:t>О, стекловидный окерманит, гидросульфоалюминат кальция, гипс.</w:t>
      </w:r>
    </w:p>
    <w:p w:rsidR="005E2761" w:rsidRPr="00EA15B4" w:rsidRDefault="005E2761" w:rsidP="00333132">
      <w:pPr>
        <w:pStyle w:val="a6"/>
        <w:ind w:firstLine="709"/>
        <w:jc w:val="both"/>
        <w:rPr>
          <w:rFonts w:ascii="Times New Roman" w:hAnsi="Times New Roman"/>
          <w:sz w:val="28"/>
          <w:szCs w:val="28"/>
        </w:rPr>
      </w:pPr>
      <w:r w:rsidRPr="00EA15B4">
        <w:rPr>
          <w:rFonts w:ascii="Times New Roman" w:hAnsi="Times New Roman"/>
          <w:sz w:val="28"/>
          <w:szCs w:val="28"/>
        </w:rPr>
        <w:t>По результатам минералогического и электронно-зондового анализов в исходном шламе нерудная часть составляет основную массу, более 60 %, рудные минералы по оптическим данным при</w:t>
      </w:r>
      <w:r w:rsidR="00AD569D" w:rsidRPr="00EA15B4">
        <w:rPr>
          <w:rFonts w:ascii="Times New Roman" w:hAnsi="Times New Roman"/>
          <w:sz w:val="28"/>
          <w:szCs w:val="28"/>
        </w:rPr>
        <w:t>близительно составляет до 15 - 20</w:t>
      </w:r>
      <w:r w:rsidRPr="00EA15B4">
        <w:rPr>
          <w:rFonts w:ascii="Times New Roman" w:hAnsi="Times New Roman"/>
          <w:sz w:val="28"/>
          <w:szCs w:val="28"/>
        </w:rPr>
        <w:t xml:space="preserve"> %. Чистого титана, здесь не наблюдается, только в ассоциации с рутилом, единичные зерна рутила составляет в пробе не более 3</w:t>
      </w:r>
      <w:r w:rsidR="00D8162E" w:rsidRPr="00EA15B4">
        <w:rPr>
          <w:rFonts w:ascii="Times New Roman" w:hAnsi="Times New Roman"/>
          <w:sz w:val="28"/>
          <w:szCs w:val="28"/>
        </w:rPr>
        <w:t xml:space="preserve"> </w:t>
      </w:r>
      <w:r w:rsidRPr="00EA15B4">
        <w:rPr>
          <w:rFonts w:ascii="Times New Roman" w:hAnsi="Times New Roman"/>
          <w:sz w:val="28"/>
          <w:szCs w:val="28"/>
        </w:rPr>
        <w:t>%. Кварц под микроскопом виден в небольших количествах с включениями железа, встречаются небольшие включения зерна</w:t>
      </w:r>
      <w:r w:rsidR="007F51AA" w:rsidRPr="00EA15B4">
        <w:rPr>
          <w:rFonts w:ascii="Times New Roman" w:hAnsi="Times New Roman"/>
          <w:sz w:val="28"/>
          <w:szCs w:val="28"/>
        </w:rPr>
        <w:t xml:space="preserve"> кварца с примесью свинца</w:t>
      </w:r>
      <w:r w:rsidRPr="00EA15B4">
        <w:rPr>
          <w:rFonts w:ascii="Times New Roman" w:hAnsi="Times New Roman"/>
          <w:sz w:val="28"/>
          <w:szCs w:val="28"/>
        </w:rPr>
        <w:t xml:space="preserve">. </w:t>
      </w:r>
    </w:p>
    <w:p w:rsidR="005E2761" w:rsidRPr="00EA15B4" w:rsidRDefault="005E2761" w:rsidP="00333132">
      <w:pPr>
        <w:pStyle w:val="a6"/>
        <w:ind w:firstLine="709"/>
        <w:jc w:val="both"/>
        <w:rPr>
          <w:rFonts w:ascii="Times New Roman" w:hAnsi="Times New Roman"/>
          <w:sz w:val="28"/>
          <w:szCs w:val="28"/>
        </w:rPr>
      </w:pPr>
      <w:r w:rsidRPr="00EA15B4">
        <w:rPr>
          <w:rFonts w:ascii="Times New Roman" w:hAnsi="Times New Roman"/>
          <w:sz w:val="28"/>
          <w:szCs w:val="28"/>
        </w:rPr>
        <w:t>На основании вышеприведенных физико-химических исследований шлама титано</w:t>
      </w:r>
      <w:r w:rsidR="00A601A6" w:rsidRPr="00EA15B4">
        <w:rPr>
          <w:rFonts w:ascii="Times New Roman" w:hAnsi="Times New Roman"/>
          <w:sz w:val="28"/>
          <w:szCs w:val="28"/>
        </w:rPr>
        <w:t>магние</w:t>
      </w:r>
      <w:r w:rsidRPr="00EA15B4">
        <w:rPr>
          <w:rFonts w:ascii="Times New Roman" w:hAnsi="Times New Roman"/>
          <w:sz w:val="28"/>
          <w:szCs w:val="28"/>
        </w:rPr>
        <w:t>вого производства определены его следу</w:t>
      </w:r>
      <w:r w:rsidR="002115C6" w:rsidRPr="00EA15B4">
        <w:rPr>
          <w:rFonts w:ascii="Times New Roman" w:hAnsi="Times New Roman"/>
          <w:sz w:val="28"/>
          <w:szCs w:val="28"/>
        </w:rPr>
        <w:t>ющие основные фазы: кальцит – 53</w:t>
      </w:r>
      <w:r w:rsidRPr="00EA15B4">
        <w:rPr>
          <w:rFonts w:ascii="Times New Roman" w:hAnsi="Times New Roman"/>
          <w:sz w:val="28"/>
          <w:szCs w:val="28"/>
        </w:rPr>
        <w:t>,</w:t>
      </w:r>
      <w:r w:rsidR="002115C6" w:rsidRPr="00EA15B4">
        <w:rPr>
          <w:rFonts w:ascii="Times New Roman" w:hAnsi="Times New Roman"/>
          <w:sz w:val="28"/>
          <w:szCs w:val="28"/>
        </w:rPr>
        <w:t>36</w:t>
      </w:r>
      <w:r w:rsidRPr="00EA15B4">
        <w:rPr>
          <w:rFonts w:ascii="Times New Roman" w:hAnsi="Times New Roman"/>
          <w:sz w:val="28"/>
          <w:szCs w:val="28"/>
        </w:rPr>
        <w:t xml:space="preserve"> % (ватерит, арагонит, портландит), рутил – 21,38 % (титановая кислота, оксиды титана, пирохлор, ниобий-алюминий-титановый оксид, церкелит), кварц – 12,37 %, гидрокалумит – 5,38 %, акерманит – </w:t>
      </w:r>
      <w:r w:rsidR="002115C6" w:rsidRPr="00EA15B4">
        <w:rPr>
          <w:rFonts w:ascii="Times New Roman" w:hAnsi="Times New Roman"/>
          <w:sz w:val="28"/>
          <w:szCs w:val="28"/>
          <w:lang w:val="kk-KZ"/>
        </w:rPr>
        <w:t>7</w:t>
      </w:r>
      <w:r w:rsidR="0045636A" w:rsidRPr="00EA15B4">
        <w:rPr>
          <w:rFonts w:ascii="Times New Roman" w:hAnsi="Times New Roman"/>
          <w:sz w:val="28"/>
          <w:szCs w:val="28"/>
        </w:rPr>
        <w:t>,</w:t>
      </w:r>
      <w:r w:rsidR="002115C6" w:rsidRPr="00EA15B4">
        <w:rPr>
          <w:rFonts w:ascii="Times New Roman" w:hAnsi="Times New Roman"/>
          <w:sz w:val="28"/>
          <w:szCs w:val="28"/>
          <w:lang w:val="kk-KZ"/>
        </w:rPr>
        <w:t>51</w:t>
      </w:r>
      <w:r w:rsidRPr="00EA15B4">
        <w:rPr>
          <w:rFonts w:ascii="Times New Roman" w:hAnsi="Times New Roman"/>
          <w:sz w:val="28"/>
          <w:szCs w:val="28"/>
        </w:rPr>
        <w:t xml:space="preserve"> % (анкерит, актинолит, окерманит, гидросульфоалюминат кальция)</w:t>
      </w:r>
      <w:r w:rsidR="002115C6" w:rsidRPr="00EA15B4">
        <w:rPr>
          <w:rFonts w:ascii="Times New Roman" w:hAnsi="Times New Roman"/>
          <w:sz w:val="28"/>
          <w:szCs w:val="28"/>
          <w:lang w:val="kk-KZ"/>
        </w:rPr>
        <w:t>.</w:t>
      </w:r>
    </w:p>
    <w:p w:rsidR="005E2761" w:rsidRPr="00EA15B4" w:rsidRDefault="005E2761" w:rsidP="00333132">
      <w:pPr>
        <w:ind w:firstLine="709"/>
        <w:rPr>
          <w:rFonts w:ascii="Times New Roman" w:hAnsi="Times New Roman" w:cs="Times New Roman"/>
          <w:color w:val="auto"/>
          <w:sz w:val="28"/>
          <w:szCs w:val="28"/>
        </w:rPr>
      </w:pPr>
    </w:p>
    <w:p w:rsidR="00D95DDA" w:rsidRPr="00EA15B4" w:rsidRDefault="00D95DDA" w:rsidP="00333132">
      <w:pPr>
        <w:ind w:firstLine="709"/>
        <w:rPr>
          <w:rFonts w:eastAsia="Calibri" w:cs="Times New Roman"/>
          <w:color w:val="auto"/>
          <w:sz w:val="28"/>
          <w:szCs w:val="28"/>
          <w:lang w:eastAsia="en-US"/>
        </w:rPr>
      </w:pPr>
      <w:r w:rsidRPr="00EA15B4">
        <w:rPr>
          <w:color w:val="auto"/>
          <w:sz w:val="28"/>
          <w:szCs w:val="28"/>
        </w:rPr>
        <w:br w:type="page"/>
      </w:r>
    </w:p>
    <w:p w:rsidR="00B025BE" w:rsidRPr="00EA15B4" w:rsidRDefault="006C1478" w:rsidP="000E23A0">
      <w:pPr>
        <w:pStyle w:val="a6"/>
        <w:numPr>
          <w:ilvl w:val="0"/>
          <w:numId w:val="6"/>
        </w:numPr>
        <w:tabs>
          <w:tab w:val="left" w:pos="851"/>
        </w:tabs>
        <w:ind w:left="0" w:firstLine="709"/>
        <w:jc w:val="both"/>
        <w:outlineLvl w:val="0"/>
        <w:rPr>
          <w:rFonts w:ascii="Times New Roman" w:hAnsi="Times New Roman"/>
          <w:b/>
          <w:sz w:val="28"/>
          <w:szCs w:val="28"/>
        </w:rPr>
      </w:pPr>
      <w:bookmarkStart w:id="30" w:name="_Toc37023902"/>
      <w:r w:rsidRPr="00EA15B4">
        <w:rPr>
          <w:rFonts w:ascii="Times New Roman" w:hAnsi="Times New Roman"/>
          <w:b/>
          <w:sz w:val="28"/>
          <w:szCs w:val="28"/>
        </w:rPr>
        <w:t xml:space="preserve"> </w:t>
      </w:r>
      <w:bookmarkStart w:id="31" w:name="_Toc101369724"/>
      <w:r w:rsidR="00B025BE" w:rsidRPr="00EA15B4">
        <w:rPr>
          <w:rFonts w:ascii="Times New Roman" w:hAnsi="Times New Roman"/>
          <w:b/>
          <w:sz w:val="28"/>
          <w:szCs w:val="28"/>
        </w:rPr>
        <w:t>ИССЛЕДОВАНИЕ ПРОЦЕССА ВЫЩЕЛАЧИВАНИЯ ШЛАМ</w:t>
      </w:r>
      <w:r w:rsidR="005E0A3B" w:rsidRPr="00EA15B4">
        <w:rPr>
          <w:rFonts w:ascii="Times New Roman" w:hAnsi="Times New Roman"/>
          <w:b/>
          <w:sz w:val="28"/>
          <w:szCs w:val="28"/>
        </w:rPr>
        <w:t>А</w:t>
      </w:r>
      <w:r w:rsidR="00B025BE" w:rsidRPr="00EA15B4">
        <w:rPr>
          <w:rFonts w:ascii="Times New Roman" w:hAnsi="Times New Roman"/>
          <w:b/>
          <w:sz w:val="28"/>
          <w:szCs w:val="28"/>
        </w:rPr>
        <w:t xml:space="preserve"> ТИТАНО</w:t>
      </w:r>
      <w:r w:rsidR="005E0A3B" w:rsidRPr="00EA15B4">
        <w:rPr>
          <w:rFonts w:ascii="Times New Roman" w:hAnsi="Times New Roman"/>
          <w:b/>
          <w:sz w:val="28"/>
          <w:szCs w:val="28"/>
        </w:rPr>
        <w:t>МАГНИЕ</w:t>
      </w:r>
      <w:r w:rsidR="00B025BE" w:rsidRPr="00EA15B4">
        <w:rPr>
          <w:rFonts w:ascii="Times New Roman" w:hAnsi="Times New Roman"/>
          <w:b/>
          <w:sz w:val="28"/>
          <w:szCs w:val="28"/>
        </w:rPr>
        <w:t>ВОГО ПРОИЗВОДСТВА АЗОТНОЙ КИСЛОТОЙ</w:t>
      </w:r>
      <w:bookmarkEnd w:id="30"/>
      <w:bookmarkEnd w:id="31"/>
    </w:p>
    <w:p w:rsidR="00B025BE" w:rsidRPr="00EA15B4" w:rsidRDefault="00B025BE" w:rsidP="00333132">
      <w:pPr>
        <w:pStyle w:val="a6"/>
        <w:ind w:firstLine="709"/>
        <w:jc w:val="both"/>
        <w:rPr>
          <w:rFonts w:ascii="Times New Roman" w:hAnsi="Times New Roman"/>
          <w:sz w:val="28"/>
          <w:szCs w:val="28"/>
        </w:rPr>
      </w:pPr>
    </w:p>
    <w:p w:rsidR="008C79E3" w:rsidRPr="00EA15B4" w:rsidRDefault="00B025BE" w:rsidP="00333132">
      <w:pPr>
        <w:pStyle w:val="a6"/>
        <w:ind w:firstLine="709"/>
        <w:jc w:val="both"/>
        <w:rPr>
          <w:rFonts w:ascii="Times New Roman" w:hAnsi="Times New Roman"/>
          <w:sz w:val="28"/>
          <w:szCs w:val="28"/>
        </w:rPr>
      </w:pPr>
      <w:r w:rsidRPr="00EA15B4">
        <w:rPr>
          <w:rFonts w:ascii="Times New Roman" w:hAnsi="Times New Roman"/>
          <w:spacing w:val="2"/>
          <w:sz w:val="28"/>
          <w:szCs w:val="28"/>
          <w:lang w:eastAsia="ar-SA"/>
        </w:rPr>
        <w:t>Переработку шламов шламонакопителей титано</w:t>
      </w:r>
      <w:r w:rsidR="00A601A6" w:rsidRPr="00EA15B4">
        <w:rPr>
          <w:rFonts w:ascii="Times New Roman" w:hAnsi="Times New Roman"/>
          <w:spacing w:val="2"/>
          <w:sz w:val="28"/>
          <w:szCs w:val="28"/>
          <w:lang w:eastAsia="ar-SA"/>
        </w:rPr>
        <w:t>магние</w:t>
      </w:r>
      <w:r w:rsidRPr="00EA15B4">
        <w:rPr>
          <w:rFonts w:ascii="Times New Roman" w:hAnsi="Times New Roman"/>
          <w:spacing w:val="2"/>
          <w:sz w:val="28"/>
          <w:szCs w:val="28"/>
          <w:lang w:eastAsia="ar-SA"/>
        </w:rPr>
        <w:t>вого производства в Казахстане</w:t>
      </w:r>
      <w:r w:rsidR="00205F6C" w:rsidRPr="00EA15B4">
        <w:rPr>
          <w:rFonts w:ascii="Times New Roman" w:hAnsi="Times New Roman"/>
          <w:spacing w:val="2"/>
          <w:sz w:val="28"/>
          <w:szCs w:val="28"/>
          <w:lang w:eastAsia="ar-SA"/>
        </w:rPr>
        <w:t xml:space="preserve"> не ведут</w:t>
      </w:r>
      <w:r w:rsidRPr="00EA15B4">
        <w:rPr>
          <w:rFonts w:ascii="Times New Roman" w:hAnsi="Times New Roman"/>
          <w:spacing w:val="2"/>
          <w:sz w:val="28"/>
          <w:szCs w:val="28"/>
          <w:lang w:eastAsia="ar-SA"/>
        </w:rPr>
        <w:t>, а ранние исследования</w:t>
      </w:r>
      <w:r w:rsidR="00205F6C" w:rsidRPr="00EA15B4">
        <w:rPr>
          <w:rFonts w:ascii="Times New Roman" w:hAnsi="Times New Roman"/>
          <w:spacing w:val="2"/>
          <w:sz w:val="28"/>
          <w:szCs w:val="28"/>
          <w:lang w:eastAsia="ar-SA"/>
        </w:rPr>
        <w:t xml:space="preserve"> в СНГ предлагали использовать</w:t>
      </w:r>
      <w:r w:rsidRPr="00EA15B4">
        <w:rPr>
          <w:rFonts w:ascii="Times New Roman" w:hAnsi="Times New Roman"/>
          <w:spacing w:val="2"/>
          <w:sz w:val="28"/>
          <w:szCs w:val="28"/>
          <w:lang w:eastAsia="ar-SA"/>
        </w:rPr>
        <w:t xml:space="preserve"> их в качестве строительных материалов. Шламы образуются путем </w:t>
      </w:r>
      <w:r w:rsidRPr="00EA15B4">
        <w:rPr>
          <w:rFonts w:ascii="Times New Roman" w:eastAsia="TimesNewRoman" w:hAnsi="Times New Roman"/>
          <w:sz w:val="28"/>
          <w:szCs w:val="28"/>
        </w:rPr>
        <w:t>нейтрализации хлоридных отходов титано</w:t>
      </w:r>
      <w:r w:rsidR="00A601A6" w:rsidRPr="00EA15B4">
        <w:rPr>
          <w:rFonts w:ascii="Times New Roman" w:eastAsia="TimesNewRoman" w:hAnsi="Times New Roman"/>
          <w:sz w:val="28"/>
          <w:szCs w:val="28"/>
        </w:rPr>
        <w:t>магние</w:t>
      </w:r>
      <w:r w:rsidRPr="00EA15B4">
        <w:rPr>
          <w:rFonts w:ascii="Times New Roman" w:eastAsia="TimesNewRoman" w:hAnsi="Times New Roman"/>
          <w:sz w:val="28"/>
          <w:szCs w:val="28"/>
        </w:rPr>
        <w:t>вого производства известковым молоком, поэтому основная часть их состоит из соединений кальция.</w:t>
      </w:r>
      <w:r w:rsidR="0024361E" w:rsidRPr="00EA15B4">
        <w:rPr>
          <w:rFonts w:ascii="Times New Roman" w:eastAsia="TimesNewRoman" w:hAnsi="Times New Roman"/>
          <w:sz w:val="28"/>
          <w:szCs w:val="28"/>
        </w:rPr>
        <w:t xml:space="preserve"> Отделение титана от кальция осуществляется х</w:t>
      </w:r>
      <w:r w:rsidR="0024361E" w:rsidRPr="00EA15B4">
        <w:rPr>
          <w:rFonts w:ascii="Times New Roman" w:hAnsi="Times New Roman"/>
          <w:sz w:val="28"/>
          <w:szCs w:val="28"/>
        </w:rPr>
        <w:t>имическим обогащением осадков шламонакопителя при выщелачивании азотной кислотой.</w:t>
      </w:r>
      <w:r w:rsidR="003A4DFA" w:rsidRPr="00EA15B4">
        <w:rPr>
          <w:rFonts w:ascii="Times New Roman" w:hAnsi="Times New Roman"/>
          <w:sz w:val="28"/>
          <w:szCs w:val="28"/>
        </w:rPr>
        <w:t xml:space="preserve"> </w:t>
      </w:r>
    </w:p>
    <w:p w:rsidR="0024361E" w:rsidRPr="00EA15B4" w:rsidRDefault="0024361E" w:rsidP="00333132">
      <w:pPr>
        <w:pStyle w:val="a6"/>
        <w:ind w:firstLine="709"/>
        <w:jc w:val="both"/>
        <w:rPr>
          <w:rFonts w:ascii="Times New Roman" w:hAnsi="Times New Roman"/>
          <w:sz w:val="28"/>
          <w:szCs w:val="28"/>
        </w:rPr>
      </w:pPr>
      <w:r w:rsidRPr="00EA15B4">
        <w:rPr>
          <w:rFonts w:ascii="Times New Roman" w:hAnsi="Times New Roman"/>
          <w:sz w:val="28"/>
          <w:szCs w:val="28"/>
        </w:rPr>
        <w:t>Полученные данные физи</w:t>
      </w:r>
      <w:r w:rsidR="0017375D" w:rsidRPr="00EA15B4">
        <w:rPr>
          <w:rFonts w:ascii="Times New Roman" w:hAnsi="Times New Roman"/>
          <w:sz w:val="28"/>
          <w:szCs w:val="28"/>
        </w:rPr>
        <w:t>ко-химических исследований шлама</w:t>
      </w:r>
      <w:r w:rsidRPr="00EA15B4">
        <w:rPr>
          <w:rFonts w:ascii="Times New Roman" w:hAnsi="Times New Roman"/>
          <w:sz w:val="28"/>
          <w:szCs w:val="28"/>
        </w:rPr>
        <w:t xml:space="preserve"> титано</w:t>
      </w:r>
      <w:r w:rsidR="00A601A6" w:rsidRPr="00EA15B4">
        <w:rPr>
          <w:rFonts w:ascii="Times New Roman" w:hAnsi="Times New Roman"/>
          <w:sz w:val="28"/>
          <w:szCs w:val="28"/>
        </w:rPr>
        <w:t>магние</w:t>
      </w:r>
      <w:r w:rsidRPr="00EA15B4">
        <w:rPr>
          <w:rFonts w:ascii="Times New Roman" w:hAnsi="Times New Roman"/>
          <w:sz w:val="28"/>
          <w:szCs w:val="28"/>
        </w:rPr>
        <w:t xml:space="preserve">вого производства предполагают, что сложный и неоднородный их состав может оказывать определенное влияние на кинетику процесса переработки. </w:t>
      </w:r>
      <w:r w:rsidR="004A0B4E" w:rsidRPr="00EA15B4">
        <w:rPr>
          <w:rFonts w:ascii="Times New Roman" w:hAnsi="Times New Roman"/>
          <w:sz w:val="28"/>
          <w:szCs w:val="28"/>
        </w:rPr>
        <w:t xml:space="preserve">Кальций в шламах представлен </w:t>
      </w:r>
      <w:r w:rsidR="00431083" w:rsidRPr="00EA15B4">
        <w:rPr>
          <w:rFonts w:ascii="Times New Roman" w:hAnsi="Times New Roman"/>
          <w:sz w:val="28"/>
          <w:szCs w:val="28"/>
        </w:rPr>
        <w:t xml:space="preserve">не только </w:t>
      </w:r>
      <w:r w:rsidR="004A0B4E" w:rsidRPr="00EA15B4">
        <w:rPr>
          <w:rFonts w:ascii="Times New Roman" w:hAnsi="Times New Roman"/>
          <w:sz w:val="28"/>
          <w:szCs w:val="28"/>
        </w:rPr>
        <w:t xml:space="preserve">фазой кальцита, а также гидрокалумита, акерманита и других. </w:t>
      </w:r>
      <w:r w:rsidRPr="00EA15B4">
        <w:rPr>
          <w:rFonts w:ascii="Times New Roman" w:hAnsi="Times New Roman"/>
          <w:sz w:val="28"/>
          <w:szCs w:val="28"/>
        </w:rPr>
        <w:t>В связи с этим представляет интерес изучение основных кинетических закономерностей процесса выщелачивания.</w:t>
      </w:r>
      <w:r w:rsidR="008C79E3" w:rsidRPr="00EA15B4">
        <w:rPr>
          <w:rFonts w:ascii="Times New Roman" w:hAnsi="Times New Roman"/>
          <w:sz w:val="28"/>
          <w:szCs w:val="28"/>
        </w:rPr>
        <w:t xml:space="preserve"> </w:t>
      </w:r>
    </w:p>
    <w:p w:rsidR="00B025BE" w:rsidRPr="00EA15B4" w:rsidRDefault="00B025BE" w:rsidP="00333132">
      <w:pPr>
        <w:pStyle w:val="a6"/>
        <w:ind w:firstLine="709"/>
        <w:jc w:val="both"/>
        <w:rPr>
          <w:rFonts w:ascii="Times New Roman" w:hAnsi="Times New Roman"/>
          <w:sz w:val="28"/>
          <w:szCs w:val="28"/>
        </w:rPr>
      </w:pPr>
    </w:p>
    <w:p w:rsidR="007C0987" w:rsidRPr="00EA15B4" w:rsidRDefault="00336559" w:rsidP="000E23A0">
      <w:pPr>
        <w:pStyle w:val="a6"/>
        <w:numPr>
          <w:ilvl w:val="1"/>
          <w:numId w:val="5"/>
        </w:numPr>
        <w:tabs>
          <w:tab w:val="left" w:pos="1134"/>
        </w:tabs>
        <w:ind w:left="0" w:firstLine="709"/>
        <w:jc w:val="both"/>
        <w:outlineLvl w:val="1"/>
        <w:rPr>
          <w:rFonts w:ascii="Times New Roman" w:hAnsi="Times New Roman"/>
          <w:b/>
          <w:sz w:val="28"/>
          <w:szCs w:val="28"/>
        </w:rPr>
      </w:pPr>
      <w:bookmarkStart w:id="32" w:name="_Toc101369725"/>
      <w:r w:rsidRPr="00EA15B4">
        <w:rPr>
          <w:rFonts w:ascii="Times New Roman" w:hAnsi="Times New Roman"/>
          <w:b/>
          <w:sz w:val="28"/>
          <w:szCs w:val="28"/>
        </w:rPr>
        <w:t>Исследование к</w:t>
      </w:r>
      <w:r w:rsidR="007C0987" w:rsidRPr="00EA15B4">
        <w:rPr>
          <w:rFonts w:ascii="Times New Roman" w:hAnsi="Times New Roman"/>
          <w:b/>
          <w:sz w:val="28"/>
          <w:szCs w:val="28"/>
        </w:rPr>
        <w:t>инети</w:t>
      </w:r>
      <w:r w:rsidRPr="00EA15B4">
        <w:rPr>
          <w:rFonts w:ascii="Times New Roman" w:hAnsi="Times New Roman"/>
          <w:b/>
          <w:sz w:val="28"/>
          <w:szCs w:val="28"/>
        </w:rPr>
        <w:t>ческих закономеростей</w:t>
      </w:r>
      <w:r w:rsidR="007C0987" w:rsidRPr="00EA15B4">
        <w:rPr>
          <w:rFonts w:ascii="Times New Roman" w:hAnsi="Times New Roman"/>
          <w:b/>
          <w:sz w:val="28"/>
          <w:szCs w:val="28"/>
        </w:rPr>
        <w:t xml:space="preserve"> процесса выщелачивания шлам</w:t>
      </w:r>
      <w:r w:rsidR="0017375D" w:rsidRPr="00EA15B4">
        <w:rPr>
          <w:rFonts w:ascii="Times New Roman" w:hAnsi="Times New Roman"/>
          <w:b/>
          <w:sz w:val="28"/>
          <w:szCs w:val="28"/>
        </w:rPr>
        <w:t>а</w:t>
      </w:r>
      <w:r w:rsidR="007C0987" w:rsidRPr="00EA15B4">
        <w:rPr>
          <w:rFonts w:ascii="Times New Roman" w:hAnsi="Times New Roman"/>
          <w:b/>
          <w:sz w:val="28"/>
          <w:szCs w:val="28"/>
        </w:rPr>
        <w:t xml:space="preserve"> титано</w:t>
      </w:r>
      <w:r w:rsidR="00A601A6" w:rsidRPr="00EA15B4">
        <w:rPr>
          <w:rFonts w:ascii="Times New Roman" w:hAnsi="Times New Roman"/>
          <w:b/>
          <w:sz w:val="28"/>
          <w:szCs w:val="28"/>
        </w:rPr>
        <w:t>магние</w:t>
      </w:r>
      <w:r w:rsidR="007C0987" w:rsidRPr="00EA15B4">
        <w:rPr>
          <w:rFonts w:ascii="Times New Roman" w:hAnsi="Times New Roman"/>
          <w:b/>
          <w:sz w:val="28"/>
          <w:szCs w:val="28"/>
        </w:rPr>
        <w:t>вого производства азотной кислотой</w:t>
      </w:r>
      <w:bookmarkEnd w:id="32"/>
    </w:p>
    <w:p w:rsidR="003E2BA3" w:rsidRPr="00EA15B4" w:rsidRDefault="003E2BA3" w:rsidP="00333132">
      <w:pPr>
        <w:ind w:firstLine="709"/>
        <w:jc w:val="both"/>
        <w:rPr>
          <w:rFonts w:ascii="Times New Roman" w:hAnsi="Times New Roman" w:cs="Times New Roman"/>
          <w:color w:val="auto"/>
          <w:sz w:val="28"/>
          <w:szCs w:val="28"/>
        </w:rPr>
      </w:pPr>
    </w:p>
    <w:p w:rsidR="00F732EE" w:rsidRPr="00EA15B4" w:rsidRDefault="006D3A4A" w:rsidP="000E23A0">
      <w:pPr>
        <w:pStyle w:val="3"/>
        <w:numPr>
          <w:ilvl w:val="2"/>
          <w:numId w:val="5"/>
        </w:numPr>
        <w:tabs>
          <w:tab w:val="left" w:pos="1276"/>
        </w:tabs>
        <w:spacing w:line="240" w:lineRule="auto"/>
        <w:ind w:left="0" w:firstLine="709"/>
        <w:rPr>
          <w:rFonts w:ascii="Times New Roman" w:eastAsia="Calibri" w:hAnsi="Times New Roman"/>
          <w:b/>
          <w:smallCaps w:val="0"/>
          <w:spacing w:val="0"/>
          <w:sz w:val="28"/>
          <w:szCs w:val="28"/>
          <w:lang w:val="kk-KZ" w:eastAsia="ru-RU"/>
        </w:rPr>
      </w:pPr>
      <w:r w:rsidRPr="00EA15B4">
        <w:rPr>
          <w:rFonts w:ascii="Times New Roman" w:eastAsia="Calibri" w:hAnsi="Times New Roman"/>
          <w:b/>
          <w:smallCaps w:val="0"/>
          <w:spacing w:val="0"/>
          <w:sz w:val="28"/>
          <w:szCs w:val="28"/>
          <w:lang w:val="kk-KZ" w:eastAsia="ru-RU"/>
        </w:rPr>
        <w:t xml:space="preserve"> </w:t>
      </w:r>
      <w:bookmarkStart w:id="33" w:name="_Toc101369726"/>
      <w:r w:rsidR="00F732EE" w:rsidRPr="00EA15B4">
        <w:rPr>
          <w:rFonts w:ascii="Times New Roman" w:eastAsia="Calibri" w:hAnsi="Times New Roman"/>
          <w:b/>
          <w:smallCaps w:val="0"/>
          <w:spacing w:val="0"/>
          <w:sz w:val="28"/>
          <w:szCs w:val="28"/>
          <w:lang w:val="kk-KZ" w:eastAsia="ru-RU"/>
        </w:rPr>
        <w:t>Методы исследований</w:t>
      </w:r>
      <w:bookmarkEnd w:id="33"/>
    </w:p>
    <w:p w:rsidR="00977FEB" w:rsidRPr="00EA15B4" w:rsidRDefault="00977FEB" w:rsidP="00333132">
      <w:pPr>
        <w:ind w:firstLine="709"/>
        <w:rPr>
          <w:rFonts w:ascii="Times New Roman" w:hAnsi="Times New Roman" w:cs="Times New Roman"/>
          <w:color w:val="auto"/>
          <w:sz w:val="28"/>
          <w:szCs w:val="28"/>
          <w:lang w:val="kk-KZ"/>
        </w:rPr>
      </w:pPr>
    </w:p>
    <w:p w:rsidR="00F732EE" w:rsidRPr="00EA15B4" w:rsidRDefault="00F732EE"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lang w:val="kk-KZ"/>
        </w:rPr>
        <w:t xml:space="preserve">Целью экспериментального </w:t>
      </w:r>
      <w:r w:rsidRPr="00EA15B4">
        <w:rPr>
          <w:rFonts w:ascii="Times New Roman" w:eastAsia="Calibri" w:hAnsi="Times New Roman" w:cs="Times New Roman"/>
          <w:color w:val="auto"/>
          <w:sz w:val="28"/>
          <w:szCs w:val="28"/>
        </w:rPr>
        <w:t>изучения кинетики выщелачивания являлось определение зависимости скорости процесса от основных технологических параметров и установление лимитирующей стадии, что необходимо для отыскания оптимальных условий выщелачивания.</w:t>
      </w:r>
    </w:p>
    <w:p w:rsidR="00F732EE" w:rsidRPr="00EA15B4" w:rsidRDefault="00F732EE"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В качестве исходного было выбрано формально-кинетическое уравнение обратимой химической реакции </w:t>
      </w:r>
      <w:r w:rsidR="00A256FB" w:rsidRPr="00EA15B4">
        <w:rPr>
          <w:rFonts w:ascii="Times New Roman" w:eastAsia="Calibri" w:hAnsi="Times New Roman" w:cs="Times New Roman"/>
          <w:color w:val="auto"/>
          <w:sz w:val="28"/>
          <w:szCs w:val="28"/>
        </w:rPr>
        <w:t>[</w:t>
      </w:r>
      <w:r w:rsidR="00A256FB" w:rsidRPr="00EA15B4">
        <w:rPr>
          <w:rFonts w:ascii="Times New Roman" w:eastAsia="Calibri" w:hAnsi="Times New Roman" w:cs="Times New Roman"/>
          <w:color w:val="auto"/>
          <w:sz w:val="28"/>
          <w:szCs w:val="28"/>
        </w:rPr>
        <w:fldChar w:fldCharType="begin"/>
      </w:r>
      <w:r w:rsidR="00A256FB" w:rsidRPr="00EA15B4">
        <w:rPr>
          <w:rFonts w:ascii="Times New Roman" w:eastAsia="Calibri" w:hAnsi="Times New Roman" w:cs="Times New Roman"/>
          <w:color w:val="auto"/>
          <w:sz w:val="28"/>
          <w:szCs w:val="28"/>
        </w:rPr>
        <w:instrText xml:space="preserve"> REF Вольдман \r \h </w:instrText>
      </w:r>
      <w:r w:rsidR="00323332" w:rsidRPr="00EA15B4">
        <w:rPr>
          <w:rFonts w:ascii="Times New Roman" w:eastAsia="Calibri" w:hAnsi="Times New Roman" w:cs="Times New Roman"/>
          <w:color w:val="auto"/>
          <w:sz w:val="28"/>
          <w:szCs w:val="28"/>
        </w:rPr>
        <w:instrText xml:space="preserve"> \* MERGEFORMAT </w:instrText>
      </w:r>
      <w:r w:rsidR="00A256FB" w:rsidRPr="00EA15B4">
        <w:rPr>
          <w:rFonts w:ascii="Times New Roman" w:eastAsia="Calibri" w:hAnsi="Times New Roman" w:cs="Times New Roman"/>
          <w:color w:val="auto"/>
          <w:sz w:val="28"/>
          <w:szCs w:val="28"/>
        </w:rPr>
      </w:r>
      <w:r w:rsidR="00A256FB"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75</w:t>
      </w:r>
      <w:r w:rsidR="00A256FB" w:rsidRPr="00EA15B4">
        <w:rPr>
          <w:rFonts w:ascii="Times New Roman" w:eastAsia="Calibri" w:hAnsi="Times New Roman" w:cs="Times New Roman"/>
          <w:color w:val="auto"/>
          <w:sz w:val="28"/>
          <w:szCs w:val="28"/>
        </w:rPr>
        <w:fldChar w:fldCharType="end"/>
      </w:r>
      <w:r w:rsidRPr="00EA15B4">
        <w:rPr>
          <w:rFonts w:ascii="Times New Roman" w:eastAsia="Calibri" w:hAnsi="Times New Roman" w:cs="Times New Roman"/>
          <w:color w:val="auto"/>
          <w:sz w:val="28"/>
          <w:szCs w:val="28"/>
        </w:rPr>
        <w:t>, c. 109]:</w:t>
      </w:r>
    </w:p>
    <w:p w:rsidR="000C3B7D" w:rsidRPr="00EA15B4" w:rsidRDefault="000C3B7D" w:rsidP="00F732EE">
      <w:pPr>
        <w:ind w:firstLine="567"/>
        <w:jc w:val="both"/>
        <w:rPr>
          <w:rFonts w:ascii="Times New Roman" w:eastAsia="Calibri" w:hAnsi="Times New Roman" w:cs="Times New Roman"/>
          <w:color w:val="auto"/>
          <w:sz w:val="28"/>
          <w:szCs w:val="28"/>
        </w:rPr>
      </w:pPr>
    </w:p>
    <w:p w:rsidR="000C3B7D" w:rsidRPr="00EA15B4" w:rsidRDefault="000F2D90" w:rsidP="00585618">
      <w:pPr>
        <w:ind w:firstLine="567"/>
        <w:jc w:val="right"/>
        <w:rPr>
          <w:rFonts w:ascii="Times New Roman" w:eastAsia="Calibri" w:hAnsi="Times New Roman" w:cs="Times New Roman"/>
          <w:iCs/>
          <w:color w:val="auto"/>
          <w:sz w:val="28"/>
          <w:szCs w:val="28"/>
        </w:rPr>
      </w:pPr>
      <m:oMath>
        <m:r>
          <w:rPr>
            <w:rFonts w:ascii="Cambria Math" w:eastAsia="Calibri" w:hAnsi="Cambria Math" w:cs="Times New Roman"/>
            <w:color w:val="auto"/>
            <w:sz w:val="28"/>
            <w:szCs w:val="28"/>
          </w:rPr>
          <m:t>-</m:t>
        </m:r>
        <m:f>
          <m:fPr>
            <m:ctrlPr>
              <w:rPr>
                <w:rFonts w:ascii="Cambria Math" w:eastAsia="Calibri" w:hAnsi="Cambria Math" w:cs="Times New Roman"/>
                <w:i/>
                <w:color w:val="auto"/>
                <w:sz w:val="28"/>
                <w:szCs w:val="28"/>
              </w:rPr>
            </m:ctrlPr>
          </m:fPr>
          <m:num>
            <m:r>
              <w:rPr>
                <w:rFonts w:ascii="Cambria Math" w:eastAsia="Calibri" w:hAnsi="Cambria Math" w:cs="Times New Roman"/>
                <w:color w:val="auto"/>
                <w:sz w:val="28"/>
                <w:szCs w:val="28"/>
                <w:lang w:val="en-US"/>
              </w:rPr>
              <m:t>dG</m:t>
            </m:r>
          </m:num>
          <m:den>
            <m:r>
              <w:rPr>
                <w:rFonts w:ascii="Cambria Math" w:eastAsia="Calibri" w:hAnsi="Cambria Math" w:cs="Times New Roman"/>
                <w:color w:val="auto"/>
                <w:sz w:val="28"/>
                <w:szCs w:val="28"/>
              </w:rPr>
              <m:t>dτ</m:t>
            </m:r>
          </m:den>
        </m:f>
        <m:r>
          <w:rPr>
            <w:rFonts w:ascii="Cambria Math" w:eastAsia="Calibri" w:hAnsi="Cambria Math" w:cs="Times New Roman"/>
            <w:color w:val="auto"/>
            <w:sz w:val="28"/>
            <w:szCs w:val="28"/>
          </w:rPr>
          <m:t xml:space="preserve">= </m:t>
        </m:r>
        <m:acc>
          <m:accPr>
            <m:chr m:val="⃑"/>
            <m:ctrlPr>
              <w:rPr>
                <w:rFonts w:ascii="Cambria Math" w:eastAsia="Calibri" w:hAnsi="Cambria Math" w:cs="Times New Roman"/>
                <w:i/>
                <w:color w:val="auto"/>
                <w:sz w:val="28"/>
                <w:szCs w:val="28"/>
              </w:rPr>
            </m:ctrlPr>
          </m:accPr>
          <m:e>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K</m:t>
                </m:r>
              </m:e>
              <m:sub>
                <m:r>
                  <w:rPr>
                    <w:rFonts w:ascii="Cambria Math" w:eastAsia="Calibri" w:hAnsi="Cambria Math" w:cs="Times New Roman"/>
                    <w:color w:val="auto"/>
                    <w:sz w:val="28"/>
                    <w:szCs w:val="28"/>
                  </w:rPr>
                  <m:t>пр</m:t>
                </m:r>
              </m:sub>
            </m:sSub>
          </m:e>
        </m:acc>
        <m:r>
          <w:rPr>
            <w:rFonts w:ascii="Cambria Math" w:eastAsia="Calibri" w:hAnsi="Cambria Math" w:cs="Times New Roman"/>
            <w:color w:val="auto"/>
            <w:sz w:val="28"/>
            <w:szCs w:val="28"/>
          </w:rPr>
          <m:t xml:space="preserve">∙ </m:t>
        </m:r>
        <m:box>
          <m:boxPr>
            <m:opEmu m:val="1"/>
            <m:ctrlPr>
              <w:rPr>
                <w:rFonts w:ascii="Cambria Math" w:eastAsia="Calibri" w:hAnsi="Cambria Math" w:cs="Times New Roman"/>
                <w:i/>
                <w:color w:val="auto"/>
                <w:sz w:val="28"/>
                <w:szCs w:val="28"/>
              </w:rPr>
            </m:ctrlPr>
          </m:boxPr>
          <m:e>
            <m:sSubSup>
              <m:sSubSupPr>
                <m:ctrlPr>
                  <w:rPr>
                    <w:rFonts w:ascii="Cambria Math" w:eastAsia="Calibri" w:hAnsi="Cambria Math" w:cs="Times New Roman"/>
                    <w:i/>
                    <w:color w:val="auto"/>
                    <w:sz w:val="28"/>
                    <w:szCs w:val="28"/>
                  </w:rPr>
                </m:ctrlPr>
              </m:sSubSupPr>
              <m:e>
                <m:r>
                  <w:rPr>
                    <w:rFonts w:ascii="Cambria Math" w:eastAsia="Calibri" w:hAnsi="Cambria Math" w:cs="Times New Roman"/>
                    <w:color w:val="auto"/>
                    <w:sz w:val="28"/>
                    <w:szCs w:val="28"/>
                  </w:rPr>
                  <m:t>C</m:t>
                </m:r>
              </m:e>
              <m:sub>
                <m:r>
                  <w:rPr>
                    <w:rFonts w:ascii="Cambria Math" w:eastAsia="Calibri" w:hAnsi="Cambria Math" w:cs="Times New Roman"/>
                    <w:color w:val="auto"/>
                    <w:sz w:val="28"/>
                    <w:szCs w:val="28"/>
                  </w:rPr>
                  <m:t>1</m:t>
                </m:r>
              </m:sub>
              <m:sup>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n</m:t>
                    </m:r>
                  </m:e>
                  <m:sub>
                    <m:r>
                      <w:rPr>
                        <w:rFonts w:ascii="Cambria Math" w:eastAsia="Calibri" w:hAnsi="Cambria Math" w:cs="Times New Roman"/>
                        <w:color w:val="auto"/>
                        <w:sz w:val="28"/>
                        <w:szCs w:val="28"/>
                      </w:rPr>
                      <m:t>1</m:t>
                    </m:r>
                  </m:sub>
                </m:sSub>
              </m:sup>
            </m:sSubSup>
          </m:e>
        </m:box>
        <m:r>
          <w:rPr>
            <w:rFonts w:ascii="Cambria Math" w:eastAsia="Calibri" w:hAnsi="Cambria Math" w:cs="Times New Roman"/>
            <w:color w:val="auto"/>
            <w:sz w:val="28"/>
            <w:szCs w:val="28"/>
          </w:rPr>
          <m:t>∙</m:t>
        </m:r>
        <m:sSubSup>
          <m:sSubSupPr>
            <m:ctrlPr>
              <w:rPr>
                <w:rFonts w:ascii="Cambria Math" w:eastAsia="Calibri" w:hAnsi="Cambria Math" w:cs="Times New Roman"/>
                <w:i/>
                <w:color w:val="auto"/>
                <w:sz w:val="28"/>
                <w:szCs w:val="28"/>
              </w:rPr>
            </m:ctrlPr>
          </m:sSubSupPr>
          <m:e>
            <m:r>
              <w:rPr>
                <w:rFonts w:ascii="Cambria Math" w:eastAsia="Calibri" w:hAnsi="Cambria Math" w:cs="Times New Roman"/>
                <w:color w:val="auto"/>
                <w:sz w:val="28"/>
                <w:szCs w:val="28"/>
              </w:rPr>
              <m:t>C</m:t>
            </m:r>
          </m:e>
          <m:sub>
            <m:r>
              <w:rPr>
                <w:rFonts w:ascii="Cambria Math" w:eastAsia="Calibri" w:hAnsi="Cambria Math" w:cs="Times New Roman"/>
                <w:color w:val="auto"/>
                <w:sz w:val="28"/>
                <w:szCs w:val="28"/>
              </w:rPr>
              <m:t>2</m:t>
            </m:r>
          </m:sub>
          <m:sup>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n</m:t>
                </m:r>
              </m:e>
              <m:sub>
                <m:r>
                  <w:rPr>
                    <w:rFonts w:ascii="Cambria Math" w:eastAsia="Calibri" w:hAnsi="Cambria Math" w:cs="Times New Roman"/>
                    <w:color w:val="auto"/>
                    <w:sz w:val="28"/>
                    <w:szCs w:val="28"/>
                  </w:rPr>
                  <m:t>2</m:t>
                </m:r>
              </m:sub>
            </m:sSub>
          </m:sup>
        </m:sSubSup>
        <m:r>
          <w:rPr>
            <w:rFonts w:ascii="Cambria Math" w:eastAsia="Calibri" w:hAnsi="Cambria Math" w:cs="Times New Roman"/>
            <w:color w:val="auto"/>
            <w:sz w:val="28"/>
            <w:szCs w:val="28"/>
          </w:rPr>
          <m:t>∙…∙</m:t>
        </m:r>
        <m:sSubSup>
          <m:sSubSupPr>
            <m:ctrlPr>
              <w:rPr>
                <w:rFonts w:ascii="Cambria Math" w:eastAsia="Calibri" w:hAnsi="Cambria Math" w:cs="Times New Roman"/>
                <w:i/>
                <w:color w:val="auto"/>
                <w:sz w:val="28"/>
                <w:szCs w:val="28"/>
              </w:rPr>
            </m:ctrlPr>
          </m:sSubSupPr>
          <m:e>
            <m:r>
              <w:rPr>
                <w:rFonts w:ascii="Cambria Math" w:eastAsia="Calibri" w:hAnsi="Cambria Math" w:cs="Times New Roman"/>
                <w:color w:val="auto"/>
                <w:sz w:val="28"/>
                <w:szCs w:val="28"/>
              </w:rPr>
              <m:t>C</m:t>
            </m:r>
          </m:e>
          <m:sub>
            <m:r>
              <w:rPr>
                <w:rFonts w:ascii="Cambria Math" w:eastAsia="Calibri" w:hAnsi="Cambria Math" w:cs="Times New Roman"/>
                <w:color w:val="auto"/>
                <w:sz w:val="28"/>
                <w:szCs w:val="28"/>
              </w:rPr>
              <m:t>i</m:t>
            </m:r>
          </m:sub>
          <m:sup>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n</m:t>
                </m:r>
              </m:e>
              <m:sub>
                <m:r>
                  <w:rPr>
                    <w:rFonts w:ascii="Cambria Math" w:eastAsia="Calibri" w:hAnsi="Cambria Math" w:cs="Times New Roman"/>
                    <w:color w:val="auto"/>
                    <w:sz w:val="28"/>
                    <w:szCs w:val="28"/>
                  </w:rPr>
                  <m:t>i</m:t>
                </m:r>
              </m:sub>
            </m:sSub>
          </m:sup>
        </m:sSubSup>
        <m:r>
          <w:rPr>
            <w:rFonts w:ascii="Cambria Math" w:eastAsia="Calibri" w:hAnsi="Cambria Math" w:cs="Times New Roman"/>
            <w:color w:val="auto"/>
            <w:sz w:val="28"/>
            <w:szCs w:val="28"/>
          </w:rPr>
          <m:t>∙φ</m:t>
        </m:r>
        <m:d>
          <m:dPr>
            <m:ctrlPr>
              <w:rPr>
                <w:rFonts w:ascii="Cambria Math" w:eastAsia="Calibri" w:hAnsi="Cambria Math" w:cs="Times New Roman"/>
                <w:i/>
                <w:color w:val="auto"/>
                <w:sz w:val="28"/>
                <w:szCs w:val="28"/>
              </w:rPr>
            </m:ctrlPr>
          </m:dPr>
          <m:e>
            <m:r>
              <w:rPr>
                <w:rFonts w:ascii="Cambria Math" w:eastAsia="Calibri" w:hAnsi="Cambria Math" w:cs="Times New Roman"/>
                <w:color w:val="auto"/>
                <w:sz w:val="28"/>
                <w:szCs w:val="28"/>
              </w:rPr>
              <m:t>G;</m:t>
            </m:r>
            <m:f>
              <m:fPr>
                <m:ctrlPr>
                  <w:rPr>
                    <w:rFonts w:ascii="Cambria Math" w:eastAsia="Calibri" w:hAnsi="Cambria Math" w:cs="Times New Roman"/>
                    <w:i/>
                    <w:color w:val="auto"/>
                    <w:sz w:val="28"/>
                    <w:szCs w:val="28"/>
                  </w:rPr>
                </m:ctrlPr>
              </m:fPr>
              <m:num>
                <m:r>
                  <w:rPr>
                    <w:rFonts w:ascii="Cambria Math" w:eastAsia="Calibri" w:hAnsi="Cambria Math" w:cs="Times New Roman"/>
                    <w:color w:val="auto"/>
                    <w:sz w:val="28"/>
                    <w:szCs w:val="28"/>
                  </w:rPr>
                  <m:t>G</m:t>
                </m:r>
              </m:num>
              <m:den>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G</m:t>
                    </m:r>
                  </m:e>
                  <m:sub>
                    <m:r>
                      <w:rPr>
                        <w:rFonts w:ascii="Cambria Math" w:eastAsia="Calibri" w:hAnsi="Cambria Math" w:cs="Times New Roman"/>
                        <w:color w:val="auto"/>
                        <w:sz w:val="28"/>
                        <w:szCs w:val="28"/>
                      </w:rPr>
                      <m:t>0</m:t>
                    </m:r>
                  </m:sub>
                </m:sSub>
              </m:den>
            </m:f>
          </m:e>
        </m:d>
        <m:r>
          <w:rPr>
            <w:rFonts w:ascii="Cambria Math" w:eastAsia="Calibri" w:hAnsi="Cambria Math" w:cs="Times New Roman"/>
            <w:color w:val="auto"/>
            <w:sz w:val="28"/>
            <w:szCs w:val="28"/>
          </w:rPr>
          <m:t>-</m:t>
        </m:r>
        <m:acc>
          <m:accPr>
            <m:chr m:val="⃐"/>
            <m:ctrlPr>
              <w:rPr>
                <w:rFonts w:ascii="Cambria Math" w:eastAsia="Calibri" w:hAnsi="Cambria Math" w:cs="Times New Roman"/>
                <w:i/>
                <w:color w:val="auto"/>
                <w:sz w:val="28"/>
                <w:szCs w:val="28"/>
              </w:rPr>
            </m:ctrlPr>
          </m:accPr>
          <m:e>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K</m:t>
                </m:r>
              </m:e>
              <m:sub>
                <m:r>
                  <w:rPr>
                    <w:rFonts w:ascii="Cambria Math" w:eastAsia="Calibri" w:hAnsi="Cambria Math" w:cs="Times New Roman"/>
                    <w:color w:val="auto"/>
                    <w:sz w:val="28"/>
                    <w:szCs w:val="28"/>
                  </w:rPr>
                  <m:t>обр</m:t>
                </m:r>
              </m:sub>
            </m:sSub>
          </m:e>
        </m:acc>
        <m:r>
          <w:rPr>
            <w:rFonts w:ascii="Cambria Math" w:eastAsia="Calibri" w:hAnsi="Cambria Math" w:cs="Times New Roman"/>
            <w:color w:val="auto"/>
            <w:sz w:val="28"/>
            <w:szCs w:val="28"/>
          </w:rPr>
          <m:t>∙ψ</m:t>
        </m:r>
        <m:d>
          <m:dPr>
            <m:ctrlPr>
              <w:rPr>
                <w:rFonts w:ascii="Cambria Math" w:eastAsia="Calibri" w:hAnsi="Cambria Math" w:cs="Times New Roman"/>
                <w:i/>
                <w:color w:val="auto"/>
                <w:sz w:val="28"/>
                <w:szCs w:val="28"/>
              </w:rPr>
            </m:ctrlPr>
          </m:dPr>
          <m:e>
            <m:r>
              <w:rPr>
                <w:rFonts w:ascii="Cambria Math" w:eastAsia="Calibri" w:hAnsi="Cambria Math" w:cs="Times New Roman"/>
                <w:color w:val="auto"/>
                <w:sz w:val="28"/>
                <w:szCs w:val="28"/>
              </w:rPr>
              <m:t>G;</m:t>
            </m:r>
            <m:f>
              <m:fPr>
                <m:ctrlPr>
                  <w:rPr>
                    <w:rFonts w:ascii="Cambria Math" w:eastAsia="Calibri" w:hAnsi="Cambria Math" w:cs="Times New Roman"/>
                    <w:i/>
                    <w:color w:val="auto"/>
                    <w:sz w:val="28"/>
                    <w:szCs w:val="28"/>
                  </w:rPr>
                </m:ctrlPr>
              </m:fPr>
              <m:num>
                <m:r>
                  <w:rPr>
                    <w:rFonts w:ascii="Cambria Math" w:eastAsia="Calibri" w:hAnsi="Cambria Math" w:cs="Times New Roman"/>
                    <w:color w:val="auto"/>
                    <w:sz w:val="28"/>
                    <w:szCs w:val="28"/>
                  </w:rPr>
                  <m:t>G</m:t>
                </m:r>
              </m:num>
              <m:den>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G</m:t>
                    </m:r>
                  </m:e>
                  <m:sub>
                    <m:r>
                      <w:rPr>
                        <w:rFonts w:ascii="Cambria Math" w:eastAsia="Calibri" w:hAnsi="Cambria Math" w:cs="Times New Roman"/>
                        <w:color w:val="auto"/>
                        <w:sz w:val="28"/>
                        <w:szCs w:val="28"/>
                      </w:rPr>
                      <m:t>0</m:t>
                    </m:r>
                  </m:sub>
                </m:sSub>
              </m:den>
            </m:f>
          </m:e>
        </m:d>
      </m:oMath>
      <w:r w:rsidR="003C1897" w:rsidRPr="00EA15B4">
        <w:rPr>
          <w:rFonts w:ascii="Times New Roman" w:eastAsia="Calibri" w:hAnsi="Times New Roman" w:cs="Times New Roman"/>
          <w:iCs/>
          <w:color w:val="auto"/>
          <w:sz w:val="28"/>
          <w:szCs w:val="28"/>
        </w:rPr>
        <w:t xml:space="preserve">           (14</w:t>
      </w:r>
      <w:r w:rsidR="00585618" w:rsidRPr="00EA15B4">
        <w:rPr>
          <w:rFonts w:ascii="Times New Roman" w:eastAsia="Calibri" w:hAnsi="Times New Roman" w:cs="Times New Roman"/>
          <w:iCs/>
          <w:color w:val="auto"/>
          <w:sz w:val="28"/>
          <w:szCs w:val="28"/>
        </w:rPr>
        <w:t>)</w:t>
      </w:r>
    </w:p>
    <w:p w:rsidR="00206A49" w:rsidRPr="00EA15B4" w:rsidRDefault="00206A49" w:rsidP="00F732EE">
      <w:pPr>
        <w:ind w:firstLine="567"/>
        <w:jc w:val="both"/>
        <w:rPr>
          <w:rFonts w:ascii="Times New Roman" w:eastAsia="Calibri" w:hAnsi="Times New Roman" w:cs="Times New Roman"/>
          <w:color w:val="auto"/>
          <w:sz w:val="28"/>
          <w:szCs w:val="28"/>
          <w:lang w:val="kk-KZ"/>
        </w:rPr>
      </w:pPr>
    </w:p>
    <w:p w:rsidR="00F732EE" w:rsidRPr="00EA15B4" w:rsidRDefault="00F732EE"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lang w:val="kk-KZ"/>
        </w:rPr>
        <w:t xml:space="preserve">где </w:t>
      </w:r>
      <w:r w:rsidRPr="00EA15B4">
        <w:rPr>
          <w:rFonts w:ascii="Times New Roman" w:eastAsia="Calibri" w:hAnsi="Times New Roman" w:cs="Times New Roman"/>
          <w:i/>
          <w:color w:val="auto"/>
          <w:sz w:val="28"/>
          <w:szCs w:val="28"/>
          <w:lang w:val="en-US"/>
        </w:rPr>
        <w:t>G</w:t>
      </w:r>
      <w:r w:rsidRPr="00EA15B4">
        <w:rPr>
          <w:rFonts w:ascii="Times New Roman" w:eastAsia="Calibri" w:hAnsi="Times New Roman" w:cs="Times New Roman"/>
          <w:i/>
          <w:color w:val="auto"/>
          <w:sz w:val="28"/>
          <w:szCs w:val="28"/>
          <w:vertAlign w:val="subscript"/>
        </w:rPr>
        <w:t xml:space="preserve">0 </w:t>
      </w:r>
      <w:r w:rsidRPr="00EA15B4">
        <w:rPr>
          <w:rFonts w:ascii="Times New Roman" w:eastAsia="Calibri" w:hAnsi="Times New Roman" w:cs="Times New Roman"/>
          <w:i/>
          <w:color w:val="auto"/>
          <w:sz w:val="28"/>
          <w:szCs w:val="28"/>
        </w:rPr>
        <w:t xml:space="preserve">, </w:t>
      </w:r>
      <w:r w:rsidRPr="00EA15B4">
        <w:rPr>
          <w:rFonts w:ascii="Times New Roman" w:eastAsia="Calibri" w:hAnsi="Times New Roman" w:cs="Times New Roman"/>
          <w:i/>
          <w:color w:val="auto"/>
          <w:sz w:val="28"/>
          <w:szCs w:val="28"/>
          <w:lang w:val="en-US"/>
        </w:rPr>
        <w:t>G</w:t>
      </w:r>
      <w:r w:rsidRPr="00EA15B4">
        <w:rPr>
          <w:rFonts w:ascii="Times New Roman" w:eastAsia="Calibri" w:hAnsi="Times New Roman" w:cs="Times New Roman"/>
          <w:i/>
          <w:color w:val="auto"/>
          <w:sz w:val="28"/>
          <w:szCs w:val="28"/>
        </w:rPr>
        <w:t xml:space="preserve"> </w:t>
      </w:r>
      <w:r w:rsidRPr="00EA15B4">
        <w:rPr>
          <w:rFonts w:ascii="Times New Roman" w:eastAsia="Calibri" w:hAnsi="Times New Roman" w:cs="Times New Roman"/>
          <w:color w:val="auto"/>
          <w:sz w:val="28"/>
          <w:szCs w:val="28"/>
        </w:rPr>
        <w:t>– начальное и текущее количества выщелачиваемого</w:t>
      </w:r>
      <w:r w:rsidR="00206A49" w:rsidRPr="00EA15B4">
        <w:rPr>
          <w:rFonts w:ascii="Times New Roman" w:eastAsia="Calibri" w:hAnsi="Times New Roman" w:cs="Times New Roman"/>
          <w:color w:val="auto"/>
          <w:sz w:val="28"/>
          <w:szCs w:val="28"/>
          <w:lang w:val="kk-KZ"/>
        </w:rPr>
        <w:t xml:space="preserve"> </w:t>
      </w:r>
      <w:r w:rsidRPr="00EA15B4">
        <w:rPr>
          <w:rFonts w:ascii="Times New Roman" w:eastAsia="Calibri" w:hAnsi="Times New Roman" w:cs="Times New Roman"/>
          <w:color w:val="auto"/>
          <w:sz w:val="28"/>
          <w:szCs w:val="28"/>
        </w:rPr>
        <w:t>материала в твердой фазе;</w:t>
      </w:r>
    </w:p>
    <w:p w:rsidR="00F732EE" w:rsidRPr="00EA15B4" w:rsidRDefault="00F732EE"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i/>
          <w:color w:val="auto"/>
          <w:sz w:val="28"/>
          <w:szCs w:val="28"/>
        </w:rPr>
        <w:t>С</w:t>
      </w:r>
      <w:r w:rsidRPr="00EA15B4">
        <w:rPr>
          <w:rFonts w:ascii="Times New Roman" w:eastAsia="Calibri" w:hAnsi="Times New Roman" w:cs="Times New Roman"/>
          <w:i/>
          <w:color w:val="auto"/>
          <w:sz w:val="28"/>
          <w:szCs w:val="28"/>
          <w:vertAlign w:val="subscript"/>
        </w:rPr>
        <w:t>1</w:t>
      </w:r>
      <w:r w:rsidRPr="00EA15B4">
        <w:rPr>
          <w:rFonts w:ascii="Times New Roman" w:eastAsia="Calibri" w:hAnsi="Times New Roman" w:cs="Times New Roman"/>
          <w:i/>
          <w:color w:val="auto"/>
          <w:sz w:val="28"/>
          <w:szCs w:val="28"/>
        </w:rPr>
        <w:t>, С</w:t>
      </w:r>
      <w:r w:rsidRPr="00EA15B4">
        <w:rPr>
          <w:rFonts w:ascii="Times New Roman" w:eastAsia="Calibri" w:hAnsi="Times New Roman" w:cs="Times New Roman"/>
          <w:i/>
          <w:color w:val="auto"/>
          <w:sz w:val="28"/>
          <w:szCs w:val="28"/>
          <w:vertAlign w:val="subscript"/>
        </w:rPr>
        <w:t>2</w:t>
      </w:r>
      <w:r w:rsidRPr="00EA15B4">
        <w:rPr>
          <w:rFonts w:ascii="Times New Roman" w:eastAsia="Calibri" w:hAnsi="Times New Roman" w:cs="Times New Roman"/>
          <w:i/>
          <w:color w:val="auto"/>
          <w:sz w:val="28"/>
          <w:szCs w:val="28"/>
        </w:rPr>
        <w:t>, …, С</w:t>
      </w:r>
      <w:r w:rsidRPr="00EA15B4">
        <w:rPr>
          <w:rFonts w:ascii="Times New Roman" w:eastAsia="Calibri" w:hAnsi="Times New Roman" w:cs="Times New Roman"/>
          <w:i/>
          <w:color w:val="auto"/>
          <w:sz w:val="28"/>
          <w:szCs w:val="28"/>
          <w:vertAlign w:val="subscript"/>
          <w:lang w:val="en-US"/>
        </w:rPr>
        <w:t>i</w:t>
      </w:r>
      <w:r w:rsidR="00F774EF">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rPr>
        <w:t xml:space="preserve">– концентрация реагентов в растворе в момент времени </w:t>
      </w:r>
      <w:r w:rsidRPr="00EA15B4">
        <w:rPr>
          <w:rFonts w:ascii="Times New Roman" w:eastAsia="Calibri" w:hAnsi="Times New Roman" w:cs="Times New Roman"/>
          <w:i/>
          <w:color w:val="auto"/>
          <w:sz w:val="28"/>
          <w:szCs w:val="28"/>
        </w:rPr>
        <w:t>τ</w:t>
      </w:r>
      <w:r w:rsidRPr="00EA15B4">
        <w:rPr>
          <w:rFonts w:ascii="Times New Roman" w:eastAsia="Calibri" w:hAnsi="Times New Roman" w:cs="Times New Roman"/>
          <w:color w:val="auto"/>
          <w:sz w:val="28"/>
          <w:szCs w:val="28"/>
        </w:rPr>
        <w:t xml:space="preserve">; </w:t>
      </w:r>
    </w:p>
    <w:p w:rsidR="00F732EE" w:rsidRPr="00EA15B4" w:rsidRDefault="00F732EE"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i/>
          <w:color w:val="auto"/>
          <w:sz w:val="28"/>
          <w:szCs w:val="28"/>
          <w:lang w:val="en-US"/>
        </w:rPr>
        <w:t>n</w:t>
      </w:r>
      <w:r w:rsidRPr="00EA15B4">
        <w:rPr>
          <w:rFonts w:ascii="Times New Roman" w:eastAsia="Calibri" w:hAnsi="Times New Roman" w:cs="Times New Roman"/>
          <w:i/>
          <w:color w:val="auto"/>
          <w:sz w:val="28"/>
          <w:szCs w:val="28"/>
          <w:vertAlign w:val="subscript"/>
        </w:rPr>
        <w:t>1</w:t>
      </w:r>
      <w:r w:rsidRPr="00EA15B4">
        <w:rPr>
          <w:rFonts w:ascii="Times New Roman" w:eastAsia="Calibri" w:hAnsi="Times New Roman" w:cs="Times New Roman"/>
          <w:i/>
          <w:color w:val="auto"/>
          <w:sz w:val="28"/>
          <w:szCs w:val="28"/>
        </w:rPr>
        <w:t xml:space="preserve">, </w:t>
      </w:r>
      <w:r w:rsidRPr="00EA15B4">
        <w:rPr>
          <w:rFonts w:ascii="Times New Roman" w:eastAsia="Calibri" w:hAnsi="Times New Roman" w:cs="Times New Roman"/>
          <w:i/>
          <w:color w:val="auto"/>
          <w:sz w:val="28"/>
          <w:szCs w:val="28"/>
          <w:lang w:val="en-US"/>
        </w:rPr>
        <w:t>n</w:t>
      </w:r>
      <w:r w:rsidRPr="00EA15B4">
        <w:rPr>
          <w:rFonts w:ascii="Times New Roman" w:eastAsia="Calibri" w:hAnsi="Times New Roman" w:cs="Times New Roman"/>
          <w:i/>
          <w:color w:val="auto"/>
          <w:sz w:val="28"/>
          <w:szCs w:val="28"/>
          <w:vertAlign w:val="subscript"/>
        </w:rPr>
        <w:t>2</w:t>
      </w:r>
      <w:r w:rsidR="00F774EF">
        <w:rPr>
          <w:rFonts w:ascii="Times New Roman" w:eastAsia="Calibri" w:hAnsi="Times New Roman" w:cs="Times New Roman"/>
          <w:i/>
          <w:color w:val="auto"/>
          <w:sz w:val="28"/>
          <w:szCs w:val="28"/>
        </w:rPr>
        <w:t>,</w:t>
      </w:r>
      <w:r w:rsidRPr="00EA15B4">
        <w:rPr>
          <w:rFonts w:ascii="Times New Roman" w:eastAsia="Calibri" w:hAnsi="Times New Roman" w:cs="Times New Roman"/>
          <w:i/>
          <w:color w:val="auto"/>
          <w:sz w:val="28"/>
          <w:szCs w:val="28"/>
        </w:rPr>
        <w:t xml:space="preserve">…, </w:t>
      </w:r>
      <w:r w:rsidRPr="00EA15B4">
        <w:rPr>
          <w:rFonts w:ascii="Times New Roman" w:eastAsia="Calibri" w:hAnsi="Times New Roman" w:cs="Times New Roman"/>
          <w:i/>
          <w:color w:val="auto"/>
          <w:sz w:val="28"/>
          <w:szCs w:val="28"/>
          <w:lang w:val="en-US"/>
        </w:rPr>
        <w:t>n</w:t>
      </w:r>
      <w:r w:rsidRPr="00EA15B4">
        <w:rPr>
          <w:rFonts w:ascii="Times New Roman" w:eastAsia="Calibri" w:hAnsi="Times New Roman" w:cs="Times New Roman"/>
          <w:i/>
          <w:color w:val="auto"/>
          <w:sz w:val="28"/>
          <w:szCs w:val="28"/>
          <w:vertAlign w:val="subscript"/>
          <w:lang w:val="en-US"/>
        </w:rPr>
        <w:t>i</w:t>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pacing w:val="-10"/>
          <w:sz w:val="28"/>
          <w:szCs w:val="28"/>
        </w:rPr>
        <w:t xml:space="preserve">–  </w:t>
      </w:r>
      <w:r w:rsidRPr="00EA15B4">
        <w:rPr>
          <w:rFonts w:ascii="Times New Roman" w:eastAsia="Calibri" w:hAnsi="Times New Roman" w:cs="Times New Roman"/>
          <w:color w:val="auto"/>
          <w:sz w:val="28"/>
          <w:szCs w:val="28"/>
        </w:rPr>
        <w:t>порядок прямой реакции по соответствующему реагенту;</w:t>
      </w:r>
    </w:p>
    <w:p w:rsidR="00F732EE" w:rsidRPr="00EA15B4" w:rsidRDefault="00F732EE"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position w:val="-32"/>
          <w:sz w:val="28"/>
          <w:szCs w:val="28"/>
        </w:rPr>
        <w:object w:dxaOrig="112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57pt;height:35.25pt" o:ole="">
            <v:imagedata r:id="rId23" o:title=""/>
          </v:shape>
          <o:OLEObject Type="Embed" ProgID="Equation.3" ShapeID="_x0000_i1059" DrawAspect="Content" ObjectID="_1714545609" r:id="rId24"/>
        </w:object>
      </w:r>
      <w:r w:rsidRPr="00EA15B4">
        <w:rPr>
          <w:rFonts w:ascii="Times New Roman" w:eastAsia="Calibri" w:hAnsi="Times New Roman" w:cs="Times New Roman"/>
          <w:color w:val="auto"/>
          <w:sz w:val="28"/>
          <w:szCs w:val="28"/>
        </w:rPr>
        <w:t xml:space="preserve"> –  функция, учитывающая величину поверхности и изменение скорости, обусловленные уменьшением поверхности, нарастанием твердой оболочки и т.д.; </w:t>
      </w:r>
    </w:p>
    <w:p w:rsidR="00F732EE" w:rsidRPr="00EA15B4" w:rsidRDefault="00992ADD" w:rsidP="00333132">
      <w:pPr>
        <w:ind w:firstLine="709"/>
        <w:jc w:val="both"/>
        <w:rPr>
          <w:rFonts w:ascii="Times New Roman" w:eastAsia="Calibri" w:hAnsi="Times New Roman" w:cs="Times New Roman"/>
          <w:color w:val="auto"/>
          <w:sz w:val="28"/>
          <w:szCs w:val="28"/>
        </w:rPr>
      </w:pPr>
      <m:oMath>
        <m:acc>
          <m:accPr>
            <m:chr m:val="⃐"/>
            <m:ctrlPr>
              <w:rPr>
                <w:rFonts w:ascii="Cambria Math" w:eastAsia="Calibri" w:hAnsi="Cambria Math" w:cs="Times New Roman"/>
                <w:i/>
                <w:color w:val="auto"/>
                <w:sz w:val="28"/>
                <w:szCs w:val="28"/>
              </w:rPr>
            </m:ctrlPr>
          </m:accPr>
          <m:e>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K</m:t>
                </m:r>
              </m:e>
              <m:sub>
                <m:r>
                  <w:rPr>
                    <w:rFonts w:ascii="Cambria Math" w:eastAsia="Calibri" w:hAnsi="Cambria Math" w:cs="Times New Roman"/>
                    <w:color w:val="auto"/>
                    <w:sz w:val="28"/>
                    <w:szCs w:val="28"/>
                  </w:rPr>
                  <m:t>обр</m:t>
                </m:r>
              </m:sub>
            </m:sSub>
          </m:e>
        </m:acc>
        <m:r>
          <w:rPr>
            <w:rFonts w:ascii="Cambria Math" w:eastAsia="Calibri" w:hAnsi="Cambria Math" w:cs="Times New Roman"/>
            <w:color w:val="auto"/>
            <w:sz w:val="28"/>
            <w:szCs w:val="28"/>
          </w:rPr>
          <m:t>∙ψ</m:t>
        </m:r>
        <m:d>
          <m:dPr>
            <m:ctrlPr>
              <w:rPr>
                <w:rFonts w:ascii="Cambria Math" w:eastAsia="Calibri" w:hAnsi="Cambria Math" w:cs="Times New Roman"/>
                <w:i/>
                <w:color w:val="auto"/>
                <w:sz w:val="28"/>
                <w:szCs w:val="28"/>
              </w:rPr>
            </m:ctrlPr>
          </m:dPr>
          <m:e>
            <m:r>
              <w:rPr>
                <w:rFonts w:ascii="Cambria Math" w:eastAsia="Calibri" w:hAnsi="Cambria Math" w:cs="Times New Roman"/>
                <w:color w:val="auto"/>
                <w:sz w:val="28"/>
                <w:szCs w:val="28"/>
              </w:rPr>
              <m:t>G;</m:t>
            </m:r>
            <m:f>
              <m:fPr>
                <m:ctrlPr>
                  <w:rPr>
                    <w:rFonts w:ascii="Cambria Math" w:eastAsia="Calibri" w:hAnsi="Cambria Math" w:cs="Times New Roman"/>
                    <w:i/>
                    <w:color w:val="auto"/>
                    <w:sz w:val="28"/>
                    <w:szCs w:val="28"/>
                  </w:rPr>
                </m:ctrlPr>
              </m:fPr>
              <m:num>
                <m:r>
                  <w:rPr>
                    <w:rFonts w:ascii="Cambria Math" w:eastAsia="Calibri" w:hAnsi="Cambria Math" w:cs="Times New Roman"/>
                    <w:color w:val="auto"/>
                    <w:sz w:val="28"/>
                    <w:szCs w:val="28"/>
                  </w:rPr>
                  <m:t>G</m:t>
                </m:r>
              </m:num>
              <m:den>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G</m:t>
                    </m:r>
                  </m:e>
                  <m:sub>
                    <m:r>
                      <w:rPr>
                        <w:rFonts w:ascii="Cambria Math" w:eastAsia="Calibri" w:hAnsi="Cambria Math" w:cs="Times New Roman"/>
                        <w:color w:val="auto"/>
                        <w:sz w:val="28"/>
                        <w:szCs w:val="28"/>
                      </w:rPr>
                      <m:t>0</m:t>
                    </m:r>
                  </m:sub>
                </m:sSub>
              </m:den>
            </m:f>
          </m:e>
        </m:d>
      </m:oMath>
      <w:r w:rsidR="00585618" w:rsidRPr="00EA15B4">
        <w:rPr>
          <w:rFonts w:ascii="Times New Roman" w:eastAsia="Calibri" w:hAnsi="Times New Roman" w:cs="Times New Roman"/>
          <w:color w:val="auto"/>
          <w:sz w:val="28"/>
          <w:szCs w:val="28"/>
        </w:rPr>
        <w:t xml:space="preserve"> </w:t>
      </w:r>
      <w:r w:rsidR="00F732EE" w:rsidRPr="00EA15B4">
        <w:rPr>
          <w:rFonts w:ascii="Times New Roman" w:eastAsia="Calibri" w:hAnsi="Times New Roman" w:cs="Times New Roman"/>
          <w:color w:val="auto"/>
          <w:sz w:val="28"/>
          <w:szCs w:val="28"/>
        </w:rPr>
        <w:t>– скорость обратной реакции, определяемая концентрацией растворимых продуктов реакции.</w:t>
      </w:r>
    </w:p>
    <w:p w:rsidR="00F732EE" w:rsidRPr="00EA15B4" w:rsidRDefault="00F732EE"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Определение скорости в момент </w:t>
      </w:r>
      <w:r w:rsidRPr="00EA15B4">
        <w:rPr>
          <w:rFonts w:ascii="Times New Roman" w:eastAsia="Calibri" w:hAnsi="Times New Roman" w:cs="Times New Roman"/>
          <w:i/>
          <w:color w:val="auto"/>
          <w:sz w:val="28"/>
          <w:szCs w:val="28"/>
        </w:rPr>
        <w:t>τ = 0</w:t>
      </w:r>
      <w:r w:rsidRPr="00EA15B4">
        <w:rPr>
          <w:rFonts w:ascii="Times New Roman" w:eastAsia="Calibri" w:hAnsi="Times New Roman" w:cs="Times New Roman"/>
          <w:color w:val="auto"/>
          <w:sz w:val="28"/>
          <w:szCs w:val="28"/>
        </w:rPr>
        <w:t>, когда скорость обратного процесса также равна нулю, целесообразно не только с точки зрения упрощения уравнения (</w:t>
      </w:r>
      <w:r w:rsidR="00206A49" w:rsidRPr="00EA15B4">
        <w:rPr>
          <w:rFonts w:ascii="Times New Roman" w:eastAsia="Calibri" w:hAnsi="Times New Roman" w:cs="Times New Roman"/>
          <w:color w:val="auto"/>
          <w:sz w:val="28"/>
          <w:szCs w:val="28"/>
        </w:rPr>
        <w:t>1</w:t>
      </w:r>
      <w:r w:rsidR="007B35A8" w:rsidRPr="00EA15B4">
        <w:rPr>
          <w:rFonts w:ascii="Times New Roman" w:eastAsia="Calibri" w:hAnsi="Times New Roman" w:cs="Times New Roman"/>
          <w:color w:val="auto"/>
          <w:sz w:val="28"/>
          <w:szCs w:val="28"/>
        </w:rPr>
        <w:t>4</w:t>
      </w:r>
      <w:r w:rsidRPr="00EA15B4">
        <w:rPr>
          <w:rFonts w:ascii="Times New Roman" w:eastAsia="Calibri" w:hAnsi="Times New Roman" w:cs="Times New Roman"/>
          <w:color w:val="auto"/>
          <w:sz w:val="28"/>
          <w:szCs w:val="28"/>
        </w:rPr>
        <w:t xml:space="preserve">), но и тогда, когда процесс сопровождается образованием плотных оболочек твердых продуктов (они полностью отсутствуют в момент времени </w:t>
      </w:r>
      <w:r w:rsidRPr="00EA15B4">
        <w:rPr>
          <w:rFonts w:ascii="Times New Roman" w:eastAsia="Calibri" w:hAnsi="Times New Roman" w:cs="Times New Roman"/>
          <w:i/>
          <w:color w:val="auto"/>
          <w:sz w:val="28"/>
          <w:szCs w:val="28"/>
        </w:rPr>
        <w:t>τ = 0</w:t>
      </w:r>
      <w:r w:rsidRPr="00EA15B4">
        <w:rPr>
          <w:rFonts w:ascii="Times New Roman" w:eastAsia="Calibri" w:hAnsi="Times New Roman" w:cs="Times New Roman"/>
          <w:color w:val="auto"/>
          <w:sz w:val="28"/>
          <w:szCs w:val="28"/>
        </w:rPr>
        <w:t>). Это значительно упрощает подход к рассмотрению протекания реакции на неоднородной твердой поверхности, а именно лишь на локализованных «активных» участках, количественно учесть которые невозможно. В начальный момент времени поверхность твердого тела можно считать примерно постоянной, а локализованные участки однородными с приблизительно равными адсорбционными потенциалами.</w:t>
      </w:r>
    </w:p>
    <w:p w:rsidR="00F732EE" w:rsidRPr="00EA15B4" w:rsidRDefault="00F732EE"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Приняв</w:t>
      </w:r>
      <w:r w:rsidR="00B67255" w:rsidRPr="00EA15B4">
        <w:rPr>
          <w:rFonts w:ascii="Times New Roman" w:eastAsia="Calibri" w:hAnsi="Times New Roman" w:cs="Times New Roman"/>
          <w:color w:val="auto"/>
          <w:sz w:val="28"/>
          <w:szCs w:val="28"/>
        </w:rPr>
        <w:t xml:space="preserve"> степень выщелачивания</w:t>
      </w:r>
    </w:p>
    <w:p w:rsidR="00F732EE" w:rsidRPr="00EA15B4" w:rsidRDefault="00F732EE" w:rsidP="00F732EE">
      <w:pPr>
        <w:ind w:firstLine="567"/>
        <w:jc w:val="both"/>
        <w:rPr>
          <w:rFonts w:ascii="Times New Roman" w:eastAsia="Calibri" w:hAnsi="Times New Roman" w:cs="Times New Roman"/>
          <w:color w:val="auto"/>
          <w:sz w:val="28"/>
          <w:szCs w:val="28"/>
        </w:rPr>
      </w:pPr>
    </w:p>
    <w:p w:rsidR="00F732EE" w:rsidRPr="00EA15B4" w:rsidRDefault="000D0510" w:rsidP="000D0510">
      <w:pPr>
        <w:jc w:val="right"/>
        <w:rPr>
          <w:rFonts w:ascii="Times New Roman" w:eastAsia="Calibri" w:hAnsi="Times New Roman" w:cs="Times New Roman"/>
          <w:color w:val="auto"/>
          <w:sz w:val="28"/>
          <w:szCs w:val="28"/>
        </w:rPr>
      </w:pPr>
      <w:r w:rsidRPr="00EA15B4">
        <w:rPr>
          <w:rFonts w:ascii="Times New Roman" w:eastAsia="Calibri" w:hAnsi="Times New Roman" w:cs="Times New Roman"/>
          <w:color w:val="auto"/>
          <w:position w:val="-30"/>
          <w:sz w:val="28"/>
          <w:szCs w:val="28"/>
        </w:rPr>
        <w:object w:dxaOrig="1219" w:dyaOrig="700">
          <v:shape id="_x0000_i1060" type="#_x0000_t75" style="width:120.75pt;height:42.75pt" o:ole="">
            <v:imagedata r:id="rId25" o:title=""/>
          </v:shape>
          <o:OLEObject Type="Embed" ProgID="Equation.3" ShapeID="_x0000_i1060" DrawAspect="Content" ObjectID="_1714545610" r:id="rId26"/>
        </w:object>
      </w:r>
      <w:r w:rsidR="00F732EE" w:rsidRPr="00EA15B4">
        <w:rPr>
          <w:rFonts w:ascii="Times New Roman" w:eastAsia="Calibri" w:hAnsi="Times New Roman" w:cs="Times New Roman"/>
          <w:color w:val="auto"/>
          <w:position w:val="-30"/>
          <w:sz w:val="28"/>
          <w:szCs w:val="28"/>
        </w:rPr>
        <w:t xml:space="preserve">                              </w:t>
      </w:r>
      <w:r w:rsidRPr="00EA15B4">
        <w:rPr>
          <w:rFonts w:ascii="Times New Roman" w:eastAsia="Calibri" w:hAnsi="Times New Roman" w:cs="Times New Roman"/>
          <w:color w:val="auto"/>
          <w:position w:val="-30"/>
          <w:sz w:val="28"/>
          <w:szCs w:val="28"/>
        </w:rPr>
        <w:t xml:space="preserve">    </w:t>
      </w:r>
      <w:r w:rsidR="00F732EE" w:rsidRPr="00EA15B4">
        <w:rPr>
          <w:rFonts w:ascii="Times New Roman" w:eastAsia="Calibri" w:hAnsi="Times New Roman" w:cs="Times New Roman"/>
          <w:color w:val="auto"/>
          <w:position w:val="-30"/>
          <w:sz w:val="28"/>
          <w:szCs w:val="28"/>
        </w:rPr>
        <w:t xml:space="preserve">               </w:t>
      </w:r>
      <w:r w:rsidR="00F732EE" w:rsidRPr="00EA15B4">
        <w:rPr>
          <w:rFonts w:ascii="Times New Roman" w:eastAsia="Calibri" w:hAnsi="Times New Roman" w:cs="Times New Roman"/>
          <w:color w:val="auto"/>
          <w:sz w:val="28"/>
          <w:szCs w:val="28"/>
        </w:rPr>
        <w:t>(</w:t>
      </w:r>
      <w:r w:rsidR="00206A49" w:rsidRPr="00EA15B4">
        <w:rPr>
          <w:rFonts w:ascii="Times New Roman" w:eastAsia="Calibri" w:hAnsi="Times New Roman" w:cs="Times New Roman"/>
          <w:color w:val="auto"/>
          <w:sz w:val="28"/>
          <w:szCs w:val="28"/>
        </w:rPr>
        <w:t>1</w:t>
      </w:r>
      <w:r w:rsidR="003C1897" w:rsidRPr="00EA15B4">
        <w:rPr>
          <w:rFonts w:ascii="Times New Roman" w:eastAsia="Calibri" w:hAnsi="Times New Roman" w:cs="Times New Roman"/>
          <w:color w:val="auto"/>
          <w:sz w:val="28"/>
          <w:szCs w:val="28"/>
        </w:rPr>
        <w:t>5</w:t>
      </w:r>
      <w:r w:rsidR="004D6CC4" w:rsidRPr="00EA15B4">
        <w:rPr>
          <w:rFonts w:ascii="Times New Roman" w:eastAsia="Calibri" w:hAnsi="Times New Roman" w:cs="Times New Roman"/>
          <w:color w:val="auto"/>
          <w:sz w:val="28"/>
          <w:szCs w:val="28"/>
        </w:rPr>
        <w:t>)</w:t>
      </w:r>
    </w:p>
    <w:p w:rsidR="00F732EE" w:rsidRPr="00EA15B4" w:rsidRDefault="00F732EE" w:rsidP="00F732EE">
      <w:pPr>
        <w:ind w:firstLine="567"/>
        <w:jc w:val="both"/>
        <w:rPr>
          <w:rFonts w:ascii="Times New Roman" w:eastAsia="Calibri" w:hAnsi="Times New Roman" w:cs="Times New Roman"/>
          <w:color w:val="auto"/>
          <w:sz w:val="28"/>
          <w:szCs w:val="28"/>
        </w:rPr>
      </w:pPr>
    </w:p>
    <w:p w:rsidR="00C50908" w:rsidRPr="00EA15B4" w:rsidRDefault="00B67255" w:rsidP="009B061C">
      <w:pPr>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и</w:t>
      </w:r>
      <w:r w:rsidR="00C50908" w:rsidRPr="00EA15B4">
        <w:rPr>
          <w:rFonts w:ascii="Times New Roman" w:eastAsia="Calibri" w:hAnsi="Times New Roman" w:cs="Times New Roman"/>
          <w:color w:val="auto"/>
          <w:sz w:val="28"/>
          <w:szCs w:val="28"/>
        </w:rPr>
        <w:t xml:space="preserve"> концентрацию реагента в момент времени τ</w:t>
      </w:r>
    </w:p>
    <w:p w:rsidR="00C50908" w:rsidRPr="00EA15B4" w:rsidRDefault="00C50908" w:rsidP="00F732EE">
      <w:pPr>
        <w:ind w:firstLine="567"/>
        <w:jc w:val="both"/>
        <w:rPr>
          <w:rFonts w:ascii="Times New Roman" w:eastAsia="Calibri" w:hAnsi="Times New Roman" w:cs="Times New Roman"/>
          <w:color w:val="auto"/>
          <w:sz w:val="28"/>
          <w:szCs w:val="28"/>
        </w:rPr>
      </w:pPr>
    </w:p>
    <w:p w:rsidR="00C50908" w:rsidRPr="00EA15B4" w:rsidRDefault="00C50908" w:rsidP="00C50908">
      <w:pPr>
        <w:jc w:val="right"/>
        <w:rPr>
          <w:rFonts w:ascii="Times New Roman" w:eastAsia="Calibri" w:hAnsi="Times New Roman" w:cs="Times New Roman"/>
          <w:color w:val="auto"/>
          <w:sz w:val="28"/>
          <w:szCs w:val="28"/>
        </w:rPr>
      </w:pPr>
      <w:r w:rsidRPr="00EA15B4">
        <w:rPr>
          <w:rFonts w:ascii="Times New Roman" w:eastAsia="Calibri" w:hAnsi="Times New Roman" w:cs="Times New Roman"/>
          <w:i/>
          <w:iCs/>
          <w:color w:val="auto"/>
          <w:sz w:val="28"/>
          <w:szCs w:val="28"/>
        </w:rPr>
        <w:t>С</w:t>
      </w:r>
      <w:r w:rsidR="00734D0E" w:rsidRPr="00EA15B4">
        <w:rPr>
          <w:rFonts w:ascii="Times New Roman" w:eastAsia="Calibri" w:hAnsi="Times New Roman" w:cs="Times New Roman"/>
          <w:i/>
          <w:iCs/>
          <w:color w:val="auto"/>
          <w:sz w:val="28"/>
          <w:szCs w:val="28"/>
          <w:vertAlign w:val="subscript"/>
          <w:lang w:val="en-US"/>
        </w:rPr>
        <w:t>i</w:t>
      </w:r>
      <w:r w:rsidRPr="00EA15B4">
        <w:rPr>
          <w:rFonts w:ascii="Times New Roman" w:eastAsia="Calibri" w:hAnsi="Times New Roman" w:cs="Times New Roman"/>
          <w:i/>
          <w:iCs/>
          <w:color w:val="auto"/>
          <w:sz w:val="28"/>
          <w:szCs w:val="28"/>
        </w:rPr>
        <w:t xml:space="preserve"> = С</w:t>
      </w:r>
      <w:r w:rsidRPr="00EA15B4">
        <w:rPr>
          <w:rFonts w:ascii="Times New Roman" w:eastAsia="Calibri" w:hAnsi="Times New Roman" w:cs="Times New Roman"/>
          <w:i/>
          <w:iCs/>
          <w:color w:val="auto"/>
          <w:sz w:val="28"/>
          <w:szCs w:val="28"/>
          <w:vertAlign w:val="subscript"/>
        </w:rPr>
        <w:t>0</w:t>
      </w:r>
      <w:r w:rsidRPr="00EA15B4">
        <w:rPr>
          <w:rFonts w:ascii="Times New Roman" w:eastAsia="Calibri" w:hAnsi="Times New Roman" w:cs="Times New Roman"/>
          <w:i/>
          <w:iCs/>
          <w:color w:val="auto"/>
          <w:sz w:val="28"/>
          <w:szCs w:val="28"/>
        </w:rPr>
        <w:t xml:space="preserve"> – ν</w:t>
      </w:r>
      <w:r w:rsidR="00734D0E" w:rsidRPr="00EA15B4">
        <w:rPr>
          <w:rFonts w:ascii="Times New Roman" w:eastAsia="Calibri" w:hAnsi="Times New Roman" w:cs="Times New Roman"/>
          <w:i/>
          <w:iCs/>
          <w:color w:val="auto"/>
          <w:sz w:val="28"/>
          <w:szCs w:val="28"/>
          <w:vertAlign w:val="subscript"/>
          <w:lang w:val="en-US"/>
        </w:rPr>
        <w:t>i</w:t>
      </w:r>
      <w:r w:rsidRPr="00EA15B4">
        <w:rPr>
          <w:rFonts w:ascii="Times New Roman" w:eastAsia="Calibri" w:hAnsi="Times New Roman" w:cs="Times New Roman"/>
          <w:i/>
          <w:iCs/>
          <w:color w:val="auto"/>
          <w:sz w:val="28"/>
          <w:szCs w:val="28"/>
        </w:rPr>
        <w:t xml:space="preserve"> (</w:t>
      </w:r>
      <w:r w:rsidRPr="00EA15B4">
        <w:rPr>
          <w:rFonts w:ascii="Times New Roman" w:eastAsia="Calibri" w:hAnsi="Times New Roman" w:cs="Times New Roman"/>
          <w:i/>
          <w:iCs/>
          <w:color w:val="auto"/>
          <w:sz w:val="28"/>
          <w:szCs w:val="28"/>
          <w:lang w:val="en-US"/>
        </w:rPr>
        <w:t>G</w:t>
      </w:r>
      <w:r w:rsidRPr="00EA15B4">
        <w:rPr>
          <w:rFonts w:ascii="Times New Roman" w:eastAsia="Calibri" w:hAnsi="Times New Roman" w:cs="Times New Roman"/>
          <w:i/>
          <w:iCs/>
          <w:color w:val="auto"/>
          <w:sz w:val="28"/>
          <w:szCs w:val="28"/>
          <w:vertAlign w:val="subscript"/>
        </w:rPr>
        <w:t>0</w:t>
      </w:r>
      <w:r w:rsidRPr="00EA15B4">
        <w:rPr>
          <w:rFonts w:ascii="Times New Roman" w:eastAsia="Calibri" w:hAnsi="Times New Roman" w:cs="Times New Roman"/>
          <w:i/>
          <w:iCs/>
          <w:color w:val="auto"/>
          <w:sz w:val="28"/>
          <w:szCs w:val="28"/>
        </w:rPr>
        <w:t xml:space="preserve"> – </w:t>
      </w:r>
      <w:r w:rsidRPr="00EA15B4">
        <w:rPr>
          <w:rFonts w:ascii="Times New Roman" w:eastAsia="Calibri" w:hAnsi="Times New Roman" w:cs="Times New Roman"/>
          <w:i/>
          <w:iCs/>
          <w:color w:val="auto"/>
          <w:sz w:val="28"/>
          <w:szCs w:val="28"/>
          <w:lang w:val="en-US"/>
        </w:rPr>
        <w:t>G</w:t>
      </w:r>
      <w:r w:rsidRPr="00EA15B4">
        <w:rPr>
          <w:rFonts w:ascii="Times New Roman" w:eastAsia="Calibri" w:hAnsi="Times New Roman" w:cs="Times New Roman"/>
          <w:i/>
          <w:iCs/>
          <w:color w:val="auto"/>
          <w:sz w:val="28"/>
          <w:szCs w:val="28"/>
        </w:rPr>
        <w:t>)</w:t>
      </w:r>
      <w:r w:rsidRPr="00EA15B4">
        <w:rPr>
          <w:rFonts w:ascii="Times New Roman" w:eastAsia="Calibri" w:hAnsi="Times New Roman" w:cs="Times New Roman"/>
          <w:color w:val="auto"/>
          <w:sz w:val="28"/>
          <w:szCs w:val="28"/>
        </w:rPr>
        <w:t xml:space="preserve">                                              </w:t>
      </w:r>
      <w:r w:rsidR="00206A49" w:rsidRPr="00EA15B4">
        <w:rPr>
          <w:rFonts w:ascii="Times New Roman" w:eastAsia="Calibri" w:hAnsi="Times New Roman" w:cs="Times New Roman"/>
          <w:color w:val="auto"/>
          <w:sz w:val="28"/>
          <w:szCs w:val="28"/>
        </w:rPr>
        <w:t xml:space="preserve">    (1</w:t>
      </w:r>
      <w:r w:rsidR="003C1897" w:rsidRPr="00EA15B4">
        <w:rPr>
          <w:rFonts w:ascii="Times New Roman" w:eastAsia="Calibri" w:hAnsi="Times New Roman" w:cs="Times New Roman"/>
          <w:color w:val="auto"/>
          <w:sz w:val="28"/>
          <w:szCs w:val="28"/>
        </w:rPr>
        <w:t>6</w:t>
      </w:r>
      <w:r w:rsidRPr="00EA15B4">
        <w:rPr>
          <w:rFonts w:ascii="Times New Roman" w:eastAsia="Calibri" w:hAnsi="Times New Roman" w:cs="Times New Roman"/>
          <w:color w:val="auto"/>
          <w:sz w:val="28"/>
          <w:szCs w:val="28"/>
        </w:rPr>
        <w:t>)</w:t>
      </w:r>
    </w:p>
    <w:p w:rsidR="00C50908" w:rsidRPr="00EA15B4" w:rsidRDefault="00C50908" w:rsidP="00C50908">
      <w:pPr>
        <w:jc w:val="right"/>
        <w:rPr>
          <w:rFonts w:ascii="Times New Roman" w:eastAsia="Calibri" w:hAnsi="Times New Roman" w:cs="Times New Roman"/>
          <w:color w:val="auto"/>
          <w:sz w:val="28"/>
          <w:szCs w:val="28"/>
        </w:rPr>
      </w:pPr>
    </w:p>
    <w:p w:rsidR="00C81F18" w:rsidRPr="00EA15B4" w:rsidRDefault="00C50908"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где </w:t>
      </w:r>
      <w:r w:rsidR="00734D0E" w:rsidRPr="00EA15B4">
        <w:rPr>
          <w:rFonts w:ascii="Times New Roman" w:eastAsia="Calibri" w:hAnsi="Times New Roman" w:cs="Times New Roman"/>
          <w:color w:val="auto"/>
          <w:sz w:val="28"/>
          <w:szCs w:val="28"/>
          <w:lang w:val="en-US"/>
        </w:rPr>
        <w:t>C</w:t>
      </w:r>
      <w:r w:rsidR="00734D0E" w:rsidRPr="00EA15B4">
        <w:rPr>
          <w:rFonts w:ascii="Times New Roman" w:eastAsia="Calibri" w:hAnsi="Times New Roman" w:cs="Times New Roman"/>
          <w:color w:val="auto"/>
          <w:sz w:val="28"/>
          <w:szCs w:val="28"/>
          <w:vertAlign w:val="subscript"/>
        </w:rPr>
        <w:t>0</w:t>
      </w:r>
      <w:r w:rsidR="00734D0E" w:rsidRPr="00EA15B4">
        <w:rPr>
          <w:rFonts w:ascii="Times New Roman" w:eastAsia="Calibri" w:hAnsi="Times New Roman" w:cs="Times New Roman"/>
          <w:color w:val="auto"/>
          <w:sz w:val="28"/>
          <w:szCs w:val="28"/>
        </w:rPr>
        <w:t xml:space="preserve"> – начальная концентрация; </w:t>
      </w:r>
      <w:r w:rsidR="00734D0E" w:rsidRPr="00EA15B4">
        <w:rPr>
          <w:rFonts w:ascii="Times New Roman" w:eastAsia="Calibri" w:hAnsi="Times New Roman" w:cs="Times New Roman"/>
          <w:i/>
          <w:iCs/>
          <w:color w:val="auto"/>
          <w:sz w:val="28"/>
          <w:szCs w:val="28"/>
        </w:rPr>
        <w:t>ν</w:t>
      </w:r>
      <w:r w:rsidR="00734D0E" w:rsidRPr="00EA15B4">
        <w:rPr>
          <w:rFonts w:ascii="Times New Roman" w:eastAsia="Calibri" w:hAnsi="Times New Roman" w:cs="Times New Roman"/>
          <w:i/>
          <w:iCs/>
          <w:color w:val="auto"/>
          <w:sz w:val="28"/>
          <w:szCs w:val="28"/>
          <w:vertAlign w:val="subscript"/>
          <w:lang w:val="en-US"/>
        </w:rPr>
        <w:t>i</w:t>
      </w:r>
      <w:r w:rsidR="00734D0E" w:rsidRPr="00EA15B4">
        <w:rPr>
          <w:rFonts w:ascii="Times New Roman" w:eastAsia="Calibri" w:hAnsi="Times New Roman" w:cs="Times New Roman"/>
          <w:i/>
          <w:iCs/>
          <w:color w:val="auto"/>
          <w:sz w:val="28"/>
          <w:szCs w:val="28"/>
        </w:rPr>
        <w:t xml:space="preserve"> – </w:t>
      </w:r>
      <w:r w:rsidR="00734D0E" w:rsidRPr="00EA15B4">
        <w:rPr>
          <w:rFonts w:ascii="Times New Roman" w:eastAsia="Calibri" w:hAnsi="Times New Roman" w:cs="Times New Roman"/>
          <w:color w:val="auto"/>
          <w:sz w:val="28"/>
          <w:szCs w:val="28"/>
        </w:rPr>
        <w:t>изменение концентрации реагента при переходе в раствор единицы массы выщелачиваемого вещества</w:t>
      </w:r>
      <w:r w:rsidR="00C644D7" w:rsidRPr="00EA15B4">
        <w:rPr>
          <w:rFonts w:ascii="Times New Roman" w:eastAsia="Calibri" w:hAnsi="Times New Roman" w:cs="Times New Roman"/>
          <w:color w:val="auto"/>
          <w:sz w:val="28"/>
          <w:szCs w:val="28"/>
        </w:rPr>
        <w:t>,</w:t>
      </w:r>
      <w:r w:rsidR="007B35A8" w:rsidRPr="00EA15B4">
        <w:rPr>
          <w:rFonts w:ascii="Times New Roman" w:eastAsia="Calibri" w:hAnsi="Times New Roman" w:cs="Times New Roman"/>
          <w:color w:val="auto"/>
          <w:sz w:val="28"/>
          <w:szCs w:val="28"/>
        </w:rPr>
        <w:t xml:space="preserve"> </w:t>
      </w:r>
      <w:r w:rsidR="00C81F18" w:rsidRPr="00EA15B4">
        <w:rPr>
          <w:rFonts w:ascii="Times New Roman" w:eastAsia="Calibri" w:hAnsi="Times New Roman" w:cs="Times New Roman"/>
          <w:color w:val="auto"/>
          <w:sz w:val="28"/>
          <w:szCs w:val="28"/>
        </w:rPr>
        <w:t xml:space="preserve">формально-кинетическое уравнение </w:t>
      </w:r>
      <w:r w:rsidR="00206A49" w:rsidRPr="00EA15B4">
        <w:rPr>
          <w:rFonts w:ascii="Times New Roman" w:eastAsia="Calibri" w:hAnsi="Times New Roman" w:cs="Times New Roman"/>
          <w:color w:val="auto"/>
          <w:sz w:val="28"/>
          <w:szCs w:val="28"/>
        </w:rPr>
        <w:t>(1</w:t>
      </w:r>
      <w:r w:rsidR="003C1897" w:rsidRPr="00EA15B4">
        <w:rPr>
          <w:rFonts w:ascii="Times New Roman" w:eastAsia="Calibri" w:hAnsi="Times New Roman" w:cs="Times New Roman"/>
          <w:color w:val="auto"/>
          <w:sz w:val="28"/>
          <w:szCs w:val="28"/>
        </w:rPr>
        <w:t>4</w:t>
      </w:r>
      <w:r w:rsidR="00C81F18" w:rsidRPr="00EA15B4">
        <w:rPr>
          <w:rFonts w:ascii="Times New Roman" w:eastAsia="Calibri" w:hAnsi="Times New Roman" w:cs="Times New Roman"/>
          <w:color w:val="auto"/>
          <w:sz w:val="28"/>
          <w:szCs w:val="28"/>
        </w:rPr>
        <w:t xml:space="preserve">), после </w:t>
      </w:r>
      <w:r w:rsidR="000C3B7D" w:rsidRPr="00EA15B4">
        <w:rPr>
          <w:rFonts w:ascii="Times New Roman" w:eastAsia="Calibri" w:hAnsi="Times New Roman" w:cs="Times New Roman"/>
          <w:color w:val="auto"/>
          <w:sz w:val="28"/>
          <w:szCs w:val="28"/>
        </w:rPr>
        <w:t>подст</w:t>
      </w:r>
      <w:r w:rsidR="00C81F18" w:rsidRPr="00EA15B4">
        <w:rPr>
          <w:rFonts w:ascii="Times New Roman" w:eastAsia="Calibri" w:hAnsi="Times New Roman" w:cs="Times New Roman"/>
          <w:color w:val="auto"/>
          <w:sz w:val="28"/>
          <w:szCs w:val="28"/>
        </w:rPr>
        <w:t>ановки выражений</w:t>
      </w:r>
      <w:r w:rsidR="00206A49" w:rsidRPr="00EA15B4">
        <w:rPr>
          <w:rFonts w:ascii="Times New Roman" w:eastAsia="Calibri" w:hAnsi="Times New Roman" w:cs="Times New Roman"/>
          <w:color w:val="auto"/>
          <w:sz w:val="28"/>
          <w:szCs w:val="28"/>
        </w:rPr>
        <w:t xml:space="preserve"> (1</w:t>
      </w:r>
      <w:r w:rsidR="003C1897" w:rsidRPr="00EA15B4">
        <w:rPr>
          <w:rFonts w:ascii="Times New Roman" w:eastAsia="Calibri" w:hAnsi="Times New Roman" w:cs="Times New Roman"/>
          <w:color w:val="auto"/>
          <w:sz w:val="28"/>
          <w:szCs w:val="28"/>
        </w:rPr>
        <w:t>5</w:t>
      </w:r>
      <w:r w:rsidR="000C3B7D" w:rsidRPr="00EA15B4">
        <w:rPr>
          <w:rFonts w:ascii="Times New Roman" w:eastAsia="Calibri" w:hAnsi="Times New Roman" w:cs="Times New Roman"/>
          <w:color w:val="auto"/>
          <w:sz w:val="28"/>
          <w:szCs w:val="28"/>
        </w:rPr>
        <w:t>) и (1</w:t>
      </w:r>
      <w:r w:rsidR="003C1897" w:rsidRPr="00EA15B4">
        <w:rPr>
          <w:rFonts w:ascii="Times New Roman" w:eastAsia="Calibri" w:hAnsi="Times New Roman" w:cs="Times New Roman"/>
          <w:color w:val="auto"/>
          <w:sz w:val="28"/>
          <w:szCs w:val="28"/>
          <w:lang w:val="kk-KZ"/>
        </w:rPr>
        <w:t>6</w:t>
      </w:r>
      <w:r w:rsidR="000C3B7D" w:rsidRPr="00EA15B4">
        <w:rPr>
          <w:rFonts w:ascii="Times New Roman" w:eastAsia="Calibri" w:hAnsi="Times New Roman" w:cs="Times New Roman"/>
          <w:color w:val="auto"/>
          <w:sz w:val="28"/>
          <w:szCs w:val="28"/>
        </w:rPr>
        <w:t xml:space="preserve">) </w:t>
      </w:r>
      <w:r w:rsidR="00C81F18" w:rsidRPr="00EA15B4">
        <w:rPr>
          <w:rFonts w:ascii="Times New Roman" w:eastAsia="Calibri" w:hAnsi="Times New Roman" w:cs="Times New Roman"/>
          <w:color w:val="auto"/>
          <w:sz w:val="28"/>
          <w:szCs w:val="28"/>
        </w:rPr>
        <w:t>принимает вид</w:t>
      </w:r>
      <w:r w:rsidR="00441C90" w:rsidRPr="00EA15B4">
        <w:rPr>
          <w:rFonts w:ascii="Times New Roman" w:eastAsia="Calibri" w:hAnsi="Times New Roman" w:cs="Times New Roman"/>
          <w:color w:val="auto"/>
          <w:sz w:val="28"/>
          <w:szCs w:val="28"/>
        </w:rPr>
        <w:t xml:space="preserve"> [</w:t>
      </w:r>
      <w:r w:rsidR="00A256FB" w:rsidRPr="00EA15B4">
        <w:rPr>
          <w:rFonts w:ascii="Times New Roman" w:eastAsia="Calibri" w:hAnsi="Times New Roman" w:cs="Times New Roman"/>
          <w:color w:val="auto"/>
          <w:sz w:val="28"/>
          <w:szCs w:val="28"/>
        </w:rPr>
        <w:fldChar w:fldCharType="begin"/>
      </w:r>
      <w:r w:rsidR="00A256FB" w:rsidRPr="00EA15B4">
        <w:rPr>
          <w:rFonts w:ascii="Times New Roman" w:eastAsia="Calibri" w:hAnsi="Times New Roman" w:cs="Times New Roman"/>
          <w:color w:val="auto"/>
          <w:sz w:val="28"/>
          <w:szCs w:val="28"/>
        </w:rPr>
        <w:instrText xml:space="preserve"> REF Вольдман \r \h </w:instrText>
      </w:r>
      <w:r w:rsidR="00323332" w:rsidRPr="00EA15B4">
        <w:rPr>
          <w:rFonts w:ascii="Times New Roman" w:eastAsia="Calibri" w:hAnsi="Times New Roman" w:cs="Times New Roman"/>
          <w:color w:val="auto"/>
          <w:sz w:val="28"/>
          <w:szCs w:val="28"/>
        </w:rPr>
        <w:instrText xml:space="preserve"> \* MERGEFORMAT </w:instrText>
      </w:r>
      <w:r w:rsidR="00A256FB" w:rsidRPr="00EA15B4">
        <w:rPr>
          <w:rFonts w:ascii="Times New Roman" w:eastAsia="Calibri" w:hAnsi="Times New Roman" w:cs="Times New Roman"/>
          <w:color w:val="auto"/>
          <w:sz w:val="28"/>
          <w:szCs w:val="28"/>
        </w:rPr>
      </w:r>
      <w:r w:rsidR="00A256FB"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75</w:t>
      </w:r>
      <w:r w:rsidR="00A256FB" w:rsidRPr="00EA15B4">
        <w:rPr>
          <w:rFonts w:ascii="Times New Roman" w:eastAsia="Calibri" w:hAnsi="Times New Roman" w:cs="Times New Roman"/>
          <w:color w:val="auto"/>
          <w:sz w:val="28"/>
          <w:szCs w:val="28"/>
        </w:rPr>
        <w:fldChar w:fldCharType="end"/>
      </w:r>
      <w:r w:rsidR="00441C90" w:rsidRPr="00EA15B4">
        <w:rPr>
          <w:rFonts w:ascii="Times New Roman" w:eastAsia="Calibri" w:hAnsi="Times New Roman" w:cs="Times New Roman"/>
          <w:color w:val="auto"/>
          <w:sz w:val="28"/>
          <w:szCs w:val="28"/>
        </w:rPr>
        <w:t>, c. 110]:</w:t>
      </w:r>
    </w:p>
    <w:p w:rsidR="00C81F18" w:rsidRPr="00EA15B4" w:rsidRDefault="00C81F18" w:rsidP="00C81F18">
      <w:pPr>
        <w:ind w:firstLine="567"/>
        <w:jc w:val="both"/>
        <w:rPr>
          <w:rFonts w:ascii="Times New Roman" w:eastAsia="Calibri" w:hAnsi="Times New Roman" w:cs="Times New Roman"/>
          <w:color w:val="auto"/>
          <w:sz w:val="28"/>
          <w:szCs w:val="28"/>
        </w:rPr>
      </w:pPr>
    </w:p>
    <w:p w:rsidR="00C81F18" w:rsidRPr="00EA15B4" w:rsidRDefault="00992ADD" w:rsidP="00060323">
      <w:pPr>
        <w:jc w:val="right"/>
        <w:rPr>
          <w:rFonts w:ascii="Times New Roman" w:eastAsia="Calibri" w:hAnsi="Times New Roman" w:cs="Times New Roman"/>
          <w:color w:val="auto"/>
          <w:sz w:val="28"/>
          <w:szCs w:val="28"/>
        </w:rPr>
      </w:pPr>
      <m:oMath>
        <m:f>
          <m:fPr>
            <m:ctrlPr>
              <w:rPr>
                <w:rFonts w:ascii="Cambria Math" w:eastAsia="Calibri" w:hAnsi="Cambria Math" w:cs="Times New Roman"/>
                <w:i/>
                <w:color w:val="auto"/>
                <w:sz w:val="28"/>
                <w:szCs w:val="28"/>
              </w:rPr>
            </m:ctrlPr>
          </m:fPr>
          <m:num>
            <m:r>
              <w:rPr>
                <w:rFonts w:ascii="Cambria Math" w:eastAsia="Calibri" w:hAnsi="Cambria Math" w:cs="Times New Roman"/>
                <w:color w:val="auto"/>
                <w:sz w:val="28"/>
                <w:szCs w:val="28"/>
                <w:lang w:val="en-US"/>
              </w:rPr>
              <m:t>dα</m:t>
            </m:r>
          </m:num>
          <m:den>
            <m:r>
              <w:rPr>
                <w:rFonts w:ascii="Cambria Math" w:eastAsia="Calibri" w:hAnsi="Cambria Math" w:cs="Times New Roman"/>
                <w:color w:val="auto"/>
                <w:sz w:val="28"/>
                <w:szCs w:val="28"/>
              </w:rPr>
              <m:t>dτ</m:t>
            </m:r>
          </m:den>
        </m:f>
        <m:r>
          <w:rPr>
            <w:rFonts w:ascii="Cambria Math" w:eastAsia="Calibri" w:hAnsi="Cambria Math" w:cs="Times New Roman"/>
            <w:color w:val="auto"/>
            <w:sz w:val="28"/>
            <w:szCs w:val="28"/>
          </w:rPr>
          <m:t xml:space="preserve">= </m:t>
        </m:r>
        <m:acc>
          <m:accPr>
            <m:chr m:val="⃑"/>
            <m:ctrlPr>
              <w:rPr>
                <w:rFonts w:ascii="Cambria Math" w:eastAsia="Calibri" w:hAnsi="Cambria Math" w:cs="Times New Roman"/>
                <w:i/>
                <w:color w:val="auto"/>
                <w:sz w:val="28"/>
                <w:szCs w:val="28"/>
              </w:rPr>
            </m:ctrlPr>
          </m:accPr>
          <m:e>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K</m:t>
                </m:r>
              </m:e>
              <m:sub>
                <m:r>
                  <w:rPr>
                    <w:rFonts w:ascii="Cambria Math" w:eastAsia="Calibri" w:hAnsi="Cambria Math" w:cs="Times New Roman"/>
                    <w:color w:val="auto"/>
                    <w:sz w:val="28"/>
                    <w:szCs w:val="28"/>
                  </w:rPr>
                  <m:t>пр</m:t>
                </m:r>
              </m:sub>
            </m:sSub>
          </m:e>
        </m:acc>
        <m:r>
          <w:rPr>
            <w:rFonts w:ascii="Cambria Math" w:eastAsia="Calibri" w:hAnsi="Cambria Math" w:cs="Times New Roman"/>
            <w:color w:val="auto"/>
            <w:sz w:val="28"/>
            <w:szCs w:val="28"/>
          </w:rPr>
          <m:t>∙</m:t>
        </m:r>
        <m:sSup>
          <m:sSupPr>
            <m:ctrlPr>
              <w:rPr>
                <w:rFonts w:ascii="Cambria Math" w:eastAsia="Calibri" w:hAnsi="Cambria Math" w:cs="Times New Roman"/>
                <w:i/>
                <w:color w:val="auto"/>
                <w:sz w:val="28"/>
                <w:szCs w:val="28"/>
              </w:rPr>
            </m:ctrlPr>
          </m:sSupPr>
          <m:e>
            <m:d>
              <m:dPr>
                <m:ctrlPr>
                  <w:rPr>
                    <w:rFonts w:ascii="Cambria Math" w:eastAsia="Calibri" w:hAnsi="Cambria Math" w:cs="Times New Roman"/>
                    <w:i/>
                    <w:color w:val="auto"/>
                    <w:sz w:val="28"/>
                    <w:szCs w:val="28"/>
                  </w:rPr>
                </m:ctrlPr>
              </m:dPr>
              <m:e>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С</m:t>
                    </m:r>
                  </m:e>
                  <m:sub>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0</m:t>
                        </m:r>
                      </m:e>
                      <m:sub>
                        <m:r>
                          <w:rPr>
                            <w:rFonts w:ascii="Cambria Math" w:eastAsia="Calibri" w:hAnsi="Cambria Math" w:cs="Times New Roman"/>
                            <w:color w:val="auto"/>
                            <w:sz w:val="28"/>
                            <w:szCs w:val="28"/>
                          </w:rPr>
                          <m:t>1</m:t>
                        </m:r>
                      </m:sub>
                    </m:sSub>
                  </m:sub>
                </m:sSub>
                <m:r>
                  <w:rPr>
                    <w:rFonts w:ascii="Cambria Math" w:eastAsia="Calibri" w:hAnsi="Cambria Math" w:cs="Times New Roman"/>
                    <w:color w:val="auto"/>
                    <w:sz w:val="28"/>
                    <w:szCs w:val="28"/>
                  </w:rPr>
                  <m:t>-</m:t>
                </m:r>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ν</m:t>
                    </m:r>
                  </m:e>
                  <m:sub>
                    <m:r>
                      <w:rPr>
                        <w:rFonts w:ascii="Cambria Math" w:eastAsia="Calibri" w:hAnsi="Cambria Math" w:cs="Times New Roman"/>
                        <w:color w:val="auto"/>
                        <w:sz w:val="28"/>
                        <w:szCs w:val="28"/>
                      </w:rPr>
                      <m:t>1</m:t>
                    </m:r>
                  </m:sub>
                </m:sSub>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G</m:t>
                    </m:r>
                  </m:e>
                  <m:sub>
                    <m:r>
                      <w:rPr>
                        <w:rFonts w:ascii="Cambria Math" w:eastAsia="Calibri" w:hAnsi="Cambria Math" w:cs="Times New Roman"/>
                        <w:color w:val="auto"/>
                        <w:sz w:val="28"/>
                        <w:szCs w:val="28"/>
                      </w:rPr>
                      <m:t>0</m:t>
                    </m:r>
                  </m:sub>
                </m:sSub>
                <m:r>
                  <w:rPr>
                    <w:rFonts w:ascii="Cambria Math" w:eastAsia="Calibri" w:hAnsi="Cambria Math" w:cs="Times New Roman"/>
                    <w:color w:val="auto"/>
                    <w:sz w:val="28"/>
                    <w:szCs w:val="28"/>
                  </w:rPr>
                  <m:t>α</m:t>
                </m:r>
              </m:e>
            </m:d>
          </m:e>
          <m:sup>
            <m:sSub>
              <m:sSubPr>
                <m:ctrlPr>
                  <w:rPr>
                    <w:rFonts w:ascii="Cambria Math" w:eastAsia="Calibri" w:hAnsi="Cambria Math" w:cs="Times New Roman"/>
                    <w:i/>
                    <w:color w:val="auto"/>
                    <w:sz w:val="28"/>
                    <w:szCs w:val="28"/>
                    <w:lang w:val="en-US"/>
                  </w:rPr>
                </m:ctrlPr>
              </m:sSubPr>
              <m:e>
                <m:r>
                  <w:rPr>
                    <w:rFonts w:ascii="Cambria Math" w:eastAsia="Calibri" w:hAnsi="Cambria Math" w:cs="Times New Roman"/>
                    <w:color w:val="auto"/>
                    <w:sz w:val="28"/>
                    <w:szCs w:val="28"/>
                    <w:lang w:val="en-US"/>
                  </w:rPr>
                  <m:t>n</m:t>
                </m:r>
              </m:e>
              <m:sub>
                <m:r>
                  <w:rPr>
                    <w:rFonts w:ascii="Cambria Math" w:eastAsia="Calibri" w:hAnsi="Cambria Math" w:cs="Times New Roman"/>
                    <w:color w:val="auto"/>
                    <w:sz w:val="28"/>
                    <w:szCs w:val="28"/>
                  </w:rPr>
                  <m:t>1</m:t>
                </m:r>
              </m:sub>
            </m:sSub>
          </m:sup>
        </m:sSup>
        <m:r>
          <w:rPr>
            <w:rFonts w:ascii="Cambria Math" w:eastAsia="Calibri" w:hAnsi="Cambria Math" w:cs="Times New Roman"/>
            <w:color w:val="auto"/>
            <w:sz w:val="28"/>
            <w:szCs w:val="28"/>
          </w:rPr>
          <m:t>∙</m:t>
        </m:r>
        <m:sSup>
          <m:sSupPr>
            <m:ctrlPr>
              <w:rPr>
                <w:rFonts w:ascii="Cambria Math" w:eastAsia="Calibri" w:hAnsi="Cambria Math" w:cs="Times New Roman"/>
                <w:i/>
                <w:color w:val="auto"/>
                <w:sz w:val="28"/>
                <w:szCs w:val="28"/>
              </w:rPr>
            </m:ctrlPr>
          </m:sSupPr>
          <m:e>
            <m:d>
              <m:dPr>
                <m:ctrlPr>
                  <w:rPr>
                    <w:rFonts w:ascii="Cambria Math" w:eastAsia="Calibri" w:hAnsi="Cambria Math" w:cs="Times New Roman"/>
                    <w:i/>
                    <w:color w:val="auto"/>
                    <w:sz w:val="28"/>
                    <w:szCs w:val="28"/>
                  </w:rPr>
                </m:ctrlPr>
              </m:dPr>
              <m:e>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С</m:t>
                    </m:r>
                  </m:e>
                  <m:sub>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0</m:t>
                        </m:r>
                      </m:e>
                      <m:sub>
                        <m:r>
                          <w:rPr>
                            <w:rFonts w:ascii="Cambria Math" w:eastAsia="Calibri" w:hAnsi="Cambria Math" w:cs="Times New Roman"/>
                            <w:color w:val="auto"/>
                            <w:sz w:val="28"/>
                            <w:szCs w:val="28"/>
                          </w:rPr>
                          <m:t>2</m:t>
                        </m:r>
                      </m:sub>
                    </m:sSub>
                  </m:sub>
                </m:sSub>
                <m:r>
                  <w:rPr>
                    <w:rFonts w:ascii="Cambria Math" w:eastAsia="Calibri" w:hAnsi="Cambria Math" w:cs="Times New Roman"/>
                    <w:color w:val="auto"/>
                    <w:sz w:val="28"/>
                    <w:szCs w:val="28"/>
                  </w:rPr>
                  <m:t>-</m:t>
                </m:r>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ν</m:t>
                    </m:r>
                  </m:e>
                  <m:sub>
                    <m:r>
                      <w:rPr>
                        <w:rFonts w:ascii="Cambria Math" w:eastAsia="Calibri" w:hAnsi="Cambria Math" w:cs="Times New Roman"/>
                        <w:color w:val="auto"/>
                        <w:sz w:val="28"/>
                        <w:szCs w:val="28"/>
                      </w:rPr>
                      <m:t>2</m:t>
                    </m:r>
                  </m:sub>
                </m:sSub>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G</m:t>
                    </m:r>
                  </m:e>
                  <m:sub>
                    <m:r>
                      <w:rPr>
                        <w:rFonts w:ascii="Cambria Math" w:eastAsia="Calibri" w:hAnsi="Cambria Math" w:cs="Times New Roman"/>
                        <w:color w:val="auto"/>
                        <w:sz w:val="28"/>
                        <w:szCs w:val="28"/>
                      </w:rPr>
                      <m:t>0</m:t>
                    </m:r>
                  </m:sub>
                </m:sSub>
                <m:r>
                  <w:rPr>
                    <w:rFonts w:ascii="Cambria Math" w:eastAsia="Calibri" w:hAnsi="Cambria Math" w:cs="Times New Roman"/>
                    <w:color w:val="auto"/>
                    <w:sz w:val="28"/>
                    <w:szCs w:val="28"/>
                  </w:rPr>
                  <m:t>α</m:t>
                </m:r>
              </m:e>
            </m:d>
          </m:e>
          <m:sup>
            <m:sSub>
              <m:sSubPr>
                <m:ctrlPr>
                  <w:rPr>
                    <w:rFonts w:ascii="Cambria Math" w:eastAsia="Calibri" w:hAnsi="Cambria Math" w:cs="Times New Roman"/>
                    <w:i/>
                    <w:color w:val="auto"/>
                    <w:sz w:val="28"/>
                    <w:szCs w:val="28"/>
                    <w:lang w:val="en-US"/>
                  </w:rPr>
                </m:ctrlPr>
              </m:sSubPr>
              <m:e>
                <m:r>
                  <w:rPr>
                    <w:rFonts w:ascii="Cambria Math" w:eastAsia="Calibri" w:hAnsi="Cambria Math" w:cs="Times New Roman"/>
                    <w:color w:val="auto"/>
                    <w:sz w:val="28"/>
                    <w:szCs w:val="28"/>
                    <w:lang w:val="en-US"/>
                  </w:rPr>
                  <m:t>n</m:t>
                </m:r>
              </m:e>
              <m:sub>
                <m:r>
                  <w:rPr>
                    <w:rFonts w:ascii="Cambria Math" w:eastAsia="Calibri" w:hAnsi="Cambria Math" w:cs="Times New Roman"/>
                    <w:color w:val="auto"/>
                    <w:sz w:val="28"/>
                    <w:szCs w:val="28"/>
                  </w:rPr>
                  <m:t>2</m:t>
                </m:r>
              </m:sub>
            </m:sSub>
          </m:sup>
        </m:sSup>
        <m:r>
          <w:rPr>
            <w:rFonts w:ascii="Cambria Math" w:eastAsia="Calibri" w:hAnsi="Cambria Math" w:cs="Times New Roman"/>
            <w:color w:val="auto"/>
            <w:sz w:val="28"/>
            <w:szCs w:val="28"/>
          </w:rPr>
          <m:t>-</m:t>
        </m:r>
        <m:acc>
          <m:accPr>
            <m:chr m:val="⃐"/>
            <m:ctrlPr>
              <w:rPr>
                <w:rFonts w:ascii="Cambria Math" w:eastAsia="Calibri" w:hAnsi="Cambria Math" w:cs="Times New Roman"/>
                <w:i/>
                <w:color w:val="auto"/>
                <w:sz w:val="28"/>
                <w:szCs w:val="28"/>
              </w:rPr>
            </m:ctrlPr>
          </m:accPr>
          <m:e>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K</m:t>
                </m:r>
              </m:e>
              <m:sub>
                <m:r>
                  <w:rPr>
                    <w:rFonts w:ascii="Cambria Math" w:eastAsia="Calibri" w:hAnsi="Cambria Math" w:cs="Times New Roman"/>
                    <w:color w:val="auto"/>
                    <w:sz w:val="28"/>
                    <w:szCs w:val="28"/>
                  </w:rPr>
                  <m:t>обр</m:t>
                </m:r>
              </m:sub>
            </m:sSub>
          </m:e>
        </m:acc>
        <m:r>
          <w:rPr>
            <w:rFonts w:ascii="Cambria Math" w:eastAsia="Calibri" w:hAnsi="Cambria Math" w:cs="Times New Roman"/>
            <w:color w:val="auto"/>
            <w:sz w:val="28"/>
            <w:szCs w:val="28"/>
          </w:rPr>
          <m:t>∙ψ</m:t>
        </m:r>
        <m:d>
          <m:dPr>
            <m:ctrlPr>
              <w:rPr>
                <w:rFonts w:ascii="Cambria Math" w:eastAsia="Calibri" w:hAnsi="Cambria Math" w:cs="Times New Roman"/>
                <w:i/>
                <w:color w:val="auto"/>
                <w:sz w:val="28"/>
                <w:szCs w:val="28"/>
              </w:rPr>
            </m:ctrlPr>
          </m:dPr>
          <m:e>
            <m:r>
              <w:rPr>
                <w:rFonts w:ascii="Cambria Math" w:eastAsia="Calibri" w:hAnsi="Cambria Math" w:cs="Times New Roman"/>
                <w:color w:val="auto"/>
                <w:sz w:val="28"/>
                <w:szCs w:val="28"/>
              </w:rPr>
              <m:t>α</m:t>
            </m:r>
          </m:e>
        </m:d>
      </m:oMath>
      <w:r w:rsidR="00206A49" w:rsidRPr="00EA15B4">
        <w:rPr>
          <w:rFonts w:ascii="Times New Roman" w:eastAsia="Calibri" w:hAnsi="Times New Roman" w:cs="Times New Roman"/>
          <w:color w:val="auto"/>
          <w:sz w:val="28"/>
          <w:szCs w:val="28"/>
        </w:rPr>
        <w:t xml:space="preserve">            (1</w:t>
      </w:r>
      <w:r w:rsidR="003C1897" w:rsidRPr="00EA15B4">
        <w:rPr>
          <w:rFonts w:ascii="Times New Roman" w:eastAsia="Calibri" w:hAnsi="Times New Roman" w:cs="Times New Roman"/>
          <w:color w:val="auto"/>
          <w:sz w:val="28"/>
          <w:szCs w:val="28"/>
        </w:rPr>
        <w:t>7</w:t>
      </w:r>
      <w:r w:rsidR="00060323" w:rsidRPr="00EA15B4">
        <w:rPr>
          <w:rFonts w:ascii="Times New Roman" w:eastAsia="Calibri" w:hAnsi="Times New Roman" w:cs="Times New Roman"/>
          <w:color w:val="auto"/>
          <w:sz w:val="28"/>
          <w:szCs w:val="28"/>
        </w:rPr>
        <w:t>)</w:t>
      </w:r>
    </w:p>
    <w:p w:rsidR="00060323" w:rsidRPr="00EA15B4" w:rsidRDefault="00060323" w:rsidP="00060323">
      <w:pPr>
        <w:jc w:val="right"/>
        <w:rPr>
          <w:rFonts w:ascii="Times New Roman" w:eastAsia="Calibri" w:hAnsi="Times New Roman" w:cs="Times New Roman"/>
          <w:color w:val="auto"/>
          <w:sz w:val="28"/>
          <w:szCs w:val="28"/>
        </w:rPr>
      </w:pPr>
    </w:p>
    <w:p w:rsidR="00F732EE" w:rsidRPr="00EA15B4" w:rsidRDefault="00F732EE" w:rsidP="00333132">
      <w:pPr>
        <w:ind w:firstLine="709"/>
        <w:jc w:val="both"/>
        <w:rPr>
          <w:rFonts w:ascii="Times New Roman" w:hAnsi="Times New Roman"/>
          <w:color w:val="auto"/>
          <w:sz w:val="28"/>
          <w:szCs w:val="28"/>
        </w:rPr>
      </w:pPr>
      <w:r w:rsidRPr="00EA15B4">
        <w:rPr>
          <w:rFonts w:ascii="Times New Roman" w:hAnsi="Times New Roman"/>
          <w:color w:val="auto"/>
          <w:sz w:val="28"/>
          <w:szCs w:val="28"/>
        </w:rPr>
        <w:t>Кинетику выщелачивания шлам</w:t>
      </w:r>
      <w:r w:rsidR="0017375D" w:rsidRPr="00EA15B4">
        <w:rPr>
          <w:rFonts w:ascii="Times New Roman" w:hAnsi="Times New Roman"/>
          <w:color w:val="auto"/>
          <w:sz w:val="28"/>
          <w:szCs w:val="28"/>
        </w:rPr>
        <w:t>а</w:t>
      </w:r>
      <w:r w:rsidRPr="00EA15B4">
        <w:rPr>
          <w:rFonts w:ascii="Times New Roman" w:hAnsi="Times New Roman"/>
          <w:color w:val="auto"/>
          <w:sz w:val="28"/>
          <w:szCs w:val="28"/>
        </w:rPr>
        <w:t xml:space="preserve"> титано</w:t>
      </w:r>
      <w:r w:rsidR="00A601A6" w:rsidRPr="00EA15B4">
        <w:rPr>
          <w:rFonts w:ascii="Times New Roman" w:hAnsi="Times New Roman"/>
          <w:color w:val="auto"/>
          <w:sz w:val="28"/>
          <w:szCs w:val="28"/>
        </w:rPr>
        <w:t>магние</w:t>
      </w:r>
      <w:r w:rsidRPr="00EA15B4">
        <w:rPr>
          <w:rFonts w:ascii="Times New Roman" w:hAnsi="Times New Roman"/>
          <w:color w:val="auto"/>
          <w:sz w:val="28"/>
          <w:szCs w:val="28"/>
        </w:rPr>
        <w:t>вого производства раствором азотной кислоты изучали методом начальных скоростей с использованием уравнений (</w:t>
      </w:r>
      <w:r w:rsidR="003C1897" w:rsidRPr="00EA15B4">
        <w:rPr>
          <w:rFonts w:ascii="Times New Roman" w:hAnsi="Times New Roman"/>
          <w:color w:val="auto"/>
          <w:sz w:val="28"/>
          <w:szCs w:val="28"/>
        </w:rPr>
        <w:t>15-17</w:t>
      </w:r>
      <w:r w:rsidRPr="00EA15B4">
        <w:rPr>
          <w:rFonts w:ascii="Times New Roman" w:hAnsi="Times New Roman"/>
          <w:color w:val="auto"/>
          <w:sz w:val="28"/>
          <w:szCs w:val="28"/>
        </w:rPr>
        <w:t>).</w:t>
      </w:r>
    </w:p>
    <w:p w:rsidR="00500346" w:rsidRPr="00EA15B4" w:rsidRDefault="00500346" w:rsidP="00F732EE">
      <w:pPr>
        <w:ind w:firstLine="567"/>
        <w:jc w:val="both"/>
        <w:rPr>
          <w:rFonts w:ascii="Times New Roman" w:hAnsi="Times New Roman"/>
          <w:color w:val="auto"/>
          <w:sz w:val="28"/>
          <w:szCs w:val="28"/>
        </w:rPr>
      </w:pPr>
    </w:p>
    <w:p w:rsidR="007C0987" w:rsidRPr="00EA15B4" w:rsidRDefault="000036F7" w:rsidP="00333132">
      <w:pPr>
        <w:pStyle w:val="3"/>
        <w:numPr>
          <w:ilvl w:val="2"/>
          <w:numId w:val="5"/>
        </w:numPr>
        <w:spacing w:line="240" w:lineRule="auto"/>
        <w:ind w:left="0" w:firstLine="709"/>
        <w:rPr>
          <w:rFonts w:ascii="Times New Roman" w:hAnsi="Times New Roman" w:cs="Courier New"/>
          <w:b/>
          <w:smallCaps w:val="0"/>
          <w:spacing w:val="0"/>
          <w:sz w:val="28"/>
          <w:szCs w:val="28"/>
          <w:lang w:eastAsia="ru-RU"/>
        </w:rPr>
      </w:pPr>
      <w:bookmarkStart w:id="34" w:name="_Toc101369727"/>
      <w:r w:rsidRPr="00EA15B4">
        <w:rPr>
          <w:rFonts w:ascii="Times New Roman" w:hAnsi="Times New Roman" w:cs="Courier New"/>
          <w:b/>
          <w:smallCaps w:val="0"/>
          <w:spacing w:val="0"/>
          <w:sz w:val="28"/>
          <w:szCs w:val="28"/>
          <w:lang w:val="kk-KZ" w:eastAsia="ru-RU"/>
        </w:rPr>
        <w:t>И</w:t>
      </w:r>
      <w:r w:rsidRPr="00EA15B4">
        <w:rPr>
          <w:rFonts w:ascii="Times New Roman" w:hAnsi="Times New Roman" w:cs="Courier New"/>
          <w:b/>
          <w:smallCaps w:val="0"/>
          <w:spacing w:val="0"/>
          <w:sz w:val="28"/>
          <w:szCs w:val="28"/>
          <w:lang w:eastAsia="ru-RU"/>
        </w:rPr>
        <w:t>зучение влияния интенсивности перемешивания</w:t>
      </w:r>
      <w:bookmarkEnd w:id="34"/>
    </w:p>
    <w:p w:rsidR="00977FEB" w:rsidRPr="00EA15B4" w:rsidRDefault="00977FEB" w:rsidP="00333132">
      <w:pPr>
        <w:ind w:firstLine="709"/>
        <w:rPr>
          <w:rFonts w:ascii="Times New Roman" w:hAnsi="Times New Roman" w:cs="Times New Roman"/>
          <w:color w:val="auto"/>
          <w:sz w:val="28"/>
          <w:szCs w:val="28"/>
        </w:rPr>
      </w:pPr>
    </w:p>
    <w:p w:rsidR="007C0987" w:rsidRPr="00EA15B4" w:rsidRDefault="007C1BAD" w:rsidP="00333132">
      <w:pPr>
        <w:ind w:firstLine="709"/>
        <w:jc w:val="both"/>
        <w:rPr>
          <w:rFonts w:ascii="Times New Roman" w:hAnsi="Times New Roman"/>
          <w:color w:val="auto"/>
          <w:sz w:val="28"/>
          <w:szCs w:val="28"/>
        </w:rPr>
      </w:pPr>
      <w:r w:rsidRPr="00EA15B4">
        <w:rPr>
          <w:rFonts w:ascii="Times New Roman" w:eastAsia="Calibri" w:hAnsi="Times New Roman" w:cs="Times New Roman"/>
          <w:color w:val="auto"/>
          <w:sz w:val="28"/>
          <w:szCs w:val="28"/>
          <w:lang w:val="kk-KZ"/>
        </w:rPr>
        <w:t>Предварительно</w:t>
      </w:r>
      <w:r w:rsidRPr="00EA15B4">
        <w:rPr>
          <w:rFonts w:ascii="Times New Roman" w:eastAsia="Calibri" w:hAnsi="Times New Roman" w:cs="Times New Roman"/>
          <w:color w:val="auto"/>
          <w:sz w:val="28"/>
          <w:szCs w:val="28"/>
        </w:rPr>
        <w:t>,</w:t>
      </w:r>
      <w:r w:rsidRPr="00EA15B4">
        <w:rPr>
          <w:rFonts w:ascii="Times New Roman" w:eastAsia="Calibri" w:hAnsi="Times New Roman" w:cs="Times New Roman"/>
          <w:color w:val="auto"/>
          <w:sz w:val="28"/>
          <w:szCs w:val="28"/>
          <w:lang w:val="kk-KZ"/>
        </w:rPr>
        <w:t xml:space="preserve"> перед расчетом порядка реакции и энергии активации, необходимо устранить </w:t>
      </w:r>
      <w:r w:rsidR="007C0987" w:rsidRPr="00EA15B4">
        <w:rPr>
          <w:rFonts w:ascii="Times New Roman" w:eastAsia="Calibri" w:hAnsi="Times New Roman" w:cs="Times New Roman"/>
          <w:color w:val="auto"/>
          <w:sz w:val="28"/>
          <w:szCs w:val="28"/>
        </w:rPr>
        <w:t>внешнедиффузионно</w:t>
      </w:r>
      <w:r w:rsidRPr="00EA15B4">
        <w:rPr>
          <w:rFonts w:ascii="Times New Roman" w:eastAsia="Calibri" w:hAnsi="Times New Roman" w:cs="Times New Roman"/>
          <w:color w:val="auto"/>
          <w:sz w:val="28"/>
          <w:szCs w:val="28"/>
        </w:rPr>
        <w:t>е</w:t>
      </w:r>
      <w:r w:rsidR="007C0987" w:rsidRPr="00EA15B4">
        <w:rPr>
          <w:rFonts w:ascii="Times New Roman" w:eastAsia="Calibri" w:hAnsi="Times New Roman" w:cs="Times New Roman"/>
          <w:color w:val="auto"/>
          <w:sz w:val="28"/>
          <w:szCs w:val="28"/>
        </w:rPr>
        <w:t xml:space="preserve"> торможени</w:t>
      </w:r>
      <w:r w:rsidRPr="00EA15B4">
        <w:rPr>
          <w:rFonts w:ascii="Times New Roman" w:eastAsia="Calibri" w:hAnsi="Times New Roman" w:cs="Times New Roman"/>
          <w:color w:val="auto"/>
          <w:sz w:val="28"/>
          <w:szCs w:val="28"/>
        </w:rPr>
        <w:t>е, которое достигается</w:t>
      </w:r>
      <w:r w:rsidR="007C0987" w:rsidRPr="00EA15B4">
        <w:rPr>
          <w:rFonts w:ascii="Times New Roman" w:eastAsia="Calibri" w:hAnsi="Times New Roman" w:cs="Times New Roman"/>
          <w:color w:val="auto"/>
          <w:sz w:val="28"/>
          <w:szCs w:val="28"/>
        </w:rPr>
        <w:t xml:space="preserve"> увеличение</w:t>
      </w:r>
      <w:r w:rsidRPr="00EA15B4">
        <w:rPr>
          <w:rFonts w:ascii="Times New Roman" w:eastAsia="Calibri" w:hAnsi="Times New Roman" w:cs="Times New Roman"/>
          <w:color w:val="auto"/>
          <w:sz w:val="28"/>
          <w:szCs w:val="28"/>
        </w:rPr>
        <w:t>м</w:t>
      </w:r>
      <w:r w:rsidR="007C0987" w:rsidRPr="00EA15B4">
        <w:rPr>
          <w:rFonts w:ascii="Times New Roman" w:eastAsia="Calibri" w:hAnsi="Times New Roman" w:cs="Times New Roman"/>
          <w:color w:val="auto"/>
          <w:sz w:val="28"/>
          <w:szCs w:val="28"/>
        </w:rPr>
        <w:t xml:space="preserve"> скорости движения раствора относительно поверхности твердой фазы [</w:t>
      </w:r>
      <w:r w:rsidR="00A256FB" w:rsidRPr="00EA15B4">
        <w:rPr>
          <w:rFonts w:ascii="Times New Roman" w:eastAsia="Calibri" w:hAnsi="Times New Roman" w:cs="Times New Roman"/>
          <w:color w:val="auto"/>
          <w:sz w:val="28"/>
          <w:szCs w:val="28"/>
        </w:rPr>
        <w:fldChar w:fldCharType="begin"/>
      </w:r>
      <w:r w:rsidR="00A256FB" w:rsidRPr="00EA15B4">
        <w:rPr>
          <w:rFonts w:ascii="Times New Roman" w:eastAsia="Calibri" w:hAnsi="Times New Roman" w:cs="Times New Roman"/>
          <w:color w:val="auto"/>
          <w:sz w:val="28"/>
          <w:szCs w:val="28"/>
        </w:rPr>
        <w:instrText xml:space="preserve"> REF Вольдман \r \h </w:instrText>
      </w:r>
      <w:r w:rsidR="00323332" w:rsidRPr="00EA15B4">
        <w:rPr>
          <w:rFonts w:ascii="Times New Roman" w:eastAsia="Calibri" w:hAnsi="Times New Roman" w:cs="Times New Roman"/>
          <w:color w:val="auto"/>
          <w:sz w:val="28"/>
          <w:szCs w:val="28"/>
        </w:rPr>
        <w:instrText xml:space="preserve"> \* MERGEFORMAT </w:instrText>
      </w:r>
      <w:r w:rsidR="00A256FB" w:rsidRPr="00EA15B4">
        <w:rPr>
          <w:rFonts w:ascii="Times New Roman" w:eastAsia="Calibri" w:hAnsi="Times New Roman" w:cs="Times New Roman"/>
          <w:color w:val="auto"/>
          <w:sz w:val="28"/>
          <w:szCs w:val="28"/>
        </w:rPr>
      </w:r>
      <w:r w:rsidR="00A256FB"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75</w:t>
      </w:r>
      <w:r w:rsidR="00A256FB" w:rsidRPr="00EA15B4">
        <w:rPr>
          <w:rFonts w:ascii="Times New Roman" w:eastAsia="Calibri" w:hAnsi="Times New Roman" w:cs="Times New Roman"/>
          <w:color w:val="auto"/>
          <w:sz w:val="28"/>
          <w:szCs w:val="28"/>
        </w:rPr>
        <w:fldChar w:fldCharType="end"/>
      </w:r>
      <w:r w:rsidR="007C0987" w:rsidRPr="00EA15B4">
        <w:rPr>
          <w:rFonts w:ascii="Times New Roman" w:eastAsia="Calibri" w:hAnsi="Times New Roman" w:cs="Times New Roman"/>
          <w:color w:val="auto"/>
          <w:sz w:val="28"/>
          <w:szCs w:val="28"/>
        </w:rPr>
        <w:t xml:space="preserve">, </w:t>
      </w:r>
      <w:r w:rsidR="007C0987" w:rsidRPr="00EA15B4">
        <w:rPr>
          <w:rFonts w:ascii="Times New Roman" w:eastAsia="Calibri" w:hAnsi="Times New Roman" w:cs="Times New Roman"/>
          <w:color w:val="auto"/>
          <w:sz w:val="28"/>
          <w:szCs w:val="28"/>
          <w:lang w:val="en-US"/>
        </w:rPr>
        <w:t>c</w:t>
      </w:r>
      <w:r w:rsidR="007C0987" w:rsidRPr="00EA15B4">
        <w:rPr>
          <w:rFonts w:ascii="Times New Roman" w:eastAsia="Calibri" w:hAnsi="Times New Roman" w:cs="Times New Roman"/>
          <w:color w:val="auto"/>
          <w:sz w:val="28"/>
          <w:szCs w:val="28"/>
        </w:rPr>
        <w:t>.85].</w:t>
      </w:r>
      <w:r w:rsidR="006859C5" w:rsidRPr="00EA15B4">
        <w:rPr>
          <w:rFonts w:ascii="Times New Roman" w:eastAsia="Calibri" w:hAnsi="Times New Roman" w:cs="Times New Roman"/>
          <w:color w:val="auto"/>
          <w:sz w:val="28"/>
          <w:szCs w:val="28"/>
        </w:rPr>
        <w:t xml:space="preserve"> С этой целью изучена зависимость степени извлечения кальция в раствор при выщелачивании шлам</w:t>
      </w:r>
      <w:r w:rsidR="0017375D" w:rsidRPr="00EA15B4">
        <w:rPr>
          <w:rFonts w:ascii="Times New Roman" w:eastAsia="Calibri" w:hAnsi="Times New Roman" w:cs="Times New Roman"/>
          <w:color w:val="auto"/>
          <w:sz w:val="28"/>
          <w:szCs w:val="28"/>
        </w:rPr>
        <w:t>а</w:t>
      </w:r>
      <w:r w:rsidR="006859C5" w:rsidRPr="00EA15B4">
        <w:rPr>
          <w:rFonts w:ascii="Times New Roman" w:eastAsia="Calibri" w:hAnsi="Times New Roman" w:cs="Times New Roman"/>
          <w:color w:val="auto"/>
          <w:sz w:val="28"/>
          <w:szCs w:val="28"/>
        </w:rPr>
        <w:t xml:space="preserve"> титано</w:t>
      </w:r>
      <w:r w:rsidR="00A601A6" w:rsidRPr="00EA15B4">
        <w:rPr>
          <w:rFonts w:ascii="Times New Roman" w:eastAsia="Calibri" w:hAnsi="Times New Roman" w:cs="Times New Roman"/>
          <w:color w:val="auto"/>
          <w:sz w:val="28"/>
          <w:szCs w:val="28"/>
        </w:rPr>
        <w:t>магние</w:t>
      </w:r>
      <w:r w:rsidR="006859C5" w:rsidRPr="00EA15B4">
        <w:rPr>
          <w:rFonts w:ascii="Times New Roman" w:eastAsia="Calibri" w:hAnsi="Times New Roman" w:cs="Times New Roman"/>
          <w:color w:val="auto"/>
          <w:sz w:val="28"/>
          <w:szCs w:val="28"/>
        </w:rPr>
        <w:t>вого производства азотной кислотой от интенсивности перемешивания пульпы.</w:t>
      </w:r>
    </w:p>
    <w:p w:rsidR="007C0987" w:rsidRPr="00EA15B4" w:rsidRDefault="007C0987" w:rsidP="00333132">
      <w:pPr>
        <w:ind w:firstLine="709"/>
        <w:jc w:val="both"/>
        <w:rPr>
          <w:rFonts w:ascii="Times New Roman" w:hAnsi="Times New Roman"/>
          <w:color w:val="auto"/>
          <w:sz w:val="28"/>
          <w:szCs w:val="28"/>
          <w:lang w:val="kk-KZ"/>
        </w:rPr>
      </w:pPr>
      <w:r w:rsidRPr="00EA15B4">
        <w:rPr>
          <w:rFonts w:ascii="Times New Roman" w:hAnsi="Times New Roman"/>
          <w:color w:val="auto"/>
          <w:sz w:val="28"/>
          <w:szCs w:val="28"/>
        </w:rPr>
        <w:t xml:space="preserve">Скорость перемешивания при </w:t>
      </w:r>
      <w:r w:rsidR="008114B3" w:rsidRPr="00EA15B4">
        <w:rPr>
          <w:rFonts w:ascii="Times New Roman" w:hAnsi="Times New Roman"/>
          <w:color w:val="auto"/>
          <w:sz w:val="28"/>
          <w:szCs w:val="28"/>
        </w:rPr>
        <w:t>азотнокислом</w:t>
      </w:r>
      <w:r w:rsidRPr="00EA15B4">
        <w:rPr>
          <w:rFonts w:ascii="Times New Roman" w:hAnsi="Times New Roman"/>
          <w:color w:val="auto"/>
          <w:sz w:val="28"/>
          <w:szCs w:val="28"/>
        </w:rPr>
        <w:t xml:space="preserve"> выщелачивании</w:t>
      </w:r>
      <w:r w:rsidR="008114B3" w:rsidRPr="00EA15B4">
        <w:rPr>
          <w:rFonts w:ascii="Times New Roman" w:hAnsi="Times New Roman"/>
          <w:color w:val="auto"/>
          <w:sz w:val="28"/>
          <w:szCs w:val="28"/>
        </w:rPr>
        <w:t xml:space="preserve"> </w:t>
      </w:r>
      <w:r w:rsidR="0082364E" w:rsidRPr="00EA15B4">
        <w:rPr>
          <w:rFonts w:ascii="Times New Roman" w:hAnsi="Times New Roman"/>
          <w:color w:val="auto"/>
          <w:sz w:val="28"/>
          <w:szCs w:val="28"/>
        </w:rPr>
        <w:t xml:space="preserve">шлама </w:t>
      </w:r>
      <w:r w:rsidR="008114B3" w:rsidRPr="00EA15B4">
        <w:rPr>
          <w:rFonts w:ascii="Times New Roman" w:hAnsi="Times New Roman"/>
          <w:color w:val="auto"/>
          <w:sz w:val="28"/>
          <w:szCs w:val="28"/>
        </w:rPr>
        <w:t>изменяли от 5</w:t>
      </w:r>
      <w:r w:rsidRPr="00EA15B4">
        <w:rPr>
          <w:rFonts w:ascii="Times New Roman" w:hAnsi="Times New Roman"/>
          <w:color w:val="auto"/>
          <w:sz w:val="28"/>
          <w:szCs w:val="28"/>
        </w:rPr>
        <w:t>0 до 500 об/мин. Исследования проводили при поддержании следующих условий: температура – 20 ºС; соотношение Т:Ж = 1:10 и продолжительность п</w:t>
      </w:r>
      <w:r w:rsidR="00AF42C9" w:rsidRPr="00EA15B4">
        <w:rPr>
          <w:rFonts w:ascii="Times New Roman" w:hAnsi="Times New Roman"/>
          <w:color w:val="auto"/>
          <w:sz w:val="28"/>
          <w:szCs w:val="28"/>
        </w:rPr>
        <w:t>роцесса – 30 мин, концентрация 15</w:t>
      </w:r>
      <w:r w:rsidR="008114B3" w:rsidRPr="00EA15B4">
        <w:rPr>
          <w:rFonts w:ascii="Times New Roman" w:hAnsi="Times New Roman"/>
          <w:color w:val="auto"/>
          <w:sz w:val="28"/>
          <w:szCs w:val="28"/>
        </w:rPr>
        <w:t xml:space="preserve"> </w:t>
      </w:r>
      <w:r w:rsidRPr="00EA15B4">
        <w:rPr>
          <w:rFonts w:ascii="Times New Roman" w:hAnsi="Times New Roman"/>
          <w:color w:val="auto"/>
          <w:sz w:val="28"/>
          <w:szCs w:val="28"/>
        </w:rPr>
        <w:t xml:space="preserve">% </w:t>
      </w:r>
      <w:r w:rsidRPr="00EA15B4">
        <w:rPr>
          <w:rFonts w:ascii="Times New Roman" w:hAnsi="Times New Roman"/>
          <w:color w:val="auto"/>
          <w:sz w:val="28"/>
          <w:szCs w:val="28"/>
          <w:lang w:val="en-US"/>
        </w:rPr>
        <w:t>HNO</w:t>
      </w:r>
      <w:r w:rsidRPr="00EA15B4">
        <w:rPr>
          <w:rFonts w:ascii="Times New Roman" w:hAnsi="Times New Roman"/>
          <w:color w:val="auto"/>
          <w:sz w:val="28"/>
          <w:szCs w:val="28"/>
          <w:vertAlign w:val="subscript"/>
        </w:rPr>
        <w:t>3</w:t>
      </w:r>
      <w:r w:rsidRPr="00EA15B4">
        <w:rPr>
          <w:rFonts w:ascii="Times New Roman" w:hAnsi="Times New Roman"/>
          <w:color w:val="auto"/>
          <w:sz w:val="28"/>
          <w:szCs w:val="28"/>
          <w:lang w:val="kk-KZ"/>
        </w:rPr>
        <w:t>.</w:t>
      </w:r>
      <w:r w:rsidR="008114B3" w:rsidRPr="00EA15B4">
        <w:rPr>
          <w:rFonts w:ascii="Times New Roman" w:hAnsi="Times New Roman"/>
          <w:color w:val="auto"/>
          <w:sz w:val="28"/>
          <w:szCs w:val="28"/>
          <w:lang w:val="kk-KZ"/>
        </w:rPr>
        <w:t xml:space="preserve"> Результаты эксперим</w:t>
      </w:r>
      <w:r w:rsidR="00E2132C" w:rsidRPr="00EA15B4">
        <w:rPr>
          <w:rFonts w:ascii="Times New Roman" w:hAnsi="Times New Roman"/>
          <w:color w:val="auto"/>
          <w:sz w:val="28"/>
          <w:szCs w:val="28"/>
          <w:lang w:val="kk-KZ"/>
        </w:rPr>
        <w:t>ентов представлены на рисунке 1</w:t>
      </w:r>
      <w:r w:rsidR="004F5732" w:rsidRPr="00EA15B4">
        <w:rPr>
          <w:rFonts w:ascii="Times New Roman" w:hAnsi="Times New Roman"/>
          <w:color w:val="auto"/>
          <w:sz w:val="28"/>
          <w:szCs w:val="28"/>
          <w:lang w:val="kk-KZ"/>
        </w:rPr>
        <w:t>3</w:t>
      </w:r>
      <w:r w:rsidR="008114B3" w:rsidRPr="00EA15B4">
        <w:rPr>
          <w:rFonts w:ascii="Times New Roman" w:hAnsi="Times New Roman"/>
          <w:color w:val="auto"/>
          <w:sz w:val="28"/>
          <w:szCs w:val="28"/>
          <w:lang w:val="kk-KZ"/>
        </w:rPr>
        <w:t>.</w:t>
      </w:r>
    </w:p>
    <w:p w:rsidR="007C0987" w:rsidRPr="00EA15B4" w:rsidRDefault="00AF42C9" w:rsidP="007C0987">
      <w:pPr>
        <w:pStyle w:val="a6"/>
        <w:jc w:val="center"/>
        <w:rPr>
          <w:rFonts w:ascii="Times New Roman" w:hAnsi="Times New Roman"/>
          <w:noProof/>
          <w:sz w:val="28"/>
          <w:szCs w:val="28"/>
          <w:lang w:eastAsia="ru-RU"/>
        </w:rPr>
      </w:pPr>
      <w:r w:rsidRPr="00EA15B4">
        <w:rPr>
          <w:rFonts w:ascii="Times New Roman" w:hAnsi="Times New Roman"/>
          <w:noProof/>
          <w:sz w:val="28"/>
          <w:szCs w:val="28"/>
          <w:lang w:eastAsia="ru-RU"/>
        </w:rPr>
        <w:drawing>
          <wp:inline distT="0" distB="0" distL="0" distR="0" wp14:anchorId="552DB455" wp14:editId="556C1697">
            <wp:extent cx="4674862" cy="3562066"/>
            <wp:effectExtent l="0" t="0" r="0" b="635"/>
            <wp:docPr id="67" name="Рисунок 67" descr="C:\Users\User\Desktop\граф_обм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граф_обмин.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85952" cy="3570517"/>
                    </a:xfrm>
                    <a:prstGeom prst="rect">
                      <a:avLst/>
                    </a:prstGeom>
                    <a:noFill/>
                    <a:ln>
                      <a:noFill/>
                    </a:ln>
                  </pic:spPr>
                </pic:pic>
              </a:graphicData>
            </a:graphic>
          </wp:inline>
        </w:drawing>
      </w:r>
    </w:p>
    <w:p w:rsidR="007C0987" w:rsidRPr="00EA15B4" w:rsidRDefault="007C0987" w:rsidP="007C0987">
      <w:pPr>
        <w:pStyle w:val="a6"/>
        <w:ind w:firstLine="567"/>
        <w:jc w:val="center"/>
        <w:rPr>
          <w:rFonts w:ascii="Times New Roman" w:hAnsi="Times New Roman"/>
          <w:noProof/>
          <w:sz w:val="28"/>
          <w:szCs w:val="28"/>
          <w:lang w:val="kk-KZ" w:eastAsia="ru-RU"/>
        </w:rPr>
      </w:pPr>
    </w:p>
    <w:p w:rsidR="007C0987" w:rsidRPr="00EA15B4" w:rsidRDefault="007C0987" w:rsidP="00343883">
      <w:pPr>
        <w:pStyle w:val="a6"/>
        <w:jc w:val="center"/>
        <w:rPr>
          <w:rFonts w:ascii="Times New Roman" w:hAnsi="Times New Roman"/>
          <w:noProof/>
          <w:sz w:val="28"/>
          <w:szCs w:val="28"/>
          <w:lang w:eastAsia="ru-RU"/>
        </w:rPr>
      </w:pPr>
      <w:r w:rsidRPr="00EA15B4">
        <w:rPr>
          <w:rFonts w:ascii="Times New Roman" w:hAnsi="Times New Roman"/>
          <w:noProof/>
          <w:sz w:val="28"/>
          <w:szCs w:val="28"/>
          <w:lang w:val="kk-KZ" w:eastAsia="ru-RU"/>
        </w:rPr>
        <w:t xml:space="preserve">Рисунок </w:t>
      </w:r>
      <w:r w:rsidR="00F30DD2" w:rsidRPr="00EA15B4">
        <w:rPr>
          <w:rFonts w:ascii="Times New Roman" w:hAnsi="Times New Roman"/>
          <w:noProof/>
          <w:sz w:val="28"/>
          <w:szCs w:val="28"/>
          <w:lang w:eastAsia="ru-RU"/>
        </w:rPr>
        <w:t>1</w:t>
      </w:r>
      <w:r w:rsidR="004F5732" w:rsidRPr="00EA15B4">
        <w:rPr>
          <w:rFonts w:ascii="Times New Roman" w:hAnsi="Times New Roman"/>
          <w:noProof/>
          <w:sz w:val="28"/>
          <w:szCs w:val="28"/>
          <w:lang w:val="kk-KZ" w:eastAsia="ru-RU"/>
        </w:rPr>
        <w:t>3</w:t>
      </w:r>
      <w:r w:rsidRPr="00EA15B4">
        <w:rPr>
          <w:rFonts w:ascii="Times New Roman" w:hAnsi="Times New Roman"/>
          <w:noProof/>
          <w:sz w:val="28"/>
          <w:szCs w:val="28"/>
          <w:lang w:val="kk-KZ" w:eastAsia="ru-RU"/>
        </w:rPr>
        <w:t xml:space="preserve"> – </w:t>
      </w:r>
      <w:r w:rsidRPr="00EA15B4">
        <w:rPr>
          <w:rFonts w:ascii="Times New Roman" w:hAnsi="Times New Roman"/>
          <w:noProof/>
          <w:sz w:val="28"/>
          <w:szCs w:val="28"/>
          <w:lang w:eastAsia="ru-RU"/>
        </w:rPr>
        <w:t xml:space="preserve">Зависимость извлечения кальция в раствор от интенсивности перемешивания пульпы </w:t>
      </w:r>
    </w:p>
    <w:p w:rsidR="007C0987" w:rsidRPr="00EA15B4" w:rsidRDefault="007C0987" w:rsidP="007C0987">
      <w:pPr>
        <w:pStyle w:val="a6"/>
        <w:ind w:firstLine="567"/>
        <w:jc w:val="center"/>
        <w:rPr>
          <w:rFonts w:ascii="Times New Roman" w:hAnsi="Times New Roman"/>
          <w:noProof/>
          <w:sz w:val="28"/>
          <w:szCs w:val="28"/>
          <w:lang w:eastAsia="ru-RU"/>
        </w:rPr>
      </w:pPr>
    </w:p>
    <w:p w:rsidR="008C79E3" w:rsidRPr="00EA15B4" w:rsidRDefault="006859C5" w:rsidP="00333132">
      <w:pPr>
        <w:pStyle w:val="a6"/>
        <w:ind w:firstLine="709"/>
        <w:jc w:val="both"/>
        <w:rPr>
          <w:rFonts w:ascii="Times New Roman" w:hAnsi="Times New Roman"/>
          <w:noProof/>
          <w:sz w:val="28"/>
          <w:szCs w:val="28"/>
          <w:lang w:eastAsia="ru-RU"/>
        </w:rPr>
      </w:pPr>
      <w:r w:rsidRPr="00EA15B4">
        <w:rPr>
          <w:rFonts w:ascii="Times New Roman" w:hAnsi="Times New Roman"/>
          <w:sz w:val="28"/>
          <w:szCs w:val="28"/>
        </w:rPr>
        <w:t>Из графика можно заметить, что уже при низких скоростях обработки 50-200 об/мин</w:t>
      </w:r>
      <w:r w:rsidR="00AF42C9" w:rsidRPr="00EA15B4">
        <w:rPr>
          <w:rFonts w:ascii="Times New Roman" w:hAnsi="Times New Roman"/>
          <w:sz w:val="28"/>
          <w:szCs w:val="28"/>
        </w:rPr>
        <w:t>, извлечение кальция выросло с 71,5 % до 76,5</w:t>
      </w:r>
      <w:r w:rsidRPr="00EA15B4">
        <w:rPr>
          <w:rFonts w:ascii="Times New Roman" w:hAnsi="Times New Roman"/>
          <w:sz w:val="28"/>
          <w:szCs w:val="28"/>
        </w:rPr>
        <w:t xml:space="preserve"> %, а при скоростях вращения мешалки в интервале между 300 и 500 об/мин, извлечение кальция в раствор </w:t>
      </w:r>
      <w:r w:rsidR="00AF42C9" w:rsidRPr="00EA15B4">
        <w:rPr>
          <w:rFonts w:ascii="Times New Roman" w:hAnsi="Times New Roman"/>
          <w:sz w:val="28"/>
          <w:szCs w:val="28"/>
        </w:rPr>
        <w:t>устойчиво находилось близко к 80</w:t>
      </w:r>
      <w:r w:rsidR="00D8162E" w:rsidRPr="00EA15B4">
        <w:rPr>
          <w:rFonts w:ascii="Times New Roman" w:hAnsi="Times New Roman"/>
          <w:sz w:val="28"/>
          <w:szCs w:val="28"/>
        </w:rPr>
        <w:t xml:space="preserve"> </w:t>
      </w:r>
      <w:r w:rsidRPr="00EA15B4">
        <w:rPr>
          <w:rFonts w:ascii="Times New Roman" w:hAnsi="Times New Roman"/>
          <w:sz w:val="28"/>
          <w:szCs w:val="28"/>
        </w:rPr>
        <w:t xml:space="preserve">%. </w:t>
      </w:r>
      <w:r w:rsidR="008C79E3" w:rsidRPr="00EA15B4">
        <w:rPr>
          <w:rFonts w:ascii="Times New Roman" w:hAnsi="Times New Roman"/>
          <w:sz w:val="28"/>
          <w:szCs w:val="28"/>
        </w:rPr>
        <w:t>На основании полученных данных дальнейшие исследования проводили при скорости вращения мешалки 300 об/мин, при которых должны преодолеваться внешнедиффузионные торможения, обеспечивая своевременный доступ азотной кислоты к поверхности шлама.</w:t>
      </w:r>
    </w:p>
    <w:p w:rsidR="007C0987" w:rsidRPr="00EA15B4" w:rsidRDefault="007C0987" w:rsidP="00333132">
      <w:pPr>
        <w:ind w:firstLine="709"/>
        <w:jc w:val="both"/>
        <w:rPr>
          <w:rFonts w:ascii="Times New Roman" w:hAnsi="Times New Roman"/>
          <w:color w:val="auto"/>
          <w:sz w:val="28"/>
          <w:szCs w:val="28"/>
          <w:lang w:val="kk-KZ"/>
        </w:rPr>
      </w:pPr>
    </w:p>
    <w:p w:rsidR="004C246C" w:rsidRPr="00EA15B4" w:rsidRDefault="0045636A" w:rsidP="00333132">
      <w:pPr>
        <w:pStyle w:val="3"/>
        <w:numPr>
          <w:ilvl w:val="2"/>
          <w:numId w:val="5"/>
        </w:numPr>
        <w:spacing w:line="240" w:lineRule="auto"/>
        <w:ind w:left="0" w:firstLine="709"/>
        <w:jc w:val="both"/>
        <w:rPr>
          <w:rFonts w:ascii="Times New Roman" w:hAnsi="Times New Roman" w:cs="Courier New"/>
          <w:b/>
          <w:bCs/>
          <w:smallCaps w:val="0"/>
          <w:spacing w:val="0"/>
          <w:sz w:val="28"/>
          <w:szCs w:val="28"/>
          <w:lang w:eastAsia="ru-RU"/>
        </w:rPr>
      </w:pPr>
      <w:r w:rsidRPr="00EA15B4">
        <w:rPr>
          <w:rFonts w:ascii="Times New Roman" w:hAnsi="Times New Roman" w:cs="Courier New"/>
          <w:b/>
          <w:bCs/>
          <w:smallCaps w:val="0"/>
          <w:spacing w:val="0"/>
          <w:sz w:val="28"/>
          <w:szCs w:val="28"/>
          <w:lang w:eastAsia="ru-RU"/>
        </w:rPr>
        <w:t xml:space="preserve"> </w:t>
      </w:r>
      <w:bookmarkStart w:id="35" w:name="_Toc101369728"/>
      <w:r w:rsidR="00336559" w:rsidRPr="00EA15B4">
        <w:rPr>
          <w:rFonts w:ascii="Times New Roman" w:hAnsi="Times New Roman" w:cs="Courier New"/>
          <w:b/>
          <w:bCs/>
          <w:smallCaps w:val="0"/>
          <w:spacing w:val="0"/>
          <w:sz w:val="28"/>
          <w:szCs w:val="28"/>
          <w:lang w:eastAsia="ru-RU"/>
        </w:rPr>
        <w:t xml:space="preserve">Определение кажущегося порядка </w:t>
      </w:r>
      <w:r w:rsidR="00581922" w:rsidRPr="00EA15B4">
        <w:rPr>
          <w:rFonts w:ascii="Times New Roman" w:hAnsi="Times New Roman" w:cs="Courier New"/>
          <w:b/>
          <w:bCs/>
          <w:smallCaps w:val="0"/>
          <w:spacing w:val="0"/>
          <w:sz w:val="28"/>
          <w:szCs w:val="28"/>
          <w:lang w:eastAsia="ru-RU"/>
        </w:rPr>
        <w:t>процесса</w:t>
      </w:r>
      <w:r w:rsidR="00336559" w:rsidRPr="00EA15B4">
        <w:rPr>
          <w:rFonts w:ascii="Times New Roman" w:hAnsi="Times New Roman" w:cs="Courier New"/>
          <w:b/>
          <w:bCs/>
          <w:smallCaps w:val="0"/>
          <w:spacing w:val="0"/>
          <w:sz w:val="28"/>
          <w:szCs w:val="28"/>
          <w:lang w:eastAsia="ru-RU"/>
        </w:rPr>
        <w:t xml:space="preserve"> выщелачивания </w:t>
      </w:r>
      <w:r w:rsidR="004C246C" w:rsidRPr="00EA15B4">
        <w:rPr>
          <w:rFonts w:ascii="Times New Roman" w:hAnsi="Times New Roman" w:cs="Courier New"/>
          <w:b/>
          <w:bCs/>
          <w:smallCaps w:val="0"/>
          <w:spacing w:val="0"/>
          <w:sz w:val="28"/>
          <w:szCs w:val="28"/>
          <w:lang w:eastAsia="ru-RU"/>
        </w:rPr>
        <w:t>шлама азотной кислотой</w:t>
      </w:r>
      <w:bookmarkEnd w:id="35"/>
      <w:r w:rsidR="006859C5" w:rsidRPr="00EA15B4">
        <w:rPr>
          <w:rFonts w:ascii="Times New Roman" w:hAnsi="Times New Roman" w:cs="Courier New"/>
          <w:b/>
          <w:bCs/>
          <w:smallCaps w:val="0"/>
          <w:spacing w:val="0"/>
          <w:sz w:val="28"/>
          <w:szCs w:val="28"/>
          <w:lang w:eastAsia="ru-RU"/>
        </w:rPr>
        <w:t xml:space="preserve"> </w:t>
      </w:r>
    </w:p>
    <w:p w:rsidR="00977FEB" w:rsidRPr="00EA15B4" w:rsidRDefault="00977FEB" w:rsidP="00333132">
      <w:pPr>
        <w:ind w:firstLine="709"/>
        <w:rPr>
          <w:rFonts w:ascii="Times New Roman" w:hAnsi="Times New Roman" w:cs="Times New Roman"/>
          <w:color w:val="auto"/>
          <w:sz w:val="28"/>
          <w:szCs w:val="28"/>
        </w:rPr>
      </w:pPr>
    </w:p>
    <w:p w:rsidR="003C7661" w:rsidRPr="00EA15B4" w:rsidRDefault="001F265C" w:rsidP="00333132">
      <w:pPr>
        <w:ind w:firstLine="709"/>
        <w:jc w:val="both"/>
        <w:rPr>
          <w:rFonts w:ascii="Times New Roman" w:hAnsi="Times New Roman"/>
          <w:bCs/>
          <w:color w:val="auto"/>
          <w:sz w:val="28"/>
          <w:szCs w:val="28"/>
        </w:rPr>
      </w:pPr>
      <w:r w:rsidRPr="00EA15B4">
        <w:rPr>
          <w:rFonts w:ascii="Times New Roman" w:hAnsi="Times New Roman"/>
          <w:bCs/>
          <w:color w:val="auto"/>
          <w:sz w:val="28"/>
          <w:szCs w:val="28"/>
        </w:rPr>
        <w:t xml:space="preserve">Для определения кажущегося порядка </w:t>
      </w:r>
      <w:r w:rsidR="00581922" w:rsidRPr="00EA15B4">
        <w:rPr>
          <w:rFonts w:ascii="Times New Roman" w:hAnsi="Times New Roman"/>
          <w:bCs/>
          <w:color w:val="auto"/>
          <w:sz w:val="28"/>
          <w:szCs w:val="28"/>
        </w:rPr>
        <w:t>процесса</w:t>
      </w:r>
      <w:r w:rsidR="00431083" w:rsidRPr="00EA15B4">
        <w:rPr>
          <w:rFonts w:ascii="Times New Roman" w:hAnsi="Times New Roman"/>
          <w:bCs/>
          <w:color w:val="auto"/>
          <w:sz w:val="28"/>
          <w:szCs w:val="28"/>
        </w:rPr>
        <w:t xml:space="preserve"> по реагенту азотной кислоте изучена зависимость степени извлечения кальция в раствор от продолжительности выщелачивания при различных концентрациях используемого реагента и</w:t>
      </w:r>
      <w:r w:rsidR="003C7661" w:rsidRPr="00EA15B4">
        <w:rPr>
          <w:rFonts w:ascii="Times New Roman" w:hAnsi="Times New Roman"/>
          <w:bCs/>
          <w:color w:val="auto"/>
          <w:sz w:val="28"/>
          <w:szCs w:val="28"/>
        </w:rPr>
        <w:t xml:space="preserve"> постоянных температуре, соотн</w:t>
      </w:r>
      <w:r w:rsidR="00D8162E" w:rsidRPr="00EA15B4">
        <w:rPr>
          <w:rFonts w:ascii="Times New Roman" w:hAnsi="Times New Roman"/>
          <w:bCs/>
          <w:color w:val="auto"/>
          <w:sz w:val="28"/>
          <w:szCs w:val="28"/>
        </w:rPr>
        <w:t>ош</w:t>
      </w:r>
      <w:r w:rsidR="003C7661" w:rsidRPr="00EA15B4">
        <w:rPr>
          <w:rFonts w:ascii="Times New Roman" w:hAnsi="Times New Roman"/>
          <w:bCs/>
          <w:color w:val="auto"/>
          <w:sz w:val="28"/>
          <w:szCs w:val="28"/>
        </w:rPr>
        <w:t>ении Т:Ж и скорости перемешивания.</w:t>
      </w:r>
    </w:p>
    <w:p w:rsidR="002236C4" w:rsidRPr="00EA15B4" w:rsidRDefault="00686324" w:rsidP="00333132">
      <w:pPr>
        <w:ind w:firstLine="709"/>
        <w:jc w:val="both"/>
        <w:rPr>
          <w:rFonts w:ascii="Times New Roman" w:hAnsi="Times New Roman"/>
          <w:bCs/>
          <w:color w:val="auto"/>
          <w:sz w:val="28"/>
          <w:szCs w:val="28"/>
        </w:rPr>
      </w:pPr>
      <w:r w:rsidRPr="00EA15B4">
        <w:rPr>
          <w:rFonts w:ascii="Times New Roman" w:hAnsi="Times New Roman"/>
          <w:bCs/>
          <w:color w:val="auto"/>
          <w:sz w:val="28"/>
          <w:szCs w:val="28"/>
        </w:rPr>
        <w:t xml:space="preserve">Эксперименты по определению кажущегося порядка </w:t>
      </w:r>
      <w:r w:rsidR="00581922" w:rsidRPr="00EA15B4">
        <w:rPr>
          <w:rFonts w:ascii="Times New Roman" w:hAnsi="Times New Roman"/>
          <w:bCs/>
          <w:color w:val="auto"/>
          <w:sz w:val="28"/>
          <w:szCs w:val="28"/>
        </w:rPr>
        <w:t>процесса</w:t>
      </w:r>
      <w:r w:rsidR="003A5A0A" w:rsidRPr="00EA15B4">
        <w:rPr>
          <w:rFonts w:ascii="Times New Roman" w:hAnsi="Times New Roman"/>
          <w:bCs/>
          <w:color w:val="auto"/>
          <w:sz w:val="28"/>
          <w:szCs w:val="28"/>
        </w:rPr>
        <w:t xml:space="preserve"> выщелачивания</w:t>
      </w:r>
      <w:r w:rsidRPr="00EA15B4">
        <w:rPr>
          <w:rFonts w:ascii="Times New Roman" w:hAnsi="Times New Roman"/>
          <w:bCs/>
          <w:color w:val="auto"/>
          <w:sz w:val="28"/>
          <w:szCs w:val="28"/>
        </w:rPr>
        <w:t xml:space="preserve"> по азотной кислоте проводили при концентраци</w:t>
      </w:r>
      <w:r w:rsidR="003A5A0A" w:rsidRPr="00EA15B4">
        <w:rPr>
          <w:rFonts w:ascii="Times New Roman" w:hAnsi="Times New Roman"/>
          <w:bCs/>
          <w:color w:val="auto"/>
          <w:sz w:val="28"/>
          <w:szCs w:val="28"/>
        </w:rPr>
        <w:t>ях</w:t>
      </w:r>
      <w:r w:rsidRPr="00EA15B4">
        <w:rPr>
          <w:rFonts w:ascii="Times New Roman" w:hAnsi="Times New Roman"/>
          <w:bCs/>
          <w:color w:val="auto"/>
          <w:sz w:val="28"/>
          <w:szCs w:val="28"/>
        </w:rPr>
        <w:t xml:space="preserve"> азотной кислоты 5, 10, 15 и 20</w:t>
      </w:r>
      <w:r w:rsidR="003A5A0A" w:rsidRPr="00EA15B4">
        <w:rPr>
          <w:rFonts w:ascii="Times New Roman" w:hAnsi="Times New Roman"/>
          <w:bCs/>
          <w:color w:val="auto"/>
          <w:sz w:val="28"/>
          <w:szCs w:val="28"/>
        </w:rPr>
        <w:t xml:space="preserve"> % с выдержкой опытов по каждой концентрации в течение 0,5, 1, 3, 7, 15, 30, 60 и 90 мин и </w:t>
      </w:r>
      <w:r w:rsidRPr="00EA15B4">
        <w:rPr>
          <w:rFonts w:ascii="Times New Roman" w:hAnsi="Times New Roman"/>
          <w:bCs/>
          <w:color w:val="auto"/>
          <w:sz w:val="28"/>
          <w:szCs w:val="28"/>
        </w:rPr>
        <w:t xml:space="preserve">поддержании постоянными следующих параметров: температура – </w:t>
      </w:r>
      <w:r w:rsidR="00B94DF1" w:rsidRPr="00EA15B4">
        <w:rPr>
          <w:rFonts w:ascii="Times New Roman" w:hAnsi="Times New Roman"/>
          <w:bCs/>
          <w:color w:val="auto"/>
          <w:sz w:val="28"/>
          <w:szCs w:val="28"/>
        </w:rPr>
        <w:t>20</w:t>
      </w:r>
      <w:r w:rsidRPr="00EA15B4">
        <w:rPr>
          <w:rFonts w:ascii="Times New Roman" w:hAnsi="Times New Roman"/>
          <w:bCs/>
          <w:color w:val="auto"/>
          <w:sz w:val="28"/>
          <w:szCs w:val="28"/>
        </w:rPr>
        <w:t xml:space="preserve"> </w:t>
      </w:r>
      <w:r w:rsidRPr="00EA15B4">
        <w:rPr>
          <w:rFonts w:ascii="Times New Roman" w:hAnsi="Times New Roman" w:cs="Times New Roman"/>
          <w:bCs/>
          <w:color w:val="auto"/>
          <w:sz w:val="28"/>
          <w:szCs w:val="28"/>
        </w:rPr>
        <w:t>°</w:t>
      </w:r>
      <w:r w:rsidRPr="00EA15B4">
        <w:rPr>
          <w:rFonts w:ascii="Times New Roman" w:hAnsi="Times New Roman"/>
          <w:bCs/>
          <w:color w:val="auto"/>
          <w:sz w:val="28"/>
          <w:szCs w:val="28"/>
        </w:rPr>
        <w:t>С; соотношение Т:Ж = 1:10 и скорость вращения мешалки – 300 об/мин.</w:t>
      </w:r>
      <w:r w:rsidR="003A5A0A" w:rsidRPr="00EA15B4">
        <w:rPr>
          <w:rFonts w:ascii="Times New Roman" w:hAnsi="Times New Roman"/>
          <w:bCs/>
          <w:color w:val="auto"/>
          <w:sz w:val="28"/>
          <w:szCs w:val="28"/>
        </w:rPr>
        <w:t xml:space="preserve"> Получен</w:t>
      </w:r>
      <w:r w:rsidR="00AC58B2" w:rsidRPr="00EA15B4">
        <w:rPr>
          <w:rFonts w:ascii="Times New Roman" w:hAnsi="Times New Roman"/>
          <w:bCs/>
          <w:color w:val="auto"/>
          <w:sz w:val="28"/>
          <w:szCs w:val="28"/>
        </w:rPr>
        <w:t>н</w:t>
      </w:r>
      <w:r w:rsidR="003A5A0A" w:rsidRPr="00EA15B4">
        <w:rPr>
          <w:rFonts w:ascii="Times New Roman" w:hAnsi="Times New Roman"/>
          <w:bCs/>
          <w:color w:val="auto"/>
          <w:sz w:val="28"/>
          <w:szCs w:val="28"/>
        </w:rPr>
        <w:t>ы</w:t>
      </w:r>
      <w:r w:rsidR="00AC58B2" w:rsidRPr="00EA15B4">
        <w:rPr>
          <w:rFonts w:ascii="Times New Roman" w:hAnsi="Times New Roman"/>
          <w:bCs/>
          <w:color w:val="auto"/>
          <w:sz w:val="28"/>
          <w:szCs w:val="28"/>
        </w:rPr>
        <w:t>е по результатам исследований кинетические кривые</w:t>
      </w:r>
      <w:r w:rsidR="00E2132C" w:rsidRPr="00EA15B4">
        <w:rPr>
          <w:rFonts w:ascii="Times New Roman" w:hAnsi="Times New Roman"/>
          <w:bCs/>
          <w:color w:val="auto"/>
          <w:sz w:val="28"/>
          <w:szCs w:val="28"/>
        </w:rPr>
        <w:t xml:space="preserve"> представлены на рисунке </w:t>
      </w:r>
      <w:r w:rsidR="00F30DD2" w:rsidRPr="00EA15B4">
        <w:rPr>
          <w:rFonts w:ascii="Times New Roman" w:hAnsi="Times New Roman"/>
          <w:bCs/>
          <w:color w:val="auto"/>
          <w:sz w:val="28"/>
          <w:szCs w:val="28"/>
        </w:rPr>
        <w:t>1</w:t>
      </w:r>
      <w:r w:rsidR="004F5732" w:rsidRPr="00EA15B4">
        <w:rPr>
          <w:rFonts w:ascii="Times New Roman" w:hAnsi="Times New Roman"/>
          <w:bCs/>
          <w:color w:val="auto"/>
          <w:sz w:val="28"/>
          <w:szCs w:val="28"/>
          <w:lang w:val="kk-KZ"/>
        </w:rPr>
        <w:t>4</w:t>
      </w:r>
      <w:r w:rsidR="003A5A0A" w:rsidRPr="00EA15B4">
        <w:rPr>
          <w:rFonts w:ascii="Times New Roman" w:hAnsi="Times New Roman"/>
          <w:bCs/>
          <w:color w:val="auto"/>
          <w:sz w:val="28"/>
          <w:szCs w:val="28"/>
        </w:rPr>
        <w:t xml:space="preserve">. </w:t>
      </w:r>
      <w:r w:rsidRPr="00EA15B4">
        <w:rPr>
          <w:rFonts w:ascii="Times New Roman" w:hAnsi="Times New Roman"/>
          <w:bCs/>
          <w:color w:val="auto"/>
          <w:sz w:val="28"/>
          <w:szCs w:val="28"/>
        </w:rPr>
        <w:t xml:space="preserve"> </w:t>
      </w:r>
    </w:p>
    <w:p w:rsidR="001F265C" w:rsidRPr="00EA15B4" w:rsidRDefault="009200E4" w:rsidP="00333132">
      <w:pPr>
        <w:ind w:firstLine="709"/>
        <w:jc w:val="both"/>
        <w:rPr>
          <w:rFonts w:ascii="Times New Roman" w:hAnsi="Times New Roman"/>
          <w:bCs/>
          <w:color w:val="auto"/>
          <w:sz w:val="28"/>
          <w:szCs w:val="28"/>
        </w:rPr>
      </w:pPr>
      <w:r w:rsidRPr="00EA15B4">
        <w:rPr>
          <w:rFonts w:ascii="Times New Roman" w:hAnsi="Times New Roman"/>
          <w:bCs/>
          <w:color w:val="auto"/>
          <w:sz w:val="28"/>
          <w:szCs w:val="28"/>
        </w:rPr>
        <w:t>Харак</w:t>
      </w:r>
      <w:r w:rsidR="00E2132C" w:rsidRPr="00EA15B4">
        <w:rPr>
          <w:rFonts w:ascii="Times New Roman" w:hAnsi="Times New Roman"/>
          <w:bCs/>
          <w:color w:val="auto"/>
          <w:sz w:val="28"/>
          <w:szCs w:val="28"/>
        </w:rPr>
        <w:t xml:space="preserve">тер представленных на </w:t>
      </w:r>
      <w:r w:rsidR="007052D7" w:rsidRPr="00EA15B4">
        <w:rPr>
          <w:rFonts w:ascii="Times New Roman" w:hAnsi="Times New Roman"/>
          <w:bCs/>
          <w:color w:val="auto"/>
          <w:sz w:val="28"/>
          <w:szCs w:val="28"/>
        </w:rPr>
        <w:t>рисунке 1</w:t>
      </w:r>
      <w:r w:rsidR="004F5732" w:rsidRPr="00EA15B4">
        <w:rPr>
          <w:rFonts w:ascii="Times New Roman" w:hAnsi="Times New Roman"/>
          <w:bCs/>
          <w:color w:val="auto"/>
          <w:sz w:val="28"/>
          <w:szCs w:val="28"/>
          <w:lang w:val="kk-KZ"/>
        </w:rPr>
        <w:t>4</w:t>
      </w:r>
      <w:r w:rsidRPr="00EA15B4">
        <w:rPr>
          <w:rFonts w:ascii="Times New Roman" w:hAnsi="Times New Roman"/>
          <w:bCs/>
          <w:color w:val="auto"/>
          <w:sz w:val="28"/>
          <w:szCs w:val="28"/>
        </w:rPr>
        <w:t xml:space="preserve"> кинетических кривых свидетельствует о том, что скорость и глубина разложения шлама при выщелачивании в значительной степени зависит от концентрации азотной кислоты. </w:t>
      </w:r>
    </w:p>
    <w:p w:rsidR="00323332" w:rsidRPr="00EA15B4" w:rsidRDefault="00323332" w:rsidP="009200E4">
      <w:pPr>
        <w:ind w:firstLine="567"/>
        <w:jc w:val="both"/>
        <w:rPr>
          <w:rFonts w:ascii="Times New Roman" w:hAnsi="Times New Roman"/>
          <w:bCs/>
          <w:color w:val="auto"/>
          <w:sz w:val="28"/>
          <w:szCs w:val="28"/>
        </w:rPr>
      </w:pPr>
    </w:p>
    <w:p w:rsidR="0048130B" w:rsidRPr="00EA15B4" w:rsidRDefault="007C1416" w:rsidP="0048130B">
      <w:pPr>
        <w:jc w:val="center"/>
        <w:rPr>
          <w:rFonts w:ascii="Times New Roman" w:eastAsia="Calibri" w:hAnsi="Times New Roman" w:cs="Times New Roman"/>
          <w:color w:val="auto"/>
          <w:sz w:val="28"/>
          <w:szCs w:val="28"/>
        </w:rPr>
      </w:pPr>
      <w:r w:rsidRPr="00EA15B4">
        <w:rPr>
          <w:rFonts w:ascii="Times New Roman" w:eastAsia="Calibri" w:hAnsi="Times New Roman" w:cs="Times New Roman"/>
          <w:noProof/>
          <w:color w:val="auto"/>
          <w:sz w:val="28"/>
          <w:szCs w:val="28"/>
        </w:rPr>
        <w:drawing>
          <wp:inline distT="0" distB="0" distL="0" distR="0" wp14:anchorId="2EAB8668" wp14:editId="05501EAC">
            <wp:extent cx="5027810" cy="3671248"/>
            <wp:effectExtent l="0" t="0" r="1905" b="5715"/>
            <wp:docPr id="42" name="Рисунок 42" descr="C:\Users\User\Desktop\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222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52519" cy="3689290"/>
                    </a:xfrm>
                    <a:prstGeom prst="rect">
                      <a:avLst/>
                    </a:prstGeom>
                    <a:noFill/>
                    <a:ln>
                      <a:noFill/>
                    </a:ln>
                  </pic:spPr>
                </pic:pic>
              </a:graphicData>
            </a:graphic>
          </wp:inline>
        </w:drawing>
      </w:r>
    </w:p>
    <w:p w:rsidR="0048130B" w:rsidRPr="00EA15B4" w:rsidRDefault="0048130B" w:rsidP="0048130B">
      <w:pPr>
        <w:ind w:firstLine="567"/>
        <w:jc w:val="both"/>
        <w:rPr>
          <w:rFonts w:ascii="Times New Roman" w:eastAsia="Calibri" w:hAnsi="Times New Roman" w:cs="Times New Roman"/>
          <w:color w:val="auto"/>
          <w:sz w:val="28"/>
          <w:szCs w:val="28"/>
        </w:rPr>
      </w:pPr>
    </w:p>
    <w:p w:rsidR="0048130B" w:rsidRPr="00EA15B4" w:rsidRDefault="0048130B" w:rsidP="00AC58B2">
      <w:pPr>
        <w:pStyle w:val="a3"/>
        <w:spacing w:after="0" w:line="240" w:lineRule="auto"/>
        <w:ind w:firstLine="0"/>
        <w:rPr>
          <w:lang w:val="ru-RU"/>
        </w:rPr>
      </w:pPr>
      <w:r w:rsidRPr="00EA15B4">
        <w:rPr>
          <w:lang w:val="ru-RU"/>
        </w:rPr>
        <w:t xml:space="preserve">Рисунок </w:t>
      </w:r>
      <w:r w:rsidR="007052D7" w:rsidRPr="00EA15B4">
        <w:rPr>
          <w:lang w:val="ru-RU"/>
        </w:rPr>
        <w:t>1</w:t>
      </w:r>
      <w:r w:rsidR="004F5732" w:rsidRPr="00EA15B4">
        <w:rPr>
          <w:lang w:val="ru-RU"/>
        </w:rPr>
        <w:t>4</w:t>
      </w:r>
      <w:r w:rsidRPr="00EA15B4">
        <w:rPr>
          <w:lang w:val="ru-RU"/>
        </w:rPr>
        <w:t xml:space="preserve"> – </w:t>
      </w:r>
      <w:r w:rsidR="00707106" w:rsidRPr="00EA15B4">
        <w:rPr>
          <w:lang w:val="kk-KZ"/>
        </w:rPr>
        <w:t xml:space="preserve">Зависимость степени извлечения кальция в раствор от продолжительности процесса </w:t>
      </w:r>
      <w:r w:rsidRPr="00EA15B4">
        <w:rPr>
          <w:lang w:val="ru-RU"/>
        </w:rPr>
        <w:t>при различны</w:t>
      </w:r>
      <w:r w:rsidR="00707106" w:rsidRPr="00EA15B4">
        <w:rPr>
          <w:lang w:val="ru-RU"/>
        </w:rPr>
        <w:t>х концентрациях азотной кислоты</w:t>
      </w:r>
    </w:p>
    <w:p w:rsidR="0048130B" w:rsidRPr="00EA15B4" w:rsidRDefault="0048130B" w:rsidP="0048130B">
      <w:pPr>
        <w:ind w:firstLine="567"/>
        <w:jc w:val="both"/>
        <w:rPr>
          <w:rFonts w:ascii="Times New Roman" w:eastAsia="Calibri" w:hAnsi="Times New Roman" w:cs="Times New Roman"/>
          <w:color w:val="auto"/>
          <w:sz w:val="28"/>
          <w:szCs w:val="28"/>
        </w:rPr>
      </w:pPr>
    </w:p>
    <w:p w:rsidR="00AC58B2" w:rsidRPr="00EA15B4" w:rsidRDefault="009200E4" w:rsidP="00333132">
      <w:pPr>
        <w:ind w:firstLine="709"/>
        <w:jc w:val="both"/>
        <w:rPr>
          <w:rFonts w:ascii="Times New Roman" w:hAnsi="Times New Roman"/>
          <w:bCs/>
          <w:color w:val="auto"/>
          <w:sz w:val="28"/>
          <w:szCs w:val="28"/>
        </w:rPr>
      </w:pPr>
      <w:r w:rsidRPr="00EA15B4">
        <w:rPr>
          <w:rFonts w:ascii="Times New Roman" w:hAnsi="Times New Roman"/>
          <w:bCs/>
          <w:color w:val="auto"/>
          <w:sz w:val="28"/>
          <w:szCs w:val="28"/>
        </w:rPr>
        <w:t>Как показывают результаты исследований, уже при длительности процесса 15-20 мин извлечение кальция в раствор достигает своего максимума для каждой концентрации азотной кислоты. Дальнейшее увеличение продолжительности процесса не оказывает значительного влияния на переход кальция в раствор, что может быть связано с появлением диффузионных торможений.</w:t>
      </w:r>
    </w:p>
    <w:p w:rsidR="00875C1F" w:rsidRPr="00EA15B4" w:rsidRDefault="00875C1F" w:rsidP="00333132">
      <w:pPr>
        <w:ind w:firstLine="709"/>
        <w:jc w:val="both"/>
        <w:rPr>
          <w:rFonts w:ascii="Times New Roman" w:hAnsi="Times New Roman"/>
          <w:bCs/>
          <w:color w:val="auto"/>
          <w:sz w:val="28"/>
          <w:szCs w:val="28"/>
        </w:rPr>
      </w:pPr>
      <w:r w:rsidRPr="00EA15B4">
        <w:rPr>
          <w:rFonts w:ascii="Times New Roman" w:hAnsi="Times New Roman"/>
          <w:bCs/>
          <w:color w:val="auto"/>
          <w:sz w:val="28"/>
          <w:szCs w:val="28"/>
        </w:rPr>
        <w:t xml:space="preserve">Для начального периода протекания процесса скорость </w:t>
      </w:r>
      <w:r w:rsidR="005D44BF" w:rsidRPr="00EA15B4">
        <w:rPr>
          <w:rFonts w:ascii="Times New Roman" w:hAnsi="Times New Roman"/>
          <w:bCs/>
          <w:color w:val="auto"/>
          <w:sz w:val="28"/>
          <w:szCs w:val="28"/>
        </w:rPr>
        <w:t>перехода кальция в раствор</w:t>
      </w:r>
      <w:r w:rsidRPr="00EA15B4">
        <w:rPr>
          <w:rFonts w:ascii="Times New Roman" w:hAnsi="Times New Roman"/>
          <w:bCs/>
          <w:color w:val="auto"/>
          <w:sz w:val="28"/>
          <w:szCs w:val="28"/>
        </w:rPr>
        <w:t xml:space="preserve"> пропорциональна продолжительности процесса и определяется по тангенсу угла наклона касательной к кинетической кривой в момент времени </w:t>
      </w:r>
      <w:r w:rsidRPr="00EA15B4">
        <w:rPr>
          <w:rFonts w:ascii="Times New Roman" w:hAnsi="Times New Roman" w:cs="Times New Roman"/>
          <w:bCs/>
          <w:color w:val="auto"/>
          <w:sz w:val="28"/>
          <w:szCs w:val="28"/>
        </w:rPr>
        <w:t xml:space="preserve">τ </w:t>
      </w:r>
      <w:r w:rsidRPr="00EA15B4">
        <w:rPr>
          <w:rFonts w:ascii="Times New Roman" w:hAnsi="Times New Roman"/>
          <w:bCs/>
          <w:color w:val="auto"/>
          <w:sz w:val="28"/>
          <w:szCs w:val="28"/>
        </w:rPr>
        <w:t>= 0 к оси абсцисс</w:t>
      </w:r>
      <w:r w:rsidR="00E2132C" w:rsidRPr="00EA15B4">
        <w:rPr>
          <w:rFonts w:ascii="Times New Roman" w:hAnsi="Times New Roman"/>
          <w:bCs/>
          <w:color w:val="auto"/>
          <w:sz w:val="28"/>
          <w:szCs w:val="28"/>
        </w:rPr>
        <w:t xml:space="preserve"> (</w:t>
      </w:r>
      <w:r w:rsidR="007052D7" w:rsidRPr="00EA15B4">
        <w:rPr>
          <w:rFonts w:ascii="Times New Roman" w:hAnsi="Times New Roman"/>
          <w:bCs/>
          <w:color w:val="auto"/>
          <w:sz w:val="28"/>
          <w:szCs w:val="28"/>
        </w:rPr>
        <w:t>рисунок 1</w:t>
      </w:r>
      <w:r w:rsidR="004F5732" w:rsidRPr="00EA15B4">
        <w:rPr>
          <w:rFonts w:ascii="Times New Roman" w:hAnsi="Times New Roman"/>
          <w:bCs/>
          <w:color w:val="auto"/>
          <w:sz w:val="28"/>
          <w:szCs w:val="28"/>
          <w:lang w:val="kk-KZ"/>
        </w:rPr>
        <w:t>5</w:t>
      </w:r>
      <w:r w:rsidR="00021733" w:rsidRPr="00EA15B4">
        <w:rPr>
          <w:rFonts w:ascii="Times New Roman" w:hAnsi="Times New Roman"/>
          <w:bCs/>
          <w:color w:val="auto"/>
          <w:sz w:val="28"/>
          <w:szCs w:val="28"/>
        </w:rPr>
        <w:t>).</w:t>
      </w:r>
    </w:p>
    <w:p w:rsidR="008B5BDC" w:rsidRPr="00EA15B4" w:rsidRDefault="004C44C7"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Кажущийся порядок реакции по реагенту устанавливается по соотношению начальных скоростей</w:t>
      </w:r>
      <w:r w:rsidR="00441C90" w:rsidRPr="00EA15B4">
        <w:rPr>
          <w:rFonts w:ascii="Times New Roman" w:eastAsia="Calibri" w:hAnsi="Times New Roman" w:cs="Times New Roman"/>
          <w:color w:val="auto"/>
          <w:sz w:val="28"/>
          <w:szCs w:val="28"/>
        </w:rPr>
        <w:t xml:space="preserve"> взаимодействия исследуемых компонентов шлама с азотной кислотой. </w:t>
      </w:r>
      <w:r w:rsidRPr="00EA15B4">
        <w:rPr>
          <w:rFonts w:ascii="Times New Roman" w:eastAsia="Calibri" w:hAnsi="Times New Roman" w:cs="Times New Roman"/>
          <w:color w:val="auto"/>
          <w:sz w:val="28"/>
          <w:szCs w:val="28"/>
        </w:rPr>
        <w:t xml:space="preserve">В соответствии </w:t>
      </w:r>
      <w:r w:rsidR="00441C90" w:rsidRPr="00EA15B4">
        <w:rPr>
          <w:rFonts w:ascii="Times New Roman" w:eastAsia="Calibri" w:hAnsi="Times New Roman" w:cs="Times New Roman"/>
          <w:color w:val="auto"/>
          <w:sz w:val="28"/>
          <w:szCs w:val="28"/>
        </w:rPr>
        <w:t>с</w:t>
      </w:r>
      <w:r w:rsidR="003C1897" w:rsidRPr="00EA15B4">
        <w:rPr>
          <w:rFonts w:ascii="Times New Roman" w:eastAsia="Calibri" w:hAnsi="Times New Roman" w:cs="Times New Roman"/>
          <w:color w:val="auto"/>
          <w:sz w:val="28"/>
          <w:szCs w:val="28"/>
        </w:rPr>
        <w:t xml:space="preserve"> уравнением (17</w:t>
      </w:r>
      <w:r w:rsidR="00441C90" w:rsidRPr="00EA15B4">
        <w:rPr>
          <w:rFonts w:ascii="Times New Roman" w:eastAsia="Calibri" w:hAnsi="Times New Roman" w:cs="Times New Roman"/>
          <w:color w:val="auto"/>
          <w:sz w:val="28"/>
          <w:szCs w:val="28"/>
        </w:rPr>
        <w:t xml:space="preserve">) для α = 0 для начальных концентраций азотной кислоты </w:t>
      </w:r>
      <m:oMath>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С</m:t>
            </m:r>
          </m:e>
          <m:sub>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0</m:t>
                </m:r>
              </m:e>
              <m:sub>
                <m:r>
                  <w:rPr>
                    <w:rFonts w:ascii="Cambria Math" w:eastAsia="Calibri" w:hAnsi="Cambria Math" w:cs="Times New Roman"/>
                    <w:color w:val="auto"/>
                    <w:sz w:val="28"/>
                    <w:szCs w:val="28"/>
                  </w:rPr>
                  <m:t>1</m:t>
                </m:r>
              </m:sub>
            </m:sSub>
          </m:sub>
        </m:sSub>
      </m:oMath>
      <w:r w:rsidR="00441C90" w:rsidRPr="00EA15B4">
        <w:rPr>
          <w:rFonts w:ascii="Times New Roman" w:eastAsia="Calibri" w:hAnsi="Times New Roman" w:cs="Times New Roman"/>
          <w:color w:val="auto"/>
          <w:sz w:val="28"/>
          <w:szCs w:val="28"/>
        </w:rPr>
        <w:t xml:space="preserve">и </w:t>
      </w:r>
      <m:oMath>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С</m:t>
            </m:r>
          </m:e>
          <m:sub>
            <m:sSub>
              <m:sSubPr>
                <m:ctrlPr>
                  <w:rPr>
                    <w:rFonts w:ascii="Cambria Math" w:eastAsia="Calibri" w:hAnsi="Cambria Math" w:cs="Times New Roman"/>
                    <w:i/>
                    <w:color w:val="auto"/>
                    <w:sz w:val="28"/>
                    <w:szCs w:val="28"/>
                  </w:rPr>
                </m:ctrlPr>
              </m:sSubPr>
              <m:e>
                <m:r>
                  <w:rPr>
                    <w:rFonts w:ascii="Cambria Math" w:eastAsia="Calibri" w:hAnsi="Cambria Math" w:cs="Times New Roman"/>
                    <w:color w:val="auto"/>
                    <w:sz w:val="28"/>
                    <w:szCs w:val="28"/>
                  </w:rPr>
                  <m:t>0</m:t>
                </m:r>
              </m:e>
              <m:sub>
                <m:r>
                  <w:rPr>
                    <w:rFonts w:ascii="Cambria Math" w:eastAsia="Calibri" w:hAnsi="Cambria Math" w:cs="Times New Roman"/>
                    <w:color w:val="auto"/>
                    <w:sz w:val="28"/>
                    <w:szCs w:val="28"/>
                  </w:rPr>
                  <m:t>2</m:t>
                </m:r>
              </m:sub>
            </m:sSub>
          </m:sub>
        </m:sSub>
      </m:oMath>
      <w:r w:rsidR="00441C90" w:rsidRPr="00EA15B4">
        <w:rPr>
          <w:rFonts w:ascii="Times New Roman" w:eastAsia="Calibri" w:hAnsi="Times New Roman" w:cs="Times New Roman"/>
          <w:color w:val="auto"/>
          <w:sz w:val="28"/>
          <w:szCs w:val="28"/>
        </w:rPr>
        <w:t xml:space="preserve"> [</w:t>
      </w:r>
      <w:r w:rsidR="00A256FB" w:rsidRPr="00EA15B4">
        <w:rPr>
          <w:rFonts w:ascii="Times New Roman" w:eastAsia="Calibri" w:hAnsi="Times New Roman" w:cs="Times New Roman"/>
          <w:color w:val="auto"/>
          <w:sz w:val="28"/>
          <w:szCs w:val="28"/>
        </w:rPr>
        <w:fldChar w:fldCharType="begin"/>
      </w:r>
      <w:r w:rsidR="00A256FB" w:rsidRPr="00EA15B4">
        <w:rPr>
          <w:rFonts w:ascii="Times New Roman" w:eastAsia="Calibri" w:hAnsi="Times New Roman" w:cs="Times New Roman"/>
          <w:color w:val="auto"/>
          <w:sz w:val="28"/>
          <w:szCs w:val="28"/>
        </w:rPr>
        <w:instrText xml:space="preserve"> REF Вольдман \r \h </w:instrText>
      </w:r>
      <w:r w:rsidR="00323332" w:rsidRPr="00EA15B4">
        <w:rPr>
          <w:rFonts w:ascii="Times New Roman" w:eastAsia="Calibri" w:hAnsi="Times New Roman" w:cs="Times New Roman"/>
          <w:color w:val="auto"/>
          <w:sz w:val="28"/>
          <w:szCs w:val="28"/>
        </w:rPr>
        <w:instrText xml:space="preserve"> \* MERGEFORMAT </w:instrText>
      </w:r>
      <w:r w:rsidR="00A256FB" w:rsidRPr="00EA15B4">
        <w:rPr>
          <w:rFonts w:ascii="Times New Roman" w:eastAsia="Calibri" w:hAnsi="Times New Roman" w:cs="Times New Roman"/>
          <w:color w:val="auto"/>
          <w:sz w:val="28"/>
          <w:szCs w:val="28"/>
        </w:rPr>
      </w:r>
      <w:r w:rsidR="00A256FB"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75</w:t>
      </w:r>
      <w:r w:rsidR="00A256FB" w:rsidRPr="00EA15B4">
        <w:rPr>
          <w:rFonts w:ascii="Times New Roman" w:eastAsia="Calibri" w:hAnsi="Times New Roman" w:cs="Times New Roman"/>
          <w:color w:val="auto"/>
          <w:sz w:val="28"/>
          <w:szCs w:val="28"/>
        </w:rPr>
        <w:fldChar w:fldCharType="end"/>
      </w:r>
      <w:r w:rsidR="00441C90" w:rsidRPr="00EA15B4">
        <w:rPr>
          <w:rFonts w:ascii="Times New Roman" w:eastAsia="Calibri" w:hAnsi="Times New Roman" w:cs="Times New Roman"/>
          <w:color w:val="auto"/>
          <w:sz w:val="28"/>
          <w:szCs w:val="28"/>
        </w:rPr>
        <w:t>, c. 114]:</w:t>
      </w:r>
    </w:p>
    <w:p w:rsidR="00441C90" w:rsidRPr="00EA15B4" w:rsidRDefault="00441C90" w:rsidP="00441C90">
      <w:pPr>
        <w:ind w:firstLine="567"/>
        <w:jc w:val="both"/>
        <w:rPr>
          <w:rFonts w:ascii="Times New Roman" w:eastAsia="Calibri" w:hAnsi="Times New Roman" w:cs="Times New Roman"/>
          <w:color w:val="auto"/>
          <w:sz w:val="28"/>
          <w:szCs w:val="28"/>
        </w:rPr>
      </w:pPr>
    </w:p>
    <w:p w:rsidR="00441C90" w:rsidRPr="00EA15B4" w:rsidRDefault="00992ADD" w:rsidP="00C75CE1">
      <w:pPr>
        <w:jc w:val="right"/>
        <w:rPr>
          <w:rFonts w:ascii="Times New Roman" w:eastAsia="Calibri" w:hAnsi="Times New Roman" w:cs="Times New Roman"/>
          <w:color w:val="auto"/>
          <w:sz w:val="28"/>
          <w:szCs w:val="28"/>
        </w:rPr>
      </w:pPr>
      <m:oMath>
        <m:f>
          <m:fPr>
            <m:ctrlPr>
              <w:rPr>
                <w:rFonts w:ascii="Cambria Math" w:eastAsia="Calibri" w:hAnsi="Cambria Math" w:cs="Times New Roman"/>
                <w:i/>
                <w:color w:val="auto"/>
                <w:sz w:val="28"/>
                <w:szCs w:val="28"/>
                <w:lang w:val="kk-KZ"/>
              </w:rPr>
            </m:ctrlPr>
          </m:fPr>
          <m:num>
            <m:sSub>
              <m:sSubPr>
                <m:ctrlPr>
                  <w:rPr>
                    <w:rFonts w:ascii="Cambria Math" w:eastAsia="Calibri" w:hAnsi="Cambria Math" w:cs="Times New Roman"/>
                    <w:i/>
                    <w:color w:val="auto"/>
                    <w:sz w:val="28"/>
                    <w:szCs w:val="28"/>
                    <w:lang w:val="kk-KZ"/>
                  </w:rPr>
                </m:ctrlPr>
              </m:sSubPr>
              <m:e>
                <m:d>
                  <m:dPr>
                    <m:ctrlPr>
                      <w:rPr>
                        <w:rFonts w:ascii="Cambria Math" w:eastAsia="Calibri" w:hAnsi="Cambria Math" w:cs="Times New Roman"/>
                        <w:i/>
                        <w:color w:val="auto"/>
                        <w:sz w:val="28"/>
                        <w:szCs w:val="28"/>
                        <w:lang w:val="kk-KZ"/>
                      </w:rPr>
                    </m:ctrlPr>
                  </m:dPr>
                  <m:e>
                    <m:f>
                      <m:fPr>
                        <m:ctrlPr>
                          <w:rPr>
                            <w:rFonts w:ascii="Cambria Math" w:eastAsia="Calibri" w:hAnsi="Cambria Math" w:cs="Times New Roman"/>
                            <w:i/>
                            <w:color w:val="auto"/>
                            <w:sz w:val="28"/>
                            <w:szCs w:val="28"/>
                            <w:lang w:val="kk-KZ"/>
                          </w:rPr>
                        </m:ctrlPr>
                      </m:fPr>
                      <m:num>
                        <m:r>
                          <w:rPr>
                            <w:rFonts w:ascii="Cambria Math" w:eastAsia="Calibri" w:hAnsi="Cambria Math" w:cs="Times New Roman"/>
                            <w:color w:val="auto"/>
                            <w:sz w:val="28"/>
                            <w:szCs w:val="28"/>
                            <w:lang w:val="en-US"/>
                          </w:rPr>
                          <m:t>dα</m:t>
                        </m:r>
                      </m:num>
                      <m:den>
                        <m:r>
                          <w:rPr>
                            <w:rFonts w:ascii="Cambria Math" w:eastAsia="Calibri" w:hAnsi="Cambria Math" w:cs="Times New Roman"/>
                            <w:color w:val="auto"/>
                            <w:sz w:val="28"/>
                            <w:szCs w:val="28"/>
                            <w:lang w:val="kk-KZ"/>
                          </w:rPr>
                          <m:t>dτ</m:t>
                        </m:r>
                      </m:den>
                    </m:f>
                  </m:e>
                </m:d>
              </m:e>
              <m:sub>
                <m:r>
                  <w:rPr>
                    <w:rFonts w:ascii="Cambria Math" w:eastAsia="Calibri" w:hAnsi="Cambria Math" w:cs="Times New Roman"/>
                    <w:color w:val="auto"/>
                    <w:sz w:val="28"/>
                    <w:szCs w:val="28"/>
                    <w:lang w:val="kk-KZ"/>
                  </w:rPr>
                  <m:t>1</m:t>
                </m:r>
              </m:sub>
            </m:sSub>
          </m:num>
          <m:den>
            <m:sSub>
              <m:sSubPr>
                <m:ctrlPr>
                  <w:rPr>
                    <w:rFonts w:ascii="Cambria Math" w:eastAsia="Calibri" w:hAnsi="Cambria Math" w:cs="Times New Roman"/>
                    <w:i/>
                    <w:color w:val="auto"/>
                    <w:sz w:val="28"/>
                    <w:szCs w:val="28"/>
                    <w:lang w:val="kk-KZ"/>
                  </w:rPr>
                </m:ctrlPr>
              </m:sSubPr>
              <m:e>
                <m:d>
                  <m:dPr>
                    <m:ctrlPr>
                      <w:rPr>
                        <w:rFonts w:ascii="Cambria Math" w:eastAsia="Calibri" w:hAnsi="Cambria Math" w:cs="Times New Roman"/>
                        <w:i/>
                        <w:color w:val="auto"/>
                        <w:sz w:val="28"/>
                        <w:szCs w:val="28"/>
                        <w:lang w:val="kk-KZ"/>
                      </w:rPr>
                    </m:ctrlPr>
                  </m:dPr>
                  <m:e>
                    <m:f>
                      <m:fPr>
                        <m:ctrlPr>
                          <w:rPr>
                            <w:rFonts w:ascii="Cambria Math" w:eastAsia="Calibri" w:hAnsi="Cambria Math" w:cs="Times New Roman"/>
                            <w:i/>
                            <w:color w:val="auto"/>
                            <w:sz w:val="28"/>
                            <w:szCs w:val="28"/>
                            <w:lang w:val="kk-KZ"/>
                          </w:rPr>
                        </m:ctrlPr>
                      </m:fPr>
                      <m:num>
                        <m:r>
                          <w:rPr>
                            <w:rFonts w:ascii="Cambria Math" w:eastAsia="Calibri" w:hAnsi="Cambria Math" w:cs="Times New Roman"/>
                            <w:color w:val="auto"/>
                            <w:sz w:val="28"/>
                            <w:szCs w:val="28"/>
                            <w:lang w:val="kk-KZ"/>
                          </w:rPr>
                          <m:t>dα</m:t>
                        </m:r>
                      </m:num>
                      <m:den>
                        <m:r>
                          <w:rPr>
                            <w:rFonts w:ascii="Cambria Math" w:eastAsia="Calibri" w:hAnsi="Cambria Math" w:cs="Times New Roman"/>
                            <w:color w:val="auto"/>
                            <w:sz w:val="28"/>
                            <w:szCs w:val="28"/>
                            <w:lang w:val="kk-KZ"/>
                          </w:rPr>
                          <m:t>dτ</m:t>
                        </m:r>
                      </m:den>
                    </m:f>
                  </m:e>
                </m:d>
              </m:e>
              <m:sub>
                <m:r>
                  <w:rPr>
                    <w:rFonts w:ascii="Cambria Math" w:eastAsia="Calibri" w:hAnsi="Cambria Math" w:cs="Times New Roman"/>
                    <w:color w:val="auto"/>
                    <w:sz w:val="28"/>
                    <w:szCs w:val="28"/>
                    <w:lang w:val="kk-KZ"/>
                  </w:rPr>
                  <m:t>2</m:t>
                </m:r>
              </m:sub>
            </m:sSub>
          </m:den>
        </m:f>
        <m:r>
          <w:rPr>
            <w:rFonts w:ascii="Cambria Math" w:eastAsia="Calibri" w:hAnsi="Cambria Math" w:cs="Times New Roman"/>
            <w:color w:val="auto"/>
            <w:sz w:val="28"/>
            <w:szCs w:val="28"/>
            <w:lang w:val="kk-KZ"/>
          </w:rPr>
          <m:t>=</m:t>
        </m:r>
        <m:f>
          <m:fPr>
            <m:ctrlPr>
              <w:rPr>
                <w:rFonts w:ascii="Cambria Math" w:eastAsia="Calibri" w:hAnsi="Cambria Math" w:cs="Times New Roman"/>
                <w:i/>
                <w:color w:val="auto"/>
                <w:sz w:val="28"/>
                <w:szCs w:val="28"/>
                <w:lang w:val="kk-KZ"/>
              </w:rPr>
            </m:ctrlPr>
          </m:fPr>
          <m:num>
            <m:sSubSup>
              <m:sSubSupPr>
                <m:ctrlPr>
                  <w:rPr>
                    <w:rFonts w:ascii="Cambria Math" w:eastAsia="Calibri" w:hAnsi="Cambria Math" w:cs="Times New Roman"/>
                    <w:i/>
                    <w:color w:val="auto"/>
                    <w:sz w:val="28"/>
                    <w:szCs w:val="28"/>
                    <w:lang w:val="kk-KZ"/>
                  </w:rPr>
                </m:ctrlPr>
              </m:sSubSupPr>
              <m:e>
                <m:r>
                  <w:rPr>
                    <w:rFonts w:ascii="Cambria Math" w:eastAsia="Calibri" w:hAnsi="Cambria Math" w:cs="Times New Roman"/>
                    <w:color w:val="auto"/>
                    <w:sz w:val="28"/>
                    <w:szCs w:val="28"/>
                    <w:lang w:val="kk-KZ"/>
                  </w:rPr>
                  <m:t>C</m:t>
                </m:r>
              </m:e>
              <m:sub>
                <m:sSub>
                  <m:sSubPr>
                    <m:ctrlPr>
                      <w:rPr>
                        <w:rFonts w:ascii="Cambria Math" w:eastAsia="Calibri" w:hAnsi="Cambria Math" w:cs="Times New Roman"/>
                        <w:i/>
                        <w:color w:val="auto"/>
                        <w:sz w:val="28"/>
                        <w:szCs w:val="28"/>
                        <w:lang w:val="kk-KZ"/>
                      </w:rPr>
                    </m:ctrlPr>
                  </m:sSubPr>
                  <m:e>
                    <m:r>
                      <w:rPr>
                        <w:rFonts w:ascii="Cambria Math" w:eastAsia="Calibri" w:hAnsi="Cambria Math" w:cs="Times New Roman"/>
                        <w:color w:val="auto"/>
                        <w:sz w:val="28"/>
                        <w:szCs w:val="28"/>
                        <w:lang w:val="kk-KZ"/>
                      </w:rPr>
                      <m:t>0</m:t>
                    </m:r>
                  </m:e>
                  <m:sub>
                    <m:r>
                      <w:rPr>
                        <w:rFonts w:ascii="Cambria Math" w:eastAsia="Calibri" w:hAnsi="Cambria Math" w:cs="Times New Roman"/>
                        <w:color w:val="auto"/>
                        <w:sz w:val="28"/>
                        <w:szCs w:val="28"/>
                        <w:lang w:val="kk-KZ"/>
                      </w:rPr>
                      <m:t>1</m:t>
                    </m:r>
                  </m:sub>
                </m:sSub>
              </m:sub>
              <m:sup>
                <m:r>
                  <w:rPr>
                    <w:rFonts w:ascii="Cambria Math" w:eastAsia="Calibri" w:hAnsi="Cambria Math" w:cs="Times New Roman"/>
                    <w:color w:val="auto"/>
                    <w:sz w:val="28"/>
                    <w:szCs w:val="28"/>
                    <w:lang w:val="kk-KZ"/>
                  </w:rPr>
                  <m:t>n</m:t>
                </m:r>
              </m:sup>
            </m:sSubSup>
          </m:num>
          <m:den>
            <m:sSubSup>
              <m:sSubSupPr>
                <m:ctrlPr>
                  <w:rPr>
                    <w:rFonts w:ascii="Cambria Math" w:eastAsia="Calibri" w:hAnsi="Cambria Math" w:cs="Times New Roman"/>
                    <w:i/>
                    <w:color w:val="auto"/>
                    <w:sz w:val="28"/>
                    <w:szCs w:val="28"/>
                    <w:lang w:val="kk-KZ"/>
                  </w:rPr>
                </m:ctrlPr>
              </m:sSubSupPr>
              <m:e>
                <m:r>
                  <w:rPr>
                    <w:rFonts w:ascii="Cambria Math" w:eastAsia="Calibri" w:hAnsi="Cambria Math" w:cs="Times New Roman"/>
                    <w:color w:val="auto"/>
                    <w:sz w:val="28"/>
                    <w:szCs w:val="28"/>
                    <w:lang w:val="kk-KZ"/>
                  </w:rPr>
                  <m:t>C</m:t>
                </m:r>
              </m:e>
              <m:sub>
                <m:sSub>
                  <m:sSubPr>
                    <m:ctrlPr>
                      <w:rPr>
                        <w:rFonts w:ascii="Cambria Math" w:eastAsia="Calibri" w:hAnsi="Cambria Math" w:cs="Times New Roman"/>
                        <w:i/>
                        <w:color w:val="auto"/>
                        <w:sz w:val="28"/>
                        <w:szCs w:val="28"/>
                        <w:lang w:val="kk-KZ"/>
                      </w:rPr>
                    </m:ctrlPr>
                  </m:sSubPr>
                  <m:e>
                    <m:r>
                      <w:rPr>
                        <w:rFonts w:ascii="Cambria Math" w:eastAsia="Calibri" w:hAnsi="Cambria Math" w:cs="Times New Roman"/>
                        <w:color w:val="auto"/>
                        <w:sz w:val="28"/>
                        <w:szCs w:val="28"/>
                        <w:lang w:val="kk-KZ"/>
                      </w:rPr>
                      <m:t>0</m:t>
                    </m:r>
                  </m:e>
                  <m:sub>
                    <m:r>
                      <w:rPr>
                        <w:rFonts w:ascii="Cambria Math" w:eastAsia="Calibri" w:hAnsi="Cambria Math" w:cs="Times New Roman"/>
                        <w:color w:val="auto"/>
                        <w:sz w:val="28"/>
                        <w:szCs w:val="28"/>
                        <w:lang w:val="kk-KZ"/>
                      </w:rPr>
                      <m:t>2</m:t>
                    </m:r>
                  </m:sub>
                </m:sSub>
              </m:sub>
              <m:sup>
                <m:r>
                  <w:rPr>
                    <w:rFonts w:ascii="Cambria Math" w:eastAsia="Calibri" w:hAnsi="Cambria Math" w:cs="Times New Roman"/>
                    <w:color w:val="auto"/>
                    <w:sz w:val="28"/>
                    <w:szCs w:val="28"/>
                    <w:lang w:val="kk-KZ"/>
                  </w:rPr>
                  <m:t>n</m:t>
                </m:r>
              </m:sup>
            </m:sSubSup>
          </m:den>
        </m:f>
      </m:oMath>
      <w:r w:rsidR="00C75CE1" w:rsidRPr="00EA15B4">
        <w:rPr>
          <w:rFonts w:ascii="Times New Roman" w:eastAsia="Calibri" w:hAnsi="Times New Roman" w:cs="Times New Roman"/>
          <w:color w:val="auto"/>
          <w:sz w:val="28"/>
          <w:szCs w:val="28"/>
        </w:rPr>
        <w:t xml:space="preserve">                                                            (1</w:t>
      </w:r>
      <w:r w:rsidR="003C1897" w:rsidRPr="00EA15B4">
        <w:rPr>
          <w:rFonts w:ascii="Times New Roman" w:eastAsia="Calibri" w:hAnsi="Times New Roman" w:cs="Times New Roman"/>
          <w:color w:val="auto"/>
          <w:sz w:val="28"/>
          <w:szCs w:val="28"/>
          <w:lang w:val="kk-KZ"/>
        </w:rPr>
        <w:t>8</w:t>
      </w:r>
      <w:r w:rsidR="00C75CE1" w:rsidRPr="00EA15B4">
        <w:rPr>
          <w:rFonts w:ascii="Times New Roman" w:eastAsia="Calibri" w:hAnsi="Times New Roman" w:cs="Times New Roman"/>
          <w:color w:val="auto"/>
          <w:sz w:val="28"/>
          <w:szCs w:val="28"/>
        </w:rPr>
        <w:t>)</w:t>
      </w:r>
    </w:p>
    <w:p w:rsidR="005F2662" w:rsidRPr="00EA15B4" w:rsidRDefault="005F2662" w:rsidP="00C75CE1">
      <w:pPr>
        <w:jc w:val="right"/>
        <w:rPr>
          <w:rFonts w:ascii="Times New Roman" w:eastAsia="Calibri" w:hAnsi="Times New Roman" w:cs="Times New Roman"/>
          <w:color w:val="auto"/>
          <w:sz w:val="28"/>
          <w:szCs w:val="28"/>
        </w:rPr>
      </w:pPr>
    </w:p>
    <w:p w:rsidR="00C75CE1" w:rsidRPr="00EA15B4" w:rsidRDefault="00C75CE1" w:rsidP="00C75CE1">
      <w:pPr>
        <w:jc w:val="right"/>
        <w:rPr>
          <w:rFonts w:ascii="Times New Roman" w:eastAsia="Calibri" w:hAnsi="Times New Roman" w:cs="Times New Roman"/>
          <w:color w:val="auto"/>
          <w:sz w:val="28"/>
          <w:szCs w:val="28"/>
        </w:rPr>
      </w:pPr>
    </w:p>
    <w:p w:rsidR="00C75CE1" w:rsidRPr="00EA15B4" w:rsidRDefault="00C75CE1" w:rsidP="00333132">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Из этого следует  </w:t>
      </w:r>
      <m:oMath>
        <m:r>
          <w:rPr>
            <w:rFonts w:ascii="Cambria Math" w:eastAsia="Calibri" w:hAnsi="Cambria Math" w:cs="Times New Roman"/>
            <w:color w:val="auto"/>
            <w:sz w:val="28"/>
            <w:szCs w:val="28"/>
          </w:rPr>
          <m:t xml:space="preserve">Δ </m:t>
        </m:r>
        <m:r>
          <w:rPr>
            <w:rFonts w:ascii="Cambria Math" w:eastAsia="Calibri" w:hAnsi="Cambria Math" w:cs="Times New Roman"/>
            <w:color w:val="auto"/>
            <w:sz w:val="28"/>
            <w:szCs w:val="28"/>
            <w:lang w:val="en-US"/>
          </w:rPr>
          <m:t>lg</m:t>
        </m:r>
        <m:d>
          <m:dPr>
            <m:ctrlPr>
              <w:rPr>
                <w:rFonts w:ascii="Cambria Math" w:eastAsia="Calibri" w:hAnsi="Cambria Math" w:cs="Times New Roman"/>
                <w:i/>
                <w:color w:val="auto"/>
                <w:sz w:val="28"/>
                <w:szCs w:val="28"/>
                <w:lang w:val="en-US"/>
              </w:rPr>
            </m:ctrlPr>
          </m:dPr>
          <m:e>
            <m:f>
              <m:fPr>
                <m:ctrlPr>
                  <w:rPr>
                    <w:rFonts w:ascii="Cambria Math" w:eastAsia="Calibri" w:hAnsi="Cambria Math" w:cs="Times New Roman"/>
                    <w:i/>
                    <w:color w:val="auto"/>
                    <w:sz w:val="28"/>
                    <w:szCs w:val="28"/>
                    <w:lang w:val="en-US"/>
                  </w:rPr>
                </m:ctrlPr>
              </m:fPr>
              <m:num>
                <m:r>
                  <w:rPr>
                    <w:rFonts w:ascii="Cambria Math" w:eastAsia="Calibri" w:hAnsi="Cambria Math" w:cs="Times New Roman"/>
                    <w:color w:val="auto"/>
                    <w:sz w:val="28"/>
                    <w:szCs w:val="28"/>
                    <w:lang w:val="en-US"/>
                  </w:rPr>
                  <m:t>dα</m:t>
                </m:r>
              </m:num>
              <m:den>
                <m:r>
                  <w:rPr>
                    <w:rFonts w:ascii="Cambria Math" w:eastAsia="Calibri" w:hAnsi="Cambria Math" w:cs="Times New Roman"/>
                    <w:color w:val="auto"/>
                    <w:sz w:val="28"/>
                    <w:szCs w:val="28"/>
                    <w:lang w:val="en-US"/>
                  </w:rPr>
                  <m:t>dτ</m:t>
                </m:r>
              </m:den>
            </m:f>
          </m:e>
        </m:d>
        <m:r>
          <w:rPr>
            <w:rFonts w:ascii="Cambria Math" w:eastAsia="Calibri" w:hAnsi="Cambria Math" w:cs="Times New Roman"/>
            <w:color w:val="auto"/>
            <w:sz w:val="28"/>
            <w:szCs w:val="28"/>
          </w:rPr>
          <m:t>=</m:t>
        </m:r>
        <m:r>
          <w:rPr>
            <w:rFonts w:ascii="Cambria Math" w:eastAsia="Calibri" w:hAnsi="Cambria Math" w:cs="Times New Roman"/>
            <w:color w:val="auto"/>
            <w:sz w:val="28"/>
            <w:szCs w:val="28"/>
            <w:lang w:val="en-US"/>
          </w:rPr>
          <m:t>n</m:t>
        </m:r>
        <m:r>
          <w:rPr>
            <w:rFonts w:ascii="Cambria Math" w:eastAsia="Calibri" w:hAnsi="Cambria Math" w:cs="Times New Roman"/>
            <w:color w:val="auto"/>
            <w:sz w:val="28"/>
            <w:szCs w:val="28"/>
          </w:rPr>
          <m:t xml:space="preserve"> </m:t>
        </m:r>
        <m:r>
          <w:rPr>
            <w:rFonts w:ascii="Cambria Math" w:eastAsia="Calibri" w:hAnsi="Cambria Math" w:cs="Times New Roman"/>
            <w:color w:val="auto"/>
            <w:sz w:val="28"/>
            <w:szCs w:val="28"/>
            <w:lang w:val="en-US"/>
          </w:rPr>
          <m:t>Δ</m:t>
        </m:r>
        <m:r>
          <w:rPr>
            <w:rFonts w:ascii="Cambria Math" w:eastAsia="Calibri" w:hAnsi="Cambria Math" w:cs="Times New Roman"/>
            <w:color w:val="auto"/>
            <w:sz w:val="28"/>
            <w:szCs w:val="28"/>
          </w:rPr>
          <m:t xml:space="preserve"> </m:t>
        </m:r>
        <m:r>
          <w:rPr>
            <w:rFonts w:ascii="Cambria Math" w:eastAsia="Calibri" w:hAnsi="Cambria Math" w:cs="Times New Roman"/>
            <w:color w:val="auto"/>
            <w:sz w:val="28"/>
            <w:szCs w:val="28"/>
            <w:lang w:val="en-US"/>
          </w:rPr>
          <m:t>lg</m:t>
        </m:r>
        <m:sSub>
          <m:sSubPr>
            <m:ctrlPr>
              <w:rPr>
                <w:rFonts w:ascii="Cambria Math" w:eastAsia="Calibri" w:hAnsi="Cambria Math" w:cs="Times New Roman"/>
                <w:i/>
                <w:color w:val="auto"/>
                <w:sz w:val="28"/>
                <w:szCs w:val="28"/>
                <w:lang w:val="en-US"/>
              </w:rPr>
            </m:ctrlPr>
          </m:sSubPr>
          <m:e>
            <m:r>
              <w:rPr>
                <w:rFonts w:ascii="Cambria Math" w:eastAsia="Calibri" w:hAnsi="Cambria Math" w:cs="Times New Roman"/>
                <w:color w:val="auto"/>
                <w:sz w:val="28"/>
                <w:szCs w:val="28"/>
                <w:lang w:val="en-US"/>
              </w:rPr>
              <m:t>C</m:t>
            </m:r>
          </m:e>
          <m:sub>
            <m:r>
              <w:rPr>
                <w:rFonts w:ascii="Cambria Math" w:eastAsia="Calibri" w:hAnsi="Cambria Math" w:cs="Times New Roman"/>
                <w:color w:val="auto"/>
                <w:sz w:val="28"/>
                <w:szCs w:val="28"/>
              </w:rPr>
              <m:t>0</m:t>
            </m:r>
          </m:sub>
        </m:sSub>
      </m:oMath>
      <w:r w:rsidRPr="00EA15B4">
        <w:rPr>
          <w:rFonts w:ascii="Times New Roman" w:eastAsia="Calibri" w:hAnsi="Times New Roman" w:cs="Times New Roman"/>
          <w:color w:val="auto"/>
          <w:sz w:val="28"/>
          <w:szCs w:val="28"/>
        </w:rPr>
        <w:t xml:space="preserve">, т.е. порядок реакции по реагенту равен тангенсу угла наклона прямой в координатах </w:t>
      </w:r>
      <m:oMath>
        <m:r>
          <w:rPr>
            <w:rFonts w:ascii="Cambria Math" w:eastAsia="Calibri" w:hAnsi="Cambria Math" w:cs="Times New Roman"/>
            <w:color w:val="auto"/>
            <w:sz w:val="28"/>
            <w:szCs w:val="28"/>
            <w:lang w:val="en-US"/>
          </w:rPr>
          <m:t>lg</m:t>
        </m:r>
        <m:d>
          <m:dPr>
            <m:ctrlPr>
              <w:rPr>
                <w:rFonts w:ascii="Cambria Math" w:eastAsia="Calibri" w:hAnsi="Cambria Math" w:cs="Times New Roman"/>
                <w:i/>
                <w:color w:val="auto"/>
                <w:sz w:val="28"/>
                <w:szCs w:val="28"/>
                <w:lang w:val="en-US"/>
              </w:rPr>
            </m:ctrlPr>
          </m:dPr>
          <m:e>
            <m:f>
              <m:fPr>
                <m:ctrlPr>
                  <w:rPr>
                    <w:rFonts w:ascii="Cambria Math" w:eastAsia="Calibri" w:hAnsi="Cambria Math" w:cs="Times New Roman"/>
                    <w:i/>
                    <w:color w:val="auto"/>
                    <w:sz w:val="28"/>
                    <w:szCs w:val="28"/>
                    <w:lang w:val="en-US"/>
                  </w:rPr>
                </m:ctrlPr>
              </m:fPr>
              <m:num>
                <m:r>
                  <w:rPr>
                    <w:rFonts w:ascii="Cambria Math" w:eastAsia="Calibri" w:hAnsi="Cambria Math" w:cs="Times New Roman"/>
                    <w:color w:val="auto"/>
                    <w:sz w:val="28"/>
                    <w:szCs w:val="28"/>
                    <w:lang w:val="en-US"/>
                  </w:rPr>
                  <m:t>dα</m:t>
                </m:r>
              </m:num>
              <m:den>
                <m:r>
                  <w:rPr>
                    <w:rFonts w:ascii="Cambria Math" w:eastAsia="Calibri" w:hAnsi="Cambria Math" w:cs="Times New Roman"/>
                    <w:color w:val="auto"/>
                    <w:sz w:val="28"/>
                    <w:szCs w:val="28"/>
                    <w:lang w:val="en-US"/>
                  </w:rPr>
                  <m:t>dτ</m:t>
                </m:r>
              </m:den>
            </m:f>
          </m:e>
        </m:d>
        <m:r>
          <w:rPr>
            <w:rFonts w:ascii="Cambria Math" w:eastAsia="Calibri" w:hAnsi="Cambria Math" w:cs="Times New Roman"/>
            <w:color w:val="auto"/>
            <w:sz w:val="28"/>
            <w:szCs w:val="28"/>
          </w:rPr>
          <m:t xml:space="preserve">- </m:t>
        </m:r>
        <m:r>
          <w:rPr>
            <w:rFonts w:ascii="Cambria Math" w:eastAsia="Calibri" w:hAnsi="Cambria Math" w:cs="Times New Roman"/>
            <w:color w:val="auto"/>
            <w:sz w:val="28"/>
            <w:szCs w:val="28"/>
            <w:lang w:val="en-US"/>
          </w:rPr>
          <m:t>lg</m:t>
        </m:r>
        <m:sSub>
          <m:sSubPr>
            <m:ctrlPr>
              <w:rPr>
                <w:rFonts w:ascii="Cambria Math" w:eastAsia="Calibri" w:hAnsi="Cambria Math" w:cs="Times New Roman"/>
                <w:i/>
                <w:color w:val="auto"/>
                <w:sz w:val="28"/>
                <w:szCs w:val="28"/>
                <w:lang w:val="en-US"/>
              </w:rPr>
            </m:ctrlPr>
          </m:sSubPr>
          <m:e>
            <m:r>
              <w:rPr>
                <w:rFonts w:ascii="Cambria Math" w:eastAsia="Calibri" w:hAnsi="Cambria Math" w:cs="Times New Roman"/>
                <w:color w:val="auto"/>
                <w:sz w:val="28"/>
                <w:szCs w:val="28"/>
                <w:lang w:val="en-US"/>
              </w:rPr>
              <m:t>C</m:t>
            </m:r>
          </m:e>
          <m:sub>
            <m:r>
              <w:rPr>
                <w:rFonts w:ascii="Cambria Math" w:eastAsia="Calibri" w:hAnsi="Cambria Math" w:cs="Times New Roman"/>
                <w:color w:val="auto"/>
                <w:sz w:val="28"/>
                <w:szCs w:val="28"/>
              </w:rPr>
              <m:t>0</m:t>
            </m:r>
          </m:sub>
        </m:sSub>
      </m:oMath>
      <w:r w:rsidRPr="00EA15B4">
        <w:rPr>
          <w:rFonts w:ascii="Times New Roman" w:eastAsia="Calibri" w:hAnsi="Times New Roman" w:cs="Times New Roman"/>
          <w:color w:val="auto"/>
          <w:sz w:val="28"/>
          <w:szCs w:val="28"/>
        </w:rPr>
        <w:t>.</w:t>
      </w:r>
      <w:r w:rsidR="008579F4" w:rsidRPr="00EA15B4">
        <w:rPr>
          <w:rFonts w:ascii="Times New Roman" w:eastAsia="Calibri" w:hAnsi="Times New Roman" w:cs="Times New Roman"/>
          <w:color w:val="auto"/>
          <w:sz w:val="28"/>
          <w:szCs w:val="28"/>
        </w:rPr>
        <w:t xml:space="preserve"> </w:t>
      </w:r>
    </w:p>
    <w:p w:rsidR="00C75CE1" w:rsidRPr="00EA15B4" w:rsidRDefault="00C75CE1" w:rsidP="00C75CE1">
      <w:pPr>
        <w:ind w:firstLine="567"/>
        <w:jc w:val="both"/>
        <w:rPr>
          <w:rFonts w:ascii="Times New Roman" w:eastAsia="Calibri" w:hAnsi="Times New Roman" w:cs="Times New Roman"/>
          <w:iCs/>
          <w:color w:val="auto"/>
          <w:sz w:val="28"/>
          <w:szCs w:val="28"/>
        </w:rPr>
      </w:pPr>
    </w:p>
    <w:p w:rsidR="0048130B" w:rsidRPr="00EA15B4" w:rsidRDefault="007C1416" w:rsidP="0048130B">
      <w:pPr>
        <w:jc w:val="center"/>
        <w:rPr>
          <w:rFonts w:ascii="Times New Roman" w:hAnsi="Times New Roman" w:cs="Times New Roman"/>
          <w:color w:val="auto"/>
          <w:sz w:val="28"/>
          <w:szCs w:val="28"/>
          <w:lang w:val="en-US"/>
        </w:rPr>
      </w:pPr>
      <w:r w:rsidRPr="00EA15B4">
        <w:rPr>
          <w:rFonts w:ascii="Times New Roman" w:hAnsi="Times New Roman" w:cs="Times New Roman"/>
          <w:noProof/>
          <w:color w:val="auto"/>
          <w:sz w:val="28"/>
          <w:szCs w:val="28"/>
        </w:rPr>
        <w:drawing>
          <wp:inline distT="0" distB="0" distL="0" distR="0" wp14:anchorId="6DB56C9F" wp14:editId="6414FC2E">
            <wp:extent cx="4558872" cy="3589361"/>
            <wp:effectExtent l="0" t="0" r="0" b="0"/>
            <wp:docPr id="43" name="Рисунок 43" descr="C:\Users\User\Desktop\36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369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92293" cy="3615674"/>
                    </a:xfrm>
                    <a:prstGeom prst="rect">
                      <a:avLst/>
                    </a:prstGeom>
                    <a:noFill/>
                    <a:ln>
                      <a:noFill/>
                    </a:ln>
                  </pic:spPr>
                </pic:pic>
              </a:graphicData>
            </a:graphic>
          </wp:inline>
        </w:drawing>
      </w:r>
    </w:p>
    <w:p w:rsidR="00AC58B2" w:rsidRPr="00EA15B4" w:rsidRDefault="00AC58B2" w:rsidP="00AC58B2">
      <w:pPr>
        <w:pStyle w:val="a3"/>
        <w:spacing w:after="0" w:line="240" w:lineRule="auto"/>
        <w:ind w:firstLine="0"/>
        <w:rPr>
          <w:lang w:val="ru-RU"/>
        </w:rPr>
      </w:pPr>
    </w:p>
    <w:p w:rsidR="0048130B" w:rsidRPr="00EA15B4" w:rsidRDefault="0048130B" w:rsidP="00707106">
      <w:pPr>
        <w:pStyle w:val="a3"/>
        <w:spacing w:after="0" w:line="240" w:lineRule="auto"/>
        <w:ind w:firstLine="0"/>
        <w:rPr>
          <w:rFonts w:asciiTheme="majorBidi" w:hAnsiTheme="majorBidi" w:cstheme="majorBidi"/>
          <w:lang w:val="ru-RU"/>
        </w:rPr>
      </w:pPr>
      <w:r w:rsidRPr="00EA15B4">
        <w:rPr>
          <w:lang w:val="ru-RU"/>
        </w:rPr>
        <w:t xml:space="preserve">Рисунок </w:t>
      </w:r>
      <w:r w:rsidR="007052D7" w:rsidRPr="00EA15B4">
        <w:rPr>
          <w:lang w:val="ru-RU"/>
        </w:rPr>
        <w:t>1</w:t>
      </w:r>
      <w:r w:rsidR="004F5732" w:rsidRPr="00EA15B4">
        <w:rPr>
          <w:lang w:val="ru-RU"/>
        </w:rPr>
        <w:t>5</w:t>
      </w:r>
      <w:r w:rsidRPr="00EA15B4">
        <w:rPr>
          <w:lang w:val="ru-RU"/>
        </w:rPr>
        <w:t xml:space="preserve"> – </w:t>
      </w:r>
      <w:r w:rsidR="00707106" w:rsidRPr="00EA15B4">
        <w:rPr>
          <w:rFonts w:asciiTheme="majorBidi" w:hAnsiTheme="majorBidi" w:cstheme="majorBidi"/>
          <w:lang w:val="ru-RU"/>
        </w:rPr>
        <w:t xml:space="preserve">Определение начальных скоростей процесса выщелачивания </w:t>
      </w:r>
      <w:r w:rsidRPr="00EA15B4">
        <w:rPr>
          <w:lang w:val="ru-RU"/>
        </w:rPr>
        <w:t xml:space="preserve">при различных </w:t>
      </w:r>
      <w:r w:rsidRPr="00EA15B4">
        <w:rPr>
          <w:lang w:val="kk-KZ"/>
        </w:rPr>
        <w:t>концентрациях азотной кислоты</w:t>
      </w:r>
      <w:r w:rsidRPr="00EA15B4">
        <w:rPr>
          <w:lang w:val="ru-RU"/>
        </w:rPr>
        <w:t xml:space="preserve"> </w:t>
      </w:r>
    </w:p>
    <w:p w:rsidR="0048130B" w:rsidRPr="00EA15B4" w:rsidRDefault="0048130B" w:rsidP="0048130B">
      <w:pPr>
        <w:jc w:val="center"/>
        <w:rPr>
          <w:rFonts w:ascii="Times New Roman" w:hAnsi="Times New Roman" w:cs="Times New Roman"/>
          <w:color w:val="auto"/>
          <w:sz w:val="28"/>
          <w:szCs w:val="28"/>
        </w:rPr>
      </w:pPr>
    </w:p>
    <w:p w:rsidR="0048130B" w:rsidRPr="00EA15B4" w:rsidRDefault="008D36F7" w:rsidP="00333132">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 xml:space="preserve">Для определения порядка реакции по реагенту была построена логарифмическая зависимость начальных скоростей взаимодействия соединений кальция с азотной кислотой от ее </w:t>
      </w:r>
      <w:r w:rsidR="00E2132C" w:rsidRPr="00EA15B4">
        <w:rPr>
          <w:rFonts w:ascii="Times New Roman" w:hAnsi="Times New Roman" w:cs="Times New Roman"/>
          <w:color w:val="auto"/>
          <w:sz w:val="28"/>
          <w:szCs w:val="28"/>
        </w:rPr>
        <w:t xml:space="preserve">исходной концентрации (рисунок </w:t>
      </w:r>
      <w:r w:rsidR="00E2132C" w:rsidRPr="00EA15B4">
        <w:rPr>
          <w:rFonts w:ascii="Times New Roman" w:hAnsi="Times New Roman" w:cs="Times New Roman"/>
          <w:color w:val="auto"/>
          <w:sz w:val="28"/>
          <w:szCs w:val="28"/>
          <w:lang w:val="kk-KZ"/>
        </w:rPr>
        <w:t>1</w:t>
      </w:r>
      <w:r w:rsidR="004F5732" w:rsidRPr="00EA15B4">
        <w:rPr>
          <w:rFonts w:ascii="Times New Roman" w:hAnsi="Times New Roman" w:cs="Times New Roman"/>
          <w:color w:val="auto"/>
          <w:sz w:val="28"/>
          <w:szCs w:val="28"/>
          <w:lang w:val="kk-KZ"/>
        </w:rPr>
        <w:t>6</w:t>
      </w:r>
      <w:r w:rsidRPr="00EA15B4">
        <w:rPr>
          <w:rFonts w:ascii="Times New Roman" w:hAnsi="Times New Roman" w:cs="Times New Roman"/>
          <w:color w:val="auto"/>
          <w:sz w:val="28"/>
          <w:szCs w:val="28"/>
        </w:rPr>
        <w:t xml:space="preserve">). </w:t>
      </w:r>
    </w:p>
    <w:p w:rsidR="0048130B" w:rsidRPr="00EA15B4" w:rsidRDefault="008D36F7" w:rsidP="00333132">
      <w:pPr>
        <w:ind w:firstLine="709"/>
        <w:jc w:val="both"/>
        <w:rPr>
          <w:rFonts w:ascii="Times New Roman" w:eastAsia="Calibri" w:hAnsi="Times New Roman" w:cs="Times New Roman"/>
          <w:color w:val="auto"/>
          <w:sz w:val="28"/>
          <w:szCs w:val="28"/>
        </w:rPr>
      </w:pPr>
      <w:r w:rsidRPr="00EA15B4">
        <w:rPr>
          <w:rFonts w:ascii="Times New Roman" w:hAnsi="Times New Roman" w:cs="Times New Roman"/>
          <w:color w:val="auto"/>
          <w:sz w:val="28"/>
          <w:szCs w:val="28"/>
        </w:rPr>
        <w:t xml:space="preserve">Кажущийся порядок по азотной кислоте, определенный по тангенсу угла наклона в координатах </w:t>
      </w:r>
      <m:oMath>
        <m:r>
          <w:rPr>
            <w:rFonts w:ascii="Cambria Math" w:eastAsia="Calibri" w:hAnsi="Cambria Math" w:cs="Times New Roman"/>
            <w:color w:val="auto"/>
            <w:sz w:val="28"/>
            <w:szCs w:val="28"/>
            <w:lang w:val="en-US"/>
          </w:rPr>
          <m:t>lg</m:t>
        </m:r>
        <m:d>
          <m:dPr>
            <m:ctrlPr>
              <w:rPr>
                <w:rFonts w:ascii="Cambria Math" w:eastAsia="Calibri" w:hAnsi="Cambria Math" w:cs="Times New Roman"/>
                <w:i/>
                <w:color w:val="auto"/>
                <w:sz w:val="28"/>
                <w:szCs w:val="28"/>
                <w:lang w:val="en-US"/>
              </w:rPr>
            </m:ctrlPr>
          </m:dPr>
          <m:e>
            <m:f>
              <m:fPr>
                <m:ctrlPr>
                  <w:rPr>
                    <w:rFonts w:ascii="Cambria Math" w:eastAsia="Calibri" w:hAnsi="Cambria Math" w:cs="Times New Roman"/>
                    <w:i/>
                    <w:color w:val="auto"/>
                    <w:sz w:val="28"/>
                    <w:szCs w:val="28"/>
                    <w:lang w:val="en-US"/>
                  </w:rPr>
                </m:ctrlPr>
              </m:fPr>
              <m:num>
                <m:r>
                  <w:rPr>
                    <w:rFonts w:ascii="Cambria Math" w:eastAsia="Calibri" w:hAnsi="Cambria Math" w:cs="Times New Roman"/>
                    <w:color w:val="auto"/>
                    <w:sz w:val="28"/>
                    <w:szCs w:val="28"/>
                    <w:lang w:val="en-US"/>
                  </w:rPr>
                  <m:t>dα</m:t>
                </m:r>
              </m:num>
              <m:den>
                <m:r>
                  <w:rPr>
                    <w:rFonts w:ascii="Cambria Math" w:eastAsia="Calibri" w:hAnsi="Cambria Math" w:cs="Times New Roman"/>
                    <w:color w:val="auto"/>
                    <w:sz w:val="28"/>
                    <w:szCs w:val="28"/>
                    <w:lang w:val="en-US"/>
                  </w:rPr>
                  <m:t>dτ</m:t>
                </m:r>
              </m:den>
            </m:f>
          </m:e>
        </m:d>
        <m:r>
          <w:rPr>
            <w:rFonts w:ascii="Cambria Math" w:eastAsia="Calibri" w:hAnsi="Cambria Math" w:cs="Times New Roman"/>
            <w:color w:val="auto"/>
            <w:sz w:val="28"/>
            <w:szCs w:val="28"/>
          </w:rPr>
          <m:t xml:space="preserve">- </m:t>
        </m:r>
        <m:r>
          <w:rPr>
            <w:rFonts w:ascii="Cambria Math" w:eastAsia="Calibri" w:hAnsi="Cambria Math" w:cs="Times New Roman"/>
            <w:color w:val="auto"/>
            <w:sz w:val="28"/>
            <w:szCs w:val="28"/>
            <w:lang w:val="en-US"/>
          </w:rPr>
          <m:t>lg</m:t>
        </m:r>
        <m:sSub>
          <m:sSubPr>
            <m:ctrlPr>
              <w:rPr>
                <w:rFonts w:ascii="Cambria Math" w:eastAsia="Calibri" w:hAnsi="Cambria Math" w:cs="Times New Roman"/>
                <w:i/>
                <w:color w:val="auto"/>
                <w:sz w:val="28"/>
                <w:szCs w:val="28"/>
                <w:lang w:val="en-US"/>
              </w:rPr>
            </m:ctrlPr>
          </m:sSubPr>
          <m:e>
            <m:r>
              <w:rPr>
                <w:rFonts w:ascii="Cambria Math" w:eastAsia="Calibri" w:hAnsi="Cambria Math" w:cs="Times New Roman"/>
                <w:color w:val="auto"/>
                <w:sz w:val="28"/>
                <w:szCs w:val="28"/>
                <w:lang w:val="en-US"/>
              </w:rPr>
              <m:t>C</m:t>
            </m:r>
          </m:e>
          <m:sub>
            <m:r>
              <w:rPr>
                <w:rFonts w:ascii="Cambria Math" w:eastAsia="Calibri" w:hAnsi="Cambria Math" w:cs="Times New Roman"/>
                <w:color w:val="auto"/>
                <w:sz w:val="28"/>
                <w:szCs w:val="28"/>
              </w:rPr>
              <m:t>0</m:t>
            </m:r>
          </m:sub>
        </m:sSub>
      </m:oMath>
      <w:r w:rsidRPr="00EA15B4">
        <w:rPr>
          <w:rFonts w:ascii="Times New Roman" w:hAnsi="Times New Roman" w:cs="Times New Roman"/>
          <w:color w:val="auto"/>
          <w:sz w:val="28"/>
          <w:szCs w:val="28"/>
        </w:rPr>
        <w:t xml:space="preserve"> для кальция</w:t>
      </w:r>
      <w:r w:rsidR="00A00593" w:rsidRPr="00EA15B4">
        <w:rPr>
          <w:rFonts w:ascii="Times New Roman" w:hAnsi="Times New Roman" w:cs="Times New Roman"/>
          <w:color w:val="auto"/>
          <w:sz w:val="28"/>
          <w:szCs w:val="28"/>
        </w:rPr>
        <w:t xml:space="preserve"> имеет значение, близкое к единице и</w:t>
      </w:r>
      <w:r w:rsidRPr="00EA15B4">
        <w:rPr>
          <w:rFonts w:ascii="Times New Roman" w:hAnsi="Times New Roman" w:cs="Times New Roman"/>
          <w:color w:val="auto"/>
          <w:sz w:val="28"/>
          <w:szCs w:val="28"/>
        </w:rPr>
        <w:t xml:space="preserve"> равен </w:t>
      </w:r>
      <w:r w:rsidRPr="00EA15B4">
        <w:rPr>
          <w:rFonts w:ascii="Times New Roman" w:hAnsi="Times New Roman" w:cs="Times New Roman"/>
          <w:color w:val="auto"/>
          <w:sz w:val="28"/>
          <w:szCs w:val="28"/>
          <w:lang w:val="kk-KZ"/>
        </w:rPr>
        <w:t>0,83</w:t>
      </w:r>
      <w:r w:rsidR="00D46723" w:rsidRPr="00EA15B4">
        <w:rPr>
          <w:rFonts w:ascii="Times New Roman" w:hAnsi="Times New Roman" w:cs="Times New Roman"/>
          <w:color w:val="auto"/>
          <w:sz w:val="28"/>
          <w:szCs w:val="28"/>
          <w:lang w:val="kk-KZ"/>
        </w:rPr>
        <w:t>. Это свидетельствует о том, что скорость процесса находится в линейной зависимости от концентрации реагента, характерное для диффузионного режима процесса выщелачивания</w:t>
      </w:r>
      <w:r w:rsidR="00B83538" w:rsidRPr="00EA15B4">
        <w:rPr>
          <w:rFonts w:ascii="Times New Roman" w:hAnsi="Times New Roman" w:cs="Times New Roman"/>
          <w:color w:val="auto"/>
          <w:sz w:val="28"/>
          <w:szCs w:val="28"/>
          <w:lang w:val="kk-KZ"/>
        </w:rPr>
        <w:t xml:space="preserve"> </w:t>
      </w:r>
      <w:r w:rsidR="00B83538" w:rsidRPr="00EA15B4">
        <w:rPr>
          <w:rFonts w:ascii="Times New Roman" w:eastAsia="Calibri" w:hAnsi="Times New Roman" w:cs="Times New Roman"/>
          <w:color w:val="auto"/>
          <w:sz w:val="28"/>
          <w:szCs w:val="28"/>
        </w:rPr>
        <w:t>[</w:t>
      </w:r>
      <w:r w:rsidR="00A256FB" w:rsidRPr="00EA15B4">
        <w:rPr>
          <w:rFonts w:ascii="Times New Roman" w:eastAsia="Calibri" w:hAnsi="Times New Roman" w:cs="Times New Roman"/>
          <w:color w:val="auto"/>
          <w:sz w:val="28"/>
          <w:szCs w:val="28"/>
        </w:rPr>
        <w:fldChar w:fldCharType="begin"/>
      </w:r>
      <w:r w:rsidR="00A256FB" w:rsidRPr="00EA15B4">
        <w:rPr>
          <w:rFonts w:ascii="Times New Roman" w:eastAsia="Calibri" w:hAnsi="Times New Roman" w:cs="Times New Roman"/>
          <w:color w:val="auto"/>
          <w:sz w:val="28"/>
          <w:szCs w:val="28"/>
        </w:rPr>
        <w:instrText xml:space="preserve"> REF Вольдман \r \h </w:instrText>
      </w:r>
      <w:r w:rsidR="00323332" w:rsidRPr="00EA15B4">
        <w:rPr>
          <w:rFonts w:ascii="Times New Roman" w:eastAsia="Calibri" w:hAnsi="Times New Roman" w:cs="Times New Roman"/>
          <w:color w:val="auto"/>
          <w:sz w:val="28"/>
          <w:szCs w:val="28"/>
        </w:rPr>
        <w:instrText xml:space="preserve"> \* MERGEFORMAT </w:instrText>
      </w:r>
      <w:r w:rsidR="00A256FB" w:rsidRPr="00EA15B4">
        <w:rPr>
          <w:rFonts w:ascii="Times New Roman" w:eastAsia="Calibri" w:hAnsi="Times New Roman" w:cs="Times New Roman"/>
          <w:color w:val="auto"/>
          <w:sz w:val="28"/>
          <w:szCs w:val="28"/>
        </w:rPr>
      </w:r>
      <w:r w:rsidR="00A256FB"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75</w:t>
      </w:r>
      <w:r w:rsidR="00A256FB" w:rsidRPr="00EA15B4">
        <w:rPr>
          <w:rFonts w:ascii="Times New Roman" w:eastAsia="Calibri" w:hAnsi="Times New Roman" w:cs="Times New Roman"/>
          <w:color w:val="auto"/>
          <w:sz w:val="28"/>
          <w:szCs w:val="28"/>
        </w:rPr>
        <w:fldChar w:fldCharType="end"/>
      </w:r>
      <w:r w:rsidR="00B83538" w:rsidRPr="00EA15B4">
        <w:rPr>
          <w:rFonts w:ascii="Times New Roman" w:eastAsia="Calibri" w:hAnsi="Times New Roman" w:cs="Times New Roman"/>
          <w:color w:val="auto"/>
          <w:sz w:val="28"/>
          <w:szCs w:val="28"/>
        </w:rPr>
        <w:t>, c. 92]</w:t>
      </w:r>
      <w:r w:rsidR="00D46723" w:rsidRPr="00EA15B4">
        <w:rPr>
          <w:rFonts w:ascii="Times New Roman" w:hAnsi="Times New Roman" w:cs="Times New Roman"/>
          <w:color w:val="auto"/>
          <w:sz w:val="28"/>
          <w:szCs w:val="28"/>
          <w:lang w:val="kk-KZ"/>
        </w:rPr>
        <w:t>. Первый порядок по реагенту может также свидетельствовать о медленной адсорбции азотной кислоты на поверхности шлама</w:t>
      </w:r>
      <w:r w:rsidR="00B83538" w:rsidRPr="00EA15B4">
        <w:rPr>
          <w:rFonts w:ascii="Times New Roman" w:hAnsi="Times New Roman" w:cs="Times New Roman"/>
          <w:color w:val="auto"/>
          <w:sz w:val="28"/>
          <w:szCs w:val="28"/>
          <w:lang w:val="kk-KZ"/>
        </w:rPr>
        <w:t>, характерное для кинетического режима</w:t>
      </w:r>
      <w:r w:rsidR="00D46723" w:rsidRPr="00EA15B4">
        <w:rPr>
          <w:rFonts w:ascii="Times New Roman" w:hAnsi="Times New Roman" w:cs="Times New Roman"/>
          <w:color w:val="auto"/>
          <w:sz w:val="28"/>
          <w:szCs w:val="28"/>
          <w:lang w:val="kk-KZ"/>
        </w:rPr>
        <w:t xml:space="preserve"> </w:t>
      </w:r>
      <w:r w:rsidR="00D46723" w:rsidRPr="00EA15B4">
        <w:rPr>
          <w:rFonts w:ascii="Times New Roman" w:eastAsia="Calibri" w:hAnsi="Times New Roman" w:cs="Times New Roman"/>
          <w:color w:val="auto"/>
          <w:sz w:val="28"/>
          <w:szCs w:val="28"/>
        </w:rPr>
        <w:t>[</w:t>
      </w:r>
      <w:r w:rsidR="00A256FB" w:rsidRPr="00EA15B4">
        <w:rPr>
          <w:rFonts w:ascii="Times New Roman" w:eastAsia="Calibri" w:hAnsi="Times New Roman" w:cs="Times New Roman"/>
          <w:color w:val="auto"/>
          <w:sz w:val="28"/>
          <w:szCs w:val="28"/>
        </w:rPr>
        <w:fldChar w:fldCharType="begin"/>
      </w:r>
      <w:r w:rsidR="00A256FB" w:rsidRPr="00EA15B4">
        <w:rPr>
          <w:rFonts w:ascii="Times New Roman" w:eastAsia="Calibri" w:hAnsi="Times New Roman" w:cs="Times New Roman"/>
          <w:color w:val="auto"/>
          <w:sz w:val="28"/>
          <w:szCs w:val="28"/>
        </w:rPr>
        <w:instrText xml:space="preserve"> REF Вольдман \r \h </w:instrText>
      </w:r>
      <w:r w:rsidR="00323332" w:rsidRPr="00EA15B4">
        <w:rPr>
          <w:rFonts w:ascii="Times New Roman" w:eastAsia="Calibri" w:hAnsi="Times New Roman" w:cs="Times New Roman"/>
          <w:color w:val="auto"/>
          <w:sz w:val="28"/>
          <w:szCs w:val="28"/>
        </w:rPr>
        <w:instrText xml:space="preserve"> \* MERGEFORMAT </w:instrText>
      </w:r>
      <w:r w:rsidR="00A256FB" w:rsidRPr="00EA15B4">
        <w:rPr>
          <w:rFonts w:ascii="Times New Roman" w:eastAsia="Calibri" w:hAnsi="Times New Roman" w:cs="Times New Roman"/>
          <w:color w:val="auto"/>
          <w:sz w:val="28"/>
          <w:szCs w:val="28"/>
        </w:rPr>
      </w:r>
      <w:r w:rsidR="00A256FB"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75</w:t>
      </w:r>
      <w:r w:rsidR="00A256FB" w:rsidRPr="00EA15B4">
        <w:rPr>
          <w:rFonts w:ascii="Times New Roman" w:eastAsia="Calibri" w:hAnsi="Times New Roman" w:cs="Times New Roman"/>
          <w:color w:val="auto"/>
          <w:sz w:val="28"/>
          <w:szCs w:val="28"/>
        </w:rPr>
        <w:fldChar w:fldCharType="end"/>
      </w:r>
      <w:r w:rsidR="00D46723" w:rsidRPr="00EA15B4">
        <w:rPr>
          <w:rFonts w:ascii="Times New Roman" w:eastAsia="Calibri" w:hAnsi="Times New Roman" w:cs="Times New Roman"/>
          <w:color w:val="auto"/>
          <w:sz w:val="28"/>
          <w:szCs w:val="28"/>
        </w:rPr>
        <w:t>, c. 103].</w:t>
      </w:r>
      <w:r w:rsidR="00B83538" w:rsidRPr="00EA15B4">
        <w:rPr>
          <w:rFonts w:ascii="Times New Roman" w:eastAsia="Calibri" w:hAnsi="Times New Roman" w:cs="Times New Roman"/>
          <w:color w:val="auto"/>
          <w:sz w:val="28"/>
          <w:szCs w:val="28"/>
        </w:rPr>
        <w:t xml:space="preserve"> </w:t>
      </w:r>
    </w:p>
    <w:p w:rsidR="00B83538" w:rsidRPr="00EA15B4" w:rsidRDefault="00B83538" w:rsidP="00B83538">
      <w:pPr>
        <w:ind w:firstLine="567"/>
        <w:jc w:val="both"/>
        <w:rPr>
          <w:rFonts w:ascii="Times New Roman" w:hAnsi="Times New Roman" w:cs="Times New Roman"/>
          <w:color w:val="auto"/>
          <w:sz w:val="28"/>
          <w:szCs w:val="28"/>
        </w:rPr>
      </w:pPr>
    </w:p>
    <w:p w:rsidR="0048130B" w:rsidRPr="00EA15B4" w:rsidRDefault="0048130B" w:rsidP="0048130B">
      <w:pPr>
        <w:jc w:val="center"/>
        <w:rPr>
          <w:rFonts w:ascii="Times New Roman" w:hAnsi="Times New Roman" w:cs="Times New Roman"/>
          <w:color w:val="auto"/>
          <w:sz w:val="28"/>
          <w:szCs w:val="28"/>
          <w:lang w:val="en-US"/>
        </w:rPr>
      </w:pPr>
      <w:r w:rsidRPr="00EA15B4">
        <w:rPr>
          <w:rFonts w:ascii="Times New Roman" w:hAnsi="Times New Roman" w:cs="Times New Roman"/>
          <w:noProof/>
          <w:color w:val="auto"/>
          <w:sz w:val="28"/>
          <w:szCs w:val="28"/>
        </w:rPr>
        <w:drawing>
          <wp:inline distT="0" distB="0" distL="0" distR="0" wp14:anchorId="141B6A9F" wp14:editId="7AD61D8A">
            <wp:extent cx="5595174" cy="3029803"/>
            <wp:effectExtent l="0" t="0" r="5715" b="1841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579F4" w:rsidRPr="00EA15B4" w:rsidRDefault="008579F4" w:rsidP="00B83538">
      <w:pPr>
        <w:pStyle w:val="a3"/>
        <w:spacing w:after="0" w:line="240" w:lineRule="auto"/>
        <w:ind w:firstLine="0"/>
        <w:rPr>
          <w:lang w:val="ru-RU"/>
        </w:rPr>
      </w:pPr>
    </w:p>
    <w:p w:rsidR="0048130B" w:rsidRPr="00EA15B4" w:rsidRDefault="0048130B" w:rsidP="00B83538">
      <w:pPr>
        <w:pStyle w:val="a3"/>
        <w:spacing w:after="0" w:line="240" w:lineRule="auto"/>
        <w:ind w:firstLine="0"/>
        <w:rPr>
          <w:lang w:val="kk-KZ"/>
        </w:rPr>
      </w:pPr>
      <w:r w:rsidRPr="00EA15B4">
        <w:rPr>
          <w:lang w:val="ru-RU"/>
        </w:rPr>
        <w:t xml:space="preserve">Рисунок </w:t>
      </w:r>
      <w:r w:rsidR="00F30DD2" w:rsidRPr="00EA15B4">
        <w:rPr>
          <w:lang w:val="ru-RU"/>
        </w:rPr>
        <w:t>1</w:t>
      </w:r>
      <w:r w:rsidR="004F5732" w:rsidRPr="00EA15B4">
        <w:rPr>
          <w:lang w:val="ru-RU"/>
        </w:rPr>
        <w:t>6</w:t>
      </w:r>
      <w:r w:rsidRPr="00EA15B4">
        <w:rPr>
          <w:lang w:val="ru-RU"/>
        </w:rPr>
        <w:t xml:space="preserve"> – Логарифмические зависимости</w:t>
      </w:r>
      <w:r w:rsidRPr="00EA15B4">
        <w:rPr>
          <w:lang w:val="kk-KZ"/>
        </w:rPr>
        <w:t xml:space="preserve"> </w:t>
      </w:r>
      <w:r w:rsidRPr="00EA15B4">
        <w:rPr>
          <w:lang w:val="ru-RU"/>
        </w:rPr>
        <w:t>константы скорости проце</w:t>
      </w:r>
      <w:r w:rsidR="00270655" w:rsidRPr="00EA15B4">
        <w:rPr>
          <w:lang w:val="ru-RU"/>
        </w:rPr>
        <w:t xml:space="preserve">сса выщелачивания </w:t>
      </w:r>
      <w:r w:rsidRPr="00EA15B4">
        <w:rPr>
          <w:lang w:val="ru-RU"/>
        </w:rPr>
        <w:t>кальция от</w:t>
      </w:r>
      <w:r w:rsidRPr="00EA15B4">
        <w:rPr>
          <w:lang w:val="kk-KZ"/>
        </w:rPr>
        <w:t xml:space="preserve"> концентрации азотной кислоты</w:t>
      </w:r>
    </w:p>
    <w:p w:rsidR="00B83538" w:rsidRPr="00EA15B4" w:rsidRDefault="00B83538" w:rsidP="00B83538">
      <w:pPr>
        <w:pStyle w:val="a3"/>
        <w:spacing w:after="0" w:line="240" w:lineRule="auto"/>
        <w:ind w:firstLine="0"/>
        <w:rPr>
          <w:rFonts w:eastAsia="Calibri"/>
          <w:lang w:val="ru-RU"/>
        </w:rPr>
      </w:pPr>
    </w:p>
    <w:p w:rsidR="00B83538" w:rsidRPr="00EA15B4" w:rsidRDefault="00B83538" w:rsidP="00333132">
      <w:pPr>
        <w:pStyle w:val="a3"/>
        <w:spacing w:after="0" w:line="240" w:lineRule="auto"/>
        <w:ind w:firstLine="709"/>
        <w:jc w:val="both"/>
        <w:rPr>
          <w:rFonts w:asciiTheme="majorBidi" w:hAnsiTheme="majorBidi" w:cstheme="majorBidi"/>
          <w:lang w:val="ru-RU"/>
        </w:rPr>
      </w:pPr>
      <w:r w:rsidRPr="00EA15B4">
        <w:rPr>
          <w:rFonts w:eastAsia="Calibri"/>
          <w:lang w:val="ru-RU"/>
        </w:rPr>
        <w:t>Однако, окончательный вывод о режиме протекания процесса выщелачивания шлама титано</w:t>
      </w:r>
      <w:r w:rsidR="00A601A6" w:rsidRPr="00EA15B4">
        <w:rPr>
          <w:rFonts w:eastAsia="Calibri"/>
          <w:lang w:val="ru-RU"/>
        </w:rPr>
        <w:t>магние</w:t>
      </w:r>
      <w:r w:rsidRPr="00EA15B4">
        <w:rPr>
          <w:rFonts w:eastAsia="Calibri"/>
          <w:lang w:val="ru-RU"/>
        </w:rPr>
        <w:t>вого производства азотной кислотой можно сделать после изучения температурной зависимости</w:t>
      </w:r>
      <w:r w:rsidR="00A87612" w:rsidRPr="00EA15B4">
        <w:rPr>
          <w:rFonts w:eastAsia="Calibri"/>
          <w:lang w:val="ru-RU"/>
        </w:rPr>
        <w:t xml:space="preserve"> от</w:t>
      </w:r>
      <w:r w:rsidR="00A87612" w:rsidRPr="00EA15B4">
        <w:rPr>
          <w:rFonts w:asciiTheme="majorBidi" w:hAnsiTheme="majorBidi" w:cstheme="majorBidi"/>
          <w:lang w:val="ru-RU"/>
        </w:rPr>
        <w:t xml:space="preserve"> начальных скоростей процесса выщелачивания.</w:t>
      </w:r>
    </w:p>
    <w:p w:rsidR="00B83538" w:rsidRPr="00EA15B4" w:rsidRDefault="00B83538" w:rsidP="00333132">
      <w:pPr>
        <w:pStyle w:val="a3"/>
        <w:spacing w:after="0" w:line="240" w:lineRule="auto"/>
        <w:ind w:firstLine="709"/>
        <w:jc w:val="both"/>
        <w:rPr>
          <w:lang w:val="ru-RU"/>
        </w:rPr>
      </w:pPr>
    </w:p>
    <w:p w:rsidR="0048130B" w:rsidRPr="00EA15B4" w:rsidRDefault="00A732B9" w:rsidP="00333132">
      <w:pPr>
        <w:pStyle w:val="3"/>
        <w:numPr>
          <w:ilvl w:val="2"/>
          <w:numId w:val="5"/>
        </w:numPr>
        <w:spacing w:line="240" w:lineRule="auto"/>
        <w:ind w:left="0" w:firstLine="709"/>
        <w:jc w:val="both"/>
        <w:rPr>
          <w:rFonts w:ascii="Times New Roman" w:eastAsia="Calibri" w:hAnsi="Times New Roman"/>
          <w:b/>
          <w:smallCaps w:val="0"/>
          <w:spacing w:val="0"/>
          <w:sz w:val="28"/>
          <w:szCs w:val="28"/>
        </w:rPr>
      </w:pPr>
      <w:r w:rsidRPr="00EA15B4">
        <w:rPr>
          <w:rFonts w:ascii="Times New Roman" w:eastAsia="Calibri" w:hAnsi="Times New Roman"/>
          <w:b/>
          <w:smallCaps w:val="0"/>
          <w:spacing w:val="0"/>
          <w:sz w:val="28"/>
          <w:szCs w:val="28"/>
        </w:rPr>
        <w:t xml:space="preserve"> </w:t>
      </w:r>
      <w:bookmarkStart w:id="36" w:name="_Toc101369729"/>
      <w:r w:rsidR="0048130B" w:rsidRPr="00EA15B4">
        <w:rPr>
          <w:rFonts w:ascii="Times New Roman" w:eastAsia="Calibri" w:hAnsi="Times New Roman"/>
          <w:b/>
          <w:smallCaps w:val="0"/>
          <w:spacing w:val="0"/>
          <w:sz w:val="28"/>
          <w:szCs w:val="28"/>
        </w:rPr>
        <w:t>Определение кажущейся энергии актива</w:t>
      </w:r>
      <w:r w:rsidR="003A04E6" w:rsidRPr="00EA15B4">
        <w:rPr>
          <w:rFonts w:ascii="Times New Roman" w:eastAsia="Calibri" w:hAnsi="Times New Roman"/>
          <w:b/>
          <w:smallCaps w:val="0"/>
          <w:spacing w:val="0"/>
          <w:sz w:val="28"/>
          <w:szCs w:val="28"/>
        </w:rPr>
        <w:t>ции процесса выщелачивания шлам</w:t>
      </w:r>
      <w:r w:rsidR="005E0A3B" w:rsidRPr="00EA15B4">
        <w:rPr>
          <w:rFonts w:ascii="Times New Roman" w:eastAsia="Calibri" w:hAnsi="Times New Roman"/>
          <w:b/>
          <w:smallCaps w:val="0"/>
          <w:spacing w:val="0"/>
          <w:sz w:val="28"/>
          <w:szCs w:val="28"/>
        </w:rPr>
        <w:t>а</w:t>
      </w:r>
      <w:r w:rsidR="0048130B" w:rsidRPr="00EA15B4">
        <w:rPr>
          <w:rFonts w:ascii="Times New Roman" w:eastAsia="Calibri" w:hAnsi="Times New Roman"/>
          <w:b/>
          <w:smallCaps w:val="0"/>
          <w:spacing w:val="0"/>
          <w:sz w:val="28"/>
          <w:szCs w:val="28"/>
        </w:rPr>
        <w:t xml:space="preserve"> азотной кислотой</w:t>
      </w:r>
      <w:bookmarkEnd w:id="36"/>
    </w:p>
    <w:p w:rsidR="00977FEB" w:rsidRPr="00EA15B4" w:rsidRDefault="00977FEB" w:rsidP="00333132">
      <w:pPr>
        <w:ind w:firstLine="709"/>
        <w:rPr>
          <w:rFonts w:ascii="Times New Roman" w:hAnsi="Times New Roman" w:cs="Times New Roman"/>
          <w:color w:val="auto"/>
          <w:sz w:val="28"/>
          <w:szCs w:val="28"/>
          <w:lang w:eastAsia="en-US"/>
        </w:rPr>
      </w:pPr>
    </w:p>
    <w:p w:rsidR="0048130B" w:rsidRPr="00EA15B4" w:rsidRDefault="0048130B" w:rsidP="00333132">
      <w:pPr>
        <w:pStyle w:val="a3"/>
        <w:spacing w:after="0" w:line="240" w:lineRule="auto"/>
        <w:ind w:firstLine="709"/>
        <w:jc w:val="both"/>
        <w:rPr>
          <w:rFonts w:asciiTheme="majorBidi" w:hAnsiTheme="majorBidi" w:cstheme="majorBidi"/>
          <w:lang w:val="ru-RU"/>
        </w:rPr>
      </w:pPr>
      <w:r w:rsidRPr="00EA15B4">
        <w:rPr>
          <w:rFonts w:asciiTheme="majorBidi" w:hAnsiTheme="majorBidi" w:cstheme="majorBidi"/>
          <w:lang w:val="ru-RU"/>
        </w:rPr>
        <w:t>При изучении кинетики выщелачивания шлам</w:t>
      </w:r>
      <w:r w:rsidR="0017375D" w:rsidRPr="00EA15B4">
        <w:rPr>
          <w:rFonts w:asciiTheme="majorBidi" w:hAnsiTheme="majorBidi" w:cstheme="majorBidi"/>
          <w:lang w:val="ru-RU"/>
        </w:rPr>
        <w:t>а</w:t>
      </w:r>
      <w:r w:rsidRPr="00EA15B4">
        <w:rPr>
          <w:rFonts w:asciiTheme="majorBidi" w:hAnsiTheme="majorBidi" w:cstheme="majorBidi"/>
          <w:lang w:val="ru-RU"/>
        </w:rPr>
        <w:t xml:space="preserve"> титаномагниевого производства азотной кислотой была определена зависимость скорости процесса от температуры, которая характеризуется кажущейся энергией активации.</w:t>
      </w:r>
    </w:p>
    <w:p w:rsidR="007C1416" w:rsidRPr="00EA15B4" w:rsidRDefault="0048130B" w:rsidP="00333132">
      <w:pPr>
        <w:pStyle w:val="a3"/>
        <w:spacing w:after="0" w:line="240" w:lineRule="auto"/>
        <w:ind w:firstLine="709"/>
        <w:jc w:val="both"/>
        <w:rPr>
          <w:bCs/>
          <w:lang w:val="ru-RU"/>
        </w:rPr>
      </w:pPr>
      <w:r w:rsidRPr="00EA15B4">
        <w:rPr>
          <w:rFonts w:asciiTheme="majorBidi" w:hAnsiTheme="majorBidi" w:cstheme="majorBidi"/>
          <w:lang w:val="ru-RU"/>
        </w:rPr>
        <w:t xml:space="preserve">Для определения кажущейся энергии активации была изучена зависимость степени выщелачивания от его продолжительности при различной температуре с соблюдением постоянства всех остальных параметров (концентрация азотной кислоты, количество шлама, объем раствора азотной кислоты т.д.). Выщелачивание шлама проводили </w:t>
      </w:r>
      <w:r w:rsidR="005E24D7" w:rsidRPr="00EA15B4">
        <w:rPr>
          <w:rFonts w:asciiTheme="majorBidi" w:hAnsiTheme="majorBidi" w:cstheme="majorBidi"/>
          <w:lang w:val="ru-RU"/>
        </w:rPr>
        <w:t xml:space="preserve">при температурах процесса 20, 40, 60 и 80 ºС с выдержкой при каждой температуре </w:t>
      </w:r>
      <w:r w:rsidR="005E24D7" w:rsidRPr="00EA15B4">
        <w:rPr>
          <w:bCs/>
          <w:lang w:val="ru-RU"/>
        </w:rPr>
        <w:t xml:space="preserve">в течение 0,5, 1, 3, 7, 15, 30, 60 и 90 мин и постоянстве концентрации исходного раствора </w:t>
      </w:r>
      <w:r w:rsidR="005E24D7" w:rsidRPr="00EA15B4">
        <w:rPr>
          <w:rFonts w:asciiTheme="majorBidi" w:hAnsiTheme="majorBidi" w:cstheme="majorBidi"/>
        </w:rPr>
        <w:t>HNO</w:t>
      </w:r>
      <w:r w:rsidR="005E24D7" w:rsidRPr="00EA15B4">
        <w:rPr>
          <w:rFonts w:asciiTheme="majorBidi" w:hAnsiTheme="majorBidi" w:cstheme="majorBidi"/>
          <w:vertAlign w:val="subscript"/>
          <w:lang w:val="ru-RU"/>
        </w:rPr>
        <w:t>3</w:t>
      </w:r>
      <w:r w:rsidR="005E24D7" w:rsidRPr="00EA15B4">
        <w:rPr>
          <w:rFonts w:asciiTheme="majorBidi" w:hAnsiTheme="majorBidi" w:cstheme="majorBidi"/>
          <w:lang w:val="ru-RU"/>
        </w:rPr>
        <w:t xml:space="preserve"> 20</w:t>
      </w:r>
      <w:r w:rsidR="0045636A" w:rsidRPr="00EA15B4">
        <w:rPr>
          <w:rFonts w:asciiTheme="majorBidi" w:hAnsiTheme="majorBidi" w:cstheme="majorBidi"/>
          <w:lang w:val="ru-RU"/>
        </w:rPr>
        <w:t xml:space="preserve"> %, соотношения Т:</w:t>
      </w:r>
      <w:r w:rsidR="005E24D7" w:rsidRPr="00EA15B4">
        <w:rPr>
          <w:rFonts w:asciiTheme="majorBidi" w:hAnsiTheme="majorBidi" w:cstheme="majorBidi"/>
          <w:lang w:val="ru-RU"/>
        </w:rPr>
        <w:t xml:space="preserve">Ж = 1:10 </w:t>
      </w:r>
      <w:r w:rsidR="005E24D7" w:rsidRPr="00EA15B4">
        <w:rPr>
          <w:bCs/>
          <w:lang w:val="ru-RU"/>
        </w:rPr>
        <w:t>и скорости вращения мешалки – 300 об/мин</w:t>
      </w:r>
      <w:r w:rsidR="00A734A4" w:rsidRPr="00EA15B4">
        <w:rPr>
          <w:bCs/>
          <w:lang w:val="ru-RU"/>
        </w:rPr>
        <w:t xml:space="preserve"> (рисунок 1</w:t>
      </w:r>
      <w:r w:rsidR="004F5732" w:rsidRPr="00EA15B4">
        <w:rPr>
          <w:bCs/>
          <w:lang w:val="ru-RU"/>
        </w:rPr>
        <w:t>7</w:t>
      </w:r>
      <w:r w:rsidR="00A734A4" w:rsidRPr="00EA15B4">
        <w:rPr>
          <w:bCs/>
          <w:lang w:val="ru-RU"/>
        </w:rPr>
        <w:t>)</w:t>
      </w:r>
      <w:r w:rsidR="005E24D7" w:rsidRPr="00EA15B4">
        <w:rPr>
          <w:bCs/>
          <w:lang w:val="ru-RU"/>
        </w:rPr>
        <w:t>.</w:t>
      </w:r>
      <w:r w:rsidR="00C915C9" w:rsidRPr="00EA15B4">
        <w:rPr>
          <w:bCs/>
          <w:lang w:val="ru-RU"/>
        </w:rPr>
        <w:t xml:space="preserve"> Полученные по результатам экспериментов кинетические кривые, </w:t>
      </w:r>
      <w:r w:rsidRPr="00EA15B4">
        <w:rPr>
          <w:rFonts w:asciiTheme="majorBidi" w:hAnsiTheme="majorBidi" w:cstheme="majorBidi"/>
          <w:lang w:val="ru-RU"/>
        </w:rPr>
        <w:t>характеризующие влияние температуры процесса на степень извлечения кальция в раствор</w:t>
      </w:r>
      <w:r w:rsidR="00C915C9" w:rsidRPr="00EA15B4">
        <w:rPr>
          <w:rFonts w:asciiTheme="majorBidi" w:hAnsiTheme="majorBidi" w:cstheme="majorBidi"/>
          <w:lang w:val="ru-RU"/>
        </w:rPr>
        <w:t>, пре</w:t>
      </w:r>
      <w:r w:rsidR="00E2132C" w:rsidRPr="00EA15B4">
        <w:rPr>
          <w:rFonts w:asciiTheme="majorBidi" w:hAnsiTheme="majorBidi" w:cstheme="majorBidi"/>
          <w:lang w:val="ru-RU"/>
        </w:rPr>
        <w:t xml:space="preserve">дставлены на рисунке </w:t>
      </w:r>
      <w:r w:rsidR="00F30DD2" w:rsidRPr="00EA15B4">
        <w:rPr>
          <w:rFonts w:asciiTheme="majorBidi" w:hAnsiTheme="majorBidi" w:cstheme="majorBidi"/>
          <w:lang w:val="ru-RU"/>
        </w:rPr>
        <w:t>1</w:t>
      </w:r>
      <w:r w:rsidR="004F5732" w:rsidRPr="00EA15B4">
        <w:rPr>
          <w:rFonts w:asciiTheme="majorBidi" w:hAnsiTheme="majorBidi" w:cstheme="majorBidi"/>
          <w:lang w:val="ru-RU"/>
        </w:rPr>
        <w:t>8</w:t>
      </w:r>
      <w:r w:rsidRPr="00EA15B4">
        <w:rPr>
          <w:rFonts w:asciiTheme="majorBidi" w:hAnsiTheme="majorBidi" w:cstheme="majorBidi"/>
          <w:lang w:val="ru-RU"/>
        </w:rPr>
        <w:t>.</w:t>
      </w:r>
      <w:r w:rsidR="00C915C9" w:rsidRPr="00EA15B4">
        <w:rPr>
          <w:rFonts w:asciiTheme="majorBidi" w:hAnsiTheme="majorBidi" w:cstheme="majorBidi"/>
          <w:lang w:val="ru-RU"/>
        </w:rPr>
        <w:t xml:space="preserve"> </w:t>
      </w:r>
      <w:r w:rsidR="005522DA" w:rsidRPr="00EA15B4">
        <w:rPr>
          <w:rFonts w:asciiTheme="majorBidi" w:hAnsiTheme="majorBidi" w:cstheme="majorBidi"/>
          <w:lang w:val="ru-RU"/>
        </w:rPr>
        <w:t>К</w:t>
      </w:r>
      <w:r w:rsidR="005522DA" w:rsidRPr="00EA15B4">
        <w:rPr>
          <w:bCs/>
          <w:lang w:val="ru-RU"/>
        </w:rPr>
        <w:t xml:space="preserve"> начальным участкам полученных кинетических кривых</w:t>
      </w:r>
      <w:r w:rsidR="001307F6" w:rsidRPr="00EA15B4">
        <w:rPr>
          <w:bCs/>
          <w:lang w:val="ru-RU"/>
        </w:rPr>
        <w:t>, относящихся к</w:t>
      </w:r>
      <w:r w:rsidR="005522DA" w:rsidRPr="00EA15B4">
        <w:rPr>
          <w:bCs/>
          <w:lang w:val="ru-RU"/>
        </w:rPr>
        <w:t xml:space="preserve"> момент</w:t>
      </w:r>
      <w:r w:rsidR="001307F6" w:rsidRPr="00EA15B4">
        <w:rPr>
          <w:bCs/>
          <w:lang w:val="ru-RU"/>
        </w:rPr>
        <w:t>у</w:t>
      </w:r>
      <w:r w:rsidR="005522DA" w:rsidRPr="00EA15B4">
        <w:rPr>
          <w:bCs/>
          <w:lang w:val="ru-RU"/>
        </w:rPr>
        <w:t xml:space="preserve"> времени </w:t>
      </w:r>
      <w:r w:rsidR="005522DA" w:rsidRPr="00EA15B4">
        <w:rPr>
          <w:bCs/>
        </w:rPr>
        <w:t>τ</w:t>
      </w:r>
      <w:r w:rsidR="005522DA" w:rsidRPr="00EA15B4">
        <w:rPr>
          <w:bCs/>
          <w:lang w:val="ru-RU"/>
        </w:rPr>
        <w:t xml:space="preserve"> = 0</w:t>
      </w:r>
      <w:r w:rsidR="001307F6" w:rsidRPr="00EA15B4">
        <w:rPr>
          <w:bCs/>
          <w:lang w:val="ru-RU"/>
        </w:rPr>
        <w:t>,</w:t>
      </w:r>
      <w:r w:rsidR="005522DA" w:rsidRPr="00EA15B4">
        <w:rPr>
          <w:bCs/>
          <w:lang w:val="ru-RU"/>
        </w:rPr>
        <w:t xml:space="preserve"> были проведены касательные, по тангенсу наклона которых к оси абсцисс определяли начальную скорость </w:t>
      </w:r>
      <w:r w:rsidR="005D44BF" w:rsidRPr="00EA15B4">
        <w:rPr>
          <w:bCs/>
          <w:lang w:val="ru-RU"/>
        </w:rPr>
        <w:t xml:space="preserve">перехода кальция в раствор </w:t>
      </w:r>
      <w:r w:rsidR="005522DA" w:rsidRPr="00EA15B4">
        <w:rPr>
          <w:bCs/>
          <w:lang w:val="ru-RU"/>
        </w:rPr>
        <w:t xml:space="preserve">(рисунок </w:t>
      </w:r>
      <w:r w:rsidR="007052D7" w:rsidRPr="00EA15B4">
        <w:rPr>
          <w:bCs/>
          <w:lang w:val="ru-RU"/>
        </w:rPr>
        <w:t>1</w:t>
      </w:r>
      <w:r w:rsidR="004F5732" w:rsidRPr="00EA15B4">
        <w:rPr>
          <w:bCs/>
          <w:lang w:val="ru-RU"/>
        </w:rPr>
        <w:t>9</w:t>
      </w:r>
      <w:r w:rsidR="005522DA" w:rsidRPr="00EA15B4">
        <w:rPr>
          <w:bCs/>
          <w:lang w:val="ru-RU"/>
        </w:rPr>
        <w:t>).</w:t>
      </w:r>
    </w:p>
    <w:p w:rsidR="00A734A4" w:rsidRPr="00EA15B4" w:rsidRDefault="00A734A4" w:rsidP="00A734A4">
      <w:pPr>
        <w:pStyle w:val="a3"/>
        <w:spacing w:after="0" w:line="240" w:lineRule="auto"/>
        <w:ind w:firstLine="0"/>
        <w:rPr>
          <w:lang w:val="ru-RU"/>
        </w:rPr>
      </w:pPr>
      <w:r w:rsidRPr="00EA15B4">
        <w:rPr>
          <w:noProof/>
          <w:lang w:val="ru-RU" w:eastAsia="ru-RU"/>
        </w:rPr>
        <w:drawing>
          <wp:inline distT="0" distB="0" distL="0" distR="0" wp14:anchorId="033837CA" wp14:editId="1EC0EF37">
            <wp:extent cx="3340801" cy="3521123"/>
            <wp:effectExtent l="0" t="0" r="0" b="3175"/>
            <wp:docPr id="39" name="Рисунок 39" descr="C:\Users\User\Desktop\Безымянный-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User\Desktop\Безымянный-17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61194" cy="3542617"/>
                    </a:xfrm>
                    <a:prstGeom prst="rect">
                      <a:avLst/>
                    </a:prstGeom>
                    <a:noFill/>
                    <a:ln>
                      <a:noFill/>
                    </a:ln>
                  </pic:spPr>
                </pic:pic>
              </a:graphicData>
            </a:graphic>
          </wp:inline>
        </w:drawing>
      </w:r>
    </w:p>
    <w:p w:rsidR="00A734A4" w:rsidRPr="00EA15B4" w:rsidRDefault="00A734A4" w:rsidP="00A734A4">
      <w:pPr>
        <w:pStyle w:val="a3"/>
        <w:spacing w:after="0" w:line="240" w:lineRule="auto"/>
        <w:ind w:firstLine="0"/>
        <w:rPr>
          <w:rFonts w:asciiTheme="majorBidi" w:hAnsiTheme="majorBidi" w:cstheme="majorBidi"/>
          <w:lang w:val="kk-KZ"/>
        </w:rPr>
      </w:pPr>
    </w:p>
    <w:p w:rsidR="005522DA" w:rsidRPr="00EA15B4" w:rsidRDefault="00F30DD2" w:rsidP="00A734A4">
      <w:pPr>
        <w:pStyle w:val="a3"/>
        <w:spacing w:after="0" w:line="240" w:lineRule="auto"/>
        <w:ind w:firstLine="0"/>
        <w:rPr>
          <w:rFonts w:asciiTheme="majorBidi" w:hAnsiTheme="majorBidi" w:cstheme="majorBidi"/>
          <w:lang w:val="kk-KZ"/>
        </w:rPr>
      </w:pPr>
      <w:r w:rsidRPr="00EA15B4">
        <w:rPr>
          <w:rFonts w:asciiTheme="majorBidi" w:hAnsiTheme="majorBidi" w:cstheme="majorBidi"/>
          <w:lang w:val="kk-KZ"/>
        </w:rPr>
        <w:t>Рисунок 1</w:t>
      </w:r>
      <w:r w:rsidR="004F5732" w:rsidRPr="00EA15B4">
        <w:rPr>
          <w:rFonts w:asciiTheme="majorBidi" w:hAnsiTheme="majorBidi" w:cstheme="majorBidi"/>
          <w:lang w:val="ru-RU"/>
        </w:rPr>
        <w:t>7</w:t>
      </w:r>
      <w:r w:rsidR="00A734A4" w:rsidRPr="00EA15B4">
        <w:rPr>
          <w:rFonts w:asciiTheme="majorBidi" w:hAnsiTheme="majorBidi" w:cstheme="majorBidi"/>
          <w:lang w:val="kk-KZ"/>
        </w:rPr>
        <w:t xml:space="preserve"> –</w:t>
      </w:r>
      <w:r w:rsidR="00C361A6" w:rsidRPr="00EA15B4">
        <w:rPr>
          <w:rFonts w:asciiTheme="majorBidi" w:hAnsiTheme="majorBidi" w:cstheme="majorBidi"/>
          <w:lang w:val="kk-KZ"/>
        </w:rPr>
        <w:t xml:space="preserve"> </w:t>
      </w:r>
      <w:r w:rsidR="003A04E6" w:rsidRPr="00EA15B4">
        <w:rPr>
          <w:rFonts w:asciiTheme="majorBidi" w:hAnsiTheme="majorBidi" w:cstheme="majorBidi"/>
          <w:lang w:val="kk-KZ"/>
        </w:rPr>
        <w:t>Проведение опытов по изучению кинетики выщелачивания шлама с определением зависимости от температуры</w:t>
      </w:r>
    </w:p>
    <w:p w:rsidR="00A734A4" w:rsidRPr="00EA15B4" w:rsidRDefault="00A734A4" w:rsidP="0048130B">
      <w:pPr>
        <w:pStyle w:val="a3"/>
        <w:spacing w:after="0" w:line="240" w:lineRule="auto"/>
        <w:ind w:firstLine="567"/>
        <w:jc w:val="both"/>
        <w:rPr>
          <w:rFonts w:asciiTheme="majorBidi" w:hAnsiTheme="majorBidi" w:cstheme="majorBidi"/>
          <w:lang w:val="kk-KZ"/>
        </w:rPr>
      </w:pPr>
    </w:p>
    <w:p w:rsidR="0048130B" w:rsidRPr="00EA15B4" w:rsidRDefault="007C1416" w:rsidP="0048130B">
      <w:pPr>
        <w:pStyle w:val="a3"/>
        <w:spacing w:after="0" w:line="240" w:lineRule="auto"/>
        <w:ind w:firstLine="0"/>
        <w:rPr>
          <w:rFonts w:asciiTheme="majorBidi" w:hAnsiTheme="majorBidi" w:cstheme="majorBidi"/>
        </w:rPr>
      </w:pPr>
      <w:r w:rsidRPr="00EA15B4">
        <w:rPr>
          <w:rFonts w:asciiTheme="majorBidi" w:hAnsiTheme="majorBidi" w:cstheme="majorBidi"/>
          <w:noProof/>
          <w:lang w:val="ru-RU" w:eastAsia="ru-RU"/>
        </w:rPr>
        <w:drawing>
          <wp:inline distT="0" distB="0" distL="0" distR="0" wp14:anchorId="6AA5D89D" wp14:editId="7773E263">
            <wp:extent cx="5240741" cy="3557102"/>
            <wp:effectExtent l="0" t="0" r="0" b="5715"/>
            <wp:docPr id="46" name="Рисунок 46" descr="C:\Users\User\Desktop\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11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8573" cy="3575992"/>
                    </a:xfrm>
                    <a:prstGeom prst="rect">
                      <a:avLst/>
                    </a:prstGeom>
                    <a:noFill/>
                    <a:ln>
                      <a:noFill/>
                    </a:ln>
                  </pic:spPr>
                </pic:pic>
              </a:graphicData>
            </a:graphic>
          </wp:inline>
        </w:drawing>
      </w:r>
    </w:p>
    <w:p w:rsidR="0048130B" w:rsidRPr="00EA15B4" w:rsidRDefault="0048130B" w:rsidP="0048130B">
      <w:pPr>
        <w:pStyle w:val="a3"/>
        <w:spacing w:after="0" w:line="240" w:lineRule="auto"/>
        <w:jc w:val="both"/>
        <w:rPr>
          <w:rFonts w:asciiTheme="majorBidi" w:hAnsiTheme="majorBidi" w:cstheme="majorBidi"/>
        </w:rPr>
      </w:pPr>
    </w:p>
    <w:p w:rsidR="00707106" w:rsidRPr="00EA15B4" w:rsidRDefault="0048130B" w:rsidP="00707106">
      <w:pPr>
        <w:pStyle w:val="a3"/>
        <w:spacing w:after="0" w:line="240" w:lineRule="auto"/>
        <w:ind w:firstLine="0"/>
        <w:rPr>
          <w:lang w:val="ru-RU"/>
        </w:rPr>
      </w:pPr>
      <w:r w:rsidRPr="00EA15B4">
        <w:rPr>
          <w:rFonts w:asciiTheme="majorBidi" w:hAnsiTheme="majorBidi" w:cstheme="majorBidi"/>
          <w:lang w:val="ru-RU"/>
        </w:rPr>
        <w:t xml:space="preserve">Рисунок </w:t>
      </w:r>
      <w:r w:rsidR="00F30DD2" w:rsidRPr="00EA15B4">
        <w:rPr>
          <w:rFonts w:asciiTheme="majorBidi" w:hAnsiTheme="majorBidi" w:cstheme="majorBidi"/>
          <w:lang w:val="ru-RU"/>
        </w:rPr>
        <w:t>1</w:t>
      </w:r>
      <w:r w:rsidR="004F5732" w:rsidRPr="00EA15B4">
        <w:rPr>
          <w:rFonts w:asciiTheme="majorBidi" w:hAnsiTheme="majorBidi" w:cstheme="majorBidi"/>
          <w:lang w:val="ru-RU"/>
        </w:rPr>
        <w:t>8</w:t>
      </w:r>
      <w:r w:rsidRPr="00EA15B4">
        <w:rPr>
          <w:rFonts w:asciiTheme="majorBidi" w:hAnsiTheme="majorBidi" w:cstheme="majorBidi"/>
          <w:lang w:val="ru-RU"/>
        </w:rPr>
        <w:t xml:space="preserve"> – </w:t>
      </w:r>
      <w:r w:rsidR="00707106" w:rsidRPr="00EA15B4">
        <w:rPr>
          <w:lang w:val="kk-KZ"/>
        </w:rPr>
        <w:t xml:space="preserve">Зависимость степени извлечения кальция в раствор от продолжительности процесса </w:t>
      </w:r>
      <w:r w:rsidR="00707106" w:rsidRPr="00EA15B4">
        <w:rPr>
          <w:lang w:val="ru-RU"/>
        </w:rPr>
        <w:t xml:space="preserve">при различных температурах </w:t>
      </w:r>
    </w:p>
    <w:p w:rsidR="0048130B" w:rsidRPr="00EA15B4" w:rsidRDefault="007C1416" w:rsidP="0048130B">
      <w:pPr>
        <w:pStyle w:val="a3"/>
        <w:spacing w:after="0" w:line="240" w:lineRule="auto"/>
        <w:ind w:firstLine="0"/>
        <w:rPr>
          <w:rFonts w:asciiTheme="majorBidi" w:hAnsiTheme="majorBidi" w:cstheme="majorBidi"/>
        </w:rPr>
      </w:pPr>
      <w:r w:rsidRPr="00EA15B4">
        <w:rPr>
          <w:rFonts w:asciiTheme="majorBidi" w:hAnsiTheme="majorBidi" w:cstheme="majorBidi"/>
          <w:noProof/>
          <w:lang w:val="ru-RU" w:eastAsia="ru-RU"/>
        </w:rPr>
        <w:drawing>
          <wp:inline distT="0" distB="0" distL="0" distR="0" wp14:anchorId="33C0EAA0" wp14:editId="0AF5BCF1">
            <wp:extent cx="4823945" cy="3847605"/>
            <wp:effectExtent l="0" t="0" r="0" b="635"/>
            <wp:docPr id="47" name="Рисунок 47" descr="C:\Users\User\Desktop\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8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67932" cy="3882690"/>
                    </a:xfrm>
                    <a:prstGeom prst="rect">
                      <a:avLst/>
                    </a:prstGeom>
                    <a:noFill/>
                    <a:ln>
                      <a:noFill/>
                    </a:ln>
                  </pic:spPr>
                </pic:pic>
              </a:graphicData>
            </a:graphic>
          </wp:inline>
        </w:drawing>
      </w:r>
    </w:p>
    <w:p w:rsidR="0048130B" w:rsidRPr="00EA15B4" w:rsidRDefault="0048130B" w:rsidP="0048130B">
      <w:pPr>
        <w:pStyle w:val="a3"/>
        <w:spacing w:after="0" w:line="240" w:lineRule="auto"/>
        <w:ind w:firstLine="567"/>
        <w:jc w:val="both"/>
        <w:rPr>
          <w:rFonts w:asciiTheme="majorBidi" w:hAnsiTheme="majorBidi" w:cstheme="majorBidi"/>
        </w:rPr>
      </w:pPr>
    </w:p>
    <w:p w:rsidR="00AF2101" w:rsidRPr="00EA15B4" w:rsidRDefault="0048130B" w:rsidP="00707106">
      <w:pPr>
        <w:pStyle w:val="a3"/>
        <w:spacing w:after="0" w:line="240" w:lineRule="auto"/>
        <w:ind w:firstLine="0"/>
        <w:rPr>
          <w:rFonts w:asciiTheme="majorBidi" w:hAnsiTheme="majorBidi" w:cstheme="majorBidi"/>
          <w:lang w:val="ru-RU"/>
        </w:rPr>
      </w:pPr>
      <w:r w:rsidRPr="00EA15B4">
        <w:rPr>
          <w:rFonts w:asciiTheme="majorBidi" w:hAnsiTheme="majorBidi" w:cstheme="majorBidi"/>
          <w:lang w:val="ru-RU"/>
        </w:rPr>
        <w:t>Рисунок</w:t>
      </w:r>
      <w:r w:rsidR="003A5A0A" w:rsidRPr="00EA15B4">
        <w:rPr>
          <w:rFonts w:asciiTheme="majorBidi" w:hAnsiTheme="majorBidi" w:cstheme="majorBidi"/>
          <w:lang w:val="ru-RU"/>
        </w:rPr>
        <w:t xml:space="preserve"> </w:t>
      </w:r>
      <w:r w:rsidR="007052D7" w:rsidRPr="00EA15B4">
        <w:rPr>
          <w:rFonts w:asciiTheme="majorBidi" w:hAnsiTheme="majorBidi" w:cstheme="majorBidi"/>
          <w:lang w:val="ru-RU"/>
        </w:rPr>
        <w:t>1</w:t>
      </w:r>
      <w:r w:rsidR="004F5732" w:rsidRPr="00EA15B4">
        <w:rPr>
          <w:rFonts w:asciiTheme="majorBidi" w:hAnsiTheme="majorBidi" w:cstheme="majorBidi"/>
          <w:lang w:val="ru-RU"/>
        </w:rPr>
        <w:t>9</w:t>
      </w:r>
      <w:r w:rsidRPr="00EA15B4">
        <w:rPr>
          <w:rFonts w:asciiTheme="majorBidi" w:hAnsiTheme="majorBidi" w:cstheme="majorBidi"/>
          <w:lang w:val="ru-RU"/>
        </w:rPr>
        <w:t xml:space="preserve"> – Определение начальных </w:t>
      </w:r>
      <w:r w:rsidR="00707106" w:rsidRPr="00EA15B4">
        <w:rPr>
          <w:rFonts w:asciiTheme="majorBidi" w:hAnsiTheme="majorBidi" w:cstheme="majorBidi"/>
          <w:lang w:val="ru-RU"/>
        </w:rPr>
        <w:t xml:space="preserve">скоростей процесса выщелачивания </w:t>
      </w:r>
      <w:r w:rsidRPr="00EA15B4">
        <w:rPr>
          <w:rFonts w:asciiTheme="majorBidi" w:hAnsiTheme="majorBidi" w:cstheme="majorBidi"/>
          <w:lang w:val="ru-RU"/>
        </w:rPr>
        <w:t xml:space="preserve">при различных температурах </w:t>
      </w:r>
    </w:p>
    <w:p w:rsidR="00707106" w:rsidRPr="00EA15B4" w:rsidRDefault="00707106" w:rsidP="00707106">
      <w:pPr>
        <w:pStyle w:val="a3"/>
        <w:spacing w:after="0" w:line="240" w:lineRule="auto"/>
        <w:ind w:firstLine="0"/>
        <w:rPr>
          <w:rFonts w:asciiTheme="majorBidi" w:hAnsiTheme="majorBidi" w:cstheme="majorBidi"/>
          <w:lang w:val="ru-RU"/>
        </w:rPr>
      </w:pPr>
    </w:p>
    <w:p w:rsidR="005522DA" w:rsidRPr="00EA15B4" w:rsidRDefault="005522DA" w:rsidP="00333132">
      <w:pPr>
        <w:pStyle w:val="33"/>
        <w:spacing w:after="0" w:line="240" w:lineRule="auto"/>
        <w:ind w:left="0" w:firstLine="709"/>
        <w:jc w:val="both"/>
        <w:rPr>
          <w:rFonts w:asciiTheme="majorBidi" w:hAnsiTheme="majorBidi" w:cstheme="majorBidi"/>
          <w:sz w:val="28"/>
          <w:szCs w:val="28"/>
        </w:rPr>
      </w:pPr>
      <w:r w:rsidRPr="00EA15B4">
        <w:rPr>
          <w:rFonts w:asciiTheme="majorBidi" w:hAnsiTheme="majorBidi" w:cstheme="majorBidi"/>
          <w:sz w:val="28"/>
          <w:szCs w:val="28"/>
        </w:rPr>
        <w:t xml:space="preserve">Кажущую энергию активации определяли из отношения начальных скоростей как функции от одной переменной – температуры, при постоянстве всех остальных параметров процесса. При соблюдении этих условий для начального </w:t>
      </w:r>
      <w:r w:rsidR="003C1897" w:rsidRPr="00EA15B4">
        <w:rPr>
          <w:rFonts w:asciiTheme="majorBidi" w:hAnsiTheme="majorBidi" w:cstheme="majorBidi"/>
          <w:sz w:val="28"/>
          <w:szCs w:val="28"/>
        </w:rPr>
        <w:t xml:space="preserve">момента времени из </w:t>
      </w:r>
      <w:r w:rsidR="003C1897" w:rsidRPr="00C617AC">
        <w:rPr>
          <w:rFonts w:asciiTheme="majorBidi" w:hAnsiTheme="majorBidi" w:cstheme="majorBidi"/>
          <w:sz w:val="28"/>
          <w:szCs w:val="28"/>
        </w:rPr>
        <w:t>выражения (15</w:t>
      </w:r>
      <w:r w:rsidRPr="00C617AC">
        <w:rPr>
          <w:rFonts w:asciiTheme="majorBidi" w:hAnsiTheme="majorBidi" w:cstheme="majorBidi"/>
          <w:sz w:val="28"/>
          <w:szCs w:val="28"/>
        </w:rPr>
        <w:t xml:space="preserve">) </w:t>
      </w:r>
      <w:r w:rsidRPr="00C617AC">
        <w:rPr>
          <w:rFonts w:asciiTheme="majorBidi" w:hAnsiTheme="majorBidi" w:cstheme="majorBidi"/>
          <w:sz w:val="28"/>
          <w:szCs w:val="28"/>
          <w:lang w:val="kk-KZ"/>
        </w:rPr>
        <w:t xml:space="preserve">после </w:t>
      </w:r>
      <w:r w:rsidRPr="00EA15B4">
        <w:rPr>
          <w:rFonts w:asciiTheme="majorBidi" w:hAnsiTheme="majorBidi" w:cstheme="majorBidi"/>
          <w:sz w:val="28"/>
          <w:szCs w:val="28"/>
          <w:lang w:val="kk-KZ"/>
        </w:rPr>
        <w:t xml:space="preserve">преобразований </w:t>
      </w:r>
      <w:r w:rsidRPr="00EA15B4">
        <w:rPr>
          <w:rFonts w:asciiTheme="majorBidi" w:hAnsiTheme="majorBidi" w:cstheme="majorBidi"/>
          <w:sz w:val="28"/>
          <w:szCs w:val="28"/>
        </w:rPr>
        <w:t>следует [</w:t>
      </w:r>
      <w:r w:rsidR="00A256FB" w:rsidRPr="00EA15B4">
        <w:rPr>
          <w:rFonts w:ascii="Times New Roman" w:eastAsia="Calibri" w:hAnsi="Times New Roman" w:cs="Times New Roman"/>
          <w:sz w:val="28"/>
          <w:szCs w:val="28"/>
        </w:rPr>
        <w:fldChar w:fldCharType="begin"/>
      </w:r>
      <w:r w:rsidR="00A256FB" w:rsidRPr="00EA15B4">
        <w:rPr>
          <w:rFonts w:asciiTheme="majorBidi" w:hAnsiTheme="majorBidi" w:cstheme="majorBidi"/>
          <w:sz w:val="28"/>
          <w:szCs w:val="28"/>
        </w:rPr>
        <w:instrText xml:space="preserve"> REF Вольдман \r \h </w:instrText>
      </w:r>
      <w:r w:rsidR="00323332" w:rsidRPr="00EA15B4">
        <w:rPr>
          <w:rFonts w:ascii="Times New Roman" w:eastAsia="Calibri" w:hAnsi="Times New Roman" w:cs="Times New Roman"/>
          <w:sz w:val="28"/>
          <w:szCs w:val="28"/>
        </w:rPr>
        <w:instrText xml:space="preserve"> \* MERGEFORMAT </w:instrText>
      </w:r>
      <w:r w:rsidR="00A256FB" w:rsidRPr="00EA15B4">
        <w:rPr>
          <w:rFonts w:ascii="Times New Roman" w:eastAsia="Calibri" w:hAnsi="Times New Roman" w:cs="Times New Roman"/>
          <w:sz w:val="28"/>
          <w:szCs w:val="28"/>
        </w:rPr>
      </w:r>
      <w:r w:rsidR="00A256FB" w:rsidRPr="00EA15B4">
        <w:rPr>
          <w:rFonts w:ascii="Times New Roman" w:eastAsia="Calibri" w:hAnsi="Times New Roman" w:cs="Times New Roman"/>
          <w:sz w:val="28"/>
          <w:szCs w:val="28"/>
        </w:rPr>
        <w:fldChar w:fldCharType="separate"/>
      </w:r>
      <w:r w:rsidR="00593F35">
        <w:rPr>
          <w:rFonts w:asciiTheme="majorBidi" w:hAnsiTheme="majorBidi" w:cstheme="majorBidi"/>
          <w:sz w:val="28"/>
          <w:szCs w:val="28"/>
        </w:rPr>
        <w:t>75</w:t>
      </w:r>
      <w:r w:rsidR="00A256FB" w:rsidRPr="00EA15B4">
        <w:rPr>
          <w:rFonts w:ascii="Times New Roman" w:eastAsia="Calibri" w:hAnsi="Times New Roman" w:cs="Times New Roman"/>
          <w:sz w:val="28"/>
          <w:szCs w:val="28"/>
        </w:rPr>
        <w:fldChar w:fldCharType="end"/>
      </w:r>
      <w:r w:rsidRPr="00EA15B4">
        <w:rPr>
          <w:rFonts w:ascii="Times New Roman" w:eastAsia="Calibri" w:hAnsi="Times New Roman" w:cs="Times New Roman"/>
          <w:sz w:val="28"/>
          <w:szCs w:val="28"/>
        </w:rPr>
        <w:t>, c. 110</w:t>
      </w:r>
      <w:r w:rsidRPr="00EA15B4">
        <w:rPr>
          <w:rFonts w:asciiTheme="majorBidi" w:hAnsiTheme="majorBidi" w:cstheme="majorBidi"/>
          <w:sz w:val="28"/>
          <w:szCs w:val="28"/>
        </w:rPr>
        <w:t>]:</w:t>
      </w:r>
    </w:p>
    <w:p w:rsidR="005522DA" w:rsidRPr="00EA15B4" w:rsidRDefault="005522DA" w:rsidP="005522DA">
      <w:pPr>
        <w:pStyle w:val="33"/>
        <w:spacing w:after="0" w:line="240" w:lineRule="auto"/>
        <w:ind w:left="0" w:firstLine="567"/>
        <w:jc w:val="both"/>
        <w:rPr>
          <w:rFonts w:asciiTheme="majorBidi" w:hAnsiTheme="majorBidi" w:cstheme="majorBidi"/>
          <w:sz w:val="28"/>
          <w:szCs w:val="28"/>
        </w:rPr>
      </w:pPr>
    </w:p>
    <w:p w:rsidR="005522DA" w:rsidRPr="00EA15B4" w:rsidRDefault="00992ADD" w:rsidP="005522DA">
      <w:pPr>
        <w:pStyle w:val="33"/>
        <w:spacing w:after="0" w:line="240" w:lineRule="auto"/>
        <w:ind w:left="0"/>
        <w:jc w:val="right"/>
        <w:rPr>
          <w:rFonts w:asciiTheme="majorBidi" w:eastAsiaTheme="minorEastAsia" w:hAnsiTheme="majorBidi" w:cstheme="majorBidi"/>
          <w:sz w:val="28"/>
          <w:szCs w:val="28"/>
        </w:rPr>
      </w:pPr>
      <m:oMath>
        <m:f>
          <m:fPr>
            <m:ctrlPr>
              <w:rPr>
                <w:rFonts w:ascii="Cambria Math" w:eastAsia="Calibri" w:hAnsi="Cambria Math" w:cs="Times New Roman"/>
                <w:i/>
                <w:sz w:val="28"/>
                <w:szCs w:val="28"/>
                <w:lang w:val="kk-KZ"/>
              </w:rPr>
            </m:ctrlPr>
          </m:fPr>
          <m:num>
            <m:sSub>
              <m:sSubPr>
                <m:ctrlPr>
                  <w:rPr>
                    <w:rFonts w:ascii="Cambria Math" w:eastAsia="Calibri" w:hAnsi="Cambria Math" w:cs="Times New Roman"/>
                    <w:i/>
                    <w:sz w:val="28"/>
                    <w:szCs w:val="28"/>
                    <w:lang w:val="kk-KZ"/>
                  </w:rPr>
                </m:ctrlPr>
              </m:sSubPr>
              <m:e>
                <m:d>
                  <m:dPr>
                    <m:ctrlPr>
                      <w:rPr>
                        <w:rFonts w:ascii="Cambria Math" w:eastAsia="Calibri" w:hAnsi="Cambria Math" w:cs="Times New Roman"/>
                        <w:i/>
                        <w:sz w:val="28"/>
                        <w:szCs w:val="28"/>
                        <w:lang w:val="kk-KZ"/>
                      </w:rPr>
                    </m:ctrlPr>
                  </m:dPr>
                  <m:e>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en-US"/>
                          </w:rPr>
                          <m:t>dα</m:t>
                        </m:r>
                      </m:num>
                      <m:den>
                        <m:r>
                          <w:rPr>
                            <w:rFonts w:ascii="Cambria Math" w:eastAsia="Calibri" w:hAnsi="Cambria Math" w:cs="Times New Roman"/>
                            <w:sz w:val="28"/>
                            <w:szCs w:val="28"/>
                            <w:lang w:val="kk-KZ"/>
                          </w:rPr>
                          <m:t>dτ</m:t>
                        </m:r>
                      </m:den>
                    </m:f>
                  </m:e>
                </m:d>
              </m:e>
              <m:sub>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Т</m:t>
                    </m:r>
                  </m:e>
                  <m:sub>
                    <m:r>
                      <w:rPr>
                        <w:rFonts w:ascii="Cambria Math" w:eastAsia="Calibri" w:hAnsi="Cambria Math" w:cs="Times New Roman"/>
                        <w:sz w:val="28"/>
                        <w:szCs w:val="28"/>
                        <w:lang w:val="kk-KZ"/>
                      </w:rPr>
                      <m:t>1</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α</m:t>
                    </m:r>
                  </m:e>
                  <m:sub>
                    <m:r>
                      <w:rPr>
                        <w:rFonts w:ascii="Cambria Math" w:eastAsia="Calibri" w:hAnsi="Cambria Math" w:cs="Times New Roman"/>
                        <w:sz w:val="28"/>
                        <w:szCs w:val="28"/>
                        <w:lang w:val="kk-KZ"/>
                      </w:rPr>
                      <m:t>i</m:t>
                    </m:r>
                  </m:sub>
                </m:sSub>
              </m:sub>
            </m:sSub>
          </m:num>
          <m:den>
            <m:sSub>
              <m:sSubPr>
                <m:ctrlPr>
                  <w:rPr>
                    <w:rFonts w:ascii="Cambria Math" w:eastAsia="Calibri" w:hAnsi="Cambria Math" w:cs="Times New Roman"/>
                    <w:i/>
                    <w:sz w:val="28"/>
                    <w:szCs w:val="28"/>
                    <w:lang w:val="kk-KZ"/>
                  </w:rPr>
                </m:ctrlPr>
              </m:sSubPr>
              <m:e>
                <m:d>
                  <m:dPr>
                    <m:ctrlPr>
                      <w:rPr>
                        <w:rFonts w:ascii="Cambria Math" w:eastAsia="Calibri" w:hAnsi="Cambria Math" w:cs="Times New Roman"/>
                        <w:i/>
                        <w:sz w:val="28"/>
                        <w:szCs w:val="28"/>
                        <w:lang w:val="kk-KZ"/>
                      </w:rPr>
                    </m:ctrlPr>
                  </m:dPr>
                  <m:e>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dα</m:t>
                        </m:r>
                      </m:num>
                      <m:den>
                        <m:r>
                          <w:rPr>
                            <w:rFonts w:ascii="Cambria Math" w:eastAsia="Calibri" w:hAnsi="Cambria Math" w:cs="Times New Roman"/>
                            <w:sz w:val="28"/>
                            <w:szCs w:val="28"/>
                            <w:lang w:val="kk-KZ"/>
                          </w:rPr>
                          <m:t>dτ</m:t>
                        </m:r>
                      </m:den>
                    </m:f>
                  </m:e>
                </m:d>
              </m:e>
              <m:sub>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2</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α</m:t>
                    </m:r>
                  </m:e>
                  <m:sub>
                    <m:r>
                      <w:rPr>
                        <w:rFonts w:ascii="Cambria Math" w:eastAsia="Calibri" w:hAnsi="Cambria Math" w:cs="Times New Roman"/>
                        <w:sz w:val="28"/>
                        <w:szCs w:val="28"/>
                        <w:lang w:val="kk-KZ"/>
                      </w:rPr>
                      <m:t>i</m:t>
                    </m:r>
                  </m:sub>
                </m:sSub>
              </m:sub>
            </m:sSub>
          </m:den>
        </m:f>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K</m:t>
            </m:r>
            <m:d>
              <m:dPr>
                <m:ctrlPr>
                  <w:rPr>
                    <w:rFonts w:ascii="Cambria Math" w:eastAsia="Calibri" w:hAnsi="Cambria Math" w:cs="Times New Roman"/>
                    <w:i/>
                    <w:sz w:val="28"/>
                    <w:szCs w:val="28"/>
                    <w:lang w:val="kk-KZ"/>
                  </w:rPr>
                </m:ctrlPr>
              </m:dP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1</m:t>
                    </m:r>
                  </m:sub>
                </m:sSub>
              </m:e>
            </m:d>
          </m:num>
          <m:den>
            <m:r>
              <w:rPr>
                <w:rFonts w:ascii="Cambria Math" w:eastAsia="Calibri" w:hAnsi="Cambria Math" w:cs="Times New Roman"/>
                <w:sz w:val="28"/>
                <w:szCs w:val="28"/>
                <w:lang w:val="kk-KZ"/>
              </w:rPr>
              <m:t>K</m:t>
            </m:r>
            <m:d>
              <m:dPr>
                <m:ctrlPr>
                  <w:rPr>
                    <w:rFonts w:ascii="Cambria Math" w:eastAsia="Calibri" w:hAnsi="Cambria Math" w:cs="Times New Roman"/>
                    <w:i/>
                    <w:sz w:val="28"/>
                    <w:szCs w:val="28"/>
                    <w:lang w:val="kk-KZ"/>
                  </w:rPr>
                </m:ctrlPr>
              </m:dP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2</m:t>
                    </m:r>
                  </m:sub>
                </m:sSub>
              </m:e>
            </m:d>
          </m:den>
        </m:f>
      </m:oMath>
      <w:r w:rsidR="005522DA" w:rsidRPr="00EA15B4">
        <w:rPr>
          <w:rFonts w:asciiTheme="majorBidi" w:eastAsiaTheme="minorEastAsia" w:hAnsiTheme="majorBidi" w:cstheme="majorBidi"/>
          <w:sz w:val="28"/>
          <w:szCs w:val="28"/>
        </w:rPr>
        <w:t xml:space="preserve">                                                   (1</w:t>
      </w:r>
      <w:r w:rsidR="003C1897" w:rsidRPr="00EA15B4">
        <w:rPr>
          <w:rFonts w:asciiTheme="majorBidi" w:eastAsiaTheme="minorEastAsia" w:hAnsiTheme="majorBidi" w:cstheme="majorBidi"/>
          <w:sz w:val="28"/>
          <w:szCs w:val="28"/>
        </w:rPr>
        <w:t>9</w:t>
      </w:r>
      <w:r w:rsidR="005522DA" w:rsidRPr="00EA15B4">
        <w:rPr>
          <w:rFonts w:asciiTheme="majorBidi" w:eastAsiaTheme="minorEastAsia" w:hAnsiTheme="majorBidi" w:cstheme="majorBidi"/>
          <w:sz w:val="28"/>
          <w:szCs w:val="28"/>
        </w:rPr>
        <w:t>)</w:t>
      </w:r>
    </w:p>
    <w:p w:rsidR="005522DA" w:rsidRPr="00EA15B4" w:rsidRDefault="005522DA" w:rsidP="005522DA">
      <w:pPr>
        <w:pStyle w:val="33"/>
        <w:spacing w:after="0" w:line="240" w:lineRule="auto"/>
        <w:ind w:left="0"/>
        <w:jc w:val="right"/>
        <w:rPr>
          <w:rFonts w:asciiTheme="majorBidi" w:eastAsiaTheme="minorEastAsia" w:hAnsiTheme="majorBidi" w:cstheme="majorBidi"/>
          <w:sz w:val="28"/>
          <w:szCs w:val="28"/>
        </w:rPr>
      </w:pPr>
    </w:p>
    <w:p w:rsidR="005522DA" w:rsidRPr="00EA15B4" w:rsidRDefault="005522DA" w:rsidP="00333132">
      <w:pPr>
        <w:pStyle w:val="33"/>
        <w:spacing w:after="0" w:line="240" w:lineRule="auto"/>
        <w:ind w:left="0" w:firstLine="709"/>
        <w:jc w:val="both"/>
        <w:rPr>
          <w:rFonts w:asciiTheme="majorBidi" w:hAnsiTheme="majorBidi" w:cstheme="majorBidi"/>
          <w:sz w:val="28"/>
          <w:szCs w:val="28"/>
        </w:rPr>
      </w:pPr>
      <w:r w:rsidRPr="00EA15B4">
        <w:rPr>
          <w:rFonts w:asciiTheme="majorBidi" w:hAnsiTheme="majorBidi" w:cstheme="majorBidi"/>
          <w:sz w:val="28"/>
          <w:szCs w:val="28"/>
        </w:rPr>
        <w:t>Т.е. отношение начальных скоростей выщелачивания (τ = 0, α = 0), проводимых при поддержании разных температур процесса, равно отношению их констант скорости.</w:t>
      </w:r>
    </w:p>
    <w:p w:rsidR="00AF2101" w:rsidRPr="00EA15B4" w:rsidRDefault="00AF2101" w:rsidP="00333132">
      <w:pPr>
        <w:pStyle w:val="33"/>
        <w:spacing w:after="0" w:line="240" w:lineRule="auto"/>
        <w:ind w:left="0" w:firstLine="709"/>
        <w:jc w:val="both"/>
        <w:rPr>
          <w:rFonts w:asciiTheme="majorBidi" w:hAnsiTheme="majorBidi" w:cstheme="majorBidi"/>
          <w:sz w:val="28"/>
          <w:szCs w:val="28"/>
        </w:rPr>
      </w:pPr>
      <w:r w:rsidRPr="00EA15B4">
        <w:rPr>
          <w:rFonts w:asciiTheme="majorBidi" w:hAnsiTheme="majorBidi" w:cstheme="majorBidi"/>
          <w:sz w:val="28"/>
          <w:szCs w:val="28"/>
        </w:rPr>
        <w:t xml:space="preserve">Исходя из уравнения Аррениуса </w:t>
      </w:r>
      <w:r w:rsidR="003C1897" w:rsidRPr="00EA15B4">
        <w:rPr>
          <w:rFonts w:asciiTheme="majorBidi" w:hAnsiTheme="majorBidi" w:cstheme="majorBidi"/>
          <w:sz w:val="28"/>
          <w:szCs w:val="28"/>
        </w:rPr>
        <w:t>(20</w:t>
      </w:r>
      <w:r w:rsidR="000B3F7C" w:rsidRPr="00EA15B4">
        <w:rPr>
          <w:rFonts w:asciiTheme="majorBidi" w:hAnsiTheme="majorBidi" w:cstheme="majorBidi"/>
          <w:sz w:val="28"/>
          <w:szCs w:val="28"/>
        </w:rPr>
        <w:t>)</w:t>
      </w:r>
      <w:r w:rsidRPr="00EA15B4">
        <w:rPr>
          <w:rFonts w:asciiTheme="majorBidi" w:hAnsiTheme="majorBidi" w:cstheme="majorBidi"/>
          <w:sz w:val="28"/>
          <w:szCs w:val="28"/>
        </w:rPr>
        <w:t xml:space="preserve"> и уравнения </w:t>
      </w:r>
      <w:r w:rsidR="00960EB1" w:rsidRPr="00EA15B4">
        <w:rPr>
          <w:rFonts w:asciiTheme="majorBidi" w:hAnsiTheme="majorBidi" w:cstheme="majorBidi"/>
          <w:sz w:val="28"/>
          <w:szCs w:val="28"/>
        </w:rPr>
        <w:t>(1</w:t>
      </w:r>
      <w:r w:rsidR="003C1897" w:rsidRPr="00EA15B4">
        <w:rPr>
          <w:rFonts w:asciiTheme="majorBidi" w:hAnsiTheme="majorBidi" w:cstheme="majorBidi"/>
          <w:sz w:val="28"/>
          <w:szCs w:val="28"/>
        </w:rPr>
        <w:t>9</w:t>
      </w:r>
      <w:r w:rsidRPr="00EA15B4">
        <w:rPr>
          <w:rFonts w:asciiTheme="majorBidi" w:hAnsiTheme="majorBidi" w:cstheme="majorBidi"/>
          <w:sz w:val="28"/>
          <w:szCs w:val="28"/>
        </w:rPr>
        <w:t>)</w:t>
      </w:r>
    </w:p>
    <w:p w:rsidR="00AF2101" w:rsidRPr="00594DEB" w:rsidRDefault="00AF2101" w:rsidP="00AF2101">
      <w:pPr>
        <w:pStyle w:val="33"/>
        <w:spacing w:after="0" w:line="240" w:lineRule="auto"/>
        <w:ind w:left="0" w:firstLine="567"/>
        <w:jc w:val="both"/>
        <w:rPr>
          <w:rFonts w:asciiTheme="majorBidi" w:hAnsiTheme="majorBidi" w:cstheme="majorBidi"/>
          <w:sz w:val="28"/>
          <w:szCs w:val="28"/>
        </w:rPr>
      </w:pPr>
    </w:p>
    <w:p w:rsidR="00AF2101" w:rsidRPr="00EA15B4" w:rsidRDefault="00AF2101" w:rsidP="00AF2101">
      <w:pPr>
        <w:pStyle w:val="33"/>
        <w:spacing w:after="0" w:line="240" w:lineRule="auto"/>
        <w:ind w:left="0" w:firstLine="567"/>
        <w:jc w:val="right"/>
        <w:rPr>
          <w:rFonts w:asciiTheme="majorBidi" w:hAnsiTheme="majorBidi" w:cstheme="majorBidi"/>
          <w:sz w:val="28"/>
          <w:szCs w:val="28"/>
        </w:rPr>
      </w:pPr>
      <w:r w:rsidRPr="00EA15B4">
        <w:rPr>
          <w:rFonts w:asciiTheme="majorBidi" w:hAnsiTheme="majorBidi" w:cstheme="majorBidi"/>
          <w:i/>
          <w:sz w:val="28"/>
          <w:szCs w:val="28"/>
        </w:rPr>
        <w:t xml:space="preserve">К(Т) = </w:t>
      </w:r>
      <w:r w:rsidRPr="00EA15B4">
        <w:rPr>
          <w:rFonts w:asciiTheme="majorBidi" w:hAnsiTheme="majorBidi" w:cstheme="majorBidi"/>
          <w:i/>
          <w:sz w:val="28"/>
          <w:szCs w:val="28"/>
          <w:lang w:val="en-US"/>
        </w:rPr>
        <w:t>k</w:t>
      </w:r>
      <w:r w:rsidRPr="00EA15B4">
        <w:rPr>
          <w:rFonts w:asciiTheme="majorBidi" w:hAnsiTheme="majorBidi" w:cstheme="majorBidi"/>
          <w:i/>
          <w:sz w:val="28"/>
          <w:szCs w:val="28"/>
          <w:vertAlign w:val="subscript"/>
        </w:rPr>
        <w:t>0</w:t>
      </w:r>
      <w:r w:rsidRPr="00EA15B4">
        <w:rPr>
          <w:rFonts w:asciiTheme="majorBidi" w:hAnsiTheme="majorBidi" w:cstheme="majorBidi"/>
          <w:i/>
          <w:sz w:val="28"/>
          <w:szCs w:val="28"/>
        </w:rPr>
        <w:t>·ехр[-</w:t>
      </w:r>
      <w:r w:rsidRPr="00EA15B4">
        <w:rPr>
          <w:rFonts w:asciiTheme="majorBidi" w:hAnsiTheme="majorBidi" w:cstheme="majorBidi"/>
          <w:i/>
          <w:sz w:val="28"/>
          <w:szCs w:val="28"/>
          <w:lang w:val="en-US"/>
        </w:rPr>
        <w:t>E</w:t>
      </w:r>
      <w:r w:rsidRPr="00EA15B4">
        <w:rPr>
          <w:rFonts w:asciiTheme="majorBidi" w:hAnsiTheme="majorBidi" w:cstheme="majorBidi"/>
          <w:i/>
          <w:sz w:val="28"/>
          <w:szCs w:val="28"/>
        </w:rPr>
        <w:t>/</w:t>
      </w:r>
      <w:r w:rsidRPr="00EA15B4">
        <w:rPr>
          <w:rFonts w:asciiTheme="majorBidi" w:hAnsiTheme="majorBidi" w:cstheme="majorBidi"/>
          <w:i/>
          <w:sz w:val="28"/>
          <w:szCs w:val="28"/>
          <w:lang w:val="en-US"/>
        </w:rPr>
        <w:t>RT</w:t>
      </w:r>
      <w:r w:rsidRPr="00EA15B4">
        <w:rPr>
          <w:rFonts w:asciiTheme="majorBidi" w:hAnsiTheme="majorBidi" w:cstheme="majorBidi"/>
          <w:i/>
          <w:sz w:val="28"/>
          <w:szCs w:val="28"/>
        </w:rPr>
        <w:t>]</w:t>
      </w:r>
      <w:r w:rsidRPr="00EA15B4">
        <w:rPr>
          <w:rFonts w:asciiTheme="majorBidi" w:hAnsiTheme="majorBidi" w:cstheme="majorBidi"/>
          <w:sz w:val="28"/>
          <w:szCs w:val="28"/>
        </w:rPr>
        <w:t xml:space="preserve"> </w:t>
      </w:r>
      <w:r w:rsidRPr="00EA15B4">
        <w:rPr>
          <w:rFonts w:asciiTheme="majorBidi" w:hAnsiTheme="majorBidi" w:cstheme="majorBidi"/>
          <w:sz w:val="28"/>
          <w:szCs w:val="28"/>
        </w:rPr>
        <w:tab/>
      </w:r>
      <w:r w:rsidRPr="00EA15B4">
        <w:rPr>
          <w:rFonts w:asciiTheme="majorBidi" w:hAnsiTheme="majorBidi" w:cstheme="majorBidi"/>
          <w:sz w:val="28"/>
          <w:szCs w:val="28"/>
        </w:rPr>
        <w:tab/>
        <w:t xml:space="preserve">                                   (</w:t>
      </w:r>
      <w:r w:rsidR="003C1897" w:rsidRPr="00EA15B4">
        <w:rPr>
          <w:rFonts w:asciiTheme="majorBidi" w:hAnsiTheme="majorBidi" w:cstheme="majorBidi"/>
          <w:sz w:val="28"/>
          <w:szCs w:val="28"/>
        </w:rPr>
        <w:t>20</w:t>
      </w:r>
      <w:r w:rsidRPr="00EA15B4">
        <w:rPr>
          <w:rFonts w:asciiTheme="majorBidi" w:hAnsiTheme="majorBidi" w:cstheme="majorBidi"/>
          <w:sz w:val="28"/>
          <w:szCs w:val="28"/>
        </w:rPr>
        <w:t>)</w:t>
      </w:r>
    </w:p>
    <w:p w:rsidR="00D32941" w:rsidRPr="00EA15B4" w:rsidRDefault="00D32941" w:rsidP="00AF2101">
      <w:pPr>
        <w:pStyle w:val="33"/>
        <w:spacing w:after="0" w:line="240" w:lineRule="auto"/>
        <w:ind w:left="0" w:firstLine="567"/>
        <w:jc w:val="both"/>
        <w:rPr>
          <w:rFonts w:asciiTheme="majorBidi" w:hAnsiTheme="majorBidi" w:cstheme="majorBidi"/>
          <w:sz w:val="28"/>
          <w:szCs w:val="28"/>
        </w:rPr>
      </w:pPr>
    </w:p>
    <w:p w:rsidR="00AF2101" w:rsidRPr="00EA15B4" w:rsidRDefault="00AF2101" w:rsidP="00BF1F84">
      <w:pPr>
        <w:pStyle w:val="33"/>
        <w:spacing w:after="0" w:line="240" w:lineRule="auto"/>
        <w:ind w:left="0" w:firstLine="709"/>
        <w:jc w:val="both"/>
        <w:rPr>
          <w:rFonts w:asciiTheme="majorBidi" w:hAnsiTheme="majorBidi" w:cstheme="majorBidi"/>
          <w:sz w:val="28"/>
          <w:szCs w:val="28"/>
        </w:rPr>
      </w:pPr>
      <w:r w:rsidRPr="00EA15B4">
        <w:rPr>
          <w:rFonts w:asciiTheme="majorBidi" w:hAnsiTheme="majorBidi" w:cstheme="majorBidi"/>
          <w:sz w:val="28"/>
          <w:szCs w:val="28"/>
        </w:rPr>
        <w:t>где Е – энергия активации;</w:t>
      </w:r>
    </w:p>
    <w:p w:rsidR="00AF2101" w:rsidRPr="00EA15B4" w:rsidRDefault="00AF2101" w:rsidP="001E6337">
      <w:pPr>
        <w:pStyle w:val="33"/>
        <w:spacing w:after="0" w:line="240" w:lineRule="auto"/>
        <w:ind w:left="0" w:firstLine="709"/>
        <w:jc w:val="both"/>
        <w:rPr>
          <w:rFonts w:asciiTheme="majorBidi" w:hAnsiTheme="majorBidi" w:cstheme="majorBidi"/>
          <w:sz w:val="28"/>
          <w:szCs w:val="28"/>
        </w:rPr>
      </w:pPr>
      <w:r w:rsidRPr="00EA15B4">
        <w:rPr>
          <w:rFonts w:asciiTheme="majorBidi" w:hAnsiTheme="majorBidi" w:cstheme="majorBidi"/>
          <w:sz w:val="28"/>
          <w:szCs w:val="28"/>
          <w:lang w:val="en-US"/>
        </w:rPr>
        <w:t>R</w:t>
      </w:r>
      <w:r w:rsidRPr="00EA15B4">
        <w:rPr>
          <w:rFonts w:asciiTheme="majorBidi" w:hAnsiTheme="majorBidi" w:cstheme="majorBidi"/>
          <w:sz w:val="28"/>
          <w:szCs w:val="28"/>
        </w:rPr>
        <w:t xml:space="preserve"> – универсальная газовая постоянная</w:t>
      </w:r>
      <w:r w:rsidRPr="00EA15B4">
        <w:rPr>
          <w:rFonts w:asciiTheme="majorBidi" w:hAnsiTheme="majorBidi" w:cstheme="majorBidi"/>
          <w:sz w:val="28"/>
          <w:szCs w:val="28"/>
          <w:lang w:val="kk-KZ"/>
        </w:rPr>
        <w:t>, равная</w:t>
      </w:r>
      <w:r w:rsidRPr="00EA15B4">
        <w:rPr>
          <w:rFonts w:asciiTheme="majorBidi" w:hAnsiTheme="majorBidi" w:cstheme="majorBidi"/>
          <w:sz w:val="28"/>
          <w:szCs w:val="28"/>
        </w:rPr>
        <w:t xml:space="preserve"> 8,31 кДж/моль,</w:t>
      </w:r>
      <w:r w:rsidR="001E6337">
        <w:rPr>
          <w:rFonts w:asciiTheme="majorBidi" w:hAnsiTheme="majorBidi" w:cstheme="majorBidi"/>
          <w:sz w:val="28"/>
          <w:szCs w:val="28"/>
        </w:rPr>
        <w:t xml:space="preserve"> </w:t>
      </w:r>
      <w:r w:rsidR="007B35A8" w:rsidRPr="00EA15B4">
        <w:rPr>
          <w:rFonts w:asciiTheme="majorBidi" w:hAnsiTheme="majorBidi" w:cstheme="majorBidi"/>
          <w:sz w:val="28"/>
          <w:szCs w:val="28"/>
        </w:rPr>
        <w:t>с</w:t>
      </w:r>
      <w:r w:rsidRPr="00EA15B4">
        <w:rPr>
          <w:rFonts w:asciiTheme="majorBidi" w:hAnsiTheme="majorBidi" w:cstheme="majorBidi"/>
          <w:sz w:val="28"/>
          <w:szCs w:val="28"/>
        </w:rPr>
        <w:t>ледует</w:t>
      </w:r>
      <w:r w:rsidR="007B35A8" w:rsidRPr="00EA15B4">
        <w:rPr>
          <w:rFonts w:asciiTheme="majorBidi" w:hAnsiTheme="majorBidi" w:cstheme="majorBidi"/>
          <w:sz w:val="28"/>
          <w:szCs w:val="28"/>
        </w:rPr>
        <w:t>:</w:t>
      </w:r>
    </w:p>
    <w:p w:rsidR="00AF2101" w:rsidRPr="00EA15B4" w:rsidRDefault="00AF2101" w:rsidP="00AF2101">
      <w:pPr>
        <w:pStyle w:val="33"/>
        <w:spacing w:after="0" w:line="240" w:lineRule="auto"/>
        <w:ind w:left="0" w:firstLine="567"/>
        <w:jc w:val="both"/>
        <w:rPr>
          <w:rFonts w:asciiTheme="majorBidi" w:hAnsiTheme="majorBidi" w:cstheme="majorBidi"/>
          <w:sz w:val="28"/>
          <w:szCs w:val="28"/>
        </w:rPr>
      </w:pPr>
    </w:p>
    <w:p w:rsidR="00AF2101" w:rsidRPr="00EA15B4" w:rsidRDefault="00992ADD" w:rsidP="00AF2101">
      <w:pPr>
        <w:pStyle w:val="33"/>
        <w:spacing w:after="0" w:line="240" w:lineRule="auto"/>
        <w:ind w:left="0"/>
        <w:jc w:val="right"/>
        <w:rPr>
          <w:rFonts w:asciiTheme="majorBidi" w:eastAsiaTheme="minorEastAsia" w:hAnsiTheme="majorBidi" w:cstheme="majorBidi"/>
          <w:sz w:val="28"/>
          <w:szCs w:val="28"/>
        </w:rPr>
      </w:pPr>
      <m:oMath>
        <m:func>
          <m:funcPr>
            <m:ctrlPr>
              <w:rPr>
                <w:rFonts w:ascii="Cambria Math" w:hAnsi="Cambria Math" w:cstheme="majorBidi"/>
                <w:i/>
                <w:sz w:val="28"/>
                <w:szCs w:val="28"/>
              </w:rPr>
            </m:ctrlPr>
          </m:funcPr>
          <m:fName>
            <m:r>
              <m:rPr>
                <m:sty m:val="p"/>
              </m:rPr>
              <w:rPr>
                <w:rFonts w:ascii="Cambria Math" w:hAnsi="Cambria Math" w:cstheme="majorBidi"/>
                <w:sz w:val="28"/>
                <w:szCs w:val="28"/>
              </w:rPr>
              <m:t>ln</m:t>
            </m:r>
            <m:d>
              <m:dPr>
                <m:begChr m:val="["/>
                <m:endChr m:val="]"/>
                <m:ctrlPr>
                  <w:rPr>
                    <w:rFonts w:ascii="Cambria Math" w:hAnsi="Cambria Math" w:cstheme="majorBidi"/>
                    <w:sz w:val="28"/>
                    <w:szCs w:val="28"/>
                  </w:rPr>
                </m:ctrlPr>
              </m:dPr>
              <m:e>
                <m:f>
                  <m:fPr>
                    <m:ctrlPr>
                      <w:rPr>
                        <w:rFonts w:ascii="Cambria Math" w:hAnsi="Cambria Math" w:cstheme="majorBidi"/>
                        <w:i/>
                        <w:sz w:val="28"/>
                        <w:szCs w:val="28"/>
                      </w:rPr>
                    </m:ctrlPr>
                  </m:fPr>
                  <m:num>
                    <m:sSub>
                      <m:sSubPr>
                        <m:ctrlPr>
                          <w:rPr>
                            <w:rFonts w:ascii="Cambria Math" w:hAnsi="Cambria Math" w:cstheme="majorBidi"/>
                            <w:i/>
                            <w:sz w:val="28"/>
                            <w:szCs w:val="28"/>
                          </w:rPr>
                        </m:ctrlPr>
                      </m:sSubPr>
                      <m:e>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lang w:val="en-US"/>
                                  </w:rPr>
                                  <m:t>dα</m:t>
                                </m:r>
                              </m:num>
                              <m:den>
                                <m:r>
                                  <w:rPr>
                                    <w:rFonts w:ascii="Cambria Math" w:hAnsi="Cambria Math" w:cstheme="majorBidi"/>
                                    <w:sz w:val="28"/>
                                    <w:szCs w:val="28"/>
                                  </w:rPr>
                                  <m:t>dτ</m:t>
                                </m:r>
                              </m:den>
                            </m:f>
                          </m:e>
                        </m:d>
                      </m:e>
                      <m:sub>
                        <m:sSub>
                          <m:sSubPr>
                            <m:ctrlPr>
                              <w:rPr>
                                <w:rFonts w:ascii="Cambria Math" w:hAnsi="Cambria Math" w:cstheme="majorBidi"/>
                                <w:i/>
                                <w:sz w:val="28"/>
                                <w:szCs w:val="28"/>
                              </w:rPr>
                            </m:ctrlPr>
                          </m:sSubPr>
                          <m:e>
                            <m:r>
                              <w:rPr>
                                <w:rFonts w:ascii="Cambria Math" w:hAnsi="Cambria Math" w:cstheme="majorBidi"/>
                                <w:sz w:val="28"/>
                                <w:szCs w:val="28"/>
                              </w:rPr>
                              <m:t>T</m:t>
                            </m:r>
                          </m:e>
                          <m:sub>
                            <m:r>
                              <w:rPr>
                                <w:rFonts w:ascii="Cambria Math" w:hAnsi="Cambria Math" w:cstheme="majorBidi"/>
                                <w:sz w:val="28"/>
                                <w:szCs w:val="28"/>
                              </w:rPr>
                              <m:t>1</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α</m:t>
                            </m:r>
                          </m:e>
                          <m:sub>
                            <m:r>
                              <w:rPr>
                                <w:rFonts w:ascii="Cambria Math" w:hAnsi="Cambria Math" w:cstheme="majorBidi"/>
                                <w:sz w:val="28"/>
                                <w:szCs w:val="28"/>
                              </w:rPr>
                              <m:t>i</m:t>
                            </m:r>
                          </m:sub>
                        </m:sSub>
                      </m:sub>
                    </m:sSub>
                  </m:num>
                  <m:den>
                    <m:sSub>
                      <m:sSubPr>
                        <m:ctrlPr>
                          <w:rPr>
                            <w:rFonts w:ascii="Cambria Math" w:hAnsi="Cambria Math" w:cstheme="majorBidi"/>
                            <w:i/>
                            <w:sz w:val="28"/>
                            <w:szCs w:val="28"/>
                          </w:rPr>
                        </m:ctrlPr>
                      </m:sSubPr>
                      <m:e>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dα</m:t>
                                </m:r>
                              </m:num>
                              <m:den>
                                <m:r>
                                  <w:rPr>
                                    <w:rFonts w:ascii="Cambria Math" w:hAnsi="Cambria Math" w:cstheme="majorBidi"/>
                                    <w:sz w:val="28"/>
                                    <w:szCs w:val="28"/>
                                  </w:rPr>
                                  <m:t>dτ</m:t>
                                </m:r>
                              </m:den>
                            </m:f>
                          </m:e>
                        </m:d>
                      </m:e>
                      <m:sub>
                        <m:sSub>
                          <m:sSubPr>
                            <m:ctrlPr>
                              <w:rPr>
                                <w:rFonts w:ascii="Cambria Math" w:hAnsi="Cambria Math" w:cstheme="majorBidi"/>
                                <w:i/>
                                <w:sz w:val="28"/>
                                <w:szCs w:val="28"/>
                              </w:rPr>
                            </m:ctrlPr>
                          </m:sSubPr>
                          <m:e>
                            <m:r>
                              <w:rPr>
                                <w:rFonts w:ascii="Cambria Math" w:hAnsi="Cambria Math" w:cstheme="majorBidi"/>
                                <w:sz w:val="28"/>
                                <w:szCs w:val="28"/>
                              </w:rPr>
                              <m:t>T</m:t>
                            </m:r>
                          </m:e>
                          <m:sub>
                            <m:r>
                              <w:rPr>
                                <w:rFonts w:ascii="Cambria Math" w:hAnsi="Cambria Math" w:cstheme="majorBidi"/>
                                <w:sz w:val="28"/>
                                <w:szCs w:val="28"/>
                              </w:rPr>
                              <m:t>2</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α</m:t>
                            </m:r>
                          </m:e>
                          <m:sub>
                            <m:r>
                              <w:rPr>
                                <w:rFonts w:ascii="Cambria Math" w:hAnsi="Cambria Math" w:cstheme="majorBidi"/>
                                <w:sz w:val="28"/>
                                <w:szCs w:val="28"/>
                              </w:rPr>
                              <m:t>i</m:t>
                            </m:r>
                          </m:sub>
                        </m:sSub>
                      </m:sub>
                    </m:sSub>
                  </m:den>
                </m:f>
              </m:e>
            </m:d>
            <m:r>
              <w:rPr>
                <w:rFonts w:ascii="Cambria Math" w:hAnsi="Cambria Math" w:cstheme="majorBidi"/>
                <w:sz w:val="28"/>
                <w:szCs w:val="28"/>
              </w:rPr>
              <m:t>=</m:t>
            </m:r>
          </m:fName>
          <m:e>
            <m:func>
              <m:funcPr>
                <m:ctrlPr>
                  <w:rPr>
                    <w:rFonts w:ascii="Cambria Math" w:hAnsi="Cambria Math" w:cstheme="majorBidi"/>
                    <w:i/>
                    <w:sz w:val="28"/>
                    <w:szCs w:val="28"/>
                  </w:rPr>
                </m:ctrlPr>
              </m:funcPr>
              <m:fName>
                <m:r>
                  <m:rPr>
                    <m:sty m:val="p"/>
                  </m:rPr>
                  <w:rPr>
                    <w:rFonts w:ascii="Cambria Math" w:hAnsi="Cambria Math" w:cstheme="majorBidi"/>
                    <w:sz w:val="28"/>
                    <w:szCs w:val="28"/>
                  </w:rPr>
                  <m:t>ln</m:t>
                </m:r>
              </m:fName>
              <m:e>
                <m:d>
                  <m:dPr>
                    <m:begChr m:val="["/>
                    <m:endChr m:val="]"/>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K</m:t>
                        </m:r>
                        <m:d>
                          <m:dPr>
                            <m:ctrlPr>
                              <w:rPr>
                                <w:rFonts w:ascii="Cambria Math" w:hAnsi="Cambria Math" w:cstheme="majorBidi"/>
                                <w:i/>
                                <w:sz w:val="28"/>
                                <w:szCs w:val="28"/>
                              </w:rPr>
                            </m:ctrlPr>
                          </m:dPr>
                          <m:e>
                            <m:sSub>
                              <m:sSubPr>
                                <m:ctrlPr>
                                  <w:rPr>
                                    <w:rFonts w:ascii="Cambria Math" w:hAnsi="Cambria Math" w:cstheme="majorBidi"/>
                                    <w:i/>
                                    <w:sz w:val="28"/>
                                    <w:szCs w:val="28"/>
                                  </w:rPr>
                                </m:ctrlPr>
                              </m:sSubPr>
                              <m:e>
                                <m:r>
                                  <w:rPr>
                                    <w:rFonts w:ascii="Cambria Math" w:hAnsi="Cambria Math" w:cstheme="majorBidi"/>
                                    <w:sz w:val="28"/>
                                    <w:szCs w:val="28"/>
                                  </w:rPr>
                                  <m:t>T</m:t>
                                </m:r>
                              </m:e>
                              <m:sub>
                                <m:r>
                                  <w:rPr>
                                    <w:rFonts w:ascii="Cambria Math" w:hAnsi="Cambria Math" w:cstheme="majorBidi"/>
                                    <w:sz w:val="28"/>
                                    <w:szCs w:val="28"/>
                                  </w:rPr>
                                  <m:t>1</m:t>
                                </m:r>
                              </m:sub>
                            </m:sSub>
                          </m:e>
                        </m:d>
                      </m:num>
                      <m:den>
                        <m:r>
                          <w:rPr>
                            <w:rFonts w:ascii="Cambria Math" w:hAnsi="Cambria Math" w:cstheme="majorBidi"/>
                            <w:sz w:val="28"/>
                            <w:szCs w:val="28"/>
                          </w:rPr>
                          <m:t>K</m:t>
                        </m:r>
                        <m:d>
                          <m:dPr>
                            <m:ctrlPr>
                              <w:rPr>
                                <w:rFonts w:ascii="Cambria Math" w:hAnsi="Cambria Math" w:cstheme="majorBidi"/>
                                <w:i/>
                                <w:sz w:val="28"/>
                                <w:szCs w:val="28"/>
                              </w:rPr>
                            </m:ctrlPr>
                          </m:dPr>
                          <m:e>
                            <m:sSub>
                              <m:sSubPr>
                                <m:ctrlPr>
                                  <w:rPr>
                                    <w:rFonts w:ascii="Cambria Math" w:hAnsi="Cambria Math" w:cstheme="majorBidi"/>
                                    <w:i/>
                                    <w:sz w:val="28"/>
                                    <w:szCs w:val="28"/>
                                  </w:rPr>
                                </m:ctrlPr>
                              </m:sSubPr>
                              <m:e>
                                <m:r>
                                  <w:rPr>
                                    <w:rFonts w:ascii="Cambria Math" w:hAnsi="Cambria Math" w:cstheme="majorBidi"/>
                                    <w:sz w:val="28"/>
                                    <w:szCs w:val="28"/>
                                  </w:rPr>
                                  <m:t>T</m:t>
                                </m:r>
                              </m:e>
                              <m:sub>
                                <m:r>
                                  <w:rPr>
                                    <w:rFonts w:ascii="Cambria Math" w:hAnsi="Cambria Math" w:cstheme="majorBidi"/>
                                    <w:sz w:val="28"/>
                                    <w:szCs w:val="28"/>
                                  </w:rPr>
                                  <m:t>2</m:t>
                                </m:r>
                              </m:sub>
                            </m:sSub>
                          </m:e>
                        </m:d>
                      </m:den>
                    </m:f>
                  </m:e>
                </m:d>
                <m:r>
                  <w:rPr>
                    <w:rFonts w:ascii="Cambria Math" w:hAnsi="Cambria Math" w:cstheme="majorBidi"/>
                    <w:sz w:val="28"/>
                    <w:szCs w:val="28"/>
                  </w:rPr>
                  <m:t>= -</m:t>
                </m:r>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E</m:t>
                        </m:r>
                      </m:num>
                      <m:den>
                        <m:r>
                          <w:rPr>
                            <w:rFonts w:ascii="Cambria Math" w:hAnsi="Cambria Math" w:cstheme="majorBidi"/>
                            <w:sz w:val="28"/>
                            <w:szCs w:val="28"/>
                          </w:rPr>
                          <m:t>R</m:t>
                        </m:r>
                      </m:den>
                    </m:f>
                  </m:e>
                </m:d>
              </m:e>
            </m:func>
          </m:e>
        </m:func>
        <m:d>
          <m:dPr>
            <m:begChr m:val="["/>
            <m:endChr m:val="]"/>
            <m:ctrlPr>
              <w:rPr>
                <w:rFonts w:ascii="Cambria Math" w:hAnsi="Cambria Math" w:cstheme="majorBidi"/>
                <w:i/>
                <w:sz w:val="28"/>
                <w:szCs w:val="28"/>
              </w:rPr>
            </m:ctrlPr>
          </m:dPr>
          <m:e>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1</m:t>
                    </m:r>
                  </m:num>
                  <m:den>
                    <m:sSub>
                      <m:sSubPr>
                        <m:ctrlPr>
                          <w:rPr>
                            <w:rFonts w:ascii="Cambria Math" w:hAnsi="Cambria Math" w:cstheme="majorBidi"/>
                            <w:i/>
                            <w:sz w:val="28"/>
                            <w:szCs w:val="28"/>
                          </w:rPr>
                        </m:ctrlPr>
                      </m:sSubPr>
                      <m:e>
                        <m:r>
                          <w:rPr>
                            <w:rFonts w:ascii="Cambria Math" w:hAnsi="Cambria Math" w:cstheme="majorBidi"/>
                            <w:sz w:val="28"/>
                            <w:szCs w:val="28"/>
                          </w:rPr>
                          <m:t>T</m:t>
                        </m:r>
                      </m:e>
                      <m:sub>
                        <m:r>
                          <w:rPr>
                            <w:rFonts w:ascii="Cambria Math" w:hAnsi="Cambria Math" w:cstheme="majorBidi"/>
                            <w:sz w:val="28"/>
                            <w:szCs w:val="28"/>
                          </w:rPr>
                          <m:t>1</m:t>
                        </m:r>
                      </m:sub>
                    </m:sSub>
                  </m:den>
                </m:f>
              </m:e>
            </m:d>
            <m:r>
              <w:rPr>
                <w:rFonts w:ascii="Cambria Math" w:hAnsi="Cambria Math" w:cstheme="majorBidi"/>
                <w:sz w:val="28"/>
                <w:szCs w:val="28"/>
              </w:rPr>
              <m:t xml:space="preserve">- </m:t>
            </m:r>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1</m:t>
                    </m:r>
                  </m:num>
                  <m:den>
                    <m:sSub>
                      <m:sSubPr>
                        <m:ctrlPr>
                          <w:rPr>
                            <w:rFonts w:ascii="Cambria Math" w:hAnsi="Cambria Math" w:cstheme="majorBidi"/>
                            <w:i/>
                            <w:sz w:val="28"/>
                            <w:szCs w:val="28"/>
                          </w:rPr>
                        </m:ctrlPr>
                      </m:sSubPr>
                      <m:e>
                        <m:r>
                          <w:rPr>
                            <w:rFonts w:ascii="Cambria Math" w:hAnsi="Cambria Math" w:cstheme="majorBidi"/>
                            <w:sz w:val="28"/>
                            <w:szCs w:val="28"/>
                          </w:rPr>
                          <m:t>T</m:t>
                        </m:r>
                      </m:e>
                      <m:sub>
                        <m:r>
                          <w:rPr>
                            <w:rFonts w:ascii="Cambria Math" w:hAnsi="Cambria Math" w:cstheme="majorBidi"/>
                            <w:sz w:val="28"/>
                            <w:szCs w:val="28"/>
                          </w:rPr>
                          <m:t>2</m:t>
                        </m:r>
                      </m:sub>
                    </m:sSub>
                  </m:den>
                </m:f>
              </m:e>
            </m:d>
          </m:e>
        </m:d>
      </m:oMath>
      <w:r w:rsidR="00AF2101" w:rsidRPr="00EA15B4">
        <w:rPr>
          <w:rFonts w:asciiTheme="majorBidi" w:eastAsiaTheme="minorEastAsia" w:hAnsiTheme="majorBidi" w:cstheme="majorBidi"/>
          <w:sz w:val="28"/>
          <w:szCs w:val="28"/>
        </w:rPr>
        <w:t xml:space="preserve">       </w:t>
      </w:r>
      <w:r w:rsidR="003C1897" w:rsidRPr="00EA15B4">
        <w:rPr>
          <w:rFonts w:asciiTheme="majorBidi" w:eastAsiaTheme="minorEastAsia" w:hAnsiTheme="majorBidi" w:cstheme="majorBidi"/>
          <w:sz w:val="28"/>
          <w:szCs w:val="28"/>
        </w:rPr>
        <w:t xml:space="preserve">              (21</w:t>
      </w:r>
      <w:r w:rsidR="00AF2101" w:rsidRPr="00EA15B4">
        <w:rPr>
          <w:rFonts w:asciiTheme="majorBidi" w:eastAsiaTheme="minorEastAsia" w:hAnsiTheme="majorBidi" w:cstheme="majorBidi"/>
          <w:sz w:val="28"/>
          <w:szCs w:val="28"/>
        </w:rPr>
        <w:t>)</w:t>
      </w:r>
    </w:p>
    <w:p w:rsidR="00AF2101" w:rsidRPr="00EA15B4" w:rsidRDefault="00AF2101" w:rsidP="00AF2101">
      <w:pPr>
        <w:pStyle w:val="33"/>
        <w:spacing w:after="0" w:line="240" w:lineRule="auto"/>
        <w:ind w:left="0"/>
        <w:jc w:val="both"/>
        <w:rPr>
          <w:rFonts w:asciiTheme="majorBidi" w:hAnsiTheme="majorBidi" w:cstheme="majorBidi"/>
          <w:sz w:val="28"/>
          <w:szCs w:val="28"/>
        </w:rPr>
      </w:pPr>
      <w:r w:rsidRPr="00EA15B4">
        <w:rPr>
          <w:rFonts w:asciiTheme="majorBidi" w:hAnsiTheme="majorBidi" w:cstheme="majorBidi"/>
          <w:sz w:val="28"/>
          <w:szCs w:val="28"/>
          <w:lang w:val="kk-KZ"/>
        </w:rPr>
        <w:t>или</w:t>
      </w:r>
    </w:p>
    <w:p w:rsidR="00AF2101" w:rsidRPr="00EA15B4" w:rsidRDefault="00AF2101" w:rsidP="00AF2101">
      <w:pPr>
        <w:pStyle w:val="33"/>
        <w:spacing w:after="0" w:line="240" w:lineRule="auto"/>
        <w:ind w:left="0"/>
        <w:jc w:val="both"/>
        <w:rPr>
          <w:rFonts w:asciiTheme="majorBidi" w:hAnsiTheme="majorBidi" w:cstheme="majorBidi"/>
          <w:sz w:val="28"/>
          <w:szCs w:val="28"/>
        </w:rPr>
      </w:pPr>
    </w:p>
    <w:p w:rsidR="00AF2101" w:rsidRPr="00EA15B4" w:rsidRDefault="00AF2101" w:rsidP="00AF2101">
      <w:pPr>
        <w:pStyle w:val="33"/>
        <w:spacing w:after="0" w:line="240" w:lineRule="auto"/>
        <w:ind w:left="0"/>
        <w:jc w:val="right"/>
        <w:rPr>
          <w:rFonts w:asciiTheme="majorBidi" w:hAnsiTheme="majorBidi" w:cstheme="majorBidi"/>
          <w:sz w:val="28"/>
          <w:szCs w:val="28"/>
        </w:rPr>
      </w:pPr>
      <m:oMath>
        <m:r>
          <w:rPr>
            <w:rFonts w:ascii="Cambria Math" w:hAnsi="Cambria Math" w:cstheme="majorBidi"/>
            <w:sz w:val="28"/>
            <w:szCs w:val="28"/>
          </w:rPr>
          <m:t>∆</m:t>
        </m:r>
        <m:func>
          <m:funcPr>
            <m:ctrlPr>
              <w:rPr>
                <w:rFonts w:ascii="Cambria Math" w:hAnsi="Cambria Math" w:cstheme="majorBidi"/>
                <w:i/>
                <w:sz w:val="28"/>
                <w:szCs w:val="28"/>
              </w:rPr>
            </m:ctrlPr>
          </m:funcPr>
          <m:fName>
            <m:r>
              <m:rPr>
                <m:sty m:val="p"/>
              </m:rPr>
              <w:rPr>
                <w:rFonts w:ascii="Cambria Math" w:hAnsi="Cambria Math" w:cstheme="majorBidi"/>
                <w:sz w:val="28"/>
                <w:szCs w:val="28"/>
              </w:rPr>
              <m:t>ln</m:t>
            </m:r>
          </m:fName>
          <m:e>
            <m:sSub>
              <m:sSubPr>
                <m:ctrlPr>
                  <w:rPr>
                    <w:rFonts w:ascii="Cambria Math" w:hAnsi="Cambria Math" w:cstheme="majorBidi"/>
                    <w:i/>
                    <w:sz w:val="28"/>
                    <w:szCs w:val="28"/>
                  </w:rPr>
                </m:ctrlPr>
              </m:sSubPr>
              <m:e>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lang w:val="en-US"/>
                          </w:rPr>
                          <m:t>dα</m:t>
                        </m:r>
                      </m:num>
                      <m:den>
                        <m:r>
                          <w:rPr>
                            <w:rFonts w:ascii="Cambria Math" w:hAnsi="Cambria Math" w:cstheme="majorBidi"/>
                            <w:sz w:val="28"/>
                            <w:szCs w:val="28"/>
                          </w:rPr>
                          <m:t>dτ</m:t>
                        </m:r>
                      </m:den>
                    </m:f>
                  </m:e>
                </m:d>
              </m:e>
              <m:sub>
                <m:sSub>
                  <m:sSubPr>
                    <m:ctrlPr>
                      <w:rPr>
                        <w:rFonts w:ascii="Cambria Math" w:hAnsi="Cambria Math" w:cstheme="majorBidi"/>
                        <w:i/>
                        <w:sz w:val="28"/>
                        <w:szCs w:val="28"/>
                      </w:rPr>
                    </m:ctrlPr>
                  </m:sSubPr>
                  <m:e>
                    <m:r>
                      <w:rPr>
                        <w:rFonts w:ascii="Cambria Math" w:hAnsi="Cambria Math" w:cstheme="majorBidi"/>
                        <w:sz w:val="28"/>
                        <w:szCs w:val="28"/>
                      </w:rPr>
                      <m:t>α</m:t>
                    </m:r>
                  </m:e>
                  <m:sub>
                    <m:r>
                      <w:rPr>
                        <w:rFonts w:ascii="Cambria Math" w:hAnsi="Cambria Math" w:cstheme="majorBidi"/>
                        <w:sz w:val="28"/>
                        <w:szCs w:val="28"/>
                      </w:rPr>
                      <m:t>i</m:t>
                    </m:r>
                  </m:sub>
                </m:sSub>
              </m:sub>
            </m:sSub>
            <m:r>
              <w:rPr>
                <w:rFonts w:ascii="Cambria Math" w:hAnsi="Cambria Math" w:cstheme="majorBidi"/>
                <w:sz w:val="28"/>
                <w:szCs w:val="28"/>
              </w:rPr>
              <m:t>= -</m:t>
            </m:r>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E</m:t>
                    </m:r>
                  </m:num>
                  <m:den>
                    <m:r>
                      <w:rPr>
                        <w:rFonts w:ascii="Cambria Math" w:hAnsi="Cambria Math" w:cstheme="majorBidi"/>
                        <w:sz w:val="28"/>
                        <w:szCs w:val="28"/>
                      </w:rPr>
                      <m:t>R</m:t>
                    </m:r>
                  </m:den>
                </m:f>
              </m:e>
            </m:d>
          </m:e>
        </m:func>
        <m:r>
          <w:rPr>
            <w:rFonts w:ascii="Cambria Math" w:hAnsi="Cambria Math" w:cstheme="majorBidi"/>
            <w:sz w:val="28"/>
            <w:szCs w:val="28"/>
          </w:rPr>
          <m:t>∆</m:t>
        </m:r>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1</m:t>
                </m:r>
              </m:num>
              <m:den>
                <m:r>
                  <w:rPr>
                    <w:rFonts w:ascii="Cambria Math" w:hAnsi="Cambria Math" w:cstheme="majorBidi"/>
                    <w:sz w:val="28"/>
                    <w:szCs w:val="28"/>
                  </w:rPr>
                  <m:t>T</m:t>
                </m:r>
              </m:den>
            </m:f>
          </m:e>
        </m:d>
      </m:oMath>
      <w:r w:rsidRPr="00EA15B4">
        <w:rPr>
          <w:rFonts w:asciiTheme="majorBidi" w:eastAsiaTheme="minorEastAsia" w:hAnsiTheme="majorBidi" w:cstheme="majorBidi"/>
          <w:sz w:val="28"/>
          <w:szCs w:val="28"/>
        </w:rPr>
        <w:t xml:space="preserve">                  </w:t>
      </w:r>
      <w:r w:rsidR="003C1897" w:rsidRPr="00EA15B4">
        <w:rPr>
          <w:rFonts w:asciiTheme="majorBidi" w:eastAsiaTheme="minorEastAsia" w:hAnsiTheme="majorBidi" w:cstheme="majorBidi"/>
          <w:sz w:val="28"/>
          <w:szCs w:val="28"/>
        </w:rPr>
        <w:t xml:space="preserve">                             (22</w:t>
      </w:r>
      <w:r w:rsidRPr="00EA15B4">
        <w:rPr>
          <w:rFonts w:asciiTheme="majorBidi" w:eastAsiaTheme="minorEastAsia" w:hAnsiTheme="majorBidi" w:cstheme="majorBidi"/>
          <w:sz w:val="28"/>
          <w:szCs w:val="28"/>
        </w:rPr>
        <w:t>)</w:t>
      </w:r>
    </w:p>
    <w:p w:rsidR="00AF2101" w:rsidRPr="00EA15B4" w:rsidRDefault="00AF2101" w:rsidP="00F17140">
      <w:pPr>
        <w:pStyle w:val="33"/>
        <w:spacing w:after="0" w:line="240" w:lineRule="auto"/>
        <w:ind w:left="0" w:firstLine="567"/>
        <w:jc w:val="both"/>
        <w:rPr>
          <w:rFonts w:asciiTheme="majorBidi" w:hAnsiTheme="majorBidi" w:cstheme="majorBidi"/>
          <w:sz w:val="28"/>
          <w:szCs w:val="28"/>
        </w:rPr>
      </w:pPr>
    </w:p>
    <w:p w:rsidR="00F17140" w:rsidRPr="00EA15B4" w:rsidRDefault="003C1897" w:rsidP="00BF1F84">
      <w:pPr>
        <w:pStyle w:val="33"/>
        <w:spacing w:after="0" w:line="240" w:lineRule="auto"/>
        <w:ind w:left="0" w:firstLine="709"/>
        <w:jc w:val="both"/>
        <w:rPr>
          <w:rFonts w:asciiTheme="majorBidi" w:eastAsiaTheme="minorEastAsia" w:hAnsiTheme="majorBidi" w:cstheme="majorBidi"/>
          <w:sz w:val="28"/>
          <w:szCs w:val="28"/>
        </w:rPr>
      </w:pPr>
      <w:r w:rsidRPr="00EA15B4">
        <w:rPr>
          <w:rFonts w:asciiTheme="majorBidi" w:hAnsiTheme="majorBidi" w:cstheme="majorBidi"/>
          <w:sz w:val="28"/>
          <w:szCs w:val="28"/>
        </w:rPr>
        <w:t>Выражение (22</w:t>
      </w:r>
      <w:r w:rsidR="00F17140" w:rsidRPr="00EA15B4">
        <w:rPr>
          <w:rFonts w:asciiTheme="majorBidi" w:hAnsiTheme="majorBidi" w:cstheme="majorBidi"/>
          <w:sz w:val="28"/>
          <w:szCs w:val="28"/>
        </w:rPr>
        <w:t xml:space="preserve">) – уравнение прямой в координатах </w:t>
      </w:r>
      <m:oMath>
        <m:r>
          <m:rPr>
            <m:sty m:val="p"/>
          </m:rPr>
          <w:rPr>
            <w:rFonts w:ascii="Cambria Math" w:eastAsia="Calibri" w:hAnsi="Cambria Math" w:cs="Times New Roman"/>
            <w:sz w:val="28"/>
            <w:szCs w:val="28"/>
            <w:lang w:val="en-US"/>
          </w:rPr>
          <m:t>ln</m:t>
        </m:r>
        <m:d>
          <m:dPr>
            <m:ctrlPr>
              <w:rPr>
                <w:rFonts w:ascii="Cambria Math" w:eastAsia="Calibri" w:hAnsi="Cambria Math" w:cs="Times New Roman"/>
                <w:sz w:val="28"/>
                <w:szCs w:val="28"/>
                <w:lang w:val="en-US"/>
              </w:rPr>
            </m:ctrlPr>
          </m:dPr>
          <m:e>
            <m:f>
              <m:fPr>
                <m:ctrlPr>
                  <w:rPr>
                    <w:rFonts w:ascii="Cambria Math" w:eastAsia="Calibri" w:hAnsi="Cambria Math" w:cs="Times New Roman"/>
                    <w:sz w:val="28"/>
                    <w:szCs w:val="28"/>
                    <w:lang w:val="en-US"/>
                  </w:rPr>
                </m:ctrlPr>
              </m:fPr>
              <m:num>
                <m:r>
                  <m:rPr>
                    <m:sty m:val="p"/>
                  </m:rPr>
                  <w:rPr>
                    <w:rFonts w:ascii="Cambria Math" w:eastAsia="Calibri" w:hAnsi="Cambria Math" w:cs="Times New Roman"/>
                    <w:sz w:val="28"/>
                    <w:szCs w:val="28"/>
                    <w:lang w:val="en-US"/>
                  </w:rPr>
                  <m:t>dα</m:t>
                </m:r>
              </m:num>
              <m:den>
                <m:r>
                  <m:rPr>
                    <m:sty m:val="p"/>
                  </m:rPr>
                  <w:rPr>
                    <w:rFonts w:ascii="Cambria Math" w:eastAsia="Calibri" w:hAnsi="Cambria Math" w:cs="Times New Roman"/>
                    <w:sz w:val="28"/>
                    <w:szCs w:val="28"/>
                    <w:lang w:val="en-US"/>
                  </w:rPr>
                  <m:t>dτ</m:t>
                </m:r>
              </m:den>
            </m:f>
          </m:e>
        </m:d>
        <m:r>
          <m:rPr>
            <m:sty m:val="p"/>
          </m:rPr>
          <w:rPr>
            <w:rFonts w:ascii="Cambria Math" w:eastAsia="Calibri" w:hAnsi="Cambria Math" w:cs="Times New Roman"/>
            <w:sz w:val="28"/>
            <w:szCs w:val="28"/>
          </w:rPr>
          <m:t xml:space="preserve">- </m:t>
        </m:r>
        <m:f>
          <m:fPr>
            <m:ctrlPr>
              <w:rPr>
                <w:rFonts w:ascii="Cambria Math" w:eastAsia="Calibri" w:hAnsi="Cambria Math" w:cs="Times New Roman"/>
                <w:sz w:val="28"/>
                <w:szCs w:val="28"/>
              </w:rPr>
            </m:ctrlPr>
          </m:fPr>
          <m:num>
            <m:r>
              <w:rPr>
                <w:rFonts w:ascii="Cambria Math" w:eastAsia="Calibri" w:hAnsi="Cambria Math" w:cs="Times New Roman"/>
                <w:sz w:val="28"/>
                <w:szCs w:val="28"/>
              </w:rPr>
              <m:t>1</m:t>
            </m:r>
          </m:num>
          <m:den>
            <m:r>
              <w:rPr>
                <w:rFonts w:ascii="Cambria Math" w:eastAsia="Calibri" w:hAnsi="Cambria Math" w:cs="Times New Roman"/>
                <w:sz w:val="28"/>
                <w:szCs w:val="28"/>
              </w:rPr>
              <m:t>T</m:t>
            </m:r>
          </m:den>
        </m:f>
      </m:oMath>
      <w:r w:rsidR="00F17140" w:rsidRPr="00EA15B4">
        <w:rPr>
          <w:rFonts w:asciiTheme="majorBidi" w:eastAsiaTheme="minorEastAsia" w:hAnsiTheme="majorBidi" w:cstheme="majorBidi"/>
          <w:sz w:val="28"/>
          <w:szCs w:val="28"/>
        </w:rPr>
        <w:t xml:space="preserve"> , тангенс угла наклона которой равен </w:t>
      </w:r>
      <m:oMath>
        <m:r>
          <w:rPr>
            <w:rFonts w:ascii="Cambria Math" w:eastAsiaTheme="minorEastAsia" w:hAnsi="Cambria Math" w:cstheme="majorBidi"/>
            <w:sz w:val="28"/>
            <w:szCs w:val="28"/>
          </w:rPr>
          <m:t>-</m:t>
        </m:r>
        <m:f>
          <m:fPr>
            <m:ctrlPr>
              <w:rPr>
                <w:rFonts w:ascii="Cambria Math" w:eastAsiaTheme="minorEastAsia" w:hAnsi="Cambria Math" w:cstheme="majorBidi"/>
                <w:i/>
                <w:sz w:val="28"/>
                <w:szCs w:val="28"/>
              </w:rPr>
            </m:ctrlPr>
          </m:fPr>
          <m:num>
            <m:r>
              <w:rPr>
                <w:rFonts w:ascii="Cambria Math" w:eastAsiaTheme="minorEastAsia" w:hAnsi="Cambria Math" w:cstheme="majorBidi"/>
                <w:sz w:val="28"/>
                <w:szCs w:val="28"/>
                <w:lang w:val="en-US"/>
              </w:rPr>
              <m:t>E</m:t>
            </m:r>
          </m:num>
          <m:den>
            <m:r>
              <w:rPr>
                <w:rFonts w:ascii="Cambria Math" w:eastAsiaTheme="minorEastAsia" w:hAnsi="Cambria Math" w:cstheme="majorBidi"/>
                <w:sz w:val="28"/>
                <w:szCs w:val="28"/>
              </w:rPr>
              <m:t>R</m:t>
            </m:r>
          </m:den>
        </m:f>
      </m:oMath>
      <w:r w:rsidR="00F17140" w:rsidRPr="00EA15B4">
        <w:rPr>
          <w:rFonts w:asciiTheme="majorBidi" w:eastAsiaTheme="minorEastAsia" w:hAnsiTheme="majorBidi" w:cstheme="majorBidi"/>
          <w:sz w:val="28"/>
          <w:szCs w:val="28"/>
        </w:rPr>
        <w:t xml:space="preserve"> [</w:t>
      </w:r>
      <w:r w:rsidR="00A256FB" w:rsidRPr="00EA15B4">
        <w:rPr>
          <w:rFonts w:ascii="Times New Roman" w:eastAsia="Calibri" w:hAnsi="Times New Roman" w:cs="Times New Roman"/>
          <w:sz w:val="28"/>
          <w:szCs w:val="28"/>
        </w:rPr>
        <w:fldChar w:fldCharType="begin"/>
      </w:r>
      <w:r w:rsidR="00A256FB" w:rsidRPr="00EA15B4">
        <w:rPr>
          <w:rFonts w:asciiTheme="majorBidi" w:eastAsiaTheme="minorEastAsia" w:hAnsiTheme="majorBidi" w:cstheme="majorBidi"/>
          <w:sz w:val="28"/>
          <w:szCs w:val="28"/>
        </w:rPr>
        <w:instrText xml:space="preserve"> REF Вольдман \r \h </w:instrText>
      </w:r>
      <w:r w:rsidR="00323332" w:rsidRPr="00EA15B4">
        <w:rPr>
          <w:rFonts w:ascii="Times New Roman" w:eastAsia="Calibri" w:hAnsi="Times New Roman" w:cs="Times New Roman"/>
          <w:sz w:val="28"/>
          <w:szCs w:val="28"/>
        </w:rPr>
        <w:instrText xml:space="preserve"> \* MERGEFORMAT </w:instrText>
      </w:r>
      <w:r w:rsidR="00A256FB" w:rsidRPr="00EA15B4">
        <w:rPr>
          <w:rFonts w:ascii="Times New Roman" w:eastAsia="Calibri" w:hAnsi="Times New Roman" w:cs="Times New Roman"/>
          <w:sz w:val="28"/>
          <w:szCs w:val="28"/>
        </w:rPr>
      </w:r>
      <w:r w:rsidR="00A256FB" w:rsidRPr="00EA15B4">
        <w:rPr>
          <w:rFonts w:ascii="Times New Roman" w:eastAsia="Calibri" w:hAnsi="Times New Roman" w:cs="Times New Roman"/>
          <w:sz w:val="28"/>
          <w:szCs w:val="28"/>
        </w:rPr>
        <w:fldChar w:fldCharType="separate"/>
      </w:r>
      <w:r w:rsidR="00593F35">
        <w:rPr>
          <w:rFonts w:asciiTheme="majorBidi" w:eastAsiaTheme="minorEastAsia" w:hAnsiTheme="majorBidi" w:cstheme="majorBidi"/>
          <w:sz w:val="28"/>
          <w:szCs w:val="28"/>
        </w:rPr>
        <w:t>75</w:t>
      </w:r>
      <w:r w:rsidR="00A256FB" w:rsidRPr="00EA15B4">
        <w:rPr>
          <w:rFonts w:ascii="Times New Roman" w:eastAsia="Calibri" w:hAnsi="Times New Roman" w:cs="Times New Roman"/>
          <w:sz w:val="28"/>
          <w:szCs w:val="28"/>
        </w:rPr>
        <w:fldChar w:fldCharType="end"/>
      </w:r>
      <w:r w:rsidR="00F17140" w:rsidRPr="00EA15B4">
        <w:rPr>
          <w:rFonts w:ascii="Times New Roman" w:eastAsia="Calibri" w:hAnsi="Times New Roman" w:cs="Times New Roman"/>
          <w:sz w:val="28"/>
          <w:szCs w:val="28"/>
        </w:rPr>
        <w:t>, c. 112</w:t>
      </w:r>
      <w:r w:rsidR="00F17140" w:rsidRPr="00EA15B4">
        <w:rPr>
          <w:rFonts w:asciiTheme="majorBidi" w:eastAsiaTheme="minorEastAsia" w:hAnsiTheme="majorBidi" w:cstheme="majorBidi"/>
          <w:sz w:val="28"/>
          <w:szCs w:val="28"/>
        </w:rPr>
        <w:t>]. В соответствии с этим, энергия активации равна</w:t>
      </w:r>
      <w:r w:rsidR="00594DEB">
        <w:rPr>
          <w:rFonts w:asciiTheme="majorBidi" w:eastAsiaTheme="minorEastAsia" w:hAnsiTheme="majorBidi" w:cstheme="majorBidi"/>
          <w:sz w:val="28"/>
          <w:szCs w:val="28"/>
        </w:rPr>
        <w:t>:</w:t>
      </w:r>
      <w:r w:rsidR="00F17140" w:rsidRPr="00EA15B4">
        <w:rPr>
          <w:rFonts w:asciiTheme="majorBidi" w:eastAsiaTheme="minorEastAsia" w:hAnsiTheme="majorBidi" w:cstheme="majorBidi"/>
          <w:sz w:val="28"/>
          <w:szCs w:val="28"/>
        </w:rPr>
        <w:t xml:space="preserve"> </w:t>
      </w:r>
    </w:p>
    <w:p w:rsidR="00F17140" w:rsidRPr="00EA15B4" w:rsidRDefault="00F17140" w:rsidP="00F17140">
      <w:pPr>
        <w:pStyle w:val="33"/>
        <w:spacing w:after="0" w:line="240" w:lineRule="auto"/>
        <w:ind w:left="0" w:firstLine="567"/>
        <w:jc w:val="both"/>
        <w:rPr>
          <w:rFonts w:asciiTheme="majorBidi" w:eastAsiaTheme="minorEastAsia" w:hAnsiTheme="majorBidi" w:cstheme="majorBidi"/>
          <w:sz w:val="28"/>
          <w:szCs w:val="28"/>
        </w:rPr>
      </w:pPr>
    </w:p>
    <w:p w:rsidR="00F17140" w:rsidRPr="00EA15B4" w:rsidRDefault="004144F1" w:rsidP="003C1897">
      <w:pPr>
        <w:pStyle w:val="33"/>
        <w:spacing w:after="0" w:line="240" w:lineRule="auto"/>
        <w:ind w:left="0" w:firstLine="567"/>
        <w:jc w:val="right"/>
        <w:rPr>
          <w:rFonts w:asciiTheme="majorBidi" w:hAnsiTheme="majorBidi" w:cstheme="majorBidi"/>
          <w:sz w:val="28"/>
          <w:szCs w:val="28"/>
        </w:rPr>
      </w:pPr>
      <w:r w:rsidRPr="00EA15B4">
        <w:rPr>
          <w:rFonts w:asciiTheme="majorBidi" w:hAnsiTheme="majorBidi" w:cstheme="majorBidi"/>
          <w:sz w:val="28"/>
          <w:szCs w:val="28"/>
        </w:rPr>
        <w:t xml:space="preserve">         </w:t>
      </w:r>
      <w:r w:rsidR="003C1897" w:rsidRPr="00EA15B4">
        <w:rPr>
          <w:rFonts w:asciiTheme="majorBidi" w:hAnsiTheme="majorBidi" w:cstheme="majorBidi"/>
          <w:sz w:val="28"/>
          <w:szCs w:val="28"/>
        </w:rPr>
        <w:t xml:space="preserve">                          </w:t>
      </w:r>
      <w:r w:rsidRPr="00EA15B4">
        <w:rPr>
          <w:rFonts w:asciiTheme="majorBidi" w:hAnsiTheme="majorBidi" w:cstheme="majorBidi"/>
          <w:sz w:val="28"/>
          <w:szCs w:val="28"/>
        </w:rPr>
        <w:t xml:space="preserve"> </w:t>
      </w:r>
      <w:r w:rsidR="00F17140" w:rsidRPr="00EA15B4">
        <w:rPr>
          <w:rFonts w:asciiTheme="majorBidi" w:hAnsiTheme="majorBidi" w:cstheme="majorBidi"/>
          <w:sz w:val="28"/>
          <w:szCs w:val="28"/>
        </w:rPr>
        <w:t>Е</w:t>
      </w:r>
      <w:r w:rsidR="00F17140" w:rsidRPr="00EA15B4">
        <w:rPr>
          <w:rFonts w:asciiTheme="majorBidi" w:hAnsiTheme="majorBidi" w:cstheme="majorBidi"/>
          <w:sz w:val="28"/>
          <w:szCs w:val="28"/>
          <w:vertAlign w:val="subscript"/>
        </w:rPr>
        <w:t>АКТ.</w:t>
      </w:r>
      <w:r w:rsidR="00F17140" w:rsidRPr="00EA15B4">
        <w:rPr>
          <w:rFonts w:asciiTheme="majorBidi" w:hAnsiTheme="majorBidi" w:cstheme="majorBidi"/>
          <w:sz w:val="28"/>
          <w:szCs w:val="28"/>
        </w:rPr>
        <w:t xml:space="preserve"> = – </w:t>
      </w:r>
      <w:r w:rsidR="00F17140" w:rsidRPr="00EA15B4">
        <w:rPr>
          <w:rFonts w:asciiTheme="majorBidi" w:hAnsiTheme="majorBidi" w:cstheme="majorBidi"/>
          <w:sz w:val="28"/>
          <w:szCs w:val="28"/>
          <w:lang w:val="en-US"/>
        </w:rPr>
        <w:t>R</w:t>
      </w:r>
      <w:r w:rsidR="00F17140" w:rsidRPr="00EA15B4">
        <w:rPr>
          <w:rFonts w:asciiTheme="majorBidi" w:hAnsiTheme="majorBidi" w:cstheme="majorBidi"/>
          <w:sz w:val="28"/>
          <w:szCs w:val="28"/>
        </w:rPr>
        <w:t>·</w:t>
      </w:r>
      <w:r w:rsidR="00F17140" w:rsidRPr="00EA15B4">
        <w:rPr>
          <w:rFonts w:asciiTheme="majorBidi" w:hAnsiTheme="majorBidi" w:cstheme="majorBidi"/>
          <w:sz w:val="28"/>
          <w:szCs w:val="28"/>
          <w:lang w:val="en-US"/>
        </w:rPr>
        <w:t>tg</w:t>
      </w:r>
      <w:r w:rsidR="00F17140" w:rsidRPr="00EA15B4">
        <w:rPr>
          <w:rFonts w:asciiTheme="majorBidi" w:hAnsiTheme="majorBidi" w:cstheme="majorBidi"/>
          <w:sz w:val="28"/>
          <w:szCs w:val="28"/>
        </w:rPr>
        <w:t xml:space="preserve"> </w:t>
      </w:r>
      <w:r w:rsidR="00F17140" w:rsidRPr="00EA15B4">
        <w:rPr>
          <w:rFonts w:asciiTheme="majorBidi" w:hAnsiTheme="majorBidi" w:cstheme="majorBidi"/>
          <w:sz w:val="28"/>
          <w:szCs w:val="28"/>
          <w:lang w:val="en-US"/>
        </w:rPr>
        <w:t>γ</w:t>
      </w:r>
      <w:r w:rsidR="00F17140" w:rsidRPr="00EA15B4">
        <w:rPr>
          <w:rFonts w:asciiTheme="majorBidi" w:hAnsiTheme="majorBidi" w:cstheme="majorBidi"/>
          <w:sz w:val="28"/>
          <w:szCs w:val="28"/>
        </w:rPr>
        <w:tab/>
      </w:r>
      <w:r w:rsidR="00F17140" w:rsidRPr="00EA15B4">
        <w:rPr>
          <w:rFonts w:asciiTheme="majorBidi" w:hAnsiTheme="majorBidi" w:cstheme="majorBidi"/>
          <w:sz w:val="28"/>
          <w:szCs w:val="28"/>
        </w:rPr>
        <w:tab/>
        <w:t xml:space="preserve">                </w:t>
      </w:r>
      <w:r w:rsidR="003C1897" w:rsidRPr="00EA15B4">
        <w:rPr>
          <w:rFonts w:asciiTheme="majorBidi" w:hAnsiTheme="majorBidi" w:cstheme="majorBidi"/>
          <w:sz w:val="28"/>
          <w:szCs w:val="28"/>
        </w:rPr>
        <w:t xml:space="preserve">   </w:t>
      </w:r>
      <w:r w:rsidRPr="00EA15B4">
        <w:rPr>
          <w:rFonts w:asciiTheme="majorBidi" w:hAnsiTheme="majorBidi" w:cstheme="majorBidi"/>
          <w:sz w:val="28"/>
          <w:szCs w:val="28"/>
        </w:rPr>
        <w:t xml:space="preserve">                </w:t>
      </w:r>
      <w:r w:rsidR="00F17140" w:rsidRPr="00EA15B4">
        <w:rPr>
          <w:rFonts w:asciiTheme="majorBidi" w:hAnsiTheme="majorBidi" w:cstheme="majorBidi"/>
          <w:sz w:val="28"/>
          <w:szCs w:val="28"/>
        </w:rPr>
        <w:t xml:space="preserve">  </w:t>
      </w:r>
      <w:r w:rsidRPr="00EA15B4">
        <w:rPr>
          <w:rFonts w:asciiTheme="majorBidi" w:hAnsiTheme="majorBidi" w:cstheme="majorBidi"/>
          <w:sz w:val="28"/>
          <w:szCs w:val="28"/>
        </w:rPr>
        <w:t xml:space="preserve">   </w:t>
      </w:r>
      <w:r w:rsidR="00F17140" w:rsidRPr="00EA15B4">
        <w:rPr>
          <w:rFonts w:asciiTheme="majorBidi" w:hAnsiTheme="majorBidi" w:cstheme="majorBidi"/>
          <w:sz w:val="28"/>
          <w:szCs w:val="28"/>
        </w:rPr>
        <w:t xml:space="preserve"> </w:t>
      </w:r>
      <w:r w:rsidR="003C1897" w:rsidRPr="00EA15B4">
        <w:rPr>
          <w:rFonts w:asciiTheme="majorBidi" w:hAnsiTheme="majorBidi" w:cstheme="majorBidi"/>
          <w:sz w:val="28"/>
          <w:szCs w:val="28"/>
        </w:rPr>
        <w:t xml:space="preserve">   </w:t>
      </w:r>
      <w:r w:rsidR="00F17140" w:rsidRPr="00EA15B4">
        <w:rPr>
          <w:rFonts w:asciiTheme="majorBidi" w:hAnsiTheme="majorBidi" w:cstheme="majorBidi"/>
          <w:sz w:val="28"/>
          <w:szCs w:val="28"/>
        </w:rPr>
        <w:t>(</w:t>
      </w:r>
      <w:r w:rsidR="003C1897" w:rsidRPr="00EA15B4">
        <w:rPr>
          <w:rFonts w:asciiTheme="majorBidi" w:hAnsiTheme="majorBidi" w:cstheme="majorBidi"/>
          <w:sz w:val="28"/>
          <w:szCs w:val="28"/>
        </w:rPr>
        <w:t>23</w:t>
      </w:r>
      <w:r w:rsidR="00F17140" w:rsidRPr="00EA15B4">
        <w:rPr>
          <w:rFonts w:asciiTheme="majorBidi" w:hAnsiTheme="majorBidi" w:cstheme="majorBidi"/>
          <w:sz w:val="28"/>
          <w:szCs w:val="28"/>
        </w:rPr>
        <w:t>)</w:t>
      </w:r>
    </w:p>
    <w:p w:rsidR="00F17140" w:rsidRPr="00EA15B4" w:rsidRDefault="004144F1" w:rsidP="00F17140">
      <w:pPr>
        <w:pStyle w:val="33"/>
        <w:spacing w:after="0" w:line="240" w:lineRule="auto"/>
        <w:ind w:left="0" w:firstLine="567"/>
        <w:jc w:val="both"/>
        <w:rPr>
          <w:rFonts w:asciiTheme="majorBidi" w:hAnsiTheme="majorBidi" w:cstheme="majorBidi"/>
          <w:sz w:val="28"/>
          <w:szCs w:val="28"/>
        </w:rPr>
      </w:pPr>
      <w:r w:rsidRPr="00EA15B4">
        <w:rPr>
          <w:rFonts w:asciiTheme="majorBidi" w:hAnsiTheme="majorBidi" w:cstheme="majorBidi"/>
          <w:sz w:val="28"/>
          <w:szCs w:val="28"/>
        </w:rPr>
        <w:t xml:space="preserve">     </w:t>
      </w:r>
    </w:p>
    <w:p w:rsidR="00F17140" w:rsidRPr="00EA15B4" w:rsidRDefault="00F17140" w:rsidP="00BF1F84">
      <w:pPr>
        <w:pStyle w:val="33"/>
        <w:spacing w:after="0" w:line="240" w:lineRule="auto"/>
        <w:ind w:left="0" w:firstLine="709"/>
        <w:jc w:val="both"/>
        <w:rPr>
          <w:rFonts w:asciiTheme="majorBidi" w:hAnsiTheme="majorBidi" w:cstheme="majorBidi"/>
          <w:sz w:val="28"/>
          <w:szCs w:val="28"/>
        </w:rPr>
      </w:pPr>
      <w:r w:rsidRPr="00EA15B4">
        <w:rPr>
          <w:rFonts w:asciiTheme="majorBidi" w:hAnsiTheme="majorBidi" w:cstheme="majorBidi"/>
          <w:sz w:val="28"/>
          <w:szCs w:val="28"/>
        </w:rPr>
        <w:t xml:space="preserve">где </w:t>
      </w:r>
      <w:r w:rsidRPr="00EA15B4">
        <w:rPr>
          <w:rFonts w:asciiTheme="majorBidi" w:hAnsiTheme="majorBidi" w:cstheme="majorBidi"/>
          <w:sz w:val="28"/>
          <w:szCs w:val="28"/>
          <w:lang w:val="en-US"/>
        </w:rPr>
        <w:t>γ</w:t>
      </w:r>
      <w:r w:rsidRPr="00EA15B4">
        <w:rPr>
          <w:rFonts w:asciiTheme="majorBidi" w:hAnsiTheme="majorBidi" w:cstheme="majorBidi"/>
          <w:sz w:val="28"/>
          <w:szCs w:val="28"/>
        </w:rPr>
        <w:t xml:space="preserve"> – угол наклона прямой в координатах </w:t>
      </w:r>
      <m:oMath>
        <m:r>
          <m:rPr>
            <m:sty m:val="p"/>
          </m:rPr>
          <w:rPr>
            <w:rFonts w:ascii="Cambria Math" w:eastAsia="Calibri" w:hAnsi="Cambria Math" w:cs="Times New Roman"/>
            <w:sz w:val="28"/>
            <w:szCs w:val="28"/>
            <w:lang w:val="en-US"/>
          </w:rPr>
          <m:t>ln</m:t>
        </m:r>
        <m:d>
          <m:dPr>
            <m:ctrlPr>
              <w:rPr>
                <w:rFonts w:ascii="Cambria Math" w:eastAsia="Calibri" w:hAnsi="Cambria Math" w:cs="Times New Roman"/>
                <w:sz w:val="28"/>
                <w:szCs w:val="28"/>
                <w:lang w:val="en-US"/>
              </w:rPr>
            </m:ctrlPr>
          </m:dPr>
          <m:e>
            <m:f>
              <m:fPr>
                <m:ctrlPr>
                  <w:rPr>
                    <w:rFonts w:ascii="Cambria Math" w:eastAsia="Calibri" w:hAnsi="Cambria Math" w:cs="Times New Roman"/>
                    <w:sz w:val="28"/>
                    <w:szCs w:val="28"/>
                    <w:lang w:val="en-US"/>
                  </w:rPr>
                </m:ctrlPr>
              </m:fPr>
              <m:num>
                <m:r>
                  <m:rPr>
                    <m:sty m:val="p"/>
                  </m:rPr>
                  <w:rPr>
                    <w:rFonts w:ascii="Cambria Math" w:eastAsia="Calibri" w:hAnsi="Cambria Math" w:cs="Times New Roman"/>
                    <w:sz w:val="28"/>
                    <w:szCs w:val="28"/>
                    <w:lang w:val="en-US"/>
                  </w:rPr>
                  <m:t>dα</m:t>
                </m:r>
              </m:num>
              <m:den>
                <m:r>
                  <m:rPr>
                    <m:sty m:val="p"/>
                  </m:rPr>
                  <w:rPr>
                    <w:rFonts w:ascii="Cambria Math" w:eastAsia="Calibri" w:hAnsi="Cambria Math" w:cs="Times New Roman"/>
                    <w:sz w:val="28"/>
                    <w:szCs w:val="28"/>
                    <w:lang w:val="en-US"/>
                  </w:rPr>
                  <m:t>dτ</m:t>
                </m:r>
              </m:den>
            </m:f>
          </m:e>
        </m:d>
        <m:r>
          <m:rPr>
            <m:sty m:val="p"/>
          </m:rPr>
          <w:rPr>
            <w:rFonts w:ascii="Cambria Math" w:eastAsia="Calibri" w:hAnsi="Cambria Math" w:cs="Times New Roman"/>
            <w:sz w:val="28"/>
            <w:szCs w:val="28"/>
          </w:rPr>
          <m:t xml:space="preserve">- </m:t>
        </m:r>
        <m:f>
          <m:fPr>
            <m:ctrlPr>
              <w:rPr>
                <w:rFonts w:ascii="Cambria Math" w:eastAsia="Calibri" w:hAnsi="Cambria Math" w:cs="Times New Roman"/>
                <w:sz w:val="28"/>
                <w:szCs w:val="28"/>
              </w:rPr>
            </m:ctrlPr>
          </m:fPr>
          <m:num>
            <m:r>
              <w:rPr>
                <w:rFonts w:ascii="Cambria Math" w:eastAsia="Calibri" w:hAnsi="Cambria Math" w:cs="Times New Roman"/>
                <w:sz w:val="28"/>
                <w:szCs w:val="28"/>
              </w:rPr>
              <m:t>1</m:t>
            </m:r>
          </m:num>
          <m:den>
            <m:r>
              <w:rPr>
                <w:rFonts w:ascii="Cambria Math" w:eastAsia="Calibri" w:hAnsi="Cambria Math" w:cs="Times New Roman"/>
                <w:sz w:val="28"/>
                <w:szCs w:val="28"/>
              </w:rPr>
              <m:t>T</m:t>
            </m:r>
          </m:den>
        </m:f>
        <m:r>
          <w:rPr>
            <w:rFonts w:ascii="Cambria Math" w:eastAsia="Calibri" w:hAnsi="Cambria Math" w:cs="Times New Roman"/>
            <w:sz w:val="28"/>
            <w:szCs w:val="28"/>
          </w:rPr>
          <m:t xml:space="preserve">  </m:t>
        </m:r>
      </m:oMath>
      <w:r w:rsidRPr="00EA15B4">
        <w:rPr>
          <w:rFonts w:asciiTheme="majorBidi" w:hAnsiTheme="majorBidi" w:cstheme="majorBidi"/>
          <w:sz w:val="28"/>
          <w:szCs w:val="28"/>
        </w:rPr>
        <w:t>к оси абсцисс.</w:t>
      </w:r>
    </w:p>
    <w:p w:rsidR="008C68CC" w:rsidRPr="00EA15B4" w:rsidRDefault="00F17140"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Величина кажущейся энергии активации</w:t>
      </w:r>
      <w:r w:rsidR="008C68CC" w:rsidRPr="00EA15B4">
        <w:rPr>
          <w:rFonts w:ascii="Times New Roman" w:hAnsi="Times New Roman" w:cs="Times New Roman"/>
          <w:color w:val="auto"/>
          <w:sz w:val="28"/>
          <w:szCs w:val="28"/>
        </w:rPr>
        <w:t xml:space="preserve"> процесса выщелачивания шлама титано</w:t>
      </w:r>
      <w:r w:rsidR="00A601A6" w:rsidRPr="00EA15B4">
        <w:rPr>
          <w:rFonts w:ascii="Times New Roman" w:hAnsi="Times New Roman" w:cs="Times New Roman"/>
          <w:color w:val="auto"/>
          <w:sz w:val="28"/>
          <w:szCs w:val="28"/>
        </w:rPr>
        <w:t>магние</w:t>
      </w:r>
      <w:r w:rsidR="008C68CC" w:rsidRPr="00EA15B4">
        <w:rPr>
          <w:rFonts w:ascii="Times New Roman" w:hAnsi="Times New Roman" w:cs="Times New Roman"/>
          <w:color w:val="auto"/>
          <w:sz w:val="28"/>
          <w:szCs w:val="28"/>
        </w:rPr>
        <w:t>вого производства азотной кислотой</w:t>
      </w:r>
      <w:r w:rsidR="00AF2101" w:rsidRPr="00EA15B4">
        <w:rPr>
          <w:rFonts w:ascii="Times New Roman" w:hAnsi="Times New Roman" w:cs="Times New Roman"/>
          <w:color w:val="auto"/>
          <w:sz w:val="28"/>
          <w:szCs w:val="28"/>
        </w:rPr>
        <w:t xml:space="preserve"> для перевода в раствор кальция</w:t>
      </w:r>
      <w:r w:rsidRPr="00EA15B4">
        <w:rPr>
          <w:rFonts w:ascii="Times New Roman" w:hAnsi="Times New Roman" w:cs="Times New Roman"/>
          <w:color w:val="auto"/>
          <w:sz w:val="28"/>
          <w:szCs w:val="28"/>
        </w:rPr>
        <w:t xml:space="preserve">, найденная </w:t>
      </w:r>
      <w:r w:rsidR="008C68CC" w:rsidRPr="00EA15B4">
        <w:rPr>
          <w:rFonts w:ascii="Times New Roman" w:hAnsi="Times New Roman" w:cs="Times New Roman"/>
          <w:color w:val="auto"/>
          <w:sz w:val="28"/>
          <w:szCs w:val="28"/>
        </w:rPr>
        <w:t xml:space="preserve">по угловому коэффициенту прямой в координатах </w:t>
      </w:r>
      <m:oMath>
        <m:r>
          <m:rPr>
            <m:sty m:val="p"/>
          </m:rPr>
          <w:rPr>
            <w:rFonts w:ascii="Cambria Math" w:eastAsia="Calibri" w:hAnsi="Cambria Math" w:cs="Times New Roman"/>
            <w:color w:val="auto"/>
            <w:sz w:val="28"/>
            <w:szCs w:val="28"/>
            <w:lang w:val="en-US"/>
          </w:rPr>
          <m:t>ln</m:t>
        </m:r>
        <m:d>
          <m:dPr>
            <m:ctrlPr>
              <w:rPr>
                <w:rFonts w:ascii="Cambria Math" w:eastAsia="Calibri" w:hAnsi="Cambria Math" w:cs="Times New Roman"/>
                <w:color w:val="auto"/>
                <w:sz w:val="28"/>
                <w:szCs w:val="28"/>
                <w:lang w:val="en-US"/>
              </w:rPr>
            </m:ctrlPr>
          </m:dPr>
          <m:e>
            <m:f>
              <m:fPr>
                <m:ctrlPr>
                  <w:rPr>
                    <w:rFonts w:ascii="Cambria Math" w:eastAsia="Calibri" w:hAnsi="Cambria Math" w:cs="Times New Roman"/>
                    <w:color w:val="auto"/>
                    <w:sz w:val="28"/>
                    <w:szCs w:val="28"/>
                    <w:lang w:val="en-US"/>
                  </w:rPr>
                </m:ctrlPr>
              </m:fPr>
              <m:num>
                <m:r>
                  <m:rPr>
                    <m:sty m:val="p"/>
                  </m:rPr>
                  <w:rPr>
                    <w:rFonts w:ascii="Cambria Math" w:eastAsia="Calibri" w:hAnsi="Cambria Math" w:cs="Times New Roman"/>
                    <w:color w:val="auto"/>
                    <w:sz w:val="28"/>
                    <w:szCs w:val="28"/>
                    <w:lang w:val="en-US"/>
                  </w:rPr>
                  <m:t>dα</m:t>
                </m:r>
              </m:num>
              <m:den>
                <m:r>
                  <m:rPr>
                    <m:sty m:val="p"/>
                  </m:rPr>
                  <w:rPr>
                    <w:rFonts w:ascii="Cambria Math" w:eastAsia="Calibri" w:hAnsi="Cambria Math" w:cs="Times New Roman"/>
                    <w:color w:val="auto"/>
                    <w:sz w:val="28"/>
                    <w:szCs w:val="28"/>
                    <w:lang w:val="en-US"/>
                  </w:rPr>
                  <m:t>dτ</m:t>
                </m:r>
              </m:den>
            </m:f>
          </m:e>
        </m:d>
        <m:r>
          <m:rPr>
            <m:sty m:val="p"/>
          </m:rPr>
          <w:rPr>
            <w:rFonts w:ascii="Cambria Math" w:eastAsia="Calibri" w:hAnsi="Cambria Math" w:cs="Times New Roman"/>
            <w:color w:val="auto"/>
            <w:sz w:val="28"/>
            <w:szCs w:val="28"/>
          </w:rPr>
          <m:t xml:space="preserve">- </m:t>
        </m:r>
        <m:f>
          <m:fPr>
            <m:ctrlPr>
              <w:rPr>
                <w:rFonts w:ascii="Cambria Math" w:eastAsia="Calibri" w:hAnsi="Cambria Math" w:cs="Times New Roman"/>
                <w:color w:val="auto"/>
                <w:sz w:val="28"/>
                <w:szCs w:val="28"/>
                <w:lang w:eastAsia="en-US"/>
              </w:rPr>
            </m:ctrlPr>
          </m:fPr>
          <m:num>
            <m:r>
              <w:rPr>
                <w:rFonts w:ascii="Cambria Math" w:eastAsia="Calibri" w:hAnsi="Cambria Math" w:cs="Times New Roman"/>
                <w:color w:val="auto"/>
                <w:sz w:val="28"/>
                <w:szCs w:val="28"/>
              </w:rPr>
              <m:t>1</m:t>
            </m:r>
          </m:num>
          <m:den>
            <m:r>
              <w:rPr>
                <w:rFonts w:ascii="Cambria Math" w:eastAsia="Calibri" w:hAnsi="Cambria Math" w:cs="Times New Roman"/>
                <w:color w:val="auto"/>
                <w:sz w:val="28"/>
                <w:szCs w:val="28"/>
              </w:rPr>
              <m:t>T</m:t>
            </m:r>
          </m:den>
        </m:f>
        <m:r>
          <w:rPr>
            <w:rFonts w:ascii="Cambria Math" w:eastAsia="Calibri" w:hAnsi="Cambria Math" w:cs="Times New Roman"/>
            <w:color w:val="auto"/>
            <w:sz w:val="28"/>
            <w:szCs w:val="28"/>
          </w:rPr>
          <m:t xml:space="preserve">  </m:t>
        </m:r>
      </m:oMath>
      <w:r w:rsidR="00E2132C" w:rsidRPr="00EA15B4">
        <w:rPr>
          <w:rFonts w:ascii="Times New Roman" w:eastAsiaTheme="minorEastAsia" w:hAnsi="Times New Roman" w:cs="Times New Roman"/>
          <w:color w:val="auto"/>
          <w:sz w:val="28"/>
          <w:szCs w:val="28"/>
        </w:rPr>
        <w:t xml:space="preserve">(рисунок </w:t>
      </w:r>
      <w:r w:rsidR="004F5732" w:rsidRPr="00EA15B4">
        <w:rPr>
          <w:rFonts w:ascii="Times New Roman" w:eastAsiaTheme="minorEastAsia" w:hAnsi="Times New Roman" w:cs="Times New Roman"/>
          <w:color w:val="auto"/>
          <w:sz w:val="28"/>
          <w:szCs w:val="28"/>
          <w:lang w:val="kk-KZ"/>
        </w:rPr>
        <w:t>20</w:t>
      </w:r>
      <w:r w:rsidR="008C68CC" w:rsidRPr="00EA15B4">
        <w:rPr>
          <w:rFonts w:ascii="Times New Roman" w:eastAsiaTheme="minorEastAsia" w:hAnsi="Times New Roman" w:cs="Times New Roman"/>
          <w:color w:val="auto"/>
          <w:sz w:val="28"/>
          <w:szCs w:val="28"/>
        </w:rPr>
        <w:t xml:space="preserve">) равна </w:t>
      </w:r>
      <w:r w:rsidR="008C68CC" w:rsidRPr="00EA15B4">
        <w:rPr>
          <w:rFonts w:ascii="Times New Roman" w:hAnsi="Times New Roman" w:cs="Times New Roman"/>
          <w:color w:val="auto"/>
          <w:sz w:val="28"/>
          <w:szCs w:val="28"/>
        </w:rPr>
        <w:t xml:space="preserve"> </w:t>
      </w:r>
    </w:p>
    <w:p w:rsidR="008C68CC" w:rsidRPr="00EA15B4" w:rsidRDefault="008C68CC" w:rsidP="00AF2101">
      <w:pPr>
        <w:ind w:firstLine="567"/>
        <w:jc w:val="both"/>
        <w:rPr>
          <w:rFonts w:ascii="Times New Roman" w:hAnsi="Times New Roman" w:cs="Times New Roman"/>
          <w:color w:val="auto"/>
          <w:sz w:val="28"/>
          <w:szCs w:val="28"/>
        </w:rPr>
      </w:pPr>
    </w:p>
    <w:p w:rsidR="008C68CC" w:rsidRPr="00EA15B4" w:rsidRDefault="008C68CC" w:rsidP="00AF2101">
      <w:pPr>
        <w:ind w:firstLine="567"/>
        <w:jc w:val="center"/>
        <w:rPr>
          <w:rFonts w:ascii="Times New Roman" w:hAnsi="Times New Roman" w:cs="Times New Roman"/>
          <w:color w:val="auto"/>
          <w:sz w:val="28"/>
          <w:szCs w:val="28"/>
          <w:lang w:val="kk-KZ"/>
        </w:rPr>
      </w:pPr>
      <w:r w:rsidRPr="00EA15B4">
        <w:rPr>
          <w:rFonts w:ascii="Times New Roman" w:hAnsi="Times New Roman" w:cs="Times New Roman"/>
          <w:color w:val="auto"/>
          <w:sz w:val="28"/>
          <w:szCs w:val="28"/>
          <w:lang w:val="en-US"/>
        </w:rPr>
        <w:t>E</w:t>
      </w:r>
      <w:r w:rsidRPr="00EA15B4">
        <w:rPr>
          <w:rFonts w:ascii="Times New Roman" w:hAnsi="Times New Roman" w:cs="Times New Roman"/>
          <w:color w:val="auto"/>
          <w:sz w:val="28"/>
          <w:szCs w:val="28"/>
          <w:vertAlign w:val="subscript"/>
          <w:lang w:val="en-US"/>
        </w:rPr>
        <w:t>α</w:t>
      </w:r>
      <w:r w:rsidRPr="00EA15B4">
        <w:rPr>
          <w:rFonts w:ascii="Times New Roman" w:hAnsi="Times New Roman" w:cs="Times New Roman"/>
          <w:color w:val="auto"/>
          <w:sz w:val="28"/>
          <w:szCs w:val="28"/>
        </w:rPr>
        <w:t xml:space="preserve">= - </w:t>
      </w:r>
      <w:r w:rsidRPr="00EA15B4">
        <w:rPr>
          <w:rFonts w:ascii="Times New Roman" w:hAnsi="Times New Roman" w:cs="Times New Roman"/>
          <w:color w:val="auto"/>
          <w:sz w:val="28"/>
          <w:szCs w:val="28"/>
          <w:lang w:val="en-US"/>
        </w:rPr>
        <w:t>R</w:t>
      </w:r>
      <w:r w:rsidRPr="00EA15B4">
        <w:rPr>
          <w:rFonts w:ascii="Times New Roman" w:hAnsi="Times New Roman" w:cs="Times New Roman"/>
          <w:color w:val="auto"/>
          <w:sz w:val="28"/>
          <w:szCs w:val="28"/>
        </w:rPr>
        <w:t xml:space="preserve"> * </w:t>
      </w:r>
      <w:r w:rsidRPr="00EA15B4">
        <w:rPr>
          <w:rFonts w:ascii="Times New Roman" w:hAnsi="Times New Roman" w:cs="Times New Roman"/>
          <w:color w:val="auto"/>
          <w:sz w:val="28"/>
          <w:szCs w:val="28"/>
          <w:lang w:val="en-US"/>
        </w:rPr>
        <w:t>tgα</w:t>
      </w:r>
      <w:r w:rsidRPr="00EA15B4">
        <w:rPr>
          <w:rFonts w:ascii="Times New Roman" w:hAnsi="Times New Roman" w:cs="Times New Roman"/>
          <w:b/>
          <w:color w:val="auto"/>
          <w:sz w:val="28"/>
          <w:szCs w:val="28"/>
        </w:rPr>
        <w:t xml:space="preserve"> = </w:t>
      </w:r>
      <w:r w:rsidRPr="00EA15B4">
        <w:rPr>
          <w:rFonts w:ascii="Times New Roman" w:hAnsi="Times New Roman" w:cs="Times New Roman"/>
          <w:color w:val="auto"/>
          <w:sz w:val="28"/>
          <w:szCs w:val="28"/>
        </w:rPr>
        <w:t>- 8,314 * (-0.7261) = 6,04 кДж/моль.</w:t>
      </w:r>
    </w:p>
    <w:p w:rsidR="00F17140" w:rsidRPr="00EA15B4" w:rsidRDefault="00F17140" w:rsidP="00AF2101">
      <w:pPr>
        <w:pStyle w:val="a3"/>
        <w:spacing w:after="0" w:line="240" w:lineRule="auto"/>
        <w:ind w:firstLine="567"/>
        <w:jc w:val="both"/>
        <w:rPr>
          <w:lang w:val="kk-KZ"/>
        </w:rPr>
      </w:pPr>
    </w:p>
    <w:p w:rsidR="0048130B" w:rsidRPr="00EA15B4" w:rsidRDefault="0048130B" w:rsidP="0048130B">
      <w:pPr>
        <w:pStyle w:val="a3"/>
        <w:spacing w:after="0" w:line="240" w:lineRule="auto"/>
        <w:ind w:firstLine="0"/>
        <w:rPr>
          <w:rFonts w:asciiTheme="majorBidi" w:hAnsiTheme="majorBidi" w:cstheme="majorBidi"/>
        </w:rPr>
      </w:pPr>
      <w:r w:rsidRPr="00EA15B4">
        <w:rPr>
          <w:rFonts w:asciiTheme="majorBidi" w:hAnsiTheme="majorBidi" w:cstheme="majorBidi"/>
          <w:noProof/>
          <w:lang w:val="ru-RU" w:eastAsia="ru-RU"/>
        </w:rPr>
        <w:drawing>
          <wp:inline distT="0" distB="0" distL="0" distR="0" wp14:anchorId="105E219A" wp14:editId="063BBF54">
            <wp:extent cx="5268035" cy="2292720"/>
            <wp:effectExtent l="0" t="0" r="8890" b="1270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8130B" w:rsidRPr="00EA15B4" w:rsidRDefault="0048130B" w:rsidP="0048130B">
      <w:pPr>
        <w:pStyle w:val="a3"/>
        <w:spacing w:after="0" w:line="240" w:lineRule="auto"/>
        <w:ind w:firstLine="567"/>
        <w:jc w:val="both"/>
        <w:rPr>
          <w:rFonts w:asciiTheme="majorBidi" w:hAnsiTheme="majorBidi" w:cstheme="majorBidi"/>
        </w:rPr>
      </w:pPr>
    </w:p>
    <w:p w:rsidR="0048130B" w:rsidRDefault="0048130B" w:rsidP="0048130B">
      <w:pPr>
        <w:pStyle w:val="a3"/>
        <w:spacing w:after="0" w:line="240" w:lineRule="auto"/>
        <w:ind w:firstLine="0"/>
        <w:rPr>
          <w:rFonts w:asciiTheme="majorBidi" w:hAnsiTheme="majorBidi" w:cstheme="majorBidi"/>
          <w:lang w:val="kk-KZ"/>
        </w:rPr>
      </w:pPr>
      <w:r w:rsidRPr="00EA15B4">
        <w:rPr>
          <w:rFonts w:asciiTheme="majorBidi" w:hAnsiTheme="majorBidi" w:cstheme="majorBidi"/>
          <w:lang w:val="ru-RU"/>
        </w:rPr>
        <w:t xml:space="preserve">Рисунок </w:t>
      </w:r>
      <w:r w:rsidR="004F5732" w:rsidRPr="00EA15B4">
        <w:rPr>
          <w:rFonts w:asciiTheme="majorBidi" w:hAnsiTheme="majorBidi" w:cstheme="majorBidi"/>
          <w:lang w:val="ru-RU"/>
        </w:rPr>
        <w:t>20</w:t>
      </w:r>
      <w:r w:rsidRPr="00EA15B4">
        <w:rPr>
          <w:rFonts w:asciiTheme="majorBidi" w:hAnsiTheme="majorBidi" w:cstheme="majorBidi"/>
          <w:lang w:val="ru-RU"/>
        </w:rPr>
        <w:t xml:space="preserve"> – Логарифмические зависимости</w:t>
      </w:r>
      <w:r w:rsidRPr="00EA15B4">
        <w:rPr>
          <w:rFonts w:asciiTheme="majorBidi" w:hAnsiTheme="majorBidi" w:cstheme="majorBidi"/>
          <w:lang w:val="kk-KZ"/>
        </w:rPr>
        <w:t xml:space="preserve"> </w:t>
      </w:r>
      <w:r w:rsidRPr="00EA15B4">
        <w:rPr>
          <w:rFonts w:asciiTheme="majorBidi" w:hAnsiTheme="majorBidi" w:cstheme="majorBidi"/>
          <w:lang w:val="ru-RU"/>
        </w:rPr>
        <w:t xml:space="preserve">константы скорости процесса выщелачивания для кальция </w:t>
      </w:r>
      <w:r w:rsidRPr="00EA15B4">
        <w:rPr>
          <w:rFonts w:asciiTheme="majorBidi" w:hAnsiTheme="majorBidi" w:cstheme="majorBidi"/>
          <w:lang w:val="kk-KZ"/>
        </w:rPr>
        <w:t>от температуры</w:t>
      </w:r>
    </w:p>
    <w:p w:rsidR="00BF1F84" w:rsidRPr="00EA15B4" w:rsidRDefault="00BF1F84" w:rsidP="0048130B">
      <w:pPr>
        <w:pStyle w:val="a3"/>
        <w:spacing w:after="0" w:line="240" w:lineRule="auto"/>
        <w:ind w:firstLine="0"/>
        <w:rPr>
          <w:rFonts w:asciiTheme="majorBidi" w:hAnsiTheme="majorBidi" w:cstheme="majorBidi"/>
          <w:lang w:val="kk-KZ"/>
        </w:rPr>
      </w:pPr>
    </w:p>
    <w:p w:rsidR="001307F6" w:rsidRPr="00EA15B4" w:rsidRDefault="001307F6" w:rsidP="00BF1F84">
      <w:pPr>
        <w:pStyle w:val="a3"/>
        <w:spacing w:after="0" w:line="240" w:lineRule="auto"/>
        <w:ind w:firstLine="709"/>
        <w:jc w:val="both"/>
        <w:rPr>
          <w:lang w:val="ru-RU"/>
        </w:rPr>
      </w:pPr>
      <w:r w:rsidRPr="00EA15B4">
        <w:rPr>
          <w:rFonts w:asciiTheme="majorBidi" w:hAnsiTheme="majorBidi" w:cstheme="majorBidi"/>
          <w:lang w:val="ru-RU"/>
        </w:rPr>
        <w:t xml:space="preserve">Невысокое значение кажущейся энергии активации для перевода в раствор кальция свидетельствует о </w:t>
      </w:r>
      <w:r w:rsidRPr="00EA15B4">
        <w:rPr>
          <w:lang w:val="ru-RU"/>
        </w:rPr>
        <w:t>диффузионном режиме протекания процесса.</w:t>
      </w:r>
    </w:p>
    <w:p w:rsidR="001307F6" w:rsidRPr="00EA15B4" w:rsidRDefault="001307F6" w:rsidP="00BF1F84">
      <w:pPr>
        <w:pStyle w:val="a3"/>
        <w:spacing w:after="0" w:line="240" w:lineRule="auto"/>
        <w:ind w:firstLine="709"/>
        <w:jc w:val="both"/>
        <w:rPr>
          <w:lang w:val="ru-RU"/>
        </w:rPr>
      </w:pPr>
      <w:r w:rsidRPr="00EA15B4">
        <w:rPr>
          <w:rFonts w:asciiTheme="majorBidi" w:hAnsiTheme="majorBidi" w:cstheme="majorBidi"/>
          <w:lang w:val="ru-RU"/>
        </w:rPr>
        <w:t xml:space="preserve">Характер кинетических кривых свидетельствует, что скорость разложения шлама вне зависимости от температуры наиболее высокая в начальный период процесса, глубина разложения достигает максимальных значений для каждой температуры уже при продолжительности 30 мин. </w:t>
      </w:r>
      <w:r w:rsidRPr="00EA15B4">
        <w:rPr>
          <w:lang w:val="ru-RU"/>
        </w:rPr>
        <w:t xml:space="preserve">Дальнейшее увеличение продолжительности выщелачивания практически не оказывает влияния на степень извлечения кальция в раствор, что может быть связано с диффузионным торможением.  </w:t>
      </w:r>
    </w:p>
    <w:p w:rsidR="004D6CC4" w:rsidRPr="00EA15B4" w:rsidRDefault="004D6CC4" w:rsidP="00BF1F84">
      <w:pPr>
        <w:pStyle w:val="a3"/>
        <w:spacing w:after="0" w:line="240" w:lineRule="auto"/>
        <w:ind w:firstLine="709"/>
        <w:jc w:val="both"/>
        <w:rPr>
          <w:rFonts w:asciiTheme="majorBidi" w:hAnsiTheme="majorBidi" w:cstheme="majorBidi"/>
          <w:lang w:val="ru-RU"/>
        </w:rPr>
      </w:pPr>
      <w:r w:rsidRPr="00EA15B4">
        <w:rPr>
          <w:rFonts w:asciiTheme="majorBidi" w:hAnsiTheme="majorBidi" w:cstheme="majorBidi"/>
          <w:lang w:val="ru-RU"/>
        </w:rPr>
        <w:t xml:space="preserve">Как видно из </w:t>
      </w:r>
      <w:r w:rsidR="00F30DD2" w:rsidRPr="00EA15B4">
        <w:rPr>
          <w:rFonts w:asciiTheme="majorBidi" w:hAnsiTheme="majorBidi" w:cstheme="majorBidi"/>
          <w:lang w:val="ru-RU"/>
        </w:rPr>
        <w:t>рисунка 1</w:t>
      </w:r>
      <w:r w:rsidR="004F5732" w:rsidRPr="00EA15B4">
        <w:rPr>
          <w:rFonts w:asciiTheme="majorBidi" w:hAnsiTheme="majorBidi" w:cstheme="majorBidi"/>
          <w:lang w:val="ru-RU"/>
        </w:rPr>
        <w:t>8</w:t>
      </w:r>
      <w:r w:rsidRPr="00EA15B4">
        <w:rPr>
          <w:rFonts w:asciiTheme="majorBidi" w:hAnsiTheme="majorBidi" w:cstheme="majorBidi"/>
          <w:lang w:val="ru-RU"/>
        </w:rPr>
        <w:t>, с повышением температуры процесса происходит понижение степени извлечения кальция в раствор, что может быть вследствие потерь какой-то части кислоты в результате испарения, а также связано с прохождением конкурирующих реакций с другими компонентами шлама, такими как соединения железа, алюминия и другими. Следует отметить, что с повышением температуры процесса имело место интенсивное гелеобразование, возможно по большей части геля кремнекислоты. Гелеобразование обычно сопровождается поглощением определенного количества жидкости, в данном случае, части раствора азотной кислоты, что могло привести к снижению объема раствора кислоты. Также оболочка, по-видимому, образующегося геля кремнекислоты может ограничить доступ раствора азотной кислоты к поверхности реакции что, как следствие, может отразиться на снижении степени извлечения кальция в раствор.</w:t>
      </w:r>
    </w:p>
    <w:p w:rsidR="005B605A" w:rsidRPr="00EA15B4" w:rsidRDefault="005B605A" w:rsidP="00BF1F84">
      <w:pPr>
        <w:pStyle w:val="a3"/>
        <w:spacing w:after="0" w:line="240" w:lineRule="auto"/>
        <w:ind w:firstLine="709"/>
        <w:jc w:val="both"/>
        <w:rPr>
          <w:rFonts w:asciiTheme="majorBidi" w:hAnsiTheme="majorBidi" w:cstheme="majorBidi"/>
          <w:lang w:val="ru-RU"/>
        </w:rPr>
      </w:pPr>
      <w:r w:rsidRPr="00EA15B4">
        <w:rPr>
          <w:rFonts w:asciiTheme="majorBidi" w:hAnsiTheme="majorBidi" w:cstheme="majorBidi"/>
          <w:lang w:val="ru-RU"/>
        </w:rPr>
        <w:t>Образовавшийся гель в результате выщелачивания 20 % раствором азотной кислоты при соотн</w:t>
      </w:r>
      <w:r w:rsidR="00961410" w:rsidRPr="00EA15B4">
        <w:rPr>
          <w:rFonts w:asciiTheme="majorBidi" w:hAnsiTheme="majorBidi" w:cstheme="majorBidi"/>
          <w:lang w:val="ru-RU"/>
        </w:rPr>
        <w:t>ошении Т:Ж = 1:10, температуре 80 °С и продолжительности 3</w:t>
      </w:r>
      <w:r w:rsidRPr="00EA15B4">
        <w:rPr>
          <w:rFonts w:asciiTheme="majorBidi" w:hAnsiTheme="majorBidi" w:cstheme="majorBidi"/>
          <w:lang w:val="ru-RU"/>
        </w:rPr>
        <w:t>0 минут после отделения его от раствора</w:t>
      </w:r>
      <w:r w:rsidR="00B7459E" w:rsidRPr="00EA15B4">
        <w:rPr>
          <w:rFonts w:asciiTheme="majorBidi" w:hAnsiTheme="majorBidi" w:cstheme="majorBidi"/>
          <w:lang w:val="ru-RU"/>
        </w:rPr>
        <w:t xml:space="preserve"> и высушивания</w:t>
      </w:r>
      <w:r w:rsidRPr="00EA15B4">
        <w:rPr>
          <w:rFonts w:asciiTheme="majorBidi" w:hAnsiTheme="majorBidi" w:cstheme="majorBidi"/>
          <w:lang w:val="ru-RU"/>
        </w:rPr>
        <w:t xml:space="preserve"> был изучен с применением рентгенофлуоресцентного анализа.</w:t>
      </w:r>
      <w:r w:rsidR="00B7459E" w:rsidRPr="00EA15B4">
        <w:rPr>
          <w:rFonts w:asciiTheme="majorBidi" w:hAnsiTheme="majorBidi" w:cstheme="majorBidi"/>
          <w:lang w:val="ru-RU"/>
        </w:rPr>
        <w:t xml:space="preserve"> По результатам анализа гель содержит, мас. %: 13,08 Са, 4,39 </w:t>
      </w:r>
      <w:r w:rsidR="00B7459E" w:rsidRPr="00EA15B4">
        <w:rPr>
          <w:rFonts w:asciiTheme="majorBidi" w:hAnsiTheme="majorBidi" w:cstheme="majorBidi"/>
        </w:rPr>
        <w:t>Si</w:t>
      </w:r>
      <w:r w:rsidR="00B7459E" w:rsidRPr="00EA15B4">
        <w:rPr>
          <w:rFonts w:asciiTheme="majorBidi" w:hAnsiTheme="majorBidi" w:cstheme="majorBidi"/>
          <w:lang w:val="ru-RU"/>
        </w:rPr>
        <w:t xml:space="preserve">, 1,97 </w:t>
      </w:r>
      <w:r w:rsidR="00B7459E" w:rsidRPr="00EA15B4">
        <w:rPr>
          <w:rFonts w:asciiTheme="majorBidi" w:hAnsiTheme="majorBidi" w:cstheme="majorBidi"/>
        </w:rPr>
        <w:t>Al</w:t>
      </w:r>
      <w:r w:rsidR="00B7459E" w:rsidRPr="00EA15B4">
        <w:rPr>
          <w:rFonts w:asciiTheme="majorBidi" w:hAnsiTheme="majorBidi" w:cstheme="majorBidi"/>
          <w:lang w:val="ru-RU"/>
        </w:rPr>
        <w:t xml:space="preserve">, 1,71 </w:t>
      </w:r>
      <w:r w:rsidR="00B7459E" w:rsidRPr="00EA15B4">
        <w:rPr>
          <w:rFonts w:asciiTheme="majorBidi" w:hAnsiTheme="majorBidi" w:cstheme="majorBidi"/>
        </w:rPr>
        <w:t>Fe</w:t>
      </w:r>
      <w:r w:rsidR="00B7459E" w:rsidRPr="00EA15B4">
        <w:rPr>
          <w:rFonts w:asciiTheme="majorBidi" w:hAnsiTheme="majorBidi" w:cstheme="majorBidi"/>
          <w:lang w:val="ru-RU"/>
        </w:rPr>
        <w:t xml:space="preserve">, 1,41 </w:t>
      </w:r>
      <w:r w:rsidR="00B7459E" w:rsidRPr="00EA15B4">
        <w:rPr>
          <w:rFonts w:asciiTheme="majorBidi" w:hAnsiTheme="majorBidi" w:cstheme="majorBidi"/>
        </w:rPr>
        <w:t>Mg</w:t>
      </w:r>
      <w:r w:rsidR="00B7459E" w:rsidRPr="00EA15B4">
        <w:rPr>
          <w:rFonts w:asciiTheme="majorBidi" w:hAnsiTheme="majorBidi" w:cstheme="majorBidi"/>
          <w:lang w:val="ru-RU"/>
        </w:rPr>
        <w:t xml:space="preserve">, 0,88 </w:t>
      </w:r>
      <w:r w:rsidR="00B7459E" w:rsidRPr="00EA15B4">
        <w:rPr>
          <w:rFonts w:asciiTheme="majorBidi" w:hAnsiTheme="majorBidi" w:cstheme="majorBidi"/>
        </w:rPr>
        <w:t>Ti</w:t>
      </w:r>
      <w:r w:rsidR="00B7459E" w:rsidRPr="00EA15B4">
        <w:rPr>
          <w:rFonts w:asciiTheme="majorBidi" w:hAnsiTheme="majorBidi" w:cstheme="majorBidi"/>
          <w:lang w:val="ru-RU"/>
        </w:rPr>
        <w:t xml:space="preserve">, </w:t>
      </w:r>
      <w:r w:rsidR="00D954A5" w:rsidRPr="00EA15B4">
        <w:rPr>
          <w:rFonts w:asciiTheme="majorBidi" w:hAnsiTheme="majorBidi" w:cstheme="majorBidi"/>
          <w:lang w:val="ru-RU"/>
        </w:rPr>
        <w:t xml:space="preserve">40,99 </w:t>
      </w:r>
      <w:r w:rsidR="00D954A5" w:rsidRPr="00EA15B4">
        <w:rPr>
          <w:rFonts w:asciiTheme="majorBidi" w:hAnsiTheme="majorBidi" w:cstheme="majorBidi"/>
        </w:rPr>
        <w:t>O</w:t>
      </w:r>
      <w:r w:rsidR="00D954A5" w:rsidRPr="00EA15B4">
        <w:rPr>
          <w:rFonts w:asciiTheme="majorBidi" w:hAnsiTheme="majorBidi" w:cstheme="majorBidi"/>
          <w:lang w:val="ru-RU"/>
        </w:rPr>
        <w:t xml:space="preserve">, </w:t>
      </w:r>
      <w:r w:rsidR="00B7459E" w:rsidRPr="00EA15B4">
        <w:rPr>
          <w:rFonts w:asciiTheme="majorBidi" w:hAnsiTheme="majorBidi" w:cstheme="majorBidi"/>
          <w:lang w:val="ru-RU"/>
        </w:rPr>
        <w:t xml:space="preserve">0,5 </w:t>
      </w:r>
      <w:r w:rsidR="00B7459E" w:rsidRPr="00EA15B4">
        <w:rPr>
          <w:rFonts w:asciiTheme="majorBidi" w:hAnsiTheme="majorBidi" w:cstheme="majorBidi"/>
        </w:rPr>
        <w:t>Cl</w:t>
      </w:r>
      <w:r w:rsidR="00B7459E" w:rsidRPr="00EA15B4">
        <w:rPr>
          <w:rFonts w:asciiTheme="majorBidi" w:hAnsiTheme="majorBidi" w:cstheme="majorBidi"/>
          <w:lang w:val="ru-RU"/>
        </w:rPr>
        <w:t>, 0</w:t>
      </w:r>
      <w:r w:rsidR="005D48CF" w:rsidRPr="00EA15B4">
        <w:rPr>
          <w:rFonts w:asciiTheme="majorBidi" w:hAnsiTheme="majorBidi" w:cstheme="majorBidi"/>
          <w:lang w:val="ru-RU"/>
        </w:rPr>
        <w:t>,</w:t>
      </w:r>
      <w:r w:rsidR="00B7459E" w:rsidRPr="00EA15B4">
        <w:rPr>
          <w:rFonts w:asciiTheme="majorBidi" w:hAnsiTheme="majorBidi" w:cstheme="majorBidi"/>
          <w:lang w:val="ru-RU"/>
        </w:rPr>
        <w:t xml:space="preserve">48 </w:t>
      </w:r>
      <w:r w:rsidR="00B7459E" w:rsidRPr="00EA15B4">
        <w:rPr>
          <w:rFonts w:asciiTheme="majorBidi" w:hAnsiTheme="majorBidi" w:cstheme="majorBidi"/>
        </w:rPr>
        <w:t>S</w:t>
      </w:r>
      <w:r w:rsidR="00B7459E" w:rsidRPr="00EA15B4">
        <w:rPr>
          <w:rFonts w:asciiTheme="majorBidi" w:hAnsiTheme="majorBidi" w:cstheme="majorBidi"/>
          <w:lang w:val="ru-RU"/>
        </w:rPr>
        <w:t xml:space="preserve">, 0,22 </w:t>
      </w:r>
      <w:r w:rsidR="00B7459E" w:rsidRPr="00EA15B4">
        <w:rPr>
          <w:rFonts w:asciiTheme="majorBidi" w:hAnsiTheme="majorBidi" w:cstheme="majorBidi"/>
        </w:rPr>
        <w:t>F</w:t>
      </w:r>
      <w:r w:rsidR="00B7459E" w:rsidRPr="00EA15B4">
        <w:rPr>
          <w:rFonts w:asciiTheme="majorBidi" w:hAnsiTheme="majorBidi" w:cstheme="majorBidi"/>
          <w:lang w:val="ru-RU"/>
        </w:rPr>
        <w:t xml:space="preserve">, 0,21 </w:t>
      </w:r>
      <w:r w:rsidR="00B7459E" w:rsidRPr="00EA15B4">
        <w:rPr>
          <w:rFonts w:asciiTheme="majorBidi" w:hAnsiTheme="majorBidi" w:cstheme="majorBidi"/>
        </w:rPr>
        <w:t>Zr</w:t>
      </w:r>
      <w:r w:rsidR="00B7459E" w:rsidRPr="00EA15B4">
        <w:rPr>
          <w:rFonts w:asciiTheme="majorBidi" w:hAnsiTheme="majorBidi" w:cstheme="majorBidi"/>
          <w:lang w:val="ru-RU"/>
        </w:rPr>
        <w:t xml:space="preserve">, </w:t>
      </w:r>
      <w:r w:rsidR="00D954A5" w:rsidRPr="00EA15B4">
        <w:rPr>
          <w:rFonts w:asciiTheme="majorBidi" w:hAnsiTheme="majorBidi" w:cstheme="majorBidi"/>
          <w:lang w:val="ru-RU"/>
        </w:rPr>
        <w:t xml:space="preserve">0,093 </w:t>
      </w:r>
      <w:r w:rsidR="00D954A5" w:rsidRPr="00EA15B4">
        <w:rPr>
          <w:rFonts w:asciiTheme="majorBidi" w:hAnsiTheme="majorBidi" w:cstheme="majorBidi"/>
        </w:rPr>
        <w:t>Mn</w:t>
      </w:r>
      <w:r w:rsidR="00D954A5" w:rsidRPr="00EA15B4">
        <w:rPr>
          <w:rFonts w:asciiTheme="majorBidi" w:hAnsiTheme="majorBidi" w:cstheme="majorBidi"/>
          <w:lang w:val="ru-RU"/>
        </w:rPr>
        <w:t xml:space="preserve">, 0,069 </w:t>
      </w:r>
      <w:r w:rsidR="00D954A5" w:rsidRPr="00EA15B4">
        <w:rPr>
          <w:rFonts w:asciiTheme="majorBidi" w:hAnsiTheme="majorBidi" w:cstheme="majorBidi"/>
        </w:rPr>
        <w:t>Cr</w:t>
      </w:r>
      <w:r w:rsidR="00D954A5" w:rsidRPr="00EA15B4">
        <w:rPr>
          <w:rFonts w:asciiTheme="majorBidi" w:hAnsiTheme="majorBidi" w:cstheme="majorBidi"/>
          <w:lang w:val="ru-RU"/>
        </w:rPr>
        <w:t xml:space="preserve">, 0,043 </w:t>
      </w:r>
      <w:r w:rsidR="00D954A5" w:rsidRPr="00EA15B4">
        <w:rPr>
          <w:rFonts w:asciiTheme="majorBidi" w:hAnsiTheme="majorBidi" w:cstheme="majorBidi"/>
        </w:rPr>
        <w:t>P</w:t>
      </w:r>
      <w:r w:rsidR="00D954A5" w:rsidRPr="00EA15B4">
        <w:rPr>
          <w:rFonts w:asciiTheme="majorBidi" w:hAnsiTheme="majorBidi" w:cstheme="majorBidi"/>
          <w:lang w:val="ru-RU"/>
        </w:rPr>
        <w:t xml:space="preserve">, 0,041 </w:t>
      </w:r>
      <w:r w:rsidR="00D954A5" w:rsidRPr="00EA15B4">
        <w:rPr>
          <w:rFonts w:asciiTheme="majorBidi" w:hAnsiTheme="majorBidi" w:cstheme="majorBidi"/>
        </w:rPr>
        <w:t>K</w:t>
      </w:r>
      <w:r w:rsidR="00D954A5" w:rsidRPr="00EA15B4">
        <w:rPr>
          <w:rFonts w:asciiTheme="majorBidi" w:hAnsiTheme="majorBidi" w:cstheme="majorBidi"/>
          <w:lang w:val="ru-RU"/>
        </w:rPr>
        <w:t xml:space="preserve">, 0,04 </w:t>
      </w:r>
      <w:r w:rsidR="00D954A5" w:rsidRPr="00EA15B4">
        <w:rPr>
          <w:rFonts w:asciiTheme="majorBidi" w:hAnsiTheme="majorBidi" w:cstheme="majorBidi"/>
        </w:rPr>
        <w:t>V</w:t>
      </w:r>
      <w:r w:rsidR="00D954A5" w:rsidRPr="00EA15B4">
        <w:rPr>
          <w:rFonts w:asciiTheme="majorBidi" w:hAnsiTheme="majorBidi" w:cstheme="majorBidi"/>
          <w:lang w:val="ru-RU"/>
        </w:rPr>
        <w:t xml:space="preserve">, 0,031 </w:t>
      </w:r>
      <w:r w:rsidR="00D954A5" w:rsidRPr="00EA15B4">
        <w:rPr>
          <w:rFonts w:asciiTheme="majorBidi" w:hAnsiTheme="majorBidi" w:cstheme="majorBidi"/>
        </w:rPr>
        <w:t>Na</w:t>
      </w:r>
      <w:r w:rsidR="00D954A5" w:rsidRPr="00EA15B4">
        <w:rPr>
          <w:rFonts w:asciiTheme="majorBidi" w:hAnsiTheme="majorBidi" w:cstheme="majorBidi"/>
          <w:lang w:val="ru-RU"/>
        </w:rPr>
        <w:t xml:space="preserve">, 0,02 </w:t>
      </w:r>
      <w:r w:rsidR="00D954A5" w:rsidRPr="00EA15B4">
        <w:rPr>
          <w:rFonts w:asciiTheme="majorBidi" w:hAnsiTheme="majorBidi" w:cstheme="majorBidi"/>
        </w:rPr>
        <w:t>W</w:t>
      </w:r>
      <w:r w:rsidR="00D954A5" w:rsidRPr="00EA15B4">
        <w:rPr>
          <w:rFonts w:asciiTheme="majorBidi" w:hAnsiTheme="majorBidi" w:cstheme="majorBidi"/>
          <w:lang w:val="ru-RU"/>
        </w:rPr>
        <w:t xml:space="preserve">, 0,014 </w:t>
      </w:r>
      <w:r w:rsidR="00D954A5" w:rsidRPr="00EA15B4">
        <w:rPr>
          <w:rFonts w:asciiTheme="majorBidi" w:hAnsiTheme="majorBidi" w:cstheme="majorBidi"/>
        </w:rPr>
        <w:t>Ni</w:t>
      </w:r>
      <w:r w:rsidR="00D954A5" w:rsidRPr="00EA15B4">
        <w:rPr>
          <w:rFonts w:asciiTheme="majorBidi" w:hAnsiTheme="majorBidi" w:cstheme="majorBidi"/>
          <w:lang w:val="ru-RU"/>
        </w:rPr>
        <w:t xml:space="preserve">, 0,013 </w:t>
      </w:r>
      <w:r w:rsidR="00D954A5" w:rsidRPr="00EA15B4">
        <w:rPr>
          <w:rFonts w:asciiTheme="majorBidi" w:hAnsiTheme="majorBidi" w:cstheme="majorBidi"/>
        </w:rPr>
        <w:t>Nb</w:t>
      </w:r>
      <w:r w:rsidR="00D954A5" w:rsidRPr="00EA15B4">
        <w:rPr>
          <w:rFonts w:asciiTheme="majorBidi" w:hAnsiTheme="majorBidi" w:cstheme="majorBidi"/>
          <w:lang w:val="ru-RU"/>
        </w:rPr>
        <w:t xml:space="preserve">, 0,009 </w:t>
      </w:r>
      <w:r w:rsidR="00D954A5" w:rsidRPr="00EA15B4">
        <w:rPr>
          <w:rFonts w:asciiTheme="majorBidi" w:hAnsiTheme="majorBidi" w:cstheme="majorBidi"/>
        </w:rPr>
        <w:t>Sr</w:t>
      </w:r>
      <w:r w:rsidR="00D954A5" w:rsidRPr="00EA15B4">
        <w:rPr>
          <w:rFonts w:asciiTheme="majorBidi" w:hAnsiTheme="majorBidi" w:cstheme="majorBidi"/>
          <w:lang w:val="ru-RU"/>
        </w:rPr>
        <w:t xml:space="preserve">, 0,007 </w:t>
      </w:r>
      <w:r w:rsidR="00D954A5" w:rsidRPr="00EA15B4">
        <w:rPr>
          <w:rFonts w:asciiTheme="majorBidi" w:hAnsiTheme="majorBidi" w:cstheme="majorBidi"/>
        </w:rPr>
        <w:t>Th</w:t>
      </w:r>
      <w:r w:rsidR="00D954A5" w:rsidRPr="00EA15B4">
        <w:rPr>
          <w:rFonts w:asciiTheme="majorBidi" w:hAnsiTheme="majorBidi" w:cstheme="majorBidi"/>
          <w:lang w:val="ru-RU"/>
        </w:rPr>
        <w:t xml:space="preserve">, 0,006 </w:t>
      </w:r>
      <w:r w:rsidR="00D954A5" w:rsidRPr="00EA15B4">
        <w:rPr>
          <w:rFonts w:asciiTheme="majorBidi" w:hAnsiTheme="majorBidi" w:cstheme="majorBidi"/>
        </w:rPr>
        <w:t>Zn</w:t>
      </w:r>
      <w:r w:rsidR="00D954A5" w:rsidRPr="00EA15B4">
        <w:rPr>
          <w:rFonts w:asciiTheme="majorBidi" w:hAnsiTheme="majorBidi" w:cstheme="majorBidi"/>
          <w:lang w:val="ru-RU"/>
        </w:rPr>
        <w:t>,</w:t>
      </w:r>
      <w:r w:rsidR="00961410" w:rsidRPr="00EA15B4">
        <w:rPr>
          <w:rFonts w:asciiTheme="majorBidi" w:hAnsiTheme="majorBidi" w:cstheme="majorBidi"/>
          <w:lang w:val="ru-RU"/>
        </w:rPr>
        <w:t xml:space="preserve"> </w:t>
      </w:r>
      <w:r w:rsidR="00D954A5" w:rsidRPr="00EA15B4">
        <w:rPr>
          <w:rFonts w:asciiTheme="majorBidi" w:hAnsiTheme="majorBidi" w:cstheme="majorBidi"/>
          <w:lang w:val="ru-RU"/>
        </w:rPr>
        <w:t xml:space="preserve">0,004 </w:t>
      </w:r>
      <w:r w:rsidR="00D954A5" w:rsidRPr="00EA15B4">
        <w:rPr>
          <w:rFonts w:asciiTheme="majorBidi" w:hAnsiTheme="majorBidi" w:cstheme="majorBidi"/>
        </w:rPr>
        <w:t>Pb</w:t>
      </w:r>
      <w:r w:rsidR="00D954A5" w:rsidRPr="00EA15B4">
        <w:rPr>
          <w:rFonts w:asciiTheme="majorBidi" w:hAnsiTheme="majorBidi" w:cstheme="majorBidi"/>
          <w:lang w:val="ru-RU"/>
        </w:rPr>
        <w:t xml:space="preserve">. Наличие </w:t>
      </w:r>
      <w:r w:rsidR="006117C9" w:rsidRPr="00EA15B4">
        <w:rPr>
          <w:rFonts w:asciiTheme="majorBidi" w:hAnsiTheme="majorBidi" w:cstheme="majorBidi"/>
          <w:lang w:val="ru-RU"/>
        </w:rPr>
        <w:t xml:space="preserve">4,39 % </w:t>
      </w:r>
      <w:r w:rsidR="00D954A5" w:rsidRPr="00EA15B4">
        <w:rPr>
          <w:rFonts w:asciiTheme="majorBidi" w:hAnsiTheme="majorBidi" w:cstheme="majorBidi"/>
          <w:lang w:val="ru-RU"/>
        </w:rPr>
        <w:t>кремния может</w:t>
      </w:r>
      <w:r w:rsidR="006117C9" w:rsidRPr="00EA15B4">
        <w:rPr>
          <w:rFonts w:asciiTheme="majorBidi" w:hAnsiTheme="majorBidi" w:cstheme="majorBidi"/>
          <w:lang w:val="ru-RU"/>
        </w:rPr>
        <w:t xml:space="preserve"> свидетельствовать, что</w:t>
      </w:r>
      <w:r w:rsidR="00D954A5" w:rsidRPr="00EA15B4">
        <w:rPr>
          <w:rFonts w:asciiTheme="majorBidi" w:hAnsiTheme="majorBidi" w:cstheme="majorBidi"/>
          <w:lang w:val="ru-RU"/>
        </w:rPr>
        <w:t xml:space="preserve"> </w:t>
      </w:r>
      <w:r w:rsidR="006117C9" w:rsidRPr="00EA15B4">
        <w:rPr>
          <w:rFonts w:asciiTheme="majorBidi" w:hAnsiTheme="majorBidi" w:cstheme="majorBidi"/>
          <w:lang w:val="ru-RU"/>
        </w:rPr>
        <w:t>в пробе присутствует гель кремниевой кислоты, который сорбир</w:t>
      </w:r>
      <w:r w:rsidR="0062721B" w:rsidRPr="00EA15B4">
        <w:rPr>
          <w:rFonts w:asciiTheme="majorBidi" w:hAnsiTheme="majorBidi" w:cstheme="majorBidi"/>
          <w:lang w:val="ru-RU"/>
        </w:rPr>
        <w:t>ует</w:t>
      </w:r>
      <w:r w:rsidR="006117C9" w:rsidRPr="00EA15B4">
        <w:rPr>
          <w:rFonts w:asciiTheme="majorBidi" w:hAnsiTheme="majorBidi" w:cstheme="majorBidi"/>
          <w:lang w:val="ru-RU"/>
        </w:rPr>
        <w:t xml:space="preserve"> часть раствора с присутствующими в нем компонентами, такими как нитратные соли кальция, алюминия, железа и другие. </w:t>
      </w:r>
      <w:r w:rsidR="00BB5F05" w:rsidRPr="00EA15B4">
        <w:rPr>
          <w:rFonts w:asciiTheme="majorBidi" w:hAnsiTheme="majorBidi" w:cstheme="majorBidi"/>
          <w:lang w:val="ru-RU"/>
        </w:rPr>
        <w:t>Помимо этого</w:t>
      </w:r>
      <w:r w:rsidR="006117C9" w:rsidRPr="00EA15B4">
        <w:rPr>
          <w:rFonts w:asciiTheme="majorBidi" w:hAnsiTheme="majorBidi" w:cstheme="majorBidi"/>
          <w:lang w:val="ru-RU"/>
        </w:rPr>
        <w:t>, присутствие в пробе кальция, алюминия и серы может указывать на то, что</w:t>
      </w:r>
      <w:r w:rsidR="0062721B" w:rsidRPr="00EA15B4">
        <w:rPr>
          <w:rFonts w:asciiTheme="majorBidi" w:hAnsiTheme="majorBidi" w:cstheme="majorBidi"/>
          <w:lang w:val="ru-RU"/>
        </w:rPr>
        <w:t xml:space="preserve"> в составе геля, предположительно, имеется часть неразложившегося </w:t>
      </w:r>
      <w:r w:rsidR="0062721B" w:rsidRPr="00EA15B4">
        <w:rPr>
          <w:lang w:val="ru-RU"/>
        </w:rPr>
        <w:t>гидросульфоалюмината кальция 3СаО</w:t>
      </w:r>
      <w:r w:rsidR="0062721B" w:rsidRPr="00EA15B4">
        <w:sym w:font="Symbol" w:char="F0D7"/>
      </w:r>
      <w:r w:rsidR="0062721B" w:rsidRPr="00EA15B4">
        <w:t>Al</w:t>
      </w:r>
      <w:r w:rsidR="0062721B" w:rsidRPr="00EA15B4">
        <w:rPr>
          <w:vertAlign w:val="subscript"/>
          <w:lang w:val="ru-RU"/>
        </w:rPr>
        <w:t>2</w:t>
      </w:r>
      <w:r w:rsidR="0062721B" w:rsidRPr="00EA15B4">
        <w:t>O</w:t>
      </w:r>
      <w:r w:rsidR="0062721B" w:rsidRPr="00EA15B4">
        <w:rPr>
          <w:vertAlign w:val="subscript"/>
          <w:lang w:val="ru-RU"/>
        </w:rPr>
        <w:t>3</w:t>
      </w:r>
      <w:r w:rsidR="0062721B" w:rsidRPr="00EA15B4">
        <w:sym w:font="Symbol" w:char="F0D7"/>
      </w:r>
      <w:r w:rsidR="0062721B" w:rsidRPr="00EA15B4">
        <w:t>CaSO</w:t>
      </w:r>
      <w:r w:rsidR="0062721B" w:rsidRPr="00EA15B4">
        <w:rPr>
          <w:vertAlign w:val="subscript"/>
          <w:lang w:val="ru-RU"/>
        </w:rPr>
        <w:t>4</w:t>
      </w:r>
      <w:r w:rsidR="0062721B" w:rsidRPr="00EA15B4">
        <w:sym w:font="Symbol" w:char="F0D7"/>
      </w:r>
      <w:r w:rsidR="0062721B" w:rsidRPr="00EA15B4">
        <w:rPr>
          <w:lang w:val="ru-RU"/>
        </w:rPr>
        <w:t>12Н</w:t>
      </w:r>
      <w:r w:rsidR="0062721B" w:rsidRPr="00EA15B4">
        <w:rPr>
          <w:vertAlign w:val="subscript"/>
          <w:lang w:val="ru-RU"/>
        </w:rPr>
        <w:t>2</w:t>
      </w:r>
      <w:r w:rsidR="0062721B" w:rsidRPr="00EA15B4">
        <w:rPr>
          <w:lang w:val="ru-RU"/>
        </w:rPr>
        <w:t xml:space="preserve">О, который также собой представляет гель. </w:t>
      </w:r>
      <w:r w:rsidR="00BB5F05" w:rsidRPr="00EA15B4">
        <w:rPr>
          <w:lang w:val="ru-RU"/>
        </w:rPr>
        <w:t>Анализ показывает, что с</w:t>
      </w:r>
      <w:r w:rsidR="0062721B" w:rsidRPr="00EA15B4">
        <w:rPr>
          <w:lang w:val="ru-RU"/>
        </w:rPr>
        <w:t xml:space="preserve"> гелем увлекается небольшое количество титана.</w:t>
      </w:r>
      <w:r w:rsidR="0062721B" w:rsidRPr="00EA15B4">
        <w:rPr>
          <w:rFonts w:asciiTheme="majorBidi" w:hAnsiTheme="majorBidi" w:cstheme="majorBidi"/>
          <w:lang w:val="ru-RU"/>
        </w:rPr>
        <w:t xml:space="preserve"> </w:t>
      </w:r>
    </w:p>
    <w:p w:rsidR="00B025BE" w:rsidRPr="00EA15B4" w:rsidRDefault="004D6CC4"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Таким образом, с целью</w:t>
      </w:r>
      <w:r w:rsidRPr="00EA15B4">
        <w:rPr>
          <w:rFonts w:ascii="Times New Roman" w:hAnsi="Times New Roman"/>
          <w:bCs/>
          <w:color w:val="auto"/>
          <w:sz w:val="28"/>
          <w:szCs w:val="28"/>
        </w:rPr>
        <w:t xml:space="preserve"> установления лимитирующей стадии процесса выщелачивания шлама титано</w:t>
      </w:r>
      <w:r w:rsidR="00A601A6" w:rsidRPr="00EA15B4">
        <w:rPr>
          <w:rFonts w:ascii="Times New Roman" w:hAnsi="Times New Roman"/>
          <w:bCs/>
          <w:color w:val="auto"/>
          <w:sz w:val="28"/>
          <w:szCs w:val="28"/>
        </w:rPr>
        <w:t>магние</w:t>
      </w:r>
      <w:r w:rsidRPr="00EA15B4">
        <w:rPr>
          <w:rFonts w:ascii="Times New Roman" w:hAnsi="Times New Roman"/>
          <w:bCs/>
          <w:color w:val="auto"/>
          <w:sz w:val="28"/>
          <w:szCs w:val="28"/>
        </w:rPr>
        <w:t xml:space="preserve">вого производства с переводом кальция в раствор были определены кинетические характеристики, а </w:t>
      </w:r>
      <w:r w:rsidRPr="00EA15B4">
        <w:rPr>
          <w:rFonts w:ascii="Times New Roman" w:hAnsi="Times New Roman" w:cs="Times New Roman"/>
          <w:bCs/>
          <w:color w:val="auto"/>
          <w:sz w:val="28"/>
          <w:szCs w:val="28"/>
        </w:rPr>
        <w:t xml:space="preserve">именно, порядок процесса по реагенту азотной кислоте, который составил </w:t>
      </w:r>
      <w:r w:rsidRPr="00EA15B4">
        <w:rPr>
          <w:rFonts w:ascii="Times New Roman" w:hAnsi="Times New Roman" w:cs="Times New Roman"/>
          <w:bCs/>
          <w:color w:val="auto"/>
          <w:sz w:val="28"/>
          <w:szCs w:val="28"/>
          <w:lang w:val="en-US"/>
        </w:rPr>
        <w:t>n</w:t>
      </w:r>
      <w:r w:rsidRPr="00EA15B4">
        <w:rPr>
          <w:rFonts w:ascii="Times New Roman" w:hAnsi="Times New Roman" w:cs="Times New Roman"/>
          <w:bCs/>
          <w:color w:val="auto"/>
          <w:sz w:val="28"/>
          <w:szCs w:val="28"/>
        </w:rPr>
        <w:t xml:space="preserve"> = 0,83 и кажущаяся энергия активации, равная </w:t>
      </w:r>
      <w:r w:rsidRPr="00EA15B4">
        <w:rPr>
          <w:rFonts w:ascii="Times New Roman" w:hAnsi="Times New Roman" w:cs="Times New Roman"/>
          <w:color w:val="auto"/>
          <w:sz w:val="28"/>
          <w:szCs w:val="28"/>
        </w:rPr>
        <w:t xml:space="preserve">6,04 кДж/моль. Порядок реакции, близкий к единице, вместе с невысокими значениями энергии активации соответствуют </w:t>
      </w:r>
      <w:r w:rsidR="00A21B70" w:rsidRPr="00EA15B4">
        <w:rPr>
          <w:rFonts w:ascii="Times New Roman" w:hAnsi="Times New Roman" w:cs="Times New Roman"/>
          <w:color w:val="auto"/>
          <w:sz w:val="28"/>
          <w:szCs w:val="28"/>
          <w:lang w:val="kk-KZ"/>
        </w:rPr>
        <w:t>внутри</w:t>
      </w:r>
      <w:r w:rsidRPr="00EA15B4">
        <w:rPr>
          <w:rFonts w:ascii="Times New Roman" w:hAnsi="Times New Roman" w:cs="Times New Roman"/>
          <w:color w:val="auto"/>
          <w:sz w:val="28"/>
          <w:szCs w:val="28"/>
        </w:rPr>
        <w:t>диффузионному режиму протекания процесса. Увеличение температуры процесса привод</w:t>
      </w:r>
      <w:r w:rsidR="00A21B70" w:rsidRPr="00EA15B4">
        <w:rPr>
          <w:rFonts w:ascii="Times New Roman" w:hAnsi="Times New Roman" w:cs="Times New Roman"/>
          <w:color w:val="auto"/>
          <w:sz w:val="28"/>
          <w:szCs w:val="28"/>
        </w:rPr>
        <w:t xml:space="preserve">ит к снижению скорости </w:t>
      </w:r>
      <w:r w:rsidRPr="00EA15B4">
        <w:rPr>
          <w:rFonts w:ascii="Times New Roman" w:hAnsi="Times New Roman" w:cs="Times New Roman"/>
          <w:color w:val="auto"/>
          <w:sz w:val="28"/>
          <w:szCs w:val="28"/>
        </w:rPr>
        <w:t>выщелачивания вследствие возникновения диффузионных торможений, связанных с гелеобразованием</w:t>
      </w:r>
      <w:r w:rsidR="00A21B70" w:rsidRPr="00EA15B4">
        <w:rPr>
          <w:rFonts w:ascii="Times New Roman" w:hAnsi="Times New Roman" w:cs="Times New Roman"/>
          <w:color w:val="auto"/>
          <w:sz w:val="28"/>
          <w:szCs w:val="28"/>
        </w:rPr>
        <w:t>, при котором оболочка геля</w:t>
      </w:r>
      <w:r w:rsidR="0062721B" w:rsidRPr="00EA15B4">
        <w:rPr>
          <w:rFonts w:ascii="Times New Roman" w:hAnsi="Times New Roman" w:cs="Times New Roman"/>
          <w:color w:val="auto"/>
          <w:sz w:val="28"/>
          <w:szCs w:val="28"/>
        </w:rPr>
        <w:t xml:space="preserve"> сложного состава</w:t>
      </w:r>
      <w:r w:rsidR="00A21B70" w:rsidRPr="00EA15B4">
        <w:rPr>
          <w:rFonts w:ascii="Times New Roman" w:hAnsi="Times New Roman" w:cs="Times New Roman"/>
          <w:color w:val="auto"/>
          <w:sz w:val="28"/>
          <w:szCs w:val="28"/>
        </w:rPr>
        <w:t xml:space="preserve"> ограничивает доступ</w:t>
      </w:r>
      <w:r w:rsidRPr="00EA15B4">
        <w:rPr>
          <w:rFonts w:ascii="Times New Roman" w:hAnsi="Times New Roman" w:cs="Times New Roman"/>
          <w:color w:val="auto"/>
          <w:sz w:val="28"/>
          <w:szCs w:val="28"/>
        </w:rPr>
        <w:t xml:space="preserve"> азотной кислоты к поверхности реакции.</w:t>
      </w:r>
    </w:p>
    <w:p w:rsidR="004477D9" w:rsidRPr="00D130E6" w:rsidRDefault="004477D9" w:rsidP="00D130E6">
      <w:pPr>
        <w:pStyle w:val="a6"/>
        <w:numPr>
          <w:ilvl w:val="1"/>
          <w:numId w:val="5"/>
        </w:numPr>
        <w:tabs>
          <w:tab w:val="left" w:pos="1134"/>
        </w:tabs>
        <w:ind w:left="0" w:firstLine="709"/>
        <w:jc w:val="both"/>
        <w:outlineLvl w:val="1"/>
        <w:rPr>
          <w:rFonts w:ascii="Times New Roman" w:hAnsi="Times New Roman"/>
          <w:b/>
          <w:bCs/>
          <w:sz w:val="28"/>
          <w:szCs w:val="28"/>
        </w:rPr>
      </w:pPr>
      <w:bookmarkStart w:id="37" w:name="_Toc101369730"/>
      <w:bookmarkStart w:id="38" w:name="_Toc53387044"/>
      <w:r w:rsidRPr="00EA15B4">
        <w:rPr>
          <w:rFonts w:ascii="Times New Roman" w:hAnsi="Times New Roman"/>
          <w:b/>
          <w:sz w:val="28"/>
          <w:szCs w:val="28"/>
        </w:rPr>
        <w:t>Определение оптимальных условий процесса выщелачивания шлам</w:t>
      </w:r>
      <w:r w:rsidR="005E0A3B" w:rsidRPr="00EA15B4">
        <w:rPr>
          <w:rFonts w:ascii="Times New Roman" w:hAnsi="Times New Roman"/>
          <w:b/>
          <w:sz w:val="28"/>
          <w:szCs w:val="28"/>
        </w:rPr>
        <w:t>а</w:t>
      </w:r>
      <w:r w:rsidRPr="00EA15B4">
        <w:rPr>
          <w:rFonts w:ascii="Times New Roman" w:hAnsi="Times New Roman"/>
          <w:b/>
          <w:sz w:val="28"/>
          <w:szCs w:val="28"/>
        </w:rPr>
        <w:t xml:space="preserve"> титано</w:t>
      </w:r>
      <w:r w:rsidR="005E0A3B" w:rsidRPr="00EA15B4">
        <w:rPr>
          <w:rFonts w:ascii="Times New Roman" w:hAnsi="Times New Roman"/>
          <w:b/>
          <w:sz w:val="28"/>
          <w:szCs w:val="28"/>
        </w:rPr>
        <w:t>магние</w:t>
      </w:r>
      <w:r w:rsidRPr="00EA15B4">
        <w:rPr>
          <w:rFonts w:ascii="Times New Roman" w:hAnsi="Times New Roman"/>
          <w:b/>
          <w:sz w:val="28"/>
          <w:szCs w:val="28"/>
        </w:rPr>
        <w:t>вого производства азотной кислотой</w:t>
      </w:r>
      <w:bookmarkEnd w:id="37"/>
      <w:r w:rsidRPr="00EA15B4">
        <w:rPr>
          <w:rFonts w:ascii="Times New Roman" w:hAnsi="Times New Roman"/>
          <w:sz w:val="28"/>
          <w:szCs w:val="28"/>
        </w:rPr>
        <w:t xml:space="preserve"> </w:t>
      </w:r>
      <w:bookmarkEnd w:id="38"/>
    </w:p>
    <w:p w:rsidR="004477D9" w:rsidRPr="00EA15B4" w:rsidRDefault="004477D9" w:rsidP="00BF1F84">
      <w:pPr>
        <w:pStyle w:val="a6"/>
        <w:ind w:firstLine="709"/>
        <w:jc w:val="both"/>
        <w:rPr>
          <w:rFonts w:ascii="Times New Roman" w:hAnsi="Times New Roman"/>
          <w:spacing w:val="2"/>
          <w:sz w:val="28"/>
          <w:szCs w:val="28"/>
          <w:lang w:eastAsia="ar-SA"/>
        </w:rPr>
      </w:pPr>
    </w:p>
    <w:p w:rsidR="004477D9" w:rsidRPr="00EA15B4" w:rsidRDefault="004477D9" w:rsidP="00BF1F84">
      <w:pPr>
        <w:pStyle w:val="a6"/>
        <w:ind w:firstLine="709"/>
        <w:jc w:val="both"/>
        <w:rPr>
          <w:rFonts w:ascii="Times New Roman" w:hAnsi="Times New Roman"/>
          <w:sz w:val="28"/>
          <w:szCs w:val="28"/>
        </w:rPr>
      </w:pPr>
      <w:r w:rsidRPr="00EA15B4">
        <w:rPr>
          <w:rFonts w:ascii="Times New Roman" w:hAnsi="Times New Roman"/>
          <w:sz w:val="28"/>
          <w:szCs w:val="28"/>
          <w:lang w:val="kk-KZ"/>
        </w:rPr>
        <w:t>П</w:t>
      </w:r>
      <w:r w:rsidRPr="00EA15B4">
        <w:rPr>
          <w:rFonts w:ascii="Times New Roman" w:hAnsi="Times New Roman"/>
          <w:sz w:val="28"/>
          <w:szCs w:val="28"/>
        </w:rPr>
        <w:t>роведени</w:t>
      </w:r>
      <w:r w:rsidRPr="00EA15B4">
        <w:rPr>
          <w:rFonts w:ascii="Times New Roman" w:hAnsi="Times New Roman"/>
          <w:sz w:val="28"/>
          <w:szCs w:val="28"/>
          <w:lang w:val="kk-KZ"/>
        </w:rPr>
        <w:t>е</w:t>
      </w:r>
      <w:r w:rsidRPr="00EA15B4">
        <w:rPr>
          <w:rFonts w:ascii="Times New Roman" w:hAnsi="Times New Roman"/>
          <w:sz w:val="28"/>
          <w:szCs w:val="28"/>
        </w:rPr>
        <w:t xml:space="preserve"> процесса а</w:t>
      </w:r>
      <w:r w:rsidR="00D32941" w:rsidRPr="00EA15B4">
        <w:rPr>
          <w:rFonts w:ascii="Times New Roman" w:hAnsi="Times New Roman"/>
          <w:sz w:val="28"/>
          <w:szCs w:val="28"/>
        </w:rPr>
        <w:t>зотнокислого выщелачивания шлам</w:t>
      </w:r>
      <w:r w:rsidR="0017375D" w:rsidRPr="00EA15B4">
        <w:rPr>
          <w:rFonts w:ascii="Times New Roman" w:hAnsi="Times New Roman"/>
          <w:sz w:val="28"/>
          <w:szCs w:val="28"/>
        </w:rPr>
        <w:t>а</w:t>
      </w:r>
      <w:r w:rsidRPr="00EA15B4">
        <w:rPr>
          <w:rFonts w:ascii="Times New Roman" w:hAnsi="Times New Roman"/>
          <w:sz w:val="28"/>
          <w:szCs w:val="28"/>
        </w:rPr>
        <w:t xml:space="preserve"> титано</w:t>
      </w:r>
      <w:r w:rsidR="00A601A6" w:rsidRPr="00EA15B4">
        <w:rPr>
          <w:rFonts w:ascii="Times New Roman" w:hAnsi="Times New Roman"/>
          <w:sz w:val="28"/>
          <w:szCs w:val="28"/>
        </w:rPr>
        <w:t>магние</w:t>
      </w:r>
      <w:r w:rsidRPr="00EA15B4">
        <w:rPr>
          <w:rFonts w:ascii="Times New Roman" w:hAnsi="Times New Roman"/>
          <w:sz w:val="28"/>
          <w:szCs w:val="28"/>
        </w:rPr>
        <w:t xml:space="preserve">вого производства </w:t>
      </w:r>
      <w:r w:rsidRPr="00EA15B4">
        <w:rPr>
          <w:rFonts w:ascii="Times New Roman" w:hAnsi="Times New Roman"/>
          <w:sz w:val="28"/>
          <w:szCs w:val="28"/>
          <w:lang w:val="kk-KZ"/>
        </w:rPr>
        <w:t>предусматривает</w:t>
      </w:r>
      <w:r w:rsidRPr="00EA15B4">
        <w:rPr>
          <w:rFonts w:ascii="Times New Roman" w:hAnsi="Times New Roman"/>
          <w:sz w:val="28"/>
          <w:szCs w:val="28"/>
        </w:rPr>
        <w:t xml:space="preserve"> обеспеч</w:t>
      </w:r>
      <w:r w:rsidRPr="00EA15B4">
        <w:rPr>
          <w:rFonts w:ascii="Times New Roman" w:hAnsi="Times New Roman"/>
          <w:sz w:val="28"/>
          <w:szCs w:val="28"/>
          <w:lang w:val="kk-KZ"/>
        </w:rPr>
        <w:t>ение</w:t>
      </w:r>
      <w:r w:rsidRPr="00EA15B4">
        <w:rPr>
          <w:rFonts w:ascii="Times New Roman" w:hAnsi="Times New Roman"/>
          <w:sz w:val="28"/>
          <w:szCs w:val="28"/>
        </w:rPr>
        <w:t xml:space="preserve"> высоко</w:t>
      </w:r>
      <w:r w:rsidRPr="00EA15B4">
        <w:rPr>
          <w:rFonts w:ascii="Times New Roman" w:hAnsi="Times New Roman"/>
          <w:sz w:val="28"/>
          <w:szCs w:val="28"/>
          <w:lang w:val="kk-KZ"/>
        </w:rPr>
        <w:t>го</w:t>
      </w:r>
      <w:r w:rsidRPr="00EA15B4">
        <w:rPr>
          <w:rFonts w:ascii="Times New Roman" w:hAnsi="Times New Roman"/>
          <w:sz w:val="28"/>
          <w:szCs w:val="28"/>
        </w:rPr>
        <w:t xml:space="preserve"> извлечени</w:t>
      </w:r>
      <w:r w:rsidRPr="00EA15B4">
        <w:rPr>
          <w:rFonts w:ascii="Times New Roman" w:hAnsi="Times New Roman"/>
          <w:sz w:val="28"/>
          <w:szCs w:val="28"/>
          <w:lang w:val="kk-KZ"/>
        </w:rPr>
        <w:t>я</w:t>
      </w:r>
      <w:r w:rsidRPr="00EA15B4">
        <w:rPr>
          <w:rFonts w:ascii="Times New Roman" w:hAnsi="Times New Roman"/>
          <w:sz w:val="28"/>
          <w:szCs w:val="28"/>
        </w:rPr>
        <w:t xml:space="preserve"> кальция в раствор, при этом титан </w:t>
      </w:r>
      <w:r w:rsidR="00AE5F16" w:rsidRPr="00EA15B4">
        <w:rPr>
          <w:rFonts w:ascii="Times New Roman" w:hAnsi="Times New Roman"/>
          <w:sz w:val="28"/>
          <w:szCs w:val="28"/>
        </w:rPr>
        <w:t xml:space="preserve">остается </w:t>
      </w:r>
      <w:r w:rsidRPr="00EA15B4">
        <w:rPr>
          <w:rFonts w:ascii="Times New Roman" w:hAnsi="Times New Roman"/>
          <w:sz w:val="28"/>
          <w:szCs w:val="28"/>
        </w:rPr>
        <w:t>в кеке.</w:t>
      </w:r>
    </w:p>
    <w:p w:rsidR="004477D9" w:rsidRPr="00EA15B4" w:rsidRDefault="004477D9" w:rsidP="00BF1F84">
      <w:pPr>
        <w:pStyle w:val="a6"/>
        <w:ind w:firstLine="709"/>
        <w:jc w:val="both"/>
        <w:rPr>
          <w:rFonts w:ascii="Times New Roman" w:hAnsi="Times New Roman"/>
          <w:sz w:val="28"/>
          <w:szCs w:val="28"/>
        </w:rPr>
      </w:pPr>
      <w:r w:rsidRPr="00EA15B4">
        <w:rPr>
          <w:rFonts w:ascii="Times New Roman" w:hAnsi="Times New Roman"/>
          <w:sz w:val="28"/>
          <w:szCs w:val="28"/>
        </w:rPr>
        <w:t>С целью определения оптимальных условий процесса выщелачивания шлама раствором азотной кислоты изучено влияние концентрации кислоты, соотношения Т:Ж, рН пульпы, температуры и продолжительности.</w:t>
      </w:r>
    </w:p>
    <w:p w:rsidR="004477D9" w:rsidRPr="00EA15B4" w:rsidRDefault="004477D9" w:rsidP="00BF1F84">
      <w:pPr>
        <w:pStyle w:val="a6"/>
        <w:ind w:firstLine="709"/>
        <w:jc w:val="both"/>
        <w:rPr>
          <w:rFonts w:ascii="Times New Roman" w:hAnsi="Times New Roman"/>
          <w:sz w:val="28"/>
          <w:szCs w:val="28"/>
        </w:rPr>
      </w:pPr>
      <w:r w:rsidRPr="00EA15B4">
        <w:rPr>
          <w:rFonts w:ascii="Times New Roman" w:hAnsi="Times New Roman"/>
          <w:i/>
          <w:sz w:val="28"/>
          <w:szCs w:val="28"/>
        </w:rPr>
        <w:t>Методика проведения экспериментов.</w:t>
      </w:r>
      <w:r w:rsidRPr="00EA15B4">
        <w:rPr>
          <w:rFonts w:ascii="Times New Roman" w:hAnsi="Times New Roman"/>
          <w:sz w:val="28"/>
          <w:szCs w:val="28"/>
        </w:rPr>
        <w:t xml:space="preserve"> При проведен</w:t>
      </w:r>
      <w:r w:rsidR="00D32941" w:rsidRPr="00EA15B4">
        <w:rPr>
          <w:rFonts w:ascii="Times New Roman" w:hAnsi="Times New Roman"/>
          <w:sz w:val="28"/>
          <w:szCs w:val="28"/>
        </w:rPr>
        <w:t>ии опытов по выщелачиванию шлам</w:t>
      </w:r>
      <w:r w:rsidR="0017375D" w:rsidRPr="00EA15B4">
        <w:rPr>
          <w:rFonts w:ascii="Times New Roman" w:hAnsi="Times New Roman"/>
          <w:sz w:val="28"/>
          <w:szCs w:val="28"/>
        </w:rPr>
        <w:t>а</w:t>
      </w:r>
      <w:r w:rsidRPr="00EA15B4">
        <w:rPr>
          <w:rFonts w:ascii="Times New Roman" w:hAnsi="Times New Roman"/>
          <w:sz w:val="28"/>
          <w:szCs w:val="28"/>
        </w:rPr>
        <w:t xml:space="preserve"> азотной кислотой предварительно взвешивалась навеска шлама в количестве 50 г. В термостатированный стакан добавляли дистиллированную воду и рассчитанное количество </w:t>
      </w:r>
      <w:r w:rsidRPr="00EA15B4">
        <w:rPr>
          <w:rFonts w:ascii="Times New Roman" w:hAnsi="Times New Roman"/>
          <w:sz w:val="28"/>
          <w:szCs w:val="28"/>
          <w:lang w:val="kk-KZ"/>
        </w:rPr>
        <w:t xml:space="preserve">концентрированной </w:t>
      </w:r>
      <w:r w:rsidRPr="00EA15B4">
        <w:rPr>
          <w:rFonts w:ascii="Times New Roman" w:hAnsi="Times New Roman"/>
          <w:sz w:val="28"/>
          <w:szCs w:val="28"/>
        </w:rPr>
        <w:t>азотной кислоты (</w:t>
      </w:r>
      <w:r w:rsidR="008A2C3F" w:rsidRPr="00EA15B4">
        <w:rPr>
          <w:rFonts w:ascii="Times New Roman" w:hAnsi="Times New Roman"/>
          <w:sz w:val="28"/>
          <w:szCs w:val="28"/>
        </w:rPr>
        <w:t>57</w:t>
      </w:r>
      <w:r w:rsidRPr="00EA15B4">
        <w:rPr>
          <w:rFonts w:ascii="Times New Roman" w:hAnsi="Times New Roman"/>
          <w:sz w:val="28"/>
          <w:szCs w:val="28"/>
        </w:rPr>
        <w:t xml:space="preserve"> %) для получения </w:t>
      </w:r>
      <w:r w:rsidRPr="00EA15B4">
        <w:rPr>
          <w:rFonts w:ascii="Times New Roman" w:hAnsi="Times New Roman"/>
          <w:sz w:val="28"/>
          <w:szCs w:val="28"/>
          <w:lang w:val="kk-KZ"/>
        </w:rPr>
        <w:t>заданной</w:t>
      </w:r>
      <w:r w:rsidRPr="00EA15B4">
        <w:rPr>
          <w:rFonts w:ascii="Times New Roman" w:hAnsi="Times New Roman"/>
          <w:sz w:val="28"/>
          <w:szCs w:val="28"/>
        </w:rPr>
        <w:t xml:space="preserve"> концентрации с измерением плотности раствора. По достижении заданной температуры раствора азотной кислоты в ячейку при перемешивании засыпали навеску шлама. Перемешивание пульпы осуществляли механической мешалкой с регурируемым числом оборотов в минуту. По истечении времени опыта пульпу фильтровали, измеряли скорость фильтрации, затем осадок сушили и взвешивали. Замеряли объем фильтрата. Полученные продукты кек и раствор сдавали на рентгенофлуоресцентный и химический анализы.</w:t>
      </w:r>
    </w:p>
    <w:p w:rsidR="004477D9" w:rsidRPr="00EA15B4" w:rsidRDefault="004477D9" w:rsidP="00BF1F84">
      <w:pPr>
        <w:pStyle w:val="a6"/>
        <w:ind w:firstLine="709"/>
        <w:jc w:val="both"/>
        <w:rPr>
          <w:rFonts w:ascii="Times New Roman" w:hAnsi="Times New Roman"/>
          <w:sz w:val="28"/>
          <w:szCs w:val="28"/>
        </w:rPr>
      </w:pPr>
      <w:r w:rsidRPr="00EA15B4">
        <w:rPr>
          <w:rFonts w:ascii="Times New Roman" w:hAnsi="Times New Roman"/>
          <w:i/>
          <w:sz w:val="28"/>
          <w:szCs w:val="28"/>
        </w:rPr>
        <w:t>Изучение влияния концентрации азотной кислоты</w:t>
      </w:r>
      <w:r w:rsidR="00A9220C" w:rsidRPr="00EA15B4">
        <w:rPr>
          <w:rFonts w:ascii="Times New Roman" w:hAnsi="Times New Roman"/>
          <w:i/>
          <w:sz w:val="28"/>
          <w:szCs w:val="28"/>
        </w:rPr>
        <w:t xml:space="preserve"> </w:t>
      </w:r>
      <w:r w:rsidR="00A9220C" w:rsidRPr="00EA15B4">
        <w:rPr>
          <w:rFonts w:ascii="Times New Roman" w:hAnsi="Times New Roman"/>
          <w:sz w:val="28"/>
          <w:szCs w:val="28"/>
        </w:rPr>
        <w:t>[</w:t>
      </w:r>
      <w:r w:rsidR="00A9220C" w:rsidRPr="00EA15B4">
        <w:rPr>
          <w:rFonts w:ascii="Times New Roman" w:hAnsi="Times New Roman"/>
          <w:sz w:val="28"/>
          <w:szCs w:val="28"/>
        </w:rPr>
        <w:fldChar w:fldCharType="begin"/>
      </w:r>
      <w:r w:rsidR="00A9220C" w:rsidRPr="00EA15B4">
        <w:rPr>
          <w:rFonts w:ascii="Times New Roman" w:hAnsi="Times New Roman"/>
          <w:sz w:val="28"/>
          <w:szCs w:val="28"/>
        </w:rPr>
        <w:instrText xml:space="preserve"> REF research \r \h </w:instrText>
      </w:r>
      <w:r w:rsidR="00323332" w:rsidRPr="00EA15B4">
        <w:rPr>
          <w:rFonts w:ascii="Times New Roman" w:hAnsi="Times New Roman"/>
          <w:sz w:val="28"/>
          <w:szCs w:val="28"/>
        </w:rPr>
        <w:instrText xml:space="preserve"> \* MERGEFORMAT </w:instrText>
      </w:r>
      <w:r w:rsidR="00A9220C" w:rsidRPr="00EA15B4">
        <w:rPr>
          <w:rFonts w:ascii="Times New Roman" w:hAnsi="Times New Roman"/>
          <w:sz w:val="28"/>
          <w:szCs w:val="28"/>
        </w:rPr>
      </w:r>
      <w:r w:rsidR="00A9220C" w:rsidRPr="00EA15B4">
        <w:rPr>
          <w:rFonts w:ascii="Times New Roman" w:hAnsi="Times New Roman"/>
          <w:sz w:val="28"/>
          <w:szCs w:val="28"/>
        </w:rPr>
        <w:fldChar w:fldCharType="separate"/>
      </w:r>
      <w:r w:rsidR="00593F35">
        <w:rPr>
          <w:rFonts w:ascii="Times New Roman" w:hAnsi="Times New Roman"/>
          <w:sz w:val="28"/>
          <w:szCs w:val="28"/>
        </w:rPr>
        <w:t>76</w:t>
      </w:r>
      <w:r w:rsidR="00A9220C" w:rsidRPr="00EA15B4">
        <w:rPr>
          <w:rFonts w:ascii="Times New Roman" w:hAnsi="Times New Roman"/>
          <w:sz w:val="28"/>
          <w:szCs w:val="28"/>
        </w:rPr>
        <w:fldChar w:fldCharType="end"/>
      </w:r>
      <w:r w:rsidR="00A9220C" w:rsidRPr="00EA15B4">
        <w:rPr>
          <w:rFonts w:ascii="Times New Roman" w:hAnsi="Times New Roman"/>
          <w:sz w:val="28"/>
          <w:szCs w:val="28"/>
        </w:rPr>
        <w:t>]</w:t>
      </w:r>
      <w:r w:rsidRPr="00EA15B4">
        <w:rPr>
          <w:rFonts w:ascii="Times New Roman" w:hAnsi="Times New Roman"/>
          <w:i/>
          <w:sz w:val="28"/>
          <w:szCs w:val="28"/>
        </w:rPr>
        <w:t>.</w:t>
      </w:r>
      <w:r w:rsidRPr="00EA15B4">
        <w:rPr>
          <w:rFonts w:ascii="Times New Roman" w:hAnsi="Times New Roman"/>
          <w:sz w:val="28"/>
          <w:szCs w:val="28"/>
        </w:rPr>
        <w:t xml:space="preserve"> Эксперименты по изучению влияния концентрации азотной кислоты проводили при поддержани</w:t>
      </w:r>
      <w:r w:rsidR="00322430" w:rsidRPr="00EA15B4">
        <w:rPr>
          <w:rFonts w:ascii="Times New Roman" w:hAnsi="Times New Roman"/>
          <w:sz w:val="28"/>
          <w:szCs w:val="28"/>
        </w:rPr>
        <w:t>и следующих условий: соотношени</w:t>
      </w:r>
      <w:r w:rsidR="00322430" w:rsidRPr="00EA15B4">
        <w:rPr>
          <w:rFonts w:ascii="Times New Roman" w:hAnsi="Times New Roman"/>
          <w:sz w:val="28"/>
          <w:szCs w:val="28"/>
          <w:lang w:val="kk-KZ"/>
        </w:rPr>
        <w:t>и</w:t>
      </w:r>
      <w:r w:rsidRPr="00EA15B4">
        <w:rPr>
          <w:rFonts w:ascii="Times New Roman" w:hAnsi="Times New Roman"/>
          <w:sz w:val="28"/>
          <w:szCs w:val="28"/>
        </w:rPr>
        <w:t xml:space="preserve"> Т:Ж=1:4, темпера</w:t>
      </w:r>
      <w:r w:rsidR="00D73E49" w:rsidRPr="00EA15B4">
        <w:rPr>
          <w:rFonts w:ascii="Times New Roman" w:hAnsi="Times New Roman"/>
          <w:sz w:val="28"/>
          <w:szCs w:val="28"/>
        </w:rPr>
        <w:t>туре 20 ºС, продолжит</w:t>
      </w:r>
      <w:r w:rsidR="003063D6">
        <w:rPr>
          <w:rFonts w:ascii="Times New Roman" w:hAnsi="Times New Roman"/>
          <w:sz w:val="28"/>
          <w:szCs w:val="28"/>
        </w:rPr>
        <w:t>ельности</w:t>
      </w:r>
      <w:r w:rsidR="00D73E49" w:rsidRPr="00EA15B4">
        <w:rPr>
          <w:rFonts w:ascii="Times New Roman" w:hAnsi="Times New Roman"/>
          <w:sz w:val="28"/>
          <w:szCs w:val="28"/>
        </w:rPr>
        <w:t xml:space="preserve"> 15</w:t>
      </w:r>
      <w:r w:rsidRPr="00EA15B4">
        <w:rPr>
          <w:rFonts w:ascii="Times New Roman" w:hAnsi="Times New Roman"/>
          <w:sz w:val="28"/>
          <w:szCs w:val="28"/>
        </w:rPr>
        <w:t xml:space="preserve"> мин., интенсивности перемешивания 300 об/мин и  концентрациях кислоты – 4, </w:t>
      </w:r>
      <w:r w:rsidR="00D32941" w:rsidRPr="00EA15B4">
        <w:rPr>
          <w:rFonts w:ascii="Times New Roman" w:hAnsi="Times New Roman"/>
          <w:sz w:val="28"/>
          <w:szCs w:val="28"/>
        </w:rPr>
        <w:t>6, 8, 9, 10, 15, 20, 25</w:t>
      </w:r>
      <w:r w:rsidR="00E15512" w:rsidRPr="00EA15B4">
        <w:rPr>
          <w:rFonts w:ascii="Times New Roman" w:hAnsi="Times New Roman"/>
          <w:sz w:val="28"/>
          <w:szCs w:val="28"/>
        </w:rPr>
        <w:t xml:space="preserve"> %.</w:t>
      </w:r>
    </w:p>
    <w:p w:rsidR="004477D9" w:rsidRPr="00EA15B4" w:rsidRDefault="004477D9"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Результаты опытов по выщелачиванию шлама представлены на рисунке </w:t>
      </w:r>
      <w:r w:rsidR="004F5732" w:rsidRPr="00EA15B4">
        <w:rPr>
          <w:rFonts w:ascii="Times New Roman" w:hAnsi="Times New Roman"/>
          <w:noProof/>
          <w:sz w:val="28"/>
          <w:szCs w:val="28"/>
          <w:lang w:val="kk-KZ"/>
        </w:rPr>
        <w:t>21</w:t>
      </w:r>
      <w:r w:rsidRPr="00EA15B4">
        <w:rPr>
          <w:rFonts w:ascii="Times New Roman" w:hAnsi="Times New Roman"/>
          <w:noProof/>
          <w:sz w:val="28"/>
          <w:szCs w:val="28"/>
        </w:rPr>
        <w:t>.</w:t>
      </w:r>
    </w:p>
    <w:p w:rsidR="00322430" w:rsidRPr="00EA15B4" w:rsidRDefault="006D1A78" w:rsidP="00BF1F84">
      <w:pPr>
        <w:pStyle w:val="a6"/>
        <w:ind w:firstLine="709"/>
        <w:jc w:val="both"/>
        <w:rPr>
          <w:rFonts w:ascii="Times New Roman" w:hAnsi="Times New Roman"/>
          <w:sz w:val="28"/>
          <w:szCs w:val="28"/>
        </w:rPr>
      </w:pPr>
      <w:r w:rsidRPr="00EA15B4">
        <w:rPr>
          <w:rFonts w:ascii="Times New Roman" w:hAnsi="Times New Roman"/>
          <w:noProof/>
          <w:sz w:val="28"/>
          <w:szCs w:val="28"/>
        </w:rPr>
        <w:t xml:space="preserve">Из рисунка видно, что с увеличением концентрации азотной кислоты от 4 до 20 % извлечение </w:t>
      </w:r>
      <w:r w:rsidRPr="00EA15B4">
        <w:rPr>
          <w:rFonts w:ascii="Times New Roman" w:hAnsi="Times New Roman"/>
          <w:noProof/>
          <w:sz w:val="28"/>
          <w:szCs w:val="28"/>
          <w:lang w:val="en-US"/>
        </w:rPr>
        <w:t>Ca</w:t>
      </w:r>
      <w:r w:rsidRPr="00EA15B4">
        <w:rPr>
          <w:rFonts w:ascii="Times New Roman" w:hAnsi="Times New Roman"/>
          <w:noProof/>
          <w:sz w:val="28"/>
          <w:szCs w:val="28"/>
        </w:rPr>
        <w:t xml:space="preserve"> в раствор резко повышалось с 6,4 до 69,3 %, а извлечение </w:t>
      </w:r>
      <w:r w:rsidRPr="00EA15B4">
        <w:rPr>
          <w:rFonts w:ascii="Times New Roman" w:hAnsi="Times New Roman"/>
          <w:noProof/>
          <w:sz w:val="28"/>
          <w:szCs w:val="28"/>
          <w:lang w:val="en-US"/>
        </w:rPr>
        <w:t>Ti</w:t>
      </w:r>
      <w:r w:rsidRPr="00EA15B4">
        <w:rPr>
          <w:rFonts w:ascii="Times New Roman" w:hAnsi="Times New Roman"/>
          <w:noProof/>
          <w:sz w:val="28"/>
          <w:szCs w:val="28"/>
        </w:rPr>
        <w:t xml:space="preserve"> в раствор медленно поднималось с 0,0035 до 3,28 %. Выход кеков менялся от </w:t>
      </w:r>
      <w:r w:rsidRPr="00EA15B4">
        <w:rPr>
          <w:rFonts w:ascii="Times New Roman" w:hAnsi="Times New Roman"/>
          <w:noProof/>
          <w:sz w:val="28"/>
          <w:szCs w:val="28"/>
          <w:lang w:val="kk-KZ"/>
        </w:rPr>
        <w:t>79,1</w:t>
      </w:r>
      <w:r w:rsidRPr="00EA15B4">
        <w:rPr>
          <w:rFonts w:ascii="Times New Roman" w:hAnsi="Times New Roman"/>
          <w:noProof/>
          <w:sz w:val="28"/>
          <w:szCs w:val="28"/>
        </w:rPr>
        <w:t>% до 38,5 %, скорость фильтрации уменьшалась от 0,45 до 0,044 м</w:t>
      </w:r>
      <w:r w:rsidRPr="00EA15B4">
        <w:rPr>
          <w:rFonts w:ascii="Times New Roman" w:hAnsi="Times New Roman"/>
          <w:noProof/>
          <w:sz w:val="28"/>
          <w:szCs w:val="28"/>
          <w:vertAlign w:val="superscript"/>
        </w:rPr>
        <w:t>3</w:t>
      </w:r>
      <w:r w:rsidRPr="00EA15B4">
        <w:rPr>
          <w:rFonts w:ascii="Times New Roman" w:hAnsi="Times New Roman"/>
          <w:noProof/>
          <w:sz w:val="28"/>
          <w:szCs w:val="28"/>
        </w:rPr>
        <w:t>/м</w:t>
      </w:r>
      <w:r w:rsidRPr="00EA15B4">
        <w:rPr>
          <w:rFonts w:ascii="Times New Roman" w:hAnsi="Times New Roman"/>
          <w:noProof/>
          <w:sz w:val="28"/>
          <w:szCs w:val="28"/>
          <w:vertAlign w:val="superscript"/>
        </w:rPr>
        <w:t>2</w:t>
      </w:r>
      <w:r w:rsidRPr="00EA15B4">
        <w:rPr>
          <w:rFonts w:ascii="Times New Roman" w:hAnsi="Times New Roman"/>
          <w:noProof/>
          <w:sz w:val="28"/>
          <w:szCs w:val="28"/>
        </w:rPr>
        <w:sym w:font="Symbol" w:char="F0D7"/>
      </w:r>
      <w:r w:rsidRPr="00EA15B4">
        <w:rPr>
          <w:rFonts w:ascii="Times New Roman" w:hAnsi="Times New Roman"/>
          <w:noProof/>
          <w:sz w:val="28"/>
          <w:szCs w:val="28"/>
        </w:rPr>
        <w:t xml:space="preserve">ч. Дальнейшее увеличение концентрации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r w:rsidRPr="00EA15B4">
        <w:rPr>
          <w:rFonts w:ascii="Times New Roman" w:hAnsi="Times New Roman"/>
          <w:noProof/>
          <w:sz w:val="28"/>
          <w:szCs w:val="28"/>
        </w:rPr>
        <w:t xml:space="preserve"> до 25 % не оказало существенного влияния на степень извлечения </w:t>
      </w:r>
      <w:r w:rsidRPr="00EA15B4">
        <w:rPr>
          <w:rFonts w:ascii="Times New Roman" w:hAnsi="Times New Roman"/>
          <w:noProof/>
          <w:sz w:val="28"/>
          <w:szCs w:val="28"/>
          <w:lang w:val="en-US"/>
        </w:rPr>
        <w:t>Ca</w:t>
      </w:r>
      <w:r w:rsidRPr="00EA15B4">
        <w:rPr>
          <w:rFonts w:ascii="Times New Roman" w:hAnsi="Times New Roman"/>
          <w:noProof/>
          <w:sz w:val="28"/>
          <w:szCs w:val="28"/>
        </w:rPr>
        <w:t xml:space="preserve">. </w:t>
      </w:r>
      <w:hyperlink r:id="rId35" w:history="1">
        <w:r w:rsidRPr="00EA15B4">
          <w:rPr>
            <w:rFonts w:ascii="Times New Roman" w:hAnsi="Times New Roman"/>
            <w:noProof/>
            <w:sz w:val="28"/>
            <w:szCs w:val="28"/>
            <w:lang w:val="kk-KZ"/>
          </w:rPr>
          <w:t>В то же время</w:t>
        </w:r>
      </w:hyperlink>
      <w:r w:rsidRPr="00EA15B4">
        <w:rPr>
          <w:rFonts w:ascii="Times New Roman" w:hAnsi="Times New Roman"/>
          <w:noProof/>
          <w:sz w:val="28"/>
          <w:szCs w:val="28"/>
          <w:lang w:val="kk-KZ"/>
        </w:rPr>
        <w:t xml:space="preserve">, с увеличением концентрации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r w:rsidRPr="00EA15B4">
        <w:rPr>
          <w:rFonts w:ascii="Times New Roman" w:hAnsi="Times New Roman"/>
          <w:noProof/>
          <w:sz w:val="28"/>
          <w:szCs w:val="28"/>
          <w:lang w:val="kk-KZ"/>
        </w:rPr>
        <w:t xml:space="preserve"> извлечение</w:t>
      </w:r>
      <w:r w:rsidRPr="00EA15B4">
        <w:rPr>
          <w:rFonts w:ascii="Times New Roman" w:hAnsi="Times New Roman"/>
          <w:noProof/>
          <w:sz w:val="28"/>
          <w:szCs w:val="28"/>
        </w:rPr>
        <w:t xml:space="preserve"> </w:t>
      </w:r>
      <w:r w:rsidRPr="00EA15B4">
        <w:rPr>
          <w:rFonts w:ascii="Times New Roman" w:hAnsi="Times New Roman"/>
          <w:noProof/>
          <w:sz w:val="28"/>
          <w:szCs w:val="28"/>
          <w:lang w:val="en-US"/>
        </w:rPr>
        <w:t>Ti</w:t>
      </w:r>
      <w:r w:rsidRPr="00EA15B4">
        <w:rPr>
          <w:rFonts w:ascii="Times New Roman" w:hAnsi="Times New Roman"/>
          <w:noProof/>
          <w:sz w:val="28"/>
          <w:szCs w:val="28"/>
          <w:lang w:val="kk-KZ"/>
        </w:rPr>
        <w:t xml:space="preserve"> в раствор продолжало расти в медленном темпе. Важно отметить, </w:t>
      </w:r>
      <w:r w:rsidRPr="00EA15B4">
        <w:rPr>
          <w:rFonts w:ascii="Times New Roman" w:hAnsi="Times New Roman"/>
          <w:sz w:val="28"/>
          <w:szCs w:val="28"/>
        </w:rPr>
        <w:t>с повышением концент</w:t>
      </w:r>
      <w:r w:rsidR="008A2C3F" w:rsidRPr="00EA15B4">
        <w:rPr>
          <w:rFonts w:ascii="Times New Roman" w:hAnsi="Times New Roman"/>
          <w:sz w:val="28"/>
          <w:szCs w:val="28"/>
        </w:rPr>
        <w:t xml:space="preserve">рации азотной кислоты </w:t>
      </w:r>
      <w:r w:rsidR="00322430" w:rsidRPr="00EA15B4">
        <w:rPr>
          <w:rFonts w:ascii="Times New Roman" w:hAnsi="Times New Roman"/>
          <w:sz w:val="28"/>
          <w:szCs w:val="28"/>
          <w:lang w:val="kk-KZ"/>
        </w:rPr>
        <w:t>от</w:t>
      </w:r>
      <w:r w:rsidR="008A2C3F" w:rsidRPr="00EA15B4">
        <w:rPr>
          <w:rFonts w:ascii="Times New Roman" w:hAnsi="Times New Roman"/>
          <w:sz w:val="28"/>
          <w:szCs w:val="28"/>
        </w:rPr>
        <w:t xml:space="preserve"> 25</w:t>
      </w:r>
      <w:r w:rsidRPr="00EA15B4">
        <w:rPr>
          <w:rFonts w:ascii="Times New Roman" w:hAnsi="Times New Roman"/>
          <w:sz w:val="28"/>
          <w:szCs w:val="28"/>
        </w:rPr>
        <w:t xml:space="preserve"> % и выше, приводило к образованию большого количества гелеобразной субстанции в пульпе, которая практически не поддавалась фильтрации.</w:t>
      </w:r>
      <w:r w:rsidR="00322430" w:rsidRPr="00EA15B4">
        <w:rPr>
          <w:rFonts w:ascii="Times New Roman" w:hAnsi="Times New Roman"/>
          <w:sz w:val="28"/>
          <w:szCs w:val="28"/>
        </w:rPr>
        <w:t xml:space="preserve"> Поэтому отобрать пробу раствора после выщелачивания шлама азотной кислотой с концентрацией выше 25 % не представлялось возможным.</w:t>
      </w:r>
    </w:p>
    <w:p w:rsidR="00594DEB" w:rsidRPr="00EA15B4" w:rsidRDefault="00594DEB" w:rsidP="00594DEB">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При концентрации 4 %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r w:rsidRPr="00EA15B4">
        <w:rPr>
          <w:rFonts w:ascii="Times New Roman" w:hAnsi="Times New Roman"/>
          <w:noProof/>
          <w:sz w:val="28"/>
          <w:szCs w:val="28"/>
        </w:rPr>
        <w:t xml:space="preserve"> титан в раствор не выщелачивался, извлечение кальция в раствор составило 6,4 %. Скорость фильтрации составила 0,45 м</w:t>
      </w:r>
      <w:r w:rsidRPr="00EA15B4">
        <w:rPr>
          <w:rFonts w:ascii="Times New Roman" w:hAnsi="Times New Roman"/>
          <w:noProof/>
          <w:sz w:val="28"/>
          <w:szCs w:val="28"/>
          <w:vertAlign w:val="superscript"/>
        </w:rPr>
        <w:t>3</w:t>
      </w:r>
      <w:r w:rsidRPr="00EA15B4">
        <w:rPr>
          <w:rFonts w:ascii="Times New Roman" w:hAnsi="Times New Roman"/>
          <w:noProof/>
          <w:sz w:val="28"/>
          <w:szCs w:val="28"/>
        </w:rPr>
        <w:t>/м</w:t>
      </w:r>
      <w:r w:rsidRPr="00EA15B4">
        <w:rPr>
          <w:rFonts w:ascii="Times New Roman" w:hAnsi="Times New Roman"/>
          <w:noProof/>
          <w:sz w:val="28"/>
          <w:szCs w:val="28"/>
          <w:vertAlign w:val="superscript"/>
        </w:rPr>
        <w:t>2</w:t>
      </w:r>
      <w:r w:rsidRPr="00EA15B4">
        <w:rPr>
          <w:rFonts w:ascii="Times New Roman" w:hAnsi="Times New Roman"/>
          <w:noProof/>
          <w:sz w:val="28"/>
          <w:szCs w:val="28"/>
        </w:rPr>
        <w:sym w:font="Symbol" w:char="F0D7"/>
      </w:r>
      <w:r w:rsidRPr="00EA15B4">
        <w:rPr>
          <w:rFonts w:ascii="Times New Roman" w:hAnsi="Times New Roman"/>
          <w:noProof/>
          <w:sz w:val="28"/>
          <w:szCs w:val="28"/>
        </w:rPr>
        <w:t>ч. Выход кека составил 79,1 % от исходного. Кек сдавали на рентгенофазовый анализ, результаты которого представлены в таблице 2.</w:t>
      </w:r>
    </w:p>
    <w:p w:rsidR="004477D9" w:rsidRPr="00EA15B4" w:rsidRDefault="004228F8" w:rsidP="004477D9">
      <w:pPr>
        <w:pStyle w:val="a6"/>
        <w:jc w:val="center"/>
        <w:rPr>
          <w:rFonts w:ascii="Times New Roman" w:hAnsi="Times New Roman"/>
          <w:noProof/>
          <w:sz w:val="28"/>
          <w:szCs w:val="28"/>
        </w:rPr>
      </w:pPr>
      <w:r w:rsidRPr="004228F8">
        <w:rPr>
          <w:rFonts w:ascii="Times New Roman" w:hAnsi="Times New Roman"/>
          <w:noProof/>
          <w:sz w:val="28"/>
          <w:szCs w:val="28"/>
          <w:lang w:eastAsia="ru-RU"/>
        </w:rPr>
        <w:drawing>
          <wp:inline distT="0" distB="0" distL="0" distR="0" wp14:anchorId="3D27BDB3" wp14:editId="38A5611B">
            <wp:extent cx="4400350" cy="2955600"/>
            <wp:effectExtent l="0" t="0" r="635" b="0"/>
            <wp:docPr id="22" name="Рисунок 22" descr="C:\Users\User\Documents\гаф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гаф1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00350" cy="2955600"/>
                    </a:xfrm>
                    <a:prstGeom prst="rect">
                      <a:avLst/>
                    </a:prstGeom>
                    <a:noFill/>
                    <a:ln>
                      <a:noFill/>
                    </a:ln>
                  </pic:spPr>
                </pic:pic>
              </a:graphicData>
            </a:graphic>
          </wp:inline>
        </w:drawing>
      </w:r>
    </w:p>
    <w:p w:rsidR="004477D9" w:rsidRPr="00EA15B4" w:rsidRDefault="004477D9" w:rsidP="004477D9">
      <w:pPr>
        <w:pStyle w:val="a6"/>
        <w:ind w:firstLine="567"/>
        <w:jc w:val="both"/>
        <w:rPr>
          <w:rFonts w:ascii="Times New Roman" w:hAnsi="Times New Roman"/>
          <w:noProof/>
          <w:sz w:val="28"/>
          <w:szCs w:val="28"/>
        </w:rPr>
      </w:pPr>
    </w:p>
    <w:p w:rsidR="004477D9" w:rsidRPr="00EA15B4" w:rsidRDefault="00F30DD2" w:rsidP="004477D9">
      <w:pPr>
        <w:pStyle w:val="a6"/>
        <w:jc w:val="center"/>
        <w:rPr>
          <w:rFonts w:ascii="Times New Roman" w:hAnsi="Times New Roman"/>
          <w:noProof/>
          <w:sz w:val="28"/>
          <w:szCs w:val="28"/>
        </w:rPr>
      </w:pPr>
      <w:r w:rsidRPr="00EA15B4">
        <w:rPr>
          <w:rFonts w:ascii="Times New Roman" w:hAnsi="Times New Roman"/>
          <w:noProof/>
          <w:sz w:val="28"/>
          <w:szCs w:val="28"/>
        </w:rPr>
        <w:t>Рисунок 2</w:t>
      </w:r>
      <w:r w:rsidR="004F5732" w:rsidRPr="00EA15B4">
        <w:rPr>
          <w:rFonts w:ascii="Times New Roman" w:hAnsi="Times New Roman"/>
          <w:noProof/>
          <w:sz w:val="28"/>
          <w:szCs w:val="28"/>
          <w:lang w:val="kk-KZ"/>
        </w:rPr>
        <w:t>1</w:t>
      </w:r>
      <w:r w:rsidR="004477D9" w:rsidRPr="00EA15B4">
        <w:rPr>
          <w:rFonts w:ascii="Times New Roman" w:hAnsi="Times New Roman"/>
          <w:noProof/>
          <w:sz w:val="28"/>
          <w:szCs w:val="28"/>
        </w:rPr>
        <w:t xml:space="preserve"> – Зависимость извлечения титана и кальция в раствор от концентрации азотной кислоты</w:t>
      </w:r>
    </w:p>
    <w:p w:rsidR="004477D9" w:rsidRPr="00EA15B4" w:rsidRDefault="004477D9" w:rsidP="004477D9">
      <w:pPr>
        <w:pStyle w:val="a6"/>
        <w:ind w:firstLine="567"/>
        <w:jc w:val="both"/>
        <w:rPr>
          <w:rFonts w:ascii="Times New Roman" w:hAnsi="Times New Roman"/>
          <w:noProof/>
          <w:sz w:val="28"/>
          <w:szCs w:val="28"/>
        </w:rPr>
      </w:pPr>
    </w:p>
    <w:p w:rsidR="004477D9" w:rsidRPr="00EA15B4" w:rsidRDefault="004477D9"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Из таблицы видно, что кальций </w:t>
      </w:r>
      <w:r w:rsidR="002D120F" w:rsidRPr="00EA15B4">
        <w:rPr>
          <w:rFonts w:ascii="Times New Roman" w:hAnsi="Times New Roman"/>
          <w:noProof/>
          <w:sz w:val="28"/>
          <w:szCs w:val="28"/>
        </w:rPr>
        <w:t>незначительно переходил</w:t>
      </w:r>
      <w:r w:rsidRPr="00EA15B4">
        <w:rPr>
          <w:rFonts w:ascii="Times New Roman" w:hAnsi="Times New Roman"/>
          <w:noProof/>
          <w:sz w:val="28"/>
          <w:szCs w:val="28"/>
        </w:rPr>
        <w:t xml:space="preserve"> в раствор</w:t>
      </w:r>
      <w:r w:rsidR="003A4FF3" w:rsidRPr="00EA15B4">
        <w:rPr>
          <w:rFonts w:ascii="Times New Roman" w:hAnsi="Times New Roman"/>
          <w:noProof/>
          <w:sz w:val="28"/>
          <w:szCs w:val="28"/>
        </w:rPr>
        <w:t xml:space="preserve"> и содержание кальцита в кеке 57</w:t>
      </w:r>
      <w:r w:rsidRPr="00EA15B4">
        <w:rPr>
          <w:rFonts w:ascii="Times New Roman" w:hAnsi="Times New Roman"/>
          <w:noProof/>
          <w:sz w:val="28"/>
          <w:szCs w:val="28"/>
        </w:rPr>
        <w:t>,85 % . Титан находится в оксидной форме и связан с железом, ниобием и алюминием. Содержани</w:t>
      </w:r>
      <w:r w:rsidR="003A4FF3" w:rsidRPr="00EA15B4">
        <w:rPr>
          <w:rFonts w:ascii="Times New Roman" w:hAnsi="Times New Roman"/>
          <w:noProof/>
          <w:sz w:val="28"/>
          <w:szCs w:val="28"/>
        </w:rPr>
        <w:t>е диоксида кремния составляет 19</w:t>
      </w:r>
      <w:r w:rsidRPr="00EA15B4">
        <w:rPr>
          <w:rFonts w:ascii="Times New Roman" w:hAnsi="Times New Roman"/>
          <w:noProof/>
          <w:sz w:val="28"/>
          <w:szCs w:val="28"/>
        </w:rPr>
        <w:t>,55 %.</w:t>
      </w:r>
    </w:p>
    <w:p w:rsidR="004477D9" w:rsidRPr="00EA15B4" w:rsidRDefault="004477D9" w:rsidP="004477D9">
      <w:pPr>
        <w:pStyle w:val="a6"/>
        <w:ind w:firstLine="567"/>
        <w:jc w:val="both"/>
        <w:rPr>
          <w:rFonts w:ascii="Times New Roman" w:hAnsi="Times New Roman"/>
          <w:noProof/>
          <w:sz w:val="28"/>
          <w:szCs w:val="28"/>
        </w:rPr>
      </w:pPr>
    </w:p>
    <w:p w:rsidR="004477D9" w:rsidRPr="00EA15B4" w:rsidRDefault="004477D9" w:rsidP="004477D9">
      <w:pPr>
        <w:pStyle w:val="a6"/>
        <w:jc w:val="both"/>
        <w:rPr>
          <w:rFonts w:ascii="Times New Roman" w:hAnsi="Times New Roman"/>
          <w:noProof/>
          <w:sz w:val="28"/>
          <w:szCs w:val="28"/>
        </w:rPr>
      </w:pPr>
      <w:r w:rsidRPr="00EA15B4">
        <w:rPr>
          <w:rFonts w:ascii="Times New Roman" w:hAnsi="Times New Roman"/>
          <w:noProof/>
          <w:sz w:val="28"/>
          <w:szCs w:val="28"/>
        </w:rPr>
        <w:t xml:space="preserve">Таблица </w:t>
      </w:r>
      <w:r w:rsidR="00D12927" w:rsidRPr="00EA15B4">
        <w:rPr>
          <w:rFonts w:ascii="Times New Roman" w:hAnsi="Times New Roman"/>
          <w:noProof/>
          <w:sz w:val="28"/>
          <w:szCs w:val="28"/>
        </w:rPr>
        <w:t>2</w:t>
      </w:r>
      <w:r w:rsidRPr="00EA15B4">
        <w:rPr>
          <w:rFonts w:ascii="Times New Roman" w:hAnsi="Times New Roman"/>
          <w:noProof/>
          <w:sz w:val="28"/>
          <w:szCs w:val="28"/>
        </w:rPr>
        <w:t xml:space="preserve"> – Фазовый состав кека при выщелачивании 4 % азотной кислотой</w:t>
      </w:r>
    </w:p>
    <w:p w:rsidR="004477D9" w:rsidRPr="00EA15B4" w:rsidRDefault="004477D9" w:rsidP="004477D9">
      <w:pPr>
        <w:pStyle w:val="a6"/>
        <w:jc w:val="both"/>
        <w:rPr>
          <w:rFonts w:ascii="Times New Roman" w:hAnsi="Times New Roman"/>
          <w:noProof/>
          <w:sz w:val="28"/>
          <w:szCs w:val="28"/>
        </w:rPr>
      </w:pP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53"/>
        <w:gridCol w:w="2889"/>
        <w:gridCol w:w="2214"/>
      </w:tblGrid>
      <w:tr w:rsidR="00F3014B" w:rsidRPr="00EA15B4" w:rsidTr="003063D6">
        <w:trPr>
          <w:trHeight w:val="120"/>
        </w:trPr>
        <w:tc>
          <w:tcPr>
            <w:tcW w:w="4253" w:type="dxa"/>
            <w:shd w:val="clear" w:color="auto" w:fill="FFFFFF" w:themeFill="background1"/>
            <w:tcMar>
              <w:top w:w="15" w:type="dxa"/>
              <w:left w:w="108" w:type="dxa"/>
              <w:bottom w:w="0" w:type="dxa"/>
              <w:right w:w="108" w:type="dxa"/>
            </w:tcMar>
            <w:vAlign w:val="bottom"/>
            <w:hideMark/>
          </w:tcPr>
          <w:p w:rsidR="00F3014B" w:rsidRPr="00EA15B4" w:rsidRDefault="00F3014B" w:rsidP="00F3014B">
            <w:pP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Наименование фазы</w:t>
            </w:r>
          </w:p>
        </w:tc>
        <w:tc>
          <w:tcPr>
            <w:tcW w:w="2889" w:type="dxa"/>
            <w:shd w:val="clear" w:color="auto" w:fill="FFFFFF" w:themeFill="background1"/>
            <w:tcMar>
              <w:top w:w="15" w:type="dxa"/>
              <w:left w:w="108" w:type="dxa"/>
              <w:bottom w:w="0" w:type="dxa"/>
              <w:right w:w="108" w:type="dxa"/>
            </w:tcMar>
            <w:vAlign w:val="bottom"/>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Формула</w:t>
            </w:r>
          </w:p>
        </w:tc>
        <w:tc>
          <w:tcPr>
            <w:tcW w:w="2214" w:type="dxa"/>
            <w:shd w:val="clear" w:color="auto" w:fill="FFFFFF" w:themeFill="background1"/>
            <w:tcMar>
              <w:top w:w="15" w:type="dxa"/>
              <w:left w:w="108" w:type="dxa"/>
              <w:bottom w:w="0" w:type="dxa"/>
              <w:right w:w="108" w:type="dxa"/>
            </w:tcMar>
            <w:vAlign w:val="bottom"/>
            <w:hideMark/>
          </w:tcPr>
          <w:p w:rsidR="00F3014B" w:rsidRPr="00EA15B4" w:rsidRDefault="00414781"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Содержание</w:t>
            </w:r>
            <w:r w:rsidR="00F3014B" w:rsidRPr="00EA15B4">
              <w:rPr>
                <w:rFonts w:ascii="Times New Roman" w:eastAsia="Calibri" w:hAnsi="Times New Roman" w:cs="Times New Roman"/>
                <w:color w:val="auto"/>
                <w:lang w:eastAsia="en-US"/>
              </w:rPr>
              <w:t>,%</w:t>
            </w:r>
          </w:p>
        </w:tc>
      </w:tr>
      <w:tr w:rsidR="00F3014B" w:rsidRPr="00EA15B4" w:rsidTr="003063D6">
        <w:trPr>
          <w:trHeight w:val="110"/>
        </w:trPr>
        <w:tc>
          <w:tcPr>
            <w:tcW w:w="4253"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Кальцит</w:t>
            </w:r>
          </w:p>
        </w:tc>
        <w:tc>
          <w:tcPr>
            <w:tcW w:w="2889"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CaCO</w:t>
            </w:r>
            <w:r w:rsidRPr="00EA15B4">
              <w:rPr>
                <w:rFonts w:ascii="Times New Roman" w:eastAsia="Calibri" w:hAnsi="Times New Roman" w:cs="Times New Roman"/>
                <w:color w:val="auto"/>
                <w:vertAlign w:val="subscript"/>
                <w:lang w:eastAsia="en-US"/>
              </w:rPr>
              <w:t>3</w:t>
            </w:r>
          </w:p>
        </w:tc>
        <w:tc>
          <w:tcPr>
            <w:tcW w:w="2214"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57,85</w:t>
            </w:r>
          </w:p>
        </w:tc>
      </w:tr>
      <w:tr w:rsidR="00F3014B" w:rsidRPr="00EA15B4" w:rsidTr="003063D6">
        <w:trPr>
          <w:trHeight w:val="127"/>
        </w:trPr>
        <w:tc>
          <w:tcPr>
            <w:tcW w:w="4253"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Кварц</w:t>
            </w:r>
          </w:p>
        </w:tc>
        <w:tc>
          <w:tcPr>
            <w:tcW w:w="2889"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SiO</w:t>
            </w:r>
            <w:r w:rsidRPr="00EA15B4">
              <w:rPr>
                <w:rFonts w:ascii="Times New Roman" w:eastAsia="Calibri" w:hAnsi="Times New Roman" w:cs="Times New Roman"/>
                <w:color w:val="auto"/>
                <w:vertAlign w:val="subscript"/>
                <w:lang w:eastAsia="en-US"/>
              </w:rPr>
              <w:t>2</w:t>
            </w:r>
          </w:p>
        </w:tc>
        <w:tc>
          <w:tcPr>
            <w:tcW w:w="2214"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19,55</w:t>
            </w:r>
          </w:p>
        </w:tc>
      </w:tr>
      <w:tr w:rsidR="00F3014B" w:rsidRPr="00EA15B4" w:rsidTr="003063D6">
        <w:trPr>
          <w:trHeight w:val="133"/>
        </w:trPr>
        <w:tc>
          <w:tcPr>
            <w:tcW w:w="4253"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Рутил</w:t>
            </w:r>
          </w:p>
        </w:tc>
        <w:tc>
          <w:tcPr>
            <w:tcW w:w="2889"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TiO</w:t>
            </w:r>
            <w:r w:rsidRPr="00EA15B4">
              <w:rPr>
                <w:rFonts w:ascii="Times New Roman" w:eastAsia="Calibri" w:hAnsi="Times New Roman" w:cs="Times New Roman"/>
                <w:color w:val="auto"/>
                <w:vertAlign w:val="subscript"/>
                <w:lang w:eastAsia="en-US"/>
              </w:rPr>
              <w:t>2</w:t>
            </w:r>
          </w:p>
        </w:tc>
        <w:tc>
          <w:tcPr>
            <w:tcW w:w="2214"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10,91</w:t>
            </w:r>
          </w:p>
        </w:tc>
      </w:tr>
      <w:tr w:rsidR="00F3014B" w:rsidRPr="00EA15B4" w:rsidTr="003063D6">
        <w:trPr>
          <w:trHeight w:val="298"/>
        </w:trPr>
        <w:tc>
          <w:tcPr>
            <w:tcW w:w="4253"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Геленит, магнезиальный, кремнистый</w:t>
            </w:r>
          </w:p>
        </w:tc>
        <w:tc>
          <w:tcPr>
            <w:tcW w:w="2889"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val="en-US" w:eastAsia="en-US"/>
              </w:rPr>
            </w:pPr>
            <w:r w:rsidRPr="00EA15B4">
              <w:rPr>
                <w:rFonts w:ascii="Times New Roman" w:eastAsia="Calibri" w:hAnsi="Times New Roman" w:cs="Times New Roman"/>
                <w:color w:val="auto"/>
                <w:lang w:val="en-US" w:eastAsia="en-US"/>
              </w:rPr>
              <w:t>Ca</w:t>
            </w:r>
            <w:r w:rsidRPr="00EA15B4">
              <w:rPr>
                <w:rFonts w:ascii="Times New Roman" w:eastAsia="Calibri" w:hAnsi="Times New Roman" w:cs="Times New Roman"/>
                <w:color w:val="auto"/>
                <w:vertAlign w:val="subscript"/>
                <w:lang w:val="en-US" w:eastAsia="en-US"/>
              </w:rPr>
              <w:t>2</w:t>
            </w:r>
            <w:r w:rsidRPr="00EA15B4">
              <w:rPr>
                <w:rFonts w:ascii="Times New Roman" w:eastAsia="Calibri" w:hAnsi="Times New Roman" w:cs="Times New Roman"/>
                <w:color w:val="auto"/>
                <w:lang w:val="en-US" w:eastAsia="en-US"/>
              </w:rPr>
              <w:t>(Al</w:t>
            </w:r>
            <w:r w:rsidRPr="00EA15B4">
              <w:rPr>
                <w:rFonts w:ascii="Times New Roman" w:eastAsia="Calibri" w:hAnsi="Times New Roman" w:cs="Times New Roman"/>
                <w:color w:val="auto"/>
                <w:vertAlign w:val="subscript"/>
                <w:lang w:val="en-US" w:eastAsia="en-US"/>
              </w:rPr>
              <w:t>0.65</w:t>
            </w:r>
            <w:r w:rsidRPr="00EA15B4">
              <w:rPr>
                <w:rFonts w:ascii="Times New Roman" w:eastAsia="Calibri" w:hAnsi="Times New Roman" w:cs="Times New Roman"/>
                <w:color w:val="auto"/>
                <w:lang w:val="en-US" w:eastAsia="en-US"/>
              </w:rPr>
              <w:t>Mg</w:t>
            </w:r>
            <w:r w:rsidRPr="00EA15B4">
              <w:rPr>
                <w:rFonts w:ascii="Times New Roman" w:eastAsia="Calibri" w:hAnsi="Times New Roman" w:cs="Times New Roman"/>
                <w:color w:val="auto"/>
                <w:vertAlign w:val="subscript"/>
                <w:lang w:val="en-US" w:eastAsia="en-US"/>
              </w:rPr>
              <w:t>0.35</w:t>
            </w:r>
            <w:r w:rsidRPr="00EA15B4">
              <w:rPr>
                <w:rFonts w:ascii="Times New Roman" w:eastAsia="Calibri" w:hAnsi="Times New Roman" w:cs="Times New Roman"/>
                <w:color w:val="auto"/>
                <w:lang w:val="en-US" w:eastAsia="en-US"/>
              </w:rPr>
              <w:t>) ((Al</w:t>
            </w:r>
            <w:r w:rsidRPr="00EA15B4">
              <w:rPr>
                <w:rFonts w:ascii="Times New Roman" w:eastAsia="Calibri" w:hAnsi="Times New Roman" w:cs="Times New Roman"/>
                <w:color w:val="auto"/>
                <w:vertAlign w:val="subscript"/>
                <w:lang w:val="en-US" w:eastAsia="en-US"/>
              </w:rPr>
              <w:t>0.65</w:t>
            </w:r>
            <w:r w:rsidRPr="00EA15B4">
              <w:rPr>
                <w:rFonts w:ascii="Times New Roman" w:eastAsia="Calibri" w:hAnsi="Times New Roman" w:cs="Times New Roman"/>
                <w:color w:val="auto"/>
                <w:lang w:val="en-US" w:eastAsia="en-US"/>
              </w:rPr>
              <w:t>Si</w:t>
            </w:r>
            <w:r w:rsidRPr="00EA15B4">
              <w:rPr>
                <w:rFonts w:ascii="Times New Roman" w:eastAsia="Calibri" w:hAnsi="Times New Roman" w:cs="Times New Roman"/>
                <w:color w:val="auto"/>
                <w:vertAlign w:val="subscript"/>
                <w:lang w:val="en-US" w:eastAsia="en-US"/>
              </w:rPr>
              <w:t>1.35</w:t>
            </w:r>
            <w:r w:rsidRPr="00EA15B4">
              <w:rPr>
                <w:rFonts w:ascii="Times New Roman" w:eastAsia="Calibri" w:hAnsi="Times New Roman" w:cs="Times New Roman"/>
                <w:color w:val="auto"/>
                <w:lang w:val="en-US" w:eastAsia="en-US"/>
              </w:rPr>
              <w:t>)O</w:t>
            </w:r>
            <w:r w:rsidRPr="00EA15B4">
              <w:rPr>
                <w:rFonts w:ascii="Times New Roman" w:eastAsia="Calibri" w:hAnsi="Times New Roman" w:cs="Times New Roman"/>
                <w:color w:val="auto"/>
                <w:vertAlign w:val="subscript"/>
                <w:lang w:val="en-US" w:eastAsia="en-US"/>
              </w:rPr>
              <w:t>7</w:t>
            </w:r>
            <w:r w:rsidRPr="00EA15B4">
              <w:rPr>
                <w:rFonts w:ascii="Times New Roman" w:eastAsia="Calibri" w:hAnsi="Times New Roman" w:cs="Times New Roman"/>
                <w:color w:val="auto"/>
                <w:lang w:val="en-US" w:eastAsia="en-US"/>
              </w:rPr>
              <w:t>)</w:t>
            </w:r>
          </w:p>
        </w:tc>
        <w:tc>
          <w:tcPr>
            <w:tcW w:w="2214"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4,71</w:t>
            </w:r>
          </w:p>
        </w:tc>
      </w:tr>
      <w:tr w:rsidR="00F3014B" w:rsidRPr="00EA15B4" w:rsidTr="003063D6">
        <w:trPr>
          <w:trHeight w:val="156"/>
        </w:trPr>
        <w:tc>
          <w:tcPr>
            <w:tcW w:w="4253"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Дититанат железа</w:t>
            </w:r>
          </w:p>
        </w:tc>
        <w:tc>
          <w:tcPr>
            <w:tcW w:w="2889"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FeTi</w:t>
            </w:r>
            <w:r w:rsidRPr="00EA15B4">
              <w:rPr>
                <w:rFonts w:ascii="Times New Roman" w:eastAsia="Calibri" w:hAnsi="Times New Roman" w:cs="Times New Roman"/>
                <w:color w:val="auto"/>
                <w:vertAlign w:val="subscript"/>
                <w:lang w:eastAsia="en-US"/>
              </w:rPr>
              <w:t>2</w:t>
            </w:r>
            <w:r w:rsidRPr="00EA15B4">
              <w:rPr>
                <w:rFonts w:ascii="Times New Roman" w:eastAsia="Calibri" w:hAnsi="Times New Roman" w:cs="Times New Roman"/>
                <w:color w:val="auto"/>
                <w:lang w:eastAsia="en-US"/>
              </w:rPr>
              <w:t>O</w:t>
            </w:r>
            <w:r w:rsidRPr="00EA15B4">
              <w:rPr>
                <w:rFonts w:ascii="Times New Roman" w:eastAsia="Calibri" w:hAnsi="Times New Roman" w:cs="Times New Roman"/>
                <w:color w:val="auto"/>
                <w:vertAlign w:val="subscript"/>
                <w:lang w:eastAsia="en-US"/>
              </w:rPr>
              <w:t>5</w:t>
            </w:r>
          </w:p>
        </w:tc>
        <w:tc>
          <w:tcPr>
            <w:tcW w:w="2214"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4,14</w:t>
            </w:r>
          </w:p>
        </w:tc>
      </w:tr>
      <w:tr w:rsidR="00F3014B" w:rsidRPr="00EA15B4" w:rsidTr="003063D6">
        <w:trPr>
          <w:trHeight w:val="175"/>
        </w:trPr>
        <w:tc>
          <w:tcPr>
            <w:tcW w:w="4253"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Ниобий-алюминий-титановый оксид</w:t>
            </w:r>
          </w:p>
        </w:tc>
        <w:tc>
          <w:tcPr>
            <w:tcW w:w="2889"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Ti</w:t>
            </w:r>
            <w:r w:rsidR="00E3160D" w:rsidRPr="00EA15B4">
              <w:rPr>
                <w:rFonts w:ascii="Times New Roman" w:eastAsia="Calibri" w:hAnsi="Times New Roman" w:cs="Times New Roman"/>
                <w:color w:val="auto"/>
                <w:vertAlign w:val="subscript"/>
                <w:lang w:val="en-US" w:eastAsia="en-US"/>
              </w:rPr>
              <w:t>0</w:t>
            </w:r>
            <w:r w:rsidRPr="00EA15B4">
              <w:rPr>
                <w:rFonts w:ascii="Times New Roman" w:eastAsia="Calibri" w:hAnsi="Times New Roman" w:cs="Times New Roman"/>
                <w:color w:val="auto"/>
                <w:vertAlign w:val="subscript"/>
                <w:lang w:eastAsia="en-US"/>
              </w:rPr>
              <w:t xml:space="preserve">.4 </w:t>
            </w:r>
            <w:r w:rsidRPr="00EA15B4">
              <w:rPr>
                <w:rFonts w:ascii="Times New Roman" w:eastAsia="Calibri" w:hAnsi="Times New Roman" w:cs="Times New Roman"/>
                <w:color w:val="auto"/>
                <w:lang w:eastAsia="en-US"/>
              </w:rPr>
              <w:t>Al</w:t>
            </w:r>
            <w:r w:rsidR="00E3160D" w:rsidRPr="00EA15B4">
              <w:rPr>
                <w:rFonts w:ascii="Times New Roman" w:eastAsia="Calibri" w:hAnsi="Times New Roman" w:cs="Times New Roman"/>
                <w:color w:val="auto"/>
                <w:vertAlign w:val="subscript"/>
                <w:lang w:val="en-US" w:eastAsia="en-US"/>
              </w:rPr>
              <w:t>0</w:t>
            </w:r>
            <w:r w:rsidRPr="00EA15B4">
              <w:rPr>
                <w:rFonts w:ascii="Times New Roman" w:eastAsia="Calibri" w:hAnsi="Times New Roman" w:cs="Times New Roman"/>
                <w:color w:val="auto"/>
                <w:vertAlign w:val="subscript"/>
                <w:lang w:eastAsia="en-US"/>
              </w:rPr>
              <w:t xml:space="preserve">.3 </w:t>
            </w:r>
            <w:r w:rsidRPr="00EA15B4">
              <w:rPr>
                <w:rFonts w:ascii="Times New Roman" w:eastAsia="Calibri" w:hAnsi="Times New Roman" w:cs="Times New Roman"/>
                <w:color w:val="auto"/>
                <w:lang w:eastAsia="en-US"/>
              </w:rPr>
              <w:t>Nb</w:t>
            </w:r>
            <w:r w:rsidR="00E3160D" w:rsidRPr="00EA15B4">
              <w:rPr>
                <w:rFonts w:ascii="Times New Roman" w:eastAsia="Calibri" w:hAnsi="Times New Roman" w:cs="Times New Roman"/>
                <w:color w:val="auto"/>
                <w:vertAlign w:val="subscript"/>
                <w:lang w:val="en-US" w:eastAsia="en-US"/>
              </w:rPr>
              <w:t>0</w:t>
            </w:r>
            <w:r w:rsidRPr="00EA15B4">
              <w:rPr>
                <w:rFonts w:ascii="Times New Roman" w:eastAsia="Calibri" w:hAnsi="Times New Roman" w:cs="Times New Roman"/>
                <w:color w:val="auto"/>
                <w:vertAlign w:val="subscript"/>
                <w:lang w:eastAsia="en-US"/>
              </w:rPr>
              <w:t xml:space="preserve">.3 </w:t>
            </w:r>
            <w:r w:rsidRPr="00EA15B4">
              <w:rPr>
                <w:rFonts w:ascii="Times New Roman" w:eastAsia="Calibri" w:hAnsi="Times New Roman" w:cs="Times New Roman"/>
                <w:color w:val="auto"/>
                <w:lang w:eastAsia="en-US"/>
              </w:rPr>
              <w:t>O</w:t>
            </w:r>
            <w:r w:rsidRPr="00EA15B4">
              <w:rPr>
                <w:rFonts w:ascii="Times New Roman" w:eastAsia="Calibri" w:hAnsi="Times New Roman" w:cs="Times New Roman"/>
                <w:color w:val="auto"/>
                <w:vertAlign w:val="subscript"/>
                <w:lang w:eastAsia="en-US"/>
              </w:rPr>
              <w:t>2</w:t>
            </w:r>
          </w:p>
        </w:tc>
        <w:tc>
          <w:tcPr>
            <w:tcW w:w="2214"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jc w:val="center"/>
              <w:rPr>
                <w:rFonts w:ascii="Times New Roman" w:eastAsia="Calibri" w:hAnsi="Times New Roman" w:cs="Times New Roman"/>
                <w:color w:val="auto"/>
                <w:lang w:eastAsia="en-US"/>
              </w:rPr>
            </w:pPr>
            <w:r w:rsidRPr="00EA15B4">
              <w:rPr>
                <w:rFonts w:ascii="Times New Roman" w:eastAsia="Calibri" w:hAnsi="Times New Roman" w:cs="Times New Roman"/>
                <w:color w:val="auto"/>
                <w:lang w:eastAsia="en-US"/>
              </w:rPr>
              <w:t>2,95</w:t>
            </w:r>
          </w:p>
        </w:tc>
      </w:tr>
    </w:tbl>
    <w:p w:rsidR="004477D9" w:rsidRPr="00EA15B4" w:rsidRDefault="004477D9" w:rsidP="004477D9">
      <w:pPr>
        <w:pStyle w:val="a6"/>
        <w:ind w:firstLine="567"/>
        <w:jc w:val="both"/>
        <w:rPr>
          <w:rFonts w:ascii="Times New Roman" w:hAnsi="Times New Roman"/>
          <w:noProof/>
          <w:sz w:val="24"/>
          <w:szCs w:val="24"/>
        </w:rPr>
      </w:pPr>
    </w:p>
    <w:p w:rsidR="004477D9" w:rsidRPr="00EA15B4" w:rsidRDefault="004477D9"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При концентрации азотной кислоты 10 % наблюдалось незначительное повышение извлечения титана 0,2 %, извлечение кальция в раствор увеличилось и достигло 52 %. Скорость фильтрации составила 0,044 м</w:t>
      </w:r>
      <w:r w:rsidRPr="00EA15B4">
        <w:rPr>
          <w:rFonts w:ascii="Times New Roman" w:hAnsi="Times New Roman"/>
          <w:noProof/>
          <w:sz w:val="28"/>
          <w:szCs w:val="28"/>
          <w:vertAlign w:val="superscript"/>
        </w:rPr>
        <w:t>3</w:t>
      </w:r>
      <w:r w:rsidRPr="00EA15B4">
        <w:rPr>
          <w:rFonts w:ascii="Times New Roman" w:hAnsi="Times New Roman"/>
          <w:noProof/>
          <w:sz w:val="28"/>
          <w:szCs w:val="28"/>
        </w:rPr>
        <w:t>/м</w:t>
      </w:r>
      <w:r w:rsidRPr="00EA15B4">
        <w:rPr>
          <w:rFonts w:ascii="Times New Roman" w:hAnsi="Times New Roman"/>
          <w:noProof/>
          <w:sz w:val="28"/>
          <w:szCs w:val="28"/>
          <w:vertAlign w:val="superscript"/>
        </w:rPr>
        <w:t>2</w:t>
      </w:r>
      <w:r w:rsidRPr="00EA15B4">
        <w:rPr>
          <w:rFonts w:ascii="Times New Roman" w:hAnsi="Times New Roman"/>
          <w:noProof/>
          <w:sz w:val="28"/>
          <w:szCs w:val="28"/>
        </w:rPr>
        <w:sym w:font="Symbol" w:char="F0D7"/>
      </w:r>
      <w:r w:rsidRPr="00EA15B4">
        <w:rPr>
          <w:rFonts w:ascii="Times New Roman" w:hAnsi="Times New Roman"/>
          <w:noProof/>
          <w:sz w:val="28"/>
          <w:szCs w:val="28"/>
        </w:rPr>
        <w:t>ч, выход кека от исходного 49 %. Рентгенофазовый ана</w:t>
      </w:r>
      <w:r w:rsidR="00D12927" w:rsidRPr="00EA15B4">
        <w:rPr>
          <w:rFonts w:ascii="Times New Roman" w:hAnsi="Times New Roman"/>
          <w:noProof/>
          <w:sz w:val="28"/>
          <w:szCs w:val="28"/>
        </w:rPr>
        <w:t>лиз кека представлен в таблице 3</w:t>
      </w:r>
      <w:r w:rsidRPr="00EA15B4">
        <w:rPr>
          <w:rFonts w:ascii="Times New Roman" w:hAnsi="Times New Roman"/>
          <w:noProof/>
          <w:sz w:val="28"/>
          <w:szCs w:val="28"/>
        </w:rPr>
        <w:t>.</w:t>
      </w:r>
    </w:p>
    <w:p w:rsidR="00322430" w:rsidRPr="00EA15B4" w:rsidRDefault="00322430"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Из таблицы </w:t>
      </w:r>
      <w:r w:rsidR="00D12927" w:rsidRPr="00EA15B4">
        <w:rPr>
          <w:rFonts w:ascii="Times New Roman" w:hAnsi="Times New Roman"/>
          <w:noProof/>
          <w:sz w:val="28"/>
          <w:szCs w:val="28"/>
        </w:rPr>
        <w:t>3</w:t>
      </w:r>
      <w:r w:rsidRPr="00EA15B4">
        <w:rPr>
          <w:rFonts w:ascii="Times New Roman" w:hAnsi="Times New Roman"/>
          <w:noProof/>
          <w:sz w:val="28"/>
          <w:szCs w:val="28"/>
        </w:rPr>
        <w:t xml:space="preserve"> видно, что значительно сократилась фаза кальцита до 10,87 %, при этом появились новые фазы, содержащие кальций, такие как, бассанит 9,15 %, анортит 14,38 % и алюмо-кальциевый силикат 10,71 %. Титан находится в виде низшего оксида и рутила, фаза кварца увеличилась до 27,13 %, присутствует также силлиманит 7,5 %. Ниобий – в виде ниобий-алюминиевого хлорида 2,3 %.</w:t>
      </w:r>
    </w:p>
    <w:p w:rsidR="004477D9" w:rsidRPr="00EA15B4" w:rsidRDefault="00D12927" w:rsidP="004477D9">
      <w:pPr>
        <w:pStyle w:val="a6"/>
        <w:jc w:val="both"/>
        <w:rPr>
          <w:rFonts w:ascii="Times New Roman" w:hAnsi="Times New Roman"/>
          <w:noProof/>
          <w:sz w:val="28"/>
          <w:szCs w:val="28"/>
        </w:rPr>
      </w:pPr>
      <w:r w:rsidRPr="00EA15B4">
        <w:rPr>
          <w:rFonts w:ascii="Times New Roman" w:hAnsi="Times New Roman"/>
          <w:noProof/>
          <w:sz w:val="28"/>
          <w:szCs w:val="28"/>
        </w:rPr>
        <w:t>Таблица 3</w:t>
      </w:r>
      <w:r w:rsidR="004477D9" w:rsidRPr="00EA15B4">
        <w:rPr>
          <w:rFonts w:ascii="Times New Roman" w:hAnsi="Times New Roman"/>
          <w:noProof/>
          <w:sz w:val="28"/>
          <w:szCs w:val="28"/>
        </w:rPr>
        <w:t xml:space="preserve"> – Фазовый состав кека при выщелачивании 10 % азотной кислотой</w:t>
      </w:r>
    </w:p>
    <w:p w:rsidR="004477D9" w:rsidRPr="00EA15B4" w:rsidRDefault="004477D9" w:rsidP="004477D9">
      <w:pPr>
        <w:pStyle w:val="a6"/>
        <w:jc w:val="both"/>
        <w:rPr>
          <w:rFonts w:ascii="Times New Roman" w:hAnsi="Times New Roman"/>
          <w:noProof/>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80"/>
        <w:gridCol w:w="3586"/>
        <w:gridCol w:w="2185"/>
      </w:tblGrid>
      <w:tr w:rsidR="00F3014B" w:rsidRPr="00EA15B4" w:rsidTr="00594DEB">
        <w:trPr>
          <w:trHeight w:val="63"/>
        </w:trPr>
        <w:tc>
          <w:tcPr>
            <w:tcW w:w="3580" w:type="dxa"/>
            <w:shd w:val="clear" w:color="auto" w:fill="FFFFFF"/>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Наименование фазы</w:t>
            </w:r>
          </w:p>
        </w:tc>
        <w:tc>
          <w:tcPr>
            <w:tcW w:w="3586" w:type="dxa"/>
            <w:shd w:val="clear" w:color="auto" w:fill="FFFFFF"/>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Формула</w:t>
            </w:r>
          </w:p>
        </w:tc>
        <w:tc>
          <w:tcPr>
            <w:tcW w:w="2185" w:type="dxa"/>
            <w:shd w:val="clear" w:color="auto" w:fill="FFFFFF"/>
            <w:tcMar>
              <w:top w:w="15" w:type="dxa"/>
              <w:left w:w="108" w:type="dxa"/>
              <w:bottom w:w="0" w:type="dxa"/>
              <w:right w:w="108" w:type="dxa"/>
            </w:tcMar>
            <w:vAlign w:val="center"/>
            <w:hideMark/>
          </w:tcPr>
          <w:p w:rsidR="00F3014B" w:rsidRPr="00EA15B4" w:rsidRDefault="00414781" w:rsidP="00F3014B">
            <w:pPr>
              <w:pStyle w:val="a6"/>
              <w:jc w:val="center"/>
              <w:rPr>
                <w:rFonts w:ascii="Times New Roman" w:hAnsi="Times New Roman"/>
                <w:sz w:val="24"/>
                <w:szCs w:val="24"/>
              </w:rPr>
            </w:pPr>
            <w:r w:rsidRPr="00EA15B4">
              <w:rPr>
                <w:rFonts w:ascii="Times New Roman" w:hAnsi="Times New Roman"/>
                <w:sz w:val="24"/>
                <w:szCs w:val="24"/>
              </w:rPr>
              <w:t>Содержание</w:t>
            </w:r>
            <w:r w:rsidR="00F3014B" w:rsidRPr="00EA15B4">
              <w:rPr>
                <w:rFonts w:ascii="Times New Roman" w:hAnsi="Times New Roman"/>
                <w:sz w:val="24"/>
                <w:szCs w:val="24"/>
              </w:rPr>
              <w:t>,%</w:t>
            </w:r>
          </w:p>
        </w:tc>
      </w:tr>
      <w:tr w:rsidR="00F3014B" w:rsidRPr="00EA15B4" w:rsidTr="00594DEB">
        <w:trPr>
          <w:trHeight w:val="142"/>
        </w:trPr>
        <w:tc>
          <w:tcPr>
            <w:tcW w:w="3580"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Кварц</w:t>
            </w:r>
          </w:p>
        </w:tc>
        <w:tc>
          <w:tcPr>
            <w:tcW w:w="358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SiO</w:t>
            </w:r>
            <w:r w:rsidRPr="00EA15B4">
              <w:rPr>
                <w:rFonts w:ascii="Times New Roman" w:hAnsi="Times New Roman"/>
                <w:sz w:val="24"/>
                <w:szCs w:val="24"/>
                <w:vertAlign w:val="subscript"/>
              </w:rPr>
              <w:t>2</w:t>
            </w:r>
          </w:p>
        </w:tc>
        <w:tc>
          <w:tcPr>
            <w:tcW w:w="2185"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27,13</w:t>
            </w:r>
          </w:p>
        </w:tc>
      </w:tr>
      <w:tr w:rsidR="00F3014B" w:rsidRPr="00EA15B4" w:rsidTr="00594DEB">
        <w:trPr>
          <w:trHeight w:val="176"/>
        </w:trPr>
        <w:tc>
          <w:tcPr>
            <w:tcW w:w="3580"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Анортит</w:t>
            </w:r>
          </w:p>
        </w:tc>
        <w:tc>
          <w:tcPr>
            <w:tcW w:w="358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CaAl</w:t>
            </w:r>
            <w:r w:rsidRPr="00EA15B4">
              <w:rPr>
                <w:rFonts w:ascii="Times New Roman" w:hAnsi="Times New Roman"/>
                <w:sz w:val="24"/>
                <w:szCs w:val="24"/>
                <w:vertAlign w:val="subscript"/>
              </w:rPr>
              <w:t>2</w:t>
            </w:r>
            <w:r w:rsidRPr="00EA15B4">
              <w:rPr>
                <w:rFonts w:ascii="Times New Roman" w:hAnsi="Times New Roman"/>
                <w:sz w:val="24"/>
                <w:szCs w:val="24"/>
              </w:rPr>
              <w:t>Si</w:t>
            </w:r>
            <w:r w:rsidRPr="00EA15B4">
              <w:rPr>
                <w:rFonts w:ascii="Times New Roman" w:hAnsi="Times New Roman"/>
                <w:sz w:val="24"/>
                <w:szCs w:val="24"/>
                <w:vertAlign w:val="subscript"/>
              </w:rPr>
              <w:t>2</w:t>
            </w:r>
            <w:r w:rsidRPr="00EA15B4">
              <w:rPr>
                <w:rFonts w:ascii="Times New Roman" w:hAnsi="Times New Roman"/>
                <w:sz w:val="24"/>
                <w:szCs w:val="24"/>
              </w:rPr>
              <w:t>O</w:t>
            </w:r>
            <w:r w:rsidRPr="00EA15B4">
              <w:rPr>
                <w:rFonts w:ascii="Times New Roman" w:hAnsi="Times New Roman"/>
                <w:sz w:val="24"/>
                <w:szCs w:val="24"/>
                <w:vertAlign w:val="subscript"/>
              </w:rPr>
              <w:t>8</w:t>
            </w:r>
          </w:p>
        </w:tc>
        <w:tc>
          <w:tcPr>
            <w:tcW w:w="2185"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14,38</w:t>
            </w:r>
          </w:p>
        </w:tc>
      </w:tr>
      <w:tr w:rsidR="00F3014B" w:rsidRPr="00EA15B4" w:rsidTr="00594DEB">
        <w:trPr>
          <w:trHeight w:val="236"/>
        </w:trPr>
        <w:tc>
          <w:tcPr>
            <w:tcW w:w="3580"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Кальцит</w:t>
            </w:r>
          </w:p>
        </w:tc>
        <w:tc>
          <w:tcPr>
            <w:tcW w:w="358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CaCO</w:t>
            </w:r>
            <w:r w:rsidRPr="00EA15B4">
              <w:rPr>
                <w:rFonts w:ascii="Times New Roman" w:hAnsi="Times New Roman"/>
                <w:sz w:val="24"/>
                <w:szCs w:val="24"/>
                <w:vertAlign w:val="subscript"/>
              </w:rPr>
              <w:t>3</w:t>
            </w:r>
          </w:p>
        </w:tc>
        <w:tc>
          <w:tcPr>
            <w:tcW w:w="2185"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10,87</w:t>
            </w:r>
          </w:p>
        </w:tc>
      </w:tr>
      <w:tr w:rsidR="00F3014B" w:rsidRPr="00EA15B4" w:rsidTr="00594DEB">
        <w:trPr>
          <w:trHeight w:val="298"/>
        </w:trPr>
        <w:tc>
          <w:tcPr>
            <w:tcW w:w="3580"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Силикат кальция и алюминия</w:t>
            </w:r>
          </w:p>
        </w:tc>
        <w:tc>
          <w:tcPr>
            <w:tcW w:w="358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Ca</w:t>
            </w:r>
            <w:r w:rsidRPr="00EA15B4">
              <w:rPr>
                <w:rFonts w:ascii="Times New Roman" w:hAnsi="Times New Roman"/>
                <w:sz w:val="24"/>
                <w:szCs w:val="24"/>
                <w:vertAlign w:val="subscript"/>
              </w:rPr>
              <w:t xml:space="preserve">0.88 </w:t>
            </w:r>
            <w:r w:rsidRPr="00EA15B4">
              <w:rPr>
                <w:rFonts w:ascii="Times New Roman" w:hAnsi="Times New Roman"/>
                <w:sz w:val="24"/>
                <w:szCs w:val="24"/>
              </w:rPr>
              <w:t>Δ</w:t>
            </w:r>
            <w:r w:rsidRPr="00EA15B4">
              <w:rPr>
                <w:rFonts w:ascii="Times New Roman" w:hAnsi="Times New Roman"/>
                <w:sz w:val="24"/>
                <w:szCs w:val="24"/>
                <w:vertAlign w:val="subscript"/>
              </w:rPr>
              <w:t xml:space="preserve">0.12 </w:t>
            </w:r>
            <w:r w:rsidRPr="00EA15B4">
              <w:rPr>
                <w:rFonts w:ascii="Times New Roman" w:hAnsi="Times New Roman"/>
                <w:sz w:val="24"/>
                <w:szCs w:val="24"/>
              </w:rPr>
              <w:t>Al</w:t>
            </w:r>
            <w:r w:rsidRPr="00EA15B4">
              <w:rPr>
                <w:rFonts w:ascii="Times New Roman" w:hAnsi="Times New Roman"/>
                <w:sz w:val="24"/>
                <w:szCs w:val="24"/>
                <w:vertAlign w:val="subscript"/>
              </w:rPr>
              <w:t>1.77</w:t>
            </w:r>
            <w:r w:rsidRPr="00EA15B4">
              <w:rPr>
                <w:rFonts w:ascii="Times New Roman" w:hAnsi="Times New Roman"/>
                <w:sz w:val="24"/>
                <w:szCs w:val="24"/>
              </w:rPr>
              <w:t>Si</w:t>
            </w:r>
            <w:r w:rsidRPr="00EA15B4">
              <w:rPr>
                <w:rFonts w:ascii="Times New Roman" w:hAnsi="Times New Roman"/>
                <w:sz w:val="24"/>
                <w:szCs w:val="24"/>
                <w:vertAlign w:val="subscript"/>
              </w:rPr>
              <w:t>2</w:t>
            </w:r>
            <w:r w:rsidRPr="00EA15B4">
              <w:rPr>
                <w:rFonts w:ascii="Times New Roman" w:hAnsi="Times New Roman"/>
                <w:sz w:val="24"/>
                <w:szCs w:val="24"/>
              </w:rPr>
              <w:t>.</w:t>
            </w:r>
            <w:r w:rsidRPr="00EA15B4">
              <w:rPr>
                <w:rFonts w:ascii="Times New Roman" w:hAnsi="Times New Roman"/>
                <w:sz w:val="24"/>
                <w:szCs w:val="24"/>
                <w:vertAlign w:val="subscript"/>
              </w:rPr>
              <w:t>23</w:t>
            </w:r>
            <w:r w:rsidRPr="00EA15B4">
              <w:rPr>
                <w:rFonts w:ascii="Times New Roman" w:hAnsi="Times New Roman"/>
                <w:sz w:val="24"/>
                <w:szCs w:val="24"/>
              </w:rPr>
              <w:t>O</w:t>
            </w:r>
            <w:r w:rsidRPr="00EA15B4">
              <w:rPr>
                <w:rFonts w:ascii="Times New Roman" w:hAnsi="Times New Roman"/>
                <w:sz w:val="24"/>
                <w:szCs w:val="24"/>
                <w:vertAlign w:val="subscript"/>
              </w:rPr>
              <w:t>8</w:t>
            </w:r>
          </w:p>
        </w:tc>
        <w:tc>
          <w:tcPr>
            <w:tcW w:w="2185"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10,71</w:t>
            </w:r>
          </w:p>
        </w:tc>
      </w:tr>
      <w:tr w:rsidR="00F3014B" w:rsidRPr="00EA15B4" w:rsidTr="00594DEB">
        <w:trPr>
          <w:trHeight w:val="148"/>
        </w:trPr>
        <w:tc>
          <w:tcPr>
            <w:tcW w:w="3580"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Рутил</w:t>
            </w:r>
          </w:p>
        </w:tc>
        <w:tc>
          <w:tcPr>
            <w:tcW w:w="358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Ti</w:t>
            </w:r>
            <w:r w:rsidRPr="00EA15B4">
              <w:rPr>
                <w:rFonts w:ascii="Times New Roman" w:hAnsi="Times New Roman"/>
                <w:sz w:val="24"/>
                <w:szCs w:val="24"/>
                <w:vertAlign w:val="subscript"/>
              </w:rPr>
              <w:t>0.912</w:t>
            </w:r>
            <w:r w:rsidRPr="00EA15B4">
              <w:rPr>
                <w:rFonts w:ascii="Times New Roman" w:hAnsi="Times New Roman"/>
                <w:sz w:val="24"/>
                <w:szCs w:val="24"/>
              </w:rPr>
              <w:t>O</w:t>
            </w:r>
            <w:r w:rsidRPr="00EA15B4">
              <w:rPr>
                <w:rFonts w:ascii="Times New Roman" w:hAnsi="Times New Roman"/>
                <w:sz w:val="24"/>
                <w:szCs w:val="24"/>
                <w:vertAlign w:val="subscript"/>
              </w:rPr>
              <w:t>2</w:t>
            </w:r>
          </w:p>
        </w:tc>
        <w:tc>
          <w:tcPr>
            <w:tcW w:w="2185"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10,49</w:t>
            </w:r>
          </w:p>
        </w:tc>
      </w:tr>
      <w:tr w:rsidR="00F3014B" w:rsidRPr="00EA15B4" w:rsidTr="00594DEB">
        <w:trPr>
          <w:trHeight w:val="284"/>
        </w:trPr>
        <w:tc>
          <w:tcPr>
            <w:tcW w:w="3580"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Бассанит</w:t>
            </w:r>
          </w:p>
        </w:tc>
        <w:tc>
          <w:tcPr>
            <w:tcW w:w="358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CaSO</w:t>
            </w:r>
            <w:r w:rsidRPr="00EA15B4">
              <w:rPr>
                <w:rFonts w:ascii="Times New Roman" w:hAnsi="Times New Roman"/>
                <w:sz w:val="24"/>
                <w:szCs w:val="24"/>
                <w:vertAlign w:val="subscript"/>
              </w:rPr>
              <w:t>4</w:t>
            </w:r>
            <w:r w:rsidRPr="00EA15B4">
              <w:rPr>
                <w:rFonts w:ascii="Times New Roman" w:hAnsi="Times New Roman"/>
                <w:sz w:val="24"/>
                <w:szCs w:val="24"/>
              </w:rPr>
              <w:t xml:space="preserve"> 0.5H</w:t>
            </w:r>
            <w:r w:rsidRPr="00EA15B4">
              <w:rPr>
                <w:rFonts w:ascii="Times New Roman" w:hAnsi="Times New Roman"/>
                <w:sz w:val="24"/>
                <w:szCs w:val="24"/>
                <w:vertAlign w:val="subscript"/>
              </w:rPr>
              <w:t>2</w:t>
            </w:r>
            <w:r w:rsidRPr="00EA15B4">
              <w:rPr>
                <w:rFonts w:ascii="Times New Roman" w:hAnsi="Times New Roman"/>
                <w:sz w:val="24"/>
                <w:szCs w:val="24"/>
              </w:rPr>
              <w:t>O</w:t>
            </w:r>
          </w:p>
        </w:tc>
        <w:tc>
          <w:tcPr>
            <w:tcW w:w="2185"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9,15</w:t>
            </w:r>
          </w:p>
        </w:tc>
      </w:tr>
      <w:tr w:rsidR="00F3014B" w:rsidRPr="00EA15B4" w:rsidTr="00594DEB">
        <w:trPr>
          <w:trHeight w:val="109"/>
        </w:trPr>
        <w:tc>
          <w:tcPr>
            <w:tcW w:w="3580"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Силлиманит</w:t>
            </w:r>
          </w:p>
        </w:tc>
        <w:tc>
          <w:tcPr>
            <w:tcW w:w="358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(Al</w:t>
            </w:r>
            <w:r w:rsidRPr="00EA15B4">
              <w:rPr>
                <w:rFonts w:ascii="Times New Roman" w:hAnsi="Times New Roman"/>
                <w:sz w:val="24"/>
                <w:szCs w:val="24"/>
                <w:vertAlign w:val="subscript"/>
              </w:rPr>
              <w:t>1.98</w:t>
            </w:r>
            <w:r w:rsidRPr="00EA15B4">
              <w:rPr>
                <w:rFonts w:ascii="Times New Roman" w:hAnsi="Times New Roman"/>
                <w:sz w:val="24"/>
                <w:szCs w:val="24"/>
              </w:rPr>
              <w:t>Fe</w:t>
            </w:r>
            <w:r w:rsidR="00E3160D" w:rsidRPr="00EA15B4">
              <w:rPr>
                <w:rFonts w:ascii="Times New Roman" w:hAnsi="Times New Roman"/>
                <w:sz w:val="24"/>
                <w:szCs w:val="24"/>
                <w:vertAlign w:val="subscript"/>
                <w:lang w:val="en-US"/>
              </w:rPr>
              <w:t>0</w:t>
            </w:r>
            <w:r w:rsidRPr="00EA15B4">
              <w:rPr>
                <w:rFonts w:ascii="Times New Roman" w:hAnsi="Times New Roman"/>
                <w:sz w:val="24"/>
                <w:szCs w:val="24"/>
                <w:vertAlign w:val="subscript"/>
              </w:rPr>
              <w:t>.02</w:t>
            </w:r>
            <w:r w:rsidRPr="00EA15B4">
              <w:rPr>
                <w:rFonts w:ascii="Times New Roman" w:hAnsi="Times New Roman"/>
                <w:sz w:val="24"/>
                <w:szCs w:val="24"/>
              </w:rPr>
              <w:t>)SiO</w:t>
            </w:r>
            <w:r w:rsidRPr="00EA15B4">
              <w:rPr>
                <w:rFonts w:ascii="Times New Roman" w:hAnsi="Times New Roman"/>
                <w:sz w:val="24"/>
                <w:szCs w:val="24"/>
                <w:vertAlign w:val="subscript"/>
              </w:rPr>
              <w:t>5</w:t>
            </w:r>
          </w:p>
        </w:tc>
        <w:tc>
          <w:tcPr>
            <w:tcW w:w="2185"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7,50</w:t>
            </w:r>
          </w:p>
        </w:tc>
      </w:tr>
      <w:tr w:rsidR="00F3014B" w:rsidRPr="00EA15B4" w:rsidTr="00594DEB">
        <w:trPr>
          <w:trHeight w:val="127"/>
        </w:trPr>
        <w:tc>
          <w:tcPr>
            <w:tcW w:w="3580"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Низший оксид титана</w:t>
            </w:r>
          </w:p>
        </w:tc>
        <w:tc>
          <w:tcPr>
            <w:tcW w:w="358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Ti</w:t>
            </w:r>
            <w:r w:rsidRPr="00EA15B4">
              <w:rPr>
                <w:rFonts w:ascii="Times New Roman" w:hAnsi="Times New Roman"/>
                <w:sz w:val="24"/>
                <w:szCs w:val="24"/>
                <w:vertAlign w:val="subscript"/>
              </w:rPr>
              <w:t>6</w:t>
            </w:r>
            <w:r w:rsidRPr="00EA15B4">
              <w:rPr>
                <w:rFonts w:ascii="Times New Roman" w:hAnsi="Times New Roman"/>
                <w:sz w:val="24"/>
                <w:szCs w:val="24"/>
              </w:rPr>
              <w:t>O</w:t>
            </w:r>
            <w:r w:rsidRPr="00EA15B4">
              <w:rPr>
                <w:rFonts w:ascii="Times New Roman" w:hAnsi="Times New Roman"/>
                <w:sz w:val="24"/>
                <w:szCs w:val="24"/>
                <w:vertAlign w:val="subscript"/>
              </w:rPr>
              <w:t>11</w:t>
            </w:r>
          </w:p>
        </w:tc>
        <w:tc>
          <w:tcPr>
            <w:tcW w:w="2185"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7,47</w:t>
            </w:r>
          </w:p>
        </w:tc>
      </w:tr>
      <w:tr w:rsidR="00F3014B" w:rsidRPr="00BF1F84" w:rsidTr="00594DEB">
        <w:trPr>
          <w:trHeight w:val="159"/>
        </w:trPr>
        <w:tc>
          <w:tcPr>
            <w:tcW w:w="3580"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Ниобий-алюминий хлорид</w:t>
            </w:r>
          </w:p>
        </w:tc>
        <w:tc>
          <w:tcPr>
            <w:tcW w:w="358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NbAlC</w:t>
            </w:r>
            <w:r w:rsidRPr="00EA15B4">
              <w:rPr>
                <w:rFonts w:ascii="Times New Roman" w:hAnsi="Times New Roman"/>
                <w:sz w:val="24"/>
                <w:szCs w:val="24"/>
                <w:vertAlign w:val="subscript"/>
              </w:rPr>
              <w:t>l8</w:t>
            </w:r>
          </w:p>
        </w:tc>
        <w:tc>
          <w:tcPr>
            <w:tcW w:w="2185"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2,30</w:t>
            </w:r>
          </w:p>
        </w:tc>
      </w:tr>
    </w:tbl>
    <w:p w:rsidR="004477D9" w:rsidRPr="00EA15B4" w:rsidRDefault="004477D9" w:rsidP="004477D9">
      <w:pPr>
        <w:pStyle w:val="a6"/>
        <w:ind w:firstLine="567"/>
        <w:jc w:val="both"/>
        <w:rPr>
          <w:rFonts w:ascii="Times New Roman" w:hAnsi="Times New Roman"/>
          <w:noProof/>
          <w:sz w:val="16"/>
          <w:szCs w:val="16"/>
        </w:rPr>
      </w:pPr>
    </w:p>
    <w:p w:rsidR="00BF1F84" w:rsidRPr="00EA15B4" w:rsidRDefault="00322430" w:rsidP="00BF1F84">
      <w:pPr>
        <w:pStyle w:val="a6"/>
        <w:ind w:firstLine="709"/>
        <w:jc w:val="both"/>
        <w:rPr>
          <w:rFonts w:ascii="Times New Roman" w:hAnsi="Times New Roman"/>
          <w:sz w:val="28"/>
          <w:szCs w:val="28"/>
          <w:lang w:val="kk-KZ"/>
        </w:rPr>
      </w:pPr>
      <w:r w:rsidRPr="00EA15B4">
        <w:rPr>
          <w:rFonts w:ascii="Times New Roman" w:hAnsi="Times New Roman"/>
          <w:noProof/>
          <w:sz w:val="28"/>
          <w:szCs w:val="28"/>
        </w:rPr>
        <w:t xml:space="preserve">При опыте по выщелачиванию шлама с 15 %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r w:rsidRPr="00EA15B4">
        <w:rPr>
          <w:rFonts w:ascii="Times New Roman" w:hAnsi="Times New Roman"/>
          <w:noProof/>
          <w:sz w:val="28"/>
          <w:szCs w:val="28"/>
        </w:rPr>
        <w:t xml:space="preserve"> определено незначительное повышение извлечения титана в раствор </w:t>
      </w:r>
      <w:r w:rsidRPr="00EA15B4">
        <w:rPr>
          <w:rFonts w:ascii="Times New Roman" w:hAnsi="Times New Roman"/>
          <w:noProof/>
          <w:sz w:val="28"/>
          <w:szCs w:val="28"/>
          <w:lang w:val="kk-KZ"/>
        </w:rPr>
        <w:t>0</w:t>
      </w:r>
      <w:r w:rsidRPr="00EA15B4">
        <w:rPr>
          <w:rFonts w:ascii="Times New Roman" w:hAnsi="Times New Roman"/>
          <w:noProof/>
          <w:sz w:val="28"/>
          <w:szCs w:val="28"/>
        </w:rPr>
        <w:t>,8</w:t>
      </w:r>
      <w:r w:rsidR="00E0352B" w:rsidRPr="00EA15B4">
        <w:rPr>
          <w:rFonts w:ascii="Times New Roman" w:hAnsi="Times New Roman"/>
          <w:noProof/>
          <w:sz w:val="28"/>
          <w:szCs w:val="28"/>
        </w:rPr>
        <w:t xml:space="preserve"> </w:t>
      </w:r>
      <w:r w:rsidRPr="00EA15B4">
        <w:rPr>
          <w:rFonts w:ascii="Times New Roman" w:hAnsi="Times New Roman"/>
          <w:noProof/>
          <w:sz w:val="28"/>
          <w:szCs w:val="28"/>
        </w:rPr>
        <w:t xml:space="preserve">%, </w:t>
      </w:r>
      <w:r w:rsidRPr="00EA15B4">
        <w:rPr>
          <w:rFonts w:ascii="Times New Roman" w:hAnsi="Times New Roman"/>
          <w:noProof/>
          <w:sz w:val="28"/>
          <w:szCs w:val="28"/>
          <w:lang w:val="kk-KZ"/>
        </w:rPr>
        <w:t>кальций извлекался в раствор на 61</w:t>
      </w:r>
      <w:r w:rsidR="00E0352B" w:rsidRPr="00EA15B4">
        <w:rPr>
          <w:rFonts w:ascii="Times New Roman" w:hAnsi="Times New Roman"/>
          <w:noProof/>
          <w:sz w:val="28"/>
          <w:szCs w:val="28"/>
          <w:lang w:val="kk-KZ"/>
        </w:rPr>
        <w:t xml:space="preserve"> </w:t>
      </w:r>
      <w:r w:rsidRPr="00EA15B4">
        <w:rPr>
          <w:rFonts w:ascii="Times New Roman" w:hAnsi="Times New Roman"/>
          <w:noProof/>
          <w:sz w:val="28"/>
          <w:szCs w:val="28"/>
        </w:rPr>
        <w:t>%. Скорость фильтрации составила 0,043 м</w:t>
      </w:r>
      <w:r w:rsidRPr="00EA15B4">
        <w:rPr>
          <w:rFonts w:ascii="Times New Roman" w:hAnsi="Times New Roman"/>
          <w:noProof/>
          <w:sz w:val="28"/>
          <w:szCs w:val="28"/>
          <w:vertAlign w:val="superscript"/>
        </w:rPr>
        <w:t>3</w:t>
      </w:r>
      <w:r w:rsidRPr="00EA15B4">
        <w:rPr>
          <w:rFonts w:ascii="Times New Roman" w:hAnsi="Times New Roman"/>
          <w:noProof/>
          <w:sz w:val="28"/>
          <w:szCs w:val="28"/>
        </w:rPr>
        <w:t>/м</w:t>
      </w:r>
      <w:r w:rsidRPr="00EA15B4">
        <w:rPr>
          <w:rFonts w:ascii="Times New Roman" w:hAnsi="Times New Roman"/>
          <w:noProof/>
          <w:sz w:val="28"/>
          <w:szCs w:val="28"/>
          <w:vertAlign w:val="superscript"/>
        </w:rPr>
        <w:t>2</w:t>
      </w:r>
      <w:r w:rsidRPr="00EA15B4">
        <w:rPr>
          <w:rFonts w:ascii="Times New Roman" w:hAnsi="Times New Roman"/>
          <w:noProof/>
          <w:sz w:val="28"/>
          <w:szCs w:val="28"/>
        </w:rPr>
        <w:sym w:font="Symbol" w:char="F0D7"/>
      </w:r>
      <w:r w:rsidRPr="00EA15B4">
        <w:rPr>
          <w:rFonts w:ascii="Times New Roman" w:hAnsi="Times New Roman"/>
          <w:noProof/>
          <w:sz w:val="28"/>
          <w:szCs w:val="28"/>
        </w:rPr>
        <w:t xml:space="preserve">ч, выход кека 42,1 %. Рентгенофазовый анализ кека представлен в таблице </w:t>
      </w:r>
      <w:r w:rsidR="00D12927" w:rsidRPr="00EA15B4">
        <w:rPr>
          <w:rFonts w:ascii="Times New Roman" w:hAnsi="Times New Roman"/>
          <w:noProof/>
          <w:sz w:val="28"/>
          <w:szCs w:val="28"/>
        </w:rPr>
        <w:t>4</w:t>
      </w:r>
      <w:r w:rsidRPr="00EA15B4">
        <w:rPr>
          <w:rFonts w:ascii="Times New Roman" w:hAnsi="Times New Roman"/>
          <w:noProof/>
          <w:sz w:val="28"/>
          <w:szCs w:val="28"/>
        </w:rPr>
        <w:t>.</w:t>
      </w:r>
      <w:r w:rsidRPr="00EA15B4">
        <w:rPr>
          <w:rFonts w:ascii="Times New Roman" w:hAnsi="Times New Roman"/>
          <w:noProof/>
          <w:sz w:val="28"/>
          <w:szCs w:val="28"/>
          <w:lang w:val="kk-KZ"/>
        </w:rPr>
        <w:t xml:space="preserve"> </w:t>
      </w:r>
      <w:r w:rsidR="004477D9" w:rsidRPr="00EA15B4">
        <w:rPr>
          <w:rFonts w:ascii="Times New Roman" w:hAnsi="Times New Roman"/>
          <w:sz w:val="28"/>
          <w:szCs w:val="28"/>
        </w:rPr>
        <w:t>По результатам РФА видно, что кальци</w:t>
      </w:r>
      <w:r w:rsidR="004477D9" w:rsidRPr="00EA15B4">
        <w:rPr>
          <w:rFonts w:ascii="Times New Roman" w:hAnsi="Times New Roman"/>
          <w:sz w:val="28"/>
          <w:szCs w:val="28"/>
          <w:lang w:val="kk-KZ"/>
        </w:rPr>
        <w:t>й</w:t>
      </w:r>
      <w:r w:rsidR="004477D9" w:rsidRPr="00EA15B4">
        <w:rPr>
          <w:rFonts w:ascii="Times New Roman" w:hAnsi="Times New Roman"/>
          <w:sz w:val="28"/>
          <w:szCs w:val="28"/>
        </w:rPr>
        <w:t xml:space="preserve"> в форме кальцита </w:t>
      </w:r>
      <w:r w:rsidR="004477D9" w:rsidRPr="00EA15B4">
        <w:rPr>
          <w:rFonts w:ascii="Times New Roman" w:hAnsi="Times New Roman"/>
          <w:sz w:val="28"/>
          <w:szCs w:val="28"/>
          <w:lang w:val="kk-KZ"/>
        </w:rPr>
        <w:t>отсутствует</w:t>
      </w:r>
      <w:r w:rsidR="004477D9" w:rsidRPr="00EA15B4">
        <w:rPr>
          <w:rFonts w:ascii="Times New Roman" w:hAnsi="Times New Roman"/>
          <w:sz w:val="28"/>
          <w:szCs w:val="28"/>
        </w:rPr>
        <w:t>, однако</w:t>
      </w:r>
      <w:r w:rsidRPr="00EA15B4">
        <w:rPr>
          <w:rFonts w:ascii="Times New Roman" w:hAnsi="Times New Roman"/>
          <w:sz w:val="28"/>
          <w:szCs w:val="28"/>
          <w:lang w:val="kk-KZ"/>
        </w:rPr>
        <w:t xml:space="preserve"> имеется</w:t>
      </w:r>
      <w:r w:rsidR="004477D9" w:rsidRPr="00EA15B4">
        <w:rPr>
          <w:rFonts w:ascii="Times New Roman" w:hAnsi="Times New Roman"/>
          <w:sz w:val="28"/>
          <w:szCs w:val="28"/>
        </w:rPr>
        <w:t xml:space="preserve"> </w:t>
      </w:r>
      <w:r w:rsidRPr="00EA15B4">
        <w:rPr>
          <w:rFonts w:ascii="Times New Roman" w:hAnsi="Times New Roman"/>
          <w:sz w:val="28"/>
          <w:szCs w:val="28"/>
          <w:lang w:val="kk-KZ"/>
        </w:rPr>
        <w:t>его</w:t>
      </w:r>
      <w:r w:rsidR="004477D9" w:rsidRPr="00EA15B4">
        <w:rPr>
          <w:rFonts w:ascii="Times New Roman" w:hAnsi="Times New Roman"/>
          <w:sz w:val="28"/>
          <w:szCs w:val="28"/>
        </w:rPr>
        <w:t xml:space="preserve"> присутствие кальция в </w:t>
      </w:r>
      <w:r w:rsidRPr="00EA15B4">
        <w:rPr>
          <w:rFonts w:ascii="Times New Roman" w:hAnsi="Times New Roman"/>
          <w:sz w:val="28"/>
          <w:szCs w:val="28"/>
          <w:lang w:val="kk-KZ"/>
        </w:rPr>
        <w:t>составе</w:t>
      </w:r>
      <w:r w:rsidR="004477D9" w:rsidRPr="00EA15B4">
        <w:rPr>
          <w:rFonts w:ascii="Times New Roman" w:hAnsi="Times New Roman"/>
          <w:sz w:val="28"/>
          <w:szCs w:val="28"/>
          <w:lang w:val="kk-KZ"/>
        </w:rPr>
        <w:t xml:space="preserve"> анортита и в качестве примеси в альбите</w:t>
      </w:r>
      <w:r w:rsidR="004477D9" w:rsidRPr="00EA15B4">
        <w:rPr>
          <w:rFonts w:ascii="Times New Roman" w:hAnsi="Times New Roman"/>
          <w:sz w:val="28"/>
          <w:szCs w:val="28"/>
        </w:rPr>
        <w:t xml:space="preserve">. </w:t>
      </w:r>
      <w:r w:rsidRPr="00EA15B4">
        <w:rPr>
          <w:rFonts w:ascii="Times New Roman" w:hAnsi="Times New Roman"/>
          <w:sz w:val="28"/>
          <w:szCs w:val="28"/>
        </w:rPr>
        <w:t xml:space="preserve">Увеличилась до 16,1 % фаза рутила, помимо этого появилась оксидная форма титана в виде брукита, а также в </w:t>
      </w:r>
      <w:r w:rsidR="00BF1F84" w:rsidRPr="00EA15B4">
        <w:rPr>
          <w:rFonts w:ascii="Times New Roman" w:hAnsi="Times New Roman"/>
          <w:sz w:val="28"/>
          <w:szCs w:val="28"/>
        </w:rPr>
        <w:t>составе сложного оксида с ниобием и алюминием.</w:t>
      </w:r>
      <w:r w:rsidR="00BF1F84" w:rsidRPr="00EA15B4">
        <w:rPr>
          <w:rFonts w:ascii="Times New Roman" w:hAnsi="Times New Roman"/>
          <w:sz w:val="28"/>
          <w:szCs w:val="28"/>
          <w:lang w:val="kk-KZ"/>
        </w:rPr>
        <w:t xml:space="preserve"> В связи с увеличением доли разложившихся кальцийсодержащих соединений с ростом концентрации </w:t>
      </w:r>
      <w:r w:rsidR="00BF1F84" w:rsidRPr="00EA15B4">
        <w:rPr>
          <w:rFonts w:ascii="Times New Roman" w:hAnsi="Times New Roman"/>
          <w:noProof/>
          <w:sz w:val="28"/>
          <w:szCs w:val="28"/>
        </w:rPr>
        <w:t>азотной кислоты</w:t>
      </w:r>
      <w:r w:rsidR="00BF1F84" w:rsidRPr="00EA15B4">
        <w:rPr>
          <w:rFonts w:ascii="Times New Roman" w:hAnsi="Times New Roman"/>
          <w:noProof/>
          <w:sz w:val="28"/>
          <w:szCs w:val="28"/>
          <w:lang w:val="kk-KZ"/>
        </w:rPr>
        <w:t>, возрастает количество кварца</w:t>
      </w:r>
      <w:r w:rsidR="00BF1F84" w:rsidRPr="00EA15B4">
        <w:rPr>
          <w:rFonts w:ascii="Times New Roman" w:hAnsi="Times New Roman"/>
          <w:sz w:val="28"/>
          <w:szCs w:val="28"/>
          <w:lang w:val="kk-KZ"/>
        </w:rPr>
        <w:t xml:space="preserve"> </w:t>
      </w:r>
      <w:r w:rsidR="00BF1F84" w:rsidRPr="00EA15B4">
        <w:rPr>
          <w:rFonts w:ascii="Times New Roman" w:hAnsi="Times New Roman"/>
          <w:noProof/>
          <w:sz w:val="28"/>
          <w:szCs w:val="28"/>
          <w:lang w:val="kk-KZ"/>
        </w:rPr>
        <w:t>в нерастворимом остатке</w:t>
      </w:r>
      <w:r w:rsidR="00BF1F84" w:rsidRPr="00EA15B4">
        <w:rPr>
          <w:rFonts w:ascii="Times New Roman" w:hAnsi="Times New Roman"/>
          <w:sz w:val="28"/>
          <w:szCs w:val="28"/>
          <w:lang w:val="kk-KZ"/>
        </w:rPr>
        <w:t xml:space="preserve">. </w:t>
      </w:r>
    </w:p>
    <w:p w:rsidR="004477D9" w:rsidRPr="00BF1F84" w:rsidRDefault="004477D9" w:rsidP="004477D9">
      <w:pPr>
        <w:pStyle w:val="a6"/>
        <w:ind w:firstLine="567"/>
        <w:jc w:val="both"/>
        <w:rPr>
          <w:rFonts w:ascii="Times New Roman" w:hAnsi="Times New Roman"/>
          <w:noProof/>
          <w:sz w:val="24"/>
          <w:szCs w:val="24"/>
          <w:lang w:val="kk-KZ"/>
        </w:rPr>
      </w:pPr>
    </w:p>
    <w:p w:rsidR="004477D9" w:rsidRPr="00EA15B4" w:rsidRDefault="00D12927" w:rsidP="004477D9">
      <w:pPr>
        <w:pStyle w:val="a6"/>
        <w:jc w:val="both"/>
        <w:rPr>
          <w:rFonts w:ascii="Times New Roman" w:hAnsi="Times New Roman"/>
          <w:noProof/>
          <w:sz w:val="28"/>
          <w:szCs w:val="28"/>
        </w:rPr>
      </w:pPr>
      <w:r w:rsidRPr="00EA15B4">
        <w:rPr>
          <w:rFonts w:ascii="Times New Roman" w:hAnsi="Times New Roman"/>
          <w:noProof/>
          <w:sz w:val="28"/>
          <w:szCs w:val="28"/>
        </w:rPr>
        <w:t>Таблица 4</w:t>
      </w:r>
      <w:r w:rsidR="004477D9" w:rsidRPr="00EA15B4">
        <w:rPr>
          <w:rFonts w:ascii="Times New Roman" w:hAnsi="Times New Roman"/>
          <w:noProof/>
          <w:sz w:val="28"/>
          <w:szCs w:val="28"/>
        </w:rPr>
        <w:t xml:space="preserve"> – Фазовый состав кека при выщелачивании 15 % азотной кислотой</w:t>
      </w:r>
    </w:p>
    <w:p w:rsidR="004477D9" w:rsidRPr="00EA15B4" w:rsidRDefault="004477D9" w:rsidP="004477D9">
      <w:pPr>
        <w:pStyle w:val="a6"/>
        <w:jc w:val="both"/>
        <w:rPr>
          <w:rFonts w:ascii="Times New Roman" w:hAnsi="Times New Roman"/>
          <w:noProof/>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106"/>
        <w:gridCol w:w="3136"/>
        <w:gridCol w:w="2251"/>
      </w:tblGrid>
      <w:tr w:rsidR="00F3014B" w:rsidRPr="00EA15B4" w:rsidTr="00594DEB">
        <w:trPr>
          <w:trHeight w:val="178"/>
        </w:trPr>
        <w:tc>
          <w:tcPr>
            <w:tcW w:w="4106" w:type="dxa"/>
            <w:shd w:val="clear" w:color="auto" w:fill="FFFFFF"/>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Наименование фазы</w:t>
            </w:r>
          </w:p>
        </w:tc>
        <w:tc>
          <w:tcPr>
            <w:tcW w:w="3136" w:type="dxa"/>
            <w:shd w:val="clear" w:color="auto" w:fill="FFFFFF"/>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Формула</w:t>
            </w:r>
          </w:p>
        </w:tc>
        <w:tc>
          <w:tcPr>
            <w:tcW w:w="2251" w:type="dxa"/>
            <w:shd w:val="clear" w:color="auto" w:fill="FFFFFF"/>
            <w:tcMar>
              <w:top w:w="15" w:type="dxa"/>
              <w:left w:w="108" w:type="dxa"/>
              <w:bottom w:w="0" w:type="dxa"/>
              <w:right w:w="108" w:type="dxa"/>
            </w:tcMar>
            <w:vAlign w:val="center"/>
            <w:hideMark/>
          </w:tcPr>
          <w:p w:rsidR="00F3014B" w:rsidRPr="00EA15B4" w:rsidRDefault="00414781" w:rsidP="00F3014B">
            <w:pPr>
              <w:pStyle w:val="a6"/>
              <w:jc w:val="center"/>
              <w:rPr>
                <w:rFonts w:ascii="Times New Roman" w:hAnsi="Times New Roman"/>
                <w:sz w:val="24"/>
                <w:szCs w:val="24"/>
              </w:rPr>
            </w:pPr>
            <w:r w:rsidRPr="00EA15B4">
              <w:rPr>
                <w:rFonts w:ascii="Times New Roman" w:hAnsi="Times New Roman"/>
                <w:sz w:val="24"/>
                <w:szCs w:val="24"/>
              </w:rPr>
              <w:t>Содержание</w:t>
            </w:r>
            <w:r w:rsidR="00F3014B" w:rsidRPr="00EA15B4">
              <w:rPr>
                <w:rFonts w:ascii="Times New Roman" w:hAnsi="Times New Roman"/>
                <w:sz w:val="24"/>
                <w:szCs w:val="24"/>
              </w:rPr>
              <w:t>,%</w:t>
            </w:r>
          </w:p>
        </w:tc>
      </w:tr>
      <w:tr w:rsidR="00F3014B" w:rsidRPr="00EA15B4" w:rsidTr="00594DEB">
        <w:trPr>
          <w:trHeight w:val="244"/>
        </w:trPr>
        <w:tc>
          <w:tcPr>
            <w:tcW w:w="4106"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Кварц</w:t>
            </w:r>
          </w:p>
        </w:tc>
        <w:tc>
          <w:tcPr>
            <w:tcW w:w="313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SiO</w:t>
            </w:r>
            <w:r w:rsidRPr="00EA15B4">
              <w:rPr>
                <w:rFonts w:ascii="Times New Roman" w:hAnsi="Times New Roman"/>
                <w:sz w:val="24"/>
                <w:szCs w:val="24"/>
                <w:vertAlign w:val="subscript"/>
              </w:rPr>
              <w:t>2</w:t>
            </w:r>
          </w:p>
        </w:tc>
        <w:tc>
          <w:tcPr>
            <w:tcW w:w="2251"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34,70</w:t>
            </w:r>
          </w:p>
        </w:tc>
      </w:tr>
      <w:tr w:rsidR="00F3014B" w:rsidRPr="00EA15B4" w:rsidTr="00594DEB">
        <w:trPr>
          <w:trHeight w:val="250"/>
        </w:trPr>
        <w:tc>
          <w:tcPr>
            <w:tcW w:w="4106"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Альбит</w:t>
            </w:r>
          </w:p>
        </w:tc>
        <w:tc>
          <w:tcPr>
            <w:tcW w:w="313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lang w:val="en-US"/>
              </w:rPr>
            </w:pPr>
            <w:r w:rsidRPr="00EA15B4">
              <w:rPr>
                <w:rFonts w:ascii="Times New Roman" w:hAnsi="Times New Roman"/>
                <w:sz w:val="24"/>
                <w:szCs w:val="24"/>
                <w:lang w:val="en-US"/>
              </w:rPr>
              <w:t>(Na,Ca)Al(Si,Al)</w:t>
            </w:r>
            <w:r w:rsidRPr="00EA15B4">
              <w:rPr>
                <w:rFonts w:ascii="Times New Roman" w:hAnsi="Times New Roman"/>
                <w:sz w:val="24"/>
                <w:szCs w:val="24"/>
                <w:vertAlign w:val="subscript"/>
                <w:lang w:val="en-US"/>
              </w:rPr>
              <w:t>3</w:t>
            </w:r>
            <w:r w:rsidRPr="00EA15B4">
              <w:rPr>
                <w:rFonts w:ascii="Times New Roman" w:hAnsi="Times New Roman"/>
                <w:sz w:val="24"/>
                <w:szCs w:val="24"/>
                <w:lang w:val="en-US"/>
              </w:rPr>
              <w:t>O</w:t>
            </w:r>
            <w:r w:rsidRPr="00EA15B4">
              <w:rPr>
                <w:rFonts w:ascii="Times New Roman" w:hAnsi="Times New Roman"/>
                <w:sz w:val="24"/>
                <w:szCs w:val="24"/>
                <w:vertAlign w:val="subscript"/>
                <w:lang w:val="en-US"/>
              </w:rPr>
              <w:t>8</w:t>
            </w:r>
          </w:p>
        </w:tc>
        <w:tc>
          <w:tcPr>
            <w:tcW w:w="2251"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19,20</w:t>
            </w:r>
          </w:p>
        </w:tc>
      </w:tr>
      <w:tr w:rsidR="00F3014B" w:rsidRPr="00EA15B4" w:rsidTr="00594DEB">
        <w:trPr>
          <w:trHeight w:val="129"/>
        </w:trPr>
        <w:tc>
          <w:tcPr>
            <w:tcW w:w="4106"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Рутил</w:t>
            </w:r>
          </w:p>
        </w:tc>
        <w:tc>
          <w:tcPr>
            <w:tcW w:w="313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TiO</w:t>
            </w:r>
            <w:r w:rsidRPr="00EA15B4">
              <w:rPr>
                <w:rFonts w:ascii="Times New Roman" w:hAnsi="Times New Roman"/>
                <w:sz w:val="24"/>
                <w:szCs w:val="24"/>
                <w:vertAlign w:val="subscript"/>
              </w:rPr>
              <w:t>2</w:t>
            </w:r>
          </w:p>
        </w:tc>
        <w:tc>
          <w:tcPr>
            <w:tcW w:w="2251"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16,10</w:t>
            </w:r>
          </w:p>
        </w:tc>
      </w:tr>
      <w:tr w:rsidR="00F3014B" w:rsidRPr="00EA15B4" w:rsidTr="00594DEB">
        <w:trPr>
          <w:trHeight w:val="86"/>
        </w:trPr>
        <w:tc>
          <w:tcPr>
            <w:tcW w:w="4106"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Анортит</w:t>
            </w:r>
          </w:p>
        </w:tc>
        <w:tc>
          <w:tcPr>
            <w:tcW w:w="313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CaAl</w:t>
            </w:r>
            <w:r w:rsidRPr="00EA15B4">
              <w:rPr>
                <w:rFonts w:ascii="Times New Roman" w:hAnsi="Times New Roman"/>
                <w:sz w:val="24"/>
                <w:szCs w:val="24"/>
                <w:vertAlign w:val="subscript"/>
              </w:rPr>
              <w:t>2</w:t>
            </w:r>
            <w:r w:rsidRPr="00EA15B4">
              <w:rPr>
                <w:rFonts w:ascii="Times New Roman" w:hAnsi="Times New Roman"/>
                <w:sz w:val="24"/>
                <w:szCs w:val="24"/>
              </w:rPr>
              <w:t>Si</w:t>
            </w:r>
            <w:r w:rsidRPr="00EA15B4">
              <w:rPr>
                <w:rFonts w:ascii="Times New Roman" w:hAnsi="Times New Roman"/>
                <w:sz w:val="24"/>
                <w:szCs w:val="24"/>
                <w:vertAlign w:val="subscript"/>
              </w:rPr>
              <w:t>2</w:t>
            </w:r>
            <w:r w:rsidRPr="00EA15B4">
              <w:rPr>
                <w:rFonts w:ascii="Times New Roman" w:hAnsi="Times New Roman"/>
                <w:sz w:val="24"/>
                <w:szCs w:val="24"/>
              </w:rPr>
              <w:t>O</w:t>
            </w:r>
            <w:r w:rsidRPr="00EA15B4">
              <w:rPr>
                <w:rFonts w:ascii="Times New Roman" w:hAnsi="Times New Roman"/>
                <w:sz w:val="24"/>
                <w:szCs w:val="24"/>
                <w:vertAlign w:val="subscript"/>
              </w:rPr>
              <w:t>8</w:t>
            </w:r>
          </w:p>
        </w:tc>
        <w:tc>
          <w:tcPr>
            <w:tcW w:w="2251"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15,50</w:t>
            </w:r>
          </w:p>
        </w:tc>
      </w:tr>
      <w:tr w:rsidR="00F3014B" w:rsidRPr="00EA15B4" w:rsidTr="00594DEB">
        <w:trPr>
          <w:trHeight w:val="275"/>
        </w:trPr>
        <w:tc>
          <w:tcPr>
            <w:tcW w:w="4106"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Ниобий-алюминий-титановый оксид</w:t>
            </w:r>
          </w:p>
        </w:tc>
        <w:tc>
          <w:tcPr>
            <w:tcW w:w="313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Ti</w:t>
            </w:r>
            <w:r w:rsidR="00AB2129" w:rsidRPr="00EA15B4">
              <w:rPr>
                <w:rFonts w:ascii="Times New Roman" w:hAnsi="Times New Roman"/>
                <w:sz w:val="24"/>
                <w:szCs w:val="24"/>
                <w:vertAlign w:val="subscript"/>
                <w:lang w:val="en-US"/>
              </w:rPr>
              <w:t>0</w:t>
            </w:r>
            <w:r w:rsidRPr="00EA15B4">
              <w:rPr>
                <w:rFonts w:ascii="Times New Roman" w:hAnsi="Times New Roman"/>
                <w:sz w:val="24"/>
                <w:szCs w:val="24"/>
                <w:vertAlign w:val="subscript"/>
              </w:rPr>
              <w:t>.8</w:t>
            </w:r>
            <w:r w:rsidRPr="00EA15B4">
              <w:rPr>
                <w:rFonts w:ascii="Times New Roman" w:hAnsi="Times New Roman"/>
                <w:sz w:val="24"/>
                <w:szCs w:val="24"/>
              </w:rPr>
              <w:t>Al</w:t>
            </w:r>
            <w:r w:rsidR="00AB2129" w:rsidRPr="00EA15B4">
              <w:rPr>
                <w:rFonts w:ascii="Times New Roman" w:hAnsi="Times New Roman"/>
                <w:sz w:val="24"/>
                <w:szCs w:val="24"/>
                <w:vertAlign w:val="subscript"/>
                <w:lang w:val="en-US"/>
              </w:rPr>
              <w:t>0</w:t>
            </w:r>
            <w:r w:rsidRPr="00EA15B4">
              <w:rPr>
                <w:rFonts w:ascii="Times New Roman" w:hAnsi="Times New Roman"/>
                <w:sz w:val="24"/>
                <w:szCs w:val="24"/>
                <w:vertAlign w:val="subscript"/>
              </w:rPr>
              <w:t>.1</w:t>
            </w:r>
            <w:r w:rsidRPr="00EA15B4">
              <w:rPr>
                <w:rFonts w:ascii="Times New Roman" w:hAnsi="Times New Roman"/>
                <w:sz w:val="24"/>
                <w:szCs w:val="24"/>
              </w:rPr>
              <w:t>Nb</w:t>
            </w:r>
            <w:r w:rsidR="00AB2129" w:rsidRPr="00EA15B4">
              <w:rPr>
                <w:rFonts w:ascii="Times New Roman" w:hAnsi="Times New Roman"/>
                <w:sz w:val="24"/>
                <w:szCs w:val="24"/>
                <w:vertAlign w:val="subscript"/>
                <w:lang w:val="en-US"/>
              </w:rPr>
              <w:t>0</w:t>
            </w:r>
            <w:r w:rsidRPr="00EA15B4">
              <w:rPr>
                <w:rFonts w:ascii="Times New Roman" w:hAnsi="Times New Roman"/>
                <w:sz w:val="24"/>
                <w:szCs w:val="24"/>
                <w:vertAlign w:val="subscript"/>
              </w:rPr>
              <w:t>.1</w:t>
            </w:r>
            <w:r w:rsidRPr="00EA15B4">
              <w:rPr>
                <w:rFonts w:ascii="Times New Roman" w:hAnsi="Times New Roman"/>
                <w:sz w:val="24"/>
                <w:szCs w:val="24"/>
              </w:rPr>
              <w:t>O</w:t>
            </w:r>
            <w:r w:rsidRPr="00EA15B4">
              <w:rPr>
                <w:rFonts w:ascii="Times New Roman" w:hAnsi="Times New Roman"/>
                <w:sz w:val="24"/>
                <w:szCs w:val="24"/>
                <w:vertAlign w:val="subscript"/>
              </w:rPr>
              <w:t>2</w:t>
            </w:r>
          </w:p>
        </w:tc>
        <w:tc>
          <w:tcPr>
            <w:tcW w:w="2251"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7,60</w:t>
            </w:r>
          </w:p>
        </w:tc>
      </w:tr>
      <w:tr w:rsidR="00F3014B" w:rsidRPr="00EA15B4" w:rsidTr="00594DEB">
        <w:trPr>
          <w:trHeight w:val="67"/>
        </w:trPr>
        <w:tc>
          <w:tcPr>
            <w:tcW w:w="4106"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Брукит</w:t>
            </w:r>
          </w:p>
        </w:tc>
        <w:tc>
          <w:tcPr>
            <w:tcW w:w="313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TiO</w:t>
            </w:r>
            <w:r w:rsidRPr="00EA15B4">
              <w:rPr>
                <w:rFonts w:ascii="Times New Roman" w:hAnsi="Times New Roman"/>
                <w:sz w:val="24"/>
                <w:szCs w:val="24"/>
                <w:vertAlign w:val="subscript"/>
              </w:rPr>
              <w:t>2</w:t>
            </w:r>
          </w:p>
        </w:tc>
        <w:tc>
          <w:tcPr>
            <w:tcW w:w="2251"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4,20</w:t>
            </w:r>
          </w:p>
        </w:tc>
      </w:tr>
      <w:tr w:rsidR="00F3014B" w:rsidRPr="00EA15B4" w:rsidTr="00594DEB">
        <w:trPr>
          <w:trHeight w:val="71"/>
        </w:trPr>
        <w:tc>
          <w:tcPr>
            <w:tcW w:w="4106" w:type="dxa"/>
            <w:shd w:val="clear" w:color="auto" w:fill="FFFFFF" w:themeFill="background1"/>
            <w:tcMar>
              <w:top w:w="15" w:type="dxa"/>
              <w:left w:w="108" w:type="dxa"/>
              <w:bottom w:w="0" w:type="dxa"/>
              <w:right w:w="108" w:type="dxa"/>
            </w:tcMar>
            <w:vAlign w:val="cente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Силлиманит</w:t>
            </w:r>
          </w:p>
        </w:tc>
        <w:tc>
          <w:tcPr>
            <w:tcW w:w="3136"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(Al</w:t>
            </w:r>
            <w:r w:rsidRPr="00EA15B4">
              <w:rPr>
                <w:rFonts w:ascii="Times New Roman" w:hAnsi="Times New Roman"/>
                <w:sz w:val="24"/>
                <w:szCs w:val="24"/>
                <w:vertAlign w:val="subscript"/>
              </w:rPr>
              <w:t>1.98</w:t>
            </w:r>
            <w:r w:rsidRPr="00EA15B4">
              <w:rPr>
                <w:rFonts w:ascii="Times New Roman" w:hAnsi="Times New Roman"/>
                <w:sz w:val="24"/>
                <w:szCs w:val="24"/>
              </w:rPr>
              <w:t>Fe</w:t>
            </w:r>
            <w:r w:rsidR="00AB2129" w:rsidRPr="00EA15B4">
              <w:rPr>
                <w:rFonts w:ascii="Times New Roman" w:hAnsi="Times New Roman"/>
                <w:sz w:val="24"/>
                <w:szCs w:val="24"/>
                <w:vertAlign w:val="subscript"/>
                <w:lang w:val="en-US"/>
              </w:rPr>
              <w:t>0</w:t>
            </w:r>
            <w:r w:rsidRPr="00EA15B4">
              <w:rPr>
                <w:rFonts w:ascii="Times New Roman" w:hAnsi="Times New Roman"/>
                <w:sz w:val="24"/>
                <w:szCs w:val="24"/>
                <w:vertAlign w:val="subscript"/>
              </w:rPr>
              <w:t>.02</w:t>
            </w:r>
            <w:r w:rsidRPr="00EA15B4">
              <w:rPr>
                <w:rFonts w:ascii="Times New Roman" w:hAnsi="Times New Roman"/>
                <w:sz w:val="24"/>
                <w:szCs w:val="24"/>
              </w:rPr>
              <w:t>)SiO</w:t>
            </w:r>
            <w:r w:rsidRPr="00EA15B4">
              <w:rPr>
                <w:rFonts w:ascii="Times New Roman" w:hAnsi="Times New Roman"/>
                <w:sz w:val="24"/>
                <w:szCs w:val="24"/>
                <w:vertAlign w:val="subscript"/>
              </w:rPr>
              <w:t>5</w:t>
            </w:r>
          </w:p>
        </w:tc>
        <w:tc>
          <w:tcPr>
            <w:tcW w:w="2251" w:type="dxa"/>
            <w:shd w:val="clear" w:color="auto" w:fill="FFFFFF" w:themeFill="background1"/>
            <w:tcMar>
              <w:top w:w="15" w:type="dxa"/>
              <w:left w:w="108" w:type="dxa"/>
              <w:bottom w:w="0" w:type="dxa"/>
              <w:right w:w="108" w:type="dxa"/>
            </w:tcMar>
            <w:vAlign w:val="cente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2,70</w:t>
            </w:r>
          </w:p>
        </w:tc>
      </w:tr>
    </w:tbl>
    <w:p w:rsidR="00322430" w:rsidRPr="00EA15B4" w:rsidRDefault="00322430" w:rsidP="004477D9">
      <w:pPr>
        <w:pStyle w:val="a6"/>
        <w:ind w:firstLine="567"/>
        <w:jc w:val="both"/>
        <w:rPr>
          <w:rFonts w:ascii="Times New Roman" w:hAnsi="Times New Roman"/>
          <w:noProof/>
          <w:sz w:val="28"/>
          <w:szCs w:val="28"/>
        </w:rPr>
      </w:pPr>
    </w:p>
    <w:p w:rsidR="004477D9" w:rsidRPr="00EA15B4" w:rsidRDefault="004477D9"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При концентрации кислоты 20 %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r w:rsidRPr="00EA15B4">
        <w:rPr>
          <w:rFonts w:ascii="Times New Roman" w:hAnsi="Times New Roman"/>
          <w:noProof/>
          <w:sz w:val="28"/>
          <w:szCs w:val="28"/>
        </w:rPr>
        <w:t xml:space="preserve"> извлечение титана в раствор составило 3,28 %, а извлечение кальция поднялось до 69 %. Скорость фильтрации составила 0,044 м</w:t>
      </w:r>
      <w:r w:rsidRPr="00EA15B4">
        <w:rPr>
          <w:rFonts w:ascii="Times New Roman" w:hAnsi="Times New Roman"/>
          <w:noProof/>
          <w:sz w:val="28"/>
          <w:szCs w:val="28"/>
          <w:vertAlign w:val="superscript"/>
        </w:rPr>
        <w:t>3</w:t>
      </w:r>
      <w:r w:rsidRPr="00EA15B4">
        <w:rPr>
          <w:rFonts w:ascii="Times New Roman" w:hAnsi="Times New Roman"/>
          <w:noProof/>
          <w:sz w:val="28"/>
          <w:szCs w:val="28"/>
        </w:rPr>
        <w:t>/м</w:t>
      </w:r>
      <w:r w:rsidRPr="00EA15B4">
        <w:rPr>
          <w:rFonts w:ascii="Times New Roman" w:hAnsi="Times New Roman"/>
          <w:noProof/>
          <w:sz w:val="28"/>
          <w:szCs w:val="28"/>
          <w:vertAlign w:val="superscript"/>
        </w:rPr>
        <w:t>2</w:t>
      </w:r>
      <w:r w:rsidRPr="00EA15B4">
        <w:rPr>
          <w:rFonts w:ascii="Times New Roman" w:hAnsi="Times New Roman"/>
          <w:noProof/>
          <w:sz w:val="28"/>
          <w:szCs w:val="28"/>
        </w:rPr>
        <w:sym w:font="Symbol" w:char="F0D7"/>
      </w:r>
      <w:r w:rsidRPr="00EA15B4">
        <w:rPr>
          <w:rFonts w:ascii="Times New Roman" w:hAnsi="Times New Roman"/>
          <w:noProof/>
          <w:sz w:val="28"/>
          <w:szCs w:val="28"/>
        </w:rPr>
        <w:t xml:space="preserve">ч, выход кека от исходного 38,5 %. Рентгенофазовый анализ </w:t>
      </w:r>
      <w:r w:rsidR="00D12927" w:rsidRPr="00EA15B4">
        <w:rPr>
          <w:rFonts w:ascii="Times New Roman" w:hAnsi="Times New Roman"/>
          <w:noProof/>
          <w:sz w:val="28"/>
          <w:szCs w:val="28"/>
        </w:rPr>
        <w:t>кека представлен в таблице 5</w:t>
      </w:r>
      <w:r w:rsidRPr="00EA15B4">
        <w:rPr>
          <w:rFonts w:ascii="Times New Roman" w:hAnsi="Times New Roman"/>
          <w:noProof/>
          <w:sz w:val="28"/>
          <w:szCs w:val="28"/>
        </w:rPr>
        <w:t>.</w:t>
      </w:r>
    </w:p>
    <w:p w:rsidR="00322430" w:rsidRPr="00EA15B4" w:rsidRDefault="00322430" w:rsidP="00BF1F84">
      <w:pPr>
        <w:pStyle w:val="a6"/>
        <w:ind w:firstLine="709"/>
        <w:jc w:val="both"/>
        <w:rPr>
          <w:rFonts w:ascii="Times New Roman" w:hAnsi="Times New Roman"/>
          <w:sz w:val="28"/>
          <w:szCs w:val="28"/>
        </w:rPr>
      </w:pPr>
      <w:r w:rsidRPr="00EA15B4">
        <w:rPr>
          <w:rFonts w:ascii="Times New Roman" w:eastAsiaTheme="minorHAnsi" w:hAnsi="Times New Roman"/>
          <w:sz w:val="28"/>
          <w:szCs w:val="28"/>
          <w:shd w:val="clear" w:color="auto" w:fill="FFFFFF"/>
          <w:lang w:val="kk-KZ"/>
        </w:rPr>
        <w:t xml:space="preserve">Как показывают результаты исследований, с увеличением концентрации кислоты кальциисодержащих фаз становится меньше, и при выщелачивании </w:t>
      </w:r>
      <w:r w:rsidRPr="00EA15B4">
        <w:rPr>
          <w:rFonts w:ascii="Times New Roman" w:hAnsi="Times New Roman"/>
          <w:noProof/>
          <w:sz w:val="28"/>
          <w:szCs w:val="28"/>
        </w:rPr>
        <w:t xml:space="preserve">20 %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r w:rsidRPr="00EA15B4">
        <w:rPr>
          <w:rFonts w:ascii="Times New Roman" w:hAnsi="Times New Roman"/>
          <w:noProof/>
          <w:sz w:val="28"/>
          <w:szCs w:val="28"/>
          <w:lang w:val="kk-KZ"/>
        </w:rPr>
        <w:t xml:space="preserve"> кальций сохраняется лишь внутри минерала альбит. Напротив, т</w:t>
      </w:r>
      <w:r w:rsidRPr="00EA15B4">
        <w:rPr>
          <w:rFonts w:ascii="Times New Roman" w:hAnsi="Times New Roman"/>
          <w:noProof/>
          <w:sz w:val="28"/>
          <w:szCs w:val="28"/>
        </w:rPr>
        <w:t xml:space="preserve">итансодержащие фазы в виде </w:t>
      </w:r>
      <w:r w:rsidRPr="00EA15B4">
        <w:rPr>
          <w:rFonts w:ascii="Times New Roman" w:hAnsi="Times New Roman"/>
          <w:noProof/>
          <w:sz w:val="28"/>
          <w:szCs w:val="28"/>
          <w:lang w:val="kk-KZ"/>
        </w:rPr>
        <w:t>рутила и н</w:t>
      </w:r>
      <w:r w:rsidRPr="00EA15B4">
        <w:rPr>
          <w:rFonts w:ascii="Times New Roman" w:hAnsi="Times New Roman"/>
          <w:sz w:val="28"/>
          <w:szCs w:val="28"/>
        </w:rPr>
        <w:t>иобий-алюминий-титанового оксида продолжают увеличиваться и составили 20 и 9,3 %, соответственно</w:t>
      </w:r>
      <w:r w:rsidRPr="00EA15B4">
        <w:rPr>
          <w:rFonts w:ascii="Times New Roman" w:hAnsi="Times New Roman"/>
          <w:noProof/>
          <w:sz w:val="28"/>
          <w:szCs w:val="28"/>
          <w:lang w:val="kk-KZ"/>
        </w:rPr>
        <w:t xml:space="preserve">. Замечено, незначительное присутвие оксида железа. Вклад кварца в фазовый состав кека </w:t>
      </w:r>
      <w:r w:rsidRPr="00EA15B4">
        <w:rPr>
          <w:rFonts w:ascii="Times New Roman" w:hAnsi="Times New Roman"/>
          <w:sz w:val="28"/>
          <w:szCs w:val="28"/>
          <w:lang w:val="kk-KZ"/>
        </w:rPr>
        <w:t>значителен, и составляет 40,2</w:t>
      </w:r>
      <w:r w:rsidR="00E0352B" w:rsidRPr="00EA15B4">
        <w:rPr>
          <w:rFonts w:ascii="Times New Roman" w:hAnsi="Times New Roman"/>
          <w:sz w:val="28"/>
          <w:szCs w:val="28"/>
          <w:lang w:val="kk-KZ"/>
        </w:rPr>
        <w:t xml:space="preserve"> </w:t>
      </w:r>
      <w:r w:rsidRPr="00EA15B4">
        <w:rPr>
          <w:rFonts w:ascii="Times New Roman" w:hAnsi="Times New Roman"/>
          <w:sz w:val="28"/>
          <w:szCs w:val="28"/>
        </w:rPr>
        <w:t>%.</w:t>
      </w:r>
    </w:p>
    <w:p w:rsidR="004477D9" w:rsidRPr="00EA15B4" w:rsidRDefault="004477D9" w:rsidP="004477D9">
      <w:pPr>
        <w:pStyle w:val="a6"/>
        <w:jc w:val="both"/>
        <w:rPr>
          <w:rFonts w:ascii="Times New Roman" w:hAnsi="Times New Roman"/>
          <w:noProof/>
          <w:sz w:val="28"/>
          <w:szCs w:val="28"/>
        </w:rPr>
      </w:pPr>
    </w:p>
    <w:p w:rsidR="004477D9" w:rsidRPr="00EA15B4" w:rsidRDefault="00D12927" w:rsidP="004477D9">
      <w:pPr>
        <w:pStyle w:val="a6"/>
        <w:jc w:val="both"/>
        <w:rPr>
          <w:rFonts w:ascii="Times New Roman" w:hAnsi="Times New Roman"/>
          <w:noProof/>
          <w:sz w:val="28"/>
          <w:szCs w:val="28"/>
        </w:rPr>
      </w:pPr>
      <w:r w:rsidRPr="00EA15B4">
        <w:rPr>
          <w:rFonts w:ascii="Times New Roman" w:hAnsi="Times New Roman"/>
          <w:noProof/>
          <w:sz w:val="28"/>
          <w:szCs w:val="28"/>
        </w:rPr>
        <w:t>Таблица 5</w:t>
      </w:r>
      <w:r w:rsidR="004477D9" w:rsidRPr="00EA15B4">
        <w:rPr>
          <w:rFonts w:ascii="Times New Roman" w:hAnsi="Times New Roman"/>
          <w:noProof/>
          <w:sz w:val="28"/>
          <w:szCs w:val="28"/>
        </w:rPr>
        <w:t xml:space="preserve"> – Фазовый состав кека при выщелачивании 20 % азотной кислотой</w:t>
      </w:r>
    </w:p>
    <w:p w:rsidR="004477D9" w:rsidRPr="00EA15B4" w:rsidRDefault="004477D9" w:rsidP="004477D9">
      <w:pPr>
        <w:pStyle w:val="a6"/>
        <w:jc w:val="both"/>
        <w:rPr>
          <w:rFonts w:ascii="Times New Roman" w:hAnsi="Times New Roman"/>
          <w:noProof/>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106"/>
        <w:gridCol w:w="3121"/>
        <w:gridCol w:w="2266"/>
      </w:tblGrid>
      <w:tr w:rsidR="00F3014B" w:rsidRPr="00EA15B4" w:rsidTr="00594DEB">
        <w:trPr>
          <w:trHeight w:val="153"/>
        </w:trPr>
        <w:tc>
          <w:tcPr>
            <w:tcW w:w="4106" w:type="dxa"/>
            <w:shd w:val="clear" w:color="auto" w:fill="FFFFFF"/>
            <w:tcMar>
              <w:top w:w="15" w:type="dxa"/>
              <w:left w:w="108" w:type="dxa"/>
              <w:bottom w:w="0" w:type="dxa"/>
              <w:right w:w="108" w:type="dxa"/>
            </w:tcMa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Наименование фазы</w:t>
            </w:r>
          </w:p>
        </w:tc>
        <w:tc>
          <w:tcPr>
            <w:tcW w:w="3121" w:type="dxa"/>
            <w:shd w:val="clear" w:color="auto" w:fill="FFFFFF"/>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Формула</w:t>
            </w:r>
          </w:p>
        </w:tc>
        <w:tc>
          <w:tcPr>
            <w:tcW w:w="2266" w:type="dxa"/>
            <w:shd w:val="clear" w:color="auto" w:fill="FFFFFF"/>
            <w:tcMar>
              <w:top w:w="15" w:type="dxa"/>
              <w:left w:w="108" w:type="dxa"/>
              <w:bottom w:w="0" w:type="dxa"/>
              <w:right w:w="108" w:type="dxa"/>
            </w:tcMar>
            <w:hideMark/>
          </w:tcPr>
          <w:p w:rsidR="00F3014B" w:rsidRPr="00EA15B4" w:rsidRDefault="00414781" w:rsidP="00F3014B">
            <w:pPr>
              <w:pStyle w:val="a6"/>
              <w:jc w:val="center"/>
              <w:rPr>
                <w:rFonts w:ascii="Times New Roman" w:hAnsi="Times New Roman"/>
                <w:sz w:val="24"/>
                <w:szCs w:val="24"/>
              </w:rPr>
            </w:pPr>
            <w:r w:rsidRPr="00EA15B4">
              <w:rPr>
                <w:rFonts w:ascii="Times New Roman" w:hAnsi="Times New Roman"/>
                <w:sz w:val="24"/>
                <w:szCs w:val="24"/>
              </w:rPr>
              <w:t>Содержание</w:t>
            </w:r>
            <w:r w:rsidR="00F3014B" w:rsidRPr="00EA15B4">
              <w:rPr>
                <w:rFonts w:ascii="Times New Roman" w:hAnsi="Times New Roman"/>
                <w:sz w:val="24"/>
                <w:szCs w:val="24"/>
              </w:rPr>
              <w:t>,%</w:t>
            </w:r>
          </w:p>
        </w:tc>
      </w:tr>
      <w:tr w:rsidR="00F3014B" w:rsidRPr="00EA15B4" w:rsidTr="00594DEB">
        <w:trPr>
          <w:trHeight w:val="189"/>
        </w:trPr>
        <w:tc>
          <w:tcPr>
            <w:tcW w:w="4106" w:type="dxa"/>
            <w:shd w:val="clear" w:color="auto" w:fill="FFFFFF" w:themeFill="background1"/>
            <w:tcMar>
              <w:top w:w="15" w:type="dxa"/>
              <w:left w:w="108" w:type="dxa"/>
              <w:bottom w:w="0" w:type="dxa"/>
              <w:right w:w="108" w:type="dxa"/>
            </w:tcMa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Кварц</w:t>
            </w:r>
          </w:p>
        </w:tc>
        <w:tc>
          <w:tcPr>
            <w:tcW w:w="3121"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SiO</w:t>
            </w:r>
            <w:r w:rsidRPr="00EA15B4">
              <w:rPr>
                <w:rFonts w:ascii="Times New Roman" w:hAnsi="Times New Roman"/>
                <w:sz w:val="24"/>
                <w:szCs w:val="24"/>
                <w:vertAlign w:val="subscript"/>
              </w:rPr>
              <w:t>2</w:t>
            </w:r>
          </w:p>
        </w:tc>
        <w:tc>
          <w:tcPr>
            <w:tcW w:w="2266"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40,20</w:t>
            </w:r>
          </w:p>
        </w:tc>
      </w:tr>
      <w:tr w:rsidR="00F3014B" w:rsidRPr="00EA15B4" w:rsidTr="00594DEB">
        <w:trPr>
          <w:trHeight w:val="194"/>
        </w:trPr>
        <w:tc>
          <w:tcPr>
            <w:tcW w:w="4106" w:type="dxa"/>
            <w:shd w:val="clear" w:color="auto" w:fill="FFFFFF" w:themeFill="background1"/>
            <w:tcMar>
              <w:top w:w="15" w:type="dxa"/>
              <w:left w:w="108" w:type="dxa"/>
              <w:bottom w:w="0" w:type="dxa"/>
              <w:right w:w="108" w:type="dxa"/>
            </w:tcMa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Альбит</w:t>
            </w:r>
          </w:p>
        </w:tc>
        <w:tc>
          <w:tcPr>
            <w:tcW w:w="3121"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lang w:val="en-US"/>
              </w:rPr>
            </w:pPr>
            <w:r w:rsidRPr="00EA15B4">
              <w:rPr>
                <w:rFonts w:ascii="Times New Roman" w:hAnsi="Times New Roman"/>
                <w:sz w:val="24"/>
                <w:szCs w:val="24"/>
                <w:lang w:val="en-US"/>
              </w:rPr>
              <w:t>(Na,Ca)Al(Si,Al)</w:t>
            </w:r>
            <w:r w:rsidRPr="00EA15B4">
              <w:rPr>
                <w:rFonts w:ascii="Times New Roman" w:hAnsi="Times New Roman"/>
                <w:sz w:val="24"/>
                <w:szCs w:val="24"/>
                <w:vertAlign w:val="subscript"/>
                <w:lang w:val="en-US"/>
              </w:rPr>
              <w:t>3</w:t>
            </w:r>
            <w:r w:rsidRPr="00EA15B4">
              <w:rPr>
                <w:rFonts w:ascii="Times New Roman" w:hAnsi="Times New Roman"/>
                <w:sz w:val="24"/>
                <w:szCs w:val="24"/>
                <w:lang w:val="en-US"/>
              </w:rPr>
              <w:t>O</w:t>
            </w:r>
            <w:r w:rsidRPr="00EA15B4">
              <w:rPr>
                <w:rFonts w:ascii="Times New Roman" w:hAnsi="Times New Roman"/>
                <w:sz w:val="24"/>
                <w:szCs w:val="24"/>
                <w:vertAlign w:val="subscript"/>
                <w:lang w:val="en-US"/>
              </w:rPr>
              <w:t>8</w:t>
            </w:r>
          </w:p>
        </w:tc>
        <w:tc>
          <w:tcPr>
            <w:tcW w:w="2266"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21,70</w:t>
            </w:r>
          </w:p>
        </w:tc>
      </w:tr>
      <w:tr w:rsidR="00F3014B" w:rsidRPr="00EA15B4" w:rsidTr="00594DEB">
        <w:trPr>
          <w:trHeight w:val="89"/>
        </w:trPr>
        <w:tc>
          <w:tcPr>
            <w:tcW w:w="4106" w:type="dxa"/>
            <w:shd w:val="clear" w:color="auto" w:fill="FFFFFF" w:themeFill="background1"/>
            <w:tcMar>
              <w:top w:w="15" w:type="dxa"/>
              <w:left w:w="108" w:type="dxa"/>
              <w:bottom w:w="0" w:type="dxa"/>
              <w:right w:w="108" w:type="dxa"/>
            </w:tcMa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Рутил</w:t>
            </w:r>
          </w:p>
        </w:tc>
        <w:tc>
          <w:tcPr>
            <w:tcW w:w="3121"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TiO</w:t>
            </w:r>
            <w:r w:rsidRPr="00EA15B4">
              <w:rPr>
                <w:rFonts w:ascii="Times New Roman" w:hAnsi="Times New Roman"/>
                <w:sz w:val="24"/>
                <w:szCs w:val="24"/>
                <w:vertAlign w:val="subscript"/>
              </w:rPr>
              <w:t>2</w:t>
            </w:r>
          </w:p>
        </w:tc>
        <w:tc>
          <w:tcPr>
            <w:tcW w:w="2266"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20,00</w:t>
            </w:r>
          </w:p>
        </w:tc>
      </w:tr>
      <w:tr w:rsidR="00F3014B" w:rsidRPr="00EA15B4" w:rsidTr="00594DEB">
        <w:trPr>
          <w:trHeight w:val="277"/>
        </w:trPr>
        <w:tc>
          <w:tcPr>
            <w:tcW w:w="4106" w:type="dxa"/>
            <w:shd w:val="clear" w:color="auto" w:fill="FFFFFF" w:themeFill="background1"/>
            <w:tcMar>
              <w:top w:w="15" w:type="dxa"/>
              <w:left w:w="108" w:type="dxa"/>
              <w:bottom w:w="0" w:type="dxa"/>
              <w:right w:w="108" w:type="dxa"/>
            </w:tcMa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Ниобий-алюминий-титановый оксид</w:t>
            </w:r>
          </w:p>
        </w:tc>
        <w:tc>
          <w:tcPr>
            <w:tcW w:w="3121"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Ti</w:t>
            </w:r>
            <w:r w:rsidRPr="00EA15B4">
              <w:rPr>
                <w:rFonts w:ascii="Times New Roman" w:hAnsi="Times New Roman"/>
                <w:sz w:val="24"/>
                <w:szCs w:val="24"/>
                <w:vertAlign w:val="subscript"/>
              </w:rPr>
              <w:t xml:space="preserve">0.4 </w:t>
            </w:r>
            <w:r w:rsidRPr="00EA15B4">
              <w:rPr>
                <w:rFonts w:ascii="Times New Roman" w:hAnsi="Times New Roman"/>
                <w:sz w:val="24"/>
                <w:szCs w:val="24"/>
              </w:rPr>
              <w:t>Al</w:t>
            </w:r>
            <w:r w:rsidRPr="00EA15B4">
              <w:rPr>
                <w:rFonts w:ascii="Times New Roman" w:hAnsi="Times New Roman"/>
                <w:sz w:val="24"/>
                <w:szCs w:val="24"/>
                <w:vertAlign w:val="subscript"/>
              </w:rPr>
              <w:t xml:space="preserve">0.3 </w:t>
            </w:r>
            <w:r w:rsidRPr="00EA15B4">
              <w:rPr>
                <w:rFonts w:ascii="Times New Roman" w:hAnsi="Times New Roman"/>
                <w:sz w:val="24"/>
                <w:szCs w:val="24"/>
              </w:rPr>
              <w:t>Nb</w:t>
            </w:r>
            <w:r w:rsidRPr="00EA15B4">
              <w:rPr>
                <w:rFonts w:ascii="Times New Roman" w:hAnsi="Times New Roman"/>
                <w:sz w:val="24"/>
                <w:szCs w:val="24"/>
                <w:vertAlign w:val="subscript"/>
              </w:rPr>
              <w:t xml:space="preserve">0.3 </w:t>
            </w:r>
            <w:r w:rsidRPr="00EA15B4">
              <w:rPr>
                <w:rFonts w:ascii="Times New Roman" w:hAnsi="Times New Roman"/>
                <w:sz w:val="24"/>
                <w:szCs w:val="24"/>
              </w:rPr>
              <w:t>O</w:t>
            </w:r>
            <w:r w:rsidRPr="00EA15B4">
              <w:rPr>
                <w:rFonts w:ascii="Times New Roman" w:hAnsi="Times New Roman"/>
                <w:sz w:val="24"/>
                <w:szCs w:val="24"/>
                <w:vertAlign w:val="subscript"/>
              </w:rPr>
              <w:t>2</w:t>
            </w:r>
          </w:p>
        </w:tc>
        <w:tc>
          <w:tcPr>
            <w:tcW w:w="2266"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9,30</w:t>
            </w:r>
          </w:p>
        </w:tc>
      </w:tr>
      <w:tr w:rsidR="00F3014B" w:rsidRPr="00EA15B4" w:rsidTr="00594DEB">
        <w:trPr>
          <w:trHeight w:val="179"/>
        </w:trPr>
        <w:tc>
          <w:tcPr>
            <w:tcW w:w="4106" w:type="dxa"/>
            <w:shd w:val="clear" w:color="auto" w:fill="FFFFFF" w:themeFill="background1"/>
            <w:tcMar>
              <w:top w:w="15" w:type="dxa"/>
              <w:left w:w="108" w:type="dxa"/>
              <w:bottom w:w="0" w:type="dxa"/>
              <w:right w:w="108" w:type="dxa"/>
            </w:tcMa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Силикат натрия и алюминия</w:t>
            </w:r>
          </w:p>
        </w:tc>
        <w:tc>
          <w:tcPr>
            <w:tcW w:w="3121"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Na(AlSi</w:t>
            </w:r>
            <w:r w:rsidRPr="00EA15B4">
              <w:rPr>
                <w:rFonts w:ascii="Times New Roman" w:hAnsi="Times New Roman"/>
                <w:sz w:val="24"/>
                <w:szCs w:val="24"/>
                <w:vertAlign w:val="subscript"/>
              </w:rPr>
              <w:t>2</w:t>
            </w:r>
            <w:r w:rsidRPr="00EA15B4">
              <w:rPr>
                <w:rFonts w:ascii="Times New Roman" w:hAnsi="Times New Roman"/>
                <w:sz w:val="24"/>
                <w:szCs w:val="24"/>
              </w:rPr>
              <w:t>O</w:t>
            </w:r>
            <w:r w:rsidRPr="00EA15B4">
              <w:rPr>
                <w:rFonts w:ascii="Times New Roman" w:hAnsi="Times New Roman"/>
                <w:sz w:val="24"/>
                <w:szCs w:val="24"/>
                <w:vertAlign w:val="subscript"/>
              </w:rPr>
              <w:t>6</w:t>
            </w:r>
            <w:r w:rsidRPr="00EA15B4">
              <w:rPr>
                <w:rFonts w:ascii="Times New Roman" w:hAnsi="Times New Roman"/>
                <w:sz w:val="24"/>
                <w:szCs w:val="24"/>
              </w:rPr>
              <w:t>)</w:t>
            </w:r>
          </w:p>
        </w:tc>
        <w:tc>
          <w:tcPr>
            <w:tcW w:w="2266"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4,60</w:t>
            </w:r>
          </w:p>
        </w:tc>
      </w:tr>
      <w:tr w:rsidR="00F3014B" w:rsidRPr="00EA15B4" w:rsidTr="00594DEB">
        <w:trPr>
          <w:trHeight w:val="215"/>
        </w:trPr>
        <w:tc>
          <w:tcPr>
            <w:tcW w:w="4106" w:type="dxa"/>
            <w:shd w:val="clear" w:color="auto" w:fill="FFFFFF" w:themeFill="background1"/>
            <w:tcMar>
              <w:top w:w="15" w:type="dxa"/>
              <w:left w:w="108" w:type="dxa"/>
              <w:bottom w:w="0" w:type="dxa"/>
              <w:right w:w="108" w:type="dxa"/>
            </w:tcMar>
            <w:hideMark/>
          </w:tcPr>
          <w:p w:rsidR="00F3014B" w:rsidRPr="00EA15B4" w:rsidRDefault="00F3014B" w:rsidP="000A48DF">
            <w:pPr>
              <w:pStyle w:val="a6"/>
              <w:rPr>
                <w:rFonts w:ascii="Times New Roman" w:hAnsi="Times New Roman"/>
                <w:sz w:val="24"/>
                <w:szCs w:val="24"/>
              </w:rPr>
            </w:pPr>
            <w:r w:rsidRPr="00EA15B4">
              <w:rPr>
                <w:rFonts w:ascii="Times New Roman" w:hAnsi="Times New Roman"/>
                <w:sz w:val="24"/>
                <w:szCs w:val="24"/>
              </w:rPr>
              <w:t>Оксид железа</w:t>
            </w:r>
          </w:p>
        </w:tc>
        <w:tc>
          <w:tcPr>
            <w:tcW w:w="3121"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Fe</w:t>
            </w:r>
            <w:r w:rsidRPr="00EA15B4">
              <w:rPr>
                <w:rFonts w:ascii="Times New Roman" w:hAnsi="Times New Roman"/>
                <w:sz w:val="24"/>
                <w:szCs w:val="24"/>
                <w:vertAlign w:val="subscript"/>
              </w:rPr>
              <w:t>2</w:t>
            </w:r>
            <w:r w:rsidRPr="00EA15B4">
              <w:rPr>
                <w:rFonts w:ascii="Times New Roman" w:hAnsi="Times New Roman"/>
                <w:sz w:val="24"/>
                <w:szCs w:val="24"/>
              </w:rPr>
              <w:t>O</w:t>
            </w:r>
            <w:r w:rsidRPr="00EA15B4">
              <w:rPr>
                <w:rFonts w:ascii="Times New Roman" w:hAnsi="Times New Roman"/>
                <w:sz w:val="24"/>
                <w:szCs w:val="24"/>
                <w:vertAlign w:val="subscript"/>
              </w:rPr>
              <w:t>3</w:t>
            </w:r>
          </w:p>
        </w:tc>
        <w:tc>
          <w:tcPr>
            <w:tcW w:w="2266" w:type="dxa"/>
            <w:shd w:val="clear" w:color="auto" w:fill="FFFFFF" w:themeFill="background1"/>
            <w:tcMar>
              <w:top w:w="15" w:type="dxa"/>
              <w:left w:w="108" w:type="dxa"/>
              <w:bottom w:w="0" w:type="dxa"/>
              <w:right w:w="108" w:type="dxa"/>
            </w:tcMar>
            <w:hideMark/>
          </w:tcPr>
          <w:p w:rsidR="00F3014B" w:rsidRPr="00EA15B4" w:rsidRDefault="00F3014B" w:rsidP="00F3014B">
            <w:pPr>
              <w:pStyle w:val="a6"/>
              <w:jc w:val="center"/>
              <w:rPr>
                <w:rFonts w:ascii="Times New Roman" w:hAnsi="Times New Roman"/>
                <w:sz w:val="24"/>
                <w:szCs w:val="24"/>
              </w:rPr>
            </w:pPr>
            <w:r w:rsidRPr="00EA15B4">
              <w:rPr>
                <w:rFonts w:ascii="Times New Roman" w:hAnsi="Times New Roman"/>
                <w:sz w:val="24"/>
                <w:szCs w:val="24"/>
              </w:rPr>
              <w:t>4,20</w:t>
            </w:r>
          </w:p>
        </w:tc>
      </w:tr>
    </w:tbl>
    <w:p w:rsidR="004477D9" w:rsidRPr="00EA15B4" w:rsidRDefault="004477D9" w:rsidP="004477D9">
      <w:pPr>
        <w:pStyle w:val="a6"/>
        <w:ind w:firstLine="567"/>
        <w:jc w:val="both"/>
        <w:rPr>
          <w:rFonts w:ascii="Times New Roman" w:eastAsiaTheme="minorHAnsi" w:hAnsi="Times New Roman"/>
          <w:sz w:val="28"/>
          <w:szCs w:val="28"/>
          <w:shd w:val="clear" w:color="auto" w:fill="FFFFFF"/>
        </w:rPr>
      </w:pPr>
    </w:p>
    <w:p w:rsidR="00322430" w:rsidRPr="00EA15B4" w:rsidRDefault="00322430"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Рентгенофазовый анализ кеков, полученных при выщелачивании различными концентрциями азотной кислоты, показал, что повышением концентрации реагента от 4 до 20 % наблюдается сокращение с дальнейшим полным разложением таких фаз как кальцит, гипс, и увеличение фаз оксидов титана, кварца. </w:t>
      </w:r>
    </w:p>
    <w:p w:rsidR="00322430" w:rsidRPr="00EA15B4" w:rsidRDefault="00322430"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При выщелачивании шлама различными концентрациями азотной кислоты, соответственно, меняется рН пульпы. При повышении значения рН пульпы извлечение кальция в раствор уменьшалось: при рН=5 пульпы (выщелачивание 4 %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r w:rsidRPr="00EA15B4">
        <w:rPr>
          <w:rFonts w:ascii="Times New Roman" w:hAnsi="Times New Roman"/>
          <w:noProof/>
          <w:sz w:val="28"/>
          <w:szCs w:val="28"/>
        </w:rPr>
        <w:t>) извлечение кальция в раствор составило</w:t>
      </w:r>
      <w:r w:rsidRPr="00EA15B4">
        <w:rPr>
          <w:rFonts w:ascii="Times New Roman" w:hAnsi="Times New Roman"/>
          <w:noProof/>
          <w:sz w:val="28"/>
          <w:szCs w:val="28"/>
          <w:lang w:val="kk-KZ"/>
        </w:rPr>
        <w:t xml:space="preserve"> 52</w:t>
      </w:r>
      <w:r w:rsidRPr="00EA15B4">
        <w:rPr>
          <w:rFonts w:ascii="Times New Roman" w:hAnsi="Times New Roman"/>
          <w:noProof/>
          <w:sz w:val="28"/>
          <w:szCs w:val="28"/>
        </w:rPr>
        <w:t xml:space="preserve"> %, при рН=2 пульпы (выщелачивание 8 %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r w:rsidRPr="00EA15B4">
        <w:rPr>
          <w:rFonts w:ascii="Times New Roman" w:hAnsi="Times New Roman"/>
          <w:noProof/>
          <w:sz w:val="28"/>
          <w:szCs w:val="28"/>
        </w:rPr>
        <w:t xml:space="preserve">) извлечение кальция – </w:t>
      </w:r>
      <w:r w:rsidRPr="00EA15B4">
        <w:rPr>
          <w:rFonts w:ascii="Times New Roman" w:hAnsi="Times New Roman"/>
          <w:noProof/>
          <w:sz w:val="28"/>
          <w:szCs w:val="28"/>
          <w:lang w:val="kk-KZ"/>
        </w:rPr>
        <w:t>58,4</w:t>
      </w:r>
      <w:r w:rsidRPr="00EA15B4">
        <w:rPr>
          <w:rFonts w:ascii="Times New Roman" w:hAnsi="Times New Roman"/>
          <w:noProof/>
          <w:sz w:val="28"/>
          <w:szCs w:val="28"/>
        </w:rPr>
        <w:t xml:space="preserve"> %, при рН=-0,5 пульпы (выщелачивание 10 %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r w:rsidRPr="00EA15B4">
        <w:rPr>
          <w:rFonts w:ascii="Times New Roman" w:hAnsi="Times New Roman"/>
          <w:noProof/>
          <w:sz w:val="28"/>
          <w:szCs w:val="28"/>
        </w:rPr>
        <w:t xml:space="preserve">) извлечение кальция – </w:t>
      </w:r>
      <w:r w:rsidRPr="00EA15B4">
        <w:rPr>
          <w:rFonts w:ascii="Times New Roman" w:hAnsi="Times New Roman"/>
          <w:noProof/>
          <w:sz w:val="28"/>
          <w:szCs w:val="28"/>
          <w:lang w:val="kk-KZ"/>
        </w:rPr>
        <w:t>61</w:t>
      </w:r>
      <w:r w:rsidR="00E0352B" w:rsidRPr="00EA15B4">
        <w:rPr>
          <w:rFonts w:ascii="Times New Roman" w:hAnsi="Times New Roman"/>
          <w:noProof/>
          <w:sz w:val="28"/>
          <w:szCs w:val="28"/>
          <w:lang w:val="kk-KZ"/>
        </w:rPr>
        <w:t xml:space="preserve"> </w:t>
      </w:r>
      <w:r w:rsidRPr="00EA15B4">
        <w:rPr>
          <w:rFonts w:ascii="Times New Roman" w:hAnsi="Times New Roman"/>
          <w:noProof/>
          <w:sz w:val="28"/>
          <w:szCs w:val="28"/>
        </w:rPr>
        <w:t>%. При этом извлечение титана оставалось на одном уровне и составляло в пределах 0,004-0,02 %.</w:t>
      </w:r>
    </w:p>
    <w:p w:rsidR="00322430" w:rsidRPr="00EA15B4" w:rsidRDefault="00322430"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В целом, с увеличением концентрации кислоты степень извлечения кальция в раствор резко возрастает, а титана практически мало меняется. Время фильтрации с увеличением концентрации кислоты повышалось из-за того, что в пульпе помимо нерастворимых остатков образовываются гели кремниевой кислоты. По результатам химических анализов фильтратов при разных концентрациях азотной кислоты наблюдалось некоторое увеличение содержания кремния в растворах от 0,026 до 0,17 мг/л. Алюминий и железо в раствор переходят до 1,51-1,84 мг/л.</w:t>
      </w:r>
      <w:r w:rsidRPr="00EA15B4">
        <w:rPr>
          <w:rFonts w:ascii="Times New Roman" w:hAnsi="Times New Roman"/>
          <w:sz w:val="28"/>
          <w:szCs w:val="28"/>
        </w:rPr>
        <w:t xml:space="preserve"> По мере повышения концентрации азотной кислоты наблюдалось увеличение степени гелеобразования, и при значениях концентрации реагента выше 20 % образуются большое количество гелей, и пульпа представляет собой плотный гелеобразный сгусток, который </w:t>
      </w:r>
      <w:r w:rsidRPr="00EA15B4">
        <w:rPr>
          <w:rFonts w:ascii="Times New Roman" w:hAnsi="Times New Roman"/>
          <w:sz w:val="28"/>
          <w:szCs w:val="28"/>
          <w:lang w:val="kk-KZ"/>
        </w:rPr>
        <w:t>трудно</w:t>
      </w:r>
      <w:r w:rsidRPr="00EA15B4">
        <w:rPr>
          <w:rFonts w:ascii="Times New Roman" w:hAnsi="Times New Roman"/>
          <w:sz w:val="28"/>
          <w:szCs w:val="28"/>
        </w:rPr>
        <w:t xml:space="preserve"> поддается фильтрации. Поэтому для дальнейших исследований применяли азотную кислоту с концентрациями 15 и 20 %. </w:t>
      </w:r>
    </w:p>
    <w:p w:rsidR="00322430" w:rsidRPr="00EA15B4" w:rsidRDefault="004477D9" w:rsidP="00BF1F84">
      <w:pPr>
        <w:pStyle w:val="a6"/>
        <w:ind w:firstLine="709"/>
        <w:jc w:val="both"/>
        <w:rPr>
          <w:rFonts w:ascii="Times New Roman" w:hAnsi="Times New Roman"/>
          <w:noProof/>
          <w:sz w:val="28"/>
          <w:szCs w:val="28"/>
        </w:rPr>
      </w:pPr>
      <w:r w:rsidRPr="00EA15B4">
        <w:rPr>
          <w:rFonts w:ascii="Times New Roman" w:hAnsi="Times New Roman"/>
          <w:i/>
          <w:noProof/>
          <w:sz w:val="28"/>
          <w:szCs w:val="28"/>
        </w:rPr>
        <w:t>Изучение влияния соотношения Т:Ж.</w:t>
      </w:r>
      <w:r w:rsidRPr="00EA15B4">
        <w:rPr>
          <w:rFonts w:ascii="Times New Roman" w:hAnsi="Times New Roman"/>
          <w:noProof/>
          <w:sz w:val="28"/>
          <w:szCs w:val="28"/>
        </w:rPr>
        <w:t xml:space="preserve"> </w:t>
      </w:r>
      <w:r w:rsidR="00322430" w:rsidRPr="00EA15B4">
        <w:rPr>
          <w:rFonts w:ascii="Times New Roman" w:hAnsi="Times New Roman"/>
          <w:noProof/>
          <w:sz w:val="28"/>
          <w:szCs w:val="28"/>
        </w:rPr>
        <w:t xml:space="preserve">Исследования по выщелачиванию шлама титаномагниевого производства при различных соотношениях Т:Ж проводились по выше приведенной методике. Сначала исследования проводились при концентрации 15 % </w:t>
      </w:r>
      <w:r w:rsidR="00322430" w:rsidRPr="00EA15B4">
        <w:rPr>
          <w:rFonts w:ascii="Times New Roman" w:hAnsi="Times New Roman"/>
          <w:noProof/>
          <w:sz w:val="28"/>
          <w:szCs w:val="28"/>
          <w:lang w:val="en-US"/>
        </w:rPr>
        <w:t>HNO</w:t>
      </w:r>
      <w:r w:rsidR="00322430" w:rsidRPr="00EA15B4">
        <w:rPr>
          <w:rFonts w:ascii="Times New Roman" w:hAnsi="Times New Roman"/>
          <w:noProof/>
          <w:sz w:val="28"/>
          <w:szCs w:val="28"/>
          <w:vertAlign w:val="subscript"/>
        </w:rPr>
        <w:t>3</w:t>
      </w:r>
      <w:r w:rsidR="00322430" w:rsidRPr="00EA15B4">
        <w:rPr>
          <w:rFonts w:ascii="Times New Roman" w:hAnsi="Times New Roman"/>
          <w:noProof/>
          <w:sz w:val="28"/>
          <w:szCs w:val="28"/>
        </w:rPr>
        <w:t xml:space="preserve"> при изменении соотношения Т:Ж. Результаты иссл</w:t>
      </w:r>
      <w:r w:rsidR="00D03220" w:rsidRPr="00EA15B4">
        <w:rPr>
          <w:rFonts w:ascii="Times New Roman" w:hAnsi="Times New Roman"/>
          <w:noProof/>
          <w:sz w:val="28"/>
          <w:szCs w:val="28"/>
        </w:rPr>
        <w:t>едований приведены на рисунке 2</w:t>
      </w:r>
      <w:r w:rsidR="004F5732" w:rsidRPr="00EA15B4">
        <w:rPr>
          <w:rFonts w:ascii="Times New Roman" w:hAnsi="Times New Roman"/>
          <w:noProof/>
          <w:sz w:val="28"/>
          <w:szCs w:val="28"/>
          <w:lang w:val="kk-KZ"/>
        </w:rPr>
        <w:t>2</w:t>
      </w:r>
      <w:r w:rsidR="00322430" w:rsidRPr="00EA15B4">
        <w:rPr>
          <w:rFonts w:ascii="Times New Roman" w:hAnsi="Times New Roman"/>
          <w:noProof/>
          <w:sz w:val="28"/>
          <w:szCs w:val="28"/>
        </w:rPr>
        <w:t>.</w:t>
      </w:r>
    </w:p>
    <w:p w:rsidR="00322430" w:rsidRPr="00EA15B4" w:rsidRDefault="00322430" w:rsidP="00BF1F84">
      <w:pPr>
        <w:ind w:firstLine="709"/>
        <w:jc w:val="both"/>
        <w:rPr>
          <w:rFonts w:ascii="Times New Roman" w:eastAsia="Calibri" w:hAnsi="Times New Roman" w:cs="Times New Roman"/>
          <w:noProof/>
          <w:color w:val="auto"/>
          <w:sz w:val="28"/>
          <w:szCs w:val="28"/>
          <w:lang w:eastAsia="en-US"/>
        </w:rPr>
      </w:pPr>
      <w:r w:rsidRPr="00EA15B4">
        <w:rPr>
          <w:rFonts w:ascii="Times New Roman" w:eastAsia="Calibri" w:hAnsi="Times New Roman" w:cs="Times New Roman"/>
          <w:noProof/>
          <w:color w:val="auto"/>
          <w:sz w:val="28"/>
          <w:szCs w:val="28"/>
          <w:lang w:eastAsia="en-US"/>
        </w:rPr>
        <w:t>Из графика видно, что с увеличением соотношения Т:Ж от 1:2 до 1:10 извлечение кальция в раствор растет от 45 до 77,8 %. Извлечение титана в раствор незначительное и составило при низких соотношениях Т:Ж 1:2 и 1:4,  соответственно, 0,0013 и 0,8 %, а в промежутке соотношений от Т:Ж=1:6 по Т</w:t>
      </w:r>
      <w:r w:rsidRPr="00EA15B4">
        <w:rPr>
          <w:rFonts w:ascii="Times New Roman" w:eastAsia="Calibri" w:hAnsi="Times New Roman" w:cs="Times New Roman"/>
          <w:noProof/>
          <w:color w:val="auto"/>
          <w:sz w:val="28"/>
          <w:szCs w:val="28"/>
          <w:lang w:val="kk-KZ" w:eastAsia="en-US"/>
        </w:rPr>
        <w:t>:Ж</w:t>
      </w:r>
      <w:r w:rsidRPr="00EA15B4">
        <w:rPr>
          <w:rFonts w:ascii="Times New Roman" w:eastAsia="Calibri" w:hAnsi="Times New Roman" w:cs="Times New Roman"/>
          <w:noProof/>
          <w:color w:val="auto"/>
          <w:sz w:val="28"/>
          <w:szCs w:val="28"/>
          <w:lang w:eastAsia="en-US"/>
        </w:rPr>
        <w:t>=1</w:t>
      </w:r>
      <w:r w:rsidRPr="00EA15B4">
        <w:rPr>
          <w:rFonts w:ascii="Times New Roman" w:eastAsia="Calibri" w:hAnsi="Times New Roman" w:cs="Times New Roman"/>
          <w:noProof/>
          <w:color w:val="auto"/>
          <w:sz w:val="28"/>
          <w:szCs w:val="28"/>
          <w:lang w:val="kk-KZ" w:eastAsia="en-US"/>
        </w:rPr>
        <w:t xml:space="preserve">:10 стабилизировалось, достигнув ~1,6-1,7 %. </w:t>
      </w:r>
    </w:p>
    <w:p w:rsidR="004477D9" w:rsidRPr="00EA15B4" w:rsidRDefault="004477D9" w:rsidP="002F2E2B">
      <w:pPr>
        <w:pStyle w:val="a6"/>
        <w:jc w:val="both"/>
        <w:rPr>
          <w:rFonts w:ascii="Times New Roman" w:hAnsi="Times New Roman"/>
          <w:noProof/>
          <w:sz w:val="28"/>
          <w:szCs w:val="28"/>
        </w:rPr>
      </w:pPr>
    </w:p>
    <w:p w:rsidR="004477D9" w:rsidRPr="00EA15B4" w:rsidRDefault="004477D9" w:rsidP="004477D9">
      <w:pPr>
        <w:pStyle w:val="a6"/>
        <w:jc w:val="center"/>
        <w:rPr>
          <w:rFonts w:ascii="Times New Roman" w:hAnsi="Times New Roman"/>
          <w:noProof/>
          <w:sz w:val="28"/>
          <w:szCs w:val="28"/>
        </w:rPr>
      </w:pPr>
      <w:r w:rsidRPr="00EA15B4">
        <w:rPr>
          <w:rFonts w:ascii="Times New Roman" w:hAnsi="Times New Roman"/>
          <w:noProof/>
          <w:sz w:val="28"/>
          <w:szCs w:val="28"/>
          <w:lang w:eastAsia="ru-RU"/>
        </w:rPr>
        <w:drawing>
          <wp:inline distT="0" distB="0" distL="0" distR="0" wp14:anchorId="3B8B23EC" wp14:editId="63EDE9C7">
            <wp:extent cx="4349568" cy="2866030"/>
            <wp:effectExtent l="0" t="0" r="0" b="0"/>
            <wp:docPr id="38" name="Рисунок 38" descr="C:\Users\User\Desktop\15т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5тж.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64118" cy="2941510"/>
                    </a:xfrm>
                    <a:prstGeom prst="rect">
                      <a:avLst/>
                    </a:prstGeom>
                    <a:noFill/>
                    <a:ln>
                      <a:noFill/>
                    </a:ln>
                  </pic:spPr>
                </pic:pic>
              </a:graphicData>
            </a:graphic>
          </wp:inline>
        </w:drawing>
      </w:r>
    </w:p>
    <w:p w:rsidR="004477D9" w:rsidRPr="00EA15B4" w:rsidRDefault="004477D9" w:rsidP="004477D9">
      <w:pPr>
        <w:pStyle w:val="a6"/>
        <w:ind w:firstLine="567"/>
        <w:jc w:val="center"/>
        <w:rPr>
          <w:rFonts w:ascii="Times New Roman" w:hAnsi="Times New Roman"/>
          <w:noProof/>
          <w:sz w:val="28"/>
          <w:szCs w:val="28"/>
        </w:rPr>
      </w:pPr>
    </w:p>
    <w:p w:rsidR="004477D9" w:rsidRPr="00EA15B4" w:rsidRDefault="004477D9" w:rsidP="004477D9">
      <w:pPr>
        <w:pStyle w:val="a6"/>
        <w:jc w:val="center"/>
        <w:rPr>
          <w:rFonts w:ascii="Times New Roman" w:hAnsi="Times New Roman"/>
          <w:noProof/>
          <w:sz w:val="28"/>
          <w:szCs w:val="28"/>
        </w:rPr>
      </w:pPr>
      <w:r w:rsidRPr="00EA15B4">
        <w:rPr>
          <w:rFonts w:ascii="Times New Roman" w:hAnsi="Times New Roman"/>
          <w:noProof/>
          <w:sz w:val="28"/>
          <w:szCs w:val="28"/>
        </w:rPr>
        <w:t xml:space="preserve">Рисунок </w:t>
      </w:r>
      <w:r w:rsidRPr="00EA15B4">
        <w:rPr>
          <w:rFonts w:ascii="Times New Roman" w:hAnsi="Times New Roman"/>
          <w:noProof/>
          <w:sz w:val="28"/>
          <w:szCs w:val="28"/>
          <w:lang w:val="kk-KZ"/>
        </w:rPr>
        <w:t>2</w:t>
      </w:r>
      <w:r w:rsidR="004F5732" w:rsidRPr="00EA15B4">
        <w:rPr>
          <w:rFonts w:ascii="Times New Roman" w:hAnsi="Times New Roman"/>
          <w:noProof/>
          <w:sz w:val="28"/>
          <w:szCs w:val="28"/>
          <w:lang w:val="kk-KZ"/>
        </w:rPr>
        <w:t>2</w:t>
      </w:r>
      <w:r w:rsidRPr="00EA15B4">
        <w:rPr>
          <w:rFonts w:ascii="Times New Roman" w:hAnsi="Times New Roman"/>
          <w:noProof/>
          <w:sz w:val="28"/>
          <w:szCs w:val="28"/>
        </w:rPr>
        <w:t xml:space="preserve"> – Зависимость извлечения титана и кальция в раствор </w:t>
      </w:r>
    </w:p>
    <w:p w:rsidR="004477D9" w:rsidRPr="00EA15B4" w:rsidRDefault="004477D9" w:rsidP="004477D9">
      <w:pPr>
        <w:pStyle w:val="a6"/>
        <w:jc w:val="center"/>
        <w:rPr>
          <w:rFonts w:ascii="Times New Roman" w:hAnsi="Times New Roman"/>
          <w:noProof/>
          <w:sz w:val="28"/>
          <w:szCs w:val="28"/>
        </w:rPr>
      </w:pPr>
      <w:r w:rsidRPr="00EA15B4">
        <w:rPr>
          <w:rFonts w:ascii="Times New Roman" w:hAnsi="Times New Roman"/>
          <w:noProof/>
          <w:sz w:val="28"/>
          <w:szCs w:val="28"/>
        </w:rPr>
        <w:t xml:space="preserve">от соотношения Т:Ж при 15 %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p>
    <w:p w:rsidR="004477D9" w:rsidRPr="00EA15B4" w:rsidRDefault="004477D9" w:rsidP="002F2E2B">
      <w:pPr>
        <w:pStyle w:val="a6"/>
        <w:jc w:val="both"/>
        <w:rPr>
          <w:rFonts w:ascii="Times New Roman" w:hAnsi="Times New Roman"/>
          <w:noProof/>
          <w:sz w:val="28"/>
          <w:szCs w:val="28"/>
        </w:rPr>
      </w:pPr>
    </w:p>
    <w:p w:rsidR="004477D9" w:rsidRPr="00EA15B4" w:rsidRDefault="00D12927"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В таблице 6</w:t>
      </w:r>
      <w:r w:rsidR="004477D9" w:rsidRPr="00EA15B4">
        <w:rPr>
          <w:rFonts w:ascii="Times New Roman" w:hAnsi="Times New Roman"/>
          <w:noProof/>
          <w:sz w:val="28"/>
          <w:szCs w:val="28"/>
        </w:rPr>
        <w:t xml:space="preserve"> представлен выход по кеку от исходного шлама при его выщелачивании 15 % азотной кислотой в зависимости соотношения Т:Ж, а также скорость фильтрации раствора.</w:t>
      </w:r>
    </w:p>
    <w:p w:rsidR="006D1A78" w:rsidRPr="00EA15B4" w:rsidRDefault="006D1A78"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Как видно из таблицы </w:t>
      </w:r>
      <w:r w:rsidR="00D12927" w:rsidRPr="00EA15B4">
        <w:rPr>
          <w:rFonts w:ascii="Times New Roman" w:hAnsi="Times New Roman"/>
          <w:noProof/>
          <w:sz w:val="28"/>
          <w:szCs w:val="28"/>
        </w:rPr>
        <w:t>6</w:t>
      </w:r>
      <w:r w:rsidRPr="00EA15B4">
        <w:rPr>
          <w:rFonts w:ascii="Times New Roman" w:hAnsi="Times New Roman"/>
          <w:noProof/>
          <w:sz w:val="28"/>
          <w:szCs w:val="28"/>
        </w:rPr>
        <w:t>, с увеличением объема раствора кислоты по отношению к единице массы шлама выход по кеку понижается, при этом скорость фильтрации раствора увеличивается. Следует отметить также, что с увеличением</w:t>
      </w:r>
      <w:r w:rsidR="0036543A" w:rsidRPr="00EA15B4">
        <w:rPr>
          <w:rFonts w:ascii="Times New Roman" w:hAnsi="Times New Roman"/>
          <w:noProof/>
          <w:sz w:val="28"/>
          <w:szCs w:val="28"/>
          <w:lang w:val="kk-KZ"/>
        </w:rPr>
        <w:t xml:space="preserve"> объема жидкой фазы к единице веса твердой фазы</w:t>
      </w:r>
      <w:r w:rsidRPr="00EA15B4">
        <w:rPr>
          <w:rFonts w:ascii="Times New Roman" w:hAnsi="Times New Roman"/>
          <w:noProof/>
          <w:sz w:val="28"/>
          <w:szCs w:val="28"/>
        </w:rPr>
        <w:t xml:space="preserve"> образование геля уменьшалось.</w:t>
      </w:r>
    </w:p>
    <w:p w:rsidR="00322430" w:rsidRPr="00EA15B4" w:rsidRDefault="00322430" w:rsidP="004477D9">
      <w:pPr>
        <w:pStyle w:val="a6"/>
        <w:jc w:val="both"/>
        <w:rPr>
          <w:rFonts w:ascii="Times New Roman" w:hAnsi="Times New Roman"/>
          <w:noProof/>
          <w:sz w:val="28"/>
          <w:szCs w:val="28"/>
        </w:rPr>
      </w:pPr>
    </w:p>
    <w:p w:rsidR="004477D9" w:rsidRPr="00EA15B4" w:rsidRDefault="00D12927" w:rsidP="004477D9">
      <w:pPr>
        <w:pStyle w:val="a6"/>
        <w:jc w:val="both"/>
        <w:rPr>
          <w:rFonts w:ascii="Times New Roman" w:hAnsi="Times New Roman"/>
          <w:noProof/>
          <w:sz w:val="28"/>
          <w:szCs w:val="28"/>
        </w:rPr>
      </w:pPr>
      <w:r w:rsidRPr="00EA15B4">
        <w:rPr>
          <w:rFonts w:ascii="Times New Roman" w:hAnsi="Times New Roman"/>
          <w:noProof/>
          <w:sz w:val="28"/>
          <w:szCs w:val="28"/>
        </w:rPr>
        <w:t>Таблица 6</w:t>
      </w:r>
      <w:r w:rsidR="004477D9" w:rsidRPr="00EA15B4">
        <w:rPr>
          <w:rFonts w:ascii="Times New Roman" w:hAnsi="Times New Roman"/>
          <w:noProof/>
          <w:sz w:val="28"/>
          <w:szCs w:val="28"/>
        </w:rPr>
        <w:t xml:space="preserve"> – Зависимость выхода по кеку и скорости фильтрации раствора от соотношения Т:Ж при выщелачивании шлама 15 % азотной кислотой</w:t>
      </w:r>
    </w:p>
    <w:p w:rsidR="004477D9" w:rsidRPr="00EA15B4" w:rsidRDefault="004477D9" w:rsidP="004477D9">
      <w:pPr>
        <w:pStyle w:val="a6"/>
        <w:jc w:val="both"/>
        <w:rPr>
          <w:rFonts w:ascii="Times New Roman" w:hAnsi="Times New Roman"/>
          <w:noProof/>
          <w:sz w:val="28"/>
          <w:szCs w:val="28"/>
        </w:rPr>
      </w:pPr>
    </w:p>
    <w:tbl>
      <w:tblPr>
        <w:tblStyle w:val="a5"/>
        <w:tblW w:w="5000" w:type="pct"/>
        <w:jc w:val="center"/>
        <w:tblLook w:val="04A0" w:firstRow="1" w:lastRow="0" w:firstColumn="1" w:lastColumn="0" w:noHBand="0" w:noVBand="1"/>
      </w:tblPr>
      <w:tblGrid>
        <w:gridCol w:w="2461"/>
        <w:gridCol w:w="2330"/>
        <w:gridCol w:w="4838"/>
      </w:tblGrid>
      <w:tr w:rsidR="0057062E" w:rsidRPr="00EA15B4" w:rsidTr="00AF2744">
        <w:trPr>
          <w:trHeight w:val="172"/>
          <w:jc w:val="center"/>
        </w:trPr>
        <w:tc>
          <w:tcPr>
            <w:tcW w:w="1278"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Соотношение Т:Ж</w:t>
            </w:r>
          </w:p>
        </w:tc>
        <w:tc>
          <w:tcPr>
            <w:tcW w:w="1210"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Выход по кеку, %</w:t>
            </w:r>
          </w:p>
        </w:tc>
        <w:tc>
          <w:tcPr>
            <w:tcW w:w="2512"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Скорость фильтрации раствора, м</w:t>
            </w:r>
            <w:r w:rsidRPr="00EA15B4">
              <w:rPr>
                <w:rFonts w:ascii="Times New Roman" w:hAnsi="Times New Roman"/>
                <w:noProof/>
                <w:sz w:val="24"/>
                <w:szCs w:val="24"/>
                <w:vertAlign w:val="superscript"/>
              </w:rPr>
              <w:t>3</w:t>
            </w:r>
            <w:r w:rsidRPr="00EA15B4">
              <w:rPr>
                <w:rFonts w:ascii="Times New Roman" w:hAnsi="Times New Roman"/>
                <w:noProof/>
                <w:sz w:val="24"/>
                <w:szCs w:val="24"/>
              </w:rPr>
              <w:t>/м</w:t>
            </w:r>
            <w:r w:rsidRPr="00EA15B4">
              <w:rPr>
                <w:rFonts w:ascii="Times New Roman" w:hAnsi="Times New Roman"/>
                <w:noProof/>
                <w:sz w:val="24"/>
                <w:szCs w:val="24"/>
                <w:vertAlign w:val="superscript"/>
              </w:rPr>
              <w:t>2</w:t>
            </w:r>
            <w:r w:rsidRPr="00EA15B4">
              <w:rPr>
                <w:rFonts w:ascii="Times New Roman" w:hAnsi="Times New Roman"/>
                <w:noProof/>
                <w:sz w:val="24"/>
                <w:szCs w:val="24"/>
              </w:rPr>
              <w:sym w:font="Symbol" w:char="F0D7"/>
            </w:r>
            <w:r w:rsidRPr="00EA15B4">
              <w:rPr>
                <w:rFonts w:ascii="Times New Roman" w:hAnsi="Times New Roman"/>
                <w:noProof/>
                <w:sz w:val="24"/>
                <w:szCs w:val="24"/>
              </w:rPr>
              <w:t>ч</w:t>
            </w:r>
          </w:p>
        </w:tc>
      </w:tr>
      <w:tr w:rsidR="0057062E" w:rsidRPr="00EA15B4" w:rsidTr="0032227F">
        <w:trPr>
          <w:jc w:val="center"/>
        </w:trPr>
        <w:tc>
          <w:tcPr>
            <w:tcW w:w="1278"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1:2</w:t>
            </w:r>
          </w:p>
        </w:tc>
        <w:tc>
          <w:tcPr>
            <w:tcW w:w="1210"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52,0</w:t>
            </w:r>
          </w:p>
        </w:tc>
        <w:tc>
          <w:tcPr>
            <w:tcW w:w="2512"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0,005</w:t>
            </w:r>
          </w:p>
        </w:tc>
      </w:tr>
      <w:tr w:rsidR="0057062E" w:rsidRPr="00EA15B4" w:rsidTr="0032227F">
        <w:trPr>
          <w:jc w:val="center"/>
        </w:trPr>
        <w:tc>
          <w:tcPr>
            <w:tcW w:w="1278"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1:4</w:t>
            </w:r>
          </w:p>
        </w:tc>
        <w:tc>
          <w:tcPr>
            <w:tcW w:w="1210"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42,1</w:t>
            </w:r>
          </w:p>
        </w:tc>
        <w:tc>
          <w:tcPr>
            <w:tcW w:w="2512"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0,015</w:t>
            </w:r>
          </w:p>
        </w:tc>
      </w:tr>
      <w:tr w:rsidR="0057062E" w:rsidRPr="00EA15B4" w:rsidTr="0032227F">
        <w:trPr>
          <w:jc w:val="center"/>
        </w:trPr>
        <w:tc>
          <w:tcPr>
            <w:tcW w:w="1278"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1:6</w:t>
            </w:r>
          </w:p>
        </w:tc>
        <w:tc>
          <w:tcPr>
            <w:tcW w:w="1210"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39,4</w:t>
            </w:r>
          </w:p>
        </w:tc>
        <w:tc>
          <w:tcPr>
            <w:tcW w:w="2512"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0,030</w:t>
            </w:r>
          </w:p>
        </w:tc>
      </w:tr>
      <w:tr w:rsidR="0057062E" w:rsidRPr="00EA15B4" w:rsidTr="0032227F">
        <w:trPr>
          <w:jc w:val="center"/>
        </w:trPr>
        <w:tc>
          <w:tcPr>
            <w:tcW w:w="1278"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1:8</w:t>
            </w:r>
          </w:p>
        </w:tc>
        <w:tc>
          <w:tcPr>
            <w:tcW w:w="1210"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36,8</w:t>
            </w:r>
          </w:p>
        </w:tc>
        <w:tc>
          <w:tcPr>
            <w:tcW w:w="2512"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0,054</w:t>
            </w:r>
          </w:p>
        </w:tc>
      </w:tr>
      <w:tr w:rsidR="004477D9" w:rsidRPr="00EA15B4" w:rsidTr="0032227F">
        <w:trPr>
          <w:jc w:val="center"/>
        </w:trPr>
        <w:tc>
          <w:tcPr>
            <w:tcW w:w="1278"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1:10</w:t>
            </w:r>
          </w:p>
        </w:tc>
        <w:tc>
          <w:tcPr>
            <w:tcW w:w="1210"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35,2</w:t>
            </w:r>
          </w:p>
        </w:tc>
        <w:tc>
          <w:tcPr>
            <w:tcW w:w="2512" w:type="pct"/>
          </w:tcPr>
          <w:p w:rsidR="004477D9" w:rsidRPr="00EA15B4" w:rsidRDefault="004477D9" w:rsidP="0032227F">
            <w:pPr>
              <w:pStyle w:val="a6"/>
              <w:jc w:val="center"/>
              <w:rPr>
                <w:rFonts w:ascii="Times New Roman" w:hAnsi="Times New Roman"/>
                <w:noProof/>
                <w:sz w:val="24"/>
                <w:szCs w:val="24"/>
              </w:rPr>
            </w:pPr>
            <w:r w:rsidRPr="00EA15B4">
              <w:rPr>
                <w:rFonts w:ascii="Times New Roman" w:hAnsi="Times New Roman"/>
                <w:noProof/>
                <w:sz w:val="24"/>
                <w:szCs w:val="24"/>
              </w:rPr>
              <w:t>0,070</w:t>
            </w:r>
          </w:p>
        </w:tc>
      </w:tr>
    </w:tbl>
    <w:p w:rsidR="003063D6" w:rsidRDefault="003063D6" w:rsidP="00BF1F84">
      <w:pPr>
        <w:ind w:firstLine="709"/>
        <w:jc w:val="both"/>
        <w:rPr>
          <w:rFonts w:ascii="Times New Roman" w:eastAsia="Calibri" w:hAnsi="Times New Roman" w:cs="Times New Roman"/>
          <w:noProof/>
          <w:color w:val="auto"/>
          <w:sz w:val="28"/>
          <w:szCs w:val="28"/>
          <w:lang w:eastAsia="en-US"/>
        </w:rPr>
      </w:pPr>
    </w:p>
    <w:p w:rsidR="00322430" w:rsidRPr="00EA15B4" w:rsidRDefault="00322430" w:rsidP="00BF1F84">
      <w:pPr>
        <w:ind w:firstLine="709"/>
        <w:jc w:val="both"/>
        <w:rPr>
          <w:rFonts w:ascii="Times New Roman" w:eastAsia="Calibri" w:hAnsi="Times New Roman" w:cs="Times New Roman"/>
          <w:noProof/>
          <w:color w:val="auto"/>
          <w:sz w:val="28"/>
          <w:szCs w:val="28"/>
          <w:lang w:eastAsia="en-US"/>
        </w:rPr>
      </w:pPr>
      <w:r w:rsidRPr="00EA15B4">
        <w:rPr>
          <w:rFonts w:ascii="Times New Roman" w:eastAsia="Calibri" w:hAnsi="Times New Roman" w:cs="Times New Roman"/>
          <w:noProof/>
          <w:color w:val="auto"/>
          <w:sz w:val="28"/>
          <w:szCs w:val="28"/>
          <w:lang w:eastAsia="en-US"/>
        </w:rPr>
        <w:t>Для сравнения исследований по выщелачиванию шлама азотной кислотой</w:t>
      </w:r>
      <w:r w:rsidR="00E0352B" w:rsidRPr="00EA15B4">
        <w:rPr>
          <w:rFonts w:ascii="Times New Roman" w:eastAsia="Calibri" w:hAnsi="Times New Roman" w:cs="Times New Roman"/>
          <w:noProof/>
          <w:color w:val="auto"/>
          <w:sz w:val="28"/>
          <w:szCs w:val="28"/>
          <w:lang w:eastAsia="en-US"/>
        </w:rPr>
        <w:t xml:space="preserve"> </w:t>
      </w:r>
      <w:r w:rsidRPr="00EA15B4">
        <w:rPr>
          <w:rFonts w:ascii="Times New Roman" w:eastAsia="Calibri" w:hAnsi="Times New Roman" w:cs="Times New Roman"/>
          <w:noProof/>
          <w:color w:val="auto"/>
          <w:sz w:val="28"/>
          <w:szCs w:val="28"/>
          <w:lang w:eastAsia="en-US"/>
        </w:rPr>
        <w:t xml:space="preserve">15 % концентрации были проведены исследования с изменением соотношения Т:Ж с 20 % </w:t>
      </w:r>
      <w:r w:rsidRPr="00EA15B4">
        <w:rPr>
          <w:rFonts w:ascii="Times New Roman" w:eastAsia="Calibri" w:hAnsi="Times New Roman" w:cs="Times New Roman"/>
          <w:noProof/>
          <w:color w:val="auto"/>
          <w:sz w:val="28"/>
          <w:szCs w:val="28"/>
          <w:lang w:val="en-US" w:eastAsia="en-US"/>
        </w:rPr>
        <w:t>HNO</w:t>
      </w:r>
      <w:r w:rsidRPr="00EA15B4">
        <w:rPr>
          <w:rFonts w:ascii="Times New Roman" w:eastAsia="Calibri" w:hAnsi="Times New Roman" w:cs="Times New Roman"/>
          <w:noProof/>
          <w:color w:val="auto"/>
          <w:sz w:val="28"/>
          <w:szCs w:val="28"/>
          <w:vertAlign w:val="subscript"/>
          <w:lang w:eastAsia="en-US"/>
        </w:rPr>
        <w:t>3</w:t>
      </w:r>
      <w:r w:rsidR="000D0510" w:rsidRPr="00EA15B4">
        <w:rPr>
          <w:rFonts w:ascii="Times New Roman" w:eastAsia="Calibri" w:hAnsi="Times New Roman" w:cs="Times New Roman"/>
          <w:noProof/>
          <w:color w:val="auto"/>
          <w:sz w:val="28"/>
          <w:szCs w:val="28"/>
          <w:lang w:eastAsia="en-US"/>
        </w:rPr>
        <w:t xml:space="preserve"> [</w:t>
      </w:r>
      <w:r w:rsidR="000D0510" w:rsidRPr="00EA15B4">
        <w:rPr>
          <w:rFonts w:ascii="Times New Roman" w:eastAsia="Calibri" w:hAnsi="Times New Roman" w:cs="Times New Roman"/>
          <w:noProof/>
          <w:color w:val="auto"/>
          <w:sz w:val="28"/>
          <w:szCs w:val="28"/>
          <w:lang w:eastAsia="en-US"/>
        </w:rPr>
        <w:fldChar w:fldCharType="begin"/>
      </w:r>
      <w:r w:rsidR="000D0510" w:rsidRPr="00EA15B4">
        <w:rPr>
          <w:rFonts w:ascii="Times New Roman" w:eastAsia="Calibri" w:hAnsi="Times New Roman" w:cs="Times New Roman"/>
          <w:noProof/>
          <w:color w:val="auto"/>
          <w:sz w:val="28"/>
          <w:szCs w:val="28"/>
          <w:lang w:eastAsia="en-US"/>
        </w:rPr>
        <w:instrText xml:space="preserve"> REF Yessengaziyev_Burns \r \h </w:instrText>
      </w:r>
      <w:r w:rsidR="00EA15B4">
        <w:rPr>
          <w:rFonts w:ascii="Times New Roman" w:eastAsia="Calibri" w:hAnsi="Times New Roman" w:cs="Times New Roman"/>
          <w:noProof/>
          <w:color w:val="auto"/>
          <w:sz w:val="28"/>
          <w:szCs w:val="28"/>
          <w:lang w:eastAsia="en-US"/>
        </w:rPr>
        <w:instrText xml:space="preserve"> \* MERGEFORMAT </w:instrText>
      </w:r>
      <w:r w:rsidR="000D0510" w:rsidRPr="00EA15B4">
        <w:rPr>
          <w:rFonts w:ascii="Times New Roman" w:eastAsia="Calibri" w:hAnsi="Times New Roman" w:cs="Times New Roman"/>
          <w:noProof/>
          <w:color w:val="auto"/>
          <w:sz w:val="28"/>
          <w:szCs w:val="28"/>
          <w:lang w:eastAsia="en-US"/>
        </w:rPr>
      </w:r>
      <w:r w:rsidR="000D0510" w:rsidRPr="00EA15B4">
        <w:rPr>
          <w:rFonts w:ascii="Times New Roman" w:eastAsia="Calibri" w:hAnsi="Times New Roman" w:cs="Times New Roman"/>
          <w:noProof/>
          <w:color w:val="auto"/>
          <w:sz w:val="28"/>
          <w:szCs w:val="28"/>
          <w:lang w:eastAsia="en-US"/>
        </w:rPr>
        <w:fldChar w:fldCharType="separate"/>
      </w:r>
      <w:r w:rsidR="00593F35">
        <w:rPr>
          <w:rFonts w:ascii="Times New Roman" w:eastAsia="Calibri" w:hAnsi="Times New Roman" w:cs="Times New Roman"/>
          <w:noProof/>
          <w:color w:val="auto"/>
          <w:sz w:val="28"/>
          <w:szCs w:val="28"/>
          <w:lang w:eastAsia="en-US"/>
        </w:rPr>
        <w:t>76</w:t>
      </w:r>
      <w:r w:rsidR="000D0510" w:rsidRPr="00EA15B4">
        <w:rPr>
          <w:rFonts w:ascii="Times New Roman" w:eastAsia="Calibri" w:hAnsi="Times New Roman" w:cs="Times New Roman"/>
          <w:noProof/>
          <w:color w:val="auto"/>
          <w:sz w:val="28"/>
          <w:szCs w:val="28"/>
          <w:lang w:eastAsia="en-US"/>
        </w:rPr>
        <w:fldChar w:fldCharType="end"/>
      </w:r>
      <w:r w:rsidR="000D0510" w:rsidRPr="00EA15B4">
        <w:rPr>
          <w:rFonts w:ascii="Times New Roman" w:eastAsia="Calibri" w:hAnsi="Times New Roman" w:cs="Times New Roman"/>
          <w:noProof/>
          <w:color w:val="auto"/>
          <w:sz w:val="28"/>
          <w:szCs w:val="28"/>
          <w:lang w:eastAsia="en-US"/>
        </w:rPr>
        <w:t xml:space="preserve">, </w:t>
      </w:r>
      <w:r w:rsidR="000D0510" w:rsidRPr="00EA15B4">
        <w:rPr>
          <w:rFonts w:ascii="Times New Roman" w:eastAsia="Calibri" w:hAnsi="Times New Roman" w:cs="Times New Roman"/>
          <w:noProof/>
          <w:color w:val="auto"/>
          <w:sz w:val="28"/>
          <w:szCs w:val="28"/>
          <w:lang w:val="en-US" w:eastAsia="en-US"/>
        </w:rPr>
        <w:t>c</w:t>
      </w:r>
      <w:r w:rsidR="000D0510" w:rsidRPr="00EA15B4">
        <w:rPr>
          <w:rFonts w:ascii="Times New Roman" w:eastAsia="Calibri" w:hAnsi="Times New Roman" w:cs="Times New Roman"/>
          <w:noProof/>
          <w:color w:val="auto"/>
          <w:sz w:val="28"/>
          <w:szCs w:val="28"/>
          <w:lang w:eastAsia="en-US"/>
        </w:rPr>
        <w:t>. 1067]</w:t>
      </w:r>
      <w:r w:rsidRPr="00EA15B4">
        <w:rPr>
          <w:rFonts w:ascii="Times New Roman" w:eastAsia="Calibri" w:hAnsi="Times New Roman" w:cs="Times New Roman"/>
          <w:noProof/>
          <w:color w:val="auto"/>
          <w:sz w:val="28"/>
          <w:szCs w:val="28"/>
          <w:lang w:eastAsia="en-US"/>
        </w:rPr>
        <w:t xml:space="preserve">. Результаты исследований приведены на рисунке </w:t>
      </w:r>
      <w:r w:rsidRPr="00EA15B4">
        <w:rPr>
          <w:rFonts w:ascii="Times New Roman" w:eastAsia="Calibri" w:hAnsi="Times New Roman" w:cs="Times New Roman"/>
          <w:noProof/>
          <w:color w:val="auto"/>
          <w:sz w:val="28"/>
          <w:szCs w:val="28"/>
          <w:lang w:val="kk-KZ" w:eastAsia="en-US"/>
        </w:rPr>
        <w:t>2</w:t>
      </w:r>
      <w:r w:rsidR="004F5732" w:rsidRPr="00EA15B4">
        <w:rPr>
          <w:rFonts w:ascii="Times New Roman" w:eastAsia="Calibri" w:hAnsi="Times New Roman" w:cs="Times New Roman"/>
          <w:noProof/>
          <w:color w:val="auto"/>
          <w:sz w:val="28"/>
          <w:szCs w:val="28"/>
          <w:lang w:val="kk-KZ" w:eastAsia="en-US"/>
        </w:rPr>
        <w:t>3</w:t>
      </w:r>
      <w:r w:rsidRPr="00EA15B4">
        <w:rPr>
          <w:rFonts w:ascii="Times New Roman" w:eastAsia="Calibri" w:hAnsi="Times New Roman" w:cs="Times New Roman"/>
          <w:noProof/>
          <w:color w:val="auto"/>
          <w:sz w:val="28"/>
          <w:szCs w:val="28"/>
          <w:lang w:eastAsia="en-US"/>
        </w:rPr>
        <w:t>.</w:t>
      </w:r>
    </w:p>
    <w:p w:rsidR="004477D9" w:rsidRPr="00EA15B4" w:rsidRDefault="004477D9" w:rsidP="002F2E2B">
      <w:pPr>
        <w:pStyle w:val="a6"/>
        <w:jc w:val="both"/>
        <w:rPr>
          <w:rFonts w:ascii="Times New Roman" w:hAnsi="Times New Roman"/>
          <w:noProof/>
          <w:sz w:val="28"/>
          <w:szCs w:val="28"/>
        </w:rPr>
      </w:pPr>
    </w:p>
    <w:p w:rsidR="004477D9" w:rsidRPr="00EA15B4" w:rsidRDefault="004477D9" w:rsidP="004477D9">
      <w:pPr>
        <w:pStyle w:val="a6"/>
        <w:jc w:val="center"/>
        <w:rPr>
          <w:rFonts w:ascii="Times New Roman" w:hAnsi="Times New Roman"/>
          <w:noProof/>
          <w:sz w:val="28"/>
          <w:szCs w:val="28"/>
        </w:rPr>
      </w:pPr>
      <w:r w:rsidRPr="00EA15B4">
        <w:rPr>
          <w:rFonts w:ascii="Times New Roman" w:hAnsi="Times New Roman"/>
          <w:noProof/>
          <w:sz w:val="28"/>
          <w:szCs w:val="28"/>
          <w:lang w:eastAsia="ru-RU"/>
        </w:rPr>
        <w:drawing>
          <wp:inline distT="0" distB="0" distL="0" distR="0" wp14:anchorId="392E575A" wp14:editId="41D9EC4A">
            <wp:extent cx="4490114" cy="2961966"/>
            <wp:effectExtent l="0" t="0" r="5715" b="0"/>
            <wp:docPr id="49" name="Рисунок 49" descr="C:\Users\User\Desktop\20 т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 тж.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43295" cy="2997048"/>
                    </a:xfrm>
                    <a:prstGeom prst="rect">
                      <a:avLst/>
                    </a:prstGeom>
                    <a:noFill/>
                    <a:ln>
                      <a:noFill/>
                    </a:ln>
                  </pic:spPr>
                </pic:pic>
              </a:graphicData>
            </a:graphic>
          </wp:inline>
        </w:drawing>
      </w:r>
    </w:p>
    <w:p w:rsidR="004477D9" w:rsidRPr="00EA15B4" w:rsidRDefault="004477D9" w:rsidP="002F2E2B">
      <w:pPr>
        <w:pStyle w:val="a6"/>
        <w:jc w:val="both"/>
        <w:rPr>
          <w:rFonts w:ascii="Times New Roman" w:hAnsi="Times New Roman"/>
          <w:noProof/>
          <w:sz w:val="28"/>
          <w:szCs w:val="28"/>
        </w:rPr>
      </w:pPr>
    </w:p>
    <w:p w:rsidR="004477D9" w:rsidRPr="00EA15B4" w:rsidRDefault="004477D9" w:rsidP="004477D9">
      <w:pPr>
        <w:pStyle w:val="a6"/>
        <w:jc w:val="center"/>
        <w:rPr>
          <w:rFonts w:ascii="Times New Roman" w:hAnsi="Times New Roman"/>
          <w:noProof/>
          <w:sz w:val="28"/>
          <w:szCs w:val="28"/>
        </w:rPr>
      </w:pPr>
      <w:r w:rsidRPr="00EA15B4">
        <w:rPr>
          <w:rFonts w:ascii="Times New Roman" w:hAnsi="Times New Roman"/>
          <w:noProof/>
          <w:sz w:val="28"/>
          <w:szCs w:val="28"/>
        </w:rPr>
        <w:t xml:space="preserve">Рисунок </w:t>
      </w:r>
      <w:r w:rsidRPr="00EA15B4">
        <w:rPr>
          <w:rFonts w:ascii="Times New Roman" w:hAnsi="Times New Roman"/>
          <w:noProof/>
          <w:sz w:val="28"/>
          <w:szCs w:val="28"/>
          <w:lang w:val="kk-KZ"/>
        </w:rPr>
        <w:t>2</w:t>
      </w:r>
      <w:r w:rsidR="004F5732" w:rsidRPr="00EA15B4">
        <w:rPr>
          <w:rFonts w:ascii="Times New Roman" w:hAnsi="Times New Roman"/>
          <w:noProof/>
          <w:sz w:val="28"/>
          <w:szCs w:val="28"/>
          <w:lang w:val="kk-KZ"/>
        </w:rPr>
        <w:t>3</w:t>
      </w:r>
      <w:r w:rsidRPr="00EA15B4">
        <w:rPr>
          <w:rFonts w:ascii="Times New Roman" w:hAnsi="Times New Roman"/>
          <w:noProof/>
          <w:sz w:val="28"/>
          <w:szCs w:val="28"/>
        </w:rPr>
        <w:t xml:space="preserve"> – Зависимость извлечения титана и кальция в раствор </w:t>
      </w:r>
    </w:p>
    <w:p w:rsidR="004477D9" w:rsidRPr="00EA15B4" w:rsidRDefault="004477D9" w:rsidP="004477D9">
      <w:pPr>
        <w:pStyle w:val="a6"/>
        <w:jc w:val="center"/>
        <w:rPr>
          <w:rFonts w:ascii="Times New Roman" w:hAnsi="Times New Roman"/>
          <w:noProof/>
          <w:sz w:val="28"/>
          <w:szCs w:val="28"/>
        </w:rPr>
      </w:pPr>
      <w:r w:rsidRPr="00EA15B4">
        <w:rPr>
          <w:rFonts w:ascii="Times New Roman" w:hAnsi="Times New Roman"/>
          <w:noProof/>
          <w:sz w:val="28"/>
          <w:szCs w:val="28"/>
        </w:rPr>
        <w:t xml:space="preserve">от соотношения Т:Ж при 20 % </w:t>
      </w:r>
      <w:r w:rsidRPr="00EA15B4">
        <w:rPr>
          <w:rFonts w:ascii="Times New Roman" w:hAnsi="Times New Roman"/>
          <w:noProof/>
          <w:sz w:val="28"/>
          <w:szCs w:val="28"/>
          <w:lang w:val="en-US"/>
        </w:rPr>
        <w:t>HNO</w:t>
      </w:r>
      <w:r w:rsidRPr="00EA15B4">
        <w:rPr>
          <w:rFonts w:ascii="Times New Roman" w:hAnsi="Times New Roman"/>
          <w:noProof/>
          <w:sz w:val="28"/>
          <w:szCs w:val="28"/>
          <w:vertAlign w:val="subscript"/>
        </w:rPr>
        <w:t>3</w:t>
      </w:r>
    </w:p>
    <w:p w:rsidR="0045636A" w:rsidRPr="00EA15B4" w:rsidRDefault="0045636A" w:rsidP="002F2E2B">
      <w:pPr>
        <w:pStyle w:val="a6"/>
        <w:jc w:val="both"/>
        <w:rPr>
          <w:rFonts w:ascii="Times New Roman" w:hAnsi="Times New Roman"/>
          <w:noProof/>
          <w:sz w:val="28"/>
          <w:szCs w:val="28"/>
        </w:rPr>
      </w:pPr>
    </w:p>
    <w:p w:rsidR="004477D9" w:rsidRPr="00EA15B4" w:rsidRDefault="004477D9"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Как показывают результаты экспериментов, с </w:t>
      </w:r>
      <w:r w:rsidR="0036543A" w:rsidRPr="00EA15B4">
        <w:rPr>
          <w:rFonts w:ascii="Times New Roman" w:hAnsi="Times New Roman"/>
          <w:noProof/>
          <w:sz w:val="28"/>
          <w:szCs w:val="28"/>
          <w:lang w:val="kk-KZ"/>
        </w:rPr>
        <w:t>изменением</w:t>
      </w:r>
      <w:r w:rsidRPr="00EA15B4">
        <w:rPr>
          <w:rFonts w:ascii="Times New Roman" w:hAnsi="Times New Roman"/>
          <w:noProof/>
          <w:sz w:val="28"/>
          <w:szCs w:val="28"/>
        </w:rPr>
        <w:t xml:space="preserve"> соотношения Т:Ж от 1:2 до 1:10 при поддержании 20 % концентрации азотной кислоты извлечение кальция и титана в раствор</w:t>
      </w:r>
      <w:r w:rsidR="00076C3B" w:rsidRPr="00EA15B4">
        <w:rPr>
          <w:rFonts w:ascii="Times New Roman" w:hAnsi="Times New Roman"/>
          <w:noProof/>
          <w:sz w:val="28"/>
          <w:szCs w:val="28"/>
        </w:rPr>
        <w:t xml:space="preserve"> повышалось от</w:t>
      </w:r>
      <w:r w:rsidRPr="00EA15B4">
        <w:rPr>
          <w:rFonts w:ascii="Times New Roman" w:hAnsi="Times New Roman"/>
          <w:noProof/>
          <w:sz w:val="28"/>
          <w:szCs w:val="28"/>
        </w:rPr>
        <w:t xml:space="preserve"> ~57 до ~84-85 % и от ~0,9 до ~ 4-5 %, соответственно. </w:t>
      </w:r>
    </w:p>
    <w:p w:rsidR="004477D9" w:rsidRPr="00EA15B4" w:rsidRDefault="004477D9" w:rsidP="00BF1F84">
      <w:pPr>
        <w:pStyle w:val="a6"/>
        <w:ind w:firstLine="709"/>
        <w:jc w:val="both"/>
        <w:rPr>
          <w:rFonts w:ascii="Times New Roman" w:hAnsi="Times New Roman"/>
          <w:noProof/>
          <w:sz w:val="28"/>
          <w:szCs w:val="28"/>
        </w:rPr>
      </w:pPr>
      <w:r w:rsidRPr="00EA15B4">
        <w:rPr>
          <w:rFonts w:ascii="Times New Roman" w:hAnsi="Times New Roman"/>
          <w:noProof/>
          <w:sz w:val="28"/>
          <w:szCs w:val="28"/>
        </w:rPr>
        <w:t xml:space="preserve">В таблице </w:t>
      </w:r>
      <w:r w:rsidR="00D12927" w:rsidRPr="00EA15B4">
        <w:rPr>
          <w:rFonts w:ascii="Times New Roman" w:hAnsi="Times New Roman"/>
          <w:noProof/>
          <w:sz w:val="28"/>
          <w:szCs w:val="28"/>
        </w:rPr>
        <w:t>7</w:t>
      </w:r>
      <w:r w:rsidRPr="00EA15B4">
        <w:rPr>
          <w:rFonts w:ascii="Times New Roman" w:hAnsi="Times New Roman"/>
          <w:noProof/>
          <w:sz w:val="28"/>
          <w:szCs w:val="28"/>
        </w:rPr>
        <w:t xml:space="preserve"> представлены результаты опытов по выходу кека и скорости фильтрации раствора. Как видно из </w:t>
      </w:r>
      <w:r w:rsidR="00F30DD2" w:rsidRPr="00EA15B4">
        <w:rPr>
          <w:rFonts w:ascii="Times New Roman" w:hAnsi="Times New Roman"/>
          <w:noProof/>
          <w:sz w:val="28"/>
          <w:szCs w:val="28"/>
        </w:rPr>
        <w:t>таблицы</w:t>
      </w:r>
      <w:r w:rsidRPr="00EA15B4">
        <w:rPr>
          <w:rFonts w:ascii="Times New Roman" w:hAnsi="Times New Roman"/>
          <w:noProof/>
          <w:sz w:val="28"/>
          <w:szCs w:val="28"/>
        </w:rPr>
        <w:t xml:space="preserve">, </w:t>
      </w:r>
      <w:r w:rsidR="0036543A" w:rsidRPr="00EA15B4">
        <w:rPr>
          <w:rFonts w:ascii="Times New Roman" w:hAnsi="Times New Roman"/>
          <w:noProof/>
          <w:sz w:val="28"/>
          <w:szCs w:val="28"/>
        </w:rPr>
        <w:t>с увеличением объема жидкой фазы к единице веса твердой фазы</w:t>
      </w:r>
      <w:r w:rsidR="0036543A" w:rsidRPr="00EA15B4">
        <w:rPr>
          <w:rFonts w:ascii="Times New Roman" w:hAnsi="Times New Roman"/>
          <w:noProof/>
          <w:sz w:val="28"/>
          <w:szCs w:val="28"/>
          <w:lang w:val="kk-KZ"/>
        </w:rPr>
        <w:t>,</w:t>
      </w:r>
      <w:r w:rsidR="0036543A" w:rsidRPr="00EA15B4">
        <w:rPr>
          <w:rFonts w:ascii="Times New Roman" w:hAnsi="Times New Roman"/>
          <w:noProof/>
          <w:sz w:val="28"/>
          <w:szCs w:val="28"/>
        </w:rPr>
        <w:t xml:space="preserve"> </w:t>
      </w:r>
      <w:r w:rsidRPr="00EA15B4">
        <w:rPr>
          <w:rFonts w:ascii="Times New Roman" w:hAnsi="Times New Roman"/>
          <w:noProof/>
          <w:sz w:val="28"/>
          <w:szCs w:val="28"/>
        </w:rPr>
        <w:t>выход кека уменьшался от 45,4 до 29 %, а скорость фильтрации возрастала от 0,005 до 0,044 м</w:t>
      </w:r>
      <w:r w:rsidRPr="00EA15B4">
        <w:rPr>
          <w:rFonts w:ascii="Times New Roman" w:hAnsi="Times New Roman"/>
          <w:noProof/>
          <w:sz w:val="28"/>
          <w:szCs w:val="28"/>
          <w:vertAlign w:val="superscript"/>
        </w:rPr>
        <w:t>3</w:t>
      </w:r>
      <w:r w:rsidRPr="00EA15B4">
        <w:rPr>
          <w:rFonts w:ascii="Times New Roman" w:hAnsi="Times New Roman"/>
          <w:noProof/>
          <w:sz w:val="28"/>
          <w:szCs w:val="28"/>
        </w:rPr>
        <w:t>/м</w:t>
      </w:r>
      <w:r w:rsidRPr="00EA15B4">
        <w:rPr>
          <w:rFonts w:ascii="Times New Roman" w:hAnsi="Times New Roman"/>
          <w:noProof/>
          <w:sz w:val="28"/>
          <w:szCs w:val="28"/>
          <w:vertAlign w:val="superscript"/>
        </w:rPr>
        <w:t>2</w:t>
      </w:r>
      <w:r w:rsidRPr="00EA15B4">
        <w:rPr>
          <w:rFonts w:ascii="Times New Roman" w:hAnsi="Times New Roman"/>
          <w:noProof/>
          <w:sz w:val="28"/>
          <w:szCs w:val="28"/>
        </w:rPr>
        <w:sym w:font="Symbol" w:char="F0D7"/>
      </w:r>
      <w:r w:rsidRPr="00EA15B4">
        <w:rPr>
          <w:rFonts w:ascii="Times New Roman" w:hAnsi="Times New Roman"/>
          <w:noProof/>
          <w:sz w:val="28"/>
          <w:szCs w:val="28"/>
        </w:rPr>
        <w:t>ч.</w:t>
      </w:r>
    </w:p>
    <w:p w:rsidR="000E6FE3" w:rsidRPr="00EA15B4" w:rsidRDefault="000E6FE3" w:rsidP="00BF1F84">
      <w:pPr>
        <w:ind w:firstLine="709"/>
        <w:jc w:val="both"/>
        <w:rPr>
          <w:rFonts w:ascii="Times New Roman" w:eastAsia="Calibri" w:hAnsi="Times New Roman" w:cs="Times New Roman"/>
          <w:noProof/>
          <w:color w:val="auto"/>
          <w:sz w:val="28"/>
          <w:szCs w:val="28"/>
          <w:lang w:eastAsia="en-US"/>
        </w:rPr>
      </w:pPr>
      <w:r w:rsidRPr="00EA15B4">
        <w:rPr>
          <w:rFonts w:ascii="Times New Roman" w:eastAsia="Calibri" w:hAnsi="Times New Roman" w:cs="Times New Roman"/>
          <w:noProof/>
          <w:color w:val="auto"/>
          <w:sz w:val="28"/>
          <w:szCs w:val="28"/>
          <w:lang w:eastAsia="en-US"/>
        </w:rPr>
        <w:t xml:space="preserve">Таблица </w:t>
      </w:r>
      <w:r w:rsidR="00D12927" w:rsidRPr="00EA15B4">
        <w:rPr>
          <w:rFonts w:ascii="Times New Roman" w:eastAsia="Calibri" w:hAnsi="Times New Roman" w:cs="Times New Roman"/>
          <w:noProof/>
          <w:color w:val="auto"/>
          <w:sz w:val="28"/>
          <w:szCs w:val="28"/>
          <w:lang w:eastAsia="en-US"/>
        </w:rPr>
        <w:t>7</w:t>
      </w:r>
      <w:r w:rsidRPr="00EA15B4">
        <w:rPr>
          <w:rFonts w:ascii="Times New Roman" w:eastAsia="Calibri" w:hAnsi="Times New Roman" w:cs="Times New Roman"/>
          <w:noProof/>
          <w:color w:val="auto"/>
          <w:sz w:val="28"/>
          <w:szCs w:val="28"/>
          <w:lang w:eastAsia="en-US"/>
        </w:rPr>
        <w:t xml:space="preserve"> – Зависимость выход кек</w:t>
      </w:r>
      <w:r w:rsidRPr="00EA15B4">
        <w:rPr>
          <w:rFonts w:ascii="Times New Roman" w:eastAsia="Calibri" w:hAnsi="Times New Roman" w:cs="Times New Roman"/>
          <w:noProof/>
          <w:color w:val="auto"/>
          <w:sz w:val="28"/>
          <w:szCs w:val="28"/>
          <w:lang w:val="kk-KZ" w:eastAsia="en-US"/>
        </w:rPr>
        <w:t>а</w:t>
      </w:r>
      <w:r w:rsidRPr="00EA15B4">
        <w:rPr>
          <w:rFonts w:ascii="Times New Roman" w:eastAsia="Calibri" w:hAnsi="Times New Roman" w:cs="Times New Roman"/>
          <w:noProof/>
          <w:color w:val="auto"/>
          <w:sz w:val="28"/>
          <w:szCs w:val="28"/>
          <w:lang w:eastAsia="en-US"/>
        </w:rPr>
        <w:t xml:space="preserve"> и скорости фильтрации раствора от соотношения Т:Ж при выщелачивании шлама 20 % азотной кислотой</w:t>
      </w:r>
    </w:p>
    <w:p w:rsidR="000E6FE3" w:rsidRPr="00EA15B4" w:rsidRDefault="000E6FE3" w:rsidP="000E6FE3">
      <w:pPr>
        <w:jc w:val="both"/>
        <w:rPr>
          <w:rFonts w:ascii="Times New Roman" w:eastAsia="Calibri" w:hAnsi="Times New Roman" w:cs="Times New Roman"/>
          <w:noProof/>
          <w:color w:val="auto"/>
          <w:sz w:val="28"/>
          <w:szCs w:val="28"/>
          <w:lang w:eastAsia="en-US"/>
        </w:rPr>
      </w:pPr>
    </w:p>
    <w:tbl>
      <w:tblPr>
        <w:tblStyle w:val="64"/>
        <w:tblW w:w="5000" w:type="pct"/>
        <w:jc w:val="center"/>
        <w:tblLook w:val="04A0" w:firstRow="1" w:lastRow="0" w:firstColumn="1" w:lastColumn="0" w:noHBand="0" w:noVBand="1"/>
      </w:tblPr>
      <w:tblGrid>
        <w:gridCol w:w="2461"/>
        <w:gridCol w:w="2330"/>
        <w:gridCol w:w="4838"/>
      </w:tblGrid>
      <w:tr w:rsidR="000E6FE3" w:rsidRPr="00EA15B4" w:rsidTr="008E36D9">
        <w:trPr>
          <w:trHeight w:val="172"/>
          <w:jc w:val="center"/>
        </w:trPr>
        <w:tc>
          <w:tcPr>
            <w:tcW w:w="1278"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Соотношение Т:Ж</w:t>
            </w:r>
          </w:p>
        </w:tc>
        <w:tc>
          <w:tcPr>
            <w:tcW w:w="1210"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Выход к</w:t>
            </w:r>
            <w:r w:rsidRPr="00EA15B4">
              <w:rPr>
                <w:rFonts w:ascii="Times New Roman" w:eastAsia="Calibri" w:hAnsi="Times New Roman" w:cs="Times New Roman"/>
                <w:noProof/>
                <w:color w:val="auto"/>
                <w:lang w:val="kk-KZ" w:eastAsia="en-US"/>
              </w:rPr>
              <w:t>е</w:t>
            </w:r>
            <w:r w:rsidRPr="00EA15B4">
              <w:rPr>
                <w:rFonts w:ascii="Times New Roman" w:eastAsia="Calibri" w:hAnsi="Times New Roman" w:cs="Times New Roman"/>
                <w:noProof/>
                <w:color w:val="auto"/>
                <w:lang w:eastAsia="en-US"/>
              </w:rPr>
              <w:t>ка,</w:t>
            </w:r>
            <w:r w:rsidRPr="00EA15B4">
              <w:rPr>
                <w:rFonts w:ascii="Times New Roman" w:eastAsia="Calibri" w:hAnsi="Times New Roman" w:cs="Times New Roman"/>
                <w:noProof/>
                <w:color w:val="auto"/>
                <w:lang w:val="kk-KZ" w:eastAsia="en-US"/>
              </w:rPr>
              <w:t xml:space="preserve"> отн.</w:t>
            </w:r>
            <w:r w:rsidRPr="00EA15B4">
              <w:rPr>
                <w:rFonts w:ascii="Times New Roman" w:eastAsia="Calibri" w:hAnsi="Times New Roman" w:cs="Times New Roman"/>
                <w:noProof/>
                <w:color w:val="auto"/>
                <w:lang w:eastAsia="en-US"/>
              </w:rPr>
              <w:t xml:space="preserve"> %</w:t>
            </w:r>
          </w:p>
        </w:tc>
        <w:tc>
          <w:tcPr>
            <w:tcW w:w="2512"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Скорость фильтрации раствора, м</w:t>
            </w:r>
            <w:r w:rsidRPr="00EA15B4">
              <w:rPr>
                <w:rFonts w:ascii="Times New Roman" w:eastAsia="Calibri" w:hAnsi="Times New Roman" w:cs="Times New Roman"/>
                <w:noProof/>
                <w:color w:val="auto"/>
                <w:vertAlign w:val="superscript"/>
                <w:lang w:eastAsia="en-US"/>
              </w:rPr>
              <w:t>3</w:t>
            </w:r>
            <w:r w:rsidRPr="00EA15B4">
              <w:rPr>
                <w:rFonts w:ascii="Times New Roman" w:eastAsia="Calibri" w:hAnsi="Times New Roman" w:cs="Times New Roman"/>
                <w:noProof/>
                <w:color w:val="auto"/>
                <w:lang w:eastAsia="en-US"/>
              </w:rPr>
              <w:t>/м</w:t>
            </w:r>
            <w:r w:rsidRPr="00EA15B4">
              <w:rPr>
                <w:rFonts w:ascii="Times New Roman" w:eastAsia="Calibri" w:hAnsi="Times New Roman" w:cs="Times New Roman"/>
                <w:noProof/>
                <w:color w:val="auto"/>
                <w:vertAlign w:val="superscript"/>
                <w:lang w:eastAsia="en-US"/>
              </w:rPr>
              <w:t>2</w:t>
            </w:r>
            <w:r w:rsidRPr="00EA15B4">
              <w:rPr>
                <w:rFonts w:ascii="Times New Roman" w:eastAsia="Calibri" w:hAnsi="Times New Roman" w:cs="Times New Roman"/>
                <w:noProof/>
                <w:color w:val="auto"/>
                <w:lang w:eastAsia="en-US"/>
              </w:rPr>
              <w:sym w:font="Symbol" w:char="F0D7"/>
            </w:r>
            <w:r w:rsidRPr="00EA15B4">
              <w:rPr>
                <w:rFonts w:ascii="Times New Roman" w:eastAsia="Calibri" w:hAnsi="Times New Roman" w:cs="Times New Roman"/>
                <w:noProof/>
                <w:color w:val="auto"/>
                <w:lang w:eastAsia="en-US"/>
              </w:rPr>
              <w:t>ч</w:t>
            </w:r>
          </w:p>
        </w:tc>
      </w:tr>
      <w:tr w:rsidR="000E6FE3" w:rsidRPr="00EA15B4" w:rsidTr="008E36D9">
        <w:trPr>
          <w:jc w:val="center"/>
        </w:trPr>
        <w:tc>
          <w:tcPr>
            <w:tcW w:w="1278"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1:2</w:t>
            </w:r>
          </w:p>
        </w:tc>
        <w:tc>
          <w:tcPr>
            <w:tcW w:w="1210"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45,40</w:t>
            </w:r>
          </w:p>
        </w:tc>
        <w:tc>
          <w:tcPr>
            <w:tcW w:w="2512"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0,005</w:t>
            </w:r>
          </w:p>
        </w:tc>
      </w:tr>
      <w:tr w:rsidR="000E6FE3" w:rsidRPr="00EA15B4" w:rsidTr="008E36D9">
        <w:trPr>
          <w:jc w:val="center"/>
        </w:trPr>
        <w:tc>
          <w:tcPr>
            <w:tcW w:w="1278"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1:4</w:t>
            </w:r>
          </w:p>
        </w:tc>
        <w:tc>
          <w:tcPr>
            <w:tcW w:w="1210"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38,50</w:t>
            </w:r>
          </w:p>
        </w:tc>
        <w:tc>
          <w:tcPr>
            <w:tcW w:w="2512"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0,044</w:t>
            </w:r>
          </w:p>
        </w:tc>
      </w:tr>
      <w:tr w:rsidR="000E6FE3" w:rsidRPr="00EA15B4" w:rsidTr="008E36D9">
        <w:trPr>
          <w:jc w:val="center"/>
        </w:trPr>
        <w:tc>
          <w:tcPr>
            <w:tcW w:w="1278"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1:6</w:t>
            </w:r>
          </w:p>
        </w:tc>
        <w:tc>
          <w:tcPr>
            <w:tcW w:w="1210"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33,42</w:t>
            </w:r>
          </w:p>
        </w:tc>
        <w:tc>
          <w:tcPr>
            <w:tcW w:w="2512"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0,026</w:t>
            </w:r>
          </w:p>
        </w:tc>
      </w:tr>
      <w:tr w:rsidR="000E6FE3" w:rsidRPr="00EA15B4" w:rsidTr="008E36D9">
        <w:trPr>
          <w:jc w:val="center"/>
        </w:trPr>
        <w:tc>
          <w:tcPr>
            <w:tcW w:w="1278"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1:8</w:t>
            </w:r>
          </w:p>
        </w:tc>
        <w:tc>
          <w:tcPr>
            <w:tcW w:w="1210"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29,30</w:t>
            </w:r>
          </w:p>
        </w:tc>
        <w:tc>
          <w:tcPr>
            <w:tcW w:w="2512"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0,035</w:t>
            </w:r>
          </w:p>
        </w:tc>
      </w:tr>
      <w:tr w:rsidR="000E6FE3" w:rsidRPr="00EA15B4" w:rsidTr="008E36D9">
        <w:trPr>
          <w:jc w:val="center"/>
        </w:trPr>
        <w:tc>
          <w:tcPr>
            <w:tcW w:w="1278"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1:10</w:t>
            </w:r>
          </w:p>
        </w:tc>
        <w:tc>
          <w:tcPr>
            <w:tcW w:w="1210"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29,00</w:t>
            </w:r>
          </w:p>
        </w:tc>
        <w:tc>
          <w:tcPr>
            <w:tcW w:w="2512" w:type="pct"/>
          </w:tcPr>
          <w:p w:rsidR="000E6FE3" w:rsidRPr="00EA15B4" w:rsidRDefault="000E6FE3" w:rsidP="000E6FE3">
            <w:pPr>
              <w:jc w:val="center"/>
              <w:rPr>
                <w:rFonts w:ascii="Times New Roman" w:eastAsia="Calibri" w:hAnsi="Times New Roman" w:cs="Times New Roman"/>
                <w:noProof/>
                <w:color w:val="auto"/>
                <w:lang w:eastAsia="en-US"/>
              </w:rPr>
            </w:pPr>
            <w:r w:rsidRPr="00EA15B4">
              <w:rPr>
                <w:rFonts w:ascii="Times New Roman" w:eastAsia="Calibri" w:hAnsi="Times New Roman" w:cs="Times New Roman"/>
                <w:noProof/>
                <w:color w:val="auto"/>
                <w:lang w:eastAsia="en-US"/>
              </w:rPr>
              <w:t>0,044</w:t>
            </w:r>
          </w:p>
        </w:tc>
      </w:tr>
    </w:tbl>
    <w:p w:rsidR="00594DEB" w:rsidRDefault="00594DEB" w:rsidP="00BF1F84">
      <w:pPr>
        <w:ind w:firstLine="709"/>
        <w:jc w:val="both"/>
        <w:rPr>
          <w:rFonts w:ascii="Times New Roman" w:eastAsia="Calibri" w:hAnsi="Times New Roman" w:cs="Times New Roman"/>
          <w:noProof/>
          <w:color w:val="auto"/>
          <w:sz w:val="28"/>
          <w:szCs w:val="28"/>
          <w:lang w:eastAsia="en-US"/>
        </w:rPr>
      </w:pPr>
    </w:p>
    <w:p w:rsidR="000E6FE3" w:rsidRPr="00EA15B4" w:rsidRDefault="000E6FE3" w:rsidP="00BF1F84">
      <w:pPr>
        <w:ind w:firstLine="709"/>
        <w:jc w:val="both"/>
        <w:rPr>
          <w:rFonts w:ascii="Times New Roman" w:eastAsia="Calibri" w:hAnsi="Times New Roman" w:cs="Times New Roman"/>
          <w:noProof/>
          <w:color w:val="auto"/>
          <w:sz w:val="28"/>
          <w:szCs w:val="28"/>
          <w:lang w:eastAsia="en-US"/>
        </w:rPr>
      </w:pPr>
      <w:r w:rsidRPr="00EA15B4">
        <w:rPr>
          <w:rFonts w:ascii="Times New Roman" w:eastAsia="Calibri" w:hAnsi="Times New Roman" w:cs="Times New Roman"/>
          <w:noProof/>
          <w:color w:val="auto"/>
          <w:sz w:val="28"/>
          <w:szCs w:val="28"/>
          <w:lang w:eastAsia="en-US"/>
        </w:rPr>
        <w:t>Выщелачивание азотной кислотой при соотношении Т:Ж=1:10 можно считать более эффективным по скорости фильтрации и извлечению кальция в раствор</w:t>
      </w:r>
      <w:r w:rsidR="00E0352B" w:rsidRPr="00EA15B4">
        <w:rPr>
          <w:rFonts w:ascii="Times New Roman" w:eastAsia="Calibri" w:hAnsi="Times New Roman" w:cs="Times New Roman"/>
          <w:noProof/>
          <w:color w:val="auto"/>
          <w:sz w:val="28"/>
          <w:szCs w:val="28"/>
          <w:lang w:eastAsia="en-US"/>
        </w:rPr>
        <w:t xml:space="preserve"> </w:t>
      </w:r>
      <w:r w:rsidRPr="00EA15B4">
        <w:rPr>
          <w:rFonts w:ascii="Times New Roman" w:eastAsia="Calibri" w:hAnsi="Times New Roman" w:cs="Times New Roman"/>
          <w:noProof/>
          <w:color w:val="auto"/>
          <w:sz w:val="28"/>
          <w:szCs w:val="28"/>
          <w:lang w:eastAsia="en-US"/>
        </w:rPr>
        <w:t xml:space="preserve">84,3 %. Потери титана с раствором составляют 4,4 %, а при соотношении Т:Ж=1:8 потери составили 5,04 %, выход кека практически одинаков. Однако, учитывая расход воды при выщелачивании оптимальным вариантом можно считать соотношение Т:Ж = 1:8, рН </w:t>
      </w:r>
      <w:r w:rsidRPr="00EA15B4">
        <w:rPr>
          <w:rFonts w:ascii="Times New Roman" w:eastAsia="Calibri" w:hAnsi="Times New Roman" w:cs="Times New Roman"/>
          <w:noProof/>
          <w:color w:val="auto"/>
          <w:sz w:val="28"/>
          <w:szCs w:val="28"/>
          <w:lang w:eastAsia="en-US"/>
        </w:rPr>
        <w:sym w:font="Symbol" w:char="F03C"/>
      </w:r>
      <w:r w:rsidRPr="00EA15B4">
        <w:rPr>
          <w:rFonts w:ascii="Times New Roman" w:eastAsia="Calibri" w:hAnsi="Times New Roman" w:cs="Times New Roman"/>
          <w:noProof/>
          <w:color w:val="auto"/>
          <w:sz w:val="28"/>
          <w:szCs w:val="28"/>
          <w:lang w:eastAsia="en-US"/>
        </w:rPr>
        <w:t xml:space="preserve"> 1, при 20 % концентрации азотной кислоты. </w:t>
      </w:r>
      <w:r w:rsidRPr="00EA15B4">
        <w:rPr>
          <w:rFonts w:ascii="Times New Roman" w:eastAsia="Calibri" w:hAnsi="Times New Roman" w:cs="Times New Roman"/>
          <w:color w:val="auto"/>
          <w:sz w:val="28"/>
          <w:szCs w:val="28"/>
          <w:lang w:eastAsia="en-US"/>
        </w:rPr>
        <w:t xml:space="preserve">При данных оптимальных условиях извлечение в раствор титана составляет 5,04 %, а кальция 84,7 %, скорость фильтрации </w:t>
      </w:r>
      <w:r w:rsidRPr="00EA15B4">
        <w:rPr>
          <w:rFonts w:ascii="Times New Roman" w:eastAsia="Calibri" w:hAnsi="Times New Roman" w:cs="Times New Roman"/>
          <w:noProof/>
          <w:color w:val="auto"/>
          <w:sz w:val="28"/>
          <w:szCs w:val="28"/>
          <w:lang w:eastAsia="en-US"/>
        </w:rPr>
        <w:t>0,035 м</w:t>
      </w:r>
      <w:r w:rsidRPr="00EA15B4">
        <w:rPr>
          <w:rFonts w:ascii="Times New Roman" w:eastAsia="Calibri" w:hAnsi="Times New Roman" w:cs="Times New Roman"/>
          <w:noProof/>
          <w:color w:val="auto"/>
          <w:sz w:val="28"/>
          <w:szCs w:val="28"/>
          <w:vertAlign w:val="superscript"/>
          <w:lang w:eastAsia="en-US"/>
        </w:rPr>
        <w:t>3</w:t>
      </w:r>
      <w:r w:rsidRPr="00EA15B4">
        <w:rPr>
          <w:rFonts w:ascii="Times New Roman" w:eastAsia="Calibri" w:hAnsi="Times New Roman" w:cs="Times New Roman"/>
          <w:noProof/>
          <w:color w:val="auto"/>
          <w:sz w:val="28"/>
          <w:szCs w:val="28"/>
          <w:lang w:eastAsia="en-US"/>
        </w:rPr>
        <w:t>/м</w:t>
      </w:r>
      <w:r w:rsidRPr="00EA15B4">
        <w:rPr>
          <w:rFonts w:ascii="Times New Roman" w:eastAsia="Calibri" w:hAnsi="Times New Roman" w:cs="Times New Roman"/>
          <w:noProof/>
          <w:color w:val="auto"/>
          <w:sz w:val="28"/>
          <w:szCs w:val="28"/>
          <w:vertAlign w:val="superscript"/>
          <w:lang w:eastAsia="en-US"/>
        </w:rPr>
        <w:t>2</w:t>
      </w:r>
      <w:r w:rsidRPr="00EA15B4">
        <w:rPr>
          <w:rFonts w:ascii="Times New Roman" w:eastAsia="Calibri" w:hAnsi="Times New Roman" w:cs="Times New Roman"/>
          <w:noProof/>
          <w:color w:val="auto"/>
          <w:sz w:val="28"/>
          <w:szCs w:val="28"/>
          <w:lang w:eastAsia="en-US"/>
        </w:rPr>
        <w:sym w:font="Symbol" w:char="F0D7"/>
      </w:r>
      <w:r w:rsidRPr="00EA15B4">
        <w:rPr>
          <w:rFonts w:ascii="Times New Roman" w:eastAsia="Calibri" w:hAnsi="Times New Roman" w:cs="Times New Roman"/>
          <w:noProof/>
          <w:color w:val="auto"/>
          <w:sz w:val="28"/>
          <w:szCs w:val="28"/>
          <w:lang w:eastAsia="en-US"/>
        </w:rPr>
        <w:t>ч.</w:t>
      </w:r>
    </w:p>
    <w:p w:rsidR="000E6FE3" w:rsidRPr="00EA15B4" w:rsidRDefault="000E6FE3" w:rsidP="00BF1F84">
      <w:pPr>
        <w:ind w:firstLine="709"/>
        <w:jc w:val="both"/>
        <w:rPr>
          <w:rFonts w:ascii="Times New Roman" w:eastAsia="Calibri" w:hAnsi="Times New Roman" w:cs="Times New Roman"/>
          <w:noProof/>
          <w:color w:val="auto"/>
          <w:sz w:val="28"/>
          <w:szCs w:val="28"/>
          <w:lang w:eastAsia="en-US"/>
        </w:rPr>
      </w:pPr>
      <w:r w:rsidRPr="00EA15B4">
        <w:rPr>
          <w:rFonts w:ascii="Times New Roman" w:eastAsia="Calibri" w:hAnsi="Times New Roman" w:cs="Times New Roman"/>
          <w:noProof/>
          <w:color w:val="auto"/>
          <w:sz w:val="28"/>
          <w:szCs w:val="28"/>
          <w:lang w:eastAsia="en-US"/>
        </w:rPr>
        <w:t xml:space="preserve">Таким образом, при </w:t>
      </w:r>
      <w:r w:rsidRPr="00EA15B4">
        <w:rPr>
          <w:rFonts w:ascii="Times New Roman" w:eastAsia="Calibri" w:hAnsi="Times New Roman" w:cs="Times New Roman"/>
          <w:color w:val="auto"/>
          <w:sz w:val="28"/>
          <w:szCs w:val="28"/>
          <w:lang w:eastAsia="en-US"/>
        </w:rPr>
        <w:t xml:space="preserve">изучении процесса выщелачивания шлама азотной кислотой от концентрации кислоты, соотношения Т:Ж и рН были определены оптимальные режимы выщелачивания: </w:t>
      </w:r>
      <w:r w:rsidRPr="00EA15B4">
        <w:rPr>
          <w:rFonts w:ascii="Times New Roman" w:eastAsia="Calibri" w:hAnsi="Times New Roman" w:cs="Times New Roman"/>
          <w:noProof/>
          <w:color w:val="auto"/>
          <w:sz w:val="28"/>
          <w:szCs w:val="28"/>
          <w:lang w:eastAsia="en-US"/>
        </w:rPr>
        <w:t xml:space="preserve">20 % </w:t>
      </w:r>
      <w:r w:rsidRPr="00EA15B4">
        <w:rPr>
          <w:rFonts w:ascii="Times New Roman" w:eastAsia="Calibri" w:hAnsi="Times New Roman" w:cs="Times New Roman"/>
          <w:noProof/>
          <w:color w:val="auto"/>
          <w:sz w:val="28"/>
          <w:szCs w:val="28"/>
          <w:lang w:val="en-US" w:eastAsia="en-US"/>
        </w:rPr>
        <w:t>HNO</w:t>
      </w:r>
      <w:r w:rsidRPr="00EA15B4">
        <w:rPr>
          <w:rFonts w:ascii="Times New Roman" w:eastAsia="Calibri" w:hAnsi="Times New Roman" w:cs="Times New Roman"/>
          <w:noProof/>
          <w:color w:val="auto"/>
          <w:sz w:val="28"/>
          <w:szCs w:val="28"/>
          <w:vertAlign w:val="subscript"/>
          <w:lang w:eastAsia="en-US"/>
        </w:rPr>
        <w:t>3</w:t>
      </w:r>
      <w:r w:rsidRPr="00EA15B4">
        <w:rPr>
          <w:rFonts w:ascii="Times New Roman" w:eastAsia="Calibri" w:hAnsi="Times New Roman" w:cs="Times New Roman"/>
          <w:noProof/>
          <w:color w:val="auto"/>
          <w:sz w:val="28"/>
          <w:szCs w:val="28"/>
          <w:lang w:eastAsia="en-US"/>
        </w:rPr>
        <w:t xml:space="preserve">, Т:Ж = 1:8, рН </w:t>
      </w:r>
      <w:r w:rsidRPr="00EA15B4">
        <w:rPr>
          <w:rFonts w:ascii="Times New Roman" w:eastAsia="Calibri" w:hAnsi="Times New Roman" w:cs="Times New Roman"/>
          <w:noProof/>
          <w:color w:val="auto"/>
          <w:sz w:val="28"/>
          <w:szCs w:val="28"/>
          <w:lang w:eastAsia="en-US"/>
        </w:rPr>
        <w:sym w:font="Symbol" w:char="F03C"/>
      </w:r>
      <w:r w:rsidRPr="00EA15B4">
        <w:rPr>
          <w:rFonts w:ascii="Times New Roman" w:eastAsia="Calibri" w:hAnsi="Times New Roman" w:cs="Times New Roman"/>
          <w:noProof/>
          <w:color w:val="auto"/>
          <w:sz w:val="28"/>
          <w:szCs w:val="28"/>
          <w:lang w:eastAsia="en-US"/>
        </w:rPr>
        <w:t xml:space="preserve"> 1.</w:t>
      </w: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i/>
          <w:color w:val="auto"/>
          <w:sz w:val="28"/>
          <w:szCs w:val="28"/>
          <w:lang w:eastAsia="en-US"/>
        </w:rPr>
        <w:t>Изучение влияния продолжительности процесса.</w:t>
      </w:r>
      <w:r w:rsidRPr="00EA15B4">
        <w:rPr>
          <w:rFonts w:ascii="Times New Roman" w:eastAsia="Calibri" w:hAnsi="Times New Roman" w:cs="Times New Roman"/>
          <w:color w:val="auto"/>
          <w:sz w:val="28"/>
          <w:szCs w:val="28"/>
          <w:lang w:eastAsia="en-US"/>
        </w:rPr>
        <w:t xml:space="preserve"> Исследования по изучению влияния продолжительности выщелачивания, также, как и при изучении температурной зависимости, проводились при использовании растворов азотной кислот</w:t>
      </w:r>
      <w:r w:rsidR="00E0352B" w:rsidRPr="00EA15B4">
        <w:rPr>
          <w:rFonts w:ascii="Times New Roman" w:eastAsia="Calibri" w:hAnsi="Times New Roman" w:cs="Times New Roman"/>
          <w:color w:val="auto"/>
          <w:sz w:val="28"/>
          <w:szCs w:val="28"/>
          <w:lang w:eastAsia="en-US"/>
        </w:rPr>
        <w:t>ы с концентрациями 15 и 20 %.</w:t>
      </w: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1) Эксперименты по продолжительности выщелачивания 15 % азотной кислотой были проведены при поддержании длительности процесса 1</w:t>
      </w:r>
      <w:r w:rsidRPr="00EA15B4">
        <w:rPr>
          <w:rFonts w:ascii="Times New Roman" w:eastAsia="Calibri" w:hAnsi="Times New Roman" w:cs="Times New Roman"/>
          <w:color w:val="auto"/>
          <w:sz w:val="28"/>
          <w:szCs w:val="28"/>
          <w:lang w:val="kk-KZ" w:eastAsia="en-US"/>
        </w:rPr>
        <w:t>5</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3</w:t>
      </w:r>
      <w:r w:rsidRPr="00EA15B4">
        <w:rPr>
          <w:rFonts w:ascii="Times New Roman" w:eastAsia="Calibri" w:hAnsi="Times New Roman" w:cs="Times New Roman"/>
          <w:color w:val="auto"/>
          <w:sz w:val="28"/>
          <w:szCs w:val="28"/>
          <w:lang w:eastAsia="en-US"/>
        </w:rPr>
        <w:t xml:space="preserve">0, 60, 90 и 120 минут, температуре 20 </w:t>
      </w:r>
      <w:r w:rsidRPr="00EA15B4">
        <w:rPr>
          <w:rFonts w:ascii="Times New Roman" w:eastAsia="Calibri" w:hAnsi="Times New Roman" w:cs="Times New Roman"/>
          <w:color w:val="auto"/>
          <w:sz w:val="28"/>
          <w:szCs w:val="28"/>
          <w:lang w:eastAsia="en-US"/>
        </w:rPr>
        <w:sym w:font="Symbol" w:char="F0B0"/>
      </w:r>
      <w:r w:rsidRPr="00EA15B4">
        <w:rPr>
          <w:rFonts w:ascii="Times New Roman" w:eastAsia="Calibri" w:hAnsi="Times New Roman" w:cs="Times New Roman"/>
          <w:color w:val="auto"/>
          <w:sz w:val="28"/>
          <w:szCs w:val="28"/>
          <w:lang w:eastAsia="en-US"/>
        </w:rPr>
        <w:t>С, соотношении Т:Ж=1:10 и скорости перемешивания 300 об/мин. Результаты исследований представлены на рисунке 2</w:t>
      </w:r>
      <w:r w:rsidR="004F5732" w:rsidRPr="00EA15B4">
        <w:rPr>
          <w:rFonts w:ascii="Times New Roman" w:eastAsia="Calibri" w:hAnsi="Times New Roman" w:cs="Times New Roman"/>
          <w:color w:val="auto"/>
          <w:sz w:val="28"/>
          <w:szCs w:val="28"/>
          <w:lang w:val="kk-KZ" w:eastAsia="en-US"/>
        </w:rPr>
        <w:t>4</w:t>
      </w:r>
      <w:r w:rsidRPr="00EA15B4">
        <w:rPr>
          <w:rFonts w:ascii="Times New Roman" w:eastAsia="Calibri" w:hAnsi="Times New Roman" w:cs="Times New Roman"/>
          <w:color w:val="auto"/>
          <w:sz w:val="28"/>
          <w:szCs w:val="28"/>
          <w:lang w:eastAsia="en-US"/>
        </w:rPr>
        <w:t xml:space="preserve">. Увеличение времени выщелачивания до 30 мин позволило повысить извлекаемость кальция в раствор. При продолжительности выщелачивания 30 мин, извлечение кальция составило 88,7%, а в интервале 60-120 мин варьировалось между 88-90%. Увеличение продолжительности выщелачивания не оказало существенного воздействия на переход титана в раствор. Извлечение титана оставалось устойчиво в районе </w:t>
      </w:r>
      <w:r w:rsidRPr="00EA15B4">
        <w:rPr>
          <w:rFonts w:ascii="Times New Roman" w:eastAsia="Calibri" w:hAnsi="Times New Roman" w:cs="Times New Roman"/>
          <w:color w:val="auto"/>
          <w:sz w:val="28"/>
          <w:szCs w:val="28"/>
          <w:lang w:val="kk-KZ" w:eastAsia="en-US"/>
        </w:rPr>
        <w:t>2</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kk-KZ" w:eastAsia="en-US"/>
        </w:rPr>
        <w:t>3</w:t>
      </w:r>
      <w:r w:rsidRPr="00EA15B4">
        <w:rPr>
          <w:rFonts w:ascii="Times New Roman" w:eastAsia="Calibri" w:hAnsi="Times New Roman" w:cs="Times New Roman"/>
          <w:color w:val="auto"/>
          <w:sz w:val="28"/>
          <w:szCs w:val="28"/>
          <w:lang w:eastAsia="en-US"/>
        </w:rPr>
        <w:t xml:space="preserve"> %.  </w:t>
      </w:r>
    </w:p>
    <w:p w:rsidR="000E6FE3" w:rsidRPr="00EA15B4" w:rsidRDefault="000E6FE3" w:rsidP="00BF1F84">
      <w:pPr>
        <w:ind w:firstLine="709"/>
        <w:jc w:val="both"/>
        <w:rPr>
          <w:rFonts w:ascii="Times New Roman" w:eastAsia="Calibri" w:hAnsi="Times New Roman" w:cs="Times New Roman"/>
          <w:color w:val="auto"/>
          <w:sz w:val="28"/>
          <w:szCs w:val="28"/>
          <w:lang w:eastAsia="en-US"/>
        </w:rPr>
      </w:pPr>
    </w:p>
    <w:p w:rsidR="000E6FE3" w:rsidRPr="00EA15B4" w:rsidRDefault="00140475" w:rsidP="000E6FE3">
      <w:pPr>
        <w:jc w:val="center"/>
        <w:rPr>
          <w:rFonts w:ascii="Times New Roman" w:eastAsia="Calibri" w:hAnsi="Times New Roman" w:cs="Times New Roman"/>
          <w:caps/>
          <w:color w:val="auto"/>
          <w:sz w:val="28"/>
          <w:szCs w:val="28"/>
          <w:lang w:eastAsia="en-US"/>
        </w:rPr>
      </w:pPr>
      <w:r w:rsidRPr="00140475">
        <w:rPr>
          <w:rFonts w:ascii="Times New Roman" w:eastAsia="Calibri" w:hAnsi="Times New Roman" w:cs="Times New Roman"/>
          <w:caps/>
          <w:noProof/>
          <w:color w:val="auto"/>
          <w:sz w:val="28"/>
          <w:szCs w:val="28"/>
        </w:rPr>
        <w:drawing>
          <wp:inline distT="0" distB="0" distL="0" distR="0" wp14:anchorId="604AAF7E" wp14:editId="2C3B6218">
            <wp:extent cx="5234547" cy="3543300"/>
            <wp:effectExtent l="0" t="0" r="4445" b="0"/>
            <wp:docPr id="58" name="Рисунок 58" descr="C:\Users\User\Documents\Резервная_копия_15 продолжительность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Резервная_копия_15 продолжительность_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39507" cy="3546658"/>
                    </a:xfrm>
                    <a:prstGeom prst="rect">
                      <a:avLst/>
                    </a:prstGeom>
                    <a:noFill/>
                    <a:ln>
                      <a:noFill/>
                    </a:ln>
                  </pic:spPr>
                </pic:pic>
              </a:graphicData>
            </a:graphic>
          </wp:inline>
        </w:drawing>
      </w:r>
    </w:p>
    <w:p w:rsidR="000E6FE3" w:rsidRPr="00EA15B4" w:rsidRDefault="000E6FE3" w:rsidP="000E6FE3">
      <w:pPr>
        <w:ind w:firstLine="567"/>
        <w:jc w:val="center"/>
        <w:rPr>
          <w:rFonts w:ascii="Times New Roman" w:eastAsia="Calibri" w:hAnsi="Times New Roman" w:cs="Times New Roman"/>
          <w:caps/>
          <w:color w:val="auto"/>
          <w:sz w:val="28"/>
          <w:szCs w:val="28"/>
          <w:lang w:eastAsia="en-US"/>
        </w:rPr>
      </w:pPr>
    </w:p>
    <w:p w:rsidR="000E6FE3" w:rsidRDefault="000E6FE3" w:rsidP="000E6FE3">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Рисунок 2</w:t>
      </w:r>
      <w:r w:rsidR="004F5732" w:rsidRPr="00EA15B4">
        <w:rPr>
          <w:rFonts w:ascii="Times New Roman" w:eastAsia="Calibri" w:hAnsi="Times New Roman" w:cs="Times New Roman"/>
          <w:color w:val="auto"/>
          <w:sz w:val="28"/>
          <w:szCs w:val="28"/>
          <w:lang w:val="kk-KZ" w:eastAsia="en-US"/>
        </w:rPr>
        <w:t>4</w:t>
      </w:r>
      <w:r w:rsidRPr="00EA15B4">
        <w:rPr>
          <w:rFonts w:ascii="Times New Roman" w:eastAsia="Calibri" w:hAnsi="Times New Roman" w:cs="Times New Roman"/>
          <w:color w:val="auto"/>
          <w:sz w:val="28"/>
          <w:szCs w:val="28"/>
          <w:lang w:eastAsia="en-US"/>
        </w:rPr>
        <w:t xml:space="preserve"> – Зависимость извлечения основных компонентов в раствор от продолжительности выщелачивания при 15 %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p>
    <w:p w:rsidR="000E6FE3" w:rsidRDefault="002F2E2B" w:rsidP="002F2E2B">
      <w:pPr>
        <w:ind w:firstLine="709"/>
        <w:jc w:val="both"/>
        <w:rPr>
          <w:rFonts w:ascii="Times New Roman" w:eastAsia="Calibri" w:hAnsi="Times New Roman" w:cs="Times New Roman"/>
          <w:color w:val="auto"/>
          <w:sz w:val="28"/>
          <w:szCs w:val="28"/>
          <w:lang w:eastAsia="en-US"/>
        </w:rPr>
      </w:pPr>
      <w:r w:rsidRPr="002F2E2B">
        <w:rPr>
          <w:rFonts w:ascii="Times New Roman" w:eastAsia="Calibri" w:hAnsi="Times New Roman" w:cs="Times New Roman"/>
          <w:color w:val="auto"/>
          <w:sz w:val="28"/>
          <w:szCs w:val="28"/>
          <w:lang w:eastAsia="en-US"/>
        </w:rPr>
        <w:t>2) Исследования по продолжительности выщелачивания 20 % азотной кислотой проводились при соотношении Т:Ж=1:8. Остальные параметры поддерживались, как в предыдущей серии опытов. Результаты экспериментов представлены на рисунке 25. С увеличением продолжительности выщелачивания до 30 мин извлечение кальция в раствор поднялось от 84,7 до 96,5 %. Затем, в промежутке продолжительности выщелачивания 60-120 мин держалось на уровне 95-96 %. За весь период извлечение титана в раствор было устойчивым, в среднем составило 5 %. Фильтрация проходила в медленном темпе.</w:t>
      </w:r>
    </w:p>
    <w:p w:rsidR="002F2E2B" w:rsidRPr="00EA15B4" w:rsidRDefault="002F2E2B" w:rsidP="000E6FE3">
      <w:pPr>
        <w:jc w:val="both"/>
        <w:rPr>
          <w:rFonts w:ascii="Times New Roman" w:eastAsia="Calibri" w:hAnsi="Times New Roman" w:cs="Times New Roman"/>
          <w:color w:val="auto"/>
          <w:sz w:val="28"/>
          <w:szCs w:val="28"/>
          <w:lang w:eastAsia="en-US"/>
        </w:rPr>
      </w:pPr>
    </w:p>
    <w:p w:rsidR="000E6FE3" w:rsidRPr="00EA15B4" w:rsidRDefault="004228F8" w:rsidP="000E6FE3">
      <w:pPr>
        <w:jc w:val="center"/>
        <w:rPr>
          <w:rFonts w:ascii="Times New Roman" w:eastAsia="Calibri" w:hAnsi="Times New Roman" w:cs="Times New Roman"/>
          <w:color w:val="auto"/>
          <w:sz w:val="28"/>
          <w:szCs w:val="28"/>
          <w:lang w:eastAsia="en-US"/>
        </w:rPr>
      </w:pPr>
      <w:r w:rsidRPr="004228F8">
        <w:rPr>
          <w:rFonts w:ascii="Times New Roman" w:eastAsia="Calibri" w:hAnsi="Times New Roman" w:cs="Times New Roman"/>
          <w:noProof/>
          <w:color w:val="auto"/>
          <w:sz w:val="28"/>
          <w:szCs w:val="28"/>
        </w:rPr>
        <w:drawing>
          <wp:inline distT="0" distB="0" distL="0" distR="0" wp14:anchorId="7D2F0D14" wp14:editId="1115BAB8">
            <wp:extent cx="4878996" cy="3265200"/>
            <wp:effectExtent l="0" t="0" r="0" b="0"/>
            <wp:docPr id="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78996" cy="3265200"/>
                    </a:xfrm>
                    <a:prstGeom prst="rect">
                      <a:avLst/>
                    </a:prstGeom>
                  </pic:spPr>
                </pic:pic>
              </a:graphicData>
            </a:graphic>
          </wp:inline>
        </w:drawing>
      </w:r>
    </w:p>
    <w:p w:rsidR="000E6FE3" w:rsidRPr="00EA15B4" w:rsidRDefault="000E6FE3" w:rsidP="000E6FE3">
      <w:pPr>
        <w:ind w:firstLine="567"/>
        <w:jc w:val="center"/>
        <w:rPr>
          <w:rFonts w:ascii="Times New Roman" w:eastAsia="Calibri" w:hAnsi="Times New Roman" w:cs="Times New Roman"/>
          <w:color w:val="auto"/>
          <w:sz w:val="28"/>
          <w:szCs w:val="28"/>
          <w:lang w:eastAsia="en-US"/>
        </w:rPr>
      </w:pPr>
    </w:p>
    <w:p w:rsidR="000E6FE3" w:rsidRPr="00EA15B4" w:rsidRDefault="000E6FE3" w:rsidP="00343883">
      <w:pPr>
        <w:jc w:val="center"/>
        <w:rPr>
          <w:rFonts w:ascii="Times New Roman" w:eastAsia="Calibri" w:hAnsi="Times New Roman" w:cs="Times New Roman"/>
          <w:color w:val="auto"/>
          <w:sz w:val="28"/>
          <w:szCs w:val="28"/>
          <w:vertAlign w:val="subscript"/>
          <w:lang w:eastAsia="en-US"/>
        </w:rPr>
      </w:pPr>
      <w:r w:rsidRPr="00EA15B4">
        <w:rPr>
          <w:rFonts w:ascii="Times New Roman" w:eastAsia="Calibri" w:hAnsi="Times New Roman" w:cs="Times New Roman"/>
          <w:color w:val="auto"/>
          <w:sz w:val="28"/>
          <w:szCs w:val="28"/>
          <w:lang w:eastAsia="en-US"/>
        </w:rPr>
        <w:t>Рисунок 2</w:t>
      </w:r>
      <w:r w:rsidR="004F5732" w:rsidRPr="00EA15B4">
        <w:rPr>
          <w:rFonts w:ascii="Times New Roman" w:eastAsia="Calibri" w:hAnsi="Times New Roman" w:cs="Times New Roman"/>
          <w:color w:val="auto"/>
          <w:sz w:val="28"/>
          <w:szCs w:val="28"/>
          <w:lang w:val="kk-KZ" w:eastAsia="en-US"/>
        </w:rPr>
        <w:t>5</w:t>
      </w:r>
      <w:r w:rsidRPr="00EA15B4">
        <w:rPr>
          <w:rFonts w:ascii="Times New Roman" w:eastAsia="Calibri" w:hAnsi="Times New Roman" w:cs="Times New Roman"/>
          <w:color w:val="auto"/>
          <w:sz w:val="28"/>
          <w:szCs w:val="28"/>
          <w:lang w:eastAsia="en-US"/>
        </w:rPr>
        <w:t xml:space="preserve"> – Зависимость извлечения основных компонентов в раствор от продолжительности выщелачивания при 20 %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p>
    <w:p w:rsidR="000E6FE3" w:rsidRPr="00EA15B4" w:rsidRDefault="000E6FE3" w:rsidP="000E6FE3">
      <w:pPr>
        <w:ind w:firstLine="567"/>
        <w:jc w:val="center"/>
        <w:rPr>
          <w:rFonts w:ascii="Times New Roman" w:eastAsia="Calibri" w:hAnsi="Times New Roman" w:cs="Times New Roman"/>
          <w:color w:val="auto"/>
          <w:sz w:val="28"/>
          <w:szCs w:val="28"/>
          <w:lang w:eastAsia="en-US"/>
        </w:rPr>
      </w:pP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val="kk-KZ" w:eastAsia="en-US"/>
        </w:rPr>
        <w:t>Представляло интерес изучение также повед</w:t>
      </w:r>
      <w:r w:rsidR="007F6AA9" w:rsidRPr="00EA15B4">
        <w:rPr>
          <w:rFonts w:ascii="Times New Roman" w:eastAsia="Calibri" w:hAnsi="Times New Roman" w:cs="Times New Roman"/>
          <w:color w:val="auto"/>
          <w:sz w:val="28"/>
          <w:szCs w:val="28"/>
          <w:lang w:val="kk-KZ" w:eastAsia="en-US"/>
        </w:rPr>
        <w:t>ения при выщелачивании таких ко</w:t>
      </w:r>
      <w:r w:rsidRPr="00EA15B4">
        <w:rPr>
          <w:rFonts w:ascii="Times New Roman" w:eastAsia="Calibri" w:hAnsi="Times New Roman" w:cs="Times New Roman"/>
          <w:color w:val="auto"/>
          <w:sz w:val="28"/>
          <w:szCs w:val="28"/>
          <w:lang w:val="kk-KZ" w:eastAsia="en-US"/>
        </w:rPr>
        <w:t xml:space="preserve">мпонентов, как железо, алюминий, ниобий. Извлечение железа в раствор с повышением продолжительности выщелачивания, как 15, так и 20 % азотной кислотой, увеличивается в пределах от ~22 до ~54% и от ~19 до ~63% соответственно, а алюминий </w:t>
      </w:r>
      <w:r w:rsidRPr="00EA15B4">
        <w:rPr>
          <w:rFonts w:ascii="Times New Roman" w:eastAsia="Calibri" w:hAnsi="Times New Roman" w:cs="Times New Roman"/>
          <w:color w:val="auto"/>
          <w:sz w:val="28"/>
          <w:szCs w:val="28"/>
          <w:lang w:eastAsia="en-US"/>
        </w:rPr>
        <w:t>держится практически на одном уровне в пределах ~40-45 % и ~50 %, соответственно</w:t>
      </w:r>
      <w:r w:rsidRPr="00EA15B4">
        <w:rPr>
          <w:rFonts w:ascii="Times New Roman" w:eastAsia="Calibri" w:hAnsi="Times New Roman" w:cs="Times New Roman"/>
          <w:color w:val="auto"/>
          <w:sz w:val="28"/>
          <w:szCs w:val="28"/>
          <w:lang w:val="kk-KZ" w:eastAsia="en-US"/>
        </w:rPr>
        <w:t xml:space="preserve">. Ниобий также держится на одном уровне ~7 % и ~12%, соответственно, при выщелачивании 15 и 20 %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w:t>
      </w:r>
      <w:r w:rsidR="00087BC1" w:rsidRPr="00EA15B4">
        <w:rPr>
          <w:rFonts w:ascii="Times New Roman" w:eastAsia="Calibri" w:hAnsi="Times New Roman" w:cs="Times New Roman"/>
          <w:color w:val="auto"/>
          <w:sz w:val="28"/>
          <w:szCs w:val="28"/>
          <w:lang w:val="kk-KZ" w:eastAsia="en-US"/>
        </w:rPr>
        <w:t>Как показали исследования, к</w:t>
      </w:r>
      <w:r w:rsidR="00087BC1" w:rsidRPr="00EA15B4">
        <w:rPr>
          <w:rFonts w:ascii="Times New Roman" w:eastAsia="Calibri" w:hAnsi="Times New Roman" w:cs="Times New Roman"/>
          <w:color w:val="auto"/>
          <w:sz w:val="28"/>
          <w:szCs w:val="28"/>
          <w:lang w:eastAsia="en-US"/>
        </w:rPr>
        <w:t>ремний практически не извлекал</w:t>
      </w:r>
      <w:r w:rsidRPr="00EA15B4">
        <w:rPr>
          <w:rFonts w:ascii="Times New Roman" w:eastAsia="Calibri" w:hAnsi="Times New Roman" w:cs="Times New Roman"/>
          <w:color w:val="auto"/>
          <w:sz w:val="28"/>
          <w:szCs w:val="28"/>
          <w:lang w:eastAsia="en-US"/>
        </w:rPr>
        <w:t xml:space="preserve">ся в </w:t>
      </w:r>
      <w:r w:rsidR="00087BC1" w:rsidRPr="00EA15B4">
        <w:rPr>
          <w:rFonts w:ascii="Times New Roman" w:eastAsia="Calibri" w:hAnsi="Times New Roman" w:cs="Times New Roman"/>
          <w:color w:val="auto"/>
          <w:sz w:val="28"/>
          <w:szCs w:val="28"/>
          <w:lang w:val="kk-KZ" w:eastAsia="en-US"/>
        </w:rPr>
        <w:t>азотно</w:t>
      </w:r>
      <w:r w:rsidRPr="00EA15B4">
        <w:rPr>
          <w:rFonts w:ascii="Times New Roman" w:eastAsia="Calibri" w:hAnsi="Times New Roman" w:cs="Times New Roman"/>
          <w:color w:val="auto"/>
          <w:sz w:val="28"/>
          <w:szCs w:val="28"/>
          <w:lang w:eastAsia="en-US"/>
        </w:rPr>
        <w:t>кислы</w:t>
      </w:r>
      <w:r w:rsidR="00087BC1" w:rsidRPr="00EA15B4">
        <w:rPr>
          <w:rFonts w:ascii="Times New Roman" w:eastAsia="Calibri" w:hAnsi="Times New Roman" w:cs="Times New Roman"/>
          <w:color w:val="auto"/>
          <w:sz w:val="28"/>
          <w:szCs w:val="28"/>
          <w:lang w:val="kk-KZ" w:eastAsia="en-US"/>
        </w:rPr>
        <w:t>й</w:t>
      </w:r>
      <w:r w:rsidR="00087BC1" w:rsidRPr="00EA15B4">
        <w:rPr>
          <w:rFonts w:ascii="Times New Roman" w:eastAsia="Calibri" w:hAnsi="Times New Roman" w:cs="Times New Roman"/>
          <w:color w:val="auto"/>
          <w:sz w:val="28"/>
          <w:szCs w:val="28"/>
          <w:lang w:eastAsia="en-US"/>
        </w:rPr>
        <w:t xml:space="preserve"> раствор</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kk-KZ" w:eastAsia="en-US"/>
        </w:rPr>
        <w:t xml:space="preserve"> </w:t>
      </w: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Исследование влияния продолжительности выщелачивания на извлечение основных компонентов, позволило выявить наиболее оптимальное время выщелачивания. Оптимальной продолжительностью выщелачивания следует считать 30 минут, при которой достигается максимальное извлечение кальция в раствор, а извлечение титана находится на низком уровне. При увеличении продолжительности процесса выше этого предела извлечение кальция и титана остается практически неизменным.</w:t>
      </w: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i/>
          <w:color w:val="auto"/>
          <w:sz w:val="28"/>
          <w:szCs w:val="28"/>
          <w:lang w:eastAsia="en-US"/>
        </w:rPr>
        <w:t>Изучение влияния температуры процесса.</w:t>
      </w:r>
      <w:r w:rsidRPr="00EA15B4">
        <w:rPr>
          <w:rFonts w:ascii="Times New Roman" w:eastAsia="Calibri" w:hAnsi="Times New Roman" w:cs="Times New Roman"/>
          <w:color w:val="auto"/>
          <w:sz w:val="28"/>
          <w:szCs w:val="28"/>
          <w:lang w:eastAsia="en-US"/>
        </w:rPr>
        <w:t xml:space="preserve"> Температурную зависимость изучали аналогично при концентрациях азотной кислоты 15 и 20 %. </w:t>
      </w:r>
    </w:p>
    <w:p w:rsidR="000E6FE3"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1) Первоначально температурную зависимость изучали при выщелачивании раствором азотной кислоты с концентрацией 15 %. </w:t>
      </w:r>
      <w:r w:rsidRPr="00EA15B4">
        <w:rPr>
          <w:rFonts w:ascii="Times New Roman" w:eastAsia="Calibri" w:hAnsi="Times New Roman" w:cs="Times New Roman"/>
          <w:caps/>
          <w:color w:val="auto"/>
          <w:sz w:val="28"/>
          <w:szCs w:val="28"/>
          <w:lang w:eastAsia="en-US"/>
        </w:rPr>
        <w:t>И</w:t>
      </w:r>
      <w:r w:rsidRPr="00EA15B4">
        <w:rPr>
          <w:rFonts w:ascii="Times New Roman" w:eastAsia="Calibri" w:hAnsi="Times New Roman" w:cs="Times New Roman"/>
          <w:color w:val="auto"/>
          <w:sz w:val="28"/>
          <w:szCs w:val="28"/>
          <w:lang w:eastAsia="en-US"/>
        </w:rPr>
        <w:t>сследования проводили при температурах выщелачивания 20, 40, 60, 80 и 100 °С и поддержании постоянными следующих параметров процесса: концентрация азотной кислоты 15 %; соотношение Т:Ж=1:10, продолжительность 30 минут и скорость перемешивания 300 об/мин. Результаты исследований, представлен</w:t>
      </w:r>
      <w:r w:rsidRPr="00EA15B4">
        <w:rPr>
          <w:rFonts w:ascii="Times New Roman" w:eastAsia="Calibri" w:hAnsi="Times New Roman" w:cs="Times New Roman"/>
          <w:color w:val="auto"/>
          <w:sz w:val="28"/>
          <w:szCs w:val="28"/>
          <w:lang w:val="kk-KZ" w:eastAsia="en-US"/>
        </w:rPr>
        <w:t>н</w:t>
      </w:r>
      <w:r w:rsidRPr="00EA15B4">
        <w:rPr>
          <w:rFonts w:ascii="Times New Roman" w:eastAsia="Calibri" w:hAnsi="Times New Roman" w:cs="Times New Roman"/>
          <w:color w:val="auto"/>
          <w:sz w:val="28"/>
          <w:szCs w:val="28"/>
          <w:lang w:eastAsia="en-US"/>
        </w:rPr>
        <w:t>ы</w:t>
      </w:r>
      <w:r w:rsidRPr="00EA15B4">
        <w:rPr>
          <w:rFonts w:ascii="Times New Roman" w:eastAsia="Calibri" w:hAnsi="Times New Roman" w:cs="Times New Roman"/>
          <w:color w:val="auto"/>
          <w:sz w:val="28"/>
          <w:szCs w:val="28"/>
          <w:lang w:val="kk-KZ" w:eastAsia="en-US"/>
        </w:rPr>
        <w:t>е</w:t>
      </w:r>
      <w:r w:rsidRPr="00EA15B4">
        <w:rPr>
          <w:rFonts w:ascii="Times New Roman" w:eastAsia="Calibri" w:hAnsi="Times New Roman" w:cs="Times New Roman"/>
          <w:color w:val="auto"/>
          <w:sz w:val="28"/>
          <w:szCs w:val="28"/>
          <w:lang w:eastAsia="en-US"/>
        </w:rPr>
        <w:t xml:space="preserve"> на рисунке 2</w:t>
      </w:r>
      <w:r w:rsidR="004F5732" w:rsidRPr="00EA15B4">
        <w:rPr>
          <w:rFonts w:ascii="Times New Roman" w:eastAsia="Calibri" w:hAnsi="Times New Roman" w:cs="Times New Roman"/>
          <w:color w:val="auto"/>
          <w:sz w:val="28"/>
          <w:szCs w:val="28"/>
          <w:lang w:val="kk-KZ" w:eastAsia="en-US"/>
        </w:rPr>
        <w:t>6</w:t>
      </w:r>
      <w:r w:rsidRPr="00EA15B4">
        <w:rPr>
          <w:rFonts w:ascii="Times New Roman" w:eastAsia="Calibri" w:hAnsi="Times New Roman" w:cs="Times New Roman"/>
          <w:color w:val="auto"/>
          <w:sz w:val="28"/>
          <w:szCs w:val="28"/>
          <w:lang w:eastAsia="en-US"/>
        </w:rPr>
        <w:t xml:space="preserve">, показывают, что с увеличением температуры выщелачивания извлечение в раствор кальция уменьшалось от 88,7 до 63,2 %, а извлечение титана находилось </w:t>
      </w:r>
      <w:r w:rsidRPr="00EA15B4">
        <w:rPr>
          <w:rFonts w:ascii="Times New Roman" w:eastAsia="Calibri" w:hAnsi="Times New Roman" w:cs="Times New Roman"/>
          <w:color w:val="auto"/>
          <w:sz w:val="28"/>
          <w:szCs w:val="28"/>
          <w:lang w:val="kk-KZ" w:eastAsia="en-US"/>
        </w:rPr>
        <w:t>на уровне</w:t>
      </w:r>
      <w:r w:rsidRPr="00EA15B4">
        <w:rPr>
          <w:rFonts w:ascii="Times New Roman" w:eastAsia="Calibri" w:hAnsi="Times New Roman" w:cs="Times New Roman"/>
          <w:color w:val="auto"/>
          <w:sz w:val="28"/>
          <w:szCs w:val="28"/>
          <w:lang w:eastAsia="en-US"/>
        </w:rPr>
        <w:t xml:space="preserve"> 2,5 %. </w:t>
      </w:r>
    </w:p>
    <w:p w:rsidR="00140475" w:rsidRPr="00EA15B4" w:rsidRDefault="00140475" w:rsidP="00BF1F84">
      <w:pPr>
        <w:ind w:firstLine="709"/>
        <w:jc w:val="both"/>
        <w:rPr>
          <w:rFonts w:ascii="Times New Roman" w:eastAsia="Calibri" w:hAnsi="Times New Roman" w:cs="Times New Roman"/>
          <w:color w:val="auto"/>
          <w:sz w:val="28"/>
          <w:szCs w:val="28"/>
          <w:lang w:eastAsia="en-US"/>
        </w:rPr>
      </w:pPr>
    </w:p>
    <w:p w:rsidR="00F51B7D" w:rsidRDefault="00F51B7D" w:rsidP="000E6FE3">
      <w:pPr>
        <w:jc w:val="center"/>
        <w:rPr>
          <w:rFonts w:ascii="Times New Roman" w:eastAsia="Calibri" w:hAnsi="Times New Roman" w:cs="Times New Roman"/>
          <w:color w:val="auto"/>
          <w:sz w:val="28"/>
          <w:szCs w:val="28"/>
          <w:lang w:eastAsia="en-US"/>
        </w:rPr>
      </w:pPr>
      <w:r w:rsidRPr="00F51B7D">
        <w:rPr>
          <w:rFonts w:ascii="Times New Roman" w:eastAsia="Calibri" w:hAnsi="Times New Roman" w:cs="Times New Roman"/>
          <w:noProof/>
          <w:color w:val="auto"/>
          <w:sz w:val="28"/>
          <w:szCs w:val="28"/>
        </w:rPr>
        <w:drawing>
          <wp:inline distT="0" distB="0" distL="0" distR="0" wp14:anchorId="09A8E177" wp14:editId="2EDE43AF">
            <wp:extent cx="4408138" cy="3358800"/>
            <wp:effectExtent l="0" t="0" r="0" b="0"/>
            <wp:docPr id="15" name="Рисунок 15" descr="C:\Users\User\Desktop\15 те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5 темп.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08138" cy="3358800"/>
                    </a:xfrm>
                    <a:prstGeom prst="rect">
                      <a:avLst/>
                    </a:prstGeom>
                    <a:noFill/>
                    <a:ln>
                      <a:noFill/>
                    </a:ln>
                  </pic:spPr>
                </pic:pic>
              </a:graphicData>
            </a:graphic>
          </wp:inline>
        </w:drawing>
      </w:r>
    </w:p>
    <w:p w:rsidR="00F51B7D" w:rsidRPr="00EA15B4" w:rsidRDefault="00F51B7D" w:rsidP="000E6FE3">
      <w:pPr>
        <w:jc w:val="center"/>
        <w:rPr>
          <w:rFonts w:ascii="Times New Roman" w:eastAsia="Calibri" w:hAnsi="Times New Roman" w:cs="Times New Roman"/>
          <w:color w:val="auto"/>
          <w:sz w:val="28"/>
          <w:szCs w:val="28"/>
          <w:lang w:eastAsia="en-US"/>
        </w:rPr>
      </w:pPr>
    </w:p>
    <w:p w:rsidR="000E6FE3" w:rsidRPr="00EA15B4" w:rsidRDefault="00D03220" w:rsidP="000E6FE3">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Рисунок 2</w:t>
      </w:r>
      <w:r w:rsidR="004F5732" w:rsidRPr="00EA15B4">
        <w:rPr>
          <w:rFonts w:ascii="Times New Roman" w:eastAsia="Calibri" w:hAnsi="Times New Roman" w:cs="Times New Roman"/>
          <w:color w:val="auto"/>
          <w:sz w:val="28"/>
          <w:szCs w:val="28"/>
          <w:lang w:val="kk-KZ" w:eastAsia="en-US"/>
        </w:rPr>
        <w:t>6</w:t>
      </w:r>
      <w:r w:rsidR="000E6FE3" w:rsidRPr="00EA15B4">
        <w:rPr>
          <w:rFonts w:ascii="Times New Roman" w:eastAsia="Calibri" w:hAnsi="Times New Roman" w:cs="Times New Roman"/>
          <w:color w:val="auto"/>
          <w:sz w:val="28"/>
          <w:szCs w:val="28"/>
          <w:lang w:eastAsia="en-US"/>
        </w:rPr>
        <w:t xml:space="preserve"> - Зависимость извлечения основных компонентов в раствор от температуры при 15 % </w:t>
      </w:r>
      <w:r w:rsidR="000E6FE3" w:rsidRPr="00EA15B4">
        <w:rPr>
          <w:rFonts w:ascii="Times New Roman" w:eastAsia="Calibri" w:hAnsi="Times New Roman" w:cs="Times New Roman"/>
          <w:color w:val="auto"/>
          <w:sz w:val="28"/>
          <w:szCs w:val="28"/>
          <w:lang w:val="en-US" w:eastAsia="en-US"/>
        </w:rPr>
        <w:t>HNO</w:t>
      </w:r>
      <w:r w:rsidR="000E6FE3" w:rsidRPr="00EA15B4">
        <w:rPr>
          <w:rFonts w:ascii="Times New Roman" w:eastAsia="Calibri" w:hAnsi="Times New Roman" w:cs="Times New Roman"/>
          <w:color w:val="auto"/>
          <w:sz w:val="28"/>
          <w:szCs w:val="28"/>
          <w:vertAlign w:val="subscript"/>
          <w:lang w:eastAsia="en-US"/>
        </w:rPr>
        <w:t>3</w:t>
      </w:r>
    </w:p>
    <w:p w:rsidR="000E6FE3" w:rsidRPr="00EA15B4" w:rsidRDefault="000E6FE3" w:rsidP="000E6FE3">
      <w:pPr>
        <w:ind w:firstLine="567"/>
        <w:jc w:val="both"/>
        <w:rPr>
          <w:rFonts w:ascii="Times New Roman" w:eastAsia="Calibri" w:hAnsi="Times New Roman" w:cs="Times New Roman"/>
          <w:noProof/>
          <w:color w:val="auto"/>
          <w:sz w:val="28"/>
          <w:szCs w:val="28"/>
        </w:rPr>
      </w:pP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Отслеживалось некоторое повышение извлечения железа и алюминия в раствор, напротив, извлечение ниобия немного понижалось с увеличением температуры. Анализ показал, что переход кремния </w:t>
      </w:r>
      <w:r w:rsidRPr="00EA15B4">
        <w:rPr>
          <w:rFonts w:ascii="Times New Roman" w:eastAsia="Calibri" w:hAnsi="Times New Roman" w:cs="Times New Roman"/>
          <w:color w:val="auto"/>
          <w:sz w:val="28"/>
          <w:szCs w:val="28"/>
          <w:lang w:val="kk-KZ" w:eastAsia="en-US"/>
        </w:rPr>
        <w:t xml:space="preserve">в раствор повысился с 0,11 % при 20 </w:t>
      </w:r>
      <w:r w:rsidRPr="00EA15B4">
        <w:rPr>
          <w:rFonts w:ascii="Times New Roman" w:eastAsia="Calibri" w:hAnsi="Times New Roman" w:cs="Times New Roman"/>
          <w:color w:val="auto"/>
          <w:sz w:val="28"/>
          <w:szCs w:val="28"/>
          <w:vertAlign w:val="superscript"/>
          <w:lang w:val="kk-KZ" w:eastAsia="en-US"/>
        </w:rPr>
        <w:t>о</w:t>
      </w:r>
      <w:r w:rsidRPr="00EA15B4">
        <w:rPr>
          <w:rFonts w:ascii="Times New Roman" w:eastAsia="Calibri" w:hAnsi="Times New Roman" w:cs="Times New Roman"/>
          <w:color w:val="auto"/>
          <w:sz w:val="28"/>
          <w:szCs w:val="28"/>
          <w:lang w:val="kk-KZ" w:eastAsia="en-US"/>
        </w:rPr>
        <w:t xml:space="preserve">С до 1,7 % при 100 </w:t>
      </w:r>
      <w:r w:rsidRPr="00EA15B4">
        <w:rPr>
          <w:rFonts w:ascii="Times New Roman" w:eastAsia="Calibri" w:hAnsi="Times New Roman" w:cs="Times New Roman"/>
          <w:color w:val="auto"/>
          <w:sz w:val="28"/>
          <w:szCs w:val="28"/>
          <w:vertAlign w:val="superscript"/>
          <w:lang w:val="kk-KZ" w:eastAsia="en-US"/>
        </w:rPr>
        <w:t>о</w:t>
      </w:r>
      <w:r w:rsidRPr="00EA15B4">
        <w:rPr>
          <w:rFonts w:ascii="Times New Roman" w:eastAsia="Calibri" w:hAnsi="Times New Roman" w:cs="Times New Roman"/>
          <w:color w:val="auto"/>
          <w:sz w:val="28"/>
          <w:szCs w:val="28"/>
          <w:lang w:val="kk-KZ" w:eastAsia="en-US"/>
        </w:rPr>
        <w:t xml:space="preserve">С, что возможно объясняется образованием в растворе кремниевой кислоты в коллоидном состоянии. </w:t>
      </w:r>
      <w:r w:rsidRPr="00EA15B4">
        <w:rPr>
          <w:rFonts w:ascii="Times New Roman" w:eastAsia="Calibri" w:hAnsi="Times New Roman" w:cs="Times New Roman"/>
          <w:color w:val="auto"/>
          <w:sz w:val="28"/>
          <w:szCs w:val="28"/>
          <w:lang w:eastAsia="en-US"/>
        </w:rPr>
        <w:t xml:space="preserve">Следует отметить, что с повышением температуры образуется большое количество геля. Гелеобразование сопровождается </w:t>
      </w:r>
      <w:r w:rsidRPr="00EA15B4">
        <w:rPr>
          <w:rFonts w:asciiTheme="majorBidi" w:eastAsia="Calibri" w:hAnsiTheme="majorBidi" w:cstheme="majorBidi"/>
          <w:color w:val="auto"/>
          <w:sz w:val="28"/>
          <w:szCs w:val="28"/>
          <w:lang w:eastAsia="en-US"/>
        </w:rPr>
        <w:t xml:space="preserve">поглощением определенного количества воды из состава раствора и сорбированием азотной кислоты, тем самым снижая объем раствора кислоты, предназначенной для выщелачивания, а также </w:t>
      </w:r>
      <w:r w:rsidRPr="00EA15B4">
        <w:rPr>
          <w:rFonts w:ascii="Times New Roman" w:eastAsia="Calibri" w:hAnsi="Times New Roman" w:cs="Times New Roman"/>
          <w:color w:val="auto"/>
          <w:sz w:val="28"/>
          <w:szCs w:val="28"/>
          <w:lang w:val="kk-KZ" w:eastAsia="en-US"/>
        </w:rPr>
        <w:t>затрудняя доступ кислоты к поверности реакции. Одновременно с этим, гель,</w:t>
      </w:r>
      <w:r w:rsidRPr="00EA15B4">
        <w:rPr>
          <w:rFonts w:ascii="Times New Roman" w:eastAsia="Calibri" w:hAnsi="Times New Roman" w:cs="Times New Roman"/>
          <w:color w:val="auto"/>
          <w:sz w:val="28"/>
          <w:szCs w:val="28"/>
          <w:lang w:eastAsia="en-US"/>
        </w:rPr>
        <w:t xml:space="preserve"> по-видимому, адсорбирует на себя кальций из образующегося раствора в процессе выщелачивания и некоторые примесные компоненты. Образование геля заметно снижало скорость фильтрации, при температурах 80-100 </w:t>
      </w:r>
      <w:r w:rsidRPr="00EA15B4">
        <w:rPr>
          <w:rFonts w:ascii="Times New Roman" w:eastAsia="Calibri" w:hAnsi="Times New Roman" w:cs="Times New Roman"/>
          <w:color w:val="auto"/>
          <w:sz w:val="28"/>
          <w:szCs w:val="28"/>
          <w:lang w:eastAsia="en-US"/>
        </w:rPr>
        <w:sym w:font="Symbol" w:char="F0B0"/>
      </w:r>
      <w:r w:rsidRPr="00EA15B4">
        <w:rPr>
          <w:rFonts w:ascii="Times New Roman" w:eastAsia="Calibri" w:hAnsi="Times New Roman" w:cs="Times New Roman"/>
          <w:color w:val="auto"/>
          <w:sz w:val="28"/>
          <w:szCs w:val="28"/>
          <w:lang w:eastAsia="en-US"/>
        </w:rPr>
        <w:t xml:space="preserve">С фильтрация проходила </w:t>
      </w:r>
      <w:r w:rsidR="00881BA2">
        <w:rPr>
          <w:rFonts w:ascii="Times New Roman" w:eastAsia="Calibri" w:hAnsi="Times New Roman" w:cs="Times New Roman"/>
          <w:color w:val="auto"/>
          <w:sz w:val="28"/>
          <w:szCs w:val="28"/>
          <w:lang w:eastAsia="en-US"/>
        </w:rPr>
        <w:t>медленно</w:t>
      </w:r>
      <w:r w:rsidRPr="00EA15B4">
        <w:rPr>
          <w:rFonts w:ascii="Times New Roman" w:eastAsia="Calibri" w:hAnsi="Times New Roman" w:cs="Times New Roman"/>
          <w:color w:val="auto"/>
          <w:sz w:val="28"/>
          <w:szCs w:val="28"/>
          <w:lang w:eastAsia="en-US"/>
        </w:rPr>
        <w:t>.</w:t>
      </w: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noProof/>
          <w:color w:val="auto"/>
          <w:sz w:val="28"/>
          <w:szCs w:val="28"/>
        </w:rPr>
        <w:t>На рисунке 2</w:t>
      </w:r>
      <w:r w:rsidR="004F5732" w:rsidRPr="00EA15B4">
        <w:rPr>
          <w:rFonts w:ascii="Times New Roman" w:eastAsia="Calibri" w:hAnsi="Times New Roman" w:cs="Times New Roman"/>
          <w:noProof/>
          <w:color w:val="auto"/>
          <w:sz w:val="28"/>
          <w:szCs w:val="28"/>
          <w:lang w:val="kk-KZ"/>
        </w:rPr>
        <w:t>7</w:t>
      </w:r>
      <w:r w:rsidRPr="00EA15B4">
        <w:rPr>
          <w:rFonts w:ascii="Times New Roman" w:eastAsia="Calibri" w:hAnsi="Times New Roman" w:cs="Times New Roman"/>
          <w:noProof/>
          <w:color w:val="auto"/>
          <w:sz w:val="28"/>
          <w:szCs w:val="28"/>
        </w:rPr>
        <w:t xml:space="preserve"> приведен</w:t>
      </w:r>
      <w:r w:rsidR="00F53FDD" w:rsidRPr="00EA15B4">
        <w:rPr>
          <w:rFonts w:ascii="Times New Roman" w:eastAsia="Calibri" w:hAnsi="Times New Roman" w:cs="Times New Roman"/>
          <w:noProof/>
          <w:color w:val="auto"/>
          <w:sz w:val="28"/>
          <w:szCs w:val="28"/>
          <w:lang w:val="kk-KZ"/>
        </w:rPr>
        <w:t>а</w:t>
      </w:r>
      <w:r w:rsidRPr="00EA15B4">
        <w:rPr>
          <w:rFonts w:ascii="Times New Roman" w:eastAsia="Calibri" w:hAnsi="Times New Roman" w:cs="Times New Roman"/>
          <w:noProof/>
          <w:color w:val="auto"/>
          <w:sz w:val="28"/>
          <w:szCs w:val="28"/>
          <w:lang w:val="kk-KZ"/>
        </w:rPr>
        <w:t xml:space="preserve"> зависимость</w:t>
      </w:r>
      <w:r w:rsidRPr="00EA15B4">
        <w:rPr>
          <w:rFonts w:ascii="Times New Roman" w:eastAsia="Calibri" w:hAnsi="Times New Roman" w:cs="Times New Roman"/>
          <w:noProof/>
          <w:color w:val="auto"/>
          <w:sz w:val="28"/>
          <w:szCs w:val="28"/>
        </w:rPr>
        <w:t xml:space="preserve"> выход</w:t>
      </w:r>
      <w:r w:rsidRPr="00EA15B4">
        <w:rPr>
          <w:rFonts w:ascii="Times New Roman" w:eastAsia="Calibri" w:hAnsi="Times New Roman" w:cs="Times New Roman"/>
          <w:noProof/>
          <w:color w:val="auto"/>
          <w:sz w:val="28"/>
          <w:szCs w:val="28"/>
          <w:lang w:val="kk-KZ"/>
        </w:rPr>
        <w:t>а</w:t>
      </w:r>
      <w:r w:rsidRPr="00EA15B4">
        <w:rPr>
          <w:rFonts w:ascii="Times New Roman" w:eastAsia="Calibri" w:hAnsi="Times New Roman" w:cs="Times New Roman"/>
          <w:noProof/>
          <w:color w:val="auto"/>
          <w:sz w:val="28"/>
          <w:szCs w:val="28"/>
        </w:rPr>
        <w:t xml:space="preserve"> кека от температуры выщелачивания. Опыты </w:t>
      </w:r>
      <w:r w:rsidR="00F53FDD" w:rsidRPr="00EA15B4">
        <w:rPr>
          <w:rFonts w:ascii="Times New Roman" w:eastAsia="Calibri" w:hAnsi="Times New Roman" w:cs="Times New Roman"/>
          <w:noProof/>
          <w:color w:val="auto"/>
          <w:sz w:val="28"/>
          <w:szCs w:val="28"/>
          <w:lang w:val="kk-KZ"/>
        </w:rPr>
        <w:t xml:space="preserve">по выщелачиванию </w:t>
      </w:r>
      <w:r w:rsidRPr="00EA15B4">
        <w:rPr>
          <w:rFonts w:ascii="Times New Roman" w:eastAsia="Calibri" w:hAnsi="Times New Roman" w:cs="Times New Roman"/>
          <w:noProof/>
          <w:color w:val="auto"/>
          <w:sz w:val="28"/>
          <w:szCs w:val="28"/>
        </w:rPr>
        <w:t xml:space="preserve">проводились </w:t>
      </w:r>
      <w:r w:rsidR="00F53FDD" w:rsidRPr="00EA15B4">
        <w:rPr>
          <w:rFonts w:ascii="Times New Roman" w:eastAsia="Calibri" w:hAnsi="Times New Roman" w:cs="Times New Roman"/>
          <w:noProof/>
          <w:color w:val="auto"/>
          <w:sz w:val="28"/>
          <w:szCs w:val="28"/>
          <w:lang w:val="kk-KZ"/>
        </w:rPr>
        <w:t>азотной кислотой с концентрацией</w:t>
      </w:r>
      <w:r w:rsidRPr="00EA15B4">
        <w:rPr>
          <w:rFonts w:ascii="Times New Roman" w:eastAsia="Calibri" w:hAnsi="Times New Roman" w:cs="Times New Roman"/>
          <w:noProof/>
          <w:color w:val="auto"/>
          <w:sz w:val="28"/>
          <w:szCs w:val="28"/>
        </w:rPr>
        <w:t xml:space="preserve"> </w:t>
      </w:r>
      <w:r w:rsidRPr="00EA15B4">
        <w:rPr>
          <w:rFonts w:ascii="Times New Roman" w:eastAsia="Calibri" w:hAnsi="Times New Roman" w:cs="Times New Roman"/>
          <w:color w:val="auto"/>
          <w:sz w:val="28"/>
          <w:szCs w:val="28"/>
          <w:lang w:eastAsia="en-US"/>
        </w:rPr>
        <w:t>15 %</w:t>
      </w:r>
      <w:r w:rsidRPr="00EA15B4">
        <w:rPr>
          <w:rFonts w:ascii="Times New Roman" w:eastAsia="Calibri" w:hAnsi="Times New Roman" w:cs="Times New Roman"/>
          <w:noProof/>
          <w:color w:val="auto"/>
          <w:sz w:val="28"/>
          <w:szCs w:val="28"/>
        </w:rPr>
        <w:t xml:space="preserve">. </w:t>
      </w:r>
      <w:r w:rsidRPr="00EA15B4">
        <w:rPr>
          <w:rFonts w:ascii="Times New Roman" w:eastAsia="Calibri" w:hAnsi="Times New Roman" w:cs="Times New Roman"/>
          <w:color w:val="auto"/>
          <w:sz w:val="28"/>
          <w:szCs w:val="28"/>
          <w:lang w:val="kk-KZ" w:eastAsia="en-US"/>
        </w:rPr>
        <w:t xml:space="preserve">При температуре выщелачивании 20 </w:t>
      </w:r>
      <w:r w:rsidR="007F6AA9" w:rsidRPr="00EA15B4">
        <w:rPr>
          <w:rFonts w:ascii="Times New Roman" w:eastAsia="Calibri" w:hAnsi="Times New Roman" w:cs="Times New Roman"/>
          <w:color w:val="auto"/>
          <w:sz w:val="28"/>
          <w:szCs w:val="28"/>
          <w:vertAlign w:val="superscript"/>
          <w:lang w:val="kk-KZ" w:eastAsia="en-US"/>
        </w:rPr>
        <w:sym w:font="Symbol" w:char="F0B0"/>
      </w:r>
      <w:r w:rsidRPr="00EA15B4">
        <w:rPr>
          <w:rFonts w:ascii="Times New Roman" w:eastAsia="Calibri" w:hAnsi="Times New Roman" w:cs="Times New Roman"/>
          <w:color w:val="auto"/>
          <w:sz w:val="28"/>
          <w:szCs w:val="28"/>
          <w:lang w:val="kk-KZ" w:eastAsia="en-US"/>
        </w:rPr>
        <w:t xml:space="preserve">С и 40 </w:t>
      </w:r>
      <w:r w:rsidR="007F6AA9" w:rsidRPr="00EA15B4">
        <w:rPr>
          <w:rFonts w:ascii="Times New Roman" w:eastAsia="Calibri" w:hAnsi="Times New Roman" w:cs="Times New Roman"/>
          <w:color w:val="auto"/>
          <w:sz w:val="28"/>
          <w:szCs w:val="28"/>
          <w:lang w:val="kk-KZ" w:eastAsia="en-US"/>
        </w:rPr>
        <w:sym w:font="Symbol" w:char="F0B0"/>
      </w:r>
      <w:r w:rsidRPr="00EA15B4">
        <w:rPr>
          <w:rFonts w:ascii="Times New Roman" w:eastAsia="Calibri" w:hAnsi="Times New Roman" w:cs="Times New Roman"/>
          <w:color w:val="auto"/>
          <w:sz w:val="28"/>
          <w:szCs w:val="28"/>
          <w:lang w:val="kk-KZ" w:eastAsia="en-US"/>
        </w:rPr>
        <w:t>С не наблюдалось значительного изменения в массе полученных кеков, выход кека для обоих случаев составил 26,5</w:t>
      </w:r>
      <w:r w:rsidR="007F6AA9"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eastAsia="en-US"/>
        </w:rPr>
        <w:t xml:space="preserve">%. Далее, с повышением температуры выход кека равномерно повышался. При температуре 100 </w:t>
      </w:r>
      <w:r w:rsidRPr="00EA15B4">
        <w:rPr>
          <w:rFonts w:ascii="Times New Roman" w:eastAsia="Calibri" w:hAnsi="Times New Roman" w:cs="Times New Roman"/>
          <w:color w:val="auto"/>
          <w:sz w:val="28"/>
          <w:szCs w:val="28"/>
          <w:vertAlign w:val="superscript"/>
          <w:lang w:eastAsia="en-US"/>
        </w:rPr>
        <w:t>о</w:t>
      </w:r>
      <w:r w:rsidRPr="00EA15B4">
        <w:rPr>
          <w:rFonts w:ascii="Times New Roman" w:eastAsia="Calibri" w:hAnsi="Times New Roman" w:cs="Times New Roman"/>
          <w:color w:val="auto"/>
          <w:sz w:val="28"/>
          <w:szCs w:val="28"/>
          <w:lang w:eastAsia="en-US"/>
        </w:rPr>
        <w:t>С выхода кека составил 35,9</w:t>
      </w:r>
      <w:r w:rsidR="007F6AA9"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eastAsia="en-US"/>
        </w:rPr>
        <w:t>%.</w:t>
      </w:r>
    </w:p>
    <w:p w:rsidR="000E6FE3" w:rsidRPr="00EA15B4" w:rsidRDefault="000E6FE3" w:rsidP="000E6FE3">
      <w:pPr>
        <w:ind w:firstLine="567"/>
        <w:jc w:val="both"/>
        <w:rPr>
          <w:rFonts w:ascii="Times New Roman" w:eastAsia="Calibri" w:hAnsi="Times New Roman" w:cs="Times New Roman"/>
          <w:color w:val="auto"/>
          <w:sz w:val="28"/>
          <w:szCs w:val="28"/>
          <w:lang w:eastAsia="en-US"/>
        </w:rPr>
      </w:pPr>
    </w:p>
    <w:p w:rsidR="000E6FE3" w:rsidRPr="00EA15B4" w:rsidRDefault="000E6FE3" w:rsidP="000E6FE3">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noProof/>
          <w:color w:val="auto"/>
          <w:sz w:val="28"/>
          <w:szCs w:val="28"/>
        </w:rPr>
        <w:drawing>
          <wp:inline distT="0" distB="0" distL="0" distR="0" wp14:anchorId="1FD765EB" wp14:editId="256DBDF1">
            <wp:extent cx="3794077" cy="2886599"/>
            <wp:effectExtent l="0" t="0" r="0" b="9525"/>
            <wp:docPr id="60" name="Рисунок 60" descr="C:\Users\User\Desktop\выход ке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выход кека.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82689" cy="2954016"/>
                    </a:xfrm>
                    <a:prstGeom prst="rect">
                      <a:avLst/>
                    </a:prstGeom>
                    <a:noFill/>
                    <a:ln>
                      <a:noFill/>
                    </a:ln>
                  </pic:spPr>
                </pic:pic>
              </a:graphicData>
            </a:graphic>
          </wp:inline>
        </w:drawing>
      </w:r>
    </w:p>
    <w:p w:rsidR="000E6FE3" w:rsidRPr="00EA15B4" w:rsidRDefault="000E6FE3" w:rsidP="000E6FE3">
      <w:pPr>
        <w:ind w:firstLine="567"/>
        <w:jc w:val="center"/>
        <w:rPr>
          <w:rFonts w:ascii="Times New Roman" w:eastAsia="Calibri" w:hAnsi="Times New Roman" w:cs="Times New Roman"/>
          <w:color w:val="auto"/>
          <w:sz w:val="28"/>
          <w:szCs w:val="28"/>
          <w:lang w:eastAsia="en-US"/>
        </w:rPr>
      </w:pPr>
    </w:p>
    <w:p w:rsidR="000E6FE3" w:rsidRPr="00EA15B4" w:rsidRDefault="000E6FE3" w:rsidP="000E6FE3">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Рисунок 2</w:t>
      </w:r>
      <w:r w:rsidR="004F5732" w:rsidRPr="00EA15B4">
        <w:rPr>
          <w:rFonts w:ascii="Times New Roman" w:eastAsia="Calibri" w:hAnsi="Times New Roman" w:cs="Times New Roman"/>
          <w:color w:val="auto"/>
          <w:sz w:val="28"/>
          <w:szCs w:val="28"/>
          <w:lang w:val="kk-KZ" w:eastAsia="en-US"/>
        </w:rPr>
        <w:t>7</w:t>
      </w:r>
      <w:r w:rsidRPr="00EA15B4">
        <w:rPr>
          <w:rFonts w:ascii="Times New Roman" w:eastAsia="Calibri" w:hAnsi="Times New Roman" w:cs="Times New Roman"/>
          <w:color w:val="auto"/>
          <w:sz w:val="28"/>
          <w:szCs w:val="28"/>
          <w:lang w:eastAsia="en-US"/>
        </w:rPr>
        <w:t xml:space="preserve"> – Зависимость выхода кека от температуры при 15 %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p>
    <w:p w:rsidR="000E6FE3" w:rsidRPr="00EA15B4" w:rsidRDefault="000E6FE3" w:rsidP="000E6FE3">
      <w:pPr>
        <w:ind w:firstLine="567"/>
        <w:jc w:val="both"/>
        <w:rPr>
          <w:rFonts w:ascii="Times New Roman" w:eastAsia="Calibri" w:hAnsi="Times New Roman" w:cs="Times New Roman"/>
          <w:color w:val="auto"/>
          <w:sz w:val="28"/>
          <w:szCs w:val="28"/>
          <w:lang w:eastAsia="en-US"/>
        </w:rPr>
      </w:pP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2) На следующем этапе проводились исследования по выщелачиванию шлама азотной кислотой с концентрацией 20 % при температурах процесса 20, 40, 60, 80 и 100 ºС, соотношении Т:Ж = 1:8, длительности опытов в течение 30 минут и интенсивности перемешивания 300 об/мин. Результаты опытов представлены на рисунке 2</w:t>
      </w:r>
      <w:r w:rsidR="004F5732" w:rsidRPr="00EA15B4">
        <w:rPr>
          <w:rFonts w:ascii="Times New Roman" w:eastAsia="Calibri" w:hAnsi="Times New Roman" w:cs="Times New Roman"/>
          <w:color w:val="auto"/>
          <w:sz w:val="28"/>
          <w:szCs w:val="28"/>
          <w:lang w:val="kk-KZ" w:eastAsia="en-US"/>
        </w:rPr>
        <w:t>8</w:t>
      </w:r>
      <w:r w:rsidRPr="00EA15B4">
        <w:rPr>
          <w:rFonts w:ascii="Times New Roman" w:eastAsia="Calibri" w:hAnsi="Times New Roman" w:cs="Times New Roman"/>
          <w:color w:val="auto"/>
          <w:sz w:val="28"/>
          <w:szCs w:val="28"/>
          <w:lang w:eastAsia="en-US"/>
        </w:rPr>
        <w:t xml:space="preserve">. </w:t>
      </w:r>
    </w:p>
    <w:p w:rsidR="000E6FE3" w:rsidRPr="00EA15B4" w:rsidRDefault="000E6FE3" w:rsidP="00BF1F84">
      <w:pPr>
        <w:ind w:firstLine="709"/>
        <w:jc w:val="both"/>
        <w:rPr>
          <w:rFonts w:asciiTheme="majorBidi" w:eastAsia="Calibri" w:hAnsiTheme="majorBidi" w:cstheme="majorBidi"/>
          <w:color w:val="auto"/>
          <w:sz w:val="28"/>
          <w:szCs w:val="28"/>
          <w:lang w:eastAsia="en-US"/>
        </w:rPr>
      </w:pPr>
      <w:r w:rsidRPr="00EA15B4">
        <w:rPr>
          <w:rFonts w:ascii="Times New Roman" w:eastAsia="Calibri" w:hAnsi="Times New Roman" w:cs="Times New Roman"/>
          <w:color w:val="auto"/>
          <w:sz w:val="28"/>
          <w:szCs w:val="28"/>
          <w:lang w:eastAsia="en-US"/>
        </w:rPr>
        <w:t xml:space="preserve"> С повышением температуры извлечение кальция уменьшалось от 96,5 до 78,8%, напротив, извлечение в раствор </w:t>
      </w:r>
      <w:r w:rsidR="00F53FDD" w:rsidRPr="00EA15B4">
        <w:rPr>
          <w:rFonts w:ascii="Times New Roman" w:eastAsia="Calibri" w:hAnsi="Times New Roman" w:cs="Times New Roman"/>
          <w:color w:val="auto"/>
          <w:sz w:val="28"/>
          <w:szCs w:val="28"/>
          <w:lang w:eastAsia="en-US"/>
        </w:rPr>
        <w:t>оста</w:t>
      </w:r>
      <w:r w:rsidRPr="00EA15B4">
        <w:rPr>
          <w:rFonts w:ascii="Times New Roman" w:eastAsia="Calibri" w:hAnsi="Times New Roman" w:cs="Times New Roman"/>
          <w:color w:val="auto"/>
          <w:sz w:val="28"/>
          <w:szCs w:val="28"/>
          <w:lang w:eastAsia="en-US"/>
        </w:rPr>
        <w:t>льных компонентов возрастало.</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eastAsia="en-US"/>
        </w:rPr>
        <w:t xml:space="preserve">При данных параметрах извлечение в раствор титана изменялось от 5,04 до 6,5 %. Как было отмечено ранее, при исследованиях кинетики выщелачивания, понижение извлечения кальция в раствор с повышением температуры процесса может быть связано с </w:t>
      </w:r>
      <w:r w:rsidRPr="00EA15B4">
        <w:rPr>
          <w:rFonts w:asciiTheme="majorBidi" w:eastAsia="Calibri" w:hAnsiTheme="majorBidi" w:cstheme="majorBidi"/>
          <w:color w:val="auto"/>
          <w:sz w:val="28"/>
          <w:szCs w:val="28"/>
          <w:lang w:eastAsia="en-US"/>
        </w:rPr>
        <w:t>потерей какой-то части кислоты в результате испарения, а также с прохождением конкурирующих реакций с другими компонентами шлама. Из рисунка 2</w:t>
      </w:r>
      <w:r w:rsidR="004F5732" w:rsidRPr="00EA15B4">
        <w:rPr>
          <w:rFonts w:asciiTheme="majorBidi" w:eastAsia="Calibri" w:hAnsiTheme="majorBidi" w:cstheme="majorBidi"/>
          <w:color w:val="auto"/>
          <w:sz w:val="28"/>
          <w:szCs w:val="28"/>
          <w:lang w:val="kk-KZ" w:eastAsia="en-US"/>
        </w:rPr>
        <w:t>8</w:t>
      </w:r>
      <w:r w:rsidRPr="00EA15B4">
        <w:rPr>
          <w:rFonts w:asciiTheme="majorBidi" w:eastAsia="Calibri" w:hAnsiTheme="majorBidi" w:cstheme="majorBidi"/>
          <w:color w:val="auto"/>
          <w:sz w:val="28"/>
          <w:szCs w:val="28"/>
          <w:lang w:eastAsia="en-US"/>
        </w:rPr>
        <w:t xml:space="preserve"> видно, что с повышением температуры извлечение </w:t>
      </w:r>
      <w:r w:rsidRPr="00EA15B4">
        <w:rPr>
          <w:rFonts w:ascii="Times New Roman" w:eastAsia="Calibri" w:hAnsi="Times New Roman" w:cs="Times New Roman"/>
          <w:color w:val="auto"/>
          <w:sz w:val="28"/>
          <w:szCs w:val="28"/>
          <w:lang w:eastAsia="en-US"/>
        </w:rPr>
        <w:t xml:space="preserve">железа, алюминия увеличивается. </w:t>
      </w:r>
    </w:p>
    <w:p w:rsidR="000E6FE3" w:rsidRPr="00EA15B4" w:rsidRDefault="00C177CC" w:rsidP="008A7F8C">
      <w:pPr>
        <w:jc w:val="center"/>
        <w:rPr>
          <w:rFonts w:ascii="Times New Roman" w:eastAsia="Calibri" w:hAnsi="Times New Roman" w:cs="Times New Roman"/>
          <w:color w:val="auto"/>
          <w:sz w:val="28"/>
          <w:szCs w:val="28"/>
          <w:lang w:eastAsia="en-US"/>
        </w:rPr>
      </w:pPr>
      <w:r w:rsidRPr="00C177CC">
        <w:rPr>
          <w:rFonts w:ascii="Times New Roman" w:eastAsia="Calibri" w:hAnsi="Times New Roman" w:cs="Times New Roman"/>
          <w:noProof/>
          <w:color w:val="auto"/>
          <w:sz w:val="28"/>
          <w:szCs w:val="28"/>
        </w:rPr>
        <w:drawing>
          <wp:inline distT="0" distB="0" distL="0" distR="0" wp14:anchorId="7E1C8AA8" wp14:editId="28005382">
            <wp:extent cx="4770680" cy="3452400"/>
            <wp:effectExtent l="0" t="0" r="0" b="0"/>
            <wp:docPr id="70" name="Рисунок 70" descr="C:\Users\User\Documents\Резервная_копия_20% темп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Резервная_копия_20% темп_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70680" cy="3452400"/>
                    </a:xfrm>
                    <a:prstGeom prst="rect">
                      <a:avLst/>
                    </a:prstGeom>
                    <a:noFill/>
                    <a:ln>
                      <a:noFill/>
                    </a:ln>
                  </pic:spPr>
                </pic:pic>
              </a:graphicData>
            </a:graphic>
          </wp:inline>
        </w:drawing>
      </w:r>
    </w:p>
    <w:p w:rsidR="000E6FE3" w:rsidRPr="00EA15B4" w:rsidRDefault="000E6FE3" w:rsidP="000E6FE3">
      <w:pPr>
        <w:ind w:firstLine="567"/>
        <w:jc w:val="both"/>
        <w:rPr>
          <w:rFonts w:ascii="Times New Roman" w:eastAsia="Calibri" w:hAnsi="Times New Roman" w:cs="Times New Roman"/>
          <w:caps/>
          <w:color w:val="auto"/>
          <w:sz w:val="28"/>
          <w:szCs w:val="28"/>
          <w:lang w:eastAsia="en-US"/>
        </w:rPr>
      </w:pPr>
    </w:p>
    <w:p w:rsidR="000E6FE3" w:rsidRPr="00EA15B4" w:rsidRDefault="000E6FE3" w:rsidP="000E6FE3">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Рисунок 2</w:t>
      </w:r>
      <w:r w:rsidR="004F5732" w:rsidRPr="00EA15B4">
        <w:rPr>
          <w:rFonts w:ascii="Times New Roman" w:eastAsia="Calibri" w:hAnsi="Times New Roman" w:cs="Times New Roman"/>
          <w:color w:val="auto"/>
          <w:sz w:val="28"/>
          <w:szCs w:val="28"/>
          <w:lang w:val="kk-KZ" w:eastAsia="en-US"/>
        </w:rPr>
        <w:t>8</w:t>
      </w:r>
      <w:r w:rsidRPr="00EA15B4">
        <w:rPr>
          <w:rFonts w:ascii="Times New Roman" w:eastAsia="Calibri" w:hAnsi="Times New Roman" w:cs="Times New Roman"/>
          <w:color w:val="auto"/>
          <w:sz w:val="28"/>
          <w:szCs w:val="28"/>
          <w:lang w:eastAsia="en-US"/>
        </w:rPr>
        <w:t xml:space="preserve"> - Зависимость извлечения основных компонентов в раствор от температуры при 20 %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p>
    <w:p w:rsidR="000E6FE3" w:rsidRPr="00EA15B4" w:rsidRDefault="000E6FE3" w:rsidP="000E6FE3">
      <w:pPr>
        <w:ind w:firstLine="567"/>
        <w:jc w:val="both"/>
        <w:rPr>
          <w:rFonts w:ascii="Times New Roman" w:eastAsia="Calibri" w:hAnsi="Times New Roman" w:cs="Times New Roman"/>
          <w:color w:val="auto"/>
          <w:sz w:val="28"/>
          <w:szCs w:val="28"/>
          <w:lang w:eastAsia="en-US"/>
        </w:rPr>
      </w:pP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heme="majorBidi" w:eastAsia="Calibri" w:hAnsiTheme="majorBidi" w:cstheme="majorBidi"/>
          <w:color w:val="auto"/>
          <w:sz w:val="28"/>
          <w:szCs w:val="28"/>
          <w:lang w:eastAsia="en-US"/>
        </w:rPr>
        <w:t xml:space="preserve">Как и в предыдущей серии опытов, </w:t>
      </w:r>
      <w:r w:rsidRPr="00EA15B4">
        <w:rPr>
          <w:rFonts w:ascii="Times New Roman" w:eastAsia="Calibri" w:hAnsi="Times New Roman" w:cs="Times New Roman"/>
          <w:color w:val="auto"/>
          <w:sz w:val="28"/>
          <w:szCs w:val="28"/>
          <w:lang w:eastAsia="en-US"/>
        </w:rPr>
        <w:t xml:space="preserve">показано, что извлечение кремния </w:t>
      </w:r>
      <w:r w:rsidRPr="00EA15B4">
        <w:rPr>
          <w:rFonts w:ascii="Times New Roman" w:eastAsia="Calibri" w:hAnsi="Times New Roman" w:cs="Times New Roman"/>
          <w:color w:val="auto"/>
          <w:sz w:val="28"/>
          <w:szCs w:val="28"/>
          <w:lang w:val="kk-KZ" w:eastAsia="en-US"/>
        </w:rPr>
        <w:t>в раствор повышалось от 0,2 % при 20</w:t>
      </w:r>
      <w:r w:rsidRPr="00EA15B4">
        <w:rPr>
          <w:rFonts w:ascii="Times New Roman" w:eastAsia="Calibri" w:hAnsi="Times New Roman" w:cs="Times New Roman"/>
          <w:color w:val="auto"/>
          <w:sz w:val="28"/>
          <w:szCs w:val="28"/>
          <w:vertAlign w:val="superscript"/>
          <w:lang w:val="kk-KZ" w:eastAsia="en-US"/>
        </w:rPr>
        <w:t>о</w:t>
      </w:r>
      <w:r w:rsidRPr="00EA15B4">
        <w:rPr>
          <w:rFonts w:ascii="Times New Roman" w:eastAsia="Calibri" w:hAnsi="Times New Roman" w:cs="Times New Roman"/>
          <w:color w:val="auto"/>
          <w:sz w:val="28"/>
          <w:szCs w:val="28"/>
          <w:lang w:val="kk-KZ" w:eastAsia="en-US"/>
        </w:rPr>
        <w:t>С до 3 % при 100</w:t>
      </w:r>
      <w:r w:rsidR="007F6AA9"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vertAlign w:val="superscript"/>
          <w:lang w:val="kk-KZ" w:eastAsia="en-US"/>
        </w:rPr>
        <w:t>о</w:t>
      </w:r>
      <w:r w:rsidRPr="00EA15B4">
        <w:rPr>
          <w:rFonts w:ascii="Times New Roman" w:eastAsia="Calibri" w:hAnsi="Times New Roman" w:cs="Times New Roman"/>
          <w:color w:val="auto"/>
          <w:sz w:val="28"/>
          <w:szCs w:val="28"/>
          <w:lang w:val="kk-KZ" w:eastAsia="en-US"/>
        </w:rPr>
        <w:t xml:space="preserve">С, что по-видимому, объясняется также образованием золя кремниевой кислоты. </w:t>
      </w:r>
      <w:r w:rsidRPr="00EA15B4">
        <w:rPr>
          <w:rFonts w:asciiTheme="majorBidi" w:eastAsia="Calibri" w:hAnsiTheme="majorBidi" w:cstheme="majorBidi"/>
          <w:color w:val="auto"/>
          <w:sz w:val="28"/>
          <w:szCs w:val="28"/>
          <w:lang w:eastAsia="en-US"/>
        </w:rPr>
        <w:t>К тому же, в</w:t>
      </w:r>
      <w:r w:rsidRPr="00EA15B4">
        <w:rPr>
          <w:rFonts w:ascii="Times New Roman" w:eastAsia="Calibri" w:hAnsi="Times New Roman" w:cs="Times New Roman"/>
          <w:color w:val="auto"/>
          <w:sz w:val="28"/>
          <w:szCs w:val="28"/>
          <w:lang w:eastAsia="en-US"/>
        </w:rPr>
        <w:t xml:space="preserve"> кеке, </w:t>
      </w:r>
      <w:r w:rsidRPr="00EA15B4">
        <w:rPr>
          <w:rFonts w:ascii="Times New Roman" w:eastAsia="Calibri" w:hAnsi="Times New Roman" w:cs="Times New Roman"/>
          <w:color w:val="auto"/>
          <w:sz w:val="28"/>
          <w:szCs w:val="28"/>
          <w:lang w:val="kk-KZ" w:eastAsia="en-US"/>
        </w:rPr>
        <w:t>с</w:t>
      </w:r>
      <w:r w:rsidRPr="00EA15B4">
        <w:rPr>
          <w:rFonts w:ascii="Times New Roman" w:eastAsia="Calibri" w:hAnsi="Times New Roman" w:cs="Times New Roman"/>
          <w:color w:val="auto"/>
          <w:sz w:val="28"/>
          <w:szCs w:val="28"/>
          <w:lang w:eastAsia="en-US"/>
        </w:rPr>
        <w:t xml:space="preserve"> повышением температуры росла доля гигроскопичной гелеобразной массы, образование которой, как и в предыдущем опыте, могло привести к снижению извлечения кальция.</w:t>
      </w:r>
      <w:r w:rsidRPr="00EA15B4">
        <w:rPr>
          <w:rFonts w:ascii="Times New Roman" w:eastAsia="Calibri" w:hAnsi="Times New Roman" w:cs="Times New Roman"/>
          <w:color w:val="auto"/>
          <w:sz w:val="28"/>
          <w:szCs w:val="28"/>
          <w:lang w:val="kk-KZ" w:eastAsia="en-US"/>
        </w:rPr>
        <w:t xml:space="preserve"> Гелеобразная масса крайне</w:t>
      </w:r>
      <w:r w:rsidRPr="00EA15B4">
        <w:rPr>
          <w:rFonts w:ascii="Times New Roman" w:eastAsia="Calibri" w:hAnsi="Times New Roman" w:cs="Times New Roman"/>
          <w:color w:val="auto"/>
          <w:sz w:val="28"/>
          <w:szCs w:val="28"/>
          <w:lang w:eastAsia="en-US"/>
        </w:rPr>
        <w:t xml:space="preserve"> плохо поддавалась сушке.</w:t>
      </w:r>
      <w:r w:rsidRPr="00EA15B4">
        <w:rPr>
          <w:rFonts w:ascii="Times New Roman" w:eastAsia="Calibri" w:hAnsi="Times New Roman" w:cs="Times New Roman"/>
          <w:color w:val="auto"/>
          <w:sz w:val="28"/>
          <w:szCs w:val="28"/>
          <w:lang w:val="kk-KZ" w:eastAsia="en-US"/>
        </w:rPr>
        <w:t xml:space="preserve"> С повышением температуры наблю</w:t>
      </w:r>
      <w:r w:rsidR="00E96E2B" w:rsidRPr="00EA15B4">
        <w:rPr>
          <w:rFonts w:ascii="Times New Roman" w:eastAsia="Calibri" w:hAnsi="Times New Roman" w:cs="Times New Roman"/>
          <w:color w:val="auto"/>
          <w:sz w:val="28"/>
          <w:szCs w:val="28"/>
          <w:lang w:val="kk-KZ" w:eastAsia="en-US"/>
        </w:rPr>
        <w:t xml:space="preserve">далось возрастание выхода кека. </w:t>
      </w:r>
      <w:r w:rsidRPr="00EA15B4">
        <w:rPr>
          <w:rFonts w:ascii="Times New Roman" w:eastAsia="Calibri" w:hAnsi="Times New Roman" w:cs="Times New Roman"/>
          <w:color w:val="auto"/>
          <w:sz w:val="28"/>
          <w:szCs w:val="28"/>
          <w:lang w:eastAsia="en-US"/>
        </w:rPr>
        <w:t>Скорость фильтрации уменьшалась с 0,035 до 0,004 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/м</w:t>
      </w:r>
      <w:r w:rsidRPr="00EA15B4">
        <w:rPr>
          <w:rFonts w:ascii="Times New Roman" w:eastAsia="Calibri" w:hAnsi="Times New Roman" w:cs="Times New Roman"/>
          <w:color w:val="auto"/>
          <w:sz w:val="28"/>
          <w:szCs w:val="28"/>
          <w:vertAlign w:val="superscript"/>
          <w:lang w:eastAsia="en-US"/>
        </w:rPr>
        <w:t>2</w:t>
      </w:r>
      <w:r w:rsidRPr="00EA15B4">
        <w:rPr>
          <w:rFonts w:ascii="Times New Roman" w:eastAsia="Calibri" w:hAnsi="Times New Roman" w:cs="Times New Roman"/>
          <w:color w:val="auto"/>
          <w:sz w:val="28"/>
          <w:szCs w:val="28"/>
          <w:lang w:eastAsia="en-US"/>
        </w:rPr>
        <w:sym w:font="Symbol" w:char="F0D7"/>
      </w:r>
      <w:r w:rsidRPr="00EA15B4">
        <w:rPr>
          <w:rFonts w:ascii="Times New Roman" w:eastAsia="Calibri" w:hAnsi="Times New Roman" w:cs="Times New Roman"/>
          <w:color w:val="auto"/>
          <w:sz w:val="28"/>
          <w:szCs w:val="28"/>
          <w:lang w:eastAsia="en-US"/>
        </w:rPr>
        <w:t xml:space="preserve">ч. Замечено, чем </w:t>
      </w:r>
      <w:r w:rsidR="00BB58BE" w:rsidRPr="00EA15B4">
        <w:rPr>
          <w:rFonts w:ascii="Times New Roman" w:eastAsia="Calibri" w:hAnsi="Times New Roman" w:cs="Times New Roman"/>
          <w:color w:val="auto"/>
          <w:sz w:val="28"/>
          <w:szCs w:val="28"/>
          <w:lang w:val="kk-KZ" w:eastAsia="en-US"/>
        </w:rPr>
        <w:t>выш</w:t>
      </w:r>
      <w:r w:rsidRPr="00EA15B4">
        <w:rPr>
          <w:rFonts w:ascii="Times New Roman" w:eastAsia="Calibri" w:hAnsi="Times New Roman" w:cs="Times New Roman"/>
          <w:color w:val="auto"/>
          <w:sz w:val="28"/>
          <w:szCs w:val="28"/>
          <w:lang w:eastAsia="en-US"/>
        </w:rPr>
        <w:t>е температура, тем количество геля растет и это затрудняет фильтрацию пульпы.</w:t>
      </w: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Таким образом, при изучении температурной зависимости процесса азотнокислого выщелачивания шлама наиболее оптимальной следует считать температуру 20 °С, при которой извлечение кальция в раствор было максимальным, а извлечение титана в раствор – минимальным.  </w:t>
      </w:r>
    </w:p>
    <w:p w:rsidR="004F5732" w:rsidRPr="00EA15B4" w:rsidRDefault="004F5732" w:rsidP="00BF1F84">
      <w:pPr>
        <w:ind w:firstLine="709"/>
        <w:jc w:val="both"/>
        <w:rPr>
          <w:rFonts w:ascii="Times New Roman" w:eastAsia="Calibri" w:hAnsi="Times New Roman" w:cs="Times New Roman"/>
          <w:color w:val="auto"/>
          <w:sz w:val="28"/>
          <w:szCs w:val="28"/>
          <w:lang w:eastAsia="en-US"/>
        </w:rPr>
      </w:pPr>
    </w:p>
    <w:p w:rsidR="000E6FE3" w:rsidRPr="00391890" w:rsidRDefault="000E6FE3" w:rsidP="00BF1F84">
      <w:pPr>
        <w:numPr>
          <w:ilvl w:val="1"/>
          <w:numId w:val="5"/>
        </w:numPr>
        <w:ind w:left="0" w:firstLine="709"/>
        <w:jc w:val="both"/>
        <w:outlineLvl w:val="1"/>
        <w:rPr>
          <w:rFonts w:ascii="Times New Roman" w:eastAsia="Calibri" w:hAnsi="Times New Roman" w:cs="Times New Roman"/>
          <w:b/>
          <w:caps/>
          <w:color w:val="auto"/>
          <w:sz w:val="28"/>
          <w:szCs w:val="28"/>
          <w:lang w:eastAsia="en-US"/>
        </w:rPr>
      </w:pPr>
      <w:bookmarkStart w:id="39" w:name="_Toc53387046"/>
      <w:bookmarkStart w:id="40" w:name="_Toc72869773"/>
      <w:bookmarkStart w:id="41" w:name="_Toc101369731"/>
      <w:r w:rsidRPr="00EA15B4">
        <w:rPr>
          <w:rFonts w:ascii="Times New Roman" w:eastAsia="Calibri" w:hAnsi="Times New Roman" w:cs="Times New Roman"/>
          <w:b/>
          <w:color w:val="auto"/>
          <w:sz w:val="28"/>
          <w:szCs w:val="28"/>
          <w:lang w:eastAsia="en-US"/>
        </w:rPr>
        <w:t>Выводы по 3 главе</w:t>
      </w:r>
      <w:bookmarkEnd w:id="39"/>
      <w:bookmarkEnd w:id="40"/>
      <w:bookmarkEnd w:id="41"/>
    </w:p>
    <w:p w:rsidR="00391890" w:rsidRPr="00391890" w:rsidRDefault="00391890" w:rsidP="00391890">
      <w:pPr>
        <w:rPr>
          <w:rFonts w:ascii="Times New Roman" w:eastAsia="Calibri" w:hAnsi="Times New Roman" w:cs="Times New Roman"/>
          <w:caps/>
          <w:color w:val="auto"/>
          <w:sz w:val="28"/>
          <w:szCs w:val="28"/>
          <w:lang w:eastAsia="en-US"/>
        </w:rPr>
      </w:pPr>
    </w:p>
    <w:p w:rsidR="000E6FE3" w:rsidRPr="00EA15B4" w:rsidRDefault="000E6FE3" w:rsidP="00BF1F84">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Изучена кинетика выщелачивания с определением основных кинетических характеристик процесса.</w:t>
      </w:r>
    </w:p>
    <w:p w:rsidR="000E6FE3" w:rsidRPr="00EA15B4" w:rsidRDefault="000E6FE3" w:rsidP="00BF1F84">
      <w:pPr>
        <w:ind w:firstLine="709"/>
        <w:jc w:val="both"/>
        <w:rPr>
          <w:rFonts w:ascii="Times New Roman" w:hAnsi="Times New Roman"/>
          <w:color w:val="auto"/>
          <w:sz w:val="28"/>
          <w:szCs w:val="28"/>
        </w:rPr>
      </w:pPr>
      <w:r w:rsidRPr="00EA15B4">
        <w:rPr>
          <w:rFonts w:ascii="Times New Roman" w:eastAsia="Calibri" w:hAnsi="Times New Roman" w:cs="Times New Roman"/>
          <w:color w:val="auto"/>
          <w:sz w:val="28"/>
          <w:szCs w:val="28"/>
        </w:rPr>
        <w:t xml:space="preserve">При изучении зависимости степени извлечения кальция в раствор в процессе выщелачивания шлама титаномагниевого производства азотной кислотой от интенсивности перемешивания пульпы с целью </w:t>
      </w:r>
      <w:r w:rsidRPr="00EA15B4">
        <w:rPr>
          <w:rFonts w:ascii="Times New Roman" w:eastAsia="Calibri" w:hAnsi="Times New Roman" w:cs="Times New Roman"/>
          <w:color w:val="auto"/>
          <w:sz w:val="28"/>
          <w:szCs w:val="28"/>
          <w:lang w:val="kk-KZ"/>
        </w:rPr>
        <w:t xml:space="preserve">устранения </w:t>
      </w:r>
      <w:r w:rsidRPr="00EA15B4">
        <w:rPr>
          <w:rFonts w:ascii="Times New Roman" w:eastAsia="Calibri" w:hAnsi="Times New Roman" w:cs="Times New Roman"/>
          <w:color w:val="auto"/>
          <w:sz w:val="28"/>
          <w:szCs w:val="28"/>
        </w:rPr>
        <w:t xml:space="preserve">внешнедиффузионных торможений определена скорость вращения мешалки </w:t>
      </w:r>
      <w:r w:rsidRPr="00EA15B4">
        <w:rPr>
          <w:rFonts w:ascii="Times New Roman" w:hAnsi="Times New Roman"/>
          <w:color w:val="auto"/>
          <w:sz w:val="28"/>
          <w:szCs w:val="28"/>
        </w:rPr>
        <w:t>300 об/мин, при которой должны пре</w:t>
      </w:r>
      <w:r w:rsidR="00A50E59" w:rsidRPr="00EA15B4">
        <w:rPr>
          <w:rFonts w:ascii="Times New Roman" w:hAnsi="Times New Roman"/>
          <w:color w:val="auto"/>
          <w:sz w:val="28"/>
          <w:szCs w:val="28"/>
        </w:rPr>
        <w:t>одолеваться ограничения,</w:t>
      </w:r>
      <w:r w:rsidRPr="00EA15B4">
        <w:rPr>
          <w:rFonts w:ascii="Times New Roman" w:hAnsi="Times New Roman"/>
          <w:color w:val="auto"/>
          <w:sz w:val="28"/>
          <w:szCs w:val="28"/>
        </w:rPr>
        <w:t xml:space="preserve"> обусловле</w:t>
      </w:r>
      <w:r w:rsidR="00A50E59" w:rsidRPr="00EA15B4">
        <w:rPr>
          <w:rFonts w:ascii="Times New Roman" w:hAnsi="Times New Roman"/>
          <w:color w:val="auto"/>
          <w:sz w:val="28"/>
          <w:szCs w:val="28"/>
        </w:rPr>
        <w:t>н</w:t>
      </w:r>
      <w:r w:rsidRPr="00EA15B4">
        <w:rPr>
          <w:rFonts w:ascii="Times New Roman" w:hAnsi="Times New Roman"/>
          <w:color w:val="auto"/>
          <w:sz w:val="28"/>
          <w:szCs w:val="28"/>
        </w:rPr>
        <w:t>ны</w:t>
      </w:r>
      <w:r w:rsidR="00A50E59" w:rsidRPr="00EA15B4">
        <w:rPr>
          <w:rFonts w:ascii="Times New Roman" w:hAnsi="Times New Roman"/>
          <w:color w:val="auto"/>
          <w:sz w:val="28"/>
          <w:szCs w:val="28"/>
        </w:rPr>
        <w:t>е</w:t>
      </w:r>
      <w:r w:rsidRPr="00EA15B4">
        <w:rPr>
          <w:rFonts w:ascii="Times New Roman" w:hAnsi="Times New Roman"/>
          <w:color w:val="auto"/>
          <w:sz w:val="28"/>
          <w:szCs w:val="28"/>
        </w:rPr>
        <w:t xml:space="preserve"> внешней диффузией, и обеспечиваться</w:t>
      </w:r>
      <w:r w:rsidRPr="00EA15B4">
        <w:rPr>
          <w:rFonts w:ascii="Times New Roman" w:hAnsi="Times New Roman"/>
          <w:color w:val="auto"/>
          <w:sz w:val="28"/>
          <w:szCs w:val="28"/>
          <w:lang w:val="kk-KZ"/>
        </w:rPr>
        <w:t xml:space="preserve"> с</w:t>
      </w:r>
      <w:r w:rsidRPr="00EA15B4">
        <w:rPr>
          <w:rFonts w:ascii="Times New Roman" w:hAnsi="Times New Roman"/>
          <w:color w:val="auto"/>
          <w:sz w:val="28"/>
          <w:szCs w:val="28"/>
        </w:rPr>
        <w:t>воевременный доступ азотной кислоты к поверхности шлама.</w:t>
      </w:r>
    </w:p>
    <w:p w:rsidR="000E6FE3" w:rsidRPr="00EA15B4" w:rsidRDefault="000E6FE3" w:rsidP="00BF1F84">
      <w:pPr>
        <w:ind w:firstLine="709"/>
        <w:jc w:val="both"/>
        <w:rPr>
          <w:rFonts w:ascii="Times New Roman" w:hAnsi="Times New Roman"/>
          <w:bCs/>
          <w:color w:val="auto"/>
          <w:sz w:val="28"/>
          <w:szCs w:val="28"/>
        </w:rPr>
      </w:pPr>
      <w:r w:rsidRPr="00EA15B4">
        <w:rPr>
          <w:rFonts w:ascii="Times New Roman" w:hAnsi="Times New Roman"/>
          <w:bCs/>
          <w:color w:val="auto"/>
          <w:sz w:val="28"/>
          <w:szCs w:val="28"/>
        </w:rPr>
        <w:t xml:space="preserve">Определен кажущийся порядок процесса по реагенту с изучением зависимости степени извлечения кальция в раствор от продолжительности выщелачивания при различных концентрациях азотной кислоты. Определены начальные скорости процесса для различных концентраций азотной кислоты. Из логарифмической зависимости </w:t>
      </w:r>
      <w:r w:rsidRPr="00EA15B4">
        <w:rPr>
          <w:rFonts w:ascii="Times New Roman" w:hAnsi="Times New Roman" w:cs="Times New Roman"/>
          <w:color w:val="auto"/>
          <w:sz w:val="28"/>
          <w:szCs w:val="28"/>
        </w:rPr>
        <w:t xml:space="preserve">начальных скоростей взаимодействия соединений кальция с азотной кислотой от ее исходной концентрации по тангенсу угла наклона в координатах </w:t>
      </w:r>
      <m:oMath>
        <m:r>
          <w:rPr>
            <w:rFonts w:ascii="Cambria Math" w:eastAsia="Calibri" w:hAnsi="Cambria Math" w:cs="Times New Roman"/>
            <w:color w:val="auto"/>
            <w:sz w:val="28"/>
            <w:szCs w:val="28"/>
            <w:lang w:val="en-US"/>
          </w:rPr>
          <m:t>lg</m:t>
        </m:r>
        <m:d>
          <m:dPr>
            <m:ctrlPr>
              <w:rPr>
                <w:rFonts w:ascii="Cambria Math" w:eastAsia="Calibri" w:hAnsi="Cambria Math" w:cs="Times New Roman"/>
                <w:i/>
                <w:color w:val="auto"/>
                <w:sz w:val="28"/>
                <w:szCs w:val="28"/>
                <w:lang w:val="en-US"/>
              </w:rPr>
            </m:ctrlPr>
          </m:dPr>
          <m:e>
            <m:f>
              <m:fPr>
                <m:ctrlPr>
                  <w:rPr>
                    <w:rFonts w:ascii="Cambria Math" w:eastAsia="Calibri" w:hAnsi="Cambria Math" w:cs="Times New Roman"/>
                    <w:i/>
                    <w:color w:val="auto"/>
                    <w:sz w:val="28"/>
                    <w:szCs w:val="28"/>
                    <w:lang w:val="en-US"/>
                  </w:rPr>
                </m:ctrlPr>
              </m:fPr>
              <m:num>
                <m:r>
                  <w:rPr>
                    <w:rFonts w:ascii="Cambria Math" w:eastAsia="Calibri" w:hAnsi="Cambria Math" w:cs="Times New Roman"/>
                    <w:color w:val="auto"/>
                    <w:sz w:val="28"/>
                    <w:szCs w:val="28"/>
                    <w:lang w:val="en-US"/>
                  </w:rPr>
                  <m:t>dα</m:t>
                </m:r>
              </m:num>
              <m:den>
                <m:r>
                  <w:rPr>
                    <w:rFonts w:ascii="Cambria Math" w:eastAsia="Calibri" w:hAnsi="Cambria Math" w:cs="Times New Roman"/>
                    <w:color w:val="auto"/>
                    <w:sz w:val="28"/>
                    <w:szCs w:val="28"/>
                    <w:lang w:val="en-US"/>
                  </w:rPr>
                  <m:t>dτ</m:t>
                </m:r>
              </m:den>
            </m:f>
          </m:e>
        </m:d>
        <m:r>
          <w:rPr>
            <w:rFonts w:ascii="Cambria Math" w:eastAsia="Calibri" w:hAnsi="Cambria Math" w:cs="Times New Roman"/>
            <w:color w:val="auto"/>
            <w:sz w:val="28"/>
            <w:szCs w:val="28"/>
          </w:rPr>
          <m:t xml:space="preserve">- </m:t>
        </m:r>
        <m:r>
          <w:rPr>
            <w:rFonts w:ascii="Cambria Math" w:eastAsia="Calibri" w:hAnsi="Cambria Math" w:cs="Times New Roman"/>
            <w:color w:val="auto"/>
            <w:sz w:val="28"/>
            <w:szCs w:val="28"/>
            <w:lang w:val="en-US"/>
          </w:rPr>
          <m:t>lg</m:t>
        </m:r>
        <m:sSub>
          <m:sSubPr>
            <m:ctrlPr>
              <w:rPr>
                <w:rFonts w:ascii="Cambria Math" w:eastAsia="Calibri" w:hAnsi="Cambria Math" w:cs="Times New Roman"/>
                <w:i/>
                <w:color w:val="auto"/>
                <w:sz w:val="28"/>
                <w:szCs w:val="28"/>
                <w:lang w:val="en-US"/>
              </w:rPr>
            </m:ctrlPr>
          </m:sSubPr>
          <m:e>
            <m:r>
              <w:rPr>
                <w:rFonts w:ascii="Cambria Math" w:eastAsia="Calibri" w:hAnsi="Cambria Math" w:cs="Times New Roman"/>
                <w:color w:val="auto"/>
                <w:sz w:val="28"/>
                <w:szCs w:val="28"/>
                <w:lang w:val="en-US"/>
              </w:rPr>
              <m:t>C</m:t>
            </m:r>
          </m:e>
          <m:sub>
            <m:r>
              <w:rPr>
                <w:rFonts w:ascii="Cambria Math" w:eastAsia="Calibri" w:hAnsi="Cambria Math" w:cs="Times New Roman"/>
                <w:color w:val="auto"/>
                <w:sz w:val="28"/>
                <w:szCs w:val="28"/>
              </w:rPr>
              <m:t>0</m:t>
            </m:r>
          </m:sub>
        </m:sSub>
      </m:oMath>
      <w:r w:rsidRPr="00EA15B4">
        <w:rPr>
          <w:rFonts w:ascii="Times New Roman" w:hAnsi="Times New Roman" w:cs="Times New Roman"/>
          <w:color w:val="auto"/>
          <w:sz w:val="28"/>
          <w:szCs w:val="28"/>
        </w:rPr>
        <w:t xml:space="preserve"> определен кажущийся порядок по азотной кислоте для кальция, который имеет значение, близкое к единице и равен </w:t>
      </w:r>
      <w:r w:rsidRPr="00EA15B4">
        <w:rPr>
          <w:rFonts w:ascii="Times New Roman" w:hAnsi="Times New Roman" w:cs="Times New Roman"/>
          <w:color w:val="auto"/>
          <w:sz w:val="28"/>
          <w:szCs w:val="28"/>
          <w:lang w:val="kk-KZ"/>
        </w:rPr>
        <w:t xml:space="preserve">0,83, что свидетельствует о том, что скорость процесса находится в линейной зависимости от концентрации реагента, </w:t>
      </w:r>
      <w:r w:rsidR="00BB58BE" w:rsidRPr="00EA15B4">
        <w:rPr>
          <w:rFonts w:ascii="Times New Roman" w:hAnsi="Times New Roman" w:cs="Times New Roman"/>
          <w:color w:val="auto"/>
          <w:sz w:val="28"/>
          <w:szCs w:val="28"/>
          <w:lang w:val="en-US"/>
        </w:rPr>
        <w:t>c</w:t>
      </w:r>
      <w:r w:rsidR="00BB58BE" w:rsidRPr="00EA15B4">
        <w:rPr>
          <w:rFonts w:ascii="Times New Roman" w:hAnsi="Times New Roman" w:cs="Times New Roman"/>
          <w:color w:val="auto"/>
          <w:sz w:val="28"/>
          <w:szCs w:val="28"/>
          <w:lang w:val="kk-KZ"/>
        </w:rPr>
        <w:t>видетельствующее что, процесс выщелачивания проходит в</w:t>
      </w:r>
      <w:r w:rsidRPr="00EA15B4">
        <w:rPr>
          <w:rFonts w:ascii="Times New Roman" w:hAnsi="Times New Roman" w:cs="Times New Roman"/>
          <w:color w:val="auto"/>
          <w:sz w:val="28"/>
          <w:szCs w:val="28"/>
          <w:lang w:val="kk-KZ"/>
        </w:rPr>
        <w:t xml:space="preserve"> </w:t>
      </w:r>
      <w:r w:rsidR="00BB58BE" w:rsidRPr="00EA15B4">
        <w:rPr>
          <w:rFonts w:ascii="Times New Roman" w:hAnsi="Times New Roman" w:cs="Times New Roman"/>
          <w:color w:val="auto"/>
          <w:sz w:val="28"/>
          <w:szCs w:val="28"/>
          <w:lang w:val="kk-KZ"/>
        </w:rPr>
        <w:t>диффузионном режиме.</w:t>
      </w:r>
      <w:r w:rsidRPr="00EA15B4">
        <w:rPr>
          <w:rFonts w:ascii="Times New Roman" w:hAnsi="Times New Roman" w:cs="Times New Roman"/>
          <w:color w:val="auto"/>
          <w:sz w:val="28"/>
          <w:szCs w:val="28"/>
        </w:rPr>
        <w:t xml:space="preserve"> </w:t>
      </w:r>
    </w:p>
    <w:p w:rsidR="000E6FE3" w:rsidRPr="00EA15B4" w:rsidRDefault="000E6FE3" w:rsidP="00BF1F84">
      <w:pPr>
        <w:shd w:val="clear" w:color="auto" w:fill="FFFFFF"/>
        <w:ind w:firstLine="709"/>
        <w:jc w:val="both"/>
        <w:rPr>
          <w:rFonts w:ascii="Times New Roman" w:eastAsiaTheme="minorHAnsi" w:hAnsi="Times New Roman" w:cs="Times New Roman"/>
          <w:color w:val="auto"/>
          <w:sz w:val="28"/>
          <w:szCs w:val="28"/>
          <w:lang w:eastAsia="en-US"/>
        </w:rPr>
      </w:pPr>
      <w:r w:rsidRPr="00EA15B4">
        <w:rPr>
          <w:rFonts w:asciiTheme="majorBidi" w:eastAsiaTheme="minorHAnsi" w:hAnsiTheme="majorBidi" w:cstheme="majorBidi"/>
          <w:color w:val="auto"/>
          <w:sz w:val="28"/>
          <w:szCs w:val="28"/>
          <w:lang w:eastAsia="en-US"/>
        </w:rPr>
        <w:t xml:space="preserve">Изучена зависимость скорости процесса выщелачивания шлама титаномагниевого производства азотной кислотой от температуры с определением величины кажущейся энергии активации, которая найдена </w:t>
      </w:r>
      <w:r w:rsidRPr="00EA15B4">
        <w:rPr>
          <w:rFonts w:ascii="Times New Roman" w:eastAsiaTheme="minorHAnsi" w:hAnsi="Times New Roman" w:cs="Times New Roman"/>
          <w:color w:val="auto"/>
          <w:sz w:val="28"/>
          <w:szCs w:val="28"/>
          <w:lang w:eastAsia="en-US"/>
        </w:rPr>
        <w:t xml:space="preserve">по угловому коэффициенту прямой в координатах </w:t>
      </w:r>
      <m:oMath>
        <m:r>
          <m:rPr>
            <m:sty m:val="p"/>
          </m:rPr>
          <w:rPr>
            <w:rFonts w:ascii="Cambria Math" w:eastAsiaTheme="minorHAnsi" w:hAnsi="Cambria Math" w:cs="Times New Roman"/>
            <w:color w:val="auto"/>
            <w:sz w:val="28"/>
            <w:szCs w:val="28"/>
            <w:lang w:val="en-US" w:eastAsia="en-US"/>
          </w:rPr>
          <m:t>ln</m:t>
        </m:r>
        <m:d>
          <m:dPr>
            <m:ctrlPr>
              <w:rPr>
                <w:rFonts w:ascii="Cambria Math" w:eastAsiaTheme="minorHAnsi" w:hAnsi="Cambria Math" w:cs="Times New Roman"/>
                <w:color w:val="auto"/>
                <w:sz w:val="28"/>
                <w:szCs w:val="28"/>
                <w:lang w:val="en-US" w:eastAsia="en-US"/>
              </w:rPr>
            </m:ctrlPr>
          </m:dPr>
          <m:e>
            <m:f>
              <m:fPr>
                <m:ctrlPr>
                  <w:rPr>
                    <w:rFonts w:ascii="Cambria Math" w:eastAsiaTheme="minorHAnsi" w:hAnsi="Cambria Math" w:cs="Times New Roman"/>
                    <w:color w:val="auto"/>
                    <w:sz w:val="28"/>
                    <w:szCs w:val="28"/>
                    <w:lang w:val="en-US" w:eastAsia="en-US"/>
                  </w:rPr>
                </m:ctrlPr>
              </m:fPr>
              <m:num>
                <m:r>
                  <m:rPr>
                    <m:sty m:val="p"/>
                  </m:rPr>
                  <w:rPr>
                    <w:rFonts w:ascii="Cambria Math" w:eastAsiaTheme="minorHAnsi" w:hAnsi="Cambria Math" w:cs="Times New Roman"/>
                    <w:color w:val="auto"/>
                    <w:sz w:val="28"/>
                    <w:szCs w:val="28"/>
                    <w:lang w:val="en-US" w:eastAsia="en-US"/>
                  </w:rPr>
                  <m:t>dα</m:t>
                </m:r>
              </m:num>
              <m:den>
                <m:r>
                  <m:rPr>
                    <m:sty m:val="p"/>
                  </m:rPr>
                  <w:rPr>
                    <w:rFonts w:ascii="Cambria Math" w:eastAsiaTheme="minorHAnsi" w:hAnsi="Cambria Math" w:cs="Times New Roman"/>
                    <w:color w:val="auto"/>
                    <w:sz w:val="28"/>
                    <w:szCs w:val="28"/>
                    <w:lang w:val="en-US" w:eastAsia="en-US"/>
                  </w:rPr>
                  <m:t>dτ</m:t>
                </m:r>
              </m:den>
            </m:f>
          </m:e>
        </m:d>
        <m:r>
          <m:rPr>
            <m:sty m:val="p"/>
          </m:rPr>
          <w:rPr>
            <w:rFonts w:ascii="Cambria Math" w:eastAsiaTheme="minorHAnsi" w:hAnsi="Cambria Math" w:cs="Times New Roman"/>
            <w:color w:val="auto"/>
            <w:sz w:val="28"/>
            <w:szCs w:val="28"/>
            <w:lang w:eastAsia="en-US"/>
          </w:rPr>
          <m:t xml:space="preserve">- </m:t>
        </m:r>
        <m:f>
          <m:fPr>
            <m:ctrlPr>
              <w:rPr>
                <w:rFonts w:ascii="Cambria Math" w:eastAsiaTheme="minorHAnsi" w:hAnsi="Cambria Math" w:cs="Times New Roman"/>
                <w:color w:val="auto"/>
                <w:sz w:val="28"/>
                <w:szCs w:val="28"/>
                <w:lang w:val="en-US" w:eastAsia="en-US"/>
              </w:rPr>
            </m:ctrlPr>
          </m:fPr>
          <m:num>
            <m:r>
              <w:rPr>
                <w:rFonts w:ascii="Cambria Math" w:eastAsiaTheme="minorHAnsi" w:hAnsi="Cambria Math" w:cs="Times New Roman"/>
                <w:color w:val="auto"/>
                <w:sz w:val="28"/>
                <w:szCs w:val="28"/>
                <w:lang w:eastAsia="en-US"/>
              </w:rPr>
              <m:t>1</m:t>
            </m:r>
          </m:num>
          <m:den>
            <m:r>
              <w:rPr>
                <w:rFonts w:ascii="Cambria Math" w:eastAsiaTheme="minorHAnsi" w:hAnsi="Cambria Math" w:cs="Times New Roman"/>
                <w:color w:val="auto"/>
                <w:sz w:val="28"/>
                <w:szCs w:val="28"/>
                <w:lang w:val="en-US" w:eastAsia="en-US"/>
              </w:rPr>
              <m:t>T</m:t>
            </m:r>
          </m:den>
        </m:f>
        <m:r>
          <w:rPr>
            <w:rFonts w:ascii="Cambria Math" w:eastAsiaTheme="minorHAnsi" w:hAnsi="Cambria Math" w:cs="Times New Roman"/>
            <w:color w:val="auto"/>
            <w:sz w:val="28"/>
            <w:szCs w:val="28"/>
            <w:lang w:eastAsia="en-US"/>
          </w:rPr>
          <m:t xml:space="preserve">  </m:t>
        </m:r>
      </m:oMath>
      <w:r w:rsidRPr="00EA15B4">
        <w:rPr>
          <w:rFonts w:ascii="Times New Roman" w:eastAsiaTheme="minorHAnsi" w:hAnsi="Times New Roman" w:cs="Times New Roman"/>
          <w:color w:val="auto"/>
          <w:sz w:val="28"/>
          <w:szCs w:val="28"/>
          <w:lang w:eastAsia="en-US"/>
        </w:rPr>
        <w:t>и составила 6,04 кДж/моль. Порядок реакции, близкий к единице, вместе с невысокими значениями энергии активации свидетельствуют о том, что процесс выщелачивания шлама титаномагниевого производства азотной кислотой лимитируется внутридиффузионными торможениями, связанными с гелеобразованием, при котором оболочка геля, имеющего сложный состав, ограничивает доступ азотной</w:t>
      </w:r>
      <w:r w:rsidR="00F63D13" w:rsidRPr="00EA15B4">
        <w:rPr>
          <w:rFonts w:ascii="Times New Roman" w:eastAsiaTheme="minorHAnsi" w:hAnsi="Times New Roman" w:cs="Times New Roman"/>
          <w:color w:val="auto"/>
          <w:sz w:val="28"/>
          <w:szCs w:val="28"/>
          <w:lang w:eastAsia="en-US"/>
        </w:rPr>
        <w:t xml:space="preserve"> кислоты к поверхности реакции.</w:t>
      </w:r>
    </w:p>
    <w:p w:rsidR="00A50E59" w:rsidRPr="00EA15B4" w:rsidRDefault="000E6FE3" w:rsidP="00BF1F84">
      <w:pPr>
        <w:pStyle w:val="a6"/>
        <w:ind w:firstLine="709"/>
        <w:jc w:val="both"/>
        <w:rPr>
          <w:rFonts w:ascii="Times New Roman" w:hAnsi="Times New Roman"/>
          <w:sz w:val="28"/>
          <w:szCs w:val="28"/>
        </w:rPr>
      </w:pPr>
      <w:r w:rsidRPr="00EA15B4">
        <w:rPr>
          <w:rFonts w:ascii="Times New Roman" w:eastAsia="Times New Roman" w:hAnsi="Times New Roman" w:cs="Courier New"/>
          <w:color w:val="000000"/>
          <w:sz w:val="28"/>
          <w:szCs w:val="28"/>
          <w:lang w:eastAsia="ru-RU"/>
        </w:rPr>
        <w:t xml:space="preserve">Изучено влияние основных параметров процесса </w:t>
      </w:r>
      <w:r w:rsidRPr="00EA15B4">
        <w:rPr>
          <w:rFonts w:asciiTheme="majorBidi" w:eastAsia="Times New Roman" w:hAnsiTheme="majorBidi" w:cstheme="majorBidi"/>
          <w:color w:val="000000"/>
          <w:sz w:val="28"/>
          <w:szCs w:val="28"/>
          <w:lang w:eastAsia="ru-RU"/>
        </w:rPr>
        <w:t>выщелачивания шлама титаномагниевого производства азотной кислотой, таких как концентрация азотной кислоты, соотношение Т:Ж, температура и продолжительность, на степень извлечения кальция, титана и других сопутствующих компонентов.</w:t>
      </w:r>
      <w:r w:rsidRPr="00EA15B4">
        <w:rPr>
          <w:rFonts w:ascii="Times New Roman" w:eastAsia="Times New Roman" w:hAnsi="Times New Roman" w:cs="Courier New"/>
          <w:color w:val="000000"/>
          <w:sz w:val="28"/>
          <w:szCs w:val="28"/>
          <w:lang w:eastAsia="ru-RU"/>
        </w:rPr>
        <w:t xml:space="preserve"> Определены оптимальные параметры процесса выщелачивания: </w:t>
      </w:r>
      <w:r w:rsidRPr="00EA15B4">
        <w:rPr>
          <w:rFonts w:ascii="Times New Roman" w:eastAsia="Times New Roman" w:hAnsi="Times New Roman" w:cs="Courier New"/>
          <w:color w:val="000000"/>
          <w:sz w:val="28"/>
          <w:szCs w:val="28"/>
          <w:lang w:val="kk-KZ" w:eastAsia="ru-RU"/>
        </w:rPr>
        <w:t>20</w:t>
      </w:r>
      <w:r w:rsidRPr="00EA15B4">
        <w:rPr>
          <w:rFonts w:ascii="Times New Roman" w:eastAsia="Times New Roman" w:hAnsi="Times New Roman" w:cs="Courier New"/>
          <w:noProof/>
          <w:color w:val="000000"/>
          <w:sz w:val="28"/>
          <w:szCs w:val="28"/>
          <w:lang w:eastAsia="ru-RU"/>
        </w:rPr>
        <w:t xml:space="preserve"> % концентрация азотной кислоты, Т:Ж=1:8, </w:t>
      </w:r>
      <w:r w:rsidRPr="00EA15B4">
        <w:rPr>
          <w:rFonts w:ascii="Times New Roman" w:eastAsia="Times New Roman" w:hAnsi="Times New Roman" w:cs="Courier New"/>
          <w:color w:val="000000"/>
          <w:sz w:val="28"/>
          <w:szCs w:val="28"/>
          <w:lang w:eastAsia="ru-RU"/>
        </w:rPr>
        <w:t>температура 20 º</w:t>
      </w:r>
      <w:r w:rsidR="007F6AA9" w:rsidRPr="00EA15B4">
        <w:rPr>
          <w:rFonts w:ascii="Times New Roman" w:eastAsia="Times New Roman" w:hAnsi="Times New Roman" w:cs="Courier New"/>
          <w:color w:val="000000"/>
          <w:sz w:val="28"/>
          <w:szCs w:val="28"/>
          <w:lang w:eastAsia="ru-RU"/>
        </w:rPr>
        <w:t xml:space="preserve">С, продолжительность 30 минут. </w:t>
      </w:r>
      <w:r w:rsidRPr="00EA15B4">
        <w:rPr>
          <w:rFonts w:ascii="Times New Roman" w:eastAsia="Times New Roman" w:hAnsi="Times New Roman" w:cs="Courier New"/>
          <w:color w:val="000000"/>
          <w:sz w:val="28"/>
          <w:szCs w:val="28"/>
          <w:lang w:eastAsia="ru-RU"/>
        </w:rPr>
        <w:t>При этом извлечение кальция в раствор достигло ~95</w:t>
      </w:r>
      <w:r w:rsidRPr="00EA15B4">
        <w:rPr>
          <w:rFonts w:ascii="Times New Roman" w:eastAsia="Times New Roman" w:hAnsi="Times New Roman" w:cs="Courier New"/>
          <w:color w:val="000000"/>
          <w:sz w:val="28"/>
          <w:szCs w:val="28"/>
          <w:lang w:val="kk-KZ" w:eastAsia="ru-RU"/>
        </w:rPr>
        <w:t>-96</w:t>
      </w:r>
      <w:r w:rsidR="00205F6C" w:rsidRPr="00EA15B4">
        <w:rPr>
          <w:rFonts w:ascii="Times New Roman" w:eastAsia="Times New Roman" w:hAnsi="Times New Roman" w:cs="Courier New"/>
          <w:color w:val="000000"/>
          <w:sz w:val="28"/>
          <w:szCs w:val="28"/>
          <w:lang w:eastAsia="ru-RU"/>
        </w:rPr>
        <w:t xml:space="preserve"> %.</w:t>
      </w:r>
      <w:r w:rsidR="004477D9" w:rsidRPr="00EA15B4">
        <w:rPr>
          <w:rFonts w:ascii="Times New Roman" w:hAnsi="Times New Roman"/>
          <w:sz w:val="28"/>
          <w:szCs w:val="28"/>
        </w:rPr>
        <w:t xml:space="preserve"> </w:t>
      </w:r>
    </w:p>
    <w:p w:rsidR="00F819DF" w:rsidRPr="00EA15B4" w:rsidRDefault="00F819DF" w:rsidP="000E6FE3">
      <w:pPr>
        <w:pStyle w:val="a6"/>
        <w:ind w:firstLine="567"/>
        <w:jc w:val="both"/>
        <w:rPr>
          <w:rFonts w:ascii="Times New Roman" w:hAnsi="Times New Roman"/>
          <w:sz w:val="28"/>
          <w:szCs w:val="28"/>
        </w:rPr>
      </w:pPr>
      <w:r w:rsidRPr="00EA15B4">
        <w:rPr>
          <w:rFonts w:ascii="Times New Roman" w:hAnsi="Times New Roman"/>
          <w:sz w:val="28"/>
          <w:szCs w:val="28"/>
        </w:rPr>
        <w:br w:type="page"/>
      </w:r>
    </w:p>
    <w:p w:rsidR="004576EF" w:rsidRPr="00EA15B4" w:rsidRDefault="005E225C" w:rsidP="00D51451">
      <w:pPr>
        <w:numPr>
          <w:ilvl w:val="0"/>
          <w:numId w:val="5"/>
        </w:numPr>
        <w:tabs>
          <w:tab w:val="left" w:pos="993"/>
        </w:tabs>
        <w:ind w:left="0" w:firstLine="709"/>
        <w:contextualSpacing/>
        <w:jc w:val="both"/>
        <w:outlineLvl w:val="0"/>
        <w:rPr>
          <w:rFonts w:ascii="Times New Roman" w:eastAsia="PMingLiU" w:hAnsi="Times New Roman" w:cs="Times New Roman"/>
          <w:b/>
          <w:color w:val="auto"/>
          <w:sz w:val="28"/>
          <w:szCs w:val="28"/>
        </w:rPr>
      </w:pPr>
      <w:bookmarkStart w:id="42" w:name="_Toc53387053"/>
      <w:bookmarkStart w:id="43" w:name="_Toc37023908"/>
      <w:bookmarkStart w:id="44" w:name="_Hlk20739929"/>
      <w:bookmarkStart w:id="45" w:name="_Toc53387047"/>
      <w:r w:rsidRPr="00EA15B4">
        <w:rPr>
          <w:rFonts w:ascii="Times New Roman" w:eastAsia="PMingLiU" w:hAnsi="Times New Roman" w:cs="Times New Roman"/>
          <w:b/>
          <w:color w:val="auto"/>
          <w:sz w:val="28"/>
          <w:szCs w:val="28"/>
        </w:rPr>
        <w:t xml:space="preserve"> </w:t>
      </w:r>
      <w:bookmarkStart w:id="46" w:name="_Toc101369732"/>
      <w:r w:rsidR="004576EF" w:rsidRPr="00EA15B4">
        <w:rPr>
          <w:rFonts w:ascii="Times New Roman" w:eastAsia="PMingLiU" w:hAnsi="Times New Roman" w:cs="Times New Roman"/>
          <w:b/>
          <w:color w:val="auto"/>
          <w:sz w:val="28"/>
          <w:szCs w:val="28"/>
        </w:rPr>
        <w:t xml:space="preserve">РАЗРАБОТКА </w:t>
      </w:r>
      <w:r w:rsidR="004576EF" w:rsidRPr="00EA15B4">
        <w:rPr>
          <w:rFonts w:ascii="Times New Roman" w:eastAsia="PMingLiU" w:hAnsi="Times New Roman" w:cs="Times New Roman"/>
          <w:b/>
          <w:color w:val="auto"/>
          <w:sz w:val="28"/>
          <w:szCs w:val="28"/>
          <w:lang w:val="kk-KZ"/>
        </w:rPr>
        <w:t xml:space="preserve">СПОСОБА </w:t>
      </w:r>
      <w:r w:rsidR="004576EF" w:rsidRPr="00EA15B4">
        <w:rPr>
          <w:rFonts w:ascii="Times New Roman" w:eastAsia="PMingLiU" w:hAnsi="Times New Roman" w:cs="Times New Roman"/>
          <w:b/>
          <w:color w:val="auto"/>
          <w:sz w:val="28"/>
          <w:szCs w:val="28"/>
        </w:rPr>
        <w:t>ПЕРЕРАБОТКИ ШЛАМА ТИТАНОМАГНИЕВОГО ПРОИЗВОДСТВА С ИЗВЛЕЧЕНИЕМ ДИОКСИДА ТИТАНА</w:t>
      </w:r>
      <w:bookmarkEnd w:id="42"/>
      <w:bookmarkEnd w:id="46"/>
    </w:p>
    <w:p w:rsidR="004576EF" w:rsidRPr="00EA15B4" w:rsidRDefault="004576EF" w:rsidP="00D51451">
      <w:pPr>
        <w:tabs>
          <w:tab w:val="left" w:pos="1134"/>
        </w:tabs>
        <w:ind w:firstLine="709"/>
        <w:jc w:val="both"/>
        <w:rPr>
          <w:rFonts w:ascii="Times New Roman" w:hAnsi="Times New Roman" w:cs="Times New Roman"/>
          <w:b/>
          <w:color w:val="auto"/>
          <w:sz w:val="28"/>
          <w:szCs w:val="28"/>
        </w:rPr>
      </w:pPr>
    </w:p>
    <w:p w:rsidR="004576EF" w:rsidRPr="00074C46" w:rsidRDefault="00074C46" w:rsidP="00D51451">
      <w:pPr>
        <w:numPr>
          <w:ilvl w:val="1"/>
          <w:numId w:val="5"/>
        </w:numPr>
        <w:tabs>
          <w:tab w:val="left" w:pos="1134"/>
        </w:tabs>
        <w:ind w:left="0" w:firstLine="709"/>
        <w:contextualSpacing/>
        <w:jc w:val="both"/>
        <w:outlineLvl w:val="1"/>
        <w:rPr>
          <w:rFonts w:ascii="Times New Roman" w:eastAsia="Calibri" w:hAnsi="Times New Roman" w:cs="Times New Roman"/>
          <w:b/>
          <w:color w:val="auto"/>
          <w:sz w:val="28"/>
          <w:szCs w:val="28"/>
        </w:rPr>
      </w:pPr>
      <w:bookmarkStart w:id="47" w:name="_Toc101369733"/>
      <w:bookmarkStart w:id="48" w:name="_Toc53387054"/>
      <w:r w:rsidRPr="00074C46">
        <w:rPr>
          <w:rFonts w:ascii="Times New Roman" w:eastAsia="Calibri" w:hAnsi="Times New Roman" w:cs="Times New Roman"/>
          <w:b/>
          <w:color w:val="auto"/>
          <w:sz w:val="28"/>
          <w:szCs w:val="28"/>
        </w:rPr>
        <w:t>Ф</w:t>
      </w:r>
      <w:r w:rsidR="004576EF" w:rsidRPr="00074C46">
        <w:rPr>
          <w:rFonts w:ascii="Times New Roman" w:eastAsia="Calibri" w:hAnsi="Times New Roman" w:cs="Times New Roman"/>
          <w:b/>
          <w:color w:val="auto"/>
          <w:sz w:val="28"/>
          <w:szCs w:val="28"/>
        </w:rPr>
        <w:t>изико-химически</w:t>
      </w:r>
      <w:r w:rsidRPr="00074C46">
        <w:rPr>
          <w:rFonts w:ascii="Times New Roman" w:eastAsia="Calibri" w:hAnsi="Times New Roman" w:cs="Times New Roman"/>
          <w:b/>
          <w:color w:val="auto"/>
          <w:sz w:val="28"/>
          <w:szCs w:val="28"/>
        </w:rPr>
        <w:t>е исследования</w:t>
      </w:r>
      <w:r w:rsidR="004576EF" w:rsidRPr="00074C46">
        <w:rPr>
          <w:rFonts w:ascii="Times New Roman" w:eastAsia="Calibri" w:hAnsi="Times New Roman" w:cs="Times New Roman"/>
          <w:b/>
          <w:color w:val="auto"/>
          <w:sz w:val="28"/>
          <w:szCs w:val="28"/>
        </w:rPr>
        <w:t xml:space="preserve"> кека от выщелачивания шлама</w:t>
      </w:r>
      <w:bookmarkEnd w:id="47"/>
      <w:r w:rsidR="004576EF" w:rsidRPr="00074C46">
        <w:rPr>
          <w:rFonts w:ascii="Times New Roman" w:eastAsia="Calibri" w:hAnsi="Times New Roman" w:cs="Times New Roman"/>
          <w:b/>
          <w:color w:val="auto"/>
          <w:sz w:val="28"/>
          <w:szCs w:val="28"/>
        </w:rPr>
        <w:t xml:space="preserve"> </w:t>
      </w:r>
      <w:bookmarkEnd w:id="48"/>
    </w:p>
    <w:p w:rsidR="004576EF" w:rsidRPr="00EA15B4" w:rsidRDefault="004576EF" w:rsidP="00BF1F84">
      <w:pPr>
        <w:ind w:firstLine="709"/>
        <w:jc w:val="both"/>
        <w:rPr>
          <w:rFonts w:ascii="Times New Roman" w:hAnsi="Times New Roman" w:cs="Times New Roman"/>
          <w:color w:val="auto"/>
          <w:sz w:val="28"/>
          <w:szCs w:val="28"/>
        </w:rPr>
      </w:pPr>
    </w:p>
    <w:p w:rsidR="00CC035C" w:rsidRPr="00EA15B4" w:rsidRDefault="00CC035C"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Физико-химические свойства кека</w:t>
      </w:r>
      <w:r w:rsidR="007038DD" w:rsidRPr="00EA15B4">
        <w:rPr>
          <w:rFonts w:ascii="Times New Roman" w:hAnsi="Times New Roman" w:cs="Times New Roman"/>
          <w:color w:val="auto"/>
          <w:sz w:val="28"/>
          <w:szCs w:val="28"/>
        </w:rPr>
        <w:t>, полученного при выщелачивании шлама при уста</w:t>
      </w:r>
      <w:r w:rsidR="0061577B" w:rsidRPr="00EA15B4">
        <w:rPr>
          <w:rFonts w:ascii="Times New Roman" w:hAnsi="Times New Roman" w:cs="Times New Roman"/>
          <w:color w:val="auto"/>
          <w:sz w:val="28"/>
          <w:szCs w:val="28"/>
        </w:rPr>
        <w:t xml:space="preserve">новленных оптимальных условиях, </w:t>
      </w:r>
      <w:r w:rsidRPr="00EA15B4">
        <w:rPr>
          <w:rFonts w:ascii="Times New Roman" w:hAnsi="Times New Roman" w:cs="Times New Roman"/>
          <w:color w:val="auto"/>
          <w:sz w:val="28"/>
          <w:szCs w:val="28"/>
        </w:rPr>
        <w:t xml:space="preserve">исследовали с помощью рентгенофлуоресцентного, химического и рентгенофазового анализов. Также кек был исследован </w:t>
      </w:r>
      <w:r w:rsidR="00205F6C" w:rsidRPr="00EA15B4">
        <w:rPr>
          <w:rFonts w:ascii="Times New Roman" w:hAnsi="Times New Roman" w:cs="Times New Roman"/>
          <w:color w:val="auto"/>
          <w:sz w:val="28"/>
          <w:szCs w:val="28"/>
        </w:rPr>
        <w:t xml:space="preserve">с использованием </w:t>
      </w:r>
      <w:r w:rsidR="00AE5F16" w:rsidRPr="00EA15B4">
        <w:rPr>
          <w:rFonts w:ascii="Times New Roman" w:hAnsi="Times New Roman" w:cs="Times New Roman"/>
          <w:color w:val="auto"/>
          <w:sz w:val="28"/>
          <w:szCs w:val="28"/>
        </w:rPr>
        <w:t>сканирующего электронного</w:t>
      </w:r>
      <w:r w:rsidR="00205F6C" w:rsidRPr="00EA15B4">
        <w:rPr>
          <w:rFonts w:ascii="Times New Roman" w:hAnsi="Times New Roman" w:cs="Times New Roman"/>
          <w:color w:val="auto"/>
          <w:sz w:val="28"/>
          <w:szCs w:val="28"/>
        </w:rPr>
        <w:t xml:space="preserve"> микроскопа</w:t>
      </w:r>
      <w:r w:rsidR="0061577B" w:rsidRPr="00EA15B4">
        <w:rPr>
          <w:rFonts w:ascii="Times New Roman" w:hAnsi="Times New Roman" w:cs="Times New Roman"/>
          <w:color w:val="auto"/>
          <w:sz w:val="28"/>
          <w:szCs w:val="28"/>
        </w:rPr>
        <w:t>.</w:t>
      </w:r>
    </w:p>
    <w:p w:rsidR="00CC035C" w:rsidRPr="00EA15B4" w:rsidRDefault="00CC035C" w:rsidP="00BF1F84">
      <w:pPr>
        <w:ind w:firstLine="709"/>
        <w:jc w:val="both"/>
        <w:rPr>
          <w:rFonts w:ascii="Times New Roman" w:hAnsi="Times New Roman" w:cs="Times New Roman"/>
          <w:color w:val="auto"/>
          <w:sz w:val="28"/>
          <w:szCs w:val="28"/>
          <w:lang w:val="it-IT"/>
        </w:rPr>
      </w:pPr>
      <w:r w:rsidRPr="00EA15B4">
        <w:rPr>
          <w:rFonts w:ascii="Times New Roman" w:hAnsi="Times New Roman" w:cs="Times New Roman"/>
          <w:color w:val="auto"/>
          <w:sz w:val="28"/>
          <w:szCs w:val="28"/>
        </w:rPr>
        <w:t xml:space="preserve">Для количественного элементного состава пробы кека от выщелачивания шлама титаномагниевого производства был проведен рентгенофлуоресцентный анализ. По результатам рентгенофлуоресцентного (спектрального) и химического анализов определен состав кека, мас. </w:t>
      </w:r>
      <w:r w:rsidRPr="00EA15B4">
        <w:rPr>
          <w:rFonts w:ascii="Times New Roman" w:hAnsi="Times New Roman" w:cs="Times New Roman"/>
          <w:color w:val="auto"/>
          <w:sz w:val="28"/>
          <w:szCs w:val="28"/>
          <w:lang w:val="it-IT"/>
        </w:rPr>
        <w:t xml:space="preserve">%: 19,7 Ti, 3,1 Fe, 1,2 Ca, 3,3 Al, 20,5 Si, 0,1 V, 3,0 Nb, 51,03 </w:t>
      </w:r>
      <w:r w:rsidRPr="00EA15B4">
        <w:rPr>
          <w:rFonts w:ascii="Times New Roman" w:hAnsi="Times New Roman" w:cs="Times New Roman"/>
          <w:color w:val="auto"/>
          <w:sz w:val="28"/>
          <w:szCs w:val="28"/>
          <w:lang w:val="en-US"/>
        </w:rPr>
        <w:t>О</w:t>
      </w:r>
      <w:r w:rsidRPr="00EA15B4">
        <w:rPr>
          <w:rFonts w:ascii="Times New Roman" w:hAnsi="Times New Roman" w:cs="Times New Roman"/>
          <w:color w:val="auto"/>
          <w:sz w:val="28"/>
          <w:szCs w:val="28"/>
          <w:lang w:val="it-IT"/>
        </w:rPr>
        <w:t xml:space="preserve">, 0,7 Zr, 0,2 Cr, 0,06 Mn, 0,4 W. </w:t>
      </w:r>
    </w:p>
    <w:p w:rsidR="00CC035C" w:rsidRPr="00EA15B4" w:rsidRDefault="00CC035C"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Из анализа видно, что из металлов наибольшее содержание имеет титан, в кеке так же присутствует кремний по количеству немного превышая титан. Практически половину кека составляет кислород, что может указывать на то, что он по большей части состоит из оксидов. В кеке также содержатся алюминий, кальций, железо, ниобий. Практически весь кальций из шлама был переведен азотной кислотой в раствор.</w:t>
      </w:r>
    </w:p>
    <w:p w:rsidR="00CC035C" w:rsidRPr="00EA15B4" w:rsidRDefault="00CC035C"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В</w:t>
      </w:r>
      <w:r w:rsidR="0061577B" w:rsidRPr="00EA15B4">
        <w:rPr>
          <w:rFonts w:ascii="Times New Roman" w:hAnsi="Times New Roman" w:cs="Times New Roman"/>
          <w:color w:val="auto"/>
          <w:sz w:val="28"/>
          <w:szCs w:val="28"/>
        </w:rPr>
        <w:t xml:space="preserve"> </w:t>
      </w:r>
      <w:r w:rsidR="0061577B" w:rsidRPr="00EA15B4">
        <w:rPr>
          <w:rFonts w:ascii="Times New Roman" w:hAnsi="Times New Roman" w:cs="Times New Roman"/>
          <w:color w:val="auto"/>
          <w:sz w:val="28"/>
          <w:szCs w:val="28"/>
          <w:lang w:val="kk-KZ"/>
        </w:rPr>
        <w:t>ходе зарубежной научной стажировки</w:t>
      </w:r>
      <w:r w:rsidRPr="00EA15B4">
        <w:rPr>
          <w:rFonts w:ascii="Times New Roman" w:hAnsi="Times New Roman" w:cs="Times New Roman"/>
          <w:color w:val="auto"/>
          <w:sz w:val="28"/>
          <w:szCs w:val="28"/>
          <w:lang w:val="kk-KZ"/>
        </w:rPr>
        <w:t xml:space="preserve"> </w:t>
      </w:r>
      <w:r w:rsidR="0061577B" w:rsidRPr="00EA15B4">
        <w:rPr>
          <w:rFonts w:ascii="Times New Roman" w:hAnsi="Times New Roman" w:cs="Times New Roman"/>
          <w:color w:val="auto"/>
          <w:sz w:val="28"/>
          <w:szCs w:val="28"/>
          <w:lang w:val="kk-KZ"/>
        </w:rPr>
        <w:t>в Ц</w:t>
      </w:r>
      <w:r w:rsidR="0061577B" w:rsidRPr="00EA15B4">
        <w:rPr>
          <w:rFonts w:ascii="Times New Roman" w:hAnsi="Times New Roman" w:cs="Times New Roman"/>
          <w:color w:val="auto"/>
          <w:sz w:val="28"/>
          <w:szCs w:val="28"/>
        </w:rPr>
        <w:t>ентр</w:t>
      </w:r>
      <w:r w:rsidRPr="00EA15B4">
        <w:rPr>
          <w:rFonts w:ascii="Times New Roman" w:hAnsi="Times New Roman" w:cs="Times New Roman"/>
          <w:color w:val="auto"/>
          <w:sz w:val="28"/>
          <w:szCs w:val="28"/>
        </w:rPr>
        <w:t xml:space="preserve"> устойчивой энергетики </w:t>
      </w:r>
      <w:r w:rsidRPr="00EA15B4">
        <w:rPr>
          <w:rFonts w:ascii="Times New Roman" w:hAnsi="Times New Roman" w:cs="Times New Roman"/>
          <w:color w:val="auto"/>
          <w:sz w:val="28"/>
          <w:szCs w:val="28"/>
          <w:lang w:val="kk-KZ"/>
        </w:rPr>
        <w:t xml:space="preserve">университета </w:t>
      </w:r>
      <w:r w:rsidRPr="00EA15B4">
        <w:rPr>
          <w:rFonts w:ascii="Times New Roman" w:hAnsi="Times New Roman" w:cs="Times New Roman"/>
          <w:color w:val="auto"/>
          <w:sz w:val="28"/>
          <w:szCs w:val="28"/>
        </w:rPr>
        <w:t>Нотр-Дам (США) на рентгенофлуоресцентн</w:t>
      </w:r>
      <w:r w:rsidRPr="00EA15B4">
        <w:rPr>
          <w:rFonts w:ascii="Times New Roman" w:hAnsi="Times New Roman" w:cs="Times New Roman"/>
          <w:color w:val="auto"/>
          <w:sz w:val="28"/>
          <w:szCs w:val="28"/>
          <w:lang w:val="kk-KZ"/>
        </w:rPr>
        <w:t>ом спектрометре</w:t>
      </w:r>
      <w:r w:rsidRPr="00EA15B4">
        <w:rPr>
          <w:rFonts w:ascii="Times New Roman" w:hAnsi="Times New Roman" w:cs="Times New Roman"/>
          <w:color w:val="auto"/>
          <w:sz w:val="28"/>
          <w:szCs w:val="28"/>
        </w:rPr>
        <w:t xml:space="preserve"> ORBIS MICRO-XRF компании EDAX был</w:t>
      </w:r>
      <w:r w:rsidRPr="00EA15B4">
        <w:rPr>
          <w:rFonts w:ascii="Times New Roman" w:hAnsi="Times New Roman" w:cs="Times New Roman"/>
          <w:color w:val="auto"/>
          <w:sz w:val="28"/>
          <w:szCs w:val="28"/>
          <w:lang w:val="kk-KZ"/>
        </w:rPr>
        <w:t>а</w:t>
      </w:r>
      <w:r w:rsidRPr="00EA15B4">
        <w:rPr>
          <w:rFonts w:ascii="Times New Roman" w:hAnsi="Times New Roman" w:cs="Times New Roman"/>
          <w:color w:val="auto"/>
          <w:sz w:val="28"/>
          <w:szCs w:val="28"/>
        </w:rPr>
        <w:t xml:space="preserve"> исследован</w:t>
      </w:r>
      <w:r w:rsidRPr="00EA15B4">
        <w:rPr>
          <w:rFonts w:ascii="Times New Roman" w:hAnsi="Times New Roman" w:cs="Times New Roman"/>
          <w:color w:val="auto"/>
          <w:sz w:val="28"/>
          <w:szCs w:val="28"/>
          <w:lang w:val="kk-KZ"/>
        </w:rPr>
        <w:t>а</w:t>
      </w:r>
      <w:r w:rsidRPr="00EA15B4">
        <w:rPr>
          <w:rFonts w:ascii="Times New Roman" w:hAnsi="Times New Roman" w:cs="Times New Roman"/>
          <w:color w:val="auto"/>
          <w:sz w:val="28"/>
          <w:szCs w:val="28"/>
        </w:rPr>
        <w:t xml:space="preserve"> </w:t>
      </w:r>
      <w:r w:rsidRPr="00EA15B4">
        <w:rPr>
          <w:rFonts w:ascii="Times New Roman" w:hAnsi="Times New Roman" w:cs="Times New Roman"/>
          <w:color w:val="auto"/>
          <w:sz w:val="28"/>
          <w:szCs w:val="28"/>
          <w:lang w:val="kk-KZ"/>
        </w:rPr>
        <w:t xml:space="preserve">отполированная поверхность аншлифа, подготовленного из пробы кека от выщелачивания шлама азотной кислотой. Результаты исследования представлены на рисунке </w:t>
      </w:r>
      <w:r w:rsidR="003E1F25" w:rsidRPr="00EA15B4">
        <w:rPr>
          <w:rFonts w:ascii="Times New Roman" w:hAnsi="Times New Roman" w:cs="Times New Roman"/>
          <w:color w:val="auto"/>
          <w:sz w:val="28"/>
          <w:szCs w:val="28"/>
          <w:lang w:val="en-US"/>
        </w:rPr>
        <w:t>2</w:t>
      </w:r>
      <w:r w:rsidR="004F5732" w:rsidRPr="00EA15B4">
        <w:rPr>
          <w:rFonts w:ascii="Times New Roman" w:hAnsi="Times New Roman" w:cs="Times New Roman"/>
          <w:color w:val="auto"/>
          <w:sz w:val="28"/>
          <w:szCs w:val="28"/>
          <w:lang w:val="kk-KZ"/>
        </w:rPr>
        <w:t>9</w:t>
      </w:r>
      <w:r w:rsidRPr="00EA15B4">
        <w:rPr>
          <w:rFonts w:ascii="Times New Roman" w:hAnsi="Times New Roman" w:cs="Times New Roman"/>
          <w:color w:val="auto"/>
          <w:sz w:val="28"/>
          <w:szCs w:val="28"/>
        </w:rPr>
        <w:t xml:space="preserve">. </w:t>
      </w:r>
    </w:p>
    <w:p w:rsidR="00CC035C" w:rsidRPr="00EA15B4" w:rsidRDefault="00CC035C" w:rsidP="00BF1F84">
      <w:pPr>
        <w:ind w:firstLine="709"/>
        <w:jc w:val="both"/>
        <w:rPr>
          <w:rFonts w:ascii="Times New Roman" w:hAnsi="Times New Roman" w:cs="Times New Roman"/>
          <w:color w:val="auto"/>
          <w:sz w:val="28"/>
          <w:szCs w:val="28"/>
        </w:rPr>
      </w:pPr>
    </w:p>
    <w:p w:rsidR="00CC035C" w:rsidRPr="00EA15B4" w:rsidRDefault="00CC035C" w:rsidP="00CC035C">
      <w:pPr>
        <w:jc w:val="center"/>
        <w:rPr>
          <w:rFonts w:ascii="Times New Roman" w:hAnsi="Times New Roman" w:cs="Times New Roman"/>
          <w:color w:val="auto"/>
          <w:sz w:val="28"/>
          <w:szCs w:val="28"/>
        </w:rPr>
      </w:pPr>
      <w:r w:rsidRPr="00EA15B4">
        <w:rPr>
          <w:rFonts w:ascii="Times New Roman" w:hAnsi="Times New Roman" w:cs="Times New Roman"/>
          <w:noProof/>
          <w:color w:val="auto"/>
          <w:sz w:val="28"/>
          <w:szCs w:val="28"/>
        </w:rPr>
        <w:drawing>
          <wp:inline distT="0" distB="0" distL="0" distR="0" wp14:anchorId="2F905B19" wp14:editId="5003A2C0">
            <wp:extent cx="5747657" cy="2638967"/>
            <wp:effectExtent l="0" t="0" r="5715" b="9525"/>
            <wp:docPr id="62" name="Рисунок 62" descr="C:\Users\User\Desktop\507 - large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507 - large are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18350" cy="2671425"/>
                    </a:xfrm>
                    <a:prstGeom prst="rect">
                      <a:avLst/>
                    </a:prstGeom>
                    <a:noFill/>
                    <a:ln>
                      <a:noFill/>
                    </a:ln>
                  </pic:spPr>
                </pic:pic>
              </a:graphicData>
            </a:graphic>
          </wp:inline>
        </w:drawing>
      </w:r>
    </w:p>
    <w:p w:rsidR="00CC035C" w:rsidRPr="00EA15B4" w:rsidRDefault="00CC035C" w:rsidP="00CC035C">
      <w:pPr>
        <w:ind w:firstLine="567"/>
        <w:jc w:val="both"/>
        <w:rPr>
          <w:rFonts w:ascii="Times New Roman" w:hAnsi="Times New Roman" w:cs="Times New Roman"/>
          <w:color w:val="auto"/>
          <w:sz w:val="28"/>
          <w:szCs w:val="28"/>
        </w:rPr>
      </w:pPr>
    </w:p>
    <w:p w:rsidR="00CC035C" w:rsidRDefault="00CC035C" w:rsidP="00CC035C">
      <w:pPr>
        <w:jc w:val="center"/>
        <w:rPr>
          <w:rFonts w:ascii="Times New Roman" w:hAnsi="Times New Roman" w:cs="Times New Roman"/>
          <w:color w:val="auto"/>
          <w:sz w:val="28"/>
          <w:szCs w:val="28"/>
        </w:rPr>
      </w:pPr>
      <w:r w:rsidRPr="00EA15B4">
        <w:rPr>
          <w:rFonts w:ascii="Times New Roman" w:hAnsi="Times New Roman" w:cs="Times New Roman"/>
          <w:color w:val="auto"/>
          <w:sz w:val="28"/>
          <w:szCs w:val="28"/>
          <w:lang w:val="kk-KZ"/>
        </w:rPr>
        <w:t xml:space="preserve">Рисунок </w:t>
      </w:r>
      <w:r w:rsidR="003E1F25" w:rsidRPr="00EA15B4">
        <w:rPr>
          <w:rFonts w:ascii="Times New Roman" w:hAnsi="Times New Roman" w:cs="Times New Roman"/>
          <w:color w:val="auto"/>
          <w:sz w:val="28"/>
          <w:szCs w:val="28"/>
        </w:rPr>
        <w:t>2</w:t>
      </w:r>
      <w:r w:rsidR="004F5732" w:rsidRPr="00EA15B4">
        <w:rPr>
          <w:rFonts w:ascii="Times New Roman" w:hAnsi="Times New Roman" w:cs="Times New Roman"/>
          <w:color w:val="auto"/>
          <w:sz w:val="28"/>
          <w:szCs w:val="28"/>
          <w:lang w:val="kk-KZ"/>
        </w:rPr>
        <w:t>9</w:t>
      </w:r>
      <w:r w:rsidRPr="00EA15B4">
        <w:rPr>
          <w:rFonts w:ascii="Times New Roman" w:hAnsi="Times New Roman" w:cs="Times New Roman"/>
          <w:color w:val="auto"/>
          <w:sz w:val="28"/>
          <w:szCs w:val="28"/>
        </w:rPr>
        <w:t xml:space="preserve"> - Энергодисперсионный рентгеновский анализ (EDX)</w:t>
      </w:r>
    </w:p>
    <w:p w:rsidR="00A72052" w:rsidRPr="00EA15B4" w:rsidRDefault="00A72052" w:rsidP="00CC035C">
      <w:pPr>
        <w:jc w:val="center"/>
        <w:rPr>
          <w:rFonts w:ascii="Times New Roman" w:hAnsi="Times New Roman" w:cs="Times New Roman"/>
          <w:color w:val="auto"/>
          <w:sz w:val="28"/>
          <w:szCs w:val="28"/>
        </w:rPr>
      </w:pPr>
    </w:p>
    <w:p w:rsidR="00CC035C" w:rsidRDefault="008B306C"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lang w:val="kk-KZ"/>
        </w:rPr>
        <w:t>Н</w:t>
      </w:r>
      <w:r w:rsidRPr="00EA15B4">
        <w:rPr>
          <w:rFonts w:ascii="Times New Roman" w:hAnsi="Times New Roman" w:cs="Times New Roman"/>
          <w:color w:val="auto"/>
          <w:sz w:val="28"/>
          <w:szCs w:val="28"/>
        </w:rPr>
        <w:t xml:space="preserve">а рисунке </w:t>
      </w:r>
      <w:r w:rsidR="004F5732" w:rsidRPr="00EA15B4">
        <w:rPr>
          <w:rFonts w:ascii="Times New Roman" w:hAnsi="Times New Roman" w:cs="Times New Roman"/>
          <w:color w:val="auto"/>
          <w:sz w:val="28"/>
          <w:szCs w:val="28"/>
          <w:lang w:val="kk-KZ"/>
        </w:rPr>
        <w:t>30</w:t>
      </w:r>
      <w:r w:rsidRPr="00EA15B4">
        <w:rPr>
          <w:rFonts w:ascii="Times New Roman" w:hAnsi="Times New Roman" w:cs="Times New Roman"/>
          <w:color w:val="auto"/>
          <w:sz w:val="28"/>
          <w:szCs w:val="28"/>
          <w:lang w:val="kk-KZ"/>
        </w:rPr>
        <w:t xml:space="preserve"> </w:t>
      </w:r>
      <w:r w:rsidRPr="00EA15B4">
        <w:rPr>
          <w:rFonts w:ascii="Times New Roman" w:hAnsi="Times New Roman" w:cs="Times New Roman"/>
          <w:color w:val="auto"/>
          <w:sz w:val="28"/>
          <w:szCs w:val="28"/>
        </w:rPr>
        <w:t>представлен</w:t>
      </w:r>
      <w:r w:rsidRPr="00EA15B4">
        <w:rPr>
          <w:rFonts w:ascii="Times New Roman" w:hAnsi="Times New Roman" w:cs="Times New Roman"/>
          <w:color w:val="auto"/>
          <w:sz w:val="28"/>
          <w:szCs w:val="28"/>
          <w:lang w:val="kk-KZ"/>
        </w:rPr>
        <w:t>ы результаты р</w:t>
      </w:r>
      <w:r w:rsidR="00CC035C" w:rsidRPr="00EA15B4">
        <w:rPr>
          <w:rFonts w:ascii="Times New Roman" w:hAnsi="Times New Roman" w:cs="Times New Roman"/>
          <w:color w:val="auto"/>
          <w:sz w:val="28"/>
          <w:szCs w:val="28"/>
        </w:rPr>
        <w:t>ентгенофазов</w:t>
      </w:r>
      <w:r w:rsidRPr="00EA15B4">
        <w:rPr>
          <w:rFonts w:ascii="Times New Roman" w:hAnsi="Times New Roman" w:cs="Times New Roman"/>
          <w:color w:val="auto"/>
          <w:sz w:val="28"/>
          <w:szCs w:val="28"/>
          <w:lang w:val="kk-KZ"/>
        </w:rPr>
        <w:t>ого</w:t>
      </w:r>
      <w:r w:rsidR="00CC035C" w:rsidRPr="00EA15B4">
        <w:rPr>
          <w:rFonts w:ascii="Times New Roman" w:hAnsi="Times New Roman" w:cs="Times New Roman"/>
          <w:color w:val="auto"/>
          <w:sz w:val="28"/>
          <w:szCs w:val="28"/>
        </w:rPr>
        <w:t xml:space="preserve"> анализ</w:t>
      </w:r>
      <w:r w:rsidRPr="00EA15B4">
        <w:rPr>
          <w:rFonts w:ascii="Times New Roman" w:hAnsi="Times New Roman" w:cs="Times New Roman"/>
          <w:color w:val="auto"/>
          <w:sz w:val="28"/>
          <w:szCs w:val="28"/>
          <w:lang w:val="kk-KZ"/>
        </w:rPr>
        <w:t>а</w:t>
      </w:r>
      <w:r w:rsidR="00CC035C" w:rsidRPr="00EA15B4">
        <w:rPr>
          <w:rFonts w:ascii="Times New Roman" w:hAnsi="Times New Roman" w:cs="Times New Roman"/>
          <w:color w:val="auto"/>
          <w:sz w:val="28"/>
          <w:szCs w:val="28"/>
        </w:rPr>
        <w:t xml:space="preserve"> кека. </w:t>
      </w:r>
    </w:p>
    <w:p w:rsidR="00CC035C" w:rsidRPr="00EA15B4" w:rsidRDefault="00571037" w:rsidP="00CC035C">
      <w:pPr>
        <w:jc w:val="center"/>
        <w:rPr>
          <w:rFonts w:ascii="Times New Roman" w:hAnsi="Times New Roman" w:cs="Times New Roman"/>
          <w:color w:val="auto"/>
          <w:sz w:val="28"/>
          <w:szCs w:val="28"/>
        </w:rPr>
      </w:pPr>
      <w:r w:rsidRPr="00EA15B4">
        <w:rPr>
          <w:rFonts w:ascii="Times New Roman" w:hAnsi="Times New Roman" w:cs="Times New Roman"/>
          <w:noProof/>
          <w:color w:val="auto"/>
          <w:sz w:val="28"/>
          <w:szCs w:val="28"/>
        </w:rPr>
        <w:drawing>
          <wp:inline distT="0" distB="0" distL="0" distR="0" wp14:anchorId="36878355" wp14:editId="07C616B8">
            <wp:extent cx="5825565" cy="3621974"/>
            <wp:effectExtent l="0" t="0" r="3810" b="0"/>
            <wp:docPr id="28" name="Рисунок 28" descr="C:\Users\User\Desktop\дифрактогр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ифрактограмма.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45829" cy="3634573"/>
                    </a:xfrm>
                    <a:prstGeom prst="rect">
                      <a:avLst/>
                    </a:prstGeom>
                    <a:noFill/>
                    <a:ln>
                      <a:noFill/>
                    </a:ln>
                  </pic:spPr>
                </pic:pic>
              </a:graphicData>
            </a:graphic>
          </wp:inline>
        </w:drawing>
      </w:r>
    </w:p>
    <w:p w:rsidR="00CC035C" w:rsidRPr="00EA15B4" w:rsidRDefault="00CC035C" w:rsidP="00CC035C">
      <w:pPr>
        <w:ind w:firstLine="567"/>
        <w:jc w:val="center"/>
        <w:rPr>
          <w:rFonts w:ascii="Times New Roman" w:hAnsi="Times New Roman" w:cs="Times New Roman"/>
          <w:color w:val="auto"/>
          <w:sz w:val="28"/>
          <w:szCs w:val="28"/>
        </w:rPr>
      </w:pPr>
    </w:p>
    <w:p w:rsidR="00CC035C" w:rsidRPr="00EA15B4" w:rsidRDefault="003E1F25" w:rsidP="00CC035C">
      <w:pPr>
        <w:jc w:val="center"/>
        <w:rPr>
          <w:rFonts w:ascii="Times New Roman" w:hAnsi="Times New Roman" w:cs="Times New Roman"/>
          <w:color w:val="auto"/>
          <w:sz w:val="28"/>
          <w:szCs w:val="28"/>
        </w:rPr>
      </w:pPr>
      <w:r w:rsidRPr="00EA15B4">
        <w:rPr>
          <w:rFonts w:ascii="Times New Roman" w:hAnsi="Times New Roman" w:cs="Times New Roman"/>
          <w:color w:val="auto"/>
          <w:sz w:val="28"/>
          <w:szCs w:val="28"/>
        </w:rPr>
        <w:t xml:space="preserve">Рисунок </w:t>
      </w:r>
      <w:r w:rsidR="004F5732" w:rsidRPr="00EA15B4">
        <w:rPr>
          <w:rFonts w:ascii="Times New Roman" w:hAnsi="Times New Roman" w:cs="Times New Roman"/>
          <w:color w:val="auto"/>
          <w:sz w:val="28"/>
          <w:szCs w:val="28"/>
          <w:lang w:val="kk-KZ"/>
        </w:rPr>
        <w:t>30</w:t>
      </w:r>
      <w:r w:rsidR="00CC035C" w:rsidRPr="00EA15B4">
        <w:rPr>
          <w:rFonts w:ascii="Times New Roman" w:hAnsi="Times New Roman" w:cs="Times New Roman"/>
          <w:color w:val="auto"/>
          <w:sz w:val="28"/>
          <w:szCs w:val="28"/>
        </w:rPr>
        <w:t xml:space="preserve"> – Дифрактограмма пробы кека</w:t>
      </w:r>
    </w:p>
    <w:p w:rsidR="00CC035C" w:rsidRPr="00EA15B4" w:rsidRDefault="00CC035C" w:rsidP="00CC035C">
      <w:pPr>
        <w:ind w:firstLine="567"/>
        <w:jc w:val="both"/>
        <w:rPr>
          <w:rFonts w:ascii="Times New Roman" w:hAnsi="Times New Roman" w:cs="Times New Roman"/>
          <w:color w:val="auto"/>
          <w:sz w:val="28"/>
          <w:szCs w:val="28"/>
        </w:rPr>
      </w:pPr>
    </w:p>
    <w:p w:rsidR="00CC035C" w:rsidRPr="00EA15B4" w:rsidRDefault="00CC035C" w:rsidP="00BF1F84">
      <w:pPr>
        <w:ind w:firstLine="709"/>
        <w:jc w:val="both"/>
        <w:rPr>
          <w:rFonts w:ascii="Times New Roman" w:hAnsi="Times New Roman" w:cs="Times New Roman"/>
          <w:color w:val="auto"/>
          <w:sz w:val="28"/>
          <w:szCs w:val="28"/>
        </w:rPr>
      </w:pPr>
      <w:r w:rsidRPr="00EA15B4">
        <w:rPr>
          <w:rFonts w:ascii="Times New Roman" w:eastAsiaTheme="minorEastAsia" w:hAnsi="Times New Roman"/>
          <w:color w:val="auto"/>
          <w:sz w:val="28"/>
          <w:szCs w:val="28"/>
        </w:rPr>
        <w:t xml:space="preserve">Рентгенофазовый </w:t>
      </w:r>
      <w:r w:rsidRPr="00EA15B4">
        <w:rPr>
          <w:rFonts w:ascii="Times New Roman" w:hAnsi="Times New Roman"/>
          <w:color w:val="auto"/>
          <w:sz w:val="28"/>
          <w:szCs w:val="28"/>
        </w:rPr>
        <w:t>метод</w:t>
      </w:r>
      <w:r w:rsidRPr="00EA15B4">
        <w:rPr>
          <w:rFonts w:ascii="Times New Roman" w:eastAsiaTheme="minorEastAsia" w:hAnsi="Times New Roman"/>
          <w:color w:val="auto"/>
          <w:sz w:val="28"/>
          <w:szCs w:val="28"/>
        </w:rPr>
        <w:t xml:space="preserve"> анализа показал, что в </w:t>
      </w:r>
      <w:r w:rsidRPr="00EA15B4">
        <w:rPr>
          <w:rFonts w:ascii="Times New Roman" w:hAnsi="Times New Roman"/>
          <w:color w:val="auto"/>
          <w:sz w:val="28"/>
          <w:szCs w:val="28"/>
          <w:lang w:val="kk-KZ"/>
        </w:rPr>
        <w:t>кеке</w:t>
      </w:r>
      <w:r w:rsidRPr="00EA15B4">
        <w:rPr>
          <w:rFonts w:ascii="Times New Roman" w:eastAsiaTheme="minorEastAsia" w:hAnsi="Times New Roman"/>
          <w:color w:val="auto"/>
          <w:sz w:val="28"/>
          <w:szCs w:val="28"/>
        </w:rPr>
        <w:t xml:space="preserve"> присутствуют соединения, масс. %</w:t>
      </w:r>
      <w:r w:rsidRPr="00EA15B4">
        <w:rPr>
          <w:rFonts w:ascii="Times New Roman" w:hAnsi="Times New Roman"/>
          <w:color w:val="auto"/>
          <w:sz w:val="28"/>
          <w:szCs w:val="28"/>
          <w:lang w:val="kk-KZ"/>
        </w:rPr>
        <w:t xml:space="preserve">: </w:t>
      </w:r>
      <w:r w:rsidRPr="00EA15B4">
        <w:rPr>
          <w:rFonts w:ascii="Times New Roman" w:hAnsi="Times New Roman"/>
          <w:color w:val="auto"/>
          <w:sz w:val="28"/>
          <w:szCs w:val="28"/>
        </w:rPr>
        <w:t>кварц SiO</w:t>
      </w:r>
      <w:r w:rsidRPr="00EA15B4">
        <w:rPr>
          <w:rFonts w:ascii="Times New Roman" w:hAnsi="Times New Roman"/>
          <w:color w:val="auto"/>
          <w:sz w:val="28"/>
          <w:szCs w:val="28"/>
          <w:vertAlign w:val="subscript"/>
        </w:rPr>
        <w:t>2</w:t>
      </w:r>
      <w:r w:rsidRPr="00EA15B4">
        <w:rPr>
          <w:rFonts w:ascii="Times New Roman" w:hAnsi="Times New Roman"/>
          <w:color w:val="auto"/>
          <w:sz w:val="28"/>
          <w:szCs w:val="28"/>
        </w:rPr>
        <w:t xml:space="preserve"> - </w:t>
      </w:r>
      <w:r w:rsidRPr="00EA15B4">
        <w:rPr>
          <w:rFonts w:ascii="Times New Roman" w:hAnsi="Times New Roman" w:cs="Times New Roman"/>
          <w:color w:val="auto"/>
          <w:sz w:val="28"/>
          <w:szCs w:val="28"/>
        </w:rPr>
        <w:t>37,78</w:t>
      </w:r>
      <w:r w:rsidRPr="00EA15B4">
        <w:rPr>
          <w:rFonts w:ascii="Times New Roman" w:hAnsi="Times New Roman"/>
          <w:color w:val="auto"/>
          <w:sz w:val="28"/>
          <w:szCs w:val="28"/>
        </w:rPr>
        <w:t xml:space="preserve">, </w:t>
      </w:r>
      <w:r w:rsidRPr="00EA15B4">
        <w:rPr>
          <w:rFonts w:ascii="Times New Roman" w:hAnsi="Times New Roman" w:cs="Times New Roman"/>
          <w:color w:val="auto"/>
          <w:sz w:val="28"/>
          <w:szCs w:val="28"/>
          <w:lang w:val="kk-KZ"/>
        </w:rPr>
        <w:t>рутил</w:t>
      </w:r>
      <w:r w:rsidRPr="00EA15B4">
        <w:rPr>
          <w:rFonts w:ascii="Times New Roman" w:hAnsi="Times New Roman" w:cs="Times New Roman"/>
          <w:color w:val="auto"/>
          <w:sz w:val="28"/>
          <w:szCs w:val="28"/>
        </w:rPr>
        <w:t xml:space="preserve"> </w:t>
      </w:r>
      <w:r w:rsidRPr="00EA15B4">
        <w:rPr>
          <w:rFonts w:ascii="Times New Roman" w:hAnsi="Times New Roman" w:cs="Times New Roman"/>
          <w:color w:val="auto"/>
          <w:sz w:val="28"/>
          <w:szCs w:val="28"/>
          <w:lang w:val="en-US"/>
        </w:rPr>
        <w:t>TiO</w:t>
      </w:r>
      <w:r w:rsidRPr="00EA15B4">
        <w:rPr>
          <w:rFonts w:ascii="Times New Roman" w:hAnsi="Times New Roman" w:cs="Times New Roman"/>
          <w:color w:val="auto"/>
          <w:sz w:val="28"/>
          <w:szCs w:val="28"/>
          <w:vertAlign w:val="subscript"/>
        </w:rPr>
        <w:t>2</w:t>
      </w:r>
      <w:r w:rsidRPr="00EA15B4">
        <w:rPr>
          <w:rFonts w:ascii="Times New Roman" w:hAnsi="Times New Roman" w:cs="Times New Roman"/>
          <w:color w:val="auto"/>
          <w:sz w:val="28"/>
          <w:szCs w:val="28"/>
        </w:rPr>
        <w:t xml:space="preserve"> - 25,50,</w:t>
      </w:r>
      <w:r w:rsidRPr="00EA15B4">
        <w:rPr>
          <w:rFonts w:ascii="Times New Roman" w:hAnsi="Times New Roman"/>
          <w:color w:val="auto"/>
          <w:sz w:val="28"/>
          <w:szCs w:val="28"/>
        </w:rPr>
        <w:t xml:space="preserve"> </w:t>
      </w:r>
      <w:r w:rsidRPr="00EA15B4">
        <w:rPr>
          <w:rFonts w:ascii="Times New Roman" w:hAnsi="Times New Roman" w:cs="Times New Roman"/>
          <w:color w:val="auto"/>
          <w:sz w:val="28"/>
          <w:szCs w:val="28"/>
        </w:rPr>
        <w:t>альбит</w:t>
      </w:r>
      <w:r w:rsidRPr="00EA15B4">
        <w:rPr>
          <w:rFonts w:ascii="Times New Roman" w:hAnsi="Times New Roman"/>
          <w:color w:val="auto"/>
          <w:sz w:val="28"/>
          <w:szCs w:val="28"/>
        </w:rPr>
        <w:t xml:space="preserve"> </w:t>
      </w:r>
      <w:r w:rsidRPr="00EA15B4">
        <w:rPr>
          <w:rFonts w:ascii="Times New Roman" w:hAnsi="Times New Roman" w:cs="Times New Roman"/>
          <w:color w:val="auto"/>
          <w:sz w:val="28"/>
          <w:szCs w:val="28"/>
          <w:lang w:val="it-IT"/>
        </w:rPr>
        <w:t>(Na,Ca)Al(Si,Al)</w:t>
      </w:r>
      <w:r w:rsidRPr="00EA15B4">
        <w:rPr>
          <w:rFonts w:ascii="Times New Roman" w:hAnsi="Times New Roman" w:cs="Times New Roman"/>
          <w:color w:val="auto"/>
          <w:sz w:val="28"/>
          <w:szCs w:val="28"/>
          <w:vertAlign w:val="subscript"/>
          <w:lang w:val="it-IT"/>
        </w:rPr>
        <w:t>3</w:t>
      </w:r>
      <w:r w:rsidRPr="00EA15B4">
        <w:rPr>
          <w:rFonts w:ascii="Times New Roman" w:hAnsi="Times New Roman" w:cs="Times New Roman"/>
          <w:color w:val="auto"/>
          <w:sz w:val="28"/>
          <w:szCs w:val="28"/>
          <w:lang w:val="it-IT"/>
        </w:rPr>
        <w:t>O</w:t>
      </w:r>
      <w:r w:rsidRPr="00EA15B4">
        <w:rPr>
          <w:rFonts w:ascii="Times New Roman" w:hAnsi="Times New Roman" w:cs="Times New Roman"/>
          <w:color w:val="auto"/>
          <w:sz w:val="28"/>
          <w:szCs w:val="28"/>
          <w:vertAlign w:val="subscript"/>
          <w:lang w:val="it-IT"/>
        </w:rPr>
        <w:t>8</w:t>
      </w:r>
      <w:r w:rsidRPr="00EA15B4">
        <w:rPr>
          <w:rFonts w:ascii="Times New Roman" w:hAnsi="Times New Roman" w:cs="Times New Roman"/>
          <w:color w:val="auto"/>
          <w:sz w:val="28"/>
          <w:szCs w:val="28"/>
        </w:rPr>
        <w:t xml:space="preserve"> - 1</w:t>
      </w:r>
      <w:r w:rsidRPr="00EA15B4">
        <w:rPr>
          <w:rFonts w:ascii="Times New Roman" w:hAnsi="Times New Roman" w:cs="Times New Roman"/>
          <w:color w:val="auto"/>
          <w:sz w:val="28"/>
          <w:szCs w:val="28"/>
          <w:lang w:val="kk-KZ"/>
        </w:rPr>
        <w:t>3</w:t>
      </w:r>
      <w:r w:rsidRPr="00EA15B4">
        <w:rPr>
          <w:rFonts w:ascii="Times New Roman" w:hAnsi="Times New Roman" w:cs="Times New Roman"/>
          <w:color w:val="auto"/>
          <w:sz w:val="28"/>
          <w:szCs w:val="28"/>
        </w:rPr>
        <w:t>,</w:t>
      </w:r>
      <w:r w:rsidRPr="00EA15B4">
        <w:rPr>
          <w:rFonts w:ascii="Times New Roman" w:hAnsi="Times New Roman" w:cs="Times New Roman"/>
          <w:color w:val="auto"/>
          <w:sz w:val="28"/>
          <w:szCs w:val="28"/>
          <w:lang w:val="kk-KZ"/>
        </w:rPr>
        <w:t>16</w:t>
      </w:r>
      <w:r w:rsidRPr="00EA15B4">
        <w:rPr>
          <w:rFonts w:ascii="Times New Roman" w:hAnsi="Times New Roman" w:cs="Times New Roman"/>
          <w:color w:val="auto"/>
          <w:sz w:val="28"/>
          <w:szCs w:val="28"/>
        </w:rPr>
        <w:t>,</w:t>
      </w:r>
      <w:r w:rsidRPr="00EA15B4">
        <w:rPr>
          <w:rFonts w:ascii="Times New Roman" w:hAnsi="Times New Roman"/>
          <w:color w:val="auto"/>
          <w:sz w:val="28"/>
          <w:szCs w:val="28"/>
          <w:lang w:val="kk-KZ"/>
        </w:rPr>
        <w:t xml:space="preserve"> </w:t>
      </w:r>
      <w:r w:rsidRPr="00EA15B4">
        <w:rPr>
          <w:rFonts w:ascii="Times New Roman" w:hAnsi="Times New Roman"/>
          <w:color w:val="auto"/>
          <w:sz w:val="28"/>
          <w:szCs w:val="28"/>
        </w:rPr>
        <w:t xml:space="preserve">ниобий-алюминий-титановый оксид </w:t>
      </w:r>
      <w:r w:rsidRPr="00EA15B4">
        <w:rPr>
          <w:rFonts w:ascii="Times New Roman" w:hAnsi="Times New Roman" w:cs="Times New Roman"/>
          <w:color w:val="auto"/>
          <w:sz w:val="28"/>
          <w:szCs w:val="28"/>
          <w:lang w:val="en-US"/>
        </w:rPr>
        <w:t>Ti</w:t>
      </w:r>
      <w:r w:rsidRPr="00EA15B4">
        <w:rPr>
          <w:rFonts w:ascii="Times New Roman" w:hAnsi="Times New Roman" w:cs="Times New Roman"/>
          <w:color w:val="auto"/>
          <w:sz w:val="28"/>
          <w:szCs w:val="28"/>
          <w:vertAlign w:val="subscript"/>
        </w:rPr>
        <w:t>0.8</w:t>
      </w:r>
      <w:r w:rsidRPr="00EA15B4">
        <w:rPr>
          <w:rFonts w:ascii="Times New Roman" w:hAnsi="Times New Roman" w:cs="Times New Roman"/>
          <w:color w:val="auto"/>
          <w:sz w:val="28"/>
          <w:szCs w:val="28"/>
          <w:lang w:val="en-US"/>
        </w:rPr>
        <w:t>Al</w:t>
      </w:r>
      <w:r w:rsidRPr="00EA15B4">
        <w:rPr>
          <w:rFonts w:ascii="Times New Roman" w:hAnsi="Times New Roman" w:cs="Times New Roman"/>
          <w:color w:val="auto"/>
          <w:sz w:val="28"/>
          <w:szCs w:val="28"/>
          <w:vertAlign w:val="subscript"/>
        </w:rPr>
        <w:t>0.1</w:t>
      </w:r>
      <w:r w:rsidRPr="00EA15B4">
        <w:rPr>
          <w:rFonts w:ascii="Times New Roman" w:hAnsi="Times New Roman" w:cs="Times New Roman"/>
          <w:color w:val="auto"/>
          <w:sz w:val="28"/>
          <w:szCs w:val="28"/>
          <w:lang w:val="en-US"/>
        </w:rPr>
        <w:t>Nb</w:t>
      </w:r>
      <w:r w:rsidRPr="00EA15B4">
        <w:rPr>
          <w:rFonts w:ascii="Times New Roman" w:hAnsi="Times New Roman" w:cs="Times New Roman"/>
          <w:color w:val="auto"/>
          <w:sz w:val="28"/>
          <w:szCs w:val="28"/>
          <w:vertAlign w:val="subscript"/>
        </w:rPr>
        <w:t>0.1</w:t>
      </w:r>
      <w:r w:rsidRPr="00EA15B4">
        <w:rPr>
          <w:rFonts w:ascii="Times New Roman" w:hAnsi="Times New Roman" w:cs="Times New Roman"/>
          <w:color w:val="auto"/>
          <w:sz w:val="28"/>
          <w:szCs w:val="28"/>
          <w:lang w:val="en-US"/>
        </w:rPr>
        <w:t>O</w:t>
      </w:r>
      <w:r w:rsidRPr="00EA15B4">
        <w:rPr>
          <w:rFonts w:ascii="Times New Roman" w:hAnsi="Times New Roman" w:cs="Times New Roman"/>
          <w:color w:val="auto"/>
          <w:sz w:val="28"/>
          <w:szCs w:val="28"/>
          <w:vertAlign w:val="subscript"/>
        </w:rPr>
        <w:t>2</w:t>
      </w:r>
      <w:r w:rsidRPr="00EA15B4">
        <w:rPr>
          <w:rFonts w:ascii="Times New Roman" w:hAnsi="Times New Roman" w:cs="Times New Roman"/>
          <w:color w:val="auto"/>
          <w:sz w:val="28"/>
          <w:szCs w:val="28"/>
        </w:rPr>
        <w:t xml:space="preserve"> - </w:t>
      </w:r>
      <w:r w:rsidRPr="00EA15B4">
        <w:rPr>
          <w:rFonts w:ascii="Times New Roman" w:hAnsi="Times New Roman" w:cs="Times New Roman"/>
          <w:color w:val="auto"/>
          <w:sz w:val="28"/>
          <w:szCs w:val="28"/>
          <w:lang w:val="kk-KZ"/>
        </w:rPr>
        <w:t>10</w:t>
      </w:r>
      <w:r w:rsidRPr="00EA15B4">
        <w:rPr>
          <w:rFonts w:ascii="Times New Roman" w:hAnsi="Times New Roman" w:cs="Times New Roman"/>
          <w:color w:val="auto"/>
          <w:sz w:val="28"/>
          <w:szCs w:val="28"/>
        </w:rPr>
        <w:t>,</w:t>
      </w:r>
      <w:r w:rsidRPr="00EA15B4">
        <w:rPr>
          <w:rFonts w:ascii="Times New Roman" w:hAnsi="Times New Roman" w:cs="Times New Roman"/>
          <w:color w:val="auto"/>
          <w:sz w:val="28"/>
          <w:szCs w:val="28"/>
          <w:lang w:val="kk-KZ"/>
        </w:rPr>
        <w:t>0</w:t>
      </w:r>
      <w:r w:rsidRPr="00EA15B4">
        <w:rPr>
          <w:rFonts w:ascii="Times New Roman" w:hAnsi="Times New Roman" w:cs="Times New Roman"/>
          <w:color w:val="auto"/>
          <w:sz w:val="28"/>
          <w:szCs w:val="28"/>
        </w:rPr>
        <w:t>6, силлиманит (</w:t>
      </w:r>
      <w:r w:rsidRPr="00EA15B4">
        <w:rPr>
          <w:rFonts w:ascii="Times New Roman" w:hAnsi="Times New Roman" w:cs="Times New Roman"/>
          <w:color w:val="auto"/>
          <w:sz w:val="28"/>
          <w:szCs w:val="28"/>
          <w:lang w:val="en-US"/>
        </w:rPr>
        <w:t>Al</w:t>
      </w:r>
      <w:r w:rsidRPr="00EA15B4">
        <w:rPr>
          <w:rFonts w:ascii="Times New Roman" w:hAnsi="Times New Roman" w:cs="Times New Roman"/>
          <w:color w:val="auto"/>
          <w:sz w:val="28"/>
          <w:szCs w:val="28"/>
          <w:vertAlign w:val="subscript"/>
        </w:rPr>
        <w:t>1.98</w:t>
      </w:r>
      <w:r w:rsidRPr="00EA15B4">
        <w:rPr>
          <w:rFonts w:ascii="Times New Roman" w:hAnsi="Times New Roman" w:cs="Times New Roman"/>
          <w:color w:val="auto"/>
          <w:sz w:val="28"/>
          <w:szCs w:val="28"/>
          <w:lang w:val="en-US"/>
        </w:rPr>
        <w:t>Fe</w:t>
      </w:r>
      <w:r w:rsidRPr="00EA15B4">
        <w:rPr>
          <w:rFonts w:ascii="Times New Roman" w:hAnsi="Times New Roman" w:cs="Times New Roman"/>
          <w:color w:val="auto"/>
          <w:sz w:val="28"/>
          <w:szCs w:val="28"/>
          <w:vertAlign w:val="subscript"/>
        </w:rPr>
        <w:t>0.02</w:t>
      </w:r>
      <w:r w:rsidRPr="00EA15B4">
        <w:rPr>
          <w:rFonts w:ascii="Times New Roman" w:hAnsi="Times New Roman" w:cs="Times New Roman"/>
          <w:color w:val="auto"/>
          <w:sz w:val="28"/>
          <w:szCs w:val="28"/>
        </w:rPr>
        <w:t>)</w:t>
      </w:r>
      <w:r w:rsidRPr="00EA15B4">
        <w:rPr>
          <w:rFonts w:ascii="Times New Roman" w:hAnsi="Times New Roman" w:cs="Times New Roman"/>
          <w:color w:val="auto"/>
          <w:sz w:val="28"/>
          <w:szCs w:val="28"/>
          <w:lang w:val="en-US"/>
        </w:rPr>
        <w:t>SiO</w:t>
      </w:r>
      <w:r w:rsidRPr="00EA15B4">
        <w:rPr>
          <w:rFonts w:ascii="Times New Roman" w:hAnsi="Times New Roman" w:cs="Times New Roman"/>
          <w:color w:val="auto"/>
          <w:sz w:val="28"/>
          <w:szCs w:val="28"/>
          <w:vertAlign w:val="subscript"/>
        </w:rPr>
        <w:t>5</w:t>
      </w:r>
      <w:r w:rsidRPr="00EA15B4">
        <w:rPr>
          <w:rFonts w:ascii="Times New Roman" w:hAnsi="Times New Roman" w:cs="Times New Roman"/>
          <w:color w:val="auto"/>
          <w:sz w:val="28"/>
          <w:szCs w:val="28"/>
        </w:rPr>
        <w:t xml:space="preserve"> - 5,70, оксид </w:t>
      </w:r>
      <w:r w:rsidRPr="00EA15B4">
        <w:rPr>
          <w:rFonts w:ascii="Times New Roman" w:hAnsi="Times New Roman" w:cs="Times New Roman"/>
          <w:color w:val="auto"/>
          <w:sz w:val="28"/>
          <w:szCs w:val="28"/>
          <w:lang w:val="kk-KZ"/>
        </w:rPr>
        <w:t xml:space="preserve">железа </w:t>
      </w:r>
      <w:r w:rsidRPr="00EA15B4">
        <w:rPr>
          <w:rFonts w:ascii="Times New Roman" w:hAnsi="Times New Roman" w:cs="Times New Roman"/>
          <w:color w:val="auto"/>
          <w:sz w:val="28"/>
          <w:szCs w:val="28"/>
          <w:lang w:val="en-US"/>
        </w:rPr>
        <w:t>Fe</w:t>
      </w:r>
      <w:r w:rsidRPr="00EA15B4">
        <w:rPr>
          <w:rFonts w:ascii="Times New Roman" w:hAnsi="Times New Roman" w:cs="Times New Roman"/>
          <w:color w:val="auto"/>
          <w:sz w:val="28"/>
          <w:szCs w:val="28"/>
          <w:vertAlign w:val="subscript"/>
        </w:rPr>
        <w:t>2</w:t>
      </w:r>
      <w:r w:rsidRPr="00EA15B4">
        <w:rPr>
          <w:rFonts w:ascii="Times New Roman" w:hAnsi="Times New Roman" w:cs="Times New Roman"/>
          <w:color w:val="auto"/>
          <w:sz w:val="28"/>
          <w:szCs w:val="28"/>
          <w:lang w:val="en-US"/>
        </w:rPr>
        <w:t>O</w:t>
      </w:r>
      <w:r w:rsidRPr="00EA15B4">
        <w:rPr>
          <w:rFonts w:ascii="Times New Roman" w:hAnsi="Times New Roman" w:cs="Times New Roman"/>
          <w:color w:val="auto"/>
          <w:sz w:val="28"/>
          <w:szCs w:val="28"/>
          <w:vertAlign w:val="subscript"/>
        </w:rPr>
        <w:t>3</w:t>
      </w:r>
      <w:r w:rsidRPr="00EA15B4">
        <w:rPr>
          <w:rFonts w:ascii="Times New Roman" w:hAnsi="Times New Roman" w:cs="Times New Roman"/>
          <w:color w:val="auto"/>
          <w:sz w:val="28"/>
          <w:szCs w:val="28"/>
        </w:rPr>
        <w:t xml:space="preserve"> - </w:t>
      </w:r>
      <w:r w:rsidRPr="00EA15B4">
        <w:rPr>
          <w:rFonts w:ascii="Times New Roman" w:hAnsi="Times New Roman" w:cs="Times New Roman"/>
          <w:color w:val="auto"/>
          <w:sz w:val="28"/>
          <w:szCs w:val="28"/>
          <w:lang w:val="kk-KZ"/>
        </w:rPr>
        <w:t>4</w:t>
      </w:r>
      <w:r w:rsidRPr="00EA15B4">
        <w:rPr>
          <w:rFonts w:ascii="Times New Roman" w:hAnsi="Times New Roman" w:cs="Times New Roman"/>
          <w:color w:val="auto"/>
          <w:sz w:val="28"/>
          <w:szCs w:val="28"/>
        </w:rPr>
        <w:t xml:space="preserve">,20, силикат натрия и алюминия </w:t>
      </w:r>
      <w:r w:rsidRPr="00EA15B4">
        <w:rPr>
          <w:rFonts w:ascii="Times New Roman" w:hAnsi="Times New Roman" w:cs="Times New Roman"/>
          <w:color w:val="auto"/>
          <w:sz w:val="28"/>
          <w:szCs w:val="28"/>
          <w:lang w:val="en-US"/>
        </w:rPr>
        <w:t>Na</w:t>
      </w:r>
      <w:r w:rsidRPr="00EA15B4">
        <w:rPr>
          <w:rFonts w:ascii="Times New Roman" w:hAnsi="Times New Roman" w:cs="Times New Roman"/>
          <w:color w:val="auto"/>
          <w:sz w:val="28"/>
          <w:szCs w:val="28"/>
        </w:rPr>
        <w:t>(</w:t>
      </w:r>
      <w:r w:rsidRPr="00EA15B4">
        <w:rPr>
          <w:rFonts w:ascii="Times New Roman" w:hAnsi="Times New Roman" w:cs="Times New Roman"/>
          <w:color w:val="auto"/>
          <w:sz w:val="28"/>
          <w:szCs w:val="28"/>
          <w:lang w:val="en-US"/>
        </w:rPr>
        <w:t>AlSi</w:t>
      </w:r>
      <w:r w:rsidRPr="00EA15B4">
        <w:rPr>
          <w:rFonts w:ascii="Times New Roman" w:hAnsi="Times New Roman" w:cs="Times New Roman"/>
          <w:color w:val="auto"/>
          <w:sz w:val="28"/>
          <w:szCs w:val="28"/>
          <w:vertAlign w:val="subscript"/>
        </w:rPr>
        <w:t>2</w:t>
      </w:r>
      <w:r w:rsidRPr="00EA15B4">
        <w:rPr>
          <w:rFonts w:ascii="Times New Roman" w:hAnsi="Times New Roman" w:cs="Times New Roman"/>
          <w:color w:val="auto"/>
          <w:sz w:val="28"/>
          <w:szCs w:val="28"/>
          <w:lang w:val="en-US"/>
        </w:rPr>
        <w:t>O</w:t>
      </w:r>
      <w:r w:rsidRPr="00EA15B4">
        <w:rPr>
          <w:rFonts w:ascii="Times New Roman" w:hAnsi="Times New Roman" w:cs="Times New Roman"/>
          <w:color w:val="auto"/>
          <w:sz w:val="28"/>
          <w:szCs w:val="28"/>
          <w:vertAlign w:val="subscript"/>
        </w:rPr>
        <w:t>6</w:t>
      </w:r>
      <w:r w:rsidRPr="00EA15B4">
        <w:rPr>
          <w:rFonts w:ascii="Times New Roman" w:hAnsi="Times New Roman" w:cs="Times New Roman"/>
          <w:color w:val="auto"/>
          <w:sz w:val="28"/>
          <w:szCs w:val="28"/>
        </w:rPr>
        <w:t>) - 3,60</w:t>
      </w:r>
      <w:r w:rsidR="00404E6F" w:rsidRPr="00EA15B4">
        <w:rPr>
          <w:rFonts w:ascii="Times New Roman" w:hAnsi="Times New Roman" w:cs="Times New Roman"/>
          <w:color w:val="auto"/>
          <w:sz w:val="28"/>
          <w:szCs w:val="28"/>
        </w:rPr>
        <w:t xml:space="preserve"> [</w:t>
      </w:r>
      <w:r w:rsidR="00404E6F" w:rsidRPr="00EA15B4">
        <w:rPr>
          <w:rFonts w:ascii="Times New Roman" w:hAnsi="Times New Roman" w:cs="Times New Roman"/>
          <w:color w:val="auto"/>
          <w:sz w:val="28"/>
          <w:szCs w:val="28"/>
        </w:rPr>
        <w:fldChar w:fldCharType="begin"/>
      </w:r>
      <w:r w:rsidR="00404E6F" w:rsidRPr="00EA15B4">
        <w:rPr>
          <w:rFonts w:ascii="Times New Roman" w:hAnsi="Times New Roman" w:cs="Times New Roman"/>
          <w:color w:val="auto"/>
          <w:sz w:val="28"/>
          <w:szCs w:val="28"/>
        </w:rPr>
        <w:instrText xml:space="preserve"> REF A_M_Есенгазиев \r \h </w:instrText>
      </w:r>
      <w:r w:rsidR="00EA15B4">
        <w:rPr>
          <w:rFonts w:ascii="Times New Roman" w:hAnsi="Times New Roman" w:cs="Times New Roman"/>
          <w:color w:val="auto"/>
          <w:sz w:val="28"/>
          <w:szCs w:val="28"/>
        </w:rPr>
        <w:instrText xml:space="preserve"> \* MERGEFORMAT </w:instrText>
      </w:r>
      <w:r w:rsidR="00404E6F" w:rsidRPr="00EA15B4">
        <w:rPr>
          <w:rFonts w:ascii="Times New Roman" w:hAnsi="Times New Roman" w:cs="Times New Roman"/>
          <w:color w:val="auto"/>
          <w:sz w:val="28"/>
          <w:szCs w:val="28"/>
        </w:rPr>
      </w:r>
      <w:r w:rsidR="00404E6F" w:rsidRPr="00EA15B4">
        <w:rPr>
          <w:rFonts w:ascii="Times New Roman" w:hAnsi="Times New Roman" w:cs="Times New Roman"/>
          <w:color w:val="auto"/>
          <w:sz w:val="28"/>
          <w:szCs w:val="28"/>
        </w:rPr>
        <w:fldChar w:fldCharType="separate"/>
      </w:r>
      <w:r w:rsidR="00593F35">
        <w:rPr>
          <w:rFonts w:ascii="Times New Roman" w:hAnsi="Times New Roman" w:cs="Times New Roman"/>
          <w:color w:val="auto"/>
          <w:sz w:val="28"/>
          <w:szCs w:val="28"/>
        </w:rPr>
        <w:t>77</w:t>
      </w:r>
      <w:r w:rsidR="00404E6F" w:rsidRPr="00EA15B4">
        <w:rPr>
          <w:rFonts w:ascii="Times New Roman" w:hAnsi="Times New Roman" w:cs="Times New Roman"/>
          <w:color w:val="auto"/>
          <w:sz w:val="28"/>
          <w:szCs w:val="28"/>
        </w:rPr>
        <w:fldChar w:fldCharType="end"/>
      </w:r>
      <w:r w:rsidR="00404E6F" w:rsidRPr="00EA15B4">
        <w:rPr>
          <w:rFonts w:ascii="Times New Roman" w:hAnsi="Times New Roman" w:cs="Times New Roman"/>
          <w:color w:val="auto"/>
          <w:sz w:val="28"/>
          <w:szCs w:val="28"/>
        </w:rPr>
        <w:t>]</w:t>
      </w:r>
      <w:r w:rsidRPr="00EA15B4">
        <w:rPr>
          <w:rFonts w:ascii="Times New Roman" w:hAnsi="Times New Roman" w:cs="Times New Roman"/>
          <w:color w:val="auto"/>
          <w:sz w:val="28"/>
          <w:szCs w:val="28"/>
        </w:rPr>
        <w:t>.</w:t>
      </w:r>
    </w:p>
    <w:p w:rsidR="00CC035C" w:rsidRPr="00EA15B4" w:rsidRDefault="00CC035C" w:rsidP="00BF1F84">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Состав минеральных фаз кека изучался на электронно-зондовом микроанализаторе. Электронно-зондовое изучение кека проводилось в следующих режимах: 1. COMPO – изображение минералов в обратно-рассеянных электронах; 2. </w:t>
      </w:r>
      <w:r w:rsidRPr="00EA15B4">
        <w:rPr>
          <w:rFonts w:ascii="Times New Roman" w:eastAsia="Calibri" w:hAnsi="Times New Roman" w:cs="Times New Roman"/>
          <w:color w:val="auto"/>
          <w:sz w:val="28"/>
          <w:szCs w:val="28"/>
          <w:lang w:val="en-US"/>
        </w:rPr>
        <w:t>WDS</w:t>
      </w:r>
      <w:r w:rsidRPr="00EA15B4">
        <w:rPr>
          <w:rFonts w:ascii="Times New Roman" w:eastAsia="Calibri" w:hAnsi="Times New Roman" w:cs="Times New Roman"/>
          <w:color w:val="auto"/>
          <w:sz w:val="28"/>
          <w:szCs w:val="28"/>
        </w:rPr>
        <w:t xml:space="preserve"> – волнодиссперсионная спектроскопия с более четким и более чувствительным изображением. Материал пробы 1 изучался в порошковом состоянии. С целью изучения состава основной фазы кека и сопутствующих образований проведены электронно-зондовые и рентгенофазовые исследования.</w:t>
      </w:r>
    </w:p>
    <w:p w:rsidR="00CC035C" w:rsidRPr="00EA15B4" w:rsidRDefault="00CC035C" w:rsidP="00BF1F84">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Картирование участка пробы кека по первой карте А выбранного участка показало, что значительную часть занимает кремний и кислород, есть немного алюминия и фосфора, незначительная часть по содержанию элементов натрия, магния и хлора можно сказать, что обозначены как следы. Картирование на второй карте В выбранного участка кека показало,</w:t>
      </w:r>
      <w:r w:rsidRPr="00EA15B4">
        <w:rPr>
          <w:rFonts w:ascii="Times New Roman" w:eastAsia="Calibri" w:hAnsi="Times New Roman" w:cs="Times New Roman"/>
          <w:color w:val="auto"/>
          <w:sz w:val="28"/>
          <w:szCs w:val="28"/>
          <w:lang w:val="kk-KZ"/>
        </w:rPr>
        <w:t xml:space="preserve"> большую часть по содержанию </w:t>
      </w:r>
      <w:r w:rsidRPr="00EA15B4">
        <w:rPr>
          <w:rFonts w:ascii="Times New Roman" w:eastAsia="Calibri" w:hAnsi="Times New Roman" w:cs="Times New Roman"/>
          <w:color w:val="auto"/>
          <w:sz w:val="28"/>
          <w:szCs w:val="28"/>
        </w:rPr>
        <w:t xml:space="preserve">элементов составляют титан и ниобий. Причем участки наибольшего скопления ниобия практически не совпадают с участками титана, скорее всего это отдельные минералы ниобия. Вторыми по содержанию являются элементы калия, кальция и железа, здесь видны небольшие участки их скопления. Хром, медь и цинк по содержанию ничтожно малы, можно сказать, как следы. </w:t>
      </w:r>
    </w:p>
    <w:p w:rsidR="00CC035C" w:rsidRPr="00EA15B4" w:rsidRDefault="00CC035C" w:rsidP="00BF1F84">
      <w:pPr>
        <w:ind w:firstLine="709"/>
        <w:jc w:val="both"/>
        <w:rPr>
          <w:rFonts w:ascii="Times New Roman" w:hAnsi="Times New Roman" w:cs="Times New Roman"/>
          <w:color w:val="auto"/>
          <w:sz w:val="28"/>
          <w:szCs w:val="28"/>
        </w:rPr>
      </w:pPr>
      <w:r w:rsidRPr="00EA15B4">
        <w:rPr>
          <w:rFonts w:ascii="Times New Roman" w:eastAsia="Calibri" w:hAnsi="Times New Roman" w:cs="Times New Roman"/>
          <w:color w:val="auto"/>
          <w:sz w:val="28"/>
          <w:szCs w:val="28"/>
        </w:rPr>
        <w:t>В кеке обнаружены оксиды титана в виде рутила, оксидные соединения титана с ниобием. В некоторых точках ниобий превалирует по содержанию. На рисунке 3</w:t>
      </w:r>
      <w:r w:rsidR="004F5732" w:rsidRPr="00EA15B4">
        <w:rPr>
          <w:rFonts w:ascii="Times New Roman" w:eastAsia="Calibri" w:hAnsi="Times New Roman" w:cs="Times New Roman"/>
          <w:color w:val="auto"/>
          <w:sz w:val="28"/>
          <w:szCs w:val="28"/>
          <w:lang w:val="kk-KZ"/>
        </w:rPr>
        <w:t>1</w:t>
      </w:r>
      <w:r w:rsidRPr="00EA15B4">
        <w:rPr>
          <w:rFonts w:ascii="Times New Roman" w:eastAsia="Calibri" w:hAnsi="Times New Roman" w:cs="Times New Roman"/>
          <w:color w:val="auto"/>
          <w:sz w:val="28"/>
          <w:szCs w:val="28"/>
        </w:rPr>
        <w:t xml:space="preserve"> при увеличении в 1000 раз можно обнаружить титанониобиевые минералы. Встречается церий и вольфрам. Большое содержание кремния в пробе кека в виде силикатов и кварца (рисунок 3</w:t>
      </w:r>
      <w:r w:rsidR="004F5732" w:rsidRPr="00EA15B4">
        <w:rPr>
          <w:rFonts w:ascii="Times New Roman" w:eastAsia="Calibri" w:hAnsi="Times New Roman" w:cs="Times New Roman"/>
          <w:color w:val="auto"/>
          <w:sz w:val="28"/>
          <w:szCs w:val="28"/>
          <w:lang w:val="kk-KZ"/>
        </w:rPr>
        <w:t>2</w:t>
      </w:r>
      <w:r w:rsidRPr="00EA15B4">
        <w:rPr>
          <w:rFonts w:ascii="Times New Roman" w:eastAsia="Calibri" w:hAnsi="Times New Roman" w:cs="Times New Roman"/>
          <w:color w:val="auto"/>
          <w:sz w:val="28"/>
          <w:szCs w:val="28"/>
        </w:rPr>
        <w:t>).</w:t>
      </w:r>
    </w:p>
    <w:p w:rsidR="00CC035C" w:rsidRPr="00EA15B4" w:rsidRDefault="00CC035C" w:rsidP="00CC035C">
      <w:pPr>
        <w:ind w:firstLine="567"/>
        <w:jc w:val="both"/>
        <w:rPr>
          <w:rFonts w:ascii="Times New Roman" w:hAnsi="Times New Roman" w:cs="Times New Roman"/>
          <w:color w:val="auto"/>
          <w:sz w:val="28"/>
          <w:szCs w:val="28"/>
        </w:rPr>
      </w:pPr>
    </w:p>
    <w:p w:rsidR="00CC035C" w:rsidRPr="00EA15B4" w:rsidRDefault="00CC035C" w:rsidP="00CC035C">
      <w:pPr>
        <w:jc w:val="center"/>
        <w:rPr>
          <w:rFonts w:ascii="Times New Roman" w:hAnsi="Times New Roman" w:cs="Times New Roman"/>
          <w:color w:val="auto"/>
          <w:sz w:val="28"/>
          <w:szCs w:val="28"/>
        </w:rPr>
      </w:pPr>
      <w:r w:rsidRPr="00EA15B4">
        <w:rPr>
          <w:rFonts w:ascii="Times New Roman" w:hAnsi="Times New Roman" w:cs="Times New Roman"/>
          <w:noProof/>
          <w:color w:val="auto"/>
          <w:sz w:val="28"/>
          <w:szCs w:val="28"/>
        </w:rPr>
        <w:drawing>
          <wp:inline distT="0" distB="0" distL="0" distR="0" wp14:anchorId="55624538" wp14:editId="36064DE9">
            <wp:extent cx="5293418" cy="3043332"/>
            <wp:effectExtent l="0" t="0" r="2540" b="5080"/>
            <wp:docPr id="64" name="Рисунок 64" descr="C:\Users\User\Desktop\сэм_ке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эм_кек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28332" cy="3120898"/>
                    </a:xfrm>
                    <a:prstGeom prst="rect">
                      <a:avLst/>
                    </a:prstGeom>
                    <a:noFill/>
                    <a:ln>
                      <a:noFill/>
                    </a:ln>
                  </pic:spPr>
                </pic:pic>
              </a:graphicData>
            </a:graphic>
          </wp:inline>
        </w:drawing>
      </w:r>
    </w:p>
    <w:p w:rsidR="00CC035C" w:rsidRPr="00EA15B4" w:rsidRDefault="00CC035C" w:rsidP="00CC035C">
      <w:pPr>
        <w:ind w:firstLine="567"/>
        <w:jc w:val="both"/>
        <w:rPr>
          <w:rFonts w:ascii="Times New Roman" w:hAnsi="Times New Roman" w:cs="Times New Roman"/>
          <w:color w:val="auto"/>
          <w:sz w:val="28"/>
          <w:szCs w:val="28"/>
        </w:rPr>
      </w:pPr>
    </w:p>
    <w:p w:rsidR="00CC035C" w:rsidRPr="00EA15B4" w:rsidRDefault="00CC035C" w:rsidP="00CC035C">
      <w:pPr>
        <w:jc w:val="center"/>
        <w:rPr>
          <w:rFonts w:ascii="Times New Roman" w:eastAsia="SimSun" w:hAnsi="Times New Roman" w:cs="Times New Roman"/>
          <w:color w:val="auto"/>
          <w:sz w:val="28"/>
          <w:szCs w:val="28"/>
        </w:rPr>
      </w:pPr>
      <w:r w:rsidRPr="00EA15B4">
        <w:rPr>
          <w:rFonts w:ascii="Times New Roman" w:eastAsia="Calibri" w:hAnsi="Times New Roman" w:cs="Times New Roman"/>
          <w:color w:val="auto"/>
          <w:sz w:val="28"/>
          <w:szCs w:val="28"/>
        </w:rPr>
        <w:t>Рисунок 3</w:t>
      </w:r>
      <w:r w:rsidR="004F5732" w:rsidRPr="00EA15B4">
        <w:rPr>
          <w:rFonts w:ascii="Times New Roman" w:eastAsia="Calibri" w:hAnsi="Times New Roman" w:cs="Times New Roman"/>
          <w:color w:val="auto"/>
          <w:sz w:val="28"/>
          <w:szCs w:val="28"/>
          <w:lang w:val="kk-KZ"/>
        </w:rPr>
        <w:t>1</w:t>
      </w:r>
      <w:r w:rsidRPr="00EA15B4">
        <w:rPr>
          <w:rFonts w:ascii="Times New Roman" w:eastAsia="Calibri" w:hAnsi="Times New Roman" w:cs="Times New Roman"/>
          <w:color w:val="auto"/>
          <w:sz w:val="28"/>
          <w:szCs w:val="28"/>
        </w:rPr>
        <w:t xml:space="preserve"> – Титанониобиевый оксид, </w:t>
      </w:r>
      <w:r w:rsidRPr="00EA15B4">
        <w:rPr>
          <w:rFonts w:ascii="Times New Roman" w:eastAsia="SimSun" w:hAnsi="Times New Roman" w:cs="Times New Roman"/>
          <w:color w:val="auto"/>
          <w:sz w:val="28"/>
          <w:szCs w:val="28"/>
        </w:rPr>
        <w:t>×1000</w:t>
      </w:r>
    </w:p>
    <w:p w:rsidR="00CC035C" w:rsidRPr="00EA15B4" w:rsidRDefault="00CC035C" w:rsidP="00CC035C">
      <w:pPr>
        <w:ind w:firstLine="567"/>
        <w:jc w:val="both"/>
        <w:rPr>
          <w:rFonts w:ascii="Times New Roman" w:hAnsi="Times New Roman" w:cs="Times New Roman"/>
          <w:color w:val="auto"/>
          <w:sz w:val="28"/>
          <w:szCs w:val="28"/>
        </w:rPr>
      </w:pPr>
    </w:p>
    <w:p w:rsidR="00CC035C" w:rsidRPr="00EA15B4" w:rsidRDefault="00CC035C" w:rsidP="00CC035C">
      <w:pPr>
        <w:jc w:val="center"/>
        <w:rPr>
          <w:rFonts w:ascii="Times New Roman" w:hAnsi="Times New Roman" w:cs="Times New Roman"/>
          <w:color w:val="auto"/>
          <w:sz w:val="28"/>
          <w:szCs w:val="28"/>
        </w:rPr>
      </w:pPr>
      <w:r w:rsidRPr="00EA15B4">
        <w:rPr>
          <w:rFonts w:ascii="Times New Roman" w:hAnsi="Times New Roman" w:cs="Times New Roman"/>
          <w:noProof/>
          <w:color w:val="auto"/>
          <w:sz w:val="28"/>
          <w:szCs w:val="28"/>
        </w:rPr>
        <w:drawing>
          <wp:inline distT="0" distB="0" distL="0" distR="0" wp14:anchorId="2AE7B1F2" wp14:editId="15A263A3">
            <wp:extent cx="5376619" cy="2641828"/>
            <wp:effectExtent l="0" t="0" r="0" b="6350"/>
            <wp:docPr id="66" name="Рисунок 66" descr="C:\Users\User\Desktop\сэм_ке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эм_кек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7725" cy="2696421"/>
                    </a:xfrm>
                    <a:prstGeom prst="rect">
                      <a:avLst/>
                    </a:prstGeom>
                    <a:noFill/>
                    <a:ln>
                      <a:noFill/>
                    </a:ln>
                  </pic:spPr>
                </pic:pic>
              </a:graphicData>
            </a:graphic>
          </wp:inline>
        </w:drawing>
      </w:r>
    </w:p>
    <w:p w:rsidR="00CC035C" w:rsidRPr="00EA15B4" w:rsidRDefault="00CC035C" w:rsidP="00CC035C">
      <w:pPr>
        <w:ind w:firstLine="567"/>
        <w:jc w:val="both"/>
        <w:rPr>
          <w:rFonts w:ascii="Times New Roman" w:hAnsi="Times New Roman" w:cs="Times New Roman"/>
          <w:color w:val="auto"/>
          <w:sz w:val="28"/>
          <w:szCs w:val="28"/>
        </w:rPr>
      </w:pPr>
    </w:p>
    <w:p w:rsidR="00CC035C" w:rsidRDefault="00CC035C" w:rsidP="00CC035C">
      <w:pPr>
        <w:jc w:val="center"/>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Рисунок </w:t>
      </w:r>
      <w:r w:rsidRPr="00EA15B4">
        <w:rPr>
          <w:rFonts w:ascii="Times New Roman" w:eastAsia="Calibri" w:hAnsi="Times New Roman" w:cs="Times New Roman"/>
          <w:color w:val="auto"/>
          <w:sz w:val="28"/>
          <w:szCs w:val="28"/>
          <w:lang w:val="kk-KZ"/>
        </w:rPr>
        <w:t>3</w:t>
      </w:r>
      <w:r w:rsidR="004F5732" w:rsidRPr="00EA15B4">
        <w:rPr>
          <w:rFonts w:ascii="Times New Roman" w:eastAsia="Calibri" w:hAnsi="Times New Roman" w:cs="Times New Roman"/>
          <w:color w:val="auto"/>
          <w:sz w:val="28"/>
          <w:szCs w:val="28"/>
          <w:lang w:val="kk-KZ"/>
        </w:rPr>
        <w:t>2</w:t>
      </w:r>
      <w:r w:rsidRPr="00EA15B4">
        <w:rPr>
          <w:rFonts w:ascii="Times New Roman" w:eastAsia="Calibri" w:hAnsi="Times New Roman" w:cs="Times New Roman"/>
          <w:color w:val="auto"/>
          <w:sz w:val="28"/>
          <w:szCs w:val="28"/>
        </w:rPr>
        <w:t xml:space="preserve"> –</w:t>
      </w:r>
      <w:r w:rsidR="00606D08" w:rsidRPr="00EA15B4">
        <w:rPr>
          <w:rFonts w:ascii="Times New Roman" w:eastAsia="Calibri" w:hAnsi="Times New Roman" w:cs="Times New Roman"/>
          <w:color w:val="auto"/>
          <w:sz w:val="28"/>
          <w:szCs w:val="28"/>
        </w:rPr>
        <w:t xml:space="preserve"> </w:t>
      </w:r>
      <w:r w:rsidR="00606D08" w:rsidRPr="00EA15B4">
        <w:rPr>
          <w:rFonts w:ascii="Times New Roman" w:eastAsia="Calibri" w:hAnsi="Times New Roman" w:cs="Times New Roman"/>
          <w:color w:val="auto"/>
          <w:sz w:val="28"/>
          <w:szCs w:val="28"/>
          <w:lang w:val="kk-KZ"/>
        </w:rPr>
        <w:t>К</w:t>
      </w:r>
      <w:r w:rsidR="00606D08" w:rsidRPr="00EA15B4">
        <w:rPr>
          <w:rFonts w:ascii="Times New Roman" w:eastAsia="Calibri" w:hAnsi="Times New Roman" w:cs="Times New Roman"/>
          <w:color w:val="auto"/>
          <w:sz w:val="28"/>
          <w:szCs w:val="28"/>
        </w:rPr>
        <w:t>варц</w:t>
      </w:r>
      <w:r w:rsidRPr="00EA15B4">
        <w:rPr>
          <w:rFonts w:ascii="Times New Roman" w:eastAsia="Calibri" w:hAnsi="Times New Roman" w:cs="Times New Roman"/>
          <w:color w:val="auto"/>
          <w:sz w:val="28"/>
          <w:szCs w:val="28"/>
        </w:rPr>
        <w:t xml:space="preserve">, </w:t>
      </w:r>
      <w:r w:rsidRPr="00EA15B4">
        <w:rPr>
          <w:rFonts w:ascii="SimSun" w:eastAsia="SimSun" w:hAnsi="SimSun" w:cs="Times New Roman" w:hint="eastAsia"/>
          <w:color w:val="auto"/>
          <w:sz w:val="28"/>
          <w:szCs w:val="28"/>
        </w:rPr>
        <w:t>×</w:t>
      </w:r>
      <w:r w:rsidRPr="00EA15B4">
        <w:rPr>
          <w:rFonts w:ascii="Times New Roman" w:eastAsia="Calibri" w:hAnsi="Times New Roman" w:cs="Times New Roman"/>
          <w:color w:val="auto"/>
          <w:sz w:val="28"/>
          <w:szCs w:val="28"/>
        </w:rPr>
        <w:t>200</w:t>
      </w:r>
    </w:p>
    <w:p w:rsidR="002E1168" w:rsidRPr="00EA15B4" w:rsidRDefault="002E1168" w:rsidP="00CC035C">
      <w:pPr>
        <w:jc w:val="center"/>
        <w:rPr>
          <w:rFonts w:ascii="Times New Roman" w:eastAsia="Calibri" w:hAnsi="Times New Roman" w:cs="Times New Roman"/>
          <w:color w:val="auto"/>
          <w:sz w:val="28"/>
          <w:szCs w:val="28"/>
        </w:rPr>
      </w:pPr>
    </w:p>
    <w:p w:rsidR="00CC035C" w:rsidRPr="00EA15B4" w:rsidRDefault="001B7EBF" w:rsidP="00BF1F84">
      <w:pPr>
        <w:ind w:firstLine="709"/>
        <w:jc w:val="both"/>
        <w:rPr>
          <w:rFonts w:ascii="Times New Roman" w:hAnsi="Times New Roman" w:cs="Times New Roman"/>
          <w:color w:val="auto"/>
          <w:sz w:val="28"/>
          <w:szCs w:val="28"/>
        </w:rPr>
      </w:pPr>
      <w:r w:rsidRPr="00EA15B4">
        <w:rPr>
          <w:rFonts w:ascii="Times New Roman" w:eastAsia="Calibri" w:hAnsi="Times New Roman" w:cs="Times New Roman"/>
          <w:color w:val="auto"/>
          <w:sz w:val="28"/>
          <w:szCs w:val="28"/>
        </w:rPr>
        <w:t xml:space="preserve">Таким образом, </w:t>
      </w:r>
      <w:r w:rsidRPr="00EA15B4">
        <w:rPr>
          <w:rFonts w:ascii="Times New Roman" w:eastAsia="Calibri" w:hAnsi="Times New Roman" w:cs="Times New Roman"/>
          <w:color w:val="auto"/>
          <w:sz w:val="28"/>
          <w:szCs w:val="28"/>
          <w:lang w:val="kk-KZ"/>
        </w:rPr>
        <w:t>и</w:t>
      </w:r>
      <w:r w:rsidR="00CC035C" w:rsidRPr="00EA15B4">
        <w:rPr>
          <w:rFonts w:ascii="Times New Roman" w:eastAsia="Calibri" w:hAnsi="Times New Roman" w:cs="Times New Roman"/>
          <w:color w:val="auto"/>
          <w:sz w:val="28"/>
          <w:szCs w:val="28"/>
        </w:rPr>
        <w:t xml:space="preserve">з результатов электронно-зондового и рентгенофазового анализов можно сделать следующие выводы: </w:t>
      </w:r>
      <w:r w:rsidR="00CC035C" w:rsidRPr="00EA15B4">
        <w:rPr>
          <w:rFonts w:ascii="Times New Roman" w:hAnsi="Times New Roman" w:cs="Times New Roman"/>
          <w:color w:val="auto"/>
          <w:sz w:val="28"/>
          <w:szCs w:val="28"/>
        </w:rPr>
        <w:t>весь кремний находится в форме кварца, полевом шпате в виде альбита, силлиманита, алюмосиликате натрия. В сумме эти минералы составляют большую часть кека 60,</w:t>
      </w:r>
      <w:r w:rsidR="00CC035C" w:rsidRPr="00EA15B4">
        <w:rPr>
          <w:rFonts w:ascii="Times New Roman" w:hAnsi="Times New Roman" w:cs="Times New Roman"/>
          <w:color w:val="auto"/>
          <w:sz w:val="28"/>
          <w:szCs w:val="28"/>
          <w:lang w:val="kk-KZ"/>
        </w:rPr>
        <w:t>24</w:t>
      </w:r>
      <w:r w:rsidR="00CC035C" w:rsidRPr="00EA15B4">
        <w:rPr>
          <w:rFonts w:ascii="Times New Roman" w:hAnsi="Times New Roman" w:cs="Times New Roman"/>
          <w:color w:val="auto"/>
          <w:sz w:val="28"/>
          <w:szCs w:val="28"/>
        </w:rPr>
        <w:t xml:space="preserve"> %. Титан представлен в виде рутила</w:t>
      </w:r>
      <w:r w:rsidR="00CC035C" w:rsidRPr="00EA15B4">
        <w:rPr>
          <w:rFonts w:ascii="Times New Roman" w:hAnsi="Times New Roman" w:cs="Times New Roman"/>
          <w:color w:val="auto"/>
          <w:sz w:val="28"/>
          <w:szCs w:val="28"/>
          <w:lang w:val="kk-KZ"/>
        </w:rPr>
        <w:t xml:space="preserve"> и</w:t>
      </w:r>
      <w:r w:rsidR="00CC035C" w:rsidRPr="00EA15B4">
        <w:rPr>
          <w:rFonts w:ascii="Times New Roman" w:hAnsi="Times New Roman" w:cs="Times New Roman"/>
          <w:color w:val="auto"/>
          <w:sz w:val="28"/>
          <w:szCs w:val="28"/>
        </w:rPr>
        <w:t xml:space="preserve"> титаноалюмониобиевого оксида, которые в сумме составляют </w:t>
      </w:r>
      <w:r w:rsidR="00CC035C" w:rsidRPr="00EA15B4">
        <w:rPr>
          <w:rFonts w:ascii="Times New Roman" w:hAnsi="Times New Roman" w:cs="Times New Roman"/>
          <w:color w:val="auto"/>
          <w:sz w:val="28"/>
          <w:szCs w:val="28"/>
          <w:lang w:val="kk-KZ"/>
        </w:rPr>
        <w:t>35</w:t>
      </w:r>
      <w:r w:rsidR="00CC035C" w:rsidRPr="00EA15B4">
        <w:rPr>
          <w:rFonts w:ascii="Times New Roman" w:hAnsi="Times New Roman" w:cs="Times New Roman"/>
          <w:color w:val="auto"/>
          <w:sz w:val="28"/>
          <w:szCs w:val="28"/>
        </w:rPr>
        <w:t>,</w:t>
      </w:r>
      <w:r w:rsidR="00CC035C" w:rsidRPr="00EA15B4">
        <w:rPr>
          <w:rFonts w:ascii="Times New Roman" w:hAnsi="Times New Roman" w:cs="Times New Roman"/>
          <w:color w:val="auto"/>
          <w:sz w:val="28"/>
          <w:szCs w:val="28"/>
          <w:lang w:val="kk-KZ"/>
        </w:rPr>
        <w:t>56</w:t>
      </w:r>
      <w:r w:rsidR="00CC035C" w:rsidRPr="00EA15B4">
        <w:rPr>
          <w:rFonts w:ascii="Times New Roman" w:hAnsi="Times New Roman" w:cs="Times New Roman"/>
          <w:color w:val="auto"/>
          <w:sz w:val="28"/>
          <w:szCs w:val="28"/>
        </w:rPr>
        <w:t xml:space="preserve"> %. Железо входит в состав силлиманита и гематита, общее содержание которых составляет около 4-5 %.</w:t>
      </w:r>
    </w:p>
    <w:p w:rsidR="004576EF" w:rsidRPr="00EA15B4" w:rsidRDefault="004576EF" w:rsidP="00BF1F84">
      <w:pPr>
        <w:ind w:firstLine="709"/>
        <w:jc w:val="both"/>
        <w:rPr>
          <w:rFonts w:ascii="Times New Roman" w:eastAsia="Calibri" w:hAnsi="Times New Roman" w:cs="Times New Roman"/>
          <w:color w:val="auto"/>
          <w:sz w:val="28"/>
          <w:szCs w:val="28"/>
        </w:rPr>
      </w:pPr>
    </w:p>
    <w:p w:rsidR="004576EF" w:rsidRPr="00EA15B4" w:rsidRDefault="004576EF" w:rsidP="00D51451">
      <w:pPr>
        <w:keepNext/>
        <w:keepLines/>
        <w:numPr>
          <w:ilvl w:val="1"/>
          <w:numId w:val="5"/>
        </w:numPr>
        <w:tabs>
          <w:tab w:val="left" w:pos="1134"/>
        </w:tabs>
        <w:ind w:left="0" w:firstLine="709"/>
        <w:contextualSpacing/>
        <w:jc w:val="both"/>
        <w:outlineLvl w:val="1"/>
        <w:rPr>
          <w:rFonts w:ascii="Times New Roman" w:eastAsia="Calibri" w:hAnsi="Times New Roman" w:cs="Times New Roman"/>
          <w:b/>
          <w:color w:val="auto"/>
          <w:sz w:val="28"/>
          <w:szCs w:val="28"/>
        </w:rPr>
      </w:pPr>
      <w:bookmarkStart w:id="49" w:name="_Toc101369734"/>
      <w:bookmarkStart w:id="50" w:name="_Toc53387055"/>
      <w:r w:rsidRPr="00EA15B4">
        <w:rPr>
          <w:rFonts w:ascii="Times New Roman" w:eastAsia="Calibri" w:hAnsi="Times New Roman" w:cs="Times New Roman"/>
          <w:b/>
          <w:color w:val="auto"/>
          <w:sz w:val="28"/>
          <w:szCs w:val="28"/>
        </w:rPr>
        <w:t>Фтороаммонийная переработка кека от выщелачивания шлама</w:t>
      </w:r>
      <w:bookmarkEnd w:id="49"/>
      <w:r w:rsidRPr="00EA15B4">
        <w:rPr>
          <w:rFonts w:ascii="Times New Roman" w:eastAsia="Calibri" w:hAnsi="Times New Roman" w:cs="Times New Roman"/>
          <w:b/>
          <w:color w:val="auto"/>
          <w:sz w:val="28"/>
          <w:szCs w:val="28"/>
        </w:rPr>
        <w:t xml:space="preserve"> </w:t>
      </w:r>
      <w:bookmarkEnd w:id="50"/>
    </w:p>
    <w:p w:rsidR="004576EF" w:rsidRPr="00EA15B4" w:rsidRDefault="004576EF" w:rsidP="00BF1F84">
      <w:pPr>
        <w:ind w:firstLine="709"/>
        <w:jc w:val="both"/>
        <w:rPr>
          <w:rFonts w:ascii="Times New Roman" w:eastAsia="Calibri" w:hAnsi="Times New Roman" w:cs="Times New Roman"/>
          <w:color w:val="auto"/>
          <w:sz w:val="28"/>
          <w:szCs w:val="28"/>
        </w:rPr>
      </w:pPr>
    </w:p>
    <w:p w:rsidR="004576EF" w:rsidRPr="00EA15B4" w:rsidRDefault="004576EF" w:rsidP="00BF1F84">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В последнее время все большее внимание привлекают способы переработки минерального сырья фторидными методами. Особенно выгодно использовать такой подход в процессах переработки полиметаллического сырья, поскольку он позволяет расширить ассортимент и </w:t>
      </w:r>
      <w:r w:rsidR="00DD1D25" w:rsidRPr="00EA15B4">
        <w:rPr>
          <w:rFonts w:ascii="Times New Roman" w:eastAsia="Calibri" w:hAnsi="Times New Roman" w:cs="Times New Roman"/>
          <w:color w:val="auto"/>
          <w:sz w:val="28"/>
          <w:szCs w:val="28"/>
        </w:rPr>
        <w:t>степень</w:t>
      </w:r>
      <w:r w:rsidRPr="00EA15B4">
        <w:rPr>
          <w:rFonts w:ascii="Times New Roman" w:eastAsia="Calibri" w:hAnsi="Times New Roman" w:cs="Times New Roman"/>
          <w:color w:val="auto"/>
          <w:sz w:val="28"/>
          <w:szCs w:val="28"/>
        </w:rPr>
        <w:t xml:space="preserve"> извлечения ценных компонентов </w:t>
      </w:r>
      <w:r w:rsidRPr="00EA15B4">
        <w:rPr>
          <w:rFonts w:ascii="Times New Roman" w:eastAsia="SimSun" w:hAnsi="Times New Roman" w:cs="Times New Roman"/>
          <w:color w:val="auto"/>
          <w:sz w:val="28"/>
          <w:szCs w:val="28"/>
        </w:rPr>
        <w:sym w:font="Symbol" w:char="F05B"/>
      </w:r>
      <w:r w:rsidRPr="00EA15B4">
        <w:rPr>
          <w:rFonts w:ascii="Times New Roman" w:eastAsia="Calibri" w:hAnsi="Times New Roman" w:cs="Times New Roman"/>
          <w:color w:val="auto"/>
          <w:sz w:val="28"/>
          <w:szCs w:val="28"/>
        </w:rPr>
        <w:fldChar w:fldCharType="begin"/>
      </w:r>
      <w:r w:rsidRPr="00EA15B4">
        <w:rPr>
          <w:rFonts w:ascii="Times New Roman" w:eastAsia="SimSun" w:hAnsi="Times New Roman" w:cs="Times New Roman"/>
          <w:color w:val="auto"/>
          <w:sz w:val="28"/>
          <w:szCs w:val="28"/>
        </w:rPr>
        <w:instrText xml:space="preserve"> REF Крысенко \r \h </w:instrText>
      </w:r>
      <w:r w:rsidRPr="00EA15B4">
        <w:rPr>
          <w:rFonts w:ascii="Times New Roman" w:eastAsia="Calibri" w:hAnsi="Times New Roman" w:cs="Times New Roman"/>
          <w:color w:val="auto"/>
          <w:sz w:val="28"/>
          <w:szCs w:val="28"/>
        </w:rPr>
        <w:instrText xml:space="preserve"> \* MERGEFORMAT </w:instrText>
      </w:r>
      <w:r w:rsidRPr="00EA15B4">
        <w:rPr>
          <w:rFonts w:ascii="Times New Roman" w:eastAsia="Calibri" w:hAnsi="Times New Roman" w:cs="Times New Roman"/>
          <w:color w:val="auto"/>
          <w:sz w:val="28"/>
          <w:szCs w:val="28"/>
        </w:rPr>
      </w:r>
      <w:r w:rsidRPr="00EA15B4">
        <w:rPr>
          <w:rFonts w:ascii="Times New Roman" w:eastAsia="Calibri" w:hAnsi="Times New Roman" w:cs="Times New Roman"/>
          <w:color w:val="auto"/>
          <w:sz w:val="28"/>
          <w:szCs w:val="28"/>
        </w:rPr>
        <w:fldChar w:fldCharType="separate"/>
      </w:r>
      <w:r w:rsidR="00593F35">
        <w:rPr>
          <w:rFonts w:ascii="Times New Roman" w:eastAsia="SimSun" w:hAnsi="Times New Roman" w:cs="Times New Roman"/>
          <w:color w:val="auto"/>
          <w:sz w:val="28"/>
          <w:szCs w:val="28"/>
        </w:rPr>
        <w:t>78</w:t>
      </w:r>
      <w:r w:rsidRPr="00EA15B4">
        <w:rPr>
          <w:rFonts w:ascii="Times New Roman" w:eastAsia="Calibri" w:hAnsi="Times New Roman" w:cs="Times New Roman"/>
          <w:color w:val="auto"/>
          <w:sz w:val="28"/>
          <w:szCs w:val="28"/>
        </w:rPr>
        <w:fldChar w:fldCharType="end"/>
      </w:r>
      <w:r w:rsidRPr="00EA15B4">
        <w:rPr>
          <w:rFonts w:ascii="Times New Roman" w:eastAsia="SimSun" w:hAnsi="Times New Roman" w:cs="Times New Roman"/>
          <w:color w:val="auto"/>
          <w:sz w:val="28"/>
          <w:szCs w:val="28"/>
        </w:rPr>
        <w:sym w:font="Symbol" w:char="F05D"/>
      </w:r>
      <w:r w:rsidRPr="00EA15B4">
        <w:rPr>
          <w:rFonts w:ascii="Times New Roman" w:eastAsia="Calibri" w:hAnsi="Times New Roman" w:cs="Times New Roman"/>
          <w:color w:val="auto"/>
          <w:sz w:val="28"/>
          <w:szCs w:val="28"/>
        </w:rPr>
        <w:t xml:space="preserve">. </w:t>
      </w:r>
      <w:r w:rsidRPr="00EA15B4">
        <w:rPr>
          <w:rFonts w:ascii="Times New Roman" w:hAnsi="Times New Roman" w:cs="Times New Roman"/>
          <w:color w:val="auto"/>
          <w:spacing w:val="2"/>
          <w:sz w:val="28"/>
          <w:szCs w:val="28"/>
          <w:lang w:eastAsia="ar-SA"/>
        </w:rPr>
        <w:t xml:space="preserve">Известна фтороаммонийная переработка ильменита, основанная на отделении железа от титана и алюмосиликатов – отделение алюминия от кремния </w:t>
      </w:r>
      <w:r w:rsidRPr="00EA15B4">
        <w:rPr>
          <w:rFonts w:ascii="Times New Roman" w:eastAsia="SimSun" w:hAnsi="Times New Roman" w:cs="Times New Roman"/>
          <w:color w:val="auto"/>
          <w:sz w:val="28"/>
          <w:szCs w:val="28"/>
        </w:rPr>
        <w:sym w:font="Symbol" w:char="F05B"/>
      </w:r>
      <w:r w:rsidRPr="00EA15B4">
        <w:rPr>
          <w:rFonts w:ascii="Times New Roman" w:eastAsia="SimSun" w:hAnsi="Times New Roman" w:cs="Times New Roman"/>
          <w:color w:val="auto"/>
          <w:sz w:val="28"/>
          <w:szCs w:val="28"/>
        </w:rPr>
        <w:fldChar w:fldCharType="begin"/>
      </w:r>
      <w:r w:rsidRPr="00EA15B4">
        <w:rPr>
          <w:rFonts w:ascii="Times New Roman" w:eastAsia="SimSun" w:hAnsi="Times New Roman" w:cs="Times New Roman"/>
          <w:color w:val="auto"/>
          <w:sz w:val="28"/>
          <w:szCs w:val="28"/>
        </w:rPr>
        <w:instrText xml:space="preserve"> REF Дьяченко \r \h  \* MERGEFORMAT </w:instrText>
      </w:r>
      <w:r w:rsidRPr="00EA15B4">
        <w:rPr>
          <w:rFonts w:ascii="Times New Roman" w:eastAsia="SimSun" w:hAnsi="Times New Roman" w:cs="Times New Roman"/>
          <w:color w:val="auto"/>
          <w:sz w:val="28"/>
          <w:szCs w:val="28"/>
        </w:rPr>
      </w:r>
      <w:r w:rsidRPr="00EA15B4">
        <w:rPr>
          <w:rFonts w:ascii="Times New Roman" w:eastAsia="SimSun" w:hAnsi="Times New Roman" w:cs="Times New Roman"/>
          <w:color w:val="auto"/>
          <w:sz w:val="28"/>
          <w:szCs w:val="28"/>
        </w:rPr>
        <w:fldChar w:fldCharType="separate"/>
      </w:r>
      <w:r w:rsidR="00593F35">
        <w:rPr>
          <w:rFonts w:ascii="Times New Roman" w:eastAsia="SimSun" w:hAnsi="Times New Roman" w:cs="Times New Roman"/>
          <w:color w:val="auto"/>
          <w:sz w:val="28"/>
          <w:szCs w:val="28"/>
        </w:rPr>
        <w:t>79</w:t>
      </w:r>
      <w:r w:rsidRPr="00EA15B4">
        <w:rPr>
          <w:rFonts w:ascii="Times New Roman" w:eastAsia="SimSun" w:hAnsi="Times New Roman" w:cs="Times New Roman"/>
          <w:color w:val="auto"/>
          <w:sz w:val="28"/>
          <w:szCs w:val="28"/>
        </w:rPr>
        <w:fldChar w:fldCharType="end"/>
      </w:r>
      <w:r w:rsidRPr="00EA15B4">
        <w:rPr>
          <w:rFonts w:ascii="Times New Roman" w:eastAsia="SimSun" w:hAnsi="Times New Roman" w:cs="Times New Roman"/>
          <w:color w:val="auto"/>
          <w:sz w:val="28"/>
          <w:szCs w:val="28"/>
          <w:lang w:val="kk-KZ"/>
        </w:rPr>
        <w:t>-</w:t>
      </w:r>
      <w:r w:rsidRPr="00EA15B4">
        <w:rPr>
          <w:rFonts w:ascii="Times New Roman" w:eastAsia="SimSun" w:hAnsi="Times New Roman" w:cs="Times New Roman"/>
          <w:color w:val="auto"/>
          <w:sz w:val="28"/>
          <w:szCs w:val="28"/>
          <w:lang w:val="kk-KZ"/>
        </w:rPr>
        <w:fldChar w:fldCharType="begin"/>
      </w:r>
      <w:r w:rsidRPr="00EA15B4">
        <w:rPr>
          <w:rFonts w:ascii="Times New Roman" w:eastAsia="SimSun" w:hAnsi="Times New Roman" w:cs="Times New Roman"/>
          <w:color w:val="auto"/>
          <w:sz w:val="28"/>
          <w:szCs w:val="28"/>
          <w:lang w:val="kk-KZ"/>
        </w:rPr>
        <w:instrText xml:space="preserve"> REF Насекан \r \h  \* MERGEFORMAT </w:instrText>
      </w:r>
      <w:r w:rsidRPr="00EA15B4">
        <w:rPr>
          <w:rFonts w:ascii="Times New Roman" w:eastAsia="SimSun" w:hAnsi="Times New Roman" w:cs="Times New Roman"/>
          <w:color w:val="auto"/>
          <w:sz w:val="28"/>
          <w:szCs w:val="28"/>
          <w:lang w:val="kk-KZ"/>
        </w:rPr>
      </w:r>
      <w:r w:rsidRPr="00EA15B4">
        <w:rPr>
          <w:rFonts w:ascii="Times New Roman" w:eastAsia="SimSun" w:hAnsi="Times New Roman" w:cs="Times New Roman"/>
          <w:color w:val="auto"/>
          <w:sz w:val="28"/>
          <w:szCs w:val="28"/>
          <w:lang w:val="kk-KZ"/>
        </w:rPr>
        <w:fldChar w:fldCharType="separate"/>
      </w:r>
      <w:r w:rsidR="00593F35">
        <w:rPr>
          <w:rFonts w:ascii="Times New Roman" w:eastAsia="SimSun" w:hAnsi="Times New Roman" w:cs="Times New Roman"/>
          <w:color w:val="auto"/>
          <w:sz w:val="28"/>
          <w:szCs w:val="28"/>
          <w:lang w:val="kk-KZ"/>
        </w:rPr>
        <w:t>81</w:t>
      </w:r>
      <w:r w:rsidRPr="00EA15B4">
        <w:rPr>
          <w:rFonts w:ascii="Times New Roman" w:eastAsia="SimSun" w:hAnsi="Times New Roman" w:cs="Times New Roman"/>
          <w:color w:val="auto"/>
          <w:sz w:val="28"/>
          <w:szCs w:val="28"/>
          <w:lang w:val="kk-KZ"/>
        </w:rPr>
        <w:fldChar w:fldCharType="end"/>
      </w:r>
      <w:r w:rsidRPr="00EA15B4">
        <w:rPr>
          <w:rFonts w:ascii="Times New Roman" w:eastAsia="SimSun" w:hAnsi="Times New Roman" w:cs="Times New Roman"/>
          <w:color w:val="auto"/>
          <w:sz w:val="28"/>
          <w:szCs w:val="28"/>
        </w:rPr>
        <w:sym w:font="Symbol" w:char="F05D"/>
      </w:r>
      <w:r w:rsidRPr="00EA15B4">
        <w:rPr>
          <w:rFonts w:ascii="Times New Roman" w:hAnsi="Times New Roman" w:cs="Times New Roman"/>
          <w:color w:val="auto"/>
          <w:spacing w:val="2"/>
          <w:sz w:val="28"/>
          <w:szCs w:val="28"/>
          <w:lang w:eastAsia="ar-SA"/>
        </w:rPr>
        <w:t xml:space="preserve">. Основной задачей при переработке алюмосиликатов является отделение алюминия от значительного количества кремния, кремний фторируется и возгоняется при небольших температурах от 200 </w:t>
      </w:r>
      <w:r w:rsidRPr="00EA15B4">
        <w:rPr>
          <w:rFonts w:ascii="Times New Roman" w:eastAsia="Calibri" w:hAnsi="Times New Roman" w:cs="Times New Roman"/>
          <w:color w:val="auto"/>
          <w:sz w:val="28"/>
          <w:szCs w:val="28"/>
        </w:rPr>
        <w:t>°С, алюминий остается в огарке</w:t>
      </w:r>
      <w:r w:rsidRPr="00EA15B4">
        <w:rPr>
          <w:rFonts w:ascii="Times New Roman" w:hAnsi="Times New Roman" w:cs="Times New Roman"/>
          <w:color w:val="auto"/>
          <w:spacing w:val="2"/>
          <w:sz w:val="28"/>
          <w:szCs w:val="28"/>
          <w:lang w:eastAsia="ar-SA"/>
        </w:rPr>
        <w:t xml:space="preserve">. </w:t>
      </w:r>
      <w:r w:rsidRPr="00EA15B4">
        <w:rPr>
          <w:rFonts w:ascii="Times New Roman" w:eastAsia="Calibri" w:hAnsi="Times New Roman" w:cs="Times New Roman"/>
          <w:color w:val="auto"/>
          <w:sz w:val="28"/>
          <w:szCs w:val="28"/>
        </w:rPr>
        <w:t xml:space="preserve">Взаимодействие кислородсодержащих соединений титана и других металлов </w:t>
      </w:r>
      <w:r w:rsidR="00CC035C" w:rsidRPr="00EA15B4">
        <w:rPr>
          <w:rFonts w:ascii="Times New Roman" w:eastAsia="Calibri" w:hAnsi="Times New Roman" w:cs="Times New Roman"/>
          <w:color w:val="auto"/>
          <w:sz w:val="28"/>
          <w:szCs w:val="28"/>
        </w:rPr>
        <w:t>с бифторидом аммония представляе</w:t>
      </w:r>
      <w:r w:rsidRPr="00EA15B4">
        <w:rPr>
          <w:rFonts w:ascii="Times New Roman" w:eastAsia="Calibri" w:hAnsi="Times New Roman" w:cs="Times New Roman"/>
          <w:color w:val="auto"/>
          <w:sz w:val="28"/>
          <w:szCs w:val="28"/>
        </w:rPr>
        <w:t xml:space="preserve">т интерес со стороны технологической привлекательности способа извлечения компонентов из сырья посредством образования фторометаллатов аммония. Побочные продукты фторирования (пары воды и аммиака) </w:t>
      </w:r>
      <w:r w:rsidR="00FA550F" w:rsidRPr="00EA15B4">
        <w:rPr>
          <w:rFonts w:ascii="Times New Roman" w:eastAsia="Calibri" w:hAnsi="Times New Roman" w:cs="Times New Roman"/>
          <w:color w:val="auto"/>
          <w:sz w:val="28"/>
          <w:szCs w:val="28"/>
        </w:rPr>
        <w:t>позволяю</w:t>
      </w:r>
      <w:r w:rsidRPr="00EA15B4">
        <w:rPr>
          <w:rFonts w:ascii="Times New Roman" w:eastAsia="Calibri" w:hAnsi="Times New Roman" w:cs="Times New Roman"/>
          <w:color w:val="auto"/>
          <w:sz w:val="28"/>
          <w:szCs w:val="28"/>
        </w:rPr>
        <w:t>т использовать их в конденсированном состоянии в обороте в процессах аммиачного ги</w:t>
      </w:r>
      <w:r w:rsidR="00FA550F" w:rsidRPr="00EA15B4">
        <w:rPr>
          <w:rFonts w:ascii="Times New Roman" w:eastAsia="Calibri" w:hAnsi="Times New Roman" w:cs="Times New Roman"/>
          <w:color w:val="auto"/>
          <w:sz w:val="28"/>
          <w:szCs w:val="28"/>
        </w:rPr>
        <w:t xml:space="preserve">дролиза. Кроме того, для </w:t>
      </w:r>
      <w:r w:rsidRPr="00EA15B4">
        <w:rPr>
          <w:rFonts w:ascii="Times New Roman" w:eastAsia="Calibri" w:hAnsi="Times New Roman" w:cs="Times New Roman"/>
          <w:color w:val="auto"/>
          <w:sz w:val="28"/>
          <w:szCs w:val="28"/>
        </w:rPr>
        <w:t xml:space="preserve">фторидного способа переработки сравнительно легко осуществима регенерация фторирующего агента. В промышленности России применяется сернокислотный метод разложения ильменита для получения диоксида титана </w:t>
      </w:r>
      <w:r w:rsidRPr="00EA15B4">
        <w:rPr>
          <w:rFonts w:ascii="Times New Roman" w:eastAsia="SimSun" w:hAnsi="Times New Roman" w:cs="Times New Roman"/>
          <w:color w:val="auto"/>
          <w:sz w:val="28"/>
          <w:szCs w:val="28"/>
        </w:rPr>
        <w:sym w:font="Symbol" w:char="F05B"/>
      </w:r>
      <w:r w:rsidRPr="00EA15B4">
        <w:rPr>
          <w:rFonts w:ascii="Times New Roman" w:eastAsia="SimSun" w:hAnsi="Times New Roman" w:cs="Times New Roman"/>
          <w:color w:val="auto"/>
          <w:sz w:val="28"/>
          <w:szCs w:val="28"/>
        </w:rPr>
        <w:fldChar w:fldCharType="begin"/>
      </w:r>
      <w:r w:rsidRPr="00EA15B4">
        <w:rPr>
          <w:rFonts w:ascii="Times New Roman" w:eastAsia="SimSun" w:hAnsi="Times New Roman" w:cs="Times New Roman"/>
          <w:color w:val="auto"/>
          <w:sz w:val="28"/>
          <w:szCs w:val="28"/>
        </w:rPr>
        <w:instrText xml:space="preserve"> REF Дьяченко \r \h  \* MERGEFORMAT </w:instrText>
      </w:r>
      <w:r w:rsidRPr="00EA15B4">
        <w:rPr>
          <w:rFonts w:ascii="Times New Roman" w:eastAsia="SimSun" w:hAnsi="Times New Roman" w:cs="Times New Roman"/>
          <w:color w:val="auto"/>
          <w:sz w:val="28"/>
          <w:szCs w:val="28"/>
        </w:rPr>
      </w:r>
      <w:r w:rsidRPr="00EA15B4">
        <w:rPr>
          <w:rFonts w:ascii="Times New Roman" w:eastAsia="SimSun" w:hAnsi="Times New Roman" w:cs="Times New Roman"/>
          <w:color w:val="auto"/>
          <w:sz w:val="28"/>
          <w:szCs w:val="28"/>
        </w:rPr>
        <w:fldChar w:fldCharType="separate"/>
      </w:r>
      <w:r w:rsidR="00593F35">
        <w:rPr>
          <w:rFonts w:ascii="Times New Roman" w:eastAsia="SimSun" w:hAnsi="Times New Roman" w:cs="Times New Roman"/>
          <w:color w:val="auto"/>
          <w:sz w:val="28"/>
          <w:szCs w:val="28"/>
        </w:rPr>
        <w:t>79</w:t>
      </w:r>
      <w:r w:rsidRPr="00EA15B4">
        <w:rPr>
          <w:rFonts w:ascii="Times New Roman" w:eastAsia="SimSun" w:hAnsi="Times New Roman" w:cs="Times New Roman"/>
          <w:color w:val="auto"/>
          <w:sz w:val="28"/>
          <w:szCs w:val="28"/>
        </w:rPr>
        <w:fldChar w:fldCharType="end"/>
      </w:r>
      <w:r w:rsidRPr="00EA15B4">
        <w:rPr>
          <w:rFonts w:ascii="Times New Roman" w:eastAsia="SimSun" w:hAnsi="Times New Roman" w:cs="Times New Roman"/>
          <w:color w:val="auto"/>
          <w:sz w:val="28"/>
          <w:szCs w:val="28"/>
          <w:lang w:val="kk-KZ"/>
        </w:rPr>
        <w:t>, с.99</w:t>
      </w:r>
      <w:r w:rsidRPr="00EA15B4">
        <w:rPr>
          <w:rFonts w:ascii="Times New Roman" w:eastAsia="SimSun" w:hAnsi="Times New Roman" w:cs="Times New Roman"/>
          <w:color w:val="auto"/>
          <w:sz w:val="28"/>
          <w:szCs w:val="28"/>
        </w:rPr>
        <w:sym w:font="Symbol" w:char="F05D"/>
      </w:r>
      <w:r w:rsidRPr="00EA15B4">
        <w:rPr>
          <w:rFonts w:ascii="Times New Roman" w:eastAsia="Calibri" w:hAnsi="Times New Roman" w:cs="Times New Roman"/>
          <w:color w:val="auto"/>
          <w:sz w:val="28"/>
          <w:szCs w:val="28"/>
        </w:rPr>
        <w:t>. Метод сложен, требует много операций; главные из них: вскрытие концентрата, очистка сульфатных растворов, гидролиз растворов, прокаливание гидроксида до диоксида. В результате получается диоксид титана, требующий дальнейшей очистки от примесей. В качестве альтернативной технологии переработки ильменита рассмотрен фтороаммонийный способ получения диоксида титана. Фтороаммонийный метод позволяет в одну стадию выделить из ильменита тетрафторид титана и перевести его в форму диоксида титана. Метод не требует использования агрессивных реагентов и не приводит к образованию жидких или каких-либо других отходов.</w:t>
      </w:r>
    </w:p>
    <w:p w:rsidR="004335EB" w:rsidRDefault="004335EB" w:rsidP="00BF1F84">
      <w:pPr>
        <w:ind w:firstLine="709"/>
        <w:jc w:val="both"/>
        <w:rPr>
          <w:rFonts w:ascii="Times New Roman" w:hAnsi="Times New Roman" w:cs="Times New Roman"/>
          <w:color w:val="auto"/>
          <w:sz w:val="28"/>
          <w:szCs w:val="28"/>
          <w:lang w:val="kk-KZ"/>
        </w:rPr>
      </w:pPr>
      <w:r w:rsidRPr="00EA15B4">
        <w:rPr>
          <w:rFonts w:ascii="Times New Roman" w:hAnsi="Times New Roman" w:cs="Times New Roman"/>
          <w:color w:val="auto"/>
          <w:sz w:val="28"/>
          <w:szCs w:val="28"/>
          <w:lang w:val="kk-KZ"/>
        </w:rPr>
        <w:t xml:space="preserve">Фторирование кремния </w:t>
      </w:r>
      <w:r w:rsidRPr="00EA15B4">
        <w:rPr>
          <w:rFonts w:ascii="Times New Roman" w:eastAsia="Calibri" w:hAnsi="Times New Roman" w:cs="Times New Roman"/>
          <w:color w:val="auto"/>
          <w:sz w:val="28"/>
          <w:szCs w:val="28"/>
        </w:rPr>
        <w:t xml:space="preserve">при первичном </w:t>
      </w:r>
      <w:r w:rsidRPr="00EA15B4">
        <w:rPr>
          <w:rFonts w:ascii="Times New Roman" w:eastAsia="Calibri" w:hAnsi="Times New Roman" w:cs="Times New Roman"/>
          <w:color w:val="auto"/>
          <w:sz w:val="28"/>
          <w:szCs w:val="28"/>
          <w:lang w:val="kk-KZ"/>
        </w:rPr>
        <w:t>спекании п</w:t>
      </w:r>
      <w:r w:rsidRPr="00EA15B4">
        <w:rPr>
          <w:rFonts w:ascii="Times New Roman" w:hAnsi="Times New Roman" w:cs="Times New Roman"/>
          <w:color w:val="auto"/>
          <w:sz w:val="28"/>
          <w:szCs w:val="28"/>
          <w:lang w:val="kk-KZ"/>
        </w:rPr>
        <w:t>роходит по реакции:</w:t>
      </w:r>
    </w:p>
    <w:p w:rsidR="00B64F36" w:rsidRDefault="00B64F36" w:rsidP="00B64F36">
      <w:pPr>
        <w:jc w:val="both"/>
        <w:rPr>
          <w:rFonts w:ascii="Times New Roman" w:hAnsi="Times New Roman" w:cs="Times New Roman"/>
          <w:color w:val="auto"/>
          <w:sz w:val="28"/>
          <w:szCs w:val="28"/>
          <w:lang w:val="kk-KZ"/>
        </w:rPr>
      </w:pPr>
    </w:p>
    <w:p w:rsidR="00B64F36" w:rsidRPr="00B64F36" w:rsidRDefault="00B64F36" w:rsidP="00B64F36">
      <w:pPr>
        <w:ind w:firstLine="709"/>
        <w:jc w:val="right"/>
        <w:rPr>
          <w:rFonts w:ascii="Times New Roman" w:hAnsi="Times New Roman" w:cs="Times New Roman"/>
          <w:color w:val="auto"/>
          <w:sz w:val="28"/>
          <w:szCs w:val="28"/>
          <w:lang w:val="en-US"/>
        </w:rPr>
      </w:pPr>
      <w:r w:rsidRPr="00EA15B4">
        <w:rPr>
          <w:rFonts w:ascii="Times New Roman" w:hAnsi="Times New Roman" w:cs="Times New Roman"/>
          <w:bCs/>
          <w:color w:val="auto"/>
          <w:sz w:val="28"/>
          <w:szCs w:val="28"/>
          <w:lang w:val="en-US"/>
        </w:rPr>
        <w:t>2SiO</w:t>
      </w:r>
      <w:r w:rsidRPr="00EA15B4">
        <w:rPr>
          <w:rFonts w:ascii="Times New Roman" w:hAnsi="Times New Roman" w:cs="Times New Roman"/>
          <w:bCs/>
          <w:color w:val="auto"/>
          <w:sz w:val="28"/>
          <w:szCs w:val="28"/>
          <w:vertAlign w:val="subscript"/>
          <w:lang w:val="en-US"/>
        </w:rPr>
        <w:t>2</w:t>
      </w:r>
      <w:r w:rsidRPr="00EA15B4">
        <w:rPr>
          <w:rFonts w:ascii="Times New Roman" w:hAnsi="Times New Roman" w:cs="Times New Roman"/>
          <w:bCs/>
          <w:color w:val="auto"/>
          <w:sz w:val="28"/>
          <w:szCs w:val="28"/>
          <w:lang w:val="en-US"/>
        </w:rPr>
        <w:t>+7NH</w:t>
      </w:r>
      <w:r w:rsidRPr="00EA15B4">
        <w:rPr>
          <w:rFonts w:ascii="Times New Roman" w:hAnsi="Times New Roman" w:cs="Times New Roman"/>
          <w:bCs/>
          <w:color w:val="auto"/>
          <w:sz w:val="28"/>
          <w:szCs w:val="28"/>
          <w:vertAlign w:val="subscript"/>
          <w:lang w:val="en-US"/>
        </w:rPr>
        <w:t>4</w:t>
      </w:r>
      <w:r w:rsidRPr="00EA15B4">
        <w:rPr>
          <w:rFonts w:ascii="Times New Roman" w:hAnsi="Times New Roman" w:cs="Times New Roman"/>
          <w:bCs/>
          <w:color w:val="auto"/>
          <w:sz w:val="28"/>
          <w:szCs w:val="28"/>
          <w:lang w:val="en-US"/>
        </w:rPr>
        <w:t>HF</w:t>
      </w:r>
      <w:r w:rsidRPr="00EA15B4">
        <w:rPr>
          <w:rFonts w:ascii="Times New Roman" w:hAnsi="Times New Roman" w:cs="Times New Roman"/>
          <w:bCs/>
          <w:color w:val="auto"/>
          <w:sz w:val="28"/>
          <w:szCs w:val="28"/>
          <w:vertAlign w:val="subscript"/>
          <w:lang w:val="en-US"/>
        </w:rPr>
        <w:t>2</w:t>
      </w:r>
      <w:r w:rsidRPr="00EA15B4">
        <w:rPr>
          <w:rFonts w:ascii="Times New Roman" w:hAnsi="Times New Roman" w:cs="Times New Roman"/>
          <w:bCs/>
          <w:color w:val="auto"/>
          <w:sz w:val="28"/>
          <w:szCs w:val="28"/>
          <w:lang w:val="en-US"/>
        </w:rPr>
        <w:t>=2(NH</w:t>
      </w:r>
      <w:r w:rsidRPr="00EA15B4">
        <w:rPr>
          <w:rFonts w:ascii="Times New Roman" w:hAnsi="Times New Roman" w:cs="Times New Roman"/>
          <w:bCs/>
          <w:color w:val="auto"/>
          <w:sz w:val="28"/>
          <w:szCs w:val="28"/>
          <w:vertAlign w:val="subscript"/>
          <w:lang w:val="en-US"/>
        </w:rPr>
        <w:t>4</w:t>
      </w:r>
      <w:r w:rsidRPr="00EA15B4">
        <w:rPr>
          <w:rFonts w:ascii="Times New Roman" w:hAnsi="Times New Roman" w:cs="Times New Roman"/>
          <w:bCs/>
          <w:color w:val="auto"/>
          <w:sz w:val="28"/>
          <w:szCs w:val="28"/>
          <w:lang w:val="en-US"/>
        </w:rPr>
        <w:t>)</w:t>
      </w:r>
      <w:r w:rsidRPr="00EA15B4">
        <w:rPr>
          <w:rFonts w:ascii="Times New Roman" w:hAnsi="Times New Roman" w:cs="Times New Roman"/>
          <w:bCs/>
          <w:color w:val="auto"/>
          <w:sz w:val="28"/>
          <w:szCs w:val="28"/>
          <w:vertAlign w:val="subscript"/>
          <w:lang w:val="en-US"/>
        </w:rPr>
        <w:t>3</w:t>
      </w:r>
      <w:r w:rsidRPr="00EA15B4">
        <w:rPr>
          <w:rFonts w:ascii="Times New Roman" w:hAnsi="Times New Roman" w:cs="Times New Roman"/>
          <w:bCs/>
          <w:color w:val="auto"/>
          <w:sz w:val="28"/>
          <w:szCs w:val="28"/>
          <w:lang w:val="en-US"/>
        </w:rPr>
        <w:t>SiF</w:t>
      </w:r>
      <w:r w:rsidRPr="00EA15B4">
        <w:rPr>
          <w:rFonts w:ascii="Times New Roman" w:hAnsi="Times New Roman" w:cs="Times New Roman"/>
          <w:bCs/>
          <w:color w:val="auto"/>
          <w:sz w:val="28"/>
          <w:szCs w:val="28"/>
          <w:vertAlign w:val="subscript"/>
          <w:lang w:val="en-US"/>
        </w:rPr>
        <w:t>7</w:t>
      </w:r>
      <w:r w:rsidRPr="00EA15B4">
        <w:rPr>
          <w:rFonts w:ascii="Times New Roman" w:hAnsi="Times New Roman" w:cs="Times New Roman"/>
          <w:bCs/>
          <w:color w:val="auto"/>
          <w:sz w:val="28"/>
          <w:szCs w:val="28"/>
          <w:lang w:val="en-US"/>
        </w:rPr>
        <w:t>+4H</w:t>
      </w:r>
      <w:r w:rsidRPr="00EA15B4">
        <w:rPr>
          <w:rFonts w:ascii="Times New Roman" w:hAnsi="Times New Roman" w:cs="Times New Roman"/>
          <w:bCs/>
          <w:color w:val="auto"/>
          <w:sz w:val="28"/>
          <w:szCs w:val="28"/>
          <w:vertAlign w:val="subscript"/>
          <w:lang w:val="en-US"/>
        </w:rPr>
        <w:t>2</w:t>
      </w:r>
      <w:r w:rsidRPr="00EA15B4">
        <w:rPr>
          <w:rFonts w:ascii="Times New Roman" w:hAnsi="Times New Roman" w:cs="Times New Roman"/>
          <w:bCs/>
          <w:color w:val="auto"/>
          <w:sz w:val="28"/>
          <w:szCs w:val="28"/>
          <w:lang w:val="en-US"/>
        </w:rPr>
        <w:t>O</w:t>
      </w:r>
      <w:r w:rsidRPr="00EA15B4">
        <w:rPr>
          <w:rFonts w:ascii="Times New Roman" w:eastAsia="Calibri" w:hAnsi="Times New Roman" w:cs="Times New Roman"/>
          <w:color w:val="auto"/>
          <w:sz w:val="28"/>
          <w:szCs w:val="28"/>
          <w:lang w:val="en-US"/>
        </w:rPr>
        <w:t>↑</w:t>
      </w:r>
      <w:r w:rsidRPr="00EA15B4">
        <w:rPr>
          <w:rFonts w:ascii="Times New Roman" w:hAnsi="Times New Roman" w:cs="Times New Roman"/>
          <w:bCs/>
          <w:color w:val="auto"/>
          <w:sz w:val="28"/>
          <w:szCs w:val="28"/>
          <w:lang w:val="en-US"/>
        </w:rPr>
        <w:t>+NH</w:t>
      </w:r>
      <w:r w:rsidRPr="00EA15B4">
        <w:rPr>
          <w:rFonts w:ascii="Times New Roman" w:hAnsi="Times New Roman" w:cs="Times New Roman"/>
          <w:bCs/>
          <w:color w:val="auto"/>
          <w:sz w:val="28"/>
          <w:szCs w:val="28"/>
          <w:vertAlign w:val="subscript"/>
          <w:lang w:val="en-US"/>
        </w:rPr>
        <w:t>3</w:t>
      </w:r>
      <w:r w:rsidRPr="00EA15B4">
        <w:rPr>
          <w:rFonts w:ascii="Times New Roman" w:eastAsia="Calibri" w:hAnsi="Times New Roman" w:cs="Times New Roman"/>
          <w:color w:val="auto"/>
          <w:sz w:val="28"/>
          <w:szCs w:val="28"/>
          <w:lang w:val="en-US"/>
        </w:rPr>
        <w:t>↑</w:t>
      </w:r>
      <w:r>
        <w:rPr>
          <w:rFonts w:ascii="Times New Roman" w:eastAsia="Calibri" w:hAnsi="Times New Roman" w:cs="Times New Roman"/>
          <w:color w:val="auto"/>
          <w:sz w:val="28"/>
          <w:szCs w:val="28"/>
          <w:lang w:val="en-US"/>
        </w:rPr>
        <w:t xml:space="preserve">                          </w:t>
      </w:r>
      <w:r w:rsidRPr="00B64F36">
        <w:rPr>
          <w:rFonts w:ascii="Times New Roman" w:hAnsi="Times New Roman" w:cs="Times New Roman"/>
          <w:color w:val="auto"/>
          <w:sz w:val="28"/>
          <w:szCs w:val="28"/>
          <w:lang w:val="en-US"/>
        </w:rPr>
        <w:t>(2</w:t>
      </w:r>
      <w:r w:rsidRPr="00EA15B4">
        <w:rPr>
          <w:rFonts w:ascii="Times New Roman" w:hAnsi="Times New Roman" w:cs="Times New Roman"/>
          <w:color w:val="auto"/>
          <w:sz w:val="28"/>
          <w:szCs w:val="28"/>
          <w:lang w:val="en-US"/>
        </w:rPr>
        <w:t>4</w:t>
      </w:r>
      <w:r w:rsidRPr="00B64F36">
        <w:rPr>
          <w:rFonts w:ascii="Times New Roman" w:hAnsi="Times New Roman" w:cs="Times New Roman"/>
          <w:color w:val="auto"/>
          <w:sz w:val="28"/>
          <w:szCs w:val="28"/>
          <w:lang w:val="en-US"/>
        </w:rPr>
        <w:t>)</w:t>
      </w:r>
    </w:p>
    <w:p w:rsidR="004335EB" w:rsidRPr="00B64F36" w:rsidRDefault="004335EB" w:rsidP="00B64F36">
      <w:pPr>
        <w:jc w:val="both"/>
        <w:rPr>
          <w:rFonts w:ascii="Times New Roman" w:hAnsi="Times New Roman" w:cs="Times New Roman"/>
          <w:color w:val="auto"/>
          <w:sz w:val="28"/>
          <w:szCs w:val="28"/>
          <w:lang w:val="en-US"/>
        </w:rPr>
      </w:pPr>
    </w:p>
    <w:p w:rsidR="004335EB" w:rsidRPr="00EA15B4" w:rsidRDefault="004335EB" w:rsidP="00BF1F84">
      <w:pPr>
        <w:ind w:firstLine="709"/>
        <w:jc w:val="both"/>
        <w:rPr>
          <w:rFonts w:ascii="Times New Roman" w:eastAsia="Calibri" w:hAnsi="Times New Roman" w:cs="Times New Roman"/>
          <w:color w:val="auto"/>
          <w:sz w:val="28"/>
          <w:szCs w:val="28"/>
        </w:rPr>
      </w:pPr>
      <w:r w:rsidRPr="00EA15B4">
        <w:rPr>
          <w:rFonts w:ascii="Times New Roman" w:hAnsi="Times New Roman" w:cs="Times New Roman"/>
          <w:color w:val="auto"/>
          <w:sz w:val="28"/>
          <w:szCs w:val="28"/>
        </w:rPr>
        <w:t xml:space="preserve">При </w:t>
      </w:r>
      <w:r w:rsidRPr="00EA15B4">
        <w:rPr>
          <w:rFonts w:ascii="Times New Roman" w:eastAsia="Calibri" w:hAnsi="Times New Roman" w:cs="Times New Roman"/>
          <w:color w:val="auto"/>
          <w:sz w:val="28"/>
          <w:szCs w:val="28"/>
        </w:rPr>
        <w:t xml:space="preserve">фтороаммонийной обработке при температуре 200 °С отгоняли кремний в виде возгона – </w:t>
      </w:r>
      <w:bookmarkStart w:id="51" w:name="_Hlk52459997"/>
      <w:r w:rsidRPr="00EA15B4">
        <w:rPr>
          <w:rFonts w:ascii="Times New Roman" w:eastAsia="Calibri" w:hAnsi="Times New Roman" w:cs="Times New Roman"/>
          <w:color w:val="auto"/>
          <w:sz w:val="28"/>
          <w:szCs w:val="28"/>
        </w:rPr>
        <w:t xml:space="preserve">гексафторосиликата аммония </w:t>
      </w:r>
      <w:bookmarkEnd w:id="51"/>
      <w:r w:rsidRPr="00EA15B4">
        <w:rPr>
          <w:rFonts w:ascii="Times New Roman" w:eastAsia="Calibri" w:hAnsi="Times New Roman" w:cs="Times New Roman"/>
          <w:color w:val="auto"/>
          <w:sz w:val="28"/>
          <w:szCs w:val="28"/>
        </w:rPr>
        <w:t>по реакции:</w:t>
      </w:r>
    </w:p>
    <w:p w:rsidR="007F4B67" w:rsidRPr="00EA15B4" w:rsidRDefault="007F4B67" w:rsidP="00B64F36">
      <w:pPr>
        <w:jc w:val="both"/>
        <w:rPr>
          <w:rFonts w:ascii="Times New Roman" w:eastAsia="TimesNewRomanPSMT" w:hAnsi="Times New Roman" w:cs="Times New Roman"/>
          <w:bCs/>
          <w:color w:val="auto"/>
          <w:sz w:val="28"/>
          <w:szCs w:val="28"/>
        </w:rPr>
      </w:pPr>
    </w:p>
    <w:p w:rsidR="007F4B67" w:rsidRPr="00EA15B4" w:rsidRDefault="007F4B67" w:rsidP="007F4B67">
      <w:pPr>
        <w:ind w:firstLine="567"/>
        <w:jc w:val="right"/>
        <w:rPr>
          <w:rFonts w:ascii="Times New Roman" w:hAnsi="Times New Roman" w:cs="Times New Roman"/>
          <w:color w:val="auto"/>
          <w:sz w:val="28"/>
          <w:szCs w:val="28"/>
          <w:lang w:val="en-US"/>
        </w:rPr>
      </w:pPr>
      <w:r w:rsidRPr="00EA15B4">
        <w:rPr>
          <w:rFonts w:ascii="Times New Roman" w:eastAsia="TimesNewRomanPSMT" w:hAnsi="Times New Roman" w:cs="Times New Roman"/>
          <w:bCs/>
          <w:color w:val="auto"/>
          <w:sz w:val="28"/>
          <w:szCs w:val="28"/>
          <w:lang w:val="en-US"/>
        </w:rPr>
        <w:t>(NH</w:t>
      </w:r>
      <w:r w:rsidRPr="00EA15B4">
        <w:rPr>
          <w:rFonts w:ascii="Times New Roman" w:eastAsia="TimesNewRomanPSMT" w:hAnsi="Times New Roman" w:cs="Times New Roman"/>
          <w:bCs/>
          <w:color w:val="auto"/>
          <w:sz w:val="28"/>
          <w:szCs w:val="28"/>
          <w:vertAlign w:val="subscript"/>
          <w:lang w:val="en-US"/>
        </w:rPr>
        <w:t>4</w:t>
      </w:r>
      <w:r w:rsidRPr="00EA15B4">
        <w:rPr>
          <w:rFonts w:ascii="Times New Roman" w:eastAsia="TimesNewRomanPSMT" w:hAnsi="Times New Roman" w:cs="Times New Roman"/>
          <w:bCs/>
          <w:color w:val="auto"/>
          <w:sz w:val="28"/>
          <w:szCs w:val="28"/>
          <w:lang w:val="en-US"/>
        </w:rPr>
        <w:t>)</w:t>
      </w:r>
      <w:r w:rsidRPr="00EA15B4">
        <w:rPr>
          <w:rFonts w:ascii="Times New Roman" w:eastAsia="TimesNewRomanPSMT" w:hAnsi="Times New Roman" w:cs="Times New Roman"/>
          <w:bCs/>
          <w:color w:val="auto"/>
          <w:sz w:val="28"/>
          <w:szCs w:val="28"/>
          <w:vertAlign w:val="subscript"/>
          <w:lang w:val="en-US"/>
        </w:rPr>
        <w:t>3</w:t>
      </w:r>
      <w:r w:rsidRPr="00EA15B4">
        <w:rPr>
          <w:rFonts w:ascii="Times New Roman" w:eastAsia="TimesNewRomanPSMT" w:hAnsi="Times New Roman" w:cs="Times New Roman"/>
          <w:bCs/>
          <w:color w:val="auto"/>
          <w:sz w:val="28"/>
          <w:szCs w:val="28"/>
          <w:lang w:val="en-US"/>
        </w:rPr>
        <w:t>SiF</w:t>
      </w:r>
      <w:r w:rsidRPr="00EA15B4">
        <w:rPr>
          <w:rFonts w:ascii="Times New Roman" w:eastAsia="TimesNewRomanPSMT" w:hAnsi="Times New Roman" w:cs="Times New Roman"/>
          <w:bCs/>
          <w:color w:val="auto"/>
          <w:sz w:val="28"/>
          <w:szCs w:val="28"/>
          <w:vertAlign w:val="subscript"/>
          <w:lang w:val="en-US"/>
        </w:rPr>
        <w:t>7</w:t>
      </w:r>
      <w:r w:rsidRPr="00EA15B4">
        <w:rPr>
          <w:rFonts w:ascii="Times New Roman" w:eastAsia="TimesNewRomanPSMT" w:hAnsi="Times New Roman" w:cs="Times New Roman"/>
          <w:bCs/>
          <w:color w:val="auto"/>
          <w:sz w:val="28"/>
          <w:szCs w:val="28"/>
          <w:lang w:val="en-US"/>
        </w:rPr>
        <w:t xml:space="preserve"> = (NH</w:t>
      </w:r>
      <w:r w:rsidRPr="00EA15B4">
        <w:rPr>
          <w:rFonts w:ascii="Times New Roman" w:eastAsia="TimesNewRomanPSMT" w:hAnsi="Times New Roman" w:cs="Times New Roman"/>
          <w:bCs/>
          <w:color w:val="auto"/>
          <w:sz w:val="28"/>
          <w:szCs w:val="28"/>
          <w:vertAlign w:val="subscript"/>
          <w:lang w:val="en-US"/>
        </w:rPr>
        <w:t>4</w:t>
      </w:r>
      <w:r w:rsidRPr="00EA15B4">
        <w:rPr>
          <w:rFonts w:ascii="Times New Roman" w:eastAsia="TimesNewRomanPSMT" w:hAnsi="Times New Roman" w:cs="Times New Roman"/>
          <w:bCs/>
          <w:color w:val="auto"/>
          <w:sz w:val="28"/>
          <w:szCs w:val="28"/>
          <w:lang w:val="en-US"/>
        </w:rPr>
        <w:t>)</w:t>
      </w:r>
      <w:r w:rsidRPr="00EA15B4">
        <w:rPr>
          <w:rFonts w:ascii="Times New Roman" w:eastAsia="TimesNewRomanPSMT" w:hAnsi="Times New Roman" w:cs="Times New Roman"/>
          <w:bCs/>
          <w:color w:val="auto"/>
          <w:sz w:val="28"/>
          <w:szCs w:val="28"/>
          <w:vertAlign w:val="subscript"/>
          <w:lang w:val="en-US"/>
        </w:rPr>
        <w:t>2</w:t>
      </w:r>
      <w:r w:rsidRPr="00EA15B4">
        <w:rPr>
          <w:rFonts w:ascii="Times New Roman" w:eastAsia="TimesNewRomanPSMT" w:hAnsi="Times New Roman" w:cs="Times New Roman"/>
          <w:bCs/>
          <w:color w:val="auto"/>
          <w:sz w:val="28"/>
          <w:szCs w:val="28"/>
          <w:lang w:val="en-US"/>
        </w:rPr>
        <w:t>SiF</w:t>
      </w:r>
      <w:r w:rsidRPr="00EA15B4">
        <w:rPr>
          <w:rFonts w:ascii="Times New Roman" w:eastAsia="TimesNewRomanPSMT" w:hAnsi="Times New Roman" w:cs="Times New Roman"/>
          <w:bCs/>
          <w:color w:val="auto"/>
          <w:sz w:val="28"/>
          <w:szCs w:val="28"/>
          <w:vertAlign w:val="subscript"/>
          <w:lang w:val="en-US"/>
        </w:rPr>
        <w:t>6</w:t>
      </w:r>
      <w:r w:rsidRPr="00EA15B4">
        <w:rPr>
          <w:rFonts w:ascii="Times New Roman" w:eastAsia="Calibri" w:hAnsi="Times New Roman" w:cs="Times New Roman"/>
          <w:color w:val="auto"/>
          <w:sz w:val="28"/>
          <w:szCs w:val="28"/>
          <w:lang w:val="en-US"/>
        </w:rPr>
        <w:t>↑</w:t>
      </w:r>
      <w:r w:rsidRPr="00EA15B4">
        <w:rPr>
          <w:rFonts w:ascii="Times New Roman" w:eastAsia="TimesNewRomanPSMT" w:hAnsi="Times New Roman" w:cs="Times New Roman"/>
          <w:bCs/>
          <w:color w:val="auto"/>
          <w:sz w:val="28"/>
          <w:szCs w:val="28"/>
          <w:lang w:val="en-US"/>
        </w:rPr>
        <w:t>+NH</w:t>
      </w:r>
      <w:r w:rsidRPr="00EA15B4">
        <w:rPr>
          <w:rFonts w:ascii="Times New Roman" w:eastAsia="TimesNewRomanPSMT" w:hAnsi="Times New Roman" w:cs="Times New Roman"/>
          <w:bCs/>
          <w:color w:val="auto"/>
          <w:sz w:val="28"/>
          <w:szCs w:val="28"/>
          <w:vertAlign w:val="subscript"/>
          <w:lang w:val="en-US"/>
        </w:rPr>
        <w:t>3</w:t>
      </w:r>
      <w:r w:rsidRPr="00EA15B4">
        <w:rPr>
          <w:rFonts w:ascii="Times New Roman" w:eastAsia="Calibri" w:hAnsi="Times New Roman" w:cs="Times New Roman"/>
          <w:color w:val="auto"/>
          <w:sz w:val="28"/>
          <w:szCs w:val="28"/>
          <w:lang w:val="en-US"/>
        </w:rPr>
        <w:t>↑</w:t>
      </w:r>
      <w:r w:rsidRPr="00EA15B4">
        <w:rPr>
          <w:rFonts w:ascii="Times New Roman" w:eastAsia="TimesNewRomanPSMT" w:hAnsi="Times New Roman" w:cs="Times New Roman"/>
          <w:bCs/>
          <w:color w:val="auto"/>
          <w:sz w:val="28"/>
          <w:szCs w:val="28"/>
          <w:lang w:val="en-US"/>
        </w:rPr>
        <w:t>+HF↑</w:t>
      </w:r>
      <w:r w:rsidR="00FD611A" w:rsidRPr="00EA15B4">
        <w:rPr>
          <w:rFonts w:ascii="Times New Roman" w:eastAsia="TimesNewRomanPSMT" w:hAnsi="Times New Roman" w:cs="Times New Roman"/>
          <w:bCs/>
          <w:color w:val="auto"/>
          <w:sz w:val="28"/>
          <w:szCs w:val="28"/>
          <w:lang w:val="en-US"/>
        </w:rPr>
        <w:t xml:space="preserve">           </w:t>
      </w:r>
      <w:r w:rsidRPr="00EA15B4">
        <w:rPr>
          <w:rFonts w:ascii="Times New Roman" w:eastAsia="TimesNewRomanPSMT" w:hAnsi="Times New Roman" w:cs="Times New Roman"/>
          <w:bCs/>
          <w:color w:val="auto"/>
          <w:sz w:val="28"/>
          <w:szCs w:val="28"/>
          <w:lang w:val="en-US"/>
        </w:rPr>
        <w:t xml:space="preserve">                        (25)</w:t>
      </w:r>
    </w:p>
    <w:p w:rsidR="004335EB" w:rsidRPr="00EA15B4" w:rsidRDefault="004335EB" w:rsidP="00BF1F84">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В огарке после удаления кремния, присутствуют помимо фторсодержащих соединений титана, некоторые количества примесей железа, алюминия, ниобия и в значительно меньшей степени других элементов. При проведении процесса фторирования полученного огарка с бифторидом аммония</w:t>
      </w:r>
      <w:r w:rsidRPr="00EA15B4">
        <w:rPr>
          <w:rFonts w:ascii="Times New Roman" w:eastAsia="Calibri" w:hAnsi="Times New Roman" w:cs="Times New Roman"/>
          <w:color w:val="auto"/>
          <w:sz w:val="28"/>
          <w:szCs w:val="28"/>
          <w:lang w:val="kk-KZ"/>
        </w:rPr>
        <w:t xml:space="preserve"> </w:t>
      </w:r>
      <w:r w:rsidRPr="00EA15B4">
        <w:rPr>
          <w:rFonts w:ascii="Times New Roman" w:eastAsia="Calibri" w:hAnsi="Times New Roman" w:cs="Times New Roman"/>
          <w:color w:val="auto"/>
          <w:sz w:val="28"/>
          <w:szCs w:val="28"/>
        </w:rPr>
        <w:t>в камерной печи должно происходить взаимодействие соединений титана и других основных сопутствующих примесей в соответствии с реакциями:</w:t>
      </w:r>
    </w:p>
    <w:p w:rsidR="004335EB" w:rsidRPr="00EA15B4" w:rsidRDefault="004335EB" w:rsidP="002E1168">
      <w:pPr>
        <w:jc w:val="both"/>
        <w:rPr>
          <w:rFonts w:ascii="Times New Roman" w:eastAsia="Calibri" w:hAnsi="Times New Roman" w:cs="Times New Roman"/>
          <w:color w:val="auto"/>
          <w:sz w:val="28"/>
          <w:szCs w:val="28"/>
        </w:rPr>
      </w:pPr>
    </w:p>
    <w:p w:rsidR="004335EB" w:rsidRPr="00EA15B4" w:rsidRDefault="004335EB" w:rsidP="004335EB">
      <w:pPr>
        <w:jc w:val="right"/>
        <w:rPr>
          <w:rFonts w:ascii="Times New Roman" w:eastAsia="TimesNewRomanPSMT" w:hAnsi="Times New Roman" w:cs="Times New Roman"/>
          <w:color w:val="auto"/>
          <w:sz w:val="28"/>
          <w:szCs w:val="28"/>
          <w:lang w:val="en-US"/>
        </w:rPr>
      </w:pPr>
      <w:r w:rsidRPr="00EA15B4">
        <w:rPr>
          <w:rFonts w:ascii="Times New Roman" w:eastAsia="TimesNewRomanPSMT" w:hAnsi="Times New Roman" w:cs="Times New Roman"/>
          <w:color w:val="auto"/>
          <w:sz w:val="28"/>
          <w:szCs w:val="28"/>
          <w:lang w:val="en-US"/>
        </w:rPr>
        <w:t>TiO</w:t>
      </w:r>
      <w:r w:rsidRPr="00EA15B4">
        <w:rPr>
          <w:rFonts w:ascii="Times New Roman" w:eastAsia="TimesNewRomanPSMT" w:hAnsi="Times New Roman" w:cs="Times New Roman"/>
          <w:color w:val="auto"/>
          <w:sz w:val="28"/>
          <w:szCs w:val="28"/>
          <w:vertAlign w:val="subscript"/>
          <w:lang w:val="en-US"/>
        </w:rPr>
        <w:t>2</w:t>
      </w:r>
      <w:r w:rsidRPr="00EA15B4">
        <w:rPr>
          <w:rFonts w:ascii="Times New Roman" w:eastAsia="TimesNewRomanPSMT" w:hAnsi="Times New Roman" w:cs="Times New Roman"/>
          <w:color w:val="auto"/>
          <w:sz w:val="28"/>
          <w:szCs w:val="28"/>
          <w:lang w:val="en-US"/>
        </w:rPr>
        <w:t xml:space="preserve"> </w:t>
      </w:r>
      <w:r w:rsidRPr="00EA15B4">
        <w:rPr>
          <w:rFonts w:ascii="Times New Roman" w:eastAsia="Symbol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3NH</w:t>
      </w:r>
      <w:r w:rsidRPr="00EA15B4">
        <w:rPr>
          <w:rFonts w:ascii="Times New Roman" w:eastAsia="TimesNewRomanPSMT" w:hAnsi="Times New Roman" w:cs="Times New Roman"/>
          <w:color w:val="auto"/>
          <w:sz w:val="28"/>
          <w:szCs w:val="28"/>
          <w:vertAlign w:val="subscript"/>
          <w:lang w:val="en-US"/>
        </w:rPr>
        <w:t>4</w:t>
      </w:r>
      <w:r w:rsidRPr="00EA15B4">
        <w:rPr>
          <w:rFonts w:ascii="Times New Roman" w:eastAsia="TimesNewRomanPSMT" w:hAnsi="Times New Roman" w:cs="Times New Roman"/>
          <w:color w:val="auto"/>
          <w:sz w:val="28"/>
          <w:szCs w:val="28"/>
          <w:lang w:val="en-US"/>
        </w:rPr>
        <w:t>HF</w:t>
      </w:r>
      <w:r w:rsidRPr="00EA15B4">
        <w:rPr>
          <w:rFonts w:ascii="Times New Roman" w:eastAsia="TimesNewRomanPSMT" w:hAnsi="Times New Roman" w:cs="Times New Roman"/>
          <w:color w:val="auto"/>
          <w:sz w:val="28"/>
          <w:szCs w:val="28"/>
          <w:vertAlign w:val="subscript"/>
          <w:lang w:val="en-US"/>
        </w:rPr>
        <w:t>2</w:t>
      </w:r>
      <w:r w:rsidRPr="00EA15B4">
        <w:rPr>
          <w:rFonts w:ascii="Times New Roman" w:eastAsia="TimesNewRomanPSMT" w:hAnsi="Times New Roman" w:cs="Times New Roman"/>
          <w:color w:val="auto"/>
          <w:sz w:val="28"/>
          <w:szCs w:val="28"/>
          <w:lang w:val="en-US"/>
        </w:rPr>
        <w:t xml:space="preserve"> </w:t>
      </w:r>
      <w:r w:rsidRPr="00EA15B4">
        <w:rPr>
          <w:rFonts w:ascii="Times New Roman" w:eastAsia="Symbol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(NH</w:t>
      </w:r>
      <w:r w:rsidRPr="00EA15B4">
        <w:rPr>
          <w:rFonts w:ascii="Times New Roman" w:eastAsia="TimesNewRomanPSMT" w:hAnsi="Times New Roman" w:cs="Times New Roman"/>
          <w:color w:val="auto"/>
          <w:sz w:val="28"/>
          <w:szCs w:val="28"/>
          <w:vertAlign w:val="subscript"/>
          <w:lang w:val="en-US"/>
        </w:rPr>
        <w:t>4</w:t>
      </w:r>
      <w:r w:rsidRPr="00EA15B4">
        <w:rPr>
          <w:rFonts w:ascii="Times New Roman" w:eastAsia="TimesNewRomanPSMT" w:hAnsi="Times New Roman" w:cs="Times New Roman"/>
          <w:color w:val="auto"/>
          <w:sz w:val="28"/>
          <w:szCs w:val="28"/>
          <w:lang w:val="en-US"/>
        </w:rPr>
        <w:t>)</w:t>
      </w:r>
      <w:r w:rsidRPr="00EA15B4">
        <w:rPr>
          <w:rFonts w:ascii="Times New Roman" w:eastAsia="TimesNewRomanPSMT" w:hAnsi="Times New Roman" w:cs="Times New Roman"/>
          <w:color w:val="auto"/>
          <w:sz w:val="28"/>
          <w:szCs w:val="28"/>
          <w:vertAlign w:val="subscript"/>
          <w:lang w:val="en-US"/>
        </w:rPr>
        <w:t>2</w:t>
      </w:r>
      <w:r w:rsidRPr="00EA15B4">
        <w:rPr>
          <w:rFonts w:ascii="Times New Roman" w:eastAsia="TimesNewRomanPSMT" w:hAnsi="Times New Roman" w:cs="Times New Roman"/>
          <w:color w:val="auto"/>
          <w:sz w:val="28"/>
          <w:szCs w:val="28"/>
          <w:lang w:val="en-US"/>
        </w:rPr>
        <w:t>TiF</w:t>
      </w:r>
      <w:r w:rsidRPr="00EA15B4">
        <w:rPr>
          <w:rFonts w:ascii="Times New Roman" w:eastAsia="TimesNewRomanPSMT" w:hAnsi="Times New Roman" w:cs="Times New Roman"/>
          <w:color w:val="auto"/>
          <w:sz w:val="28"/>
          <w:szCs w:val="28"/>
          <w:vertAlign w:val="subscript"/>
          <w:lang w:val="en-US"/>
        </w:rPr>
        <w:t>6</w:t>
      </w:r>
      <w:r w:rsidRPr="00EA15B4">
        <w:rPr>
          <w:rFonts w:ascii="Times New Roman" w:eastAsia="TimesNewRomanPSMT" w:hAnsi="Times New Roman" w:cs="Times New Roman"/>
          <w:color w:val="auto"/>
          <w:sz w:val="28"/>
          <w:szCs w:val="28"/>
          <w:lang w:val="en-US"/>
        </w:rPr>
        <w:t xml:space="preserve"> </w:t>
      </w:r>
      <w:r w:rsidRPr="00EA15B4">
        <w:rPr>
          <w:rFonts w:ascii="Times New Roman" w:eastAsia="Symbol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NH</w:t>
      </w:r>
      <w:r w:rsidRPr="00EA15B4">
        <w:rPr>
          <w:rFonts w:ascii="Times New Roman" w:eastAsia="TimesNewRomanPSMT"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w:t>
      </w:r>
      <w:r w:rsidRPr="00EA15B4">
        <w:rPr>
          <w:rFonts w:ascii="Times New Roman" w:eastAsia="Symbol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2H</w:t>
      </w:r>
      <w:r w:rsidRPr="00EA15B4">
        <w:rPr>
          <w:rFonts w:ascii="Times New Roman" w:eastAsia="TimesNewRomanPSMT" w:hAnsi="Times New Roman" w:cs="Times New Roman"/>
          <w:color w:val="auto"/>
          <w:sz w:val="28"/>
          <w:szCs w:val="28"/>
          <w:vertAlign w:val="subscript"/>
          <w:lang w:val="en-US"/>
        </w:rPr>
        <w:t>2</w:t>
      </w:r>
      <w:r w:rsidRPr="00EA15B4">
        <w:rPr>
          <w:rFonts w:ascii="Times New Roman" w:eastAsia="TimesNewRomanPSMT" w:hAnsi="Times New Roman" w:cs="Times New Roman"/>
          <w:color w:val="auto"/>
          <w:sz w:val="28"/>
          <w:szCs w:val="28"/>
          <w:lang w:val="en-US"/>
        </w:rPr>
        <w:t>O</w:t>
      </w:r>
      <w:r w:rsidRPr="00EA15B4">
        <w:rPr>
          <w:rFonts w:ascii="Times New Roman" w:eastAsia="Calibri" w:hAnsi="Times New Roman" w:cs="Times New Roman"/>
          <w:color w:val="auto"/>
          <w:sz w:val="28"/>
          <w:szCs w:val="28"/>
          <w:lang w:val="en-US"/>
        </w:rPr>
        <w:t>↑</w:t>
      </w:r>
      <w:r w:rsidRPr="00EA15B4">
        <w:rPr>
          <w:rFonts w:ascii="Times New Roman" w:eastAsia="TimesNewRomanPSMT" w:hAnsi="Times New Roman" w:cs="Times New Roman"/>
          <w:color w:val="auto"/>
          <w:sz w:val="28"/>
          <w:szCs w:val="28"/>
          <w:lang w:val="en-US"/>
        </w:rPr>
        <w:t xml:space="preserve">     </w:t>
      </w:r>
      <w:r w:rsidR="00B92170" w:rsidRPr="00EA15B4">
        <w:rPr>
          <w:rFonts w:ascii="Times New Roman" w:eastAsia="TimesNewRomanPS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kk-KZ"/>
        </w:rPr>
        <w:t xml:space="preserve">       </w:t>
      </w:r>
      <w:r w:rsidRPr="00EA15B4">
        <w:rPr>
          <w:rFonts w:ascii="Times New Roman" w:eastAsia="TimesNewRomanPSMT" w:hAnsi="Times New Roman" w:cs="Times New Roman"/>
          <w:color w:val="auto"/>
          <w:sz w:val="28"/>
          <w:szCs w:val="28"/>
          <w:lang w:val="en-US"/>
        </w:rPr>
        <w:t xml:space="preserve"> (26)</w:t>
      </w:r>
    </w:p>
    <w:p w:rsidR="004335EB" w:rsidRPr="00EA15B4" w:rsidRDefault="004335EB" w:rsidP="004335EB">
      <w:pPr>
        <w:jc w:val="center"/>
        <w:rPr>
          <w:rFonts w:ascii="Times New Roman" w:eastAsia="TimesNewRomanPSMT" w:hAnsi="Times New Roman" w:cs="Times New Roman"/>
          <w:color w:val="auto"/>
          <w:sz w:val="28"/>
          <w:szCs w:val="28"/>
          <w:lang w:val="en-US"/>
        </w:rPr>
      </w:pPr>
    </w:p>
    <w:p w:rsidR="004335EB" w:rsidRPr="00EA15B4" w:rsidRDefault="004335EB" w:rsidP="004335EB">
      <w:pPr>
        <w:jc w:val="right"/>
        <w:rPr>
          <w:rFonts w:ascii="Times New Roman" w:eastAsia="Calibri" w:hAnsi="Times New Roman" w:cs="Times New Roman"/>
          <w:color w:val="auto"/>
          <w:sz w:val="28"/>
          <w:szCs w:val="28"/>
          <w:lang w:val="en-US"/>
        </w:rPr>
      </w:pPr>
      <w:r w:rsidRPr="00EA15B4">
        <w:rPr>
          <w:rFonts w:ascii="Times New Roman" w:eastAsia="Calibri" w:hAnsi="Times New Roman" w:cs="Times New Roman"/>
          <w:color w:val="auto"/>
          <w:sz w:val="28"/>
          <w:szCs w:val="28"/>
          <w:lang w:val="en-US"/>
        </w:rPr>
        <w:t>Fe</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O</w:t>
      </w:r>
      <w:r w:rsidRPr="00EA15B4">
        <w:rPr>
          <w:rFonts w:ascii="Times New Roman" w:eastAsia="Calibri"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 xml:space="preserve"> + 6NH</w:t>
      </w:r>
      <w:r w:rsidRPr="00EA15B4">
        <w:rPr>
          <w:rFonts w:ascii="Times New Roman" w:eastAsia="Calibri" w:hAnsi="Times New Roman" w:cs="Times New Roman"/>
          <w:color w:val="auto"/>
          <w:sz w:val="28"/>
          <w:szCs w:val="28"/>
          <w:vertAlign w:val="subscript"/>
          <w:lang w:val="en-US"/>
        </w:rPr>
        <w:t>4</w:t>
      </w:r>
      <w:r w:rsidRPr="00EA15B4">
        <w:rPr>
          <w:rFonts w:ascii="Times New Roman" w:eastAsia="Calibri" w:hAnsi="Times New Roman" w:cs="Times New Roman"/>
          <w:color w:val="auto"/>
          <w:sz w:val="28"/>
          <w:szCs w:val="28"/>
          <w:lang w:val="en-US"/>
        </w:rPr>
        <w:t>HF</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 xml:space="preserve"> = 2(NH</w:t>
      </w:r>
      <w:r w:rsidRPr="00EA15B4">
        <w:rPr>
          <w:rFonts w:ascii="Times New Roman" w:eastAsia="Calibri" w:hAnsi="Times New Roman" w:cs="Times New Roman"/>
          <w:color w:val="auto"/>
          <w:sz w:val="28"/>
          <w:szCs w:val="28"/>
          <w:vertAlign w:val="subscript"/>
          <w:lang w:val="en-US"/>
        </w:rPr>
        <w:t>4</w:t>
      </w:r>
      <w:r w:rsidRPr="00EA15B4">
        <w:rPr>
          <w:rFonts w:ascii="Times New Roman" w:eastAsia="Calibri" w:hAnsi="Times New Roman" w:cs="Times New Roman"/>
          <w:color w:val="auto"/>
          <w:sz w:val="28"/>
          <w:szCs w:val="28"/>
          <w:lang w:val="en-US"/>
        </w:rPr>
        <w:t>)</w:t>
      </w:r>
      <w:r w:rsidRPr="00EA15B4">
        <w:rPr>
          <w:rFonts w:ascii="Times New Roman" w:eastAsia="Calibri"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FeF</w:t>
      </w:r>
      <w:r w:rsidRPr="00EA15B4">
        <w:rPr>
          <w:rFonts w:ascii="Times New Roman" w:eastAsia="Calibri" w:hAnsi="Times New Roman" w:cs="Times New Roman"/>
          <w:color w:val="auto"/>
          <w:sz w:val="28"/>
          <w:szCs w:val="28"/>
          <w:vertAlign w:val="subscript"/>
          <w:lang w:val="en-US"/>
        </w:rPr>
        <w:t>6</w:t>
      </w:r>
      <w:r w:rsidRPr="00EA15B4">
        <w:rPr>
          <w:rFonts w:ascii="Times New Roman" w:eastAsia="Calibri" w:hAnsi="Times New Roman" w:cs="Times New Roman"/>
          <w:color w:val="auto"/>
          <w:sz w:val="28"/>
          <w:szCs w:val="28"/>
          <w:lang w:val="en-US"/>
        </w:rPr>
        <w:t xml:space="preserve"> + 3H</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O↑                                 (27)</w:t>
      </w:r>
    </w:p>
    <w:p w:rsidR="004335EB" w:rsidRPr="00EA15B4" w:rsidRDefault="004335EB" w:rsidP="004335EB">
      <w:pPr>
        <w:ind w:firstLine="567"/>
        <w:jc w:val="center"/>
        <w:rPr>
          <w:rFonts w:ascii="Times New Roman" w:eastAsia="Calibri" w:hAnsi="Times New Roman" w:cs="Times New Roman"/>
          <w:color w:val="auto"/>
          <w:sz w:val="28"/>
          <w:szCs w:val="28"/>
          <w:lang w:val="en-US"/>
        </w:rPr>
      </w:pPr>
    </w:p>
    <w:p w:rsidR="004335EB" w:rsidRPr="00EA15B4" w:rsidRDefault="004335EB" w:rsidP="004335EB">
      <w:pPr>
        <w:jc w:val="right"/>
        <w:rPr>
          <w:rFonts w:ascii="Times New Roman" w:eastAsia="Calibri" w:hAnsi="Times New Roman" w:cs="Times New Roman"/>
          <w:color w:val="auto"/>
          <w:sz w:val="28"/>
          <w:szCs w:val="28"/>
          <w:lang w:val="en-US"/>
        </w:rPr>
      </w:pPr>
      <w:r w:rsidRPr="00EA15B4">
        <w:rPr>
          <w:rFonts w:ascii="Times New Roman" w:eastAsia="Calibri" w:hAnsi="Times New Roman" w:cs="Times New Roman"/>
          <w:color w:val="auto"/>
          <w:sz w:val="28"/>
          <w:szCs w:val="28"/>
          <w:lang w:val="en-US"/>
        </w:rPr>
        <w:t>Al</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O</w:t>
      </w:r>
      <w:r w:rsidRPr="00EA15B4">
        <w:rPr>
          <w:rFonts w:ascii="Times New Roman" w:eastAsia="Calibri"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 xml:space="preserve"> + 6NH</w:t>
      </w:r>
      <w:r w:rsidRPr="00EA15B4">
        <w:rPr>
          <w:rFonts w:ascii="Times New Roman" w:eastAsia="Calibri" w:hAnsi="Times New Roman" w:cs="Times New Roman"/>
          <w:color w:val="auto"/>
          <w:sz w:val="28"/>
          <w:szCs w:val="28"/>
          <w:vertAlign w:val="subscript"/>
          <w:lang w:val="en-US"/>
        </w:rPr>
        <w:t>4</w:t>
      </w:r>
      <w:r w:rsidRPr="00EA15B4">
        <w:rPr>
          <w:rFonts w:ascii="Times New Roman" w:eastAsia="Calibri" w:hAnsi="Times New Roman" w:cs="Times New Roman"/>
          <w:color w:val="auto"/>
          <w:sz w:val="28"/>
          <w:szCs w:val="28"/>
          <w:lang w:val="en-US"/>
        </w:rPr>
        <w:t>HF</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 xml:space="preserve"> = 2(NH</w:t>
      </w:r>
      <w:r w:rsidRPr="00EA15B4">
        <w:rPr>
          <w:rFonts w:ascii="Times New Roman" w:eastAsia="Calibri" w:hAnsi="Times New Roman" w:cs="Times New Roman"/>
          <w:color w:val="auto"/>
          <w:sz w:val="28"/>
          <w:szCs w:val="28"/>
          <w:vertAlign w:val="subscript"/>
          <w:lang w:val="en-US"/>
        </w:rPr>
        <w:t>4</w:t>
      </w:r>
      <w:r w:rsidRPr="00EA15B4">
        <w:rPr>
          <w:rFonts w:ascii="Times New Roman" w:eastAsia="Calibri" w:hAnsi="Times New Roman" w:cs="Times New Roman"/>
          <w:color w:val="auto"/>
          <w:sz w:val="28"/>
          <w:szCs w:val="28"/>
          <w:lang w:val="en-US"/>
        </w:rPr>
        <w:t>)</w:t>
      </w:r>
      <w:r w:rsidRPr="00EA15B4">
        <w:rPr>
          <w:rFonts w:ascii="Times New Roman" w:eastAsia="Calibri"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AlF</w:t>
      </w:r>
      <w:r w:rsidRPr="00EA15B4">
        <w:rPr>
          <w:rFonts w:ascii="Times New Roman" w:eastAsia="Calibri" w:hAnsi="Times New Roman" w:cs="Times New Roman"/>
          <w:color w:val="auto"/>
          <w:sz w:val="28"/>
          <w:szCs w:val="28"/>
          <w:vertAlign w:val="subscript"/>
          <w:lang w:val="en-US"/>
        </w:rPr>
        <w:t>6</w:t>
      </w:r>
      <w:r w:rsidRPr="00EA15B4">
        <w:rPr>
          <w:rFonts w:ascii="Times New Roman" w:eastAsia="Calibri" w:hAnsi="Times New Roman" w:cs="Times New Roman"/>
          <w:color w:val="auto"/>
          <w:sz w:val="28"/>
          <w:szCs w:val="28"/>
          <w:lang w:val="en-US"/>
        </w:rPr>
        <w:t xml:space="preserve"> + 3H</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O↑                                 (28)</w:t>
      </w:r>
    </w:p>
    <w:p w:rsidR="004335EB" w:rsidRPr="00EA15B4" w:rsidRDefault="004335EB" w:rsidP="004335EB">
      <w:pPr>
        <w:jc w:val="both"/>
        <w:rPr>
          <w:rFonts w:ascii="Times New Roman" w:eastAsia="Calibri" w:hAnsi="Times New Roman" w:cs="Times New Roman"/>
          <w:color w:val="auto"/>
          <w:sz w:val="28"/>
          <w:szCs w:val="28"/>
          <w:lang w:val="en-US"/>
        </w:rPr>
      </w:pPr>
    </w:p>
    <w:p w:rsidR="004335EB" w:rsidRPr="00EA15B4" w:rsidRDefault="004335EB" w:rsidP="004335EB">
      <w:pPr>
        <w:jc w:val="right"/>
        <w:rPr>
          <w:rFonts w:ascii="Times New Roman" w:eastAsia="Calibri" w:hAnsi="Times New Roman" w:cs="Times New Roman"/>
          <w:color w:val="auto"/>
          <w:sz w:val="28"/>
          <w:szCs w:val="28"/>
          <w:lang w:val="en-US"/>
        </w:rPr>
      </w:pPr>
      <w:r w:rsidRPr="00EA15B4">
        <w:rPr>
          <w:rFonts w:ascii="Times New Roman" w:eastAsia="Calibri" w:hAnsi="Times New Roman" w:cs="Times New Roman"/>
          <w:color w:val="auto"/>
          <w:sz w:val="28"/>
          <w:szCs w:val="28"/>
          <w:lang w:val="en-US"/>
        </w:rPr>
        <w:t>Nb</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O</w:t>
      </w:r>
      <w:r w:rsidRPr="00EA15B4">
        <w:rPr>
          <w:rFonts w:ascii="Times New Roman" w:eastAsia="Calibri" w:hAnsi="Times New Roman" w:cs="Times New Roman"/>
          <w:color w:val="auto"/>
          <w:sz w:val="28"/>
          <w:szCs w:val="28"/>
          <w:vertAlign w:val="subscript"/>
          <w:lang w:val="en-US"/>
        </w:rPr>
        <w:t>5</w:t>
      </w:r>
      <w:r w:rsidRPr="00EA15B4">
        <w:rPr>
          <w:rFonts w:ascii="Times New Roman" w:eastAsia="Calibri" w:hAnsi="Times New Roman" w:cs="Times New Roman"/>
          <w:color w:val="auto"/>
          <w:sz w:val="28"/>
          <w:szCs w:val="28"/>
          <w:lang w:val="en-US"/>
        </w:rPr>
        <w:t>+6NH</w:t>
      </w:r>
      <w:r w:rsidRPr="00EA15B4">
        <w:rPr>
          <w:rFonts w:ascii="Times New Roman" w:eastAsia="Calibri" w:hAnsi="Times New Roman" w:cs="Times New Roman"/>
          <w:color w:val="auto"/>
          <w:sz w:val="28"/>
          <w:szCs w:val="28"/>
          <w:vertAlign w:val="subscript"/>
          <w:lang w:val="en-US"/>
        </w:rPr>
        <w:t>4</w:t>
      </w:r>
      <w:r w:rsidRPr="00EA15B4">
        <w:rPr>
          <w:rFonts w:ascii="Times New Roman" w:eastAsia="Calibri" w:hAnsi="Times New Roman" w:cs="Times New Roman"/>
          <w:color w:val="auto"/>
          <w:sz w:val="28"/>
          <w:szCs w:val="28"/>
          <w:lang w:val="en-US"/>
        </w:rPr>
        <w:t>HF</w:t>
      </w:r>
      <w:r w:rsidRPr="00EA15B4">
        <w:rPr>
          <w:rFonts w:ascii="Times New Roman" w:eastAsia="Calibri" w:hAnsi="Times New Roman" w:cs="Times New Roman"/>
          <w:color w:val="auto"/>
          <w:sz w:val="28"/>
          <w:szCs w:val="28"/>
          <w:vertAlign w:val="subscript"/>
          <w:lang w:val="en-US"/>
        </w:rPr>
        <w:t xml:space="preserve">2 </w:t>
      </w:r>
      <w:r w:rsidRPr="00EA15B4">
        <w:rPr>
          <w:rFonts w:ascii="Times New Roman" w:eastAsia="Calibri" w:hAnsi="Times New Roman" w:cs="Times New Roman"/>
          <w:color w:val="auto"/>
          <w:sz w:val="28"/>
          <w:szCs w:val="28"/>
          <w:lang w:val="en-US"/>
        </w:rPr>
        <w:t>= 2(NH4)</w:t>
      </w:r>
      <w:r w:rsidRPr="00EA15B4">
        <w:rPr>
          <w:rFonts w:ascii="Times New Roman" w:eastAsia="Calibri"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NbOF</w:t>
      </w:r>
      <w:r w:rsidRPr="00EA15B4">
        <w:rPr>
          <w:rFonts w:ascii="Times New Roman" w:eastAsia="Calibri" w:hAnsi="Times New Roman" w:cs="Times New Roman"/>
          <w:color w:val="auto"/>
          <w:sz w:val="28"/>
          <w:szCs w:val="28"/>
          <w:vertAlign w:val="subscript"/>
          <w:lang w:val="en-US"/>
        </w:rPr>
        <w:t>6</w:t>
      </w:r>
      <w:r w:rsidRPr="00EA15B4">
        <w:rPr>
          <w:rFonts w:ascii="Times New Roman" w:eastAsia="Calibri" w:hAnsi="Times New Roman" w:cs="Times New Roman"/>
          <w:color w:val="auto"/>
          <w:sz w:val="28"/>
          <w:szCs w:val="28"/>
          <w:lang w:val="en-US"/>
        </w:rPr>
        <w:t>+ 3H</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O↑                                 (29)</w:t>
      </w:r>
    </w:p>
    <w:p w:rsidR="004335EB" w:rsidRPr="00EA15B4" w:rsidRDefault="004335EB" w:rsidP="004335EB">
      <w:pPr>
        <w:jc w:val="right"/>
        <w:rPr>
          <w:rFonts w:ascii="Times New Roman" w:eastAsia="TimesNewRomanPSMT" w:hAnsi="Times New Roman" w:cs="Times New Roman"/>
          <w:color w:val="auto"/>
          <w:sz w:val="28"/>
          <w:szCs w:val="28"/>
          <w:lang w:val="en-US"/>
        </w:rPr>
      </w:pPr>
    </w:p>
    <w:p w:rsidR="004335EB" w:rsidRPr="00EA15B4" w:rsidRDefault="004335EB" w:rsidP="00BF1F84">
      <w:pPr>
        <w:ind w:firstLine="709"/>
        <w:jc w:val="both"/>
        <w:rPr>
          <w:rFonts w:ascii="Times New Roman" w:eastAsia="TimesNewRomanPSMT" w:hAnsi="Times New Roman" w:cs="Times New Roman"/>
          <w:color w:val="auto"/>
          <w:sz w:val="28"/>
          <w:szCs w:val="28"/>
        </w:rPr>
      </w:pPr>
      <w:r w:rsidRPr="00EA15B4">
        <w:rPr>
          <w:rFonts w:ascii="Times New Roman" w:eastAsia="TimesNewRomanPSMT" w:hAnsi="Times New Roman" w:cs="Times New Roman"/>
          <w:color w:val="auto"/>
          <w:sz w:val="28"/>
          <w:szCs w:val="28"/>
        </w:rPr>
        <w:t>После фторирования проба нагревается до температуры, при которой происходит возгонка соединений титана. В результате процесса возгонки титан переходит в газовую фазу в виде комплекса (NH</w:t>
      </w:r>
      <w:r w:rsidRPr="00EA15B4">
        <w:rPr>
          <w:rFonts w:ascii="Times New Roman" w:eastAsia="TimesNewRomanPSMT" w:hAnsi="Times New Roman" w:cs="Times New Roman"/>
          <w:color w:val="auto"/>
          <w:sz w:val="28"/>
          <w:szCs w:val="28"/>
          <w:vertAlign w:val="subscript"/>
        </w:rPr>
        <w:t>4</w:t>
      </w:r>
      <w:r w:rsidRPr="00EA15B4">
        <w:rPr>
          <w:rFonts w:ascii="Times New Roman" w:eastAsia="TimesNewRomanPSMT" w:hAnsi="Times New Roman" w:cs="Times New Roman"/>
          <w:color w:val="auto"/>
          <w:sz w:val="28"/>
          <w:szCs w:val="28"/>
        </w:rPr>
        <w:t>)</w:t>
      </w:r>
      <w:r w:rsidRPr="00EA15B4">
        <w:rPr>
          <w:rFonts w:ascii="Times New Roman" w:eastAsia="TimesNewRomanPSMT" w:hAnsi="Times New Roman" w:cs="Times New Roman"/>
          <w:color w:val="auto"/>
          <w:sz w:val="28"/>
          <w:szCs w:val="28"/>
          <w:vertAlign w:val="subscript"/>
        </w:rPr>
        <w:t>2</w:t>
      </w:r>
      <w:r w:rsidRPr="00EA15B4">
        <w:rPr>
          <w:rFonts w:ascii="Times New Roman" w:eastAsia="TimesNewRomanPSMT" w:hAnsi="Times New Roman" w:cs="Times New Roman"/>
          <w:color w:val="auto"/>
          <w:sz w:val="28"/>
          <w:szCs w:val="28"/>
        </w:rPr>
        <w:t>TiF</w:t>
      </w:r>
      <w:r w:rsidRPr="00EA15B4">
        <w:rPr>
          <w:rFonts w:ascii="Times New Roman" w:eastAsia="TimesNewRomanPSMT" w:hAnsi="Times New Roman" w:cs="Times New Roman"/>
          <w:color w:val="auto"/>
          <w:sz w:val="28"/>
          <w:szCs w:val="28"/>
          <w:vertAlign w:val="subscript"/>
        </w:rPr>
        <w:t>6</w:t>
      </w:r>
      <w:r w:rsidRPr="00EA15B4">
        <w:rPr>
          <w:rFonts w:ascii="Times New Roman" w:eastAsia="TimesNewRomanPSMT" w:hAnsi="Times New Roman" w:cs="Times New Roman"/>
          <w:color w:val="auto"/>
          <w:sz w:val="28"/>
          <w:szCs w:val="28"/>
        </w:rPr>
        <w:t>, а также в виде тетрафторида титана TiF</w:t>
      </w:r>
      <w:r w:rsidRPr="00EA15B4">
        <w:rPr>
          <w:rFonts w:ascii="Times New Roman" w:eastAsia="TimesNewRomanPSMT" w:hAnsi="Times New Roman" w:cs="Times New Roman"/>
          <w:color w:val="auto"/>
          <w:sz w:val="28"/>
          <w:szCs w:val="28"/>
          <w:vertAlign w:val="subscript"/>
        </w:rPr>
        <w:t>4</w:t>
      </w:r>
      <w:r w:rsidRPr="00EA15B4">
        <w:rPr>
          <w:rFonts w:ascii="Times New Roman" w:eastAsia="TimesNewRomanPSMT" w:hAnsi="Times New Roman" w:cs="Times New Roman"/>
          <w:color w:val="auto"/>
          <w:sz w:val="28"/>
          <w:szCs w:val="28"/>
        </w:rPr>
        <w:t xml:space="preserve"> по реакции разложения </w:t>
      </w:r>
      <w:r w:rsidRPr="00EA15B4">
        <w:rPr>
          <w:rFonts w:ascii="Times New Roman" w:hAnsi="Times New Roman" w:cs="Times New Roman"/>
          <w:color w:val="auto"/>
          <w:sz w:val="28"/>
          <w:szCs w:val="28"/>
        </w:rPr>
        <w:sym w:font="Symbol" w:char="F05B"/>
      </w:r>
      <w:r w:rsidRPr="00EA15B4">
        <w:rPr>
          <w:rFonts w:ascii="Times New Roman" w:hAnsi="Times New Roman" w:cs="Times New Roman"/>
          <w:color w:val="auto"/>
          <w:sz w:val="28"/>
          <w:szCs w:val="28"/>
        </w:rPr>
        <w:fldChar w:fldCharType="begin"/>
      </w:r>
      <w:r w:rsidRPr="00EA15B4">
        <w:rPr>
          <w:rFonts w:ascii="Times New Roman" w:hAnsi="Times New Roman" w:cs="Times New Roman"/>
          <w:color w:val="auto"/>
          <w:sz w:val="28"/>
          <w:szCs w:val="28"/>
        </w:rPr>
        <w:instrText xml:space="preserve"> REF Мельниченко \r \h  \* MERGEFORMAT </w:instrText>
      </w:r>
      <w:r w:rsidRPr="00EA15B4">
        <w:rPr>
          <w:rFonts w:ascii="Times New Roman" w:hAnsi="Times New Roman" w:cs="Times New Roman"/>
          <w:color w:val="auto"/>
          <w:sz w:val="28"/>
          <w:szCs w:val="28"/>
        </w:rPr>
      </w:r>
      <w:r w:rsidRPr="00EA15B4">
        <w:rPr>
          <w:rFonts w:ascii="Times New Roman" w:hAnsi="Times New Roman" w:cs="Times New Roman"/>
          <w:color w:val="auto"/>
          <w:sz w:val="28"/>
          <w:szCs w:val="28"/>
        </w:rPr>
        <w:fldChar w:fldCharType="separate"/>
      </w:r>
      <w:r w:rsidR="00593F35">
        <w:rPr>
          <w:rFonts w:ascii="Times New Roman" w:hAnsi="Times New Roman" w:cs="Times New Roman"/>
          <w:color w:val="auto"/>
          <w:sz w:val="28"/>
          <w:szCs w:val="28"/>
        </w:rPr>
        <w:t>82</w:t>
      </w:r>
      <w:r w:rsidRPr="00EA15B4">
        <w:rPr>
          <w:rFonts w:ascii="Times New Roman" w:hAnsi="Times New Roman" w:cs="Times New Roman"/>
          <w:color w:val="auto"/>
          <w:sz w:val="28"/>
          <w:szCs w:val="28"/>
        </w:rPr>
        <w:fldChar w:fldCharType="end"/>
      </w:r>
      <w:r w:rsidRPr="00EA15B4">
        <w:rPr>
          <w:rFonts w:ascii="Times New Roman" w:hAnsi="Times New Roman" w:cs="Times New Roman"/>
          <w:color w:val="auto"/>
          <w:sz w:val="28"/>
          <w:szCs w:val="28"/>
        </w:rPr>
        <w:sym w:font="Symbol" w:char="F05D"/>
      </w:r>
      <w:r w:rsidRPr="00EA15B4">
        <w:rPr>
          <w:rFonts w:ascii="Times New Roman" w:eastAsia="TimesNewRomanPSMT" w:hAnsi="Times New Roman" w:cs="Times New Roman"/>
          <w:color w:val="auto"/>
          <w:sz w:val="28"/>
          <w:szCs w:val="28"/>
        </w:rPr>
        <w:t>:</w:t>
      </w:r>
    </w:p>
    <w:p w:rsidR="004335EB" w:rsidRPr="00EA15B4" w:rsidRDefault="004335EB" w:rsidP="002E1168">
      <w:pPr>
        <w:autoSpaceDE w:val="0"/>
        <w:autoSpaceDN w:val="0"/>
        <w:adjustRightInd w:val="0"/>
        <w:jc w:val="both"/>
        <w:rPr>
          <w:rFonts w:ascii="Times New Roman" w:eastAsia="TimesNewRomanPSMT" w:hAnsi="Times New Roman" w:cs="Times New Roman"/>
          <w:color w:val="auto"/>
          <w:sz w:val="28"/>
          <w:szCs w:val="28"/>
        </w:rPr>
      </w:pPr>
    </w:p>
    <w:p w:rsidR="004335EB" w:rsidRPr="00EA15B4" w:rsidRDefault="004335EB" w:rsidP="004335EB">
      <w:pPr>
        <w:jc w:val="right"/>
        <w:rPr>
          <w:rFonts w:ascii="Times New Roman" w:eastAsia="TimesNewRomanPSMT" w:hAnsi="Times New Roman" w:cs="Times New Roman"/>
          <w:color w:val="auto"/>
          <w:sz w:val="28"/>
          <w:szCs w:val="28"/>
          <w:lang w:val="en-US"/>
        </w:rPr>
      </w:pPr>
      <w:r w:rsidRPr="000E23A0">
        <w:rPr>
          <w:rFonts w:ascii="Times New Roman" w:eastAsia="TimesNewRomanPSMT" w:hAnsi="Times New Roman" w:cs="Times New Roman"/>
          <w:color w:val="auto"/>
          <w:sz w:val="28"/>
          <w:szCs w:val="28"/>
        </w:rPr>
        <w:t xml:space="preserve"> </w:t>
      </w:r>
      <w:r w:rsidRPr="00EA15B4">
        <w:rPr>
          <w:rFonts w:ascii="Times New Roman" w:eastAsia="TimesNewRomanPSMT" w:hAnsi="Times New Roman" w:cs="Times New Roman"/>
          <w:color w:val="auto"/>
          <w:sz w:val="28"/>
          <w:szCs w:val="28"/>
          <w:lang w:val="en-US"/>
        </w:rPr>
        <w:t>(NH</w:t>
      </w:r>
      <w:r w:rsidRPr="00EA15B4">
        <w:rPr>
          <w:rFonts w:ascii="Times New Roman" w:eastAsia="TimesNewRomanPSMT" w:hAnsi="Times New Roman" w:cs="Times New Roman"/>
          <w:color w:val="auto"/>
          <w:sz w:val="28"/>
          <w:szCs w:val="28"/>
          <w:vertAlign w:val="subscript"/>
          <w:lang w:val="en-US"/>
        </w:rPr>
        <w:t>4</w:t>
      </w:r>
      <w:r w:rsidRPr="00EA15B4">
        <w:rPr>
          <w:rFonts w:ascii="Times New Roman" w:eastAsia="TimesNewRomanPSMT" w:hAnsi="Times New Roman" w:cs="Times New Roman"/>
          <w:color w:val="auto"/>
          <w:sz w:val="28"/>
          <w:szCs w:val="28"/>
          <w:lang w:val="en-US"/>
        </w:rPr>
        <w:t>)</w:t>
      </w:r>
      <w:r w:rsidRPr="00EA15B4">
        <w:rPr>
          <w:rFonts w:ascii="Times New Roman" w:eastAsia="TimesNewRomanPSMT" w:hAnsi="Times New Roman" w:cs="Times New Roman"/>
          <w:color w:val="auto"/>
          <w:sz w:val="28"/>
          <w:szCs w:val="28"/>
          <w:vertAlign w:val="subscript"/>
          <w:lang w:val="en-US"/>
        </w:rPr>
        <w:t>2</w:t>
      </w:r>
      <w:r w:rsidRPr="00EA15B4">
        <w:rPr>
          <w:rFonts w:ascii="Times New Roman" w:eastAsia="TimesNewRomanPSMT" w:hAnsi="Times New Roman" w:cs="Times New Roman"/>
          <w:color w:val="auto"/>
          <w:sz w:val="28"/>
          <w:szCs w:val="28"/>
          <w:lang w:val="en-US"/>
        </w:rPr>
        <w:t>TiF</w:t>
      </w:r>
      <w:r w:rsidRPr="00EA15B4">
        <w:rPr>
          <w:rFonts w:ascii="Times New Roman" w:eastAsia="TimesNewRomanPSMT" w:hAnsi="Times New Roman" w:cs="Times New Roman"/>
          <w:color w:val="auto"/>
          <w:sz w:val="28"/>
          <w:szCs w:val="28"/>
          <w:vertAlign w:val="subscript"/>
          <w:lang w:val="en-US"/>
        </w:rPr>
        <w:t>6</w:t>
      </w:r>
      <w:r w:rsidRPr="00EA15B4">
        <w:rPr>
          <w:rFonts w:ascii="Times New Roman" w:eastAsia="TimesNewRomanPSMT" w:hAnsi="Times New Roman" w:cs="Times New Roman"/>
          <w:color w:val="auto"/>
          <w:sz w:val="28"/>
          <w:szCs w:val="28"/>
          <w:lang w:val="en-US"/>
        </w:rPr>
        <w:t xml:space="preserve"> </w:t>
      </w:r>
      <w:r w:rsidRPr="00EA15B4">
        <w:rPr>
          <w:rFonts w:ascii="Times New Roman" w:eastAsia="Symbol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TiF</w:t>
      </w:r>
      <w:r w:rsidRPr="00EA15B4">
        <w:rPr>
          <w:rFonts w:ascii="Times New Roman" w:eastAsia="TimesNewRomanPSMT" w:hAnsi="Times New Roman" w:cs="Times New Roman"/>
          <w:color w:val="auto"/>
          <w:sz w:val="28"/>
          <w:szCs w:val="28"/>
          <w:vertAlign w:val="subscript"/>
          <w:lang w:val="en-US"/>
        </w:rPr>
        <w:t>4</w:t>
      </w:r>
      <w:r w:rsidRPr="00EA15B4">
        <w:rPr>
          <w:rFonts w:ascii="Times New Roman" w:eastAsia="Calibri" w:hAnsi="Times New Roman" w:cs="Times New Roman"/>
          <w:color w:val="auto"/>
          <w:sz w:val="28"/>
          <w:szCs w:val="28"/>
          <w:lang w:val="en-US"/>
        </w:rPr>
        <w:t>↑</w:t>
      </w:r>
      <w:r w:rsidRPr="00EA15B4">
        <w:rPr>
          <w:rFonts w:ascii="Times New Roman" w:eastAsia="TimesNewRomanPSMT" w:hAnsi="Times New Roman" w:cs="Times New Roman"/>
          <w:color w:val="auto"/>
          <w:sz w:val="28"/>
          <w:szCs w:val="28"/>
          <w:lang w:val="en-US"/>
        </w:rPr>
        <w:t xml:space="preserve"> </w:t>
      </w:r>
      <w:r w:rsidRPr="00EA15B4">
        <w:rPr>
          <w:rFonts w:ascii="Times New Roman" w:eastAsia="Symbol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2NH</w:t>
      </w:r>
      <w:r w:rsidRPr="00EA15B4">
        <w:rPr>
          <w:rFonts w:ascii="Times New Roman" w:eastAsia="TimesNewRomanPSMT"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w:t>
      </w:r>
      <w:r w:rsidRPr="00EA15B4">
        <w:rPr>
          <w:rFonts w:ascii="Times New Roman" w:eastAsia="Symbol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2HF</w:t>
      </w:r>
      <w:r w:rsidRPr="00EA15B4">
        <w:rPr>
          <w:rFonts w:ascii="Times New Roman" w:eastAsia="Calibri" w:hAnsi="Times New Roman" w:cs="Times New Roman"/>
          <w:color w:val="auto"/>
          <w:sz w:val="28"/>
          <w:szCs w:val="28"/>
          <w:lang w:val="en-US"/>
        </w:rPr>
        <w:t>↑</w:t>
      </w:r>
      <w:r w:rsidR="00FD611A" w:rsidRPr="00EA15B4">
        <w:rPr>
          <w:rFonts w:ascii="Times New Roman" w:eastAsia="TimesNewRomanPS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 xml:space="preserve"> </w:t>
      </w:r>
      <w:r w:rsidR="00FD611A" w:rsidRPr="00EA15B4">
        <w:rPr>
          <w:rFonts w:ascii="Times New Roman" w:eastAsia="TimesNewRomanPSMT" w:hAnsi="Times New Roman" w:cs="Times New Roman"/>
          <w:color w:val="auto"/>
          <w:sz w:val="28"/>
          <w:szCs w:val="28"/>
          <w:lang w:val="kk-KZ"/>
        </w:rPr>
        <w:t xml:space="preserve">  </w:t>
      </w:r>
      <w:r w:rsidRPr="00EA15B4">
        <w:rPr>
          <w:rFonts w:ascii="Times New Roman" w:eastAsia="TimesNewRomanPSMT" w:hAnsi="Times New Roman" w:cs="Times New Roman"/>
          <w:color w:val="auto"/>
          <w:sz w:val="28"/>
          <w:szCs w:val="28"/>
          <w:lang w:val="en-US"/>
        </w:rPr>
        <w:t xml:space="preserve">                              (30)</w:t>
      </w:r>
    </w:p>
    <w:p w:rsidR="00921AB0" w:rsidRPr="00EA15B4" w:rsidRDefault="00921AB0" w:rsidP="00921AB0">
      <w:pPr>
        <w:jc w:val="both"/>
        <w:rPr>
          <w:rFonts w:ascii="Times New Roman" w:eastAsia="TimesNewRomanPSMT" w:hAnsi="Times New Roman" w:cs="Times New Roman"/>
          <w:color w:val="auto"/>
          <w:sz w:val="28"/>
          <w:szCs w:val="28"/>
          <w:lang w:val="kk-KZ"/>
        </w:rPr>
      </w:pPr>
    </w:p>
    <w:p w:rsidR="00921AB0" w:rsidRPr="00EA15B4" w:rsidRDefault="001A28B9" w:rsidP="00BF1F84">
      <w:pPr>
        <w:ind w:firstLine="709"/>
        <w:jc w:val="both"/>
        <w:rPr>
          <w:rFonts w:ascii="Times New Roman" w:eastAsia="TimesNewRomanPSMT" w:hAnsi="Times New Roman" w:cs="Times New Roman"/>
          <w:color w:val="auto"/>
          <w:sz w:val="28"/>
          <w:szCs w:val="28"/>
          <w:lang w:val="kk-KZ"/>
        </w:rPr>
      </w:pPr>
      <w:r w:rsidRPr="00EA15B4">
        <w:rPr>
          <w:rFonts w:ascii="Times New Roman" w:eastAsia="TimesNewRomanPSMT" w:hAnsi="Times New Roman" w:cs="Times New Roman"/>
          <w:color w:val="auto"/>
          <w:sz w:val="28"/>
          <w:szCs w:val="28"/>
          <w:lang w:val="kk-KZ"/>
        </w:rPr>
        <w:t>О</w:t>
      </w:r>
      <w:r w:rsidR="00B92170" w:rsidRPr="00EA15B4">
        <w:rPr>
          <w:rFonts w:ascii="Times New Roman" w:eastAsia="TimesNewRomanPSMT" w:hAnsi="Times New Roman" w:cs="Times New Roman"/>
          <w:color w:val="auto"/>
          <w:sz w:val="28"/>
          <w:szCs w:val="28"/>
          <w:lang w:val="kk-KZ"/>
        </w:rPr>
        <w:t>ста</w:t>
      </w:r>
      <w:r w:rsidR="00921AB0" w:rsidRPr="00EA15B4">
        <w:rPr>
          <w:rFonts w:ascii="Times New Roman" w:eastAsia="TimesNewRomanPSMT" w:hAnsi="Times New Roman" w:cs="Times New Roman"/>
          <w:color w:val="auto"/>
          <w:sz w:val="28"/>
          <w:szCs w:val="28"/>
          <w:lang w:val="kk-KZ"/>
        </w:rPr>
        <w:t>льны</w:t>
      </w:r>
      <w:r w:rsidRPr="00EA15B4">
        <w:rPr>
          <w:rFonts w:ascii="Times New Roman" w:eastAsia="TimesNewRomanPSMT" w:hAnsi="Times New Roman" w:cs="Times New Roman"/>
          <w:color w:val="auto"/>
          <w:sz w:val="28"/>
          <w:szCs w:val="28"/>
          <w:lang w:val="kk-KZ"/>
        </w:rPr>
        <w:t>е</w:t>
      </w:r>
      <w:r w:rsidR="00921AB0" w:rsidRPr="00EA15B4">
        <w:rPr>
          <w:rFonts w:ascii="Times New Roman" w:eastAsia="TimesNewRomanPSMT" w:hAnsi="Times New Roman" w:cs="Times New Roman"/>
          <w:color w:val="auto"/>
          <w:sz w:val="28"/>
          <w:szCs w:val="28"/>
          <w:lang w:val="kk-KZ"/>
        </w:rPr>
        <w:t xml:space="preserve"> </w:t>
      </w:r>
      <w:r w:rsidRPr="00EA15B4">
        <w:rPr>
          <w:rFonts w:ascii="Times New Roman" w:eastAsia="TimesNewRomanPSMT" w:hAnsi="Times New Roman" w:cs="Times New Roman"/>
          <w:color w:val="auto"/>
          <w:sz w:val="28"/>
          <w:szCs w:val="28"/>
          <w:lang w:val="kk-KZ"/>
        </w:rPr>
        <w:t xml:space="preserve">термически неустойчивые фтороаммонийные комплексы </w:t>
      </w:r>
      <w:r w:rsidR="00B92170" w:rsidRPr="00EA15B4">
        <w:rPr>
          <w:rFonts w:ascii="Times New Roman" w:eastAsia="TimesNewRomanPSMT" w:hAnsi="Times New Roman" w:cs="Times New Roman"/>
          <w:color w:val="auto"/>
          <w:sz w:val="28"/>
          <w:szCs w:val="28"/>
          <w:lang w:val="kk-KZ"/>
        </w:rPr>
        <w:t xml:space="preserve">также </w:t>
      </w:r>
      <w:r w:rsidR="00B92170" w:rsidRPr="00EA15B4">
        <w:rPr>
          <w:rFonts w:ascii="Times New Roman" w:eastAsia="TimesNewRomanPSMT" w:hAnsi="Times New Roman" w:cs="Times New Roman"/>
          <w:color w:val="auto"/>
          <w:sz w:val="28"/>
          <w:szCs w:val="28"/>
        </w:rPr>
        <w:t>разла</w:t>
      </w:r>
      <w:r w:rsidRPr="00EA15B4">
        <w:rPr>
          <w:rFonts w:ascii="Times New Roman" w:eastAsia="TimesNewRomanPSMT" w:hAnsi="Times New Roman" w:cs="Times New Roman"/>
          <w:color w:val="auto"/>
          <w:sz w:val="28"/>
          <w:szCs w:val="28"/>
          <w:lang w:val="kk-KZ"/>
        </w:rPr>
        <w:t xml:space="preserve">гались на фториды, аммиак и фтороводород </w:t>
      </w:r>
      <w:r w:rsidR="00921AB0" w:rsidRPr="00EA15B4">
        <w:rPr>
          <w:rFonts w:ascii="Times New Roman" w:eastAsia="TimesNewRomanPSMT" w:hAnsi="Times New Roman" w:cs="Times New Roman"/>
          <w:color w:val="auto"/>
          <w:sz w:val="28"/>
          <w:szCs w:val="28"/>
          <w:lang w:val="kk-KZ"/>
        </w:rPr>
        <w:t>по ниже приведенным реакциям:</w:t>
      </w:r>
    </w:p>
    <w:p w:rsidR="001A28B9" w:rsidRPr="00EA15B4" w:rsidRDefault="001A28B9" w:rsidP="004335EB">
      <w:pPr>
        <w:jc w:val="right"/>
        <w:rPr>
          <w:rFonts w:ascii="Times New Roman" w:eastAsia="Calibri" w:hAnsi="Times New Roman" w:cs="Times New Roman"/>
          <w:color w:val="auto"/>
          <w:sz w:val="28"/>
          <w:szCs w:val="28"/>
        </w:rPr>
      </w:pPr>
    </w:p>
    <w:p w:rsidR="004335EB" w:rsidRPr="00EA15B4" w:rsidRDefault="004335EB" w:rsidP="004335EB">
      <w:pPr>
        <w:jc w:val="right"/>
        <w:rPr>
          <w:rFonts w:ascii="Times New Roman" w:eastAsia="Calibri" w:hAnsi="Times New Roman" w:cs="Times New Roman"/>
          <w:color w:val="auto"/>
          <w:sz w:val="28"/>
          <w:szCs w:val="28"/>
          <w:lang w:val="en-US"/>
        </w:rPr>
      </w:pPr>
      <w:r w:rsidRPr="00EA15B4">
        <w:rPr>
          <w:rFonts w:ascii="Times New Roman" w:eastAsia="Calibri" w:hAnsi="Times New Roman" w:cs="Times New Roman"/>
          <w:color w:val="auto"/>
          <w:sz w:val="28"/>
          <w:szCs w:val="28"/>
          <w:lang w:val="en-US"/>
        </w:rPr>
        <w:t>2(NH</w:t>
      </w:r>
      <w:r w:rsidRPr="00EA15B4">
        <w:rPr>
          <w:rFonts w:ascii="Times New Roman" w:eastAsia="Calibri" w:hAnsi="Times New Roman" w:cs="Times New Roman"/>
          <w:color w:val="auto"/>
          <w:sz w:val="28"/>
          <w:szCs w:val="28"/>
          <w:vertAlign w:val="subscript"/>
          <w:lang w:val="en-US"/>
        </w:rPr>
        <w:t>4</w:t>
      </w:r>
      <w:r w:rsidRPr="00EA15B4">
        <w:rPr>
          <w:rFonts w:ascii="Times New Roman" w:eastAsia="Calibri" w:hAnsi="Times New Roman" w:cs="Times New Roman"/>
          <w:color w:val="auto"/>
          <w:sz w:val="28"/>
          <w:szCs w:val="28"/>
          <w:lang w:val="en-US"/>
        </w:rPr>
        <w:t>)</w:t>
      </w:r>
      <w:r w:rsidRPr="00EA15B4">
        <w:rPr>
          <w:rFonts w:ascii="Times New Roman" w:eastAsia="Calibri"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FeF</w:t>
      </w:r>
      <w:r w:rsidRPr="00EA15B4">
        <w:rPr>
          <w:rFonts w:ascii="Times New Roman" w:eastAsia="Calibri" w:hAnsi="Times New Roman" w:cs="Times New Roman"/>
          <w:color w:val="auto"/>
          <w:sz w:val="28"/>
          <w:szCs w:val="28"/>
          <w:vertAlign w:val="subscript"/>
          <w:lang w:val="en-US"/>
        </w:rPr>
        <w:t xml:space="preserve">6 </w:t>
      </w:r>
      <w:r w:rsidRPr="00EA15B4">
        <w:rPr>
          <w:rFonts w:ascii="Times New Roman" w:eastAsia="TimesNewRomanPSMT" w:hAnsi="Times New Roman" w:cs="Times New Roman"/>
          <w:color w:val="auto"/>
          <w:sz w:val="28"/>
          <w:szCs w:val="28"/>
          <w:lang w:val="en-US"/>
        </w:rPr>
        <w:t>= 2FeF</w:t>
      </w:r>
      <w:r w:rsidRPr="00EA15B4">
        <w:rPr>
          <w:rFonts w:ascii="Times New Roman" w:eastAsia="TimesNewRomanPSMT" w:hAnsi="Times New Roman" w:cs="Times New Roman"/>
          <w:color w:val="auto"/>
          <w:sz w:val="28"/>
          <w:szCs w:val="28"/>
          <w:vertAlign w:val="subscript"/>
          <w:lang w:val="en-US"/>
        </w:rPr>
        <w:t>3</w:t>
      </w:r>
      <w:r w:rsidRPr="00EA15B4">
        <w:rPr>
          <w:rFonts w:ascii="Times New Roman" w:eastAsia="TimesNewRomanPSMT" w:hAnsi="Times New Roman" w:cs="Times New Roman"/>
          <w:color w:val="auto"/>
          <w:sz w:val="28"/>
          <w:szCs w:val="28"/>
          <w:lang w:val="en-US"/>
        </w:rPr>
        <w:t xml:space="preserve"> + 6NH</w:t>
      </w:r>
      <w:r w:rsidRPr="00EA15B4">
        <w:rPr>
          <w:rFonts w:ascii="Times New Roman" w:eastAsia="TimesNewRomanPSMT"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 xml:space="preserve">↑ </w:t>
      </w:r>
      <w:r w:rsidRPr="00EA15B4">
        <w:rPr>
          <w:rFonts w:ascii="Times New Roman" w:eastAsia="Symbol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6HF</w:t>
      </w:r>
      <w:r w:rsidRPr="00EA15B4">
        <w:rPr>
          <w:rFonts w:ascii="Times New Roman" w:eastAsia="Calibri" w:hAnsi="Times New Roman" w:cs="Times New Roman"/>
          <w:color w:val="auto"/>
          <w:sz w:val="28"/>
          <w:szCs w:val="28"/>
          <w:lang w:val="en-US"/>
        </w:rPr>
        <w:t xml:space="preserve">↑      </w:t>
      </w:r>
      <w:r w:rsidR="00667B91" w:rsidRPr="00EA15B4">
        <w:rPr>
          <w:rFonts w:ascii="Times New Roman" w:eastAsia="Calibri" w:hAnsi="Times New Roman" w:cs="Times New Roman"/>
          <w:color w:val="auto"/>
          <w:sz w:val="28"/>
          <w:szCs w:val="28"/>
          <w:lang w:val="en-US"/>
        </w:rPr>
        <w:t xml:space="preserve">       </w:t>
      </w:r>
      <w:r w:rsidR="00FD611A" w:rsidRPr="00EA15B4">
        <w:rPr>
          <w:rFonts w:ascii="Times New Roman" w:eastAsia="Calibri" w:hAnsi="Times New Roman" w:cs="Times New Roman"/>
          <w:color w:val="auto"/>
          <w:sz w:val="28"/>
          <w:szCs w:val="28"/>
          <w:lang w:val="kk-KZ"/>
        </w:rPr>
        <w:t xml:space="preserve">    </w:t>
      </w:r>
      <w:r w:rsidR="00667B91" w:rsidRPr="00EA15B4">
        <w:rPr>
          <w:rFonts w:ascii="Times New Roman" w:eastAsia="Calibri" w:hAnsi="Times New Roman" w:cs="Times New Roman"/>
          <w:color w:val="auto"/>
          <w:sz w:val="28"/>
          <w:szCs w:val="28"/>
          <w:lang w:val="en-US"/>
        </w:rPr>
        <w:t xml:space="preserve">                    (31</w:t>
      </w:r>
      <w:r w:rsidRPr="00EA15B4">
        <w:rPr>
          <w:rFonts w:ascii="Times New Roman" w:eastAsia="Calibri" w:hAnsi="Times New Roman" w:cs="Times New Roman"/>
          <w:color w:val="auto"/>
          <w:sz w:val="28"/>
          <w:szCs w:val="28"/>
          <w:lang w:val="en-US"/>
        </w:rPr>
        <w:t>)</w:t>
      </w:r>
    </w:p>
    <w:p w:rsidR="004335EB" w:rsidRPr="00EA15B4" w:rsidRDefault="004335EB" w:rsidP="004335EB">
      <w:pPr>
        <w:jc w:val="center"/>
        <w:rPr>
          <w:rFonts w:ascii="Times New Roman" w:eastAsia="Calibri" w:hAnsi="Times New Roman" w:cs="Times New Roman"/>
          <w:color w:val="auto"/>
          <w:sz w:val="28"/>
          <w:szCs w:val="28"/>
          <w:lang w:val="en-US"/>
        </w:rPr>
      </w:pPr>
    </w:p>
    <w:p w:rsidR="004335EB" w:rsidRPr="00EA15B4" w:rsidRDefault="004335EB" w:rsidP="004335EB">
      <w:pPr>
        <w:jc w:val="right"/>
        <w:rPr>
          <w:rFonts w:ascii="Times New Roman" w:eastAsia="TimesNewRomanPSMT" w:hAnsi="Times New Roman" w:cs="Times New Roman"/>
          <w:color w:val="auto"/>
          <w:sz w:val="28"/>
          <w:szCs w:val="28"/>
          <w:lang w:val="en-US"/>
        </w:rPr>
      </w:pPr>
      <w:r w:rsidRPr="00EA15B4">
        <w:rPr>
          <w:rFonts w:ascii="Times New Roman" w:eastAsia="Calibri" w:hAnsi="Times New Roman" w:cs="Times New Roman"/>
          <w:color w:val="auto"/>
          <w:sz w:val="28"/>
          <w:szCs w:val="28"/>
          <w:lang w:val="en-US"/>
        </w:rPr>
        <w:t>2(NH</w:t>
      </w:r>
      <w:r w:rsidRPr="00EA15B4">
        <w:rPr>
          <w:rFonts w:ascii="Times New Roman" w:eastAsia="Calibri" w:hAnsi="Times New Roman" w:cs="Times New Roman"/>
          <w:color w:val="auto"/>
          <w:sz w:val="28"/>
          <w:szCs w:val="28"/>
          <w:vertAlign w:val="subscript"/>
          <w:lang w:val="en-US"/>
        </w:rPr>
        <w:t>4</w:t>
      </w:r>
      <w:r w:rsidRPr="00EA15B4">
        <w:rPr>
          <w:rFonts w:ascii="Times New Roman" w:eastAsia="Calibri" w:hAnsi="Times New Roman" w:cs="Times New Roman"/>
          <w:color w:val="auto"/>
          <w:sz w:val="28"/>
          <w:szCs w:val="28"/>
          <w:lang w:val="en-US"/>
        </w:rPr>
        <w:t>)</w:t>
      </w:r>
      <w:r w:rsidRPr="00EA15B4">
        <w:rPr>
          <w:rFonts w:ascii="Times New Roman" w:eastAsia="Calibri"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AlF</w:t>
      </w:r>
      <w:r w:rsidRPr="00EA15B4">
        <w:rPr>
          <w:rFonts w:ascii="Times New Roman" w:eastAsia="Calibri" w:hAnsi="Times New Roman" w:cs="Times New Roman"/>
          <w:color w:val="auto"/>
          <w:sz w:val="28"/>
          <w:szCs w:val="28"/>
          <w:vertAlign w:val="subscript"/>
          <w:lang w:val="en-US"/>
        </w:rPr>
        <w:t>6</w:t>
      </w:r>
      <w:r w:rsidRPr="00EA15B4">
        <w:rPr>
          <w:rFonts w:ascii="Times New Roman" w:eastAsia="Calibri" w:hAnsi="Times New Roman" w:cs="Times New Roman"/>
          <w:color w:val="auto"/>
          <w:sz w:val="28"/>
          <w:szCs w:val="28"/>
          <w:lang w:val="en-US"/>
        </w:rPr>
        <w:t xml:space="preserve"> = </w:t>
      </w:r>
      <w:r w:rsidRPr="00EA15B4">
        <w:rPr>
          <w:rFonts w:ascii="Times New Roman" w:eastAsia="TimesNewRomanPSMT" w:hAnsi="Times New Roman" w:cs="Times New Roman"/>
          <w:color w:val="auto"/>
          <w:sz w:val="28"/>
          <w:szCs w:val="28"/>
          <w:lang w:val="en-US"/>
        </w:rPr>
        <w:t>2AlF</w:t>
      </w:r>
      <w:r w:rsidRPr="00EA15B4">
        <w:rPr>
          <w:rFonts w:ascii="Times New Roman" w:eastAsia="TimesNewRomanPSMT" w:hAnsi="Times New Roman" w:cs="Times New Roman"/>
          <w:color w:val="auto"/>
          <w:sz w:val="28"/>
          <w:szCs w:val="28"/>
          <w:vertAlign w:val="subscript"/>
          <w:lang w:val="en-US"/>
        </w:rPr>
        <w:t>3</w:t>
      </w:r>
      <w:r w:rsidRPr="00EA15B4">
        <w:rPr>
          <w:rFonts w:ascii="Times New Roman" w:eastAsia="TimesNewRomanPSMT" w:hAnsi="Times New Roman" w:cs="Times New Roman"/>
          <w:color w:val="auto"/>
          <w:sz w:val="28"/>
          <w:szCs w:val="28"/>
          <w:lang w:val="en-US"/>
        </w:rPr>
        <w:t xml:space="preserve"> + 6NH</w:t>
      </w:r>
      <w:r w:rsidRPr="00EA15B4">
        <w:rPr>
          <w:rFonts w:ascii="Times New Roman" w:eastAsia="TimesNewRomanPSMT"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w:t>
      </w:r>
      <w:r w:rsidRPr="00EA15B4">
        <w:rPr>
          <w:rFonts w:ascii="Times New Roman" w:eastAsia="SymbolMT" w:hAnsi="Times New Roman" w:cs="Times New Roman"/>
          <w:color w:val="auto"/>
          <w:sz w:val="28"/>
          <w:szCs w:val="28"/>
          <w:lang w:val="en-US"/>
        </w:rPr>
        <w:t xml:space="preserve">+ </w:t>
      </w:r>
      <w:r w:rsidRPr="00EA15B4">
        <w:rPr>
          <w:rFonts w:ascii="Times New Roman" w:eastAsia="TimesNewRomanPSMT" w:hAnsi="Times New Roman" w:cs="Times New Roman"/>
          <w:color w:val="auto"/>
          <w:sz w:val="28"/>
          <w:szCs w:val="28"/>
          <w:lang w:val="en-US"/>
        </w:rPr>
        <w:t>6HF</w:t>
      </w:r>
      <w:r w:rsidRPr="00EA15B4">
        <w:rPr>
          <w:rFonts w:ascii="Times New Roman" w:eastAsia="Calibri" w:hAnsi="Times New Roman" w:cs="Times New Roman"/>
          <w:color w:val="auto"/>
          <w:sz w:val="28"/>
          <w:szCs w:val="28"/>
          <w:lang w:val="en-US"/>
        </w:rPr>
        <w:t>↑</w:t>
      </w:r>
      <w:r w:rsidRPr="00EA15B4">
        <w:rPr>
          <w:rFonts w:ascii="Times New Roman" w:eastAsia="TimesNewRomanPSMT" w:hAnsi="Times New Roman" w:cs="Times New Roman"/>
          <w:color w:val="auto"/>
          <w:sz w:val="28"/>
          <w:szCs w:val="28"/>
          <w:lang w:val="en-US"/>
        </w:rPr>
        <w:t xml:space="preserve">       </w:t>
      </w:r>
      <w:r w:rsidR="00FD611A" w:rsidRPr="00EA15B4">
        <w:rPr>
          <w:rFonts w:ascii="Times New Roman" w:eastAsia="TimesNewRomanPSMT" w:hAnsi="Times New Roman" w:cs="Times New Roman"/>
          <w:color w:val="auto"/>
          <w:sz w:val="28"/>
          <w:szCs w:val="28"/>
          <w:lang w:val="kk-KZ"/>
        </w:rPr>
        <w:t xml:space="preserve">  </w:t>
      </w:r>
      <w:r w:rsidRPr="00EA15B4">
        <w:rPr>
          <w:rFonts w:ascii="Times New Roman" w:eastAsia="TimesNewRomanPSMT" w:hAnsi="Times New Roman" w:cs="Times New Roman"/>
          <w:color w:val="auto"/>
          <w:sz w:val="28"/>
          <w:szCs w:val="28"/>
          <w:lang w:val="en-US"/>
        </w:rPr>
        <w:t xml:space="preserve">  </w:t>
      </w:r>
      <w:r w:rsidR="00FD611A" w:rsidRPr="00EA15B4">
        <w:rPr>
          <w:rFonts w:ascii="Times New Roman" w:eastAsia="TimesNewRomanPSMT" w:hAnsi="Times New Roman" w:cs="Times New Roman"/>
          <w:color w:val="auto"/>
          <w:sz w:val="28"/>
          <w:szCs w:val="28"/>
          <w:lang w:val="kk-KZ"/>
        </w:rPr>
        <w:t xml:space="preserve">  </w:t>
      </w:r>
      <w:r w:rsidRPr="00EA15B4">
        <w:rPr>
          <w:rFonts w:ascii="Times New Roman" w:eastAsia="TimesNewRomanPSMT" w:hAnsi="Times New Roman" w:cs="Times New Roman"/>
          <w:color w:val="auto"/>
          <w:sz w:val="28"/>
          <w:szCs w:val="28"/>
          <w:lang w:val="en-US"/>
        </w:rPr>
        <w:t xml:space="preserve">                        (3</w:t>
      </w:r>
      <w:r w:rsidR="00667B91" w:rsidRPr="00EA15B4">
        <w:rPr>
          <w:rFonts w:ascii="Times New Roman" w:eastAsia="TimesNewRomanPSMT" w:hAnsi="Times New Roman" w:cs="Times New Roman"/>
          <w:color w:val="auto"/>
          <w:sz w:val="28"/>
          <w:szCs w:val="28"/>
          <w:lang w:val="en-US"/>
        </w:rPr>
        <w:t>2</w:t>
      </w:r>
      <w:r w:rsidRPr="00EA15B4">
        <w:rPr>
          <w:rFonts w:ascii="Times New Roman" w:eastAsia="TimesNewRomanPSMT" w:hAnsi="Times New Roman" w:cs="Times New Roman"/>
          <w:color w:val="auto"/>
          <w:sz w:val="28"/>
          <w:szCs w:val="28"/>
          <w:lang w:val="en-US"/>
        </w:rPr>
        <w:t>)</w:t>
      </w:r>
    </w:p>
    <w:p w:rsidR="004335EB" w:rsidRPr="00EA15B4" w:rsidRDefault="004335EB" w:rsidP="004335EB">
      <w:pPr>
        <w:jc w:val="right"/>
        <w:rPr>
          <w:rFonts w:ascii="Times New Roman" w:eastAsia="TimesNewRomanPSMT" w:hAnsi="Times New Roman" w:cs="Times New Roman"/>
          <w:color w:val="auto"/>
          <w:sz w:val="28"/>
          <w:szCs w:val="28"/>
          <w:lang w:val="en-US"/>
        </w:rPr>
      </w:pPr>
    </w:p>
    <w:p w:rsidR="004335EB" w:rsidRPr="00EA15B4" w:rsidRDefault="004335EB" w:rsidP="004335EB">
      <w:pPr>
        <w:ind w:firstLine="567"/>
        <w:jc w:val="right"/>
        <w:rPr>
          <w:rFonts w:ascii="Times New Roman" w:eastAsia="Calibri" w:hAnsi="Times New Roman" w:cs="Times New Roman"/>
          <w:color w:val="auto"/>
          <w:sz w:val="28"/>
          <w:szCs w:val="28"/>
          <w:lang w:val="en-US"/>
        </w:rPr>
      </w:pPr>
      <w:r w:rsidRPr="00EA15B4">
        <w:rPr>
          <w:rFonts w:ascii="Times New Roman" w:eastAsia="Calibri" w:hAnsi="Times New Roman" w:cs="Times New Roman"/>
          <w:color w:val="auto"/>
          <w:sz w:val="28"/>
          <w:szCs w:val="28"/>
          <w:lang w:val="en-US"/>
        </w:rPr>
        <w:t>2(NH4)</w:t>
      </w:r>
      <w:r w:rsidRPr="00EA15B4">
        <w:rPr>
          <w:rFonts w:ascii="Times New Roman" w:eastAsia="Calibri" w:hAnsi="Times New Roman" w:cs="Times New Roman"/>
          <w:color w:val="auto"/>
          <w:sz w:val="28"/>
          <w:szCs w:val="28"/>
          <w:vertAlign w:val="subscript"/>
          <w:lang w:val="en-US"/>
        </w:rPr>
        <w:t>3</w:t>
      </w:r>
      <w:r w:rsidRPr="00EA15B4">
        <w:rPr>
          <w:rFonts w:ascii="Times New Roman" w:eastAsia="Calibri" w:hAnsi="Times New Roman" w:cs="Times New Roman"/>
          <w:color w:val="auto"/>
          <w:sz w:val="28"/>
          <w:szCs w:val="28"/>
          <w:lang w:val="en-US"/>
        </w:rPr>
        <w:t>NbOF</w:t>
      </w:r>
      <w:r w:rsidRPr="00EA15B4">
        <w:rPr>
          <w:rFonts w:ascii="Times New Roman" w:eastAsia="Calibri" w:hAnsi="Times New Roman" w:cs="Times New Roman"/>
          <w:color w:val="auto"/>
          <w:sz w:val="28"/>
          <w:szCs w:val="28"/>
          <w:vertAlign w:val="subscript"/>
          <w:lang w:val="en-US"/>
        </w:rPr>
        <w:t>6</w:t>
      </w:r>
      <w:r w:rsidR="00A329E7" w:rsidRPr="00EA15B4">
        <w:rPr>
          <w:rFonts w:ascii="Times New Roman" w:eastAsia="Calibri" w:hAnsi="Times New Roman" w:cs="Times New Roman"/>
          <w:color w:val="auto"/>
          <w:sz w:val="28"/>
          <w:szCs w:val="28"/>
          <w:lang w:val="en-US"/>
        </w:rPr>
        <w:t xml:space="preserve"> = </w:t>
      </w:r>
      <w:r w:rsidRPr="00EA15B4">
        <w:rPr>
          <w:rFonts w:ascii="Times New Roman" w:eastAsia="Calibri" w:hAnsi="Times New Roman" w:cs="Times New Roman"/>
          <w:color w:val="auto"/>
          <w:sz w:val="28"/>
          <w:szCs w:val="28"/>
          <w:lang w:val="en-US"/>
        </w:rPr>
        <w:t>Nb</w:t>
      </w:r>
      <w:r w:rsidR="00A329E7" w:rsidRPr="00EA15B4">
        <w:rPr>
          <w:rFonts w:ascii="Times New Roman" w:eastAsia="Calibri" w:hAnsi="Times New Roman" w:cs="Times New Roman"/>
          <w:color w:val="auto"/>
          <w:sz w:val="28"/>
          <w:szCs w:val="28"/>
          <w:lang w:val="en-US"/>
        </w:rPr>
        <w:t>O</w:t>
      </w:r>
      <w:r w:rsidR="00A329E7"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F</w:t>
      </w:r>
      <w:r w:rsidRPr="00EA15B4">
        <w:rPr>
          <w:rFonts w:ascii="Times New Roman" w:eastAsia="TimesNewRomanPSMT" w:hAnsi="Times New Roman" w:cs="Times New Roman"/>
          <w:color w:val="auto"/>
          <w:sz w:val="28"/>
          <w:szCs w:val="28"/>
          <w:lang w:val="en-US"/>
        </w:rPr>
        <w:t xml:space="preserve">+ </w:t>
      </w:r>
      <w:r w:rsidR="00A329E7" w:rsidRPr="00EA15B4">
        <w:rPr>
          <w:rFonts w:ascii="Times New Roman" w:eastAsia="TimesNewRomanPSMT" w:hAnsi="Times New Roman" w:cs="Times New Roman"/>
          <w:color w:val="auto"/>
          <w:sz w:val="28"/>
          <w:szCs w:val="28"/>
          <w:lang w:val="en-US"/>
        </w:rPr>
        <w:t>NbF</w:t>
      </w:r>
      <w:r w:rsidR="00A329E7" w:rsidRPr="00EA15B4">
        <w:rPr>
          <w:rFonts w:ascii="Times New Roman" w:eastAsia="TimesNewRomanPSMT" w:hAnsi="Times New Roman" w:cs="Times New Roman"/>
          <w:color w:val="auto"/>
          <w:sz w:val="28"/>
          <w:szCs w:val="28"/>
          <w:vertAlign w:val="subscript"/>
          <w:lang w:val="en-US"/>
        </w:rPr>
        <w:t>5</w:t>
      </w:r>
      <w:r w:rsidR="00A329E7" w:rsidRPr="00EA15B4">
        <w:rPr>
          <w:rFonts w:ascii="Times New Roman" w:eastAsia="TimesNewRomanPSMT" w:hAnsi="Times New Roman" w:cs="Times New Roman"/>
          <w:color w:val="auto"/>
          <w:sz w:val="28"/>
          <w:szCs w:val="28"/>
          <w:lang w:val="en-US"/>
        </w:rPr>
        <w:t xml:space="preserve"> + 6</w:t>
      </w:r>
      <w:r w:rsidRPr="00EA15B4">
        <w:rPr>
          <w:rFonts w:ascii="Times New Roman" w:eastAsia="TimesNewRomanPSMT" w:hAnsi="Times New Roman" w:cs="Times New Roman"/>
          <w:color w:val="auto"/>
          <w:sz w:val="28"/>
          <w:szCs w:val="28"/>
          <w:lang w:val="en-US"/>
        </w:rPr>
        <w:t>NH</w:t>
      </w:r>
      <w:r w:rsidR="00C65E65" w:rsidRPr="00EA15B4">
        <w:rPr>
          <w:rFonts w:ascii="Times New Roman" w:eastAsia="TimesNewRomanPSMT" w:hAnsi="Times New Roman" w:cs="Times New Roman"/>
          <w:color w:val="auto"/>
          <w:sz w:val="28"/>
          <w:szCs w:val="28"/>
          <w:vertAlign w:val="subscript"/>
          <w:lang w:val="en-US"/>
        </w:rPr>
        <w:t>3</w:t>
      </w:r>
      <w:r w:rsidR="00C65E65" w:rsidRPr="00EA15B4">
        <w:rPr>
          <w:rFonts w:ascii="Times New Roman" w:eastAsia="Calibri" w:hAnsi="Times New Roman" w:cs="Times New Roman"/>
          <w:color w:val="auto"/>
          <w:sz w:val="28"/>
          <w:szCs w:val="28"/>
          <w:lang w:val="en-US"/>
        </w:rPr>
        <w:t>↑</w:t>
      </w:r>
      <w:r w:rsidR="00C65E65" w:rsidRPr="00EA15B4">
        <w:rPr>
          <w:rFonts w:ascii="Times New Roman" w:eastAsia="TimesNewRomanPSMT" w:hAnsi="Times New Roman" w:cs="Times New Roman"/>
          <w:color w:val="auto"/>
          <w:sz w:val="28"/>
          <w:szCs w:val="28"/>
          <w:lang w:val="en-US"/>
        </w:rPr>
        <w:t xml:space="preserve"> + 6HF</w:t>
      </w:r>
      <w:r w:rsidR="00C65E65" w:rsidRPr="00EA15B4">
        <w:rPr>
          <w:rFonts w:ascii="Times New Roman" w:eastAsia="Calibri" w:hAnsi="Times New Roman" w:cs="Times New Roman"/>
          <w:color w:val="auto"/>
          <w:sz w:val="28"/>
          <w:szCs w:val="28"/>
          <w:lang w:val="en-US"/>
        </w:rPr>
        <w:t>↑</w:t>
      </w:r>
      <w:r w:rsidRPr="00EA15B4">
        <w:rPr>
          <w:rFonts w:ascii="Times New Roman" w:eastAsia="Calibri" w:hAnsi="Times New Roman" w:cs="Times New Roman"/>
          <w:color w:val="auto"/>
          <w:sz w:val="28"/>
          <w:szCs w:val="28"/>
          <w:lang w:val="en-US"/>
        </w:rPr>
        <w:t xml:space="preserve">    </w:t>
      </w:r>
      <w:r w:rsidR="00FD611A" w:rsidRPr="00EA15B4">
        <w:rPr>
          <w:rFonts w:ascii="Times New Roman" w:eastAsia="Calibri" w:hAnsi="Times New Roman" w:cs="Times New Roman"/>
          <w:color w:val="auto"/>
          <w:sz w:val="28"/>
          <w:szCs w:val="28"/>
          <w:lang w:val="kk-KZ"/>
        </w:rPr>
        <w:t xml:space="preserve">     </w:t>
      </w:r>
      <w:r w:rsidR="00FD611A" w:rsidRPr="00EA15B4">
        <w:rPr>
          <w:rFonts w:ascii="Times New Roman" w:eastAsia="Calibri" w:hAnsi="Times New Roman" w:cs="Times New Roman"/>
          <w:color w:val="auto"/>
          <w:sz w:val="28"/>
          <w:szCs w:val="28"/>
          <w:lang w:val="en-US"/>
        </w:rPr>
        <w:t xml:space="preserve"> </w:t>
      </w:r>
      <w:r w:rsidR="00C65E65" w:rsidRPr="00EA15B4">
        <w:rPr>
          <w:rFonts w:ascii="Times New Roman" w:eastAsia="Calibri" w:hAnsi="Times New Roman" w:cs="Times New Roman"/>
          <w:color w:val="auto"/>
          <w:sz w:val="28"/>
          <w:szCs w:val="28"/>
          <w:lang w:val="en-US"/>
        </w:rPr>
        <w:t xml:space="preserve">           </w:t>
      </w:r>
      <w:r w:rsidRPr="00EA15B4">
        <w:rPr>
          <w:rFonts w:ascii="Times New Roman" w:eastAsia="Calibri" w:hAnsi="Times New Roman" w:cs="Times New Roman"/>
          <w:color w:val="auto"/>
          <w:sz w:val="28"/>
          <w:szCs w:val="28"/>
          <w:lang w:val="en-US"/>
        </w:rPr>
        <w:t xml:space="preserve">       (33)</w:t>
      </w:r>
    </w:p>
    <w:p w:rsidR="004335EB" w:rsidRPr="00EA15B4" w:rsidRDefault="004335EB" w:rsidP="004335EB">
      <w:pPr>
        <w:ind w:firstLine="567"/>
        <w:jc w:val="right"/>
        <w:rPr>
          <w:rFonts w:ascii="Times New Roman" w:eastAsia="Calibri" w:hAnsi="Times New Roman" w:cs="Times New Roman"/>
          <w:color w:val="auto"/>
          <w:sz w:val="28"/>
          <w:szCs w:val="28"/>
          <w:lang w:val="en-US"/>
        </w:rPr>
      </w:pPr>
    </w:p>
    <w:p w:rsidR="00B92170" w:rsidRPr="00EA15B4" w:rsidRDefault="00B92170"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lang w:val="kk-KZ"/>
        </w:rPr>
        <w:t>Термодинамическая вероятность прохождения реакци</w:t>
      </w:r>
      <w:r w:rsidR="001C6211" w:rsidRPr="00EA15B4">
        <w:rPr>
          <w:rFonts w:ascii="Times New Roman" w:hAnsi="Times New Roman" w:cs="Times New Roman"/>
          <w:color w:val="auto"/>
          <w:sz w:val="28"/>
          <w:szCs w:val="28"/>
          <w:lang w:val="kk-KZ"/>
        </w:rPr>
        <w:t>й</w:t>
      </w:r>
      <w:r w:rsidRPr="00EA15B4">
        <w:rPr>
          <w:rFonts w:ascii="Times New Roman" w:hAnsi="Times New Roman" w:cs="Times New Roman"/>
          <w:color w:val="auto"/>
          <w:sz w:val="28"/>
          <w:szCs w:val="28"/>
          <w:lang w:val="kk-KZ"/>
        </w:rPr>
        <w:t xml:space="preserve"> взаимодействия основных компонентов кека с бифторидом аммония</w:t>
      </w:r>
      <w:r w:rsidRPr="00EA15B4">
        <w:rPr>
          <w:rFonts w:ascii="Times New Roman" w:hAnsi="Times New Roman" w:cs="Times New Roman"/>
          <w:color w:val="auto"/>
          <w:sz w:val="28"/>
          <w:szCs w:val="28"/>
        </w:rPr>
        <w:t xml:space="preserve"> </w:t>
      </w:r>
      <w:r w:rsidR="001C6211" w:rsidRPr="00EA15B4">
        <w:rPr>
          <w:rFonts w:ascii="Times New Roman" w:hAnsi="Times New Roman" w:cs="Times New Roman"/>
          <w:color w:val="auto"/>
          <w:sz w:val="28"/>
          <w:szCs w:val="28"/>
        </w:rPr>
        <w:t xml:space="preserve">с образованием фторидных соединений представлена в таблице </w:t>
      </w:r>
      <w:r w:rsidR="002F763F" w:rsidRPr="00EA15B4">
        <w:rPr>
          <w:rFonts w:ascii="Times New Roman" w:hAnsi="Times New Roman" w:cs="Times New Roman"/>
          <w:color w:val="auto"/>
          <w:sz w:val="28"/>
          <w:szCs w:val="28"/>
          <w:lang w:val="kk-KZ"/>
        </w:rPr>
        <w:t>8.</w:t>
      </w:r>
      <w:r w:rsidR="00FD611A" w:rsidRPr="00EA15B4">
        <w:t xml:space="preserve"> </w:t>
      </w:r>
      <w:r w:rsidR="00FD611A" w:rsidRPr="00EA15B4">
        <w:rPr>
          <w:rFonts w:ascii="Times New Roman" w:hAnsi="Times New Roman" w:cs="Times New Roman"/>
          <w:color w:val="auto"/>
          <w:sz w:val="28"/>
          <w:szCs w:val="28"/>
          <w:lang w:val="kk-KZ"/>
        </w:rPr>
        <w:t xml:space="preserve">Термодинамические </w:t>
      </w:r>
      <w:r w:rsidR="00FD611A" w:rsidRPr="00EA15B4">
        <w:rPr>
          <w:rFonts w:ascii="Times New Roman" w:hAnsi="Times New Roman" w:cs="Times New Roman"/>
          <w:color w:val="auto"/>
          <w:sz w:val="28"/>
          <w:szCs w:val="28"/>
        </w:rPr>
        <w:t>расчет</w:t>
      </w:r>
      <w:r w:rsidR="00FD611A" w:rsidRPr="00EA15B4">
        <w:rPr>
          <w:rFonts w:ascii="Times New Roman" w:hAnsi="Times New Roman" w:cs="Times New Roman"/>
          <w:color w:val="auto"/>
          <w:sz w:val="28"/>
          <w:szCs w:val="28"/>
          <w:lang w:val="kk-KZ"/>
        </w:rPr>
        <w:t>ы были проведены</w:t>
      </w:r>
      <w:r w:rsidR="00FD611A" w:rsidRPr="00EA15B4">
        <w:rPr>
          <w:rFonts w:ascii="Times New Roman" w:hAnsi="Times New Roman" w:cs="Times New Roman"/>
          <w:color w:val="auto"/>
          <w:sz w:val="28"/>
          <w:szCs w:val="28"/>
        </w:rPr>
        <w:t xml:space="preserve"> </w:t>
      </w:r>
      <w:r w:rsidR="00FD611A" w:rsidRPr="00EA15B4">
        <w:rPr>
          <w:rFonts w:ascii="Times New Roman" w:hAnsi="Times New Roman" w:cs="Times New Roman"/>
          <w:color w:val="auto"/>
          <w:sz w:val="28"/>
          <w:szCs w:val="28"/>
          <w:lang w:val="kk-KZ"/>
        </w:rPr>
        <w:t>с помощью программы HSC Chemistry 5 Outokumpu.</w:t>
      </w:r>
    </w:p>
    <w:p w:rsidR="0017193B" w:rsidRPr="00EA15B4" w:rsidRDefault="0017193B" w:rsidP="00BF1F84">
      <w:pPr>
        <w:ind w:firstLine="709"/>
        <w:jc w:val="both"/>
        <w:rPr>
          <w:rFonts w:ascii="Times New Roman" w:hAnsi="Times New Roman" w:cs="Times New Roman"/>
          <w:color w:val="auto"/>
          <w:sz w:val="28"/>
          <w:szCs w:val="28"/>
          <w:lang w:val="kk-KZ"/>
        </w:rPr>
      </w:pPr>
    </w:p>
    <w:p w:rsidR="004335EB" w:rsidRPr="00EA15B4" w:rsidRDefault="004335EB" w:rsidP="003B034D">
      <w:pPr>
        <w:jc w:val="both"/>
        <w:rPr>
          <w:rFonts w:ascii="Times New Roman" w:hAnsi="Times New Roman" w:cs="Times New Roman"/>
          <w:color w:val="auto"/>
          <w:sz w:val="28"/>
          <w:szCs w:val="28"/>
        </w:rPr>
      </w:pPr>
      <w:r w:rsidRPr="00EA15B4">
        <w:rPr>
          <w:rFonts w:ascii="Times New Roman" w:hAnsi="Times New Roman" w:cs="Times New Roman"/>
          <w:color w:val="auto"/>
          <w:sz w:val="28"/>
          <w:szCs w:val="28"/>
          <w:lang w:val="kk-KZ"/>
        </w:rPr>
        <w:t xml:space="preserve">Таблица </w:t>
      </w:r>
      <w:r w:rsidR="002F763F" w:rsidRPr="00EA15B4">
        <w:rPr>
          <w:rFonts w:ascii="Times New Roman" w:hAnsi="Times New Roman" w:cs="Times New Roman"/>
          <w:color w:val="auto"/>
          <w:sz w:val="28"/>
          <w:szCs w:val="28"/>
          <w:lang w:val="kk-KZ"/>
        </w:rPr>
        <w:t>8</w:t>
      </w:r>
      <w:r w:rsidR="00F666DE">
        <w:rPr>
          <w:rFonts w:ascii="Times New Roman" w:hAnsi="Times New Roman" w:cs="Times New Roman"/>
          <w:color w:val="auto"/>
          <w:sz w:val="28"/>
          <w:szCs w:val="28"/>
          <w:lang w:val="kk-KZ"/>
        </w:rPr>
        <w:t xml:space="preserve"> – Р</w:t>
      </w:r>
      <w:r w:rsidRPr="00EA15B4">
        <w:rPr>
          <w:rFonts w:ascii="Times New Roman" w:hAnsi="Times New Roman" w:cs="Times New Roman"/>
          <w:color w:val="auto"/>
          <w:sz w:val="28"/>
          <w:szCs w:val="28"/>
          <w:lang w:val="kk-KZ"/>
        </w:rPr>
        <w:t>езультаты термодинамических расчетов взаимодействия основных компонентов кека с бифторидом аммония</w:t>
      </w:r>
      <w:r w:rsidRPr="00EA15B4">
        <w:rPr>
          <w:rFonts w:ascii="Times New Roman" w:hAnsi="Times New Roman" w:cs="Times New Roman"/>
          <w:color w:val="auto"/>
          <w:sz w:val="28"/>
          <w:szCs w:val="28"/>
        </w:rPr>
        <w:t xml:space="preserve"> </w:t>
      </w:r>
    </w:p>
    <w:p w:rsidR="004335EB" w:rsidRPr="00EA15B4" w:rsidRDefault="004335EB" w:rsidP="004335EB">
      <w:pPr>
        <w:rPr>
          <w:rFonts w:ascii="Times New Roman" w:hAnsi="Times New Roman" w:cs="Times New Roman"/>
        </w:rPr>
      </w:pPr>
    </w:p>
    <w:tbl>
      <w:tblPr>
        <w:tblStyle w:val="a5"/>
        <w:tblW w:w="9493" w:type="dxa"/>
        <w:tblLook w:val="04A0" w:firstRow="1" w:lastRow="0" w:firstColumn="1" w:lastColumn="0" w:noHBand="0" w:noVBand="1"/>
      </w:tblPr>
      <w:tblGrid>
        <w:gridCol w:w="2813"/>
        <w:gridCol w:w="1010"/>
        <w:gridCol w:w="1134"/>
        <w:gridCol w:w="1134"/>
        <w:gridCol w:w="1134"/>
        <w:gridCol w:w="1134"/>
        <w:gridCol w:w="1134"/>
      </w:tblGrid>
      <w:tr w:rsidR="004335EB" w:rsidRPr="00992ADD" w:rsidTr="002E1168">
        <w:trPr>
          <w:trHeight w:val="238"/>
        </w:trPr>
        <w:tc>
          <w:tcPr>
            <w:tcW w:w="9493" w:type="dxa"/>
            <w:gridSpan w:val="7"/>
          </w:tcPr>
          <w:p w:rsidR="004335EB" w:rsidRPr="002E1168" w:rsidRDefault="004335EB" w:rsidP="00921AB0">
            <w:pPr>
              <w:jc w:val="center"/>
              <w:rPr>
                <w:rFonts w:ascii="Times New Roman" w:hAnsi="Times New Roman" w:cs="Times New Roman"/>
                <w:color w:val="auto"/>
                <w:lang w:val="en-US"/>
              </w:rPr>
            </w:pPr>
            <w:r w:rsidRPr="002E1168">
              <w:rPr>
                <w:rFonts w:ascii="Times New Roman" w:hAnsi="Times New Roman" w:cs="Times New Roman"/>
                <w:color w:val="auto"/>
                <w:lang w:val="en-US"/>
              </w:rPr>
              <w:t>2SiO</w:t>
            </w:r>
            <w:r w:rsidRPr="002E1168">
              <w:rPr>
                <w:rFonts w:ascii="Times New Roman" w:hAnsi="Times New Roman" w:cs="Times New Roman"/>
                <w:color w:val="auto"/>
                <w:vertAlign w:val="subscript"/>
                <w:lang w:val="en-US"/>
              </w:rPr>
              <w:t>2</w:t>
            </w:r>
            <w:r w:rsidRPr="002E1168">
              <w:rPr>
                <w:rFonts w:ascii="Times New Roman" w:hAnsi="Times New Roman" w:cs="Times New Roman"/>
                <w:color w:val="auto"/>
                <w:lang w:val="en-US"/>
              </w:rPr>
              <w:t>+7NH</w:t>
            </w:r>
            <w:r w:rsidRPr="002E1168">
              <w:rPr>
                <w:rFonts w:ascii="Times New Roman" w:hAnsi="Times New Roman" w:cs="Times New Roman"/>
                <w:color w:val="auto"/>
                <w:vertAlign w:val="subscript"/>
                <w:lang w:val="en-US"/>
              </w:rPr>
              <w:t>4</w:t>
            </w:r>
            <w:r w:rsidRPr="002E1168">
              <w:rPr>
                <w:rFonts w:ascii="Times New Roman" w:hAnsi="Times New Roman" w:cs="Times New Roman"/>
                <w:color w:val="auto"/>
                <w:lang w:val="en-US"/>
              </w:rPr>
              <w:t>HF</w:t>
            </w:r>
            <w:r w:rsidRPr="002E1168">
              <w:rPr>
                <w:rFonts w:ascii="Times New Roman" w:hAnsi="Times New Roman" w:cs="Times New Roman"/>
                <w:color w:val="auto"/>
                <w:vertAlign w:val="subscript"/>
                <w:lang w:val="en-US"/>
              </w:rPr>
              <w:t>2</w:t>
            </w:r>
            <w:r w:rsidRPr="002E1168">
              <w:rPr>
                <w:rFonts w:ascii="Times New Roman" w:hAnsi="Times New Roman" w:cs="Times New Roman"/>
                <w:color w:val="auto"/>
                <w:lang w:val="en-US"/>
              </w:rPr>
              <w:t>=2(NH</w:t>
            </w:r>
            <w:r w:rsidRPr="002E1168">
              <w:rPr>
                <w:rFonts w:ascii="Times New Roman" w:hAnsi="Times New Roman" w:cs="Times New Roman"/>
                <w:color w:val="auto"/>
                <w:vertAlign w:val="subscript"/>
                <w:lang w:val="en-US"/>
              </w:rPr>
              <w:t>4</w:t>
            </w:r>
            <w:r w:rsidRPr="002E1168">
              <w:rPr>
                <w:rFonts w:ascii="Times New Roman" w:hAnsi="Times New Roman" w:cs="Times New Roman"/>
                <w:color w:val="auto"/>
                <w:lang w:val="en-US"/>
              </w:rPr>
              <w:t>)</w:t>
            </w:r>
            <w:r w:rsidRPr="002E1168">
              <w:rPr>
                <w:rFonts w:ascii="Times New Roman" w:hAnsi="Times New Roman" w:cs="Times New Roman"/>
                <w:color w:val="auto"/>
                <w:vertAlign w:val="subscript"/>
                <w:lang w:val="en-US"/>
              </w:rPr>
              <w:t>2</w:t>
            </w:r>
            <w:r w:rsidR="00921AB0" w:rsidRPr="002E1168">
              <w:rPr>
                <w:rFonts w:ascii="Times New Roman" w:hAnsi="Times New Roman" w:cs="Times New Roman"/>
                <w:color w:val="auto"/>
                <w:lang w:val="en-US"/>
              </w:rPr>
              <w:t>SiF</w:t>
            </w:r>
            <w:r w:rsidR="00921AB0" w:rsidRPr="002E1168">
              <w:rPr>
                <w:rFonts w:ascii="Times New Roman" w:hAnsi="Times New Roman" w:cs="Times New Roman"/>
                <w:color w:val="auto"/>
                <w:vertAlign w:val="subscript"/>
                <w:lang w:val="en-US"/>
              </w:rPr>
              <w:t>6</w:t>
            </w:r>
            <w:r w:rsidR="00921AB0" w:rsidRPr="002E1168">
              <w:rPr>
                <w:rFonts w:ascii="Times New Roman" w:hAnsi="Times New Roman" w:cs="Times New Roman"/>
                <w:color w:val="auto"/>
                <w:lang w:val="en-US"/>
              </w:rPr>
              <w:t>+4H</w:t>
            </w:r>
            <w:r w:rsidR="00921AB0" w:rsidRPr="002E1168">
              <w:rPr>
                <w:rFonts w:ascii="Times New Roman" w:hAnsi="Times New Roman" w:cs="Times New Roman"/>
                <w:color w:val="auto"/>
                <w:vertAlign w:val="subscript"/>
                <w:lang w:val="en-US"/>
              </w:rPr>
              <w:t>2</w:t>
            </w:r>
            <w:r w:rsidR="00921AB0" w:rsidRPr="002E1168">
              <w:rPr>
                <w:rFonts w:ascii="Times New Roman" w:hAnsi="Times New Roman" w:cs="Times New Roman"/>
                <w:color w:val="auto"/>
                <w:lang w:val="en-US"/>
              </w:rPr>
              <w:t>O + 3NH</w:t>
            </w:r>
            <w:r w:rsidR="00921AB0" w:rsidRPr="002E1168">
              <w:rPr>
                <w:rFonts w:ascii="Times New Roman" w:hAnsi="Times New Roman" w:cs="Times New Roman"/>
                <w:color w:val="auto"/>
                <w:vertAlign w:val="subscript"/>
                <w:lang w:val="en-US"/>
              </w:rPr>
              <w:t>3</w:t>
            </w:r>
            <w:r w:rsidR="00921AB0" w:rsidRPr="002E1168">
              <w:rPr>
                <w:rFonts w:ascii="Times New Roman" w:hAnsi="Times New Roman" w:cs="Times New Roman"/>
                <w:color w:val="auto"/>
                <w:lang w:val="en-US"/>
              </w:rPr>
              <w:t xml:space="preserve"> + 2HF</w:t>
            </w:r>
          </w:p>
        </w:tc>
      </w:tr>
      <w:tr w:rsidR="002E1168" w:rsidRPr="00EA15B4" w:rsidTr="002E1168">
        <w:trPr>
          <w:trHeight w:val="238"/>
        </w:trPr>
        <w:tc>
          <w:tcPr>
            <w:tcW w:w="2813" w:type="dxa"/>
          </w:tcPr>
          <w:p w:rsidR="004335EB" w:rsidRPr="002E1168" w:rsidRDefault="004335EB" w:rsidP="004335EB">
            <w:pPr>
              <w:rPr>
                <w:rFonts w:ascii="Times New Roman" w:hAnsi="Times New Roman" w:cs="Times New Roman"/>
              </w:rPr>
            </w:pPr>
            <w:r w:rsidRPr="002E1168">
              <w:rPr>
                <w:rFonts w:ascii="Times New Roman" w:hAnsi="Times New Roman" w:cs="Times New Roman"/>
                <w:lang w:val="en-US"/>
              </w:rPr>
              <w:t>T</w:t>
            </w:r>
            <w:r w:rsidRPr="002E1168">
              <w:rPr>
                <w:rFonts w:ascii="Times New Roman" w:hAnsi="Times New Roman" w:cs="Times New Roman"/>
              </w:rPr>
              <w:t xml:space="preserve">, </w:t>
            </w:r>
            <w:r w:rsidRPr="002E1168">
              <w:rPr>
                <w:rFonts w:ascii="Times New Roman" w:hAnsi="Times New Roman" w:cs="Times New Roman"/>
                <w:lang w:val="en-US"/>
              </w:rPr>
              <w:t>K</w:t>
            </w:r>
          </w:p>
        </w:tc>
        <w:tc>
          <w:tcPr>
            <w:tcW w:w="1010" w:type="dxa"/>
          </w:tcPr>
          <w:p w:rsidR="004335EB" w:rsidRPr="002E1168" w:rsidRDefault="004335EB" w:rsidP="004335EB">
            <w:pPr>
              <w:jc w:val="center"/>
              <w:rPr>
                <w:rFonts w:ascii="Times New Roman" w:hAnsi="Times New Roman" w:cs="Times New Roman"/>
              </w:rPr>
            </w:pPr>
            <w:r w:rsidRPr="002E1168">
              <w:rPr>
                <w:rFonts w:ascii="Times New Roman" w:hAnsi="Times New Roman" w:cs="Times New Roman"/>
              </w:rPr>
              <w:t>298</w:t>
            </w:r>
          </w:p>
        </w:tc>
        <w:tc>
          <w:tcPr>
            <w:tcW w:w="1134" w:type="dxa"/>
          </w:tcPr>
          <w:p w:rsidR="004335EB" w:rsidRPr="002E1168" w:rsidRDefault="004335EB" w:rsidP="004335EB">
            <w:pPr>
              <w:jc w:val="center"/>
              <w:rPr>
                <w:rFonts w:ascii="Times New Roman" w:hAnsi="Times New Roman" w:cs="Times New Roman"/>
              </w:rPr>
            </w:pPr>
            <w:r w:rsidRPr="002E1168">
              <w:rPr>
                <w:rFonts w:ascii="Times New Roman" w:hAnsi="Times New Roman" w:cs="Times New Roman"/>
              </w:rPr>
              <w:t>400</w:t>
            </w:r>
          </w:p>
        </w:tc>
        <w:tc>
          <w:tcPr>
            <w:tcW w:w="1134" w:type="dxa"/>
          </w:tcPr>
          <w:p w:rsidR="004335EB" w:rsidRPr="002E1168" w:rsidRDefault="004335EB" w:rsidP="004335EB">
            <w:pPr>
              <w:jc w:val="center"/>
              <w:rPr>
                <w:rFonts w:ascii="Times New Roman" w:hAnsi="Times New Roman" w:cs="Times New Roman"/>
              </w:rPr>
            </w:pPr>
            <w:r w:rsidRPr="002E1168">
              <w:rPr>
                <w:rFonts w:ascii="Times New Roman" w:hAnsi="Times New Roman" w:cs="Times New Roman"/>
              </w:rPr>
              <w:t>600</w:t>
            </w:r>
          </w:p>
        </w:tc>
        <w:tc>
          <w:tcPr>
            <w:tcW w:w="1134" w:type="dxa"/>
          </w:tcPr>
          <w:p w:rsidR="004335EB" w:rsidRPr="002E1168" w:rsidRDefault="004335EB" w:rsidP="004335EB">
            <w:pPr>
              <w:jc w:val="center"/>
              <w:rPr>
                <w:rFonts w:ascii="Times New Roman" w:hAnsi="Times New Roman" w:cs="Times New Roman"/>
                <w:color w:val="auto"/>
              </w:rPr>
            </w:pPr>
            <w:r w:rsidRPr="002E1168">
              <w:rPr>
                <w:rFonts w:ascii="Times New Roman" w:hAnsi="Times New Roman" w:cs="Times New Roman"/>
                <w:color w:val="auto"/>
              </w:rPr>
              <w:t>800</w:t>
            </w:r>
          </w:p>
        </w:tc>
        <w:tc>
          <w:tcPr>
            <w:tcW w:w="1134" w:type="dxa"/>
          </w:tcPr>
          <w:p w:rsidR="004335EB" w:rsidRPr="002E1168" w:rsidRDefault="004335EB" w:rsidP="004335EB">
            <w:pPr>
              <w:jc w:val="center"/>
              <w:rPr>
                <w:rFonts w:ascii="Times New Roman" w:hAnsi="Times New Roman" w:cs="Times New Roman"/>
              </w:rPr>
            </w:pPr>
            <w:r w:rsidRPr="002E1168">
              <w:rPr>
                <w:rFonts w:ascii="Times New Roman" w:hAnsi="Times New Roman" w:cs="Times New Roman"/>
              </w:rPr>
              <w:t>1000</w:t>
            </w:r>
          </w:p>
        </w:tc>
        <w:tc>
          <w:tcPr>
            <w:tcW w:w="1134" w:type="dxa"/>
          </w:tcPr>
          <w:p w:rsidR="004335EB" w:rsidRPr="002E1168" w:rsidRDefault="004335EB" w:rsidP="004335EB">
            <w:pPr>
              <w:jc w:val="center"/>
              <w:rPr>
                <w:rFonts w:ascii="Times New Roman" w:hAnsi="Times New Roman" w:cs="Times New Roman"/>
              </w:rPr>
            </w:pPr>
            <w:r w:rsidRPr="002E1168">
              <w:rPr>
                <w:rFonts w:ascii="Times New Roman" w:hAnsi="Times New Roman" w:cs="Times New Roman"/>
              </w:rPr>
              <w:t>1200</w:t>
            </w:r>
          </w:p>
        </w:tc>
      </w:tr>
      <w:tr w:rsidR="002E1168" w:rsidRPr="00EA15B4" w:rsidTr="002E1168">
        <w:trPr>
          <w:trHeight w:val="194"/>
        </w:trPr>
        <w:tc>
          <w:tcPr>
            <w:tcW w:w="2813" w:type="dxa"/>
          </w:tcPr>
          <w:p w:rsidR="004335EB" w:rsidRPr="002E1168" w:rsidRDefault="005C29C9" w:rsidP="004335EB">
            <w:pPr>
              <w:rPr>
                <w:rFonts w:ascii="Times New Roman" w:hAnsi="Times New Roman" w:cs="Times New Roman"/>
                <w:vertAlign w:val="superscript"/>
              </w:rPr>
            </w:pPr>
            <w:r w:rsidRPr="002E1168">
              <w:rPr>
                <w:rFonts w:ascii="Times New Roman" w:hAnsi="Times New Roman" w:cs="Times New Roman"/>
                <w:lang w:val="en-US"/>
              </w:rPr>
              <w:t>ΔH</w:t>
            </w:r>
            <w:r w:rsidRPr="002E1168">
              <w:rPr>
                <w:rFonts w:ascii="Times New Roman" w:hAnsi="Times New Roman" w:cs="Times New Roman"/>
              </w:rPr>
              <w:t xml:space="preserve"> </w:t>
            </w:r>
            <w:r w:rsidRPr="002E1168">
              <w:rPr>
                <w:rFonts w:ascii="Times New Roman" w:hAnsi="Times New Roman" w:cs="Times New Roman"/>
                <w:vertAlign w:val="superscript"/>
              </w:rPr>
              <w:t>0</w:t>
            </w:r>
            <w:r w:rsidRPr="002E1168">
              <w:rPr>
                <w:rFonts w:ascii="Times New Roman" w:hAnsi="Times New Roman" w:cs="Times New Roman"/>
                <w:vertAlign w:val="subscript"/>
                <w:lang w:val="en-US"/>
              </w:rPr>
              <w:t>t</w:t>
            </w:r>
            <w:r w:rsidRPr="002E1168">
              <w:rPr>
                <w:rFonts w:ascii="Times New Roman" w:hAnsi="Times New Roman" w:cs="Times New Roman"/>
                <w:vertAlign w:val="subscript"/>
              </w:rPr>
              <w:t xml:space="preserve"> </w:t>
            </w:r>
            <w:r w:rsidRPr="002E1168">
              <w:rPr>
                <w:rFonts w:ascii="Times New Roman" w:hAnsi="Times New Roman" w:cs="Times New Roman"/>
              </w:rPr>
              <w:t>(кДж/моль)</w:t>
            </w:r>
          </w:p>
        </w:tc>
        <w:tc>
          <w:tcPr>
            <w:tcW w:w="1010"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305,927</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252,968</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64,184</w:t>
            </w:r>
          </w:p>
        </w:tc>
        <w:tc>
          <w:tcPr>
            <w:tcW w:w="1134" w:type="dxa"/>
          </w:tcPr>
          <w:p w:rsidR="004335EB" w:rsidRPr="002E1168" w:rsidRDefault="004335EB" w:rsidP="004335EB">
            <w:pPr>
              <w:jc w:val="center"/>
              <w:rPr>
                <w:rFonts w:ascii="Times New Roman" w:hAnsi="Times New Roman" w:cs="Times New Roman"/>
                <w:color w:val="auto"/>
                <w:lang w:val="kk-KZ"/>
              </w:rPr>
            </w:pPr>
            <w:r w:rsidRPr="002E1168">
              <w:rPr>
                <w:rFonts w:ascii="Times New Roman" w:hAnsi="Times New Roman" w:cs="Times New Roman"/>
                <w:color w:val="auto"/>
                <w:lang w:val="kk-KZ"/>
              </w:rPr>
              <w:t>-224,627</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-635,259</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-1169,21</w:t>
            </w:r>
          </w:p>
        </w:tc>
      </w:tr>
      <w:tr w:rsidR="002E1168" w:rsidRPr="00EA15B4" w:rsidTr="002E1168">
        <w:trPr>
          <w:trHeight w:val="251"/>
        </w:trPr>
        <w:tc>
          <w:tcPr>
            <w:tcW w:w="2813" w:type="dxa"/>
          </w:tcPr>
          <w:p w:rsidR="004335EB" w:rsidRPr="002E1168" w:rsidRDefault="005C29C9" w:rsidP="004335EB">
            <w:pPr>
              <w:rPr>
                <w:rFonts w:ascii="Times New Roman" w:hAnsi="Times New Roman" w:cs="Times New Roman"/>
              </w:rPr>
            </w:pPr>
            <w:r w:rsidRPr="002E1168">
              <w:rPr>
                <w:rFonts w:ascii="Times New Roman" w:hAnsi="Times New Roman" w:cs="Times New Roman"/>
                <w:lang w:val="en-US"/>
              </w:rPr>
              <w:t>ΔG</w:t>
            </w:r>
            <w:r w:rsidRPr="002E1168">
              <w:rPr>
                <w:rFonts w:ascii="Times New Roman" w:hAnsi="Times New Roman" w:cs="Times New Roman"/>
              </w:rPr>
              <w:t xml:space="preserve"> </w:t>
            </w:r>
            <w:r w:rsidRPr="002E1168">
              <w:rPr>
                <w:rFonts w:ascii="Times New Roman" w:hAnsi="Times New Roman" w:cs="Times New Roman"/>
                <w:vertAlign w:val="superscript"/>
              </w:rPr>
              <w:t>0</w:t>
            </w:r>
            <w:r w:rsidRPr="002E1168">
              <w:rPr>
                <w:rFonts w:ascii="Times New Roman" w:hAnsi="Times New Roman" w:cs="Times New Roman"/>
                <w:vertAlign w:val="subscript"/>
                <w:lang w:val="en-US"/>
              </w:rPr>
              <w:t>t</w:t>
            </w:r>
            <w:r w:rsidRPr="002E1168">
              <w:rPr>
                <w:rFonts w:ascii="Times New Roman" w:hAnsi="Times New Roman" w:cs="Times New Roman"/>
                <w:vertAlign w:val="subscript"/>
              </w:rPr>
              <w:t xml:space="preserve"> </w:t>
            </w:r>
            <w:r w:rsidRPr="002E1168">
              <w:rPr>
                <w:rFonts w:ascii="Times New Roman" w:hAnsi="Times New Roman" w:cs="Times New Roman"/>
              </w:rPr>
              <w:t>(кДж/моль)</w:t>
            </w:r>
          </w:p>
        </w:tc>
        <w:tc>
          <w:tcPr>
            <w:tcW w:w="1010"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4,295</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-91,691</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-227,234</w:t>
            </w:r>
          </w:p>
        </w:tc>
        <w:tc>
          <w:tcPr>
            <w:tcW w:w="1134" w:type="dxa"/>
          </w:tcPr>
          <w:p w:rsidR="004335EB" w:rsidRPr="002E1168" w:rsidRDefault="004335EB" w:rsidP="004335EB">
            <w:pPr>
              <w:jc w:val="center"/>
              <w:rPr>
                <w:rFonts w:ascii="Times New Roman" w:hAnsi="Times New Roman" w:cs="Times New Roman"/>
                <w:color w:val="auto"/>
                <w:lang w:val="kk-KZ"/>
              </w:rPr>
            </w:pPr>
            <w:r w:rsidRPr="002E1168">
              <w:rPr>
                <w:rFonts w:ascii="Times New Roman" w:hAnsi="Times New Roman" w:cs="Times New Roman"/>
                <w:color w:val="auto"/>
                <w:lang w:val="kk-KZ"/>
              </w:rPr>
              <w:t>-284,234</w:t>
            </w:r>
          </w:p>
        </w:tc>
        <w:tc>
          <w:tcPr>
            <w:tcW w:w="1134" w:type="dxa"/>
          </w:tcPr>
          <w:p w:rsidR="004335EB" w:rsidRPr="002E1168" w:rsidRDefault="004335EB" w:rsidP="004335EB">
            <w:pPr>
              <w:jc w:val="center"/>
              <w:rPr>
                <w:rFonts w:ascii="Times New Roman" w:hAnsi="Times New Roman" w:cs="Times New Roman"/>
              </w:rPr>
            </w:pPr>
            <w:r w:rsidRPr="002E1168">
              <w:rPr>
                <w:rFonts w:ascii="Times New Roman" w:hAnsi="Times New Roman" w:cs="Times New Roman"/>
                <w:lang w:val="kk-KZ"/>
              </w:rPr>
              <w:t>-253,952</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-129,471</w:t>
            </w:r>
          </w:p>
        </w:tc>
      </w:tr>
    </w:tbl>
    <w:p w:rsidR="002B1381" w:rsidRDefault="002B1381">
      <w:pPr>
        <w:rPr>
          <w:rFonts w:ascii="Times New Roman" w:hAnsi="Times New Roman" w:cs="Times New Roman"/>
          <w:sz w:val="28"/>
          <w:szCs w:val="28"/>
          <w:lang w:val="kk-KZ"/>
        </w:rPr>
      </w:pPr>
      <w:r>
        <w:rPr>
          <w:rFonts w:ascii="Times New Roman" w:hAnsi="Times New Roman" w:cs="Times New Roman"/>
          <w:sz w:val="28"/>
          <w:szCs w:val="28"/>
          <w:lang w:val="kk-KZ"/>
        </w:rPr>
        <w:t>Продолжение таблицы 8</w:t>
      </w:r>
    </w:p>
    <w:p w:rsidR="002B1381" w:rsidRPr="002B1381" w:rsidRDefault="002B1381">
      <w:pPr>
        <w:rPr>
          <w:rFonts w:ascii="Times New Roman" w:hAnsi="Times New Roman" w:cs="Times New Roman"/>
          <w:sz w:val="28"/>
          <w:szCs w:val="28"/>
          <w:lang w:val="kk-KZ"/>
        </w:rPr>
      </w:pPr>
    </w:p>
    <w:tbl>
      <w:tblPr>
        <w:tblStyle w:val="a5"/>
        <w:tblW w:w="9493" w:type="dxa"/>
        <w:tblLook w:val="04A0" w:firstRow="1" w:lastRow="0" w:firstColumn="1" w:lastColumn="0" w:noHBand="0" w:noVBand="1"/>
      </w:tblPr>
      <w:tblGrid>
        <w:gridCol w:w="2813"/>
        <w:gridCol w:w="1010"/>
        <w:gridCol w:w="1134"/>
        <w:gridCol w:w="1134"/>
        <w:gridCol w:w="1134"/>
        <w:gridCol w:w="1134"/>
        <w:gridCol w:w="1134"/>
      </w:tblGrid>
      <w:tr w:rsidR="004335EB" w:rsidRPr="00992ADD" w:rsidTr="002E1168">
        <w:trPr>
          <w:trHeight w:val="225"/>
        </w:trPr>
        <w:tc>
          <w:tcPr>
            <w:tcW w:w="9493" w:type="dxa"/>
            <w:gridSpan w:val="7"/>
          </w:tcPr>
          <w:p w:rsidR="004335EB" w:rsidRPr="002E1168" w:rsidRDefault="004335EB" w:rsidP="004335EB">
            <w:pPr>
              <w:jc w:val="center"/>
              <w:rPr>
                <w:rFonts w:ascii="Times New Roman" w:hAnsi="Times New Roman" w:cs="Times New Roman"/>
                <w:color w:val="auto"/>
                <w:lang w:val="en-US"/>
              </w:rPr>
            </w:pPr>
            <w:r w:rsidRPr="002E1168">
              <w:rPr>
                <w:rFonts w:ascii="Times New Roman" w:hAnsi="Times New Roman" w:cs="Times New Roman"/>
                <w:color w:val="auto"/>
                <w:lang w:val="en-US"/>
              </w:rPr>
              <w:t>TiO</w:t>
            </w:r>
            <w:r w:rsidRPr="002E1168">
              <w:rPr>
                <w:rFonts w:ascii="Times New Roman" w:hAnsi="Times New Roman" w:cs="Times New Roman"/>
                <w:color w:val="auto"/>
                <w:vertAlign w:val="subscript"/>
                <w:lang w:val="en-US"/>
              </w:rPr>
              <w:t>2</w:t>
            </w:r>
            <w:r w:rsidR="00F10CC0" w:rsidRPr="002E1168">
              <w:rPr>
                <w:rFonts w:ascii="Times New Roman" w:hAnsi="Times New Roman" w:cs="Times New Roman"/>
                <w:color w:val="auto"/>
                <w:lang w:val="en-US"/>
              </w:rPr>
              <w:t xml:space="preserve"> </w:t>
            </w:r>
            <w:r w:rsidRPr="002E1168">
              <w:rPr>
                <w:rFonts w:ascii="Times New Roman" w:hAnsi="Times New Roman" w:cs="Times New Roman"/>
                <w:color w:val="auto"/>
                <w:lang w:val="en-US"/>
              </w:rPr>
              <w:t>+ 2</w:t>
            </w:r>
            <w:r w:rsidR="00921AB0" w:rsidRPr="002E1168">
              <w:rPr>
                <w:rFonts w:ascii="Times New Roman" w:hAnsi="Times New Roman" w:cs="Times New Roman"/>
                <w:color w:val="auto"/>
                <w:lang w:val="en-US"/>
              </w:rPr>
              <w:t>NH</w:t>
            </w:r>
            <w:r w:rsidR="00921AB0" w:rsidRPr="002E1168">
              <w:rPr>
                <w:rFonts w:ascii="Times New Roman" w:hAnsi="Times New Roman" w:cs="Times New Roman"/>
                <w:color w:val="auto"/>
                <w:vertAlign w:val="subscript"/>
                <w:lang w:val="en-US"/>
              </w:rPr>
              <w:t>4</w:t>
            </w:r>
            <w:r w:rsidR="00921AB0" w:rsidRPr="002E1168">
              <w:rPr>
                <w:rFonts w:ascii="Times New Roman" w:hAnsi="Times New Roman" w:cs="Times New Roman"/>
                <w:color w:val="auto"/>
                <w:lang w:val="en-US"/>
              </w:rPr>
              <w:t>HF</w:t>
            </w:r>
            <w:r w:rsidR="00921AB0" w:rsidRPr="002E1168">
              <w:rPr>
                <w:rFonts w:ascii="Times New Roman" w:hAnsi="Times New Roman" w:cs="Times New Roman"/>
                <w:color w:val="auto"/>
                <w:vertAlign w:val="subscript"/>
                <w:lang w:val="en-US"/>
              </w:rPr>
              <w:t>2</w:t>
            </w:r>
            <w:r w:rsidR="00921AB0" w:rsidRPr="002E1168">
              <w:rPr>
                <w:rFonts w:ascii="Times New Roman" w:hAnsi="Times New Roman" w:cs="Times New Roman"/>
                <w:color w:val="auto"/>
                <w:lang w:val="en-US"/>
              </w:rPr>
              <w:t xml:space="preserve"> = TiF</w:t>
            </w:r>
            <w:r w:rsidR="00921AB0" w:rsidRPr="002E1168">
              <w:rPr>
                <w:rFonts w:ascii="Times New Roman" w:hAnsi="Times New Roman" w:cs="Times New Roman"/>
                <w:color w:val="auto"/>
                <w:vertAlign w:val="subscript"/>
                <w:lang w:val="en-US"/>
              </w:rPr>
              <w:t>4</w:t>
            </w:r>
            <w:r w:rsidR="00921AB0" w:rsidRPr="002E1168">
              <w:rPr>
                <w:rFonts w:ascii="Times New Roman" w:hAnsi="Times New Roman" w:cs="Times New Roman"/>
                <w:color w:val="auto"/>
                <w:lang w:val="en-US"/>
              </w:rPr>
              <w:t xml:space="preserve"> + 2H</w:t>
            </w:r>
            <w:r w:rsidR="00921AB0" w:rsidRPr="002E1168">
              <w:rPr>
                <w:rFonts w:ascii="Times New Roman" w:hAnsi="Times New Roman" w:cs="Times New Roman"/>
                <w:color w:val="auto"/>
                <w:vertAlign w:val="subscript"/>
                <w:lang w:val="en-US"/>
              </w:rPr>
              <w:t>2</w:t>
            </w:r>
            <w:r w:rsidR="00921AB0" w:rsidRPr="002E1168">
              <w:rPr>
                <w:rFonts w:ascii="Times New Roman" w:hAnsi="Times New Roman" w:cs="Times New Roman"/>
                <w:color w:val="auto"/>
                <w:lang w:val="en-US"/>
              </w:rPr>
              <w:t>O + 2NH</w:t>
            </w:r>
            <w:r w:rsidR="00921AB0" w:rsidRPr="002E1168">
              <w:rPr>
                <w:rFonts w:ascii="Times New Roman" w:hAnsi="Times New Roman" w:cs="Times New Roman"/>
                <w:color w:val="auto"/>
                <w:vertAlign w:val="subscript"/>
                <w:lang w:val="en-US"/>
              </w:rPr>
              <w:t>3</w:t>
            </w:r>
          </w:p>
        </w:tc>
      </w:tr>
      <w:tr w:rsidR="002E1168" w:rsidRPr="00EA15B4" w:rsidTr="002E1168">
        <w:trPr>
          <w:trHeight w:val="238"/>
        </w:trPr>
        <w:tc>
          <w:tcPr>
            <w:tcW w:w="2813" w:type="dxa"/>
          </w:tcPr>
          <w:p w:rsidR="004335EB" w:rsidRPr="002E1168" w:rsidRDefault="004335EB" w:rsidP="004335EB">
            <w:pPr>
              <w:rPr>
                <w:rFonts w:ascii="Times New Roman" w:hAnsi="Times New Roman" w:cs="Times New Roman"/>
                <w:lang w:val="en-US"/>
              </w:rPr>
            </w:pPr>
            <w:r w:rsidRPr="002E1168">
              <w:rPr>
                <w:rFonts w:ascii="Times New Roman" w:hAnsi="Times New Roman" w:cs="Times New Roman"/>
                <w:lang w:val="en-US"/>
              </w:rPr>
              <w:t>T, K</w:t>
            </w:r>
          </w:p>
        </w:tc>
        <w:tc>
          <w:tcPr>
            <w:tcW w:w="1010"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298</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400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600</w:t>
            </w:r>
          </w:p>
        </w:tc>
        <w:tc>
          <w:tcPr>
            <w:tcW w:w="1134" w:type="dxa"/>
          </w:tcPr>
          <w:p w:rsidR="004335EB" w:rsidRPr="002E1168" w:rsidRDefault="004335EB" w:rsidP="004335EB">
            <w:pPr>
              <w:jc w:val="center"/>
              <w:rPr>
                <w:rFonts w:ascii="Times New Roman" w:hAnsi="Times New Roman" w:cs="Times New Roman"/>
                <w:color w:val="auto"/>
                <w:lang w:val="en-US"/>
              </w:rPr>
            </w:pPr>
            <w:r w:rsidRPr="002E1168">
              <w:rPr>
                <w:rFonts w:ascii="Times New Roman" w:hAnsi="Times New Roman" w:cs="Times New Roman"/>
                <w:color w:val="auto"/>
                <w:lang w:val="en-US"/>
              </w:rPr>
              <w:t>800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1000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1200</w:t>
            </w:r>
          </w:p>
        </w:tc>
      </w:tr>
      <w:tr w:rsidR="002E1168" w:rsidRPr="00EA15B4" w:rsidTr="002E1168">
        <w:trPr>
          <w:trHeight w:val="238"/>
        </w:trPr>
        <w:tc>
          <w:tcPr>
            <w:tcW w:w="2813" w:type="dxa"/>
          </w:tcPr>
          <w:p w:rsidR="004335EB" w:rsidRPr="002E1168" w:rsidRDefault="004335EB" w:rsidP="004335EB">
            <w:pPr>
              <w:rPr>
                <w:rFonts w:ascii="Times New Roman" w:hAnsi="Times New Roman" w:cs="Times New Roman"/>
                <w:lang w:val="en-US"/>
              </w:rPr>
            </w:pPr>
            <w:r w:rsidRPr="002E1168">
              <w:rPr>
                <w:rFonts w:ascii="Times New Roman" w:hAnsi="Times New Roman" w:cs="Times New Roman"/>
                <w:lang w:val="en-US"/>
              </w:rPr>
              <w:t xml:space="preserve">ΔH </w:t>
            </w:r>
            <w:r w:rsidRPr="002E1168">
              <w:rPr>
                <w:rFonts w:ascii="Times New Roman" w:hAnsi="Times New Roman" w:cs="Times New Roman"/>
                <w:vertAlign w:val="superscript"/>
                <w:lang w:val="en-US"/>
              </w:rPr>
              <w:t>0</w:t>
            </w:r>
            <w:r w:rsidRPr="002E1168">
              <w:rPr>
                <w:rFonts w:ascii="Times New Roman" w:hAnsi="Times New Roman" w:cs="Times New Roman"/>
                <w:vertAlign w:val="subscript"/>
                <w:lang w:val="en-US"/>
              </w:rPr>
              <w:t>t</w:t>
            </w:r>
            <w:r w:rsidRPr="002E1168">
              <w:rPr>
                <w:rFonts w:ascii="Times New Roman" w:hAnsi="Times New Roman" w:cs="Times New Roman"/>
                <w:lang w:val="en-US"/>
              </w:rPr>
              <w:t xml:space="preserve"> (кДж/моль)</w:t>
            </w:r>
          </w:p>
        </w:tc>
        <w:tc>
          <w:tcPr>
            <w:tcW w:w="1010"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237,698</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241,031</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228,155</w:t>
            </w:r>
          </w:p>
        </w:tc>
        <w:tc>
          <w:tcPr>
            <w:tcW w:w="1134" w:type="dxa"/>
          </w:tcPr>
          <w:p w:rsidR="004335EB" w:rsidRPr="002E1168" w:rsidRDefault="004335EB" w:rsidP="004335EB">
            <w:pPr>
              <w:jc w:val="center"/>
              <w:rPr>
                <w:rFonts w:ascii="Times New Roman" w:hAnsi="Times New Roman" w:cs="Times New Roman"/>
                <w:color w:val="auto"/>
                <w:lang w:val="kk-KZ"/>
              </w:rPr>
            </w:pPr>
            <w:r w:rsidRPr="002E1168">
              <w:rPr>
                <w:rFonts w:ascii="Times New Roman" w:hAnsi="Times New Roman" w:cs="Times New Roman"/>
                <w:color w:val="auto"/>
                <w:lang w:val="kk-KZ"/>
              </w:rPr>
              <w:t>194,516</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127,456</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26,635</w:t>
            </w:r>
          </w:p>
        </w:tc>
      </w:tr>
      <w:tr w:rsidR="002E1168" w:rsidRPr="00EA15B4" w:rsidTr="002E1168">
        <w:trPr>
          <w:trHeight w:val="238"/>
        </w:trPr>
        <w:tc>
          <w:tcPr>
            <w:tcW w:w="2813" w:type="dxa"/>
          </w:tcPr>
          <w:p w:rsidR="004B041D" w:rsidRPr="002E1168" w:rsidRDefault="004B041D" w:rsidP="004B041D">
            <w:pPr>
              <w:rPr>
                <w:rFonts w:ascii="Times New Roman" w:hAnsi="Times New Roman" w:cs="Times New Roman"/>
                <w:vertAlign w:val="superscript"/>
                <w:lang w:val="en-US"/>
              </w:rPr>
            </w:pPr>
            <w:r w:rsidRPr="002E1168">
              <w:rPr>
                <w:rFonts w:ascii="Times New Roman" w:hAnsi="Times New Roman" w:cs="Times New Roman"/>
                <w:lang w:val="en-US"/>
              </w:rPr>
              <w:t xml:space="preserve">ΔG </w:t>
            </w:r>
            <w:r w:rsidRPr="002E1168">
              <w:rPr>
                <w:rFonts w:ascii="Times New Roman" w:hAnsi="Times New Roman" w:cs="Times New Roman"/>
                <w:vertAlign w:val="superscript"/>
                <w:lang w:val="en-US"/>
              </w:rPr>
              <w:t>0</w:t>
            </w:r>
            <w:r w:rsidRPr="002E1168">
              <w:rPr>
                <w:rFonts w:ascii="Times New Roman" w:hAnsi="Times New Roman" w:cs="Times New Roman"/>
                <w:vertAlign w:val="subscript"/>
                <w:lang w:val="en-US"/>
              </w:rPr>
              <w:t xml:space="preserve">t </w:t>
            </w:r>
            <w:r w:rsidRPr="002E1168">
              <w:rPr>
                <w:rFonts w:ascii="Times New Roman" w:hAnsi="Times New Roman" w:cs="Times New Roman"/>
                <w:lang w:val="en-US"/>
              </w:rPr>
              <w:t>(кДж/моль)</w:t>
            </w:r>
          </w:p>
        </w:tc>
        <w:tc>
          <w:tcPr>
            <w:tcW w:w="1010" w:type="dxa"/>
          </w:tcPr>
          <w:p w:rsidR="004B041D" w:rsidRPr="002E1168" w:rsidRDefault="004B041D" w:rsidP="004B041D">
            <w:pPr>
              <w:jc w:val="center"/>
              <w:rPr>
                <w:rFonts w:ascii="Times New Roman" w:hAnsi="Times New Roman" w:cs="Times New Roman"/>
                <w:lang w:val="en-US"/>
              </w:rPr>
            </w:pPr>
            <w:r w:rsidRPr="002E1168">
              <w:rPr>
                <w:rFonts w:ascii="Times New Roman" w:hAnsi="Times New Roman" w:cs="Times New Roman"/>
                <w:lang w:val="en-US"/>
              </w:rPr>
              <w:t>125,028</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en-US"/>
              </w:rPr>
              <w:t>85</w:t>
            </w:r>
            <w:r w:rsidRPr="002E1168">
              <w:rPr>
                <w:rFonts w:ascii="Times New Roman" w:hAnsi="Times New Roman" w:cs="Times New Roman"/>
                <w:lang w:val="kk-KZ"/>
              </w:rPr>
              <w:t>,726</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10,052</w:t>
            </w:r>
          </w:p>
        </w:tc>
        <w:tc>
          <w:tcPr>
            <w:tcW w:w="1134" w:type="dxa"/>
          </w:tcPr>
          <w:p w:rsidR="004B041D" w:rsidRPr="002E1168" w:rsidRDefault="004B041D" w:rsidP="004B041D">
            <w:pPr>
              <w:jc w:val="center"/>
              <w:rPr>
                <w:rFonts w:ascii="Times New Roman" w:hAnsi="Times New Roman" w:cs="Times New Roman"/>
                <w:color w:val="auto"/>
                <w:lang w:val="kk-KZ"/>
              </w:rPr>
            </w:pPr>
            <w:r w:rsidRPr="002E1168">
              <w:rPr>
                <w:rFonts w:ascii="Times New Roman" w:hAnsi="Times New Roman" w:cs="Times New Roman"/>
                <w:color w:val="auto"/>
                <w:lang w:val="kk-KZ"/>
              </w:rPr>
              <w:t>-58,493</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-114,679</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-154,185</w:t>
            </w:r>
          </w:p>
        </w:tc>
      </w:tr>
      <w:tr w:rsidR="004335EB" w:rsidRPr="00992ADD" w:rsidTr="002E1168">
        <w:trPr>
          <w:trHeight w:val="225"/>
        </w:trPr>
        <w:tc>
          <w:tcPr>
            <w:tcW w:w="9493" w:type="dxa"/>
            <w:gridSpan w:val="7"/>
          </w:tcPr>
          <w:p w:rsidR="004335EB" w:rsidRPr="002E1168" w:rsidRDefault="004335EB" w:rsidP="004335EB">
            <w:pPr>
              <w:jc w:val="center"/>
              <w:rPr>
                <w:rFonts w:ascii="Times New Roman" w:hAnsi="Times New Roman" w:cs="Times New Roman"/>
                <w:color w:val="auto"/>
                <w:lang w:val="en-US"/>
              </w:rPr>
            </w:pPr>
            <w:r w:rsidRPr="002E1168">
              <w:rPr>
                <w:rFonts w:ascii="Times New Roman" w:hAnsi="Times New Roman" w:cs="Times New Roman"/>
                <w:color w:val="auto"/>
                <w:lang w:val="en-US"/>
              </w:rPr>
              <w:t>Fe</w:t>
            </w:r>
            <w:r w:rsidRPr="002E1168">
              <w:rPr>
                <w:rFonts w:ascii="Times New Roman" w:hAnsi="Times New Roman" w:cs="Times New Roman"/>
                <w:color w:val="auto"/>
                <w:vertAlign w:val="subscript"/>
                <w:lang w:val="en-US"/>
              </w:rPr>
              <w:t>2</w:t>
            </w:r>
            <w:r w:rsidRPr="002E1168">
              <w:rPr>
                <w:rFonts w:ascii="Times New Roman" w:hAnsi="Times New Roman" w:cs="Times New Roman"/>
                <w:color w:val="auto"/>
                <w:lang w:val="en-US"/>
              </w:rPr>
              <w:t>O</w:t>
            </w:r>
            <w:r w:rsidRPr="002E1168">
              <w:rPr>
                <w:rFonts w:ascii="Times New Roman" w:hAnsi="Times New Roman" w:cs="Times New Roman"/>
                <w:color w:val="auto"/>
                <w:vertAlign w:val="subscript"/>
                <w:lang w:val="en-US"/>
              </w:rPr>
              <w:t>3</w:t>
            </w:r>
            <w:r w:rsidRPr="002E1168">
              <w:rPr>
                <w:rFonts w:ascii="Times New Roman" w:hAnsi="Times New Roman" w:cs="Times New Roman"/>
                <w:color w:val="auto"/>
                <w:lang w:val="en-US"/>
              </w:rPr>
              <w:t xml:space="preserve">  + 3N</w:t>
            </w:r>
            <w:r w:rsidR="00921AB0" w:rsidRPr="002E1168">
              <w:rPr>
                <w:rFonts w:ascii="Times New Roman" w:hAnsi="Times New Roman" w:cs="Times New Roman"/>
                <w:color w:val="auto"/>
                <w:lang w:val="en-US"/>
              </w:rPr>
              <w:t>H</w:t>
            </w:r>
            <w:r w:rsidR="00921AB0" w:rsidRPr="002E1168">
              <w:rPr>
                <w:rFonts w:ascii="Times New Roman" w:hAnsi="Times New Roman" w:cs="Times New Roman"/>
                <w:color w:val="auto"/>
                <w:vertAlign w:val="subscript"/>
                <w:lang w:val="en-US"/>
              </w:rPr>
              <w:t>4</w:t>
            </w:r>
            <w:r w:rsidR="00921AB0" w:rsidRPr="002E1168">
              <w:rPr>
                <w:rFonts w:ascii="Times New Roman" w:hAnsi="Times New Roman" w:cs="Times New Roman"/>
                <w:color w:val="auto"/>
                <w:lang w:val="en-US"/>
              </w:rPr>
              <w:t>HF</w:t>
            </w:r>
            <w:r w:rsidR="00921AB0" w:rsidRPr="002E1168">
              <w:rPr>
                <w:rFonts w:ascii="Times New Roman" w:hAnsi="Times New Roman" w:cs="Times New Roman"/>
                <w:color w:val="auto"/>
                <w:vertAlign w:val="subscript"/>
                <w:lang w:val="en-US"/>
              </w:rPr>
              <w:t>2</w:t>
            </w:r>
            <w:r w:rsidR="00921AB0" w:rsidRPr="002E1168">
              <w:rPr>
                <w:rFonts w:ascii="Times New Roman" w:hAnsi="Times New Roman" w:cs="Times New Roman"/>
                <w:color w:val="auto"/>
                <w:lang w:val="en-US"/>
              </w:rPr>
              <w:t xml:space="preserve"> = 2FeF</w:t>
            </w:r>
            <w:r w:rsidR="00921AB0" w:rsidRPr="002E1168">
              <w:rPr>
                <w:rFonts w:ascii="Times New Roman" w:hAnsi="Times New Roman" w:cs="Times New Roman"/>
                <w:color w:val="auto"/>
                <w:vertAlign w:val="subscript"/>
                <w:lang w:val="en-US"/>
              </w:rPr>
              <w:t>3</w:t>
            </w:r>
            <w:r w:rsidR="00F10CC0" w:rsidRPr="002E1168">
              <w:rPr>
                <w:rFonts w:ascii="Times New Roman" w:hAnsi="Times New Roman" w:cs="Times New Roman"/>
                <w:color w:val="auto"/>
                <w:lang w:val="en-US"/>
              </w:rPr>
              <w:t xml:space="preserve"> + </w:t>
            </w:r>
            <w:r w:rsidR="00921AB0" w:rsidRPr="002E1168">
              <w:rPr>
                <w:rFonts w:ascii="Times New Roman" w:hAnsi="Times New Roman" w:cs="Times New Roman"/>
                <w:color w:val="auto"/>
                <w:lang w:val="en-US"/>
              </w:rPr>
              <w:t>3H</w:t>
            </w:r>
            <w:r w:rsidR="00921AB0" w:rsidRPr="002E1168">
              <w:rPr>
                <w:rFonts w:ascii="Times New Roman" w:hAnsi="Times New Roman" w:cs="Times New Roman"/>
                <w:color w:val="auto"/>
                <w:vertAlign w:val="subscript"/>
                <w:lang w:val="en-US"/>
              </w:rPr>
              <w:t>2</w:t>
            </w:r>
            <w:r w:rsidR="00921AB0" w:rsidRPr="002E1168">
              <w:rPr>
                <w:rFonts w:ascii="Times New Roman" w:hAnsi="Times New Roman" w:cs="Times New Roman"/>
                <w:color w:val="auto"/>
                <w:lang w:val="en-US"/>
              </w:rPr>
              <w:t>O + 3NH</w:t>
            </w:r>
            <w:r w:rsidR="00921AB0" w:rsidRPr="002E1168">
              <w:rPr>
                <w:rFonts w:ascii="Times New Roman" w:hAnsi="Times New Roman" w:cs="Times New Roman"/>
                <w:color w:val="auto"/>
                <w:vertAlign w:val="subscript"/>
                <w:lang w:val="en-US"/>
              </w:rPr>
              <w:t>3</w:t>
            </w:r>
          </w:p>
        </w:tc>
      </w:tr>
      <w:tr w:rsidR="002E1168" w:rsidRPr="00EA15B4" w:rsidTr="002E1168">
        <w:trPr>
          <w:trHeight w:val="238"/>
        </w:trPr>
        <w:tc>
          <w:tcPr>
            <w:tcW w:w="2813" w:type="dxa"/>
          </w:tcPr>
          <w:p w:rsidR="004335EB" w:rsidRPr="002E1168" w:rsidRDefault="004335EB" w:rsidP="004335EB">
            <w:pPr>
              <w:rPr>
                <w:rFonts w:ascii="Times New Roman" w:hAnsi="Times New Roman" w:cs="Times New Roman"/>
                <w:lang w:val="en-US"/>
              </w:rPr>
            </w:pPr>
            <w:r w:rsidRPr="002E1168">
              <w:rPr>
                <w:rFonts w:ascii="Times New Roman" w:hAnsi="Times New Roman" w:cs="Times New Roman"/>
                <w:lang w:val="en-US"/>
              </w:rPr>
              <w:t>T, K</w:t>
            </w:r>
          </w:p>
        </w:tc>
        <w:tc>
          <w:tcPr>
            <w:tcW w:w="1010"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298</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400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600</w:t>
            </w:r>
          </w:p>
        </w:tc>
        <w:tc>
          <w:tcPr>
            <w:tcW w:w="1134" w:type="dxa"/>
          </w:tcPr>
          <w:p w:rsidR="004335EB" w:rsidRPr="002E1168" w:rsidRDefault="004335EB" w:rsidP="004335EB">
            <w:pPr>
              <w:jc w:val="center"/>
              <w:rPr>
                <w:rFonts w:ascii="Times New Roman" w:hAnsi="Times New Roman" w:cs="Times New Roman"/>
                <w:color w:val="auto"/>
                <w:lang w:val="en-US"/>
              </w:rPr>
            </w:pPr>
            <w:r w:rsidRPr="002E1168">
              <w:rPr>
                <w:rFonts w:ascii="Times New Roman" w:hAnsi="Times New Roman" w:cs="Times New Roman"/>
                <w:color w:val="auto"/>
                <w:lang w:val="en-US"/>
              </w:rPr>
              <w:t>800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1000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1200</w:t>
            </w:r>
          </w:p>
        </w:tc>
      </w:tr>
      <w:tr w:rsidR="002E1168" w:rsidRPr="00EA15B4" w:rsidTr="002E1168">
        <w:trPr>
          <w:trHeight w:val="225"/>
        </w:trPr>
        <w:tc>
          <w:tcPr>
            <w:tcW w:w="2813" w:type="dxa"/>
          </w:tcPr>
          <w:p w:rsidR="004335EB" w:rsidRPr="002E1168" w:rsidRDefault="004335EB" w:rsidP="004335EB">
            <w:pPr>
              <w:rPr>
                <w:rFonts w:ascii="Times New Roman" w:hAnsi="Times New Roman" w:cs="Times New Roman"/>
                <w:lang w:val="en-US"/>
              </w:rPr>
            </w:pPr>
            <w:r w:rsidRPr="002E1168">
              <w:rPr>
                <w:rFonts w:ascii="Times New Roman" w:hAnsi="Times New Roman" w:cs="Times New Roman"/>
                <w:lang w:val="en-US"/>
              </w:rPr>
              <w:t xml:space="preserve">ΔH </w:t>
            </w:r>
            <w:r w:rsidRPr="002E1168">
              <w:rPr>
                <w:rFonts w:ascii="Times New Roman" w:hAnsi="Times New Roman" w:cs="Times New Roman"/>
                <w:vertAlign w:val="superscript"/>
                <w:lang w:val="en-US"/>
              </w:rPr>
              <w:t>0</w:t>
            </w:r>
            <w:r w:rsidRPr="002E1168">
              <w:rPr>
                <w:rFonts w:ascii="Times New Roman" w:hAnsi="Times New Roman" w:cs="Times New Roman"/>
                <w:vertAlign w:val="subscript"/>
                <w:lang w:val="en-US"/>
              </w:rPr>
              <w:t>t</w:t>
            </w:r>
            <w:r w:rsidRPr="002E1168">
              <w:rPr>
                <w:rFonts w:ascii="Times New Roman" w:hAnsi="Times New Roman" w:cs="Times New Roman"/>
                <w:lang w:val="en-US"/>
              </w:rPr>
              <w:t xml:space="preserve"> (кДж/моль)</w:t>
            </w:r>
          </w:p>
        </w:tc>
        <w:tc>
          <w:tcPr>
            <w:tcW w:w="1010"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255,578</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260,583</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237,334</w:t>
            </w:r>
          </w:p>
        </w:tc>
        <w:tc>
          <w:tcPr>
            <w:tcW w:w="1134" w:type="dxa"/>
          </w:tcPr>
          <w:p w:rsidR="004335EB" w:rsidRPr="002E1168" w:rsidRDefault="004335EB" w:rsidP="004335EB">
            <w:pPr>
              <w:jc w:val="center"/>
              <w:rPr>
                <w:rFonts w:ascii="Times New Roman" w:hAnsi="Times New Roman" w:cs="Times New Roman"/>
                <w:color w:val="auto"/>
                <w:lang w:val="kk-KZ"/>
              </w:rPr>
            </w:pPr>
            <w:r w:rsidRPr="002E1168">
              <w:rPr>
                <w:rFonts w:ascii="Times New Roman" w:hAnsi="Times New Roman" w:cs="Times New Roman"/>
                <w:color w:val="auto"/>
                <w:lang w:val="kk-KZ"/>
              </w:rPr>
              <w:t>183,811</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76,428</w:t>
            </w:r>
          </w:p>
        </w:tc>
        <w:tc>
          <w:tcPr>
            <w:tcW w:w="1134" w:type="dxa"/>
          </w:tcPr>
          <w:p w:rsidR="004335EB" w:rsidRPr="002E1168" w:rsidRDefault="004335EB" w:rsidP="004335EB">
            <w:pPr>
              <w:jc w:val="center"/>
              <w:rPr>
                <w:rFonts w:ascii="Times New Roman" w:hAnsi="Times New Roman" w:cs="Times New Roman"/>
                <w:lang w:val="kk-KZ"/>
              </w:rPr>
            </w:pPr>
            <w:r w:rsidRPr="002E1168">
              <w:rPr>
                <w:rFonts w:ascii="Times New Roman" w:hAnsi="Times New Roman" w:cs="Times New Roman"/>
                <w:lang w:val="kk-KZ"/>
              </w:rPr>
              <w:t>-76,703</w:t>
            </w:r>
          </w:p>
        </w:tc>
      </w:tr>
      <w:tr w:rsidR="002E1168" w:rsidRPr="00EA15B4" w:rsidTr="002E1168">
        <w:trPr>
          <w:trHeight w:val="225"/>
        </w:trPr>
        <w:tc>
          <w:tcPr>
            <w:tcW w:w="2813" w:type="dxa"/>
          </w:tcPr>
          <w:p w:rsidR="004B041D" w:rsidRPr="002E1168" w:rsidRDefault="004B041D" w:rsidP="004B041D">
            <w:pPr>
              <w:rPr>
                <w:rFonts w:ascii="Times New Roman" w:hAnsi="Times New Roman" w:cs="Times New Roman"/>
                <w:vertAlign w:val="superscript"/>
                <w:lang w:val="en-US"/>
              </w:rPr>
            </w:pPr>
            <w:r w:rsidRPr="002E1168">
              <w:rPr>
                <w:rFonts w:ascii="Times New Roman" w:hAnsi="Times New Roman" w:cs="Times New Roman"/>
                <w:lang w:val="en-US"/>
              </w:rPr>
              <w:t xml:space="preserve">ΔG </w:t>
            </w:r>
            <w:r w:rsidRPr="002E1168">
              <w:rPr>
                <w:rFonts w:ascii="Times New Roman" w:hAnsi="Times New Roman" w:cs="Times New Roman"/>
                <w:vertAlign w:val="superscript"/>
                <w:lang w:val="en-US"/>
              </w:rPr>
              <w:t>0</w:t>
            </w:r>
            <w:r w:rsidRPr="002E1168">
              <w:rPr>
                <w:rFonts w:ascii="Times New Roman" w:hAnsi="Times New Roman" w:cs="Times New Roman"/>
                <w:vertAlign w:val="subscript"/>
                <w:lang w:val="en-US"/>
              </w:rPr>
              <w:t xml:space="preserve">t </w:t>
            </w:r>
            <w:r w:rsidRPr="002E1168">
              <w:rPr>
                <w:rFonts w:ascii="Times New Roman" w:hAnsi="Times New Roman" w:cs="Times New Roman"/>
                <w:lang w:val="en-US"/>
              </w:rPr>
              <w:t>(кДж/моль)</w:t>
            </w:r>
          </w:p>
        </w:tc>
        <w:tc>
          <w:tcPr>
            <w:tcW w:w="1010"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83,282</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23,176</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-91,672</w:t>
            </w:r>
          </w:p>
        </w:tc>
        <w:tc>
          <w:tcPr>
            <w:tcW w:w="1134" w:type="dxa"/>
          </w:tcPr>
          <w:p w:rsidR="004B041D" w:rsidRPr="002E1168" w:rsidRDefault="004B041D" w:rsidP="004B041D">
            <w:pPr>
              <w:jc w:val="center"/>
              <w:rPr>
                <w:rFonts w:ascii="Times New Roman" w:hAnsi="Times New Roman" w:cs="Times New Roman"/>
                <w:color w:val="auto"/>
                <w:lang w:val="kk-KZ"/>
              </w:rPr>
            </w:pPr>
            <w:r w:rsidRPr="002E1168">
              <w:rPr>
                <w:rFonts w:ascii="Times New Roman" w:hAnsi="Times New Roman" w:cs="Times New Roman"/>
                <w:color w:val="auto"/>
                <w:lang w:val="kk-KZ"/>
              </w:rPr>
              <w:t>-194,817</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-278,077</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-335,401</w:t>
            </w:r>
          </w:p>
        </w:tc>
      </w:tr>
      <w:tr w:rsidR="004335EB" w:rsidRPr="00992ADD" w:rsidTr="002E1168">
        <w:trPr>
          <w:trHeight w:val="238"/>
        </w:trPr>
        <w:tc>
          <w:tcPr>
            <w:tcW w:w="9493" w:type="dxa"/>
            <w:gridSpan w:val="7"/>
          </w:tcPr>
          <w:p w:rsidR="004335EB" w:rsidRPr="002E1168" w:rsidRDefault="004335EB" w:rsidP="00921AB0">
            <w:pPr>
              <w:jc w:val="center"/>
              <w:rPr>
                <w:rFonts w:ascii="Times New Roman" w:hAnsi="Times New Roman" w:cs="Times New Roman"/>
                <w:color w:val="auto"/>
                <w:lang w:val="en-US"/>
              </w:rPr>
            </w:pPr>
            <w:r w:rsidRPr="002E1168">
              <w:rPr>
                <w:rFonts w:ascii="Times New Roman" w:hAnsi="Times New Roman" w:cs="Times New Roman"/>
                <w:color w:val="auto"/>
                <w:lang w:val="en-US"/>
              </w:rPr>
              <w:t>Al</w:t>
            </w:r>
            <w:r w:rsidRPr="002E1168">
              <w:rPr>
                <w:rFonts w:ascii="Times New Roman" w:hAnsi="Times New Roman" w:cs="Times New Roman"/>
                <w:color w:val="auto"/>
                <w:vertAlign w:val="subscript"/>
                <w:lang w:val="en-US"/>
              </w:rPr>
              <w:t>2</w:t>
            </w:r>
            <w:r w:rsidRPr="002E1168">
              <w:rPr>
                <w:rFonts w:ascii="Times New Roman" w:hAnsi="Times New Roman" w:cs="Times New Roman"/>
                <w:color w:val="auto"/>
                <w:lang w:val="en-US"/>
              </w:rPr>
              <w:t>O</w:t>
            </w:r>
            <w:r w:rsidR="00921AB0" w:rsidRPr="002E1168">
              <w:rPr>
                <w:rFonts w:ascii="Times New Roman" w:hAnsi="Times New Roman" w:cs="Times New Roman"/>
                <w:color w:val="auto"/>
                <w:vertAlign w:val="subscript"/>
                <w:lang w:val="en-US"/>
              </w:rPr>
              <w:t>3</w:t>
            </w:r>
            <w:r w:rsidR="00921AB0" w:rsidRPr="002E1168">
              <w:rPr>
                <w:rFonts w:ascii="Times New Roman" w:hAnsi="Times New Roman" w:cs="Times New Roman"/>
                <w:color w:val="auto"/>
                <w:lang w:val="en-US"/>
              </w:rPr>
              <w:t xml:space="preserve">  + 3NH</w:t>
            </w:r>
            <w:r w:rsidR="00921AB0" w:rsidRPr="002E1168">
              <w:rPr>
                <w:rFonts w:ascii="Times New Roman" w:hAnsi="Times New Roman" w:cs="Times New Roman"/>
                <w:color w:val="auto"/>
                <w:vertAlign w:val="subscript"/>
                <w:lang w:val="en-US"/>
              </w:rPr>
              <w:t>4</w:t>
            </w:r>
            <w:r w:rsidR="00921AB0" w:rsidRPr="002E1168">
              <w:rPr>
                <w:rFonts w:ascii="Times New Roman" w:hAnsi="Times New Roman" w:cs="Times New Roman"/>
                <w:color w:val="auto"/>
                <w:lang w:val="en-US"/>
              </w:rPr>
              <w:t>HF</w:t>
            </w:r>
            <w:r w:rsidR="00921AB0" w:rsidRPr="002E1168">
              <w:rPr>
                <w:rFonts w:ascii="Times New Roman" w:hAnsi="Times New Roman" w:cs="Times New Roman"/>
                <w:color w:val="auto"/>
                <w:vertAlign w:val="subscript"/>
                <w:lang w:val="en-US"/>
              </w:rPr>
              <w:t>2</w:t>
            </w:r>
            <w:r w:rsidR="00921AB0" w:rsidRPr="002E1168">
              <w:rPr>
                <w:rFonts w:ascii="Times New Roman" w:hAnsi="Times New Roman" w:cs="Times New Roman"/>
                <w:color w:val="auto"/>
                <w:lang w:val="en-US"/>
              </w:rPr>
              <w:t xml:space="preserve"> =2AlF</w:t>
            </w:r>
            <w:r w:rsidR="00921AB0" w:rsidRPr="002E1168">
              <w:rPr>
                <w:rFonts w:ascii="Times New Roman" w:hAnsi="Times New Roman" w:cs="Times New Roman"/>
                <w:color w:val="auto"/>
                <w:vertAlign w:val="subscript"/>
                <w:lang w:val="en-US"/>
              </w:rPr>
              <w:t>3</w:t>
            </w:r>
            <w:r w:rsidR="00921AB0" w:rsidRPr="002E1168">
              <w:rPr>
                <w:rFonts w:ascii="Times New Roman" w:hAnsi="Times New Roman" w:cs="Times New Roman"/>
                <w:color w:val="auto"/>
                <w:lang w:val="kk-KZ"/>
              </w:rPr>
              <w:t xml:space="preserve"> +</w:t>
            </w:r>
            <w:r w:rsidR="00921AB0" w:rsidRPr="002E1168">
              <w:rPr>
                <w:rFonts w:ascii="Times New Roman" w:hAnsi="Times New Roman" w:cs="Times New Roman"/>
                <w:color w:val="auto"/>
                <w:lang w:val="en-US"/>
              </w:rPr>
              <w:t xml:space="preserve"> 3H</w:t>
            </w:r>
            <w:r w:rsidR="00921AB0" w:rsidRPr="002E1168">
              <w:rPr>
                <w:rFonts w:ascii="Times New Roman" w:hAnsi="Times New Roman" w:cs="Times New Roman"/>
                <w:color w:val="auto"/>
                <w:vertAlign w:val="subscript"/>
                <w:lang w:val="en-US"/>
              </w:rPr>
              <w:t>2</w:t>
            </w:r>
            <w:r w:rsidR="00921AB0" w:rsidRPr="002E1168">
              <w:rPr>
                <w:rFonts w:ascii="Times New Roman" w:hAnsi="Times New Roman" w:cs="Times New Roman"/>
                <w:color w:val="auto"/>
                <w:lang w:val="en-US"/>
              </w:rPr>
              <w:t>O + 3NH</w:t>
            </w:r>
            <w:r w:rsidR="00921AB0" w:rsidRPr="002E1168">
              <w:rPr>
                <w:rFonts w:ascii="Times New Roman" w:hAnsi="Times New Roman" w:cs="Times New Roman"/>
                <w:color w:val="auto"/>
                <w:vertAlign w:val="subscript"/>
                <w:lang w:val="en-US"/>
              </w:rPr>
              <w:t>3</w:t>
            </w:r>
            <w:r w:rsidRPr="002E1168">
              <w:rPr>
                <w:rFonts w:ascii="Times New Roman" w:hAnsi="Times New Roman" w:cs="Times New Roman"/>
                <w:color w:val="auto"/>
                <w:lang w:val="en-US"/>
              </w:rPr>
              <w:t xml:space="preserve">  </w:t>
            </w:r>
          </w:p>
        </w:tc>
      </w:tr>
      <w:tr w:rsidR="002E1168" w:rsidRPr="00EA15B4" w:rsidTr="002E1168">
        <w:trPr>
          <w:trHeight w:val="225"/>
        </w:trPr>
        <w:tc>
          <w:tcPr>
            <w:tcW w:w="2813" w:type="dxa"/>
          </w:tcPr>
          <w:p w:rsidR="004335EB" w:rsidRPr="002E1168" w:rsidRDefault="004335EB" w:rsidP="004335EB">
            <w:pPr>
              <w:rPr>
                <w:rFonts w:ascii="Times New Roman" w:hAnsi="Times New Roman" w:cs="Times New Roman"/>
                <w:lang w:val="en-US"/>
              </w:rPr>
            </w:pPr>
            <w:r w:rsidRPr="002E1168">
              <w:rPr>
                <w:rFonts w:ascii="Times New Roman" w:hAnsi="Times New Roman" w:cs="Times New Roman"/>
                <w:lang w:val="en-US"/>
              </w:rPr>
              <w:t>T, K</w:t>
            </w:r>
          </w:p>
        </w:tc>
        <w:tc>
          <w:tcPr>
            <w:tcW w:w="1010"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298</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400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600</w:t>
            </w:r>
          </w:p>
        </w:tc>
        <w:tc>
          <w:tcPr>
            <w:tcW w:w="1134" w:type="dxa"/>
          </w:tcPr>
          <w:p w:rsidR="004335EB" w:rsidRPr="002E1168" w:rsidRDefault="004335EB" w:rsidP="004335EB">
            <w:pPr>
              <w:jc w:val="center"/>
              <w:rPr>
                <w:rFonts w:ascii="Times New Roman" w:hAnsi="Times New Roman" w:cs="Times New Roman"/>
                <w:color w:val="auto"/>
                <w:lang w:val="en-US"/>
              </w:rPr>
            </w:pPr>
            <w:r w:rsidRPr="002E1168">
              <w:rPr>
                <w:rFonts w:ascii="Times New Roman" w:hAnsi="Times New Roman" w:cs="Times New Roman"/>
                <w:color w:val="auto"/>
                <w:lang w:val="en-US"/>
              </w:rPr>
              <w:t>800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1000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1200</w:t>
            </w:r>
          </w:p>
        </w:tc>
      </w:tr>
      <w:tr w:rsidR="002E1168" w:rsidRPr="00EA15B4" w:rsidTr="002E1168">
        <w:trPr>
          <w:trHeight w:val="225"/>
        </w:trPr>
        <w:tc>
          <w:tcPr>
            <w:tcW w:w="2813" w:type="dxa"/>
          </w:tcPr>
          <w:p w:rsidR="004335EB" w:rsidRPr="002E1168" w:rsidRDefault="004335EB" w:rsidP="004335EB">
            <w:pPr>
              <w:rPr>
                <w:rFonts w:ascii="Times New Roman" w:hAnsi="Times New Roman" w:cs="Times New Roman"/>
                <w:lang w:val="en-US"/>
              </w:rPr>
            </w:pPr>
            <w:r w:rsidRPr="002E1168">
              <w:rPr>
                <w:rFonts w:ascii="Times New Roman" w:hAnsi="Times New Roman" w:cs="Times New Roman"/>
                <w:lang w:val="en-US"/>
              </w:rPr>
              <w:t xml:space="preserve">ΔH </w:t>
            </w:r>
            <w:r w:rsidRPr="002E1168">
              <w:rPr>
                <w:rFonts w:ascii="Times New Roman" w:hAnsi="Times New Roman" w:cs="Times New Roman"/>
                <w:vertAlign w:val="superscript"/>
                <w:lang w:val="en-US"/>
              </w:rPr>
              <w:t>0</w:t>
            </w:r>
            <w:r w:rsidRPr="002E1168">
              <w:rPr>
                <w:rFonts w:ascii="Times New Roman" w:hAnsi="Times New Roman" w:cs="Times New Roman"/>
                <w:vertAlign w:val="subscript"/>
                <w:lang w:val="en-US"/>
              </w:rPr>
              <w:t>t</w:t>
            </w:r>
            <w:r w:rsidRPr="002E1168">
              <w:rPr>
                <w:rFonts w:ascii="Times New Roman" w:hAnsi="Times New Roman" w:cs="Times New Roman"/>
                <w:lang w:val="en-US"/>
              </w:rPr>
              <w:t xml:space="preserve"> (кДж/моль)</w:t>
            </w:r>
          </w:p>
        </w:tc>
        <w:tc>
          <w:tcPr>
            <w:tcW w:w="1010"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68,271</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71,658</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48,543</w:t>
            </w:r>
          </w:p>
        </w:tc>
        <w:tc>
          <w:tcPr>
            <w:tcW w:w="1134" w:type="dxa"/>
          </w:tcPr>
          <w:p w:rsidR="004335EB" w:rsidRPr="002E1168" w:rsidRDefault="004335EB" w:rsidP="004335EB">
            <w:pPr>
              <w:jc w:val="center"/>
              <w:rPr>
                <w:rFonts w:ascii="Times New Roman" w:hAnsi="Times New Roman" w:cs="Times New Roman"/>
                <w:color w:val="auto"/>
                <w:lang w:val="en-US"/>
              </w:rPr>
            </w:pPr>
            <w:r w:rsidRPr="002E1168">
              <w:rPr>
                <w:rFonts w:ascii="Times New Roman" w:hAnsi="Times New Roman" w:cs="Times New Roman"/>
                <w:color w:val="auto"/>
                <w:lang w:val="en-US"/>
              </w:rPr>
              <w:t>-3,88</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-108,359</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-262,947</w:t>
            </w:r>
          </w:p>
        </w:tc>
      </w:tr>
      <w:tr w:rsidR="002E1168" w:rsidRPr="00EA15B4" w:rsidTr="002E1168">
        <w:trPr>
          <w:trHeight w:val="225"/>
        </w:trPr>
        <w:tc>
          <w:tcPr>
            <w:tcW w:w="2813" w:type="dxa"/>
          </w:tcPr>
          <w:p w:rsidR="004B041D" w:rsidRPr="002E1168" w:rsidRDefault="004B041D" w:rsidP="004B041D">
            <w:pPr>
              <w:rPr>
                <w:rFonts w:ascii="Times New Roman" w:hAnsi="Times New Roman" w:cs="Times New Roman"/>
                <w:vertAlign w:val="superscript"/>
                <w:lang w:val="en-US"/>
              </w:rPr>
            </w:pPr>
            <w:r w:rsidRPr="002E1168">
              <w:rPr>
                <w:rFonts w:ascii="Times New Roman" w:hAnsi="Times New Roman" w:cs="Times New Roman"/>
                <w:lang w:val="en-US"/>
              </w:rPr>
              <w:t xml:space="preserve">ΔG </w:t>
            </w:r>
            <w:r w:rsidRPr="002E1168">
              <w:rPr>
                <w:rFonts w:ascii="Times New Roman" w:hAnsi="Times New Roman" w:cs="Times New Roman"/>
                <w:vertAlign w:val="superscript"/>
                <w:lang w:val="en-US"/>
              </w:rPr>
              <w:t>0</w:t>
            </w:r>
            <w:r w:rsidRPr="002E1168">
              <w:rPr>
                <w:rFonts w:ascii="Times New Roman" w:hAnsi="Times New Roman" w:cs="Times New Roman"/>
                <w:vertAlign w:val="subscript"/>
                <w:lang w:val="en-US"/>
              </w:rPr>
              <w:t xml:space="preserve">t </w:t>
            </w:r>
            <w:r w:rsidRPr="002E1168">
              <w:rPr>
                <w:rFonts w:ascii="Times New Roman" w:hAnsi="Times New Roman" w:cs="Times New Roman"/>
                <w:lang w:val="en-US"/>
              </w:rPr>
              <w:t>(кДж/моль)</w:t>
            </w:r>
          </w:p>
        </w:tc>
        <w:tc>
          <w:tcPr>
            <w:tcW w:w="1010" w:type="dxa"/>
          </w:tcPr>
          <w:p w:rsidR="004B041D" w:rsidRPr="002E1168" w:rsidRDefault="004B041D" w:rsidP="004B041D">
            <w:pPr>
              <w:jc w:val="center"/>
              <w:rPr>
                <w:rFonts w:ascii="Times New Roman" w:hAnsi="Times New Roman" w:cs="Times New Roman"/>
                <w:lang w:val="en-US"/>
              </w:rPr>
            </w:pPr>
            <w:r w:rsidRPr="002E1168">
              <w:rPr>
                <w:rFonts w:ascii="Times New Roman" w:hAnsi="Times New Roman" w:cs="Times New Roman"/>
                <w:lang w:val="en-US"/>
              </w:rPr>
              <w:t>-87,776</w:t>
            </w:r>
          </w:p>
        </w:tc>
        <w:tc>
          <w:tcPr>
            <w:tcW w:w="1134" w:type="dxa"/>
          </w:tcPr>
          <w:p w:rsidR="004B041D" w:rsidRPr="002E1168" w:rsidRDefault="004B041D" w:rsidP="004B041D">
            <w:pPr>
              <w:jc w:val="center"/>
              <w:rPr>
                <w:rFonts w:ascii="Times New Roman" w:hAnsi="Times New Roman" w:cs="Times New Roman"/>
                <w:lang w:val="en-US"/>
              </w:rPr>
            </w:pPr>
            <w:r w:rsidRPr="002E1168">
              <w:rPr>
                <w:rFonts w:ascii="Times New Roman" w:hAnsi="Times New Roman" w:cs="Times New Roman"/>
                <w:lang w:val="en-US"/>
              </w:rPr>
              <w:t>-142,048</w:t>
            </w:r>
          </w:p>
        </w:tc>
        <w:tc>
          <w:tcPr>
            <w:tcW w:w="1134" w:type="dxa"/>
          </w:tcPr>
          <w:p w:rsidR="004B041D" w:rsidRPr="002E1168" w:rsidRDefault="004B041D" w:rsidP="004B041D">
            <w:pPr>
              <w:jc w:val="center"/>
              <w:rPr>
                <w:rFonts w:ascii="Times New Roman" w:hAnsi="Times New Roman" w:cs="Times New Roman"/>
                <w:lang w:val="en-US"/>
              </w:rPr>
            </w:pPr>
            <w:r w:rsidRPr="002E1168">
              <w:rPr>
                <w:rFonts w:ascii="Times New Roman" w:hAnsi="Times New Roman" w:cs="Times New Roman"/>
                <w:lang w:val="en-US"/>
              </w:rPr>
              <w:t>-245,132</w:t>
            </w:r>
          </w:p>
        </w:tc>
        <w:tc>
          <w:tcPr>
            <w:tcW w:w="1134" w:type="dxa"/>
          </w:tcPr>
          <w:p w:rsidR="004B041D" w:rsidRPr="002E1168" w:rsidRDefault="004B041D" w:rsidP="004B041D">
            <w:pPr>
              <w:jc w:val="center"/>
              <w:rPr>
                <w:rFonts w:ascii="Times New Roman" w:hAnsi="Times New Roman" w:cs="Times New Roman"/>
                <w:color w:val="auto"/>
                <w:lang w:val="en-US"/>
              </w:rPr>
            </w:pPr>
            <w:r w:rsidRPr="002E1168">
              <w:rPr>
                <w:rFonts w:ascii="Times New Roman" w:hAnsi="Times New Roman" w:cs="Times New Roman"/>
                <w:color w:val="auto"/>
                <w:lang w:val="en-US"/>
              </w:rPr>
              <w:t>-336,453</w:t>
            </w:r>
          </w:p>
        </w:tc>
        <w:tc>
          <w:tcPr>
            <w:tcW w:w="1134" w:type="dxa"/>
          </w:tcPr>
          <w:p w:rsidR="004B041D" w:rsidRPr="002E1168" w:rsidRDefault="004B041D" w:rsidP="004B041D">
            <w:pPr>
              <w:jc w:val="center"/>
              <w:rPr>
                <w:rFonts w:ascii="Times New Roman" w:hAnsi="Times New Roman" w:cs="Times New Roman"/>
                <w:lang w:val="en-US"/>
              </w:rPr>
            </w:pPr>
            <w:r w:rsidRPr="002E1168">
              <w:rPr>
                <w:rFonts w:ascii="Times New Roman" w:hAnsi="Times New Roman" w:cs="Times New Roman"/>
                <w:lang w:val="en-US"/>
              </w:rPr>
              <w:t>-408,536</w:t>
            </w:r>
          </w:p>
        </w:tc>
        <w:tc>
          <w:tcPr>
            <w:tcW w:w="1134" w:type="dxa"/>
          </w:tcPr>
          <w:p w:rsidR="004B041D" w:rsidRPr="002E1168" w:rsidRDefault="004B041D" w:rsidP="004B041D">
            <w:pPr>
              <w:jc w:val="center"/>
              <w:rPr>
                <w:rFonts w:ascii="Times New Roman" w:hAnsi="Times New Roman" w:cs="Times New Roman"/>
                <w:lang w:val="en-US"/>
              </w:rPr>
            </w:pPr>
            <w:r w:rsidRPr="002E1168">
              <w:rPr>
                <w:rFonts w:ascii="Times New Roman" w:hAnsi="Times New Roman" w:cs="Times New Roman"/>
                <w:lang w:val="en-US"/>
              </w:rPr>
              <w:t>-454,867</w:t>
            </w:r>
          </w:p>
        </w:tc>
      </w:tr>
      <w:tr w:rsidR="004335EB" w:rsidRPr="00EA15B4" w:rsidTr="002E1168">
        <w:trPr>
          <w:trHeight w:val="238"/>
        </w:trPr>
        <w:tc>
          <w:tcPr>
            <w:tcW w:w="9493" w:type="dxa"/>
            <w:gridSpan w:val="7"/>
          </w:tcPr>
          <w:p w:rsidR="004335EB" w:rsidRPr="002E1168" w:rsidRDefault="004335EB" w:rsidP="00A329E7">
            <w:pPr>
              <w:jc w:val="center"/>
              <w:rPr>
                <w:rFonts w:ascii="Times New Roman" w:hAnsi="Times New Roman" w:cs="Times New Roman"/>
                <w:color w:val="auto"/>
              </w:rPr>
            </w:pPr>
            <w:r w:rsidRPr="002E1168">
              <w:rPr>
                <w:rFonts w:ascii="Times New Roman" w:hAnsi="Times New Roman" w:cs="Times New Roman"/>
                <w:color w:val="auto"/>
                <w:lang w:val="en-US"/>
              </w:rPr>
              <w:t>Nb</w:t>
            </w:r>
            <w:r w:rsidRPr="002E1168">
              <w:rPr>
                <w:rFonts w:ascii="Times New Roman" w:hAnsi="Times New Roman" w:cs="Times New Roman"/>
                <w:color w:val="auto"/>
                <w:vertAlign w:val="subscript"/>
              </w:rPr>
              <w:t>2</w:t>
            </w:r>
            <w:r w:rsidRPr="002E1168">
              <w:rPr>
                <w:rFonts w:ascii="Times New Roman" w:hAnsi="Times New Roman" w:cs="Times New Roman"/>
                <w:color w:val="auto"/>
                <w:lang w:val="en-US"/>
              </w:rPr>
              <w:t>O</w:t>
            </w:r>
            <w:r w:rsidRPr="002E1168">
              <w:rPr>
                <w:rFonts w:ascii="Times New Roman" w:hAnsi="Times New Roman" w:cs="Times New Roman"/>
                <w:color w:val="auto"/>
                <w:vertAlign w:val="subscript"/>
              </w:rPr>
              <w:t>5</w:t>
            </w:r>
            <w:r w:rsidR="00A329E7" w:rsidRPr="002E1168">
              <w:rPr>
                <w:rFonts w:ascii="Times New Roman" w:hAnsi="Times New Roman" w:cs="Times New Roman"/>
                <w:color w:val="auto"/>
                <w:vertAlign w:val="subscript"/>
              </w:rPr>
              <w:t xml:space="preserve"> </w:t>
            </w:r>
            <w:r w:rsidR="00A329E7" w:rsidRPr="002E1168">
              <w:rPr>
                <w:rFonts w:ascii="Times New Roman" w:hAnsi="Times New Roman" w:cs="Times New Roman"/>
                <w:color w:val="auto"/>
              </w:rPr>
              <w:t xml:space="preserve">+ </w:t>
            </w:r>
            <w:r w:rsidR="002C4818" w:rsidRPr="002E1168">
              <w:rPr>
                <w:rFonts w:ascii="Times New Roman" w:hAnsi="Times New Roman" w:cs="Times New Roman"/>
                <w:color w:val="auto"/>
              </w:rPr>
              <w:t>3</w:t>
            </w:r>
            <w:r w:rsidRPr="002E1168">
              <w:rPr>
                <w:rFonts w:ascii="Times New Roman" w:hAnsi="Times New Roman" w:cs="Times New Roman"/>
                <w:color w:val="auto"/>
                <w:lang w:val="en-US"/>
              </w:rPr>
              <w:t>NH</w:t>
            </w:r>
            <w:r w:rsidRPr="002E1168">
              <w:rPr>
                <w:rFonts w:ascii="Times New Roman" w:hAnsi="Times New Roman" w:cs="Times New Roman"/>
                <w:color w:val="auto"/>
                <w:vertAlign w:val="subscript"/>
              </w:rPr>
              <w:t>4</w:t>
            </w:r>
            <w:r w:rsidRPr="002E1168">
              <w:rPr>
                <w:rFonts w:ascii="Times New Roman" w:hAnsi="Times New Roman" w:cs="Times New Roman"/>
                <w:color w:val="auto"/>
                <w:lang w:val="en-US"/>
              </w:rPr>
              <w:t>HF</w:t>
            </w:r>
            <w:r w:rsidRPr="002E1168">
              <w:rPr>
                <w:rFonts w:ascii="Times New Roman" w:hAnsi="Times New Roman" w:cs="Times New Roman"/>
                <w:color w:val="auto"/>
                <w:vertAlign w:val="subscript"/>
              </w:rPr>
              <w:t>2</w:t>
            </w:r>
            <w:r w:rsidR="00A329E7" w:rsidRPr="002E1168">
              <w:rPr>
                <w:rFonts w:ascii="Times New Roman" w:hAnsi="Times New Roman" w:cs="Times New Roman"/>
                <w:color w:val="auto"/>
              </w:rPr>
              <w:t xml:space="preserve"> = </w:t>
            </w:r>
            <w:r w:rsidR="00A329E7" w:rsidRPr="002E1168">
              <w:rPr>
                <w:rFonts w:ascii="Times New Roman" w:hAnsi="Times New Roman" w:cs="Times New Roman"/>
                <w:color w:val="auto"/>
                <w:lang w:val="en-US"/>
              </w:rPr>
              <w:t>NbO</w:t>
            </w:r>
            <w:r w:rsidR="00A329E7" w:rsidRPr="002E1168">
              <w:rPr>
                <w:rFonts w:ascii="Times New Roman" w:hAnsi="Times New Roman" w:cs="Times New Roman"/>
                <w:color w:val="auto"/>
                <w:vertAlign w:val="subscript"/>
              </w:rPr>
              <w:t>2</w:t>
            </w:r>
            <w:r w:rsidR="00A329E7" w:rsidRPr="002E1168">
              <w:rPr>
                <w:rFonts w:ascii="Times New Roman" w:hAnsi="Times New Roman" w:cs="Times New Roman"/>
                <w:color w:val="auto"/>
                <w:lang w:val="en-US"/>
              </w:rPr>
              <w:t>F</w:t>
            </w:r>
            <w:r w:rsidR="00A329E7" w:rsidRPr="002E1168">
              <w:rPr>
                <w:rFonts w:ascii="Times New Roman" w:hAnsi="Times New Roman" w:cs="Times New Roman"/>
                <w:color w:val="auto"/>
              </w:rPr>
              <w:t xml:space="preserve"> + </w:t>
            </w:r>
            <w:r w:rsidRPr="002E1168">
              <w:rPr>
                <w:rFonts w:ascii="Times New Roman" w:hAnsi="Times New Roman" w:cs="Times New Roman"/>
                <w:color w:val="auto"/>
                <w:lang w:val="en-US"/>
              </w:rPr>
              <w:t>NbF</w:t>
            </w:r>
            <w:r w:rsidRPr="002E1168">
              <w:rPr>
                <w:rFonts w:ascii="Times New Roman" w:hAnsi="Times New Roman" w:cs="Times New Roman"/>
                <w:color w:val="auto"/>
                <w:vertAlign w:val="subscript"/>
              </w:rPr>
              <w:t>5</w:t>
            </w:r>
            <w:r w:rsidRPr="002E1168">
              <w:rPr>
                <w:rFonts w:ascii="Times New Roman" w:hAnsi="Times New Roman" w:cs="Times New Roman"/>
                <w:color w:val="auto"/>
              </w:rPr>
              <w:t xml:space="preserve">+ </w:t>
            </w:r>
            <w:r w:rsidR="002C4818" w:rsidRPr="002E1168">
              <w:rPr>
                <w:rFonts w:ascii="Times New Roman" w:hAnsi="Times New Roman" w:cs="Times New Roman"/>
                <w:color w:val="auto"/>
              </w:rPr>
              <w:t>3</w:t>
            </w:r>
            <w:r w:rsidRPr="002E1168">
              <w:rPr>
                <w:rFonts w:ascii="Times New Roman" w:hAnsi="Times New Roman" w:cs="Times New Roman"/>
                <w:color w:val="auto"/>
                <w:lang w:val="en-US"/>
              </w:rPr>
              <w:t>NH</w:t>
            </w:r>
            <w:r w:rsidR="00921AB0" w:rsidRPr="002E1168">
              <w:rPr>
                <w:rFonts w:ascii="Times New Roman" w:hAnsi="Times New Roman" w:cs="Times New Roman"/>
                <w:color w:val="auto"/>
                <w:vertAlign w:val="subscript"/>
              </w:rPr>
              <w:t>3</w:t>
            </w:r>
            <w:r w:rsidR="002C4818" w:rsidRPr="002E1168">
              <w:rPr>
                <w:rFonts w:ascii="Times New Roman" w:hAnsi="Times New Roman" w:cs="Times New Roman"/>
                <w:color w:val="auto"/>
              </w:rPr>
              <w:t xml:space="preserve"> + 3</w:t>
            </w:r>
            <w:r w:rsidR="002C4818" w:rsidRPr="002E1168">
              <w:rPr>
                <w:rFonts w:ascii="Times New Roman" w:hAnsi="Times New Roman" w:cs="Times New Roman"/>
                <w:color w:val="auto"/>
                <w:lang w:val="en-US"/>
              </w:rPr>
              <w:t>H</w:t>
            </w:r>
            <w:r w:rsidR="002C4818" w:rsidRPr="002E1168">
              <w:rPr>
                <w:rFonts w:ascii="Times New Roman" w:hAnsi="Times New Roman" w:cs="Times New Roman"/>
                <w:color w:val="auto"/>
                <w:vertAlign w:val="subscript"/>
              </w:rPr>
              <w:t>2</w:t>
            </w:r>
            <w:r w:rsidR="002C4818" w:rsidRPr="002E1168">
              <w:rPr>
                <w:rFonts w:ascii="Times New Roman" w:hAnsi="Times New Roman" w:cs="Times New Roman"/>
                <w:color w:val="auto"/>
                <w:lang w:val="en-US"/>
              </w:rPr>
              <w:t>O</w:t>
            </w:r>
          </w:p>
        </w:tc>
      </w:tr>
      <w:tr w:rsidR="002E1168" w:rsidRPr="00EA15B4" w:rsidTr="002E1168">
        <w:trPr>
          <w:trHeight w:val="238"/>
        </w:trPr>
        <w:tc>
          <w:tcPr>
            <w:tcW w:w="2813" w:type="dxa"/>
          </w:tcPr>
          <w:p w:rsidR="004335EB" w:rsidRPr="002E1168" w:rsidRDefault="004335EB" w:rsidP="004335EB">
            <w:pPr>
              <w:rPr>
                <w:rFonts w:ascii="Times New Roman" w:hAnsi="Times New Roman" w:cs="Times New Roman"/>
                <w:lang w:val="en-US"/>
              </w:rPr>
            </w:pPr>
            <w:r w:rsidRPr="002E1168">
              <w:rPr>
                <w:rFonts w:ascii="Times New Roman" w:hAnsi="Times New Roman" w:cs="Times New Roman"/>
                <w:lang w:val="en-US"/>
              </w:rPr>
              <w:t>T, K</w:t>
            </w:r>
          </w:p>
        </w:tc>
        <w:tc>
          <w:tcPr>
            <w:tcW w:w="1010"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298</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400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600</w:t>
            </w:r>
          </w:p>
        </w:tc>
        <w:tc>
          <w:tcPr>
            <w:tcW w:w="1134" w:type="dxa"/>
          </w:tcPr>
          <w:p w:rsidR="004335EB" w:rsidRPr="002E1168" w:rsidRDefault="004335EB" w:rsidP="004335EB">
            <w:pPr>
              <w:jc w:val="center"/>
              <w:rPr>
                <w:rFonts w:ascii="Times New Roman" w:hAnsi="Times New Roman" w:cs="Times New Roman"/>
                <w:color w:val="auto"/>
                <w:lang w:val="en-US"/>
              </w:rPr>
            </w:pPr>
            <w:r w:rsidRPr="002E1168">
              <w:rPr>
                <w:rFonts w:ascii="Times New Roman" w:hAnsi="Times New Roman" w:cs="Times New Roman"/>
                <w:color w:val="auto"/>
                <w:lang w:val="en-US"/>
              </w:rPr>
              <w:t>800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1000</w:t>
            </w:r>
          </w:p>
        </w:tc>
        <w:tc>
          <w:tcPr>
            <w:tcW w:w="1134" w:type="dxa"/>
          </w:tcPr>
          <w:p w:rsidR="004335EB" w:rsidRPr="002E1168" w:rsidRDefault="004335EB" w:rsidP="004335EB">
            <w:pPr>
              <w:jc w:val="center"/>
              <w:rPr>
                <w:rFonts w:ascii="Times New Roman" w:hAnsi="Times New Roman" w:cs="Times New Roman"/>
                <w:lang w:val="en-US"/>
              </w:rPr>
            </w:pPr>
            <w:r w:rsidRPr="002E1168">
              <w:rPr>
                <w:rFonts w:ascii="Times New Roman" w:hAnsi="Times New Roman" w:cs="Times New Roman"/>
                <w:lang w:val="en-US"/>
              </w:rPr>
              <w:t>1200</w:t>
            </w:r>
          </w:p>
        </w:tc>
      </w:tr>
      <w:tr w:rsidR="002E1168" w:rsidRPr="00EA15B4" w:rsidTr="002E1168">
        <w:trPr>
          <w:trHeight w:val="225"/>
        </w:trPr>
        <w:tc>
          <w:tcPr>
            <w:tcW w:w="2813" w:type="dxa"/>
          </w:tcPr>
          <w:p w:rsidR="004335EB" w:rsidRPr="002E1168" w:rsidRDefault="004335EB" w:rsidP="004335EB">
            <w:pPr>
              <w:rPr>
                <w:rFonts w:ascii="Times New Roman" w:hAnsi="Times New Roman" w:cs="Times New Roman"/>
                <w:lang w:val="en-US"/>
              </w:rPr>
            </w:pPr>
            <w:r w:rsidRPr="002E1168">
              <w:rPr>
                <w:rFonts w:ascii="Times New Roman" w:hAnsi="Times New Roman" w:cs="Times New Roman"/>
                <w:lang w:val="en-US"/>
              </w:rPr>
              <w:t xml:space="preserve">ΔH </w:t>
            </w:r>
            <w:r w:rsidRPr="002E1168">
              <w:rPr>
                <w:rFonts w:ascii="Times New Roman" w:hAnsi="Times New Roman" w:cs="Times New Roman"/>
                <w:vertAlign w:val="superscript"/>
                <w:lang w:val="en-US"/>
              </w:rPr>
              <w:t>0</w:t>
            </w:r>
            <w:r w:rsidRPr="002E1168">
              <w:rPr>
                <w:rFonts w:ascii="Times New Roman" w:hAnsi="Times New Roman" w:cs="Times New Roman"/>
                <w:vertAlign w:val="subscript"/>
                <w:lang w:val="en-US"/>
              </w:rPr>
              <w:t>t</w:t>
            </w:r>
            <w:r w:rsidRPr="002E1168">
              <w:rPr>
                <w:rFonts w:ascii="Times New Roman" w:hAnsi="Times New Roman" w:cs="Times New Roman"/>
                <w:lang w:val="en-US"/>
              </w:rPr>
              <w:t xml:space="preserve"> (кДж/моль)</w:t>
            </w:r>
          </w:p>
        </w:tc>
        <w:tc>
          <w:tcPr>
            <w:tcW w:w="1010" w:type="dxa"/>
          </w:tcPr>
          <w:p w:rsidR="004335EB" w:rsidRPr="002E1168" w:rsidRDefault="004B041D" w:rsidP="004335EB">
            <w:pPr>
              <w:jc w:val="center"/>
              <w:rPr>
                <w:rFonts w:ascii="Times New Roman" w:hAnsi="Times New Roman" w:cs="Times New Roman"/>
                <w:lang w:val="kk-KZ"/>
              </w:rPr>
            </w:pPr>
            <w:r w:rsidRPr="002E1168">
              <w:rPr>
                <w:rFonts w:ascii="Times New Roman" w:hAnsi="Times New Roman" w:cs="Times New Roman"/>
                <w:lang w:val="kk-KZ"/>
              </w:rPr>
              <w:t>386,17</w:t>
            </w:r>
          </w:p>
        </w:tc>
        <w:tc>
          <w:tcPr>
            <w:tcW w:w="1134" w:type="dxa"/>
          </w:tcPr>
          <w:p w:rsidR="004335EB" w:rsidRPr="002E1168" w:rsidRDefault="004B041D" w:rsidP="004335EB">
            <w:pPr>
              <w:jc w:val="center"/>
              <w:rPr>
                <w:rFonts w:ascii="Times New Roman" w:hAnsi="Times New Roman" w:cs="Times New Roman"/>
                <w:lang w:val="kk-KZ"/>
              </w:rPr>
            </w:pPr>
            <w:r w:rsidRPr="002E1168">
              <w:rPr>
                <w:rFonts w:ascii="Times New Roman" w:hAnsi="Times New Roman" w:cs="Times New Roman"/>
                <w:lang w:val="kk-KZ"/>
              </w:rPr>
              <w:t>403,509</w:t>
            </w:r>
          </w:p>
        </w:tc>
        <w:tc>
          <w:tcPr>
            <w:tcW w:w="1134" w:type="dxa"/>
          </w:tcPr>
          <w:p w:rsidR="004335EB" w:rsidRPr="002E1168" w:rsidRDefault="004B041D" w:rsidP="004335EB">
            <w:pPr>
              <w:jc w:val="center"/>
              <w:rPr>
                <w:rFonts w:ascii="Times New Roman" w:hAnsi="Times New Roman" w:cs="Times New Roman"/>
                <w:lang w:val="kk-KZ"/>
              </w:rPr>
            </w:pPr>
            <w:r w:rsidRPr="002E1168">
              <w:rPr>
                <w:rFonts w:ascii="Times New Roman" w:hAnsi="Times New Roman" w:cs="Times New Roman"/>
                <w:lang w:val="kk-KZ"/>
              </w:rPr>
              <w:t>382,164</w:t>
            </w:r>
          </w:p>
        </w:tc>
        <w:tc>
          <w:tcPr>
            <w:tcW w:w="1134" w:type="dxa"/>
          </w:tcPr>
          <w:p w:rsidR="004335EB" w:rsidRPr="002E1168" w:rsidRDefault="004B041D" w:rsidP="004335EB">
            <w:pPr>
              <w:jc w:val="center"/>
              <w:rPr>
                <w:rFonts w:ascii="Times New Roman" w:hAnsi="Times New Roman" w:cs="Times New Roman"/>
                <w:color w:val="auto"/>
                <w:lang w:val="kk-KZ"/>
              </w:rPr>
            </w:pPr>
            <w:r w:rsidRPr="002E1168">
              <w:rPr>
                <w:rFonts w:ascii="Times New Roman" w:hAnsi="Times New Roman" w:cs="Times New Roman"/>
                <w:color w:val="auto"/>
                <w:lang w:val="kk-KZ"/>
              </w:rPr>
              <w:t>328,496</w:t>
            </w:r>
          </w:p>
        </w:tc>
        <w:tc>
          <w:tcPr>
            <w:tcW w:w="1134" w:type="dxa"/>
          </w:tcPr>
          <w:p w:rsidR="004335EB" w:rsidRPr="002E1168" w:rsidRDefault="004B041D" w:rsidP="004335EB">
            <w:pPr>
              <w:jc w:val="center"/>
              <w:rPr>
                <w:rFonts w:ascii="Times New Roman" w:hAnsi="Times New Roman" w:cs="Times New Roman"/>
                <w:lang w:val="kk-KZ"/>
              </w:rPr>
            </w:pPr>
            <w:r w:rsidRPr="002E1168">
              <w:rPr>
                <w:rFonts w:ascii="Times New Roman" w:hAnsi="Times New Roman" w:cs="Times New Roman"/>
                <w:lang w:val="kk-KZ"/>
              </w:rPr>
              <w:t>224,974</w:t>
            </w:r>
          </w:p>
        </w:tc>
        <w:tc>
          <w:tcPr>
            <w:tcW w:w="1134" w:type="dxa"/>
          </w:tcPr>
          <w:p w:rsidR="004335EB" w:rsidRPr="002E1168" w:rsidRDefault="004B041D" w:rsidP="004335EB">
            <w:pPr>
              <w:jc w:val="center"/>
              <w:rPr>
                <w:rFonts w:ascii="Times New Roman" w:hAnsi="Times New Roman" w:cs="Times New Roman"/>
                <w:lang w:val="kk-KZ"/>
              </w:rPr>
            </w:pPr>
            <w:r w:rsidRPr="002E1168">
              <w:rPr>
                <w:rFonts w:ascii="Times New Roman" w:hAnsi="Times New Roman" w:cs="Times New Roman"/>
                <w:lang w:val="kk-KZ"/>
              </w:rPr>
              <w:t>71,329</w:t>
            </w:r>
          </w:p>
        </w:tc>
      </w:tr>
      <w:tr w:rsidR="002E1168" w:rsidRPr="00EA15B4" w:rsidTr="002E1168">
        <w:trPr>
          <w:trHeight w:val="225"/>
        </w:trPr>
        <w:tc>
          <w:tcPr>
            <w:tcW w:w="2813" w:type="dxa"/>
          </w:tcPr>
          <w:p w:rsidR="004B041D" w:rsidRPr="002E1168" w:rsidRDefault="004B041D" w:rsidP="004B041D">
            <w:pPr>
              <w:rPr>
                <w:rFonts w:ascii="Times New Roman" w:hAnsi="Times New Roman" w:cs="Times New Roman"/>
                <w:vertAlign w:val="superscript"/>
                <w:lang w:val="en-US"/>
              </w:rPr>
            </w:pPr>
            <w:r w:rsidRPr="002E1168">
              <w:rPr>
                <w:rFonts w:ascii="Times New Roman" w:hAnsi="Times New Roman" w:cs="Times New Roman"/>
                <w:lang w:val="en-US"/>
              </w:rPr>
              <w:t xml:space="preserve">ΔG </w:t>
            </w:r>
            <w:r w:rsidRPr="002E1168">
              <w:rPr>
                <w:rFonts w:ascii="Times New Roman" w:hAnsi="Times New Roman" w:cs="Times New Roman"/>
                <w:vertAlign w:val="superscript"/>
                <w:lang w:val="en-US"/>
              </w:rPr>
              <w:t>0</w:t>
            </w:r>
            <w:r w:rsidRPr="002E1168">
              <w:rPr>
                <w:rFonts w:ascii="Times New Roman" w:hAnsi="Times New Roman" w:cs="Times New Roman"/>
                <w:vertAlign w:val="subscript"/>
                <w:lang w:val="en-US"/>
              </w:rPr>
              <w:t xml:space="preserve">t </w:t>
            </w:r>
            <w:r w:rsidRPr="002E1168">
              <w:rPr>
                <w:rFonts w:ascii="Times New Roman" w:hAnsi="Times New Roman" w:cs="Times New Roman"/>
                <w:lang w:val="en-US"/>
              </w:rPr>
              <w:t>(кДж/моль)</w:t>
            </w:r>
          </w:p>
        </w:tc>
        <w:tc>
          <w:tcPr>
            <w:tcW w:w="1010"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en-US"/>
              </w:rPr>
              <w:t>222</w:t>
            </w:r>
            <w:r w:rsidRPr="002E1168">
              <w:rPr>
                <w:rFonts w:ascii="Times New Roman" w:hAnsi="Times New Roman" w:cs="Times New Roman"/>
                <w:lang w:val="kk-KZ"/>
              </w:rPr>
              <w:t>,358</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163,535</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46,873</w:t>
            </w:r>
          </w:p>
        </w:tc>
        <w:tc>
          <w:tcPr>
            <w:tcW w:w="1134" w:type="dxa"/>
          </w:tcPr>
          <w:p w:rsidR="004B041D" w:rsidRPr="002E1168" w:rsidRDefault="004B041D" w:rsidP="004B041D">
            <w:pPr>
              <w:jc w:val="center"/>
              <w:rPr>
                <w:rFonts w:ascii="Times New Roman" w:hAnsi="Times New Roman" w:cs="Times New Roman"/>
                <w:color w:val="auto"/>
                <w:lang w:val="kk-KZ"/>
              </w:rPr>
            </w:pPr>
            <w:r w:rsidRPr="002E1168">
              <w:rPr>
                <w:rFonts w:ascii="Times New Roman" w:hAnsi="Times New Roman" w:cs="Times New Roman"/>
                <w:color w:val="auto"/>
                <w:lang w:val="kk-KZ"/>
              </w:rPr>
              <w:t>-58,178</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-143,899</w:t>
            </w:r>
          </w:p>
        </w:tc>
        <w:tc>
          <w:tcPr>
            <w:tcW w:w="1134" w:type="dxa"/>
          </w:tcPr>
          <w:p w:rsidR="004B041D" w:rsidRPr="002E1168" w:rsidRDefault="004B041D" w:rsidP="004B041D">
            <w:pPr>
              <w:jc w:val="center"/>
              <w:rPr>
                <w:rFonts w:ascii="Times New Roman" w:hAnsi="Times New Roman" w:cs="Times New Roman"/>
                <w:lang w:val="kk-KZ"/>
              </w:rPr>
            </w:pPr>
            <w:r w:rsidRPr="002E1168">
              <w:rPr>
                <w:rFonts w:ascii="Times New Roman" w:hAnsi="Times New Roman" w:cs="Times New Roman"/>
                <w:lang w:val="kk-KZ"/>
              </w:rPr>
              <w:t>-204,057</w:t>
            </w:r>
          </w:p>
        </w:tc>
      </w:tr>
    </w:tbl>
    <w:p w:rsidR="004335EB" w:rsidRPr="002B1381" w:rsidRDefault="004335EB" w:rsidP="004335EB">
      <w:pPr>
        <w:rPr>
          <w:rFonts w:ascii="Times New Roman" w:hAnsi="Times New Roman" w:cs="Times New Roman"/>
          <w:sz w:val="28"/>
          <w:szCs w:val="28"/>
        </w:rPr>
      </w:pPr>
    </w:p>
    <w:p w:rsidR="004335EB" w:rsidRPr="00EA15B4" w:rsidRDefault="001C6211" w:rsidP="00BF1F84">
      <w:pPr>
        <w:ind w:firstLine="709"/>
        <w:jc w:val="both"/>
        <w:rPr>
          <w:rFonts w:ascii="Times New Roman" w:eastAsia="TimesNewRomanPSMT" w:hAnsi="Times New Roman" w:cs="Times New Roman"/>
          <w:color w:val="auto"/>
          <w:sz w:val="28"/>
          <w:szCs w:val="28"/>
          <w:lang w:val="kk-KZ"/>
        </w:rPr>
      </w:pPr>
      <w:r w:rsidRPr="00EA15B4">
        <w:rPr>
          <w:rFonts w:ascii="Times New Roman" w:eastAsia="TimesNewRomanPSMT" w:hAnsi="Times New Roman" w:cs="Times New Roman"/>
          <w:color w:val="auto"/>
          <w:sz w:val="28"/>
          <w:szCs w:val="28"/>
        </w:rPr>
        <w:t>Проведенные т</w:t>
      </w:r>
      <w:r w:rsidR="004335EB" w:rsidRPr="00EA15B4">
        <w:rPr>
          <w:rFonts w:ascii="Times New Roman" w:eastAsia="TimesNewRomanPSMT" w:hAnsi="Times New Roman" w:cs="Times New Roman"/>
          <w:color w:val="auto"/>
          <w:sz w:val="28"/>
          <w:szCs w:val="28"/>
        </w:rPr>
        <w:t xml:space="preserve">ермодинамические расчёты </w:t>
      </w:r>
      <w:r w:rsidRPr="00EA15B4">
        <w:rPr>
          <w:rFonts w:ascii="Times New Roman" w:eastAsia="TimesNewRomanPSMT" w:hAnsi="Times New Roman" w:cs="Times New Roman"/>
          <w:color w:val="auto"/>
          <w:sz w:val="28"/>
          <w:szCs w:val="28"/>
        </w:rPr>
        <w:t>показывают, что прохождени</w:t>
      </w:r>
      <w:r w:rsidR="00CC6C24" w:rsidRPr="00EA15B4">
        <w:rPr>
          <w:rFonts w:ascii="Times New Roman" w:eastAsia="TimesNewRomanPSMT" w:hAnsi="Times New Roman" w:cs="Times New Roman"/>
          <w:color w:val="auto"/>
          <w:sz w:val="28"/>
          <w:szCs w:val="28"/>
        </w:rPr>
        <w:t>е</w:t>
      </w:r>
      <w:r w:rsidRPr="00EA15B4">
        <w:rPr>
          <w:rFonts w:ascii="Times New Roman" w:eastAsia="TimesNewRomanPSMT" w:hAnsi="Times New Roman" w:cs="Times New Roman"/>
          <w:color w:val="auto"/>
          <w:sz w:val="28"/>
          <w:szCs w:val="28"/>
        </w:rPr>
        <w:t xml:space="preserve"> указанных выше реакций</w:t>
      </w:r>
      <w:r w:rsidR="00CC6C24" w:rsidRPr="00EA15B4">
        <w:rPr>
          <w:rFonts w:ascii="Times New Roman" w:eastAsia="TimesNewRomanPSMT" w:hAnsi="Times New Roman" w:cs="Times New Roman"/>
          <w:color w:val="auto"/>
          <w:sz w:val="28"/>
          <w:szCs w:val="28"/>
        </w:rPr>
        <w:t xml:space="preserve"> может иметь место</w:t>
      </w:r>
      <w:r w:rsidRPr="00EA15B4">
        <w:rPr>
          <w:rFonts w:ascii="Times New Roman" w:eastAsia="TimesNewRomanPSMT" w:hAnsi="Times New Roman" w:cs="Times New Roman"/>
          <w:color w:val="auto"/>
          <w:sz w:val="28"/>
          <w:szCs w:val="28"/>
        </w:rPr>
        <w:t xml:space="preserve"> </w:t>
      </w:r>
      <w:r w:rsidR="00D63F22" w:rsidRPr="00EA15B4">
        <w:rPr>
          <w:rFonts w:ascii="Times New Roman" w:eastAsia="TimesNewRomanPSMT" w:hAnsi="Times New Roman" w:cs="Times New Roman"/>
          <w:color w:val="auto"/>
          <w:sz w:val="28"/>
          <w:szCs w:val="28"/>
        </w:rPr>
        <w:t xml:space="preserve">при достижении определенной температуры для каждой из них, </w:t>
      </w:r>
      <w:r w:rsidR="00CC6C24" w:rsidRPr="00EA15B4">
        <w:rPr>
          <w:rFonts w:ascii="Times New Roman" w:eastAsia="TimesNewRomanPSMT" w:hAnsi="Times New Roman" w:cs="Times New Roman"/>
          <w:color w:val="auto"/>
          <w:sz w:val="28"/>
          <w:szCs w:val="28"/>
        </w:rPr>
        <w:t xml:space="preserve">при этом </w:t>
      </w:r>
      <w:r w:rsidR="00D63F22" w:rsidRPr="00EA15B4">
        <w:rPr>
          <w:rFonts w:ascii="Times New Roman" w:eastAsia="TimesNewRomanPSMT" w:hAnsi="Times New Roman" w:cs="Times New Roman"/>
          <w:color w:val="auto"/>
          <w:sz w:val="28"/>
          <w:szCs w:val="28"/>
        </w:rPr>
        <w:t xml:space="preserve">с </w:t>
      </w:r>
      <w:r w:rsidR="00CC6C24" w:rsidRPr="00EA15B4">
        <w:rPr>
          <w:rFonts w:ascii="Times New Roman" w:eastAsia="TimesNewRomanPSMT" w:hAnsi="Times New Roman" w:cs="Times New Roman"/>
          <w:color w:val="auto"/>
          <w:sz w:val="28"/>
          <w:szCs w:val="28"/>
        </w:rPr>
        <w:t>повышением</w:t>
      </w:r>
      <w:r w:rsidR="00D63F22" w:rsidRPr="00EA15B4">
        <w:rPr>
          <w:rFonts w:ascii="Times New Roman" w:eastAsia="TimesNewRomanPSMT" w:hAnsi="Times New Roman" w:cs="Times New Roman"/>
          <w:color w:val="auto"/>
          <w:sz w:val="28"/>
          <w:szCs w:val="28"/>
        </w:rPr>
        <w:t xml:space="preserve"> </w:t>
      </w:r>
      <w:r w:rsidR="00CC6C24" w:rsidRPr="00EA15B4">
        <w:rPr>
          <w:rFonts w:ascii="Times New Roman" w:eastAsia="TimesNewRomanPSMT" w:hAnsi="Times New Roman" w:cs="Times New Roman"/>
          <w:color w:val="auto"/>
          <w:sz w:val="28"/>
          <w:szCs w:val="28"/>
        </w:rPr>
        <w:t xml:space="preserve">температуры </w:t>
      </w:r>
      <w:r w:rsidR="004335EB" w:rsidRPr="00EA15B4">
        <w:rPr>
          <w:rFonts w:ascii="Times New Roman" w:eastAsia="TimesNewRomanPSMT" w:hAnsi="Times New Roman" w:cs="Times New Roman"/>
          <w:color w:val="auto"/>
          <w:sz w:val="28"/>
          <w:szCs w:val="28"/>
        </w:rPr>
        <w:t>вероятность образования фторид</w:t>
      </w:r>
      <w:r w:rsidR="005E1B5A" w:rsidRPr="00EA15B4">
        <w:rPr>
          <w:rFonts w:ascii="Times New Roman" w:eastAsia="TimesNewRomanPSMT" w:hAnsi="Times New Roman" w:cs="Times New Roman"/>
          <w:color w:val="auto"/>
          <w:sz w:val="28"/>
          <w:szCs w:val="28"/>
          <w:lang w:val="kk-KZ"/>
        </w:rPr>
        <w:t xml:space="preserve">ных соединиений </w:t>
      </w:r>
      <w:r w:rsidR="00CC6C24" w:rsidRPr="00EA15B4">
        <w:rPr>
          <w:rFonts w:ascii="Times New Roman" w:eastAsia="TimesNewRomanPSMT" w:hAnsi="Times New Roman" w:cs="Times New Roman"/>
          <w:color w:val="auto"/>
          <w:sz w:val="28"/>
          <w:szCs w:val="28"/>
          <w:lang w:val="kk-KZ"/>
        </w:rPr>
        <w:t>рассматриваемых</w:t>
      </w:r>
      <w:r w:rsidR="005E1B5A" w:rsidRPr="00EA15B4">
        <w:rPr>
          <w:rFonts w:ascii="Times New Roman" w:eastAsia="TimesNewRomanPSMT" w:hAnsi="Times New Roman" w:cs="Times New Roman"/>
          <w:color w:val="auto"/>
          <w:sz w:val="28"/>
          <w:szCs w:val="28"/>
          <w:lang w:val="kk-KZ"/>
        </w:rPr>
        <w:t xml:space="preserve"> компонентов кека </w:t>
      </w:r>
      <w:r w:rsidR="004335EB" w:rsidRPr="00EA15B4">
        <w:rPr>
          <w:rFonts w:ascii="Times New Roman" w:eastAsia="TimesNewRomanPSMT" w:hAnsi="Times New Roman" w:cs="Times New Roman"/>
          <w:color w:val="auto"/>
          <w:sz w:val="28"/>
          <w:szCs w:val="28"/>
        </w:rPr>
        <w:t>увеличивается.</w:t>
      </w:r>
      <w:r w:rsidR="00CC6C24" w:rsidRPr="00EA15B4">
        <w:rPr>
          <w:rFonts w:ascii="Times New Roman" w:eastAsia="TimesNewRomanPSMT" w:hAnsi="Times New Roman" w:cs="Times New Roman"/>
          <w:color w:val="auto"/>
          <w:sz w:val="28"/>
          <w:szCs w:val="28"/>
        </w:rPr>
        <w:t xml:space="preserve"> Как показывают рассчитанные значения энергии Гиббса,</w:t>
      </w:r>
      <w:r w:rsidR="004335EB" w:rsidRPr="00EA15B4">
        <w:rPr>
          <w:rFonts w:ascii="Times New Roman" w:eastAsia="TimesNewRomanPSMT" w:hAnsi="Times New Roman" w:cs="Times New Roman"/>
          <w:color w:val="auto"/>
          <w:sz w:val="28"/>
          <w:szCs w:val="28"/>
        </w:rPr>
        <w:t xml:space="preserve"> </w:t>
      </w:r>
      <w:r w:rsidR="00CC6C24" w:rsidRPr="00EA15B4">
        <w:rPr>
          <w:rFonts w:ascii="Times New Roman" w:eastAsia="TimesNewRomanPSMT" w:hAnsi="Times New Roman" w:cs="Times New Roman"/>
          <w:color w:val="auto"/>
          <w:sz w:val="28"/>
          <w:szCs w:val="28"/>
        </w:rPr>
        <w:t>п</w:t>
      </w:r>
      <w:r w:rsidR="004335EB" w:rsidRPr="00EA15B4">
        <w:rPr>
          <w:rFonts w:ascii="Times New Roman" w:eastAsia="TimesNewRomanPSMT" w:hAnsi="Times New Roman" w:cs="Times New Roman"/>
          <w:color w:val="auto"/>
          <w:sz w:val="28"/>
          <w:szCs w:val="28"/>
        </w:rPr>
        <w:t xml:space="preserve">ри </w:t>
      </w:r>
      <w:r w:rsidR="005E1B5A" w:rsidRPr="00EA15B4">
        <w:rPr>
          <w:rFonts w:ascii="Times New Roman" w:eastAsia="TimesNewRomanPSMT" w:hAnsi="Times New Roman" w:cs="Times New Roman"/>
          <w:color w:val="auto"/>
          <w:sz w:val="28"/>
          <w:szCs w:val="28"/>
          <w:lang w:val="kk-KZ"/>
        </w:rPr>
        <w:t>8</w:t>
      </w:r>
      <w:r w:rsidR="004335EB" w:rsidRPr="00EA15B4">
        <w:rPr>
          <w:rFonts w:ascii="Times New Roman" w:eastAsia="TimesNewRomanPSMT" w:hAnsi="Times New Roman" w:cs="Times New Roman"/>
          <w:color w:val="auto"/>
          <w:sz w:val="28"/>
          <w:szCs w:val="28"/>
        </w:rPr>
        <w:t>00 К реакци</w:t>
      </w:r>
      <w:r w:rsidR="005E1B5A" w:rsidRPr="00EA15B4">
        <w:rPr>
          <w:rFonts w:ascii="Times New Roman" w:eastAsia="TimesNewRomanPSMT" w:hAnsi="Times New Roman" w:cs="Times New Roman"/>
          <w:color w:val="auto"/>
          <w:sz w:val="28"/>
          <w:szCs w:val="28"/>
          <w:lang w:val="kk-KZ"/>
        </w:rPr>
        <w:t>я</w:t>
      </w:r>
      <w:r w:rsidR="004335EB" w:rsidRPr="00EA15B4">
        <w:rPr>
          <w:rFonts w:ascii="Times New Roman" w:eastAsia="TimesNewRomanPSMT" w:hAnsi="Times New Roman" w:cs="Times New Roman"/>
          <w:color w:val="auto"/>
          <w:sz w:val="28"/>
          <w:szCs w:val="28"/>
        </w:rPr>
        <w:t xml:space="preserve"> фторирования </w:t>
      </w:r>
      <w:r w:rsidR="005E1B5A" w:rsidRPr="00EA15B4">
        <w:rPr>
          <w:rFonts w:ascii="Times New Roman" w:eastAsia="TimesNewRomanPSMT" w:hAnsi="Times New Roman" w:cs="Times New Roman"/>
          <w:color w:val="auto"/>
          <w:sz w:val="28"/>
          <w:szCs w:val="28"/>
          <w:lang w:val="kk-KZ"/>
        </w:rPr>
        <w:t>оксида кремния</w:t>
      </w:r>
      <w:r w:rsidR="003B4DA2" w:rsidRPr="00EA15B4">
        <w:rPr>
          <w:rFonts w:ascii="Times New Roman" w:eastAsia="TimesNewRomanPSMT" w:hAnsi="Times New Roman" w:cs="Times New Roman"/>
          <w:color w:val="auto"/>
          <w:sz w:val="28"/>
          <w:szCs w:val="28"/>
          <w:lang w:val="kk-KZ"/>
        </w:rPr>
        <w:t xml:space="preserve"> </w:t>
      </w:r>
      <w:r w:rsidR="00CC6C24" w:rsidRPr="00EA15B4">
        <w:rPr>
          <w:rFonts w:ascii="Times New Roman" w:eastAsia="TimesNewRomanPSMT" w:hAnsi="Times New Roman" w:cs="Times New Roman"/>
          <w:color w:val="auto"/>
          <w:sz w:val="28"/>
          <w:szCs w:val="28"/>
          <w:lang w:val="kk-KZ"/>
        </w:rPr>
        <w:t xml:space="preserve">может </w:t>
      </w:r>
      <w:r w:rsidR="003B4DA2" w:rsidRPr="00EA15B4">
        <w:rPr>
          <w:rFonts w:ascii="Times New Roman" w:eastAsia="TimesNewRomanPSMT" w:hAnsi="Times New Roman" w:cs="Times New Roman"/>
          <w:color w:val="auto"/>
          <w:sz w:val="28"/>
          <w:szCs w:val="28"/>
          <w:lang w:val="kk-KZ"/>
        </w:rPr>
        <w:t>достига</w:t>
      </w:r>
      <w:r w:rsidR="00CC6C24" w:rsidRPr="00EA15B4">
        <w:rPr>
          <w:rFonts w:ascii="Times New Roman" w:eastAsia="TimesNewRomanPSMT" w:hAnsi="Times New Roman" w:cs="Times New Roman"/>
          <w:color w:val="auto"/>
          <w:sz w:val="28"/>
          <w:szCs w:val="28"/>
          <w:lang w:val="kk-KZ"/>
        </w:rPr>
        <w:t>ть</w:t>
      </w:r>
      <w:r w:rsidR="003B4DA2" w:rsidRPr="00EA15B4">
        <w:rPr>
          <w:rFonts w:ascii="Times New Roman" w:eastAsia="TimesNewRomanPSMT" w:hAnsi="Times New Roman" w:cs="Times New Roman"/>
          <w:color w:val="auto"/>
          <w:sz w:val="28"/>
          <w:szCs w:val="28"/>
          <w:lang w:val="kk-KZ"/>
        </w:rPr>
        <w:t xml:space="preserve"> максимального значения, далее ра</w:t>
      </w:r>
      <w:r w:rsidR="004335EB" w:rsidRPr="00EA15B4">
        <w:rPr>
          <w:rFonts w:ascii="Times New Roman" w:eastAsia="TimesNewRomanPSMT" w:hAnsi="Times New Roman" w:cs="Times New Roman"/>
          <w:color w:val="auto"/>
          <w:sz w:val="28"/>
          <w:szCs w:val="28"/>
        </w:rPr>
        <w:t xml:space="preserve">вновесие сдвинуто в сторону </w:t>
      </w:r>
      <w:r w:rsidR="003B4DA2" w:rsidRPr="00EA15B4">
        <w:rPr>
          <w:rFonts w:ascii="Times New Roman" w:eastAsia="TimesNewRomanPSMT" w:hAnsi="Times New Roman" w:cs="Times New Roman"/>
          <w:color w:val="auto"/>
          <w:sz w:val="28"/>
          <w:szCs w:val="28"/>
          <w:lang w:val="kk-KZ"/>
        </w:rPr>
        <w:t xml:space="preserve">снижения </w:t>
      </w:r>
      <w:r w:rsidR="003B4DA2" w:rsidRPr="00EA15B4">
        <w:rPr>
          <w:rFonts w:ascii="Times New Roman" w:eastAsia="TimesNewRomanPSMT" w:hAnsi="Times New Roman" w:cs="Times New Roman"/>
          <w:color w:val="auto"/>
          <w:sz w:val="28"/>
          <w:szCs w:val="28"/>
        </w:rPr>
        <w:t>образования продуктов реакций</w:t>
      </w:r>
      <w:r w:rsidR="003B4DA2" w:rsidRPr="00EA15B4">
        <w:rPr>
          <w:rFonts w:ascii="Times New Roman" w:eastAsia="TimesNewRomanPSMT" w:hAnsi="Times New Roman" w:cs="Times New Roman"/>
          <w:color w:val="auto"/>
          <w:sz w:val="28"/>
          <w:szCs w:val="28"/>
          <w:lang w:val="kk-KZ"/>
        </w:rPr>
        <w:t>.</w:t>
      </w:r>
    </w:p>
    <w:p w:rsidR="004335EB" w:rsidRPr="00EA15B4" w:rsidRDefault="00CC6C24" w:rsidP="00BF1F84">
      <w:pPr>
        <w:ind w:firstLine="709"/>
        <w:jc w:val="both"/>
        <w:rPr>
          <w:rFonts w:ascii="Times New Roman" w:eastAsia="TimesNewRomanPSMT" w:hAnsi="Times New Roman" w:cs="Times New Roman"/>
          <w:color w:val="auto"/>
          <w:sz w:val="28"/>
          <w:szCs w:val="28"/>
        </w:rPr>
      </w:pPr>
      <w:r w:rsidRPr="00EA15B4">
        <w:rPr>
          <w:rFonts w:ascii="Times New Roman" w:eastAsia="TimesNewRomanPSMT" w:hAnsi="Times New Roman" w:cs="Times New Roman"/>
          <w:color w:val="auto"/>
          <w:sz w:val="28"/>
          <w:szCs w:val="28"/>
        </w:rPr>
        <w:t>Как видно из рассчетов, в</w:t>
      </w:r>
      <w:r w:rsidR="004335EB" w:rsidRPr="00EA15B4">
        <w:rPr>
          <w:rFonts w:ascii="Times New Roman" w:eastAsia="TimesNewRomanPSMT" w:hAnsi="Times New Roman" w:cs="Times New Roman"/>
          <w:color w:val="auto"/>
          <w:sz w:val="28"/>
          <w:szCs w:val="28"/>
        </w:rPr>
        <w:t xml:space="preserve">се примеси, входящие в состав </w:t>
      </w:r>
      <w:r w:rsidR="00117977" w:rsidRPr="00EA15B4">
        <w:rPr>
          <w:rFonts w:ascii="Times New Roman" w:eastAsia="TimesNewRomanPSMT" w:hAnsi="Times New Roman" w:cs="Times New Roman"/>
          <w:color w:val="auto"/>
          <w:sz w:val="28"/>
          <w:szCs w:val="28"/>
          <w:lang w:val="kk-KZ"/>
        </w:rPr>
        <w:t>кека</w:t>
      </w:r>
      <w:r w:rsidR="004335EB" w:rsidRPr="00EA15B4">
        <w:rPr>
          <w:rFonts w:ascii="Times New Roman" w:eastAsia="TimesNewRomanPSMT" w:hAnsi="Times New Roman" w:cs="Times New Roman"/>
          <w:color w:val="auto"/>
          <w:sz w:val="28"/>
          <w:szCs w:val="28"/>
        </w:rPr>
        <w:t xml:space="preserve">, </w:t>
      </w:r>
      <w:r w:rsidRPr="00EA15B4">
        <w:rPr>
          <w:rFonts w:ascii="Times New Roman" w:eastAsia="TimesNewRomanPSMT" w:hAnsi="Times New Roman" w:cs="Times New Roman"/>
          <w:color w:val="auto"/>
          <w:sz w:val="28"/>
          <w:szCs w:val="28"/>
        </w:rPr>
        <w:t xml:space="preserve">могут </w:t>
      </w:r>
      <w:r w:rsidR="004335EB" w:rsidRPr="00EA15B4">
        <w:rPr>
          <w:rFonts w:ascii="Times New Roman" w:eastAsia="TimesNewRomanPSMT" w:hAnsi="Times New Roman" w:cs="Times New Roman"/>
          <w:color w:val="auto"/>
          <w:sz w:val="28"/>
          <w:szCs w:val="28"/>
        </w:rPr>
        <w:t>взаимодейств</w:t>
      </w:r>
      <w:r w:rsidRPr="00EA15B4">
        <w:rPr>
          <w:rFonts w:ascii="Times New Roman" w:eastAsia="TimesNewRomanPSMT" w:hAnsi="Times New Roman" w:cs="Times New Roman"/>
          <w:color w:val="auto"/>
          <w:sz w:val="28"/>
          <w:szCs w:val="28"/>
        </w:rPr>
        <w:t>овать</w:t>
      </w:r>
      <w:r w:rsidR="004335EB" w:rsidRPr="00EA15B4">
        <w:rPr>
          <w:rFonts w:ascii="Times New Roman" w:eastAsia="TimesNewRomanPSMT" w:hAnsi="Times New Roman" w:cs="Times New Roman"/>
          <w:color w:val="auto"/>
          <w:sz w:val="28"/>
          <w:szCs w:val="28"/>
        </w:rPr>
        <w:t xml:space="preserve"> с </w:t>
      </w:r>
      <w:r w:rsidR="00117977" w:rsidRPr="00EA15B4">
        <w:rPr>
          <w:rFonts w:ascii="Times New Roman" w:eastAsia="TimesNewRomanPSMT" w:hAnsi="Times New Roman" w:cs="Times New Roman"/>
          <w:color w:val="auto"/>
          <w:sz w:val="28"/>
          <w:szCs w:val="28"/>
          <w:lang w:val="kk-KZ"/>
        </w:rPr>
        <w:t>би</w:t>
      </w:r>
      <w:r w:rsidR="004335EB" w:rsidRPr="00EA15B4">
        <w:rPr>
          <w:rFonts w:ascii="Times New Roman" w:eastAsia="TimesNewRomanPSMT" w:hAnsi="Times New Roman" w:cs="Times New Roman"/>
          <w:color w:val="auto"/>
          <w:sz w:val="28"/>
          <w:szCs w:val="28"/>
        </w:rPr>
        <w:t xml:space="preserve">фторидом аммония </w:t>
      </w:r>
      <w:r w:rsidR="003B034D" w:rsidRPr="00EA15B4">
        <w:rPr>
          <w:rFonts w:ascii="Times New Roman" w:eastAsia="TimesNewRomanPSMT" w:hAnsi="Times New Roman" w:cs="Times New Roman"/>
          <w:color w:val="auto"/>
          <w:sz w:val="28"/>
          <w:szCs w:val="28"/>
        </w:rPr>
        <w:t>уже</w:t>
      </w:r>
      <w:r w:rsidR="00C93779" w:rsidRPr="00EA15B4">
        <w:rPr>
          <w:rFonts w:ascii="Times New Roman" w:eastAsia="TimesNewRomanPSMT" w:hAnsi="Times New Roman" w:cs="Times New Roman"/>
          <w:color w:val="auto"/>
          <w:sz w:val="28"/>
          <w:szCs w:val="28"/>
        </w:rPr>
        <w:t xml:space="preserve"> </w:t>
      </w:r>
      <w:r w:rsidR="004335EB" w:rsidRPr="00EA15B4">
        <w:rPr>
          <w:rFonts w:ascii="Times New Roman" w:eastAsia="TimesNewRomanPSMT" w:hAnsi="Times New Roman" w:cs="Times New Roman"/>
          <w:color w:val="auto"/>
          <w:sz w:val="28"/>
          <w:szCs w:val="28"/>
        </w:rPr>
        <w:t xml:space="preserve">при </w:t>
      </w:r>
      <w:r w:rsidR="003434B4" w:rsidRPr="00EA15B4">
        <w:rPr>
          <w:rFonts w:ascii="Times New Roman" w:eastAsia="TimesNewRomanPSMT" w:hAnsi="Times New Roman" w:cs="Times New Roman"/>
          <w:color w:val="auto"/>
          <w:sz w:val="28"/>
          <w:szCs w:val="28"/>
          <w:lang w:val="kk-KZ"/>
        </w:rPr>
        <w:t>7</w:t>
      </w:r>
      <w:r w:rsidR="004335EB" w:rsidRPr="00EA15B4">
        <w:rPr>
          <w:rFonts w:ascii="Times New Roman" w:eastAsia="TimesNewRomanPSMT" w:hAnsi="Times New Roman" w:cs="Times New Roman"/>
          <w:color w:val="auto"/>
          <w:sz w:val="28"/>
          <w:szCs w:val="28"/>
        </w:rPr>
        <w:t xml:space="preserve">00 </w:t>
      </w:r>
      <w:r w:rsidR="003434B4" w:rsidRPr="00EA15B4">
        <w:rPr>
          <w:rFonts w:ascii="Times New Roman" w:eastAsia="TimesNewRomanPSMT" w:hAnsi="Times New Roman" w:cs="Times New Roman"/>
          <w:color w:val="auto"/>
          <w:sz w:val="28"/>
          <w:szCs w:val="28"/>
        </w:rPr>
        <w:t>К</w:t>
      </w:r>
      <w:r w:rsidR="004335EB" w:rsidRPr="00EA15B4">
        <w:rPr>
          <w:rFonts w:ascii="Times New Roman" w:eastAsia="TimesNewRomanPSMT" w:hAnsi="Times New Roman" w:cs="Times New Roman"/>
          <w:color w:val="auto"/>
          <w:sz w:val="28"/>
          <w:szCs w:val="28"/>
        </w:rPr>
        <w:t xml:space="preserve"> с образованием фторидов. </w:t>
      </w:r>
      <w:r w:rsidRPr="00EA15B4">
        <w:rPr>
          <w:rFonts w:ascii="Times New Roman" w:eastAsia="TimesNewRomanPSMT" w:hAnsi="Times New Roman" w:cs="Times New Roman"/>
          <w:color w:val="auto"/>
          <w:sz w:val="28"/>
          <w:szCs w:val="28"/>
        </w:rPr>
        <w:t>Однако, п</w:t>
      </w:r>
      <w:r w:rsidR="004335EB" w:rsidRPr="00EA15B4">
        <w:rPr>
          <w:rFonts w:ascii="Times New Roman" w:eastAsia="TimesNewRomanPSMT" w:hAnsi="Times New Roman" w:cs="Times New Roman"/>
          <w:color w:val="auto"/>
          <w:sz w:val="28"/>
          <w:szCs w:val="28"/>
        </w:rPr>
        <w:t>олученные фториды,</w:t>
      </w:r>
      <w:r w:rsidR="0017193B" w:rsidRPr="00EA15B4">
        <w:rPr>
          <w:rFonts w:ascii="Times New Roman" w:eastAsia="TimesNewRomanPSMT" w:hAnsi="Times New Roman" w:cs="Times New Roman"/>
          <w:color w:val="auto"/>
          <w:sz w:val="28"/>
          <w:szCs w:val="28"/>
        </w:rPr>
        <w:t xml:space="preserve"> </w:t>
      </w:r>
      <w:r w:rsidRPr="00EA15B4">
        <w:rPr>
          <w:rFonts w:ascii="Times New Roman" w:eastAsia="TimesNewRomanPSMT" w:hAnsi="Times New Roman" w:cs="Times New Roman"/>
          <w:color w:val="auto"/>
          <w:sz w:val="28"/>
          <w:szCs w:val="28"/>
        </w:rPr>
        <w:t>кроме фторидов титана и кремния</w:t>
      </w:r>
      <w:r w:rsidR="0017193B" w:rsidRPr="00EA15B4">
        <w:rPr>
          <w:rFonts w:ascii="Times New Roman" w:eastAsia="TimesNewRomanPSMT" w:hAnsi="Times New Roman" w:cs="Times New Roman"/>
          <w:color w:val="auto"/>
          <w:sz w:val="28"/>
          <w:szCs w:val="28"/>
        </w:rPr>
        <w:t xml:space="preserve">, </w:t>
      </w:r>
      <w:r w:rsidR="004335EB" w:rsidRPr="00EA15B4">
        <w:rPr>
          <w:rFonts w:ascii="Times New Roman" w:eastAsia="TimesNewRomanPSMT" w:hAnsi="Times New Roman" w:cs="Times New Roman"/>
          <w:color w:val="auto"/>
          <w:sz w:val="28"/>
          <w:szCs w:val="28"/>
        </w:rPr>
        <w:t xml:space="preserve">находятся в конденсированном состоянии до </w:t>
      </w:r>
      <w:r w:rsidR="0017193B" w:rsidRPr="00EA15B4">
        <w:rPr>
          <w:rFonts w:ascii="Times New Roman" w:eastAsia="TimesNewRomanPSMT" w:hAnsi="Times New Roman" w:cs="Times New Roman"/>
          <w:color w:val="auto"/>
          <w:sz w:val="28"/>
          <w:szCs w:val="28"/>
        </w:rPr>
        <w:t xml:space="preserve">температуры </w:t>
      </w:r>
      <w:r w:rsidR="003434B4" w:rsidRPr="00EA15B4">
        <w:rPr>
          <w:rFonts w:ascii="Times New Roman" w:eastAsia="TimesNewRomanPSMT" w:hAnsi="Times New Roman" w:cs="Times New Roman"/>
          <w:color w:val="auto"/>
          <w:sz w:val="28"/>
          <w:szCs w:val="28"/>
        </w:rPr>
        <w:t>12</w:t>
      </w:r>
      <w:r w:rsidR="004335EB" w:rsidRPr="00EA15B4">
        <w:rPr>
          <w:rFonts w:ascii="Times New Roman" w:eastAsia="TimesNewRomanPSMT" w:hAnsi="Times New Roman" w:cs="Times New Roman"/>
          <w:color w:val="auto"/>
          <w:sz w:val="28"/>
          <w:szCs w:val="28"/>
        </w:rPr>
        <w:t xml:space="preserve">00 </w:t>
      </w:r>
      <w:r w:rsidR="003434B4" w:rsidRPr="00EA15B4">
        <w:rPr>
          <w:rFonts w:ascii="Times New Roman" w:eastAsia="TimesNewRomanPSMT" w:hAnsi="Times New Roman" w:cs="Times New Roman"/>
          <w:color w:val="auto"/>
          <w:sz w:val="28"/>
          <w:szCs w:val="28"/>
        </w:rPr>
        <w:t>К</w:t>
      </w:r>
      <w:r w:rsidR="0017193B" w:rsidRPr="00EA15B4">
        <w:rPr>
          <w:rFonts w:ascii="Times New Roman" w:eastAsia="TimesNewRomanPSMT" w:hAnsi="Times New Roman" w:cs="Times New Roman"/>
          <w:color w:val="auto"/>
          <w:sz w:val="28"/>
          <w:szCs w:val="28"/>
        </w:rPr>
        <w:t xml:space="preserve"> [</w:t>
      </w:r>
      <w:r w:rsidR="001604E7" w:rsidRPr="00EA15B4">
        <w:rPr>
          <w:rFonts w:ascii="Times New Roman" w:eastAsia="TimesNewRomanPSMT" w:hAnsi="Times New Roman" w:cs="Times New Roman"/>
          <w:color w:val="auto"/>
          <w:sz w:val="28"/>
          <w:szCs w:val="28"/>
        </w:rPr>
        <w:fldChar w:fldCharType="begin"/>
      </w:r>
      <w:r w:rsidR="001604E7" w:rsidRPr="00EA15B4">
        <w:rPr>
          <w:rFonts w:ascii="Times New Roman" w:eastAsia="TimesNewRomanPSMT" w:hAnsi="Times New Roman" w:cs="Times New Roman"/>
          <w:color w:val="auto"/>
          <w:sz w:val="28"/>
          <w:szCs w:val="28"/>
        </w:rPr>
        <w:instrText xml:space="preserve"> REF Андреев \r \h </w:instrText>
      </w:r>
      <w:r w:rsidR="00EA15B4">
        <w:rPr>
          <w:rFonts w:ascii="Times New Roman" w:eastAsia="TimesNewRomanPSMT" w:hAnsi="Times New Roman" w:cs="Times New Roman"/>
          <w:color w:val="auto"/>
          <w:sz w:val="28"/>
          <w:szCs w:val="28"/>
        </w:rPr>
        <w:instrText xml:space="preserve"> \* MERGEFORMAT </w:instrText>
      </w:r>
      <w:r w:rsidR="001604E7" w:rsidRPr="00EA15B4">
        <w:rPr>
          <w:rFonts w:ascii="Times New Roman" w:eastAsia="TimesNewRomanPSMT" w:hAnsi="Times New Roman" w:cs="Times New Roman"/>
          <w:color w:val="auto"/>
          <w:sz w:val="28"/>
          <w:szCs w:val="28"/>
        </w:rPr>
      </w:r>
      <w:r w:rsidR="001604E7" w:rsidRPr="00EA15B4">
        <w:rPr>
          <w:rFonts w:ascii="Times New Roman" w:eastAsia="TimesNewRomanPSMT" w:hAnsi="Times New Roman" w:cs="Times New Roman"/>
          <w:color w:val="auto"/>
          <w:sz w:val="28"/>
          <w:szCs w:val="28"/>
        </w:rPr>
        <w:fldChar w:fldCharType="separate"/>
      </w:r>
      <w:r w:rsidR="00593F35">
        <w:rPr>
          <w:rFonts w:ascii="Times New Roman" w:eastAsia="TimesNewRomanPSMT" w:hAnsi="Times New Roman" w:cs="Times New Roman"/>
          <w:color w:val="auto"/>
          <w:sz w:val="28"/>
          <w:szCs w:val="28"/>
        </w:rPr>
        <w:t>83</w:t>
      </w:r>
      <w:r w:rsidR="001604E7" w:rsidRPr="00EA15B4">
        <w:rPr>
          <w:rFonts w:ascii="Times New Roman" w:eastAsia="TimesNewRomanPSMT" w:hAnsi="Times New Roman" w:cs="Times New Roman"/>
          <w:color w:val="auto"/>
          <w:sz w:val="28"/>
          <w:szCs w:val="28"/>
        </w:rPr>
        <w:fldChar w:fldCharType="end"/>
      </w:r>
      <w:r w:rsidR="0017193B" w:rsidRPr="00EA15B4">
        <w:rPr>
          <w:rFonts w:ascii="Times New Roman" w:eastAsia="TimesNewRomanPSMT" w:hAnsi="Times New Roman" w:cs="Times New Roman"/>
          <w:color w:val="auto"/>
          <w:sz w:val="28"/>
          <w:szCs w:val="28"/>
        </w:rPr>
        <w:t>]</w:t>
      </w:r>
      <w:r w:rsidR="004335EB" w:rsidRPr="00EA15B4">
        <w:rPr>
          <w:rFonts w:ascii="Times New Roman" w:eastAsia="TimesNewRomanPSMT" w:hAnsi="Times New Roman" w:cs="Times New Roman"/>
          <w:color w:val="auto"/>
          <w:sz w:val="28"/>
          <w:szCs w:val="28"/>
        </w:rPr>
        <w:t>.</w:t>
      </w:r>
      <w:r w:rsidR="00117977" w:rsidRPr="00EA15B4">
        <w:rPr>
          <w:rFonts w:ascii="Times New Roman" w:eastAsia="TimesNewRomanPSMT" w:hAnsi="Times New Roman" w:cs="Times New Roman"/>
          <w:color w:val="auto"/>
          <w:sz w:val="28"/>
          <w:szCs w:val="28"/>
          <w:lang w:val="kk-KZ"/>
        </w:rPr>
        <w:t xml:space="preserve"> </w:t>
      </w:r>
      <w:r w:rsidR="004335EB" w:rsidRPr="00EA15B4">
        <w:rPr>
          <w:rFonts w:ascii="Times New Roman" w:eastAsia="TimesNewRomanPSMT" w:hAnsi="Times New Roman" w:cs="Times New Roman"/>
          <w:color w:val="auto"/>
          <w:sz w:val="28"/>
          <w:szCs w:val="28"/>
        </w:rPr>
        <w:t xml:space="preserve">Таким образом, в газовую фазу в результате фтороаммонийной переработки </w:t>
      </w:r>
      <w:r w:rsidRPr="00EA15B4">
        <w:rPr>
          <w:rFonts w:ascii="Times New Roman" w:eastAsia="TimesNewRomanPSMT" w:hAnsi="Times New Roman" w:cs="Times New Roman"/>
          <w:color w:val="auto"/>
          <w:sz w:val="28"/>
          <w:szCs w:val="28"/>
        </w:rPr>
        <w:t>кека</w:t>
      </w:r>
      <w:r w:rsidR="004335EB" w:rsidRPr="00EA15B4">
        <w:rPr>
          <w:rFonts w:ascii="Times New Roman" w:eastAsia="TimesNewRomanPSMT" w:hAnsi="Times New Roman" w:cs="Times New Roman"/>
          <w:color w:val="auto"/>
          <w:sz w:val="28"/>
          <w:szCs w:val="28"/>
        </w:rPr>
        <w:t xml:space="preserve"> переходят аммиак, пары воды, фтороводород, гексафторосиликат аммония и тетрафторид титана.</w:t>
      </w:r>
      <w:r w:rsidR="005C29C9" w:rsidRPr="00EA15B4">
        <w:rPr>
          <w:rFonts w:ascii="Times New Roman" w:eastAsia="TimesNewRomanPSMT" w:hAnsi="Times New Roman" w:cs="Times New Roman"/>
          <w:color w:val="auto"/>
          <w:sz w:val="28"/>
          <w:szCs w:val="28"/>
        </w:rPr>
        <w:t xml:space="preserve"> Выполненные термодинамические расчеты показали возможность проведения исследований по фтороаммонийной обработке кека, с отделением последовательно кремния и титана</w:t>
      </w:r>
      <w:r w:rsidR="00C45BC7" w:rsidRPr="00EA15B4">
        <w:rPr>
          <w:rFonts w:ascii="Times New Roman" w:eastAsia="TimesNewRomanPSMT" w:hAnsi="Times New Roman" w:cs="Times New Roman"/>
          <w:color w:val="auto"/>
          <w:sz w:val="28"/>
          <w:szCs w:val="28"/>
        </w:rPr>
        <w:t>, оставляя подавляющую часть примесей в остатке</w:t>
      </w:r>
      <w:r w:rsidR="005C29C9" w:rsidRPr="00EA15B4">
        <w:rPr>
          <w:rFonts w:ascii="Times New Roman" w:eastAsia="TimesNewRomanPSMT" w:hAnsi="Times New Roman" w:cs="Times New Roman"/>
          <w:color w:val="auto"/>
          <w:sz w:val="28"/>
          <w:szCs w:val="28"/>
        </w:rPr>
        <w:t xml:space="preserve">. </w:t>
      </w:r>
      <w:r w:rsidR="00C45BC7" w:rsidRPr="00EA15B4">
        <w:rPr>
          <w:rFonts w:ascii="Times New Roman" w:eastAsia="TimesNewRomanPSMT" w:hAnsi="Times New Roman" w:cs="Times New Roman"/>
          <w:color w:val="auto"/>
          <w:sz w:val="28"/>
          <w:szCs w:val="28"/>
        </w:rPr>
        <w:t>Предположительно, практически весь кремний можн</w:t>
      </w:r>
      <w:r w:rsidR="003434B4" w:rsidRPr="00EA15B4">
        <w:rPr>
          <w:rFonts w:ascii="Times New Roman" w:eastAsia="TimesNewRomanPSMT" w:hAnsi="Times New Roman" w:cs="Times New Roman"/>
          <w:color w:val="auto"/>
          <w:sz w:val="28"/>
          <w:szCs w:val="28"/>
        </w:rPr>
        <w:t>о отделить при тем</w:t>
      </w:r>
      <w:r w:rsidR="00C93779" w:rsidRPr="00EA15B4">
        <w:rPr>
          <w:rFonts w:ascii="Times New Roman" w:eastAsia="TimesNewRomanPSMT" w:hAnsi="Times New Roman" w:cs="Times New Roman"/>
          <w:color w:val="auto"/>
          <w:sz w:val="28"/>
          <w:szCs w:val="28"/>
        </w:rPr>
        <w:t>пературах от 500 К, не достигая 8</w:t>
      </w:r>
      <w:r w:rsidR="00C45BC7" w:rsidRPr="00EA15B4">
        <w:rPr>
          <w:rFonts w:ascii="Times New Roman" w:eastAsia="TimesNewRomanPSMT" w:hAnsi="Times New Roman" w:cs="Times New Roman"/>
          <w:color w:val="auto"/>
          <w:sz w:val="28"/>
          <w:szCs w:val="28"/>
        </w:rPr>
        <w:t>00 К,</w:t>
      </w:r>
      <w:r w:rsidR="005C29C9" w:rsidRPr="00EA15B4">
        <w:rPr>
          <w:rFonts w:ascii="Times New Roman" w:eastAsia="TimesNewRomanPSMT" w:hAnsi="Times New Roman" w:cs="Times New Roman"/>
          <w:color w:val="auto"/>
          <w:sz w:val="28"/>
          <w:szCs w:val="28"/>
        </w:rPr>
        <w:t xml:space="preserve"> </w:t>
      </w:r>
      <w:r w:rsidR="00C45BC7" w:rsidRPr="00EA15B4">
        <w:rPr>
          <w:rFonts w:ascii="Times New Roman" w:eastAsia="TimesNewRomanPSMT" w:hAnsi="Times New Roman" w:cs="Times New Roman"/>
          <w:color w:val="auto"/>
          <w:sz w:val="28"/>
          <w:szCs w:val="28"/>
        </w:rPr>
        <w:t>после этого, в районе 800 К и выше начинать отгонять фториды титана.</w:t>
      </w:r>
    </w:p>
    <w:p w:rsidR="004576EF" w:rsidRPr="00EA15B4" w:rsidRDefault="00A61F39"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Для проведения исследований по фтороаммонийной обработке кека собрана</w:t>
      </w:r>
      <w:r w:rsidR="004576EF" w:rsidRPr="00EA15B4">
        <w:rPr>
          <w:rFonts w:ascii="Times New Roman" w:hAnsi="Times New Roman" w:cs="Times New Roman"/>
          <w:color w:val="auto"/>
          <w:sz w:val="28"/>
          <w:szCs w:val="28"/>
        </w:rPr>
        <w:t xml:space="preserve"> установка</w:t>
      </w:r>
      <w:r w:rsidR="007E1A7C" w:rsidRPr="00EA15B4">
        <w:rPr>
          <w:rFonts w:ascii="Times New Roman" w:hAnsi="Times New Roman" w:cs="Times New Roman"/>
          <w:color w:val="auto"/>
          <w:sz w:val="28"/>
          <w:szCs w:val="28"/>
        </w:rPr>
        <w:t xml:space="preserve"> [</w:t>
      </w:r>
      <w:r w:rsidR="00637399" w:rsidRPr="00EA15B4">
        <w:rPr>
          <w:rFonts w:ascii="Times New Roman" w:hAnsi="Times New Roman" w:cs="Times New Roman"/>
          <w:color w:val="auto"/>
          <w:sz w:val="28"/>
          <w:szCs w:val="28"/>
          <w:lang w:val="en-US"/>
        </w:rPr>
        <w:fldChar w:fldCharType="begin"/>
      </w:r>
      <w:r w:rsidR="00637399" w:rsidRPr="00EA15B4">
        <w:rPr>
          <w:rFonts w:ascii="Times New Roman" w:hAnsi="Times New Roman" w:cs="Times New Roman"/>
          <w:color w:val="auto"/>
          <w:sz w:val="28"/>
          <w:szCs w:val="28"/>
        </w:rPr>
        <w:instrText xml:space="preserve"> </w:instrText>
      </w:r>
      <w:r w:rsidR="00637399" w:rsidRPr="00EA15B4">
        <w:rPr>
          <w:rFonts w:ascii="Times New Roman" w:hAnsi="Times New Roman" w:cs="Times New Roman"/>
          <w:color w:val="auto"/>
          <w:sz w:val="28"/>
          <w:szCs w:val="28"/>
          <w:lang w:val="en-US"/>
        </w:rPr>
        <w:instrText>REF</w:instrText>
      </w:r>
      <w:r w:rsidR="00637399" w:rsidRPr="00EA15B4">
        <w:rPr>
          <w:rFonts w:ascii="Times New Roman" w:hAnsi="Times New Roman" w:cs="Times New Roman"/>
          <w:color w:val="auto"/>
          <w:sz w:val="28"/>
          <w:szCs w:val="28"/>
        </w:rPr>
        <w:instrText xml:space="preserve"> </w:instrText>
      </w:r>
      <w:r w:rsidR="00637399" w:rsidRPr="00EA15B4">
        <w:rPr>
          <w:rFonts w:ascii="Times New Roman" w:hAnsi="Times New Roman" w:cs="Times New Roman"/>
          <w:color w:val="auto"/>
          <w:sz w:val="28"/>
          <w:szCs w:val="28"/>
          <w:lang w:val="en-US"/>
        </w:rPr>
        <w:instrText>A</w:instrText>
      </w:r>
      <w:r w:rsidR="00637399" w:rsidRPr="00EA15B4">
        <w:rPr>
          <w:rFonts w:ascii="Times New Roman" w:hAnsi="Times New Roman" w:cs="Times New Roman"/>
          <w:color w:val="auto"/>
          <w:sz w:val="28"/>
          <w:szCs w:val="28"/>
        </w:rPr>
        <w:instrText>_</w:instrText>
      </w:r>
      <w:r w:rsidR="00637399" w:rsidRPr="00EA15B4">
        <w:rPr>
          <w:rFonts w:ascii="Times New Roman" w:hAnsi="Times New Roman" w:cs="Times New Roman"/>
          <w:color w:val="auto"/>
          <w:sz w:val="28"/>
          <w:szCs w:val="28"/>
          <w:lang w:val="en-US"/>
        </w:rPr>
        <w:instrText>A</w:instrText>
      </w:r>
      <w:r w:rsidR="00637399" w:rsidRPr="00EA15B4">
        <w:rPr>
          <w:rFonts w:ascii="Times New Roman" w:hAnsi="Times New Roman" w:cs="Times New Roman"/>
          <w:color w:val="auto"/>
          <w:sz w:val="28"/>
          <w:szCs w:val="28"/>
        </w:rPr>
        <w:instrText>_</w:instrText>
      </w:r>
      <w:r w:rsidR="00637399" w:rsidRPr="00EA15B4">
        <w:rPr>
          <w:rFonts w:ascii="Times New Roman" w:hAnsi="Times New Roman" w:cs="Times New Roman"/>
          <w:color w:val="auto"/>
          <w:sz w:val="28"/>
          <w:szCs w:val="28"/>
          <w:lang w:val="en-US"/>
        </w:rPr>
        <w:instrText>Ultarakova</w:instrText>
      </w:r>
      <w:r w:rsidR="00637399" w:rsidRPr="00EA15B4">
        <w:rPr>
          <w:rFonts w:ascii="Times New Roman" w:hAnsi="Times New Roman" w:cs="Times New Roman"/>
          <w:color w:val="auto"/>
          <w:sz w:val="28"/>
          <w:szCs w:val="28"/>
        </w:rPr>
        <w:instrText xml:space="preserve"> \</w:instrText>
      </w:r>
      <w:r w:rsidR="00637399" w:rsidRPr="00EA15B4">
        <w:rPr>
          <w:rFonts w:ascii="Times New Roman" w:hAnsi="Times New Roman" w:cs="Times New Roman"/>
          <w:color w:val="auto"/>
          <w:sz w:val="28"/>
          <w:szCs w:val="28"/>
          <w:lang w:val="en-US"/>
        </w:rPr>
        <w:instrText>r</w:instrText>
      </w:r>
      <w:r w:rsidR="00637399" w:rsidRPr="00EA15B4">
        <w:rPr>
          <w:rFonts w:ascii="Times New Roman" w:hAnsi="Times New Roman" w:cs="Times New Roman"/>
          <w:color w:val="auto"/>
          <w:sz w:val="28"/>
          <w:szCs w:val="28"/>
        </w:rPr>
        <w:instrText xml:space="preserve"> \</w:instrText>
      </w:r>
      <w:r w:rsidR="00637399" w:rsidRPr="00EA15B4">
        <w:rPr>
          <w:rFonts w:ascii="Times New Roman" w:hAnsi="Times New Roman" w:cs="Times New Roman"/>
          <w:color w:val="auto"/>
          <w:sz w:val="28"/>
          <w:szCs w:val="28"/>
          <w:lang w:val="en-US"/>
        </w:rPr>
        <w:instrText>h</w:instrText>
      </w:r>
      <w:r w:rsidR="00637399" w:rsidRPr="00EA15B4">
        <w:rPr>
          <w:rFonts w:ascii="Times New Roman" w:hAnsi="Times New Roman" w:cs="Times New Roman"/>
          <w:color w:val="auto"/>
          <w:sz w:val="28"/>
          <w:szCs w:val="28"/>
        </w:rPr>
        <w:instrText xml:space="preserve"> </w:instrText>
      </w:r>
      <w:r w:rsidR="00EA15B4" w:rsidRPr="00BF0A1F">
        <w:rPr>
          <w:rFonts w:ascii="Times New Roman" w:hAnsi="Times New Roman" w:cs="Times New Roman"/>
          <w:color w:val="auto"/>
          <w:sz w:val="28"/>
          <w:szCs w:val="28"/>
        </w:rPr>
        <w:instrText xml:space="preserve"> \* </w:instrText>
      </w:r>
      <w:r w:rsidR="00EA15B4">
        <w:rPr>
          <w:rFonts w:ascii="Times New Roman" w:hAnsi="Times New Roman" w:cs="Times New Roman"/>
          <w:color w:val="auto"/>
          <w:sz w:val="28"/>
          <w:szCs w:val="28"/>
          <w:lang w:val="en-US"/>
        </w:rPr>
        <w:instrText>MERGEFORMAT</w:instrText>
      </w:r>
      <w:r w:rsidR="00EA15B4" w:rsidRPr="00BF0A1F">
        <w:rPr>
          <w:rFonts w:ascii="Times New Roman" w:hAnsi="Times New Roman" w:cs="Times New Roman"/>
          <w:color w:val="auto"/>
          <w:sz w:val="28"/>
          <w:szCs w:val="28"/>
        </w:rPr>
        <w:instrText xml:space="preserve"> </w:instrText>
      </w:r>
      <w:r w:rsidR="00637399" w:rsidRPr="00EA15B4">
        <w:rPr>
          <w:rFonts w:ascii="Times New Roman" w:hAnsi="Times New Roman" w:cs="Times New Roman"/>
          <w:color w:val="auto"/>
          <w:sz w:val="28"/>
          <w:szCs w:val="28"/>
          <w:lang w:val="en-US"/>
        </w:rPr>
      </w:r>
      <w:r w:rsidR="00637399" w:rsidRPr="00EA15B4">
        <w:rPr>
          <w:rFonts w:ascii="Times New Roman" w:hAnsi="Times New Roman" w:cs="Times New Roman"/>
          <w:color w:val="auto"/>
          <w:sz w:val="28"/>
          <w:szCs w:val="28"/>
          <w:lang w:val="en-US"/>
        </w:rPr>
        <w:fldChar w:fldCharType="separate"/>
      </w:r>
      <w:r w:rsidR="00593F35" w:rsidRPr="00593F35">
        <w:rPr>
          <w:rFonts w:ascii="Times New Roman" w:hAnsi="Times New Roman" w:cs="Times New Roman"/>
          <w:color w:val="auto"/>
          <w:sz w:val="28"/>
          <w:szCs w:val="28"/>
        </w:rPr>
        <w:t>84</w:t>
      </w:r>
      <w:r w:rsidR="00637399" w:rsidRPr="00EA15B4">
        <w:rPr>
          <w:rFonts w:ascii="Times New Roman" w:hAnsi="Times New Roman" w:cs="Times New Roman"/>
          <w:color w:val="auto"/>
          <w:sz w:val="28"/>
          <w:szCs w:val="28"/>
          <w:lang w:val="en-US"/>
        </w:rPr>
        <w:fldChar w:fldCharType="end"/>
      </w:r>
      <w:r w:rsidR="007E1A7C" w:rsidRPr="00EA15B4">
        <w:rPr>
          <w:rFonts w:ascii="Times New Roman" w:hAnsi="Times New Roman" w:cs="Times New Roman"/>
          <w:color w:val="auto"/>
          <w:sz w:val="28"/>
          <w:szCs w:val="28"/>
        </w:rPr>
        <w:t>]</w:t>
      </w:r>
      <w:r w:rsidRPr="00EA15B4">
        <w:rPr>
          <w:rFonts w:ascii="Times New Roman" w:hAnsi="Times New Roman" w:cs="Times New Roman"/>
          <w:color w:val="auto"/>
          <w:sz w:val="28"/>
          <w:szCs w:val="28"/>
        </w:rPr>
        <w:t>,</w:t>
      </w:r>
      <w:r w:rsidR="004576EF" w:rsidRPr="00EA15B4">
        <w:rPr>
          <w:rFonts w:ascii="Times New Roman" w:hAnsi="Times New Roman" w:cs="Times New Roman"/>
          <w:color w:val="auto"/>
          <w:sz w:val="28"/>
          <w:szCs w:val="28"/>
        </w:rPr>
        <w:t xml:space="preserve"> </w:t>
      </w:r>
      <w:r w:rsidRPr="00EA15B4">
        <w:rPr>
          <w:rFonts w:ascii="Times New Roman" w:hAnsi="Times New Roman" w:cs="Times New Roman"/>
          <w:color w:val="auto"/>
          <w:sz w:val="28"/>
          <w:szCs w:val="28"/>
        </w:rPr>
        <w:t>схема которой представлена</w:t>
      </w:r>
      <w:r w:rsidR="004576EF" w:rsidRPr="00EA15B4">
        <w:rPr>
          <w:rFonts w:ascii="Times New Roman" w:hAnsi="Times New Roman" w:cs="Times New Roman"/>
          <w:color w:val="auto"/>
          <w:sz w:val="28"/>
          <w:szCs w:val="28"/>
        </w:rPr>
        <w:t xml:space="preserve"> на рисунке </w:t>
      </w:r>
      <w:r w:rsidR="004576EF" w:rsidRPr="00EA15B4">
        <w:rPr>
          <w:rFonts w:ascii="Times New Roman" w:hAnsi="Times New Roman" w:cs="Times New Roman"/>
          <w:color w:val="auto"/>
          <w:sz w:val="28"/>
          <w:szCs w:val="28"/>
          <w:lang w:val="kk-KZ"/>
        </w:rPr>
        <w:t>3</w:t>
      </w:r>
      <w:r w:rsidR="00EE5D7C" w:rsidRPr="00EA15B4">
        <w:rPr>
          <w:rFonts w:ascii="Times New Roman" w:hAnsi="Times New Roman" w:cs="Times New Roman"/>
          <w:color w:val="auto"/>
          <w:sz w:val="28"/>
          <w:szCs w:val="28"/>
          <w:lang w:val="kk-KZ"/>
        </w:rPr>
        <w:t>3</w:t>
      </w:r>
      <w:r w:rsidR="004576EF" w:rsidRPr="00EA15B4">
        <w:rPr>
          <w:rFonts w:ascii="Times New Roman" w:hAnsi="Times New Roman" w:cs="Times New Roman"/>
          <w:color w:val="auto"/>
          <w:sz w:val="28"/>
          <w:szCs w:val="28"/>
        </w:rPr>
        <w:t xml:space="preserve">. Установка состояла из баллона с аргоном или воздухом, манометра, расходомера, горизонтальной трубчатой печи, холодильника-конденсатора, газоуловительной системы, состоящей из двух колб, наполненных 10 % раствором аммиачной воды. </w:t>
      </w:r>
    </w:p>
    <w:p w:rsidR="00582844" w:rsidRPr="00EA15B4" w:rsidRDefault="00582844" w:rsidP="004576EF">
      <w:pPr>
        <w:ind w:firstLine="567"/>
        <w:jc w:val="both"/>
        <w:rPr>
          <w:rFonts w:ascii="Times New Roman" w:hAnsi="Times New Roman" w:cs="Times New Roman"/>
          <w:color w:val="auto"/>
          <w:sz w:val="28"/>
          <w:szCs w:val="28"/>
        </w:rPr>
      </w:pPr>
      <w:bookmarkStart w:id="52" w:name="_Hlk52460146"/>
    </w:p>
    <w:p w:rsidR="00582844" w:rsidRPr="00EA15B4" w:rsidRDefault="00582844" w:rsidP="00582844">
      <w:pPr>
        <w:jc w:val="center"/>
        <w:rPr>
          <w:rFonts w:ascii="Times New Roman" w:hAnsi="Times New Roman" w:cs="Times New Roman"/>
          <w:color w:val="auto"/>
          <w:sz w:val="28"/>
          <w:szCs w:val="28"/>
        </w:rPr>
      </w:pPr>
      <w:r w:rsidRPr="00EA15B4">
        <w:rPr>
          <w:rFonts w:ascii="Times New Roman" w:hAnsi="Times New Roman" w:cs="Times New Roman"/>
          <w:noProof/>
          <w:color w:val="auto"/>
          <w:sz w:val="28"/>
          <w:szCs w:val="28"/>
        </w:rPr>
        <w:drawing>
          <wp:inline distT="0" distB="0" distL="0" distR="0" wp14:anchorId="11D52C13" wp14:editId="3A088FCC">
            <wp:extent cx="5913912" cy="3338096"/>
            <wp:effectExtent l="0" t="0" r="0" b="0"/>
            <wp:docPr id="6" name="Рисунок 6" descr="C:\Users\User\Desktop\схема печи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хема печи_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97396" cy="3385219"/>
                    </a:xfrm>
                    <a:prstGeom prst="rect">
                      <a:avLst/>
                    </a:prstGeom>
                    <a:noFill/>
                    <a:ln>
                      <a:noFill/>
                    </a:ln>
                  </pic:spPr>
                </pic:pic>
              </a:graphicData>
            </a:graphic>
          </wp:inline>
        </w:drawing>
      </w:r>
    </w:p>
    <w:p w:rsidR="00582844" w:rsidRPr="00EA15B4" w:rsidRDefault="00582844" w:rsidP="00582844">
      <w:pPr>
        <w:jc w:val="center"/>
        <w:rPr>
          <w:rFonts w:ascii="Times New Roman" w:hAnsi="Times New Roman" w:cs="Times New Roman"/>
          <w:color w:val="auto"/>
          <w:sz w:val="28"/>
          <w:szCs w:val="28"/>
        </w:rPr>
      </w:pPr>
    </w:p>
    <w:p w:rsidR="00582844" w:rsidRPr="00EA15B4" w:rsidRDefault="00582844" w:rsidP="00582844">
      <w:pPr>
        <w:ind w:firstLine="567"/>
        <w:jc w:val="both"/>
        <w:rPr>
          <w:rFonts w:ascii="Times New Roman" w:eastAsia="+mn-ea" w:hAnsi="Times New Roman" w:cs="Times New Roman"/>
          <w:color w:val="auto"/>
          <w:kern w:val="24"/>
        </w:rPr>
      </w:pPr>
      <w:r w:rsidRPr="00EA15B4">
        <w:rPr>
          <w:rFonts w:ascii="Times New Roman" w:eastAsia="+mn-ea" w:hAnsi="Times New Roman" w:cs="Times New Roman"/>
          <w:color w:val="auto"/>
          <w:kern w:val="24"/>
        </w:rPr>
        <w:t>1</w:t>
      </w:r>
      <w:r w:rsidRPr="00EA15B4">
        <w:rPr>
          <w:rFonts w:ascii="Times New Roman" w:eastAsia="+mn-ea" w:hAnsi="Times New Roman" w:cs="Times New Roman"/>
          <w:color w:val="auto"/>
          <w:kern w:val="24"/>
          <w:lang w:val="kk-KZ"/>
        </w:rPr>
        <w:t xml:space="preserve"> </w:t>
      </w:r>
      <w:r w:rsidRPr="00EA15B4">
        <w:rPr>
          <w:rFonts w:ascii="Times New Roman" w:eastAsia="+mn-ea" w:hAnsi="Times New Roman" w:cs="Times New Roman"/>
          <w:color w:val="auto"/>
          <w:kern w:val="24"/>
        </w:rPr>
        <w:t>– баллон с аргоном, 2 – расходомер, 3 – горизонтальная печь, 4 – фторопластовая лодочка с навеской, 5 – водоохлаждаемый холодильник-конденсатор, 6 – газоуловительная система (10 % раствор аммиачной воды).</w:t>
      </w:r>
    </w:p>
    <w:p w:rsidR="00582844" w:rsidRPr="00EA15B4" w:rsidRDefault="00582844" w:rsidP="00F10CC0">
      <w:pPr>
        <w:jc w:val="center"/>
        <w:rPr>
          <w:rFonts w:ascii="Times New Roman" w:eastAsia="Calibri" w:hAnsi="Times New Roman" w:cs="Times New Roman"/>
          <w:color w:val="auto"/>
          <w:sz w:val="28"/>
          <w:szCs w:val="28"/>
        </w:rPr>
      </w:pPr>
    </w:p>
    <w:p w:rsidR="00582844" w:rsidRPr="00EA15B4" w:rsidRDefault="00582844" w:rsidP="00582844">
      <w:pPr>
        <w:jc w:val="center"/>
        <w:rPr>
          <w:rFonts w:ascii="Times New Roman" w:eastAsia="+mn-ea" w:hAnsi="Times New Roman" w:cs="Times New Roman"/>
          <w:color w:val="auto"/>
          <w:kern w:val="24"/>
          <w:sz w:val="28"/>
          <w:szCs w:val="28"/>
        </w:rPr>
      </w:pPr>
      <w:r w:rsidRPr="00EA15B4">
        <w:rPr>
          <w:rFonts w:ascii="Times New Roman" w:eastAsia="+mn-ea" w:hAnsi="Times New Roman" w:cs="Times New Roman"/>
          <w:color w:val="auto"/>
          <w:kern w:val="24"/>
          <w:sz w:val="28"/>
          <w:szCs w:val="28"/>
        </w:rPr>
        <w:t>Рисунок 3</w:t>
      </w:r>
      <w:r w:rsidR="00EE5D7C" w:rsidRPr="00EA15B4">
        <w:rPr>
          <w:rFonts w:ascii="Times New Roman" w:eastAsia="+mn-ea" w:hAnsi="Times New Roman" w:cs="Times New Roman"/>
          <w:color w:val="auto"/>
          <w:kern w:val="24"/>
          <w:sz w:val="28"/>
          <w:szCs w:val="28"/>
          <w:lang w:val="kk-KZ"/>
        </w:rPr>
        <w:t>3</w:t>
      </w:r>
      <w:r w:rsidRPr="00EA15B4">
        <w:rPr>
          <w:rFonts w:ascii="Times New Roman" w:eastAsia="+mn-ea" w:hAnsi="Times New Roman" w:cs="Times New Roman"/>
          <w:color w:val="auto"/>
          <w:kern w:val="24"/>
          <w:sz w:val="28"/>
          <w:szCs w:val="28"/>
        </w:rPr>
        <w:t xml:space="preserve"> – Установка для фтороаммонийной обработки кека</w:t>
      </w:r>
    </w:p>
    <w:p w:rsidR="00582844" w:rsidRPr="00EA15B4" w:rsidRDefault="00582844" w:rsidP="004576EF">
      <w:pPr>
        <w:ind w:firstLine="567"/>
        <w:jc w:val="both"/>
        <w:rPr>
          <w:rFonts w:ascii="Times New Roman" w:hAnsi="Times New Roman" w:cs="Times New Roman"/>
          <w:color w:val="auto"/>
          <w:sz w:val="28"/>
          <w:szCs w:val="28"/>
        </w:rPr>
      </w:pPr>
    </w:p>
    <w:p w:rsidR="004620AD" w:rsidRPr="00EA15B4" w:rsidRDefault="004620AD"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На первом этапе и</w:t>
      </w:r>
      <w:r w:rsidR="00A61F39" w:rsidRPr="00EA15B4">
        <w:rPr>
          <w:rFonts w:ascii="Times New Roman" w:hAnsi="Times New Roman" w:cs="Times New Roman"/>
          <w:color w:val="auto"/>
          <w:sz w:val="28"/>
          <w:szCs w:val="28"/>
        </w:rPr>
        <w:t>сследовани</w:t>
      </w:r>
      <w:r w:rsidRPr="00EA15B4">
        <w:rPr>
          <w:rFonts w:ascii="Times New Roman" w:hAnsi="Times New Roman" w:cs="Times New Roman"/>
          <w:color w:val="auto"/>
          <w:sz w:val="28"/>
          <w:szCs w:val="28"/>
        </w:rPr>
        <w:t>я</w:t>
      </w:r>
      <w:r w:rsidR="00A61F39" w:rsidRPr="00EA15B4">
        <w:rPr>
          <w:rFonts w:ascii="Times New Roman" w:hAnsi="Times New Roman" w:cs="Times New Roman"/>
          <w:color w:val="auto"/>
          <w:sz w:val="28"/>
          <w:szCs w:val="28"/>
        </w:rPr>
        <w:t xml:space="preserve"> по </w:t>
      </w:r>
      <w:r w:rsidRPr="00EA15B4">
        <w:rPr>
          <w:rFonts w:ascii="Times New Roman" w:hAnsi="Times New Roman" w:cs="Times New Roman"/>
          <w:color w:val="auto"/>
          <w:sz w:val="28"/>
          <w:szCs w:val="28"/>
        </w:rPr>
        <w:t xml:space="preserve">фторорированию проводились без предварительного спекания кека с бифторидом аммония. </w:t>
      </w:r>
      <w:r w:rsidR="00390A20" w:rsidRPr="00EA15B4">
        <w:rPr>
          <w:rFonts w:ascii="Times New Roman" w:hAnsi="Times New Roman" w:cs="Times New Roman"/>
          <w:color w:val="auto"/>
          <w:sz w:val="28"/>
          <w:szCs w:val="28"/>
        </w:rPr>
        <w:t xml:space="preserve">Для исследований взят кек, полученный после выщелачивания шлама 20 % азотной кислотой. </w:t>
      </w:r>
    </w:p>
    <w:bookmarkEnd w:id="52"/>
    <w:p w:rsidR="005E7588" w:rsidRPr="00EA15B4" w:rsidRDefault="00EE3804" w:rsidP="00BF1F84">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Для проведения опыт</w:t>
      </w:r>
      <w:r w:rsidR="00930061" w:rsidRPr="00EA15B4">
        <w:rPr>
          <w:rFonts w:ascii="Times New Roman" w:eastAsia="Calibri" w:hAnsi="Times New Roman" w:cs="Times New Roman"/>
          <w:color w:val="auto"/>
          <w:sz w:val="28"/>
          <w:szCs w:val="28"/>
        </w:rPr>
        <w:t>ов</w:t>
      </w:r>
      <w:r w:rsidRPr="00EA15B4">
        <w:rPr>
          <w:rFonts w:ascii="Times New Roman" w:eastAsia="Calibri" w:hAnsi="Times New Roman" w:cs="Times New Roman"/>
          <w:color w:val="auto"/>
          <w:sz w:val="28"/>
          <w:szCs w:val="28"/>
        </w:rPr>
        <w:t xml:space="preserve"> готовилась шихта, </w:t>
      </w:r>
      <w:r w:rsidR="00930061" w:rsidRPr="00EA15B4">
        <w:rPr>
          <w:rFonts w:ascii="Times New Roman" w:eastAsia="Calibri" w:hAnsi="Times New Roman" w:cs="Times New Roman"/>
          <w:color w:val="auto"/>
          <w:sz w:val="28"/>
          <w:szCs w:val="28"/>
        </w:rPr>
        <w:t>состоящая из к</w:t>
      </w:r>
      <w:r w:rsidRPr="00EA15B4">
        <w:rPr>
          <w:rFonts w:ascii="Times New Roman" w:eastAsia="Calibri" w:hAnsi="Times New Roman" w:cs="Times New Roman"/>
          <w:color w:val="auto"/>
          <w:sz w:val="28"/>
          <w:szCs w:val="28"/>
        </w:rPr>
        <w:t>ек</w:t>
      </w:r>
      <w:r w:rsidR="00930061" w:rsidRPr="00EA15B4">
        <w:rPr>
          <w:rFonts w:ascii="Times New Roman" w:eastAsia="Calibri" w:hAnsi="Times New Roman" w:cs="Times New Roman"/>
          <w:color w:val="auto"/>
          <w:sz w:val="28"/>
          <w:szCs w:val="28"/>
        </w:rPr>
        <w:t>а</w:t>
      </w:r>
      <w:r w:rsidRPr="00EA15B4">
        <w:rPr>
          <w:rFonts w:ascii="Times New Roman" w:eastAsia="Calibri" w:hAnsi="Times New Roman" w:cs="Times New Roman"/>
          <w:color w:val="auto"/>
          <w:sz w:val="28"/>
          <w:szCs w:val="28"/>
        </w:rPr>
        <w:t xml:space="preserve"> с бифторидом аммония, взятого </w:t>
      </w:r>
      <w:r w:rsidR="001C5127" w:rsidRPr="00EA15B4">
        <w:rPr>
          <w:rFonts w:ascii="Times New Roman" w:eastAsia="Calibri" w:hAnsi="Times New Roman" w:cs="Times New Roman"/>
          <w:color w:val="auto"/>
          <w:sz w:val="28"/>
          <w:szCs w:val="28"/>
        </w:rPr>
        <w:t>с</w:t>
      </w:r>
      <w:r w:rsidRPr="00EA15B4">
        <w:rPr>
          <w:rFonts w:ascii="Times New Roman" w:eastAsia="Calibri" w:hAnsi="Times New Roman" w:cs="Times New Roman"/>
          <w:color w:val="auto"/>
          <w:sz w:val="28"/>
          <w:szCs w:val="28"/>
        </w:rPr>
        <w:t xml:space="preserve"> 20</w:t>
      </w:r>
      <w:r w:rsidR="00930061" w:rsidRPr="00EA15B4">
        <w:rPr>
          <w:rFonts w:ascii="Times New Roman" w:eastAsia="Calibri" w:hAnsi="Times New Roman" w:cs="Times New Roman"/>
          <w:color w:val="auto"/>
          <w:sz w:val="28"/>
          <w:szCs w:val="28"/>
        </w:rPr>
        <w:t xml:space="preserve"> % </w:t>
      </w:r>
      <w:r w:rsidR="001C5127" w:rsidRPr="00EA15B4">
        <w:rPr>
          <w:rFonts w:ascii="Times New Roman" w:eastAsia="Calibri" w:hAnsi="Times New Roman" w:cs="Times New Roman"/>
          <w:color w:val="auto"/>
          <w:sz w:val="28"/>
          <w:szCs w:val="28"/>
        </w:rPr>
        <w:t>избытком</w:t>
      </w:r>
      <w:r w:rsidR="00930061" w:rsidRPr="00EA15B4">
        <w:rPr>
          <w:rFonts w:ascii="Times New Roman" w:eastAsia="Calibri" w:hAnsi="Times New Roman" w:cs="Times New Roman"/>
          <w:color w:val="auto"/>
          <w:sz w:val="28"/>
          <w:szCs w:val="28"/>
        </w:rPr>
        <w:t xml:space="preserve"> от стехиометрического, и воды, добавляемой из расчета обеспечения влажности всей смеси 20%. </w:t>
      </w:r>
    </w:p>
    <w:p w:rsidR="005E7588" w:rsidRPr="00EA15B4" w:rsidRDefault="005E7588" w:rsidP="00BF1F84">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Опыты по фтороаммонийной обработке состояли из двух этапов. На первом этапе из подготовленной шихты проводилась возгонка соединений кремния, на втором этапе из твердого остатка возгонялись соединения титана. </w:t>
      </w:r>
    </w:p>
    <w:p w:rsidR="005E7588" w:rsidRPr="00EA15B4" w:rsidRDefault="004576EF" w:rsidP="00BF1F84">
      <w:pPr>
        <w:ind w:firstLine="709"/>
        <w:jc w:val="both"/>
        <w:rPr>
          <w:rFonts w:ascii="Times New Roman" w:hAnsi="Times New Roman" w:cs="Times New Roman"/>
          <w:color w:val="auto"/>
          <w:sz w:val="28"/>
          <w:szCs w:val="28"/>
        </w:rPr>
      </w:pPr>
      <w:r w:rsidRPr="00EA15B4">
        <w:rPr>
          <w:rFonts w:ascii="Times New Roman" w:eastAsia="Calibri" w:hAnsi="Times New Roman" w:cs="Times New Roman"/>
          <w:color w:val="auto"/>
          <w:sz w:val="28"/>
          <w:szCs w:val="28"/>
        </w:rPr>
        <w:t xml:space="preserve">Возгонку кремния проводили </w:t>
      </w:r>
      <w:r w:rsidR="00930061" w:rsidRPr="00EA15B4">
        <w:rPr>
          <w:rFonts w:ascii="Times New Roman" w:eastAsia="Calibri" w:hAnsi="Times New Roman" w:cs="Times New Roman"/>
          <w:color w:val="auto"/>
          <w:sz w:val="28"/>
          <w:szCs w:val="28"/>
        </w:rPr>
        <w:t>при поддержании следующих условий: температура</w:t>
      </w:r>
      <w:r w:rsidRPr="00EA15B4">
        <w:rPr>
          <w:rFonts w:ascii="Times New Roman" w:eastAsia="Calibri" w:hAnsi="Times New Roman" w:cs="Times New Roman"/>
          <w:color w:val="auto"/>
          <w:sz w:val="28"/>
          <w:szCs w:val="28"/>
        </w:rPr>
        <w:t xml:space="preserve"> 200 </w:t>
      </w:r>
      <w:r w:rsidRPr="00EA15B4">
        <w:rPr>
          <w:rFonts w:ascii="Times New Roman" w:hAnsi="Times New Roman" w:cs="Times New Roman"/>
          <w:color w:val="auto"/>
          <w:sz w:val="28"/>
          <w:szCs w:val="28"/>
        </w:rPr>
        <w:t xml:space="preserve">°С, </w:t>
      </w:r>
      <w:bookmarkStart w:id="53" w:name="_Hlk50132169"/>
      <w:r w:rsidR="00930061" w:rsidRPr="00EA15B4">
        <w:rPr>
          <w:rFonts w:ascii="Times New Roman" w:hAnsi="Times New Roman" w:cs="Times New Roman"/>
          <w:color w:val="auto"/>
          <w:sz w:val="28"/>
          <w:szCs w:val="28"/>
        </w:rPr>
        <w:t>скорость подачи аргона</w:t>
      </w:r>
      <w:r w:rsidRPr="00EA15B4">
        <w:rPr>
          <w:rFonts w:ascii="Times New Roman" w:hAnsi="Times New Roman" w:cs="Times New Roman"/>
          <w:color w:val="auto"/>
          <w:sz w:val="28"/>
          <w:szCs w:val="28"/>
        </w:rPr>
        <w:t xml:space="preserve"> 1 дм</w:t>
      </w:r>
      <w:r w:rsidRPr="00EA15B4">
        <w:rPr>
          <w:rFonts w:ascii="Times New Roman" w:hAnsi="Times New Roman" w:cs="Times New Roman"/>
          <w:color w:val="auto"/>
          <w:sz w:val="28"/>
          <w:szCs w:val="28"/>
          <w:vertAlign w:val="superscript"/>
        </w:rPr>
        <w:t>3</w:t>
      </w:r>
      <w:r w:rsidRPr="00EA15B4">
        <w:rPr>
          <w:rFonts w:ascii="Times New Roman" w:hAnsi="Times New Roman" w:cs="Times New Roman"/>
          <w:color w:val="auto"/>
          <w:sz w:val="28"/>
          <w:szCs w:val="28"/>
        </w:rPr>
        <w:t>/мин</w:t>
      </w:r>
      <w:r w:rsidR="00930061" w:rsidRPr="00EA15B4">
        <w:rPr>
          <w:rFonts w:ascii="Times New Roman" w:hAnsi="Times New Roman" w:cs="Times New Roman"/>
          <w:color w:val="auto"/>
          <w:sz w:val="28"/>
          <w:szCs w:val="28"/>
        </w:rPr>
        <w:t>, продолжительность</w:t>
      </w:r>
      <w:bookmarkEnd w:id="53"/>
      <w:r w:rsidRPr="00EA15B4">
        <w:rPr>
          <w:rFonts w:ascii="Times New Roman" w:hAnsi="Times New Roman" w:cs="Times New Roman"/>
          <w:color w:val="auto"/>
          <w:sz w:val="28"/>
          <w:szCs w:val="28"/>
        </w:rPr>
        <w:t xml:space="preserve"> 12</w:t>
      </w:r>
      <w:r w:rsidR="000A0307" w:rsidRPr="00EA15B4">
        <w:rPr>
          <w:rFonts w:ascii="Times New Roman" w:hAnsi="Times New Roman" w:cs="Times New Roman"/>
          <w:color w:val="auto"/>
          <w:sz w:val="28"/>
          <w:szCs w:val="28"/>
        </w:rPr>
        <w:t>0 мин. Выход возгонов составил 24</w:t>
      </w:r>
      <w:r w:rsidRPr="00EA15B4">
        <w:rPr>
          <w:rFonts w:ascii="Times New Roman" w:hAnsi="Times New Roman" w:cs="Times New Roman"/>
          <w:color w:val="auto"/>
          <w:sz w:val="28"/>
          <w:szCs w:val="28"/>
        </w:rPr>
        <w:t xml:space="preserve"> %, извлечен</w:t>
      </w:r>
      <w:r w:rsidR="000A0307" w:rsidRPr="00EA15B4">
        <w:rPr>
          <w:rFonts w:ascii="Times New Roman" w:hAnsi="Times New Roman" w:cs="Times New Roman"/>
          <w:color w:val="auto"/>
          <w:sz w:val="28"/>
          <w:szCs w:val="28"/>
        </w:rPr>
        <w:t>ие кремния в возгоны составило 14,8</w:t>
      </w:r>
      <w:r w:rsidRPr="00EA15B4">
        <w:rPr>
          <w:rFonts w:ascii="Times New Roman" w:hAnsi="Times New Roman" w:cs="Times New Roman"/>
          <w:color w:val="auto"/>
          <w:sz w:val="28"/>
          <w:szCs w:val="28"/>
        </w:rPr>
        <w:t xml:space="preserve"> %. </w:t>
      </w:r>
    </w:p>
    <w:p w:rsidR="004576EF" w:rsidRPr="00EA15B4" w:rsidRDefault="005E7588"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 xml:space="preserve">Затем, полученный огарок во фторопластовой лодочке </w:t>
      </w:r>
      <w:r w:rsidR="00277641" w:rsidRPr="00EA15B4">
        <w:rPr>
          <w:rFonts w:ascii="Times New Roman" w:hAnsi="Times New Roman" w:cs="Times New Roman"/>
          <w:color w:val="auto"/>
          <w:sz w:val="28"/>
          <w:szCs w:val="28"/>
        </w:rPr>
        <w:t xml:space="preserve">установили </w:t>
      </w:r>
      <w:r w:rsidR="004576EF" w:rsidRPr="00EA15B4">
        <w:rPr>
          <w:rFonts w:ascii="Times New Roman" w:hAnsi="Times New Roman" w:cs="Times New Roman"/>
          <w:color w:val="auto"/>
          <w:sz w:val="28"/>
          <w:szCs w:val="28"/>
        </w:rPr>
        <w:t xml:space="preserve">в </w:t>
      </w:r>
      <w:r w:rsidRPr="00EA15B4">
        <w:rPr>
          <w:rFonts w:ascii="Times New Roman" w:hAnsi="Times New Roman" w:cs="Times New Roman"/>
          <w:color w:val="auto"/>
          <w:sz w:val="28"/>
          <w:szCs w:val="28"/>
        </w:rPr>
        <w:t>коррозионностойкой стальной трубе</w:t>
      </w:r>
      <w:r w:rsidR="004576EF" w:rsidRPr="00EA15B4">
        <w:rPr>
          <w:rFonts w:ascii="Times New Roman" w:hAnsi="Times New Roman" w:cs="Times New Roman"/>
          <w:color w:val="auto"/>
          <w:sz w:val="28"/>
          <w:szCs w:val="28"/>
        </w:rPr>
        <w:t xml:space="preserve"> горизонтальной печи</w:t>
      </w:r>
      <w:r w:rsidR="00277641" w:rsidRPr="00EA15B4">
        <w:rPr>
          <w:rFonts w:ascii="Times New Roman" w:hAnsi="Times New Roman" w:cs="Times New Roman"/>
          <w:color w:val="auto"/>
          <w:sz w:val="28"/>
          <w:szCs w:val="28"/>
        </w:rPr>
        <w:t xml:space="preserve">. Возгонку соединений титана проводили при следующих условиях: температура 650 °С, продолжительность </w:t>
      </w:r>
      <w:r w:rsidR="004576EF" w:rsidRPr="00EA15B4">
        <w:rPr>
          <w:rFonts w:ascii="Times New Roman" w:hAnsi="Times New Roman" w:cs="Times New Roman"/>
          <w:color w:val="auto"/>
          <w:sz w:val="28"/>
          <w:szCs w:val="28"/>
        </w:rPr>
        <w:t>120 мин</w:t>
      </w:r>
      <w:r w:rsidR="00277641" w:rsidRPr="00EA15B4">
        <w:rPr>
          <w:rFonts w:ascii="Times New Roman" w:hAnsi="Times New Roman" w:cs="Times New Roman"/>
          <w:color w:val="auto"/>
          <w:sz w:val="28"/>
          <w:szCs w:val="28"/>
        </w:rPr>
        <w:t>, скорость подачи аргона 1,2 дм</w:t>
      </w:r>
      <w:r w:rsidR="00277641" w:rsidRPr="00EA15B4">
        <w:rPr>
          <w:rFonts w:ascii="Times New Roman" w:hAnsi="Times New Roman" w:cs="Times New Roman"/>
          <w:color w:val="auto"/>
          <w:sz w:val="28"/>
          <w:szCs w:val="28"/>
          <w:vertAlign w:val="superscript"/>
        </w:rPr>
        <w:t>3</w:t>
      </w:r>
      <w:r w:rsidR="00277641" w:rsidRPr="00EA15B4">
        <w:rPr>
          <w:rFonts w:ascii="Times New Roman" w:hAnsi="Times New Roman" w:cs="Times New Roman"/>
          <w:color w:val="auto"/>
          <w:sz w:val="28"/>
          <w:szCs w:val="28"/>
        </w:rPr>
        <w:t>/мин</w:t>
      </w:r>
      <w:r w:rsidR="004576EF" w:rsidRPr="00EA15B4">
        <w:rPr>
          <w:rFonts w:ascii="Times New Roman" w:hAnsi="Times New Roman" w:cs="Times New Roman"/>
          <w:color w:val="auto"/>
          <w:sz w:val="28"/>
          <w:szCs w:val="28"/>
        </w:rPr>
        <w:t>. Выход возгонов составил 57 %, выход огарка 19 %. Извлечение в титана в возгоны составило 37,2 %, кремния – 85,2 %. Почти весь кремний перешел в возгоны при данной температуре. В колбах с аммиачной водой титана и кремния обнаружено не было.</w:t>
      </w:r>
    </w:p>
    <w:p w:rsidR="00950A49" w:rsidRPr="00EA15B4" w:rsidRDefault="004576EF"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 xml:space="preserve">Как показал опыт без проведения </w:t>
      </w:r>
      <w:r w:rsidRPr="00EA15B4">
        <w:rPr>
          <w:rFonts w:ascii="Times New Roman" w:eastAsia="Calibri" w:hAnsi="Times New Roman" w:cs="Times New Roman"/>
          <w:color w:val="auto"/>
          <w:sz w:val="28"/>
          <w:szCs w:val="28"/>
        </w:rPr>
        <w:t xml:space="preserve">предварительного спекания кека с бифторидом аммония, возгонка кремния, которая предполагалась на первой стадии эксперимента при 200 </w:t>
      </w:r>
      <w:r w:rsidRPr="00EA15B4">
        <w:rPr>
          <w:rFonts w:ascii="Times New Roman" w:hAnsi="Times New Roman" w:cs="Times New Roman"/>
          <w:color w:val="auto"/>
          <w:sz w:val="28"/>
          <w:szCs w:val="28"/>
        </w:rPr>
        <w:t xml:space="preserve">°С </w:t>
      </w:r>
      <w:r w:rsidR="00950A49" w:rsidRPr="00EA15B4">
        <w:rPr>
          <w:rFonts w:ascii="Times New Roman" w:hAnsi="Times New Roman" w:cs="Times New Roman"/>
          <w:color w:val="auto"/>
          <w:sz w:val="28"/>
          <w:szCs w:val="28"/>
        </w:rPr>
        <w:t>составила только 14,8 %. Так как большая часть</w:t>
      </w:r>
      <w:r w:rsidRPr="00EA15B4">
        <w:rPr>
          <w:rFonts w:ascii="Times New Roman" w:hAnsi="Times New Roman" w:cs="Times New Roman"/>
          <w:color w:val="auto"/>
          <w:sz w:val="28"/>
          <w:szCs w:val="28"/>
        </w:rPr>
        <w:t xml:space="preserve"> кремни</w:t>
      </w:r>
      <w:r w:rsidR="00950A49" w:rsidRPr="00EA15B4">
        <w:rPr>
          <w:rFonts w:ascii="Times New Roman" w:hAnsi="Times New Roman" w:cs="Times New Roman"/>
          <w:color w:val="auto"/>
          <w:sz w:val="28"/>
          <w:szCs w:val="28"/>
        </w:rPr>
        <w:t>я</w:t>
      </w:r>
      <w:r w:rsidRPr="00EA15B4">
        <w:rPr>
          <w:rFonts w:ascii="Times New Roman" w:hAnsi="Times New Roman" w:cs="Times New Roman"/>
          <w:color w:val="auto"/>
          <w:sz w:val="28"/>
          <w:szCs w:val="28"/>
        </w:rPr>
        <w:t xml:space="preserve"> остал</w:t>
      </w:r>
      <w:r w:rsidR="00950A49" w:rsidRPr="00EA15B4">
        <w:rPr>
          <w:rFonts w:ascii="Times New Roman" w:hAnsi="Times New Roman" w:cs="Times New Roman"/>
          <w:color w:val="auto"/>
          <w:sz w:val="28"/>
          <w:szCs w:val="28"/>
        </w:rPr>
        <w:t>ась</w:t>
      </w:r>
      <w:r w:rsidRPr="00EA15B4">
        <w:rPr>
          <w:rFonts w:ascii="Times New Roman" w:hAnsi="Times New Roman" w:cs="Times New Roman"/>
          <w:color w:val="auto"/>
          <w:sz w:val="28"/>
          <w:szCs w:val="28"/>
        </w:rPr>
        <w:t xml:space="preserve"> в огарке, при последующей возгонке титана при 650 °С, кремний вместе с ним переходил в возгоны. </w:t>
      </w:r>
    </w:p>
    <w:p w:rsidR="001C5127" w:rsidRPr="00EA15B4" w:rsidRDefault="004576EF" w:rsidP="00BF1F84">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Предварительное спекание кека с бифторидом а</w:t>
      </w:r>
      <w:r w:rsidR="00D94D31" w:rsidRPr="00EA15B4">
        <w:rPr>
          <w:rFonts w:ascii="Times New Roman" w:hAnsi="Times New Roman" w:cs="Times New Roman"/>
          <w:color w:val="auto"/>
          <w:sz w:val="28"/>
          <w:szCs w:val="28"/>
        </w:rPr>
        <w:t>ммония и водой при 15</w:t>
      </w:r>
      <w:r w:rsidRPr="00EA15B4">
        <w:rPr>
          <w:rFonts w:ascii="Times New Roman" w:hAnsi="Times New Roman" w:cs="Times New Roman"/>
          <w:color w:val="auto"/>
          <w:sz w:val="28"/>
          <w:szCs w:val="28"/>
        </w:rPr>
        <w:t xml:space="preserve">0 </w:t>
      </w:r>
      <w:r w:rsidRPr="00EA15B4">
        <w:rPr>
          <w:rFonts w:ascii="Times New Roman" w:eastAsia="Calibri" w:hAnsi="Times New Roman" w:cs="Times New Roman"/>
          <w:color w:val="auto"/>
          <w:sz w:val="28"/>
          <w:szCs w:val="28"/>
        </w:rPr>
        <w:t>°С в камерной печи в течение 60 мин может обеспечивать достаточно хороший контакт расплавленного бифторида аммония</w:t>
      </w:r>
      <w:r w:rsidR="00950A49" w:rsidRPr="00EA15B4">
        <w:rPr>
          <w:rFonts w:ascii="Times New Roman" w:eastAsia="Calibri" w:hAnsi="Times New Roman" w:cs="Times New Roman"/>
          <w:color w:val="auto"/>
          <w:sz w:val="28"/>
          <w:szCs w:val="28"/>
        </w:rPr>
        <w:t xml:space="preserve"> (температура плавления NH</w:t>
      </w:r>
      <w:r w:rsidR="00950A49" w:rsidRPr="00EA15B4">
        <w:rPr>
          <w:rFonts w:ascii="Times New Roman" w:eastAsia="Calibri" w:hAnsi="Times New Roman" w:cs="Times New Roman"/>
          <w:color w:val="auto"/>
          <w:sz w:val="28"/>
          <w:szCs w:val="28"/>
          <w:vertAlign w:val="subscript"/>
        </w:rPr>
        <w:t>4</w:t>
      </w:r>
      <w:r w:rsidR="00950A49" w:rsidRPr="00EA15B4">
        <w:rPr>
          <w:rFonts w:ascii="Times New Roman" w:eastAsia="Calibri" w:hAnsi="Times New Roman" w:cs="Times New Roman"/>
          <w:color w:val="auto"/>
          <w:sz w:val="28"/>
          <w:szCs w:val="28"/>
        </w:rPr>
        <w:t>HF</w:t>
      </w:r>
      <w:r w:rsidR="00950A49" w:rsidRPr="00EA15B4">
        <w:rPr>
          <w:rFonts w:ascii="Times New Roman" w:eastAsia="Calibri" w:hAnsi="Times New Roman" w:cs="Times New Roman"/>
          <w:color w:val="auto"/>
          <w:sz w:val="28"/>
          <w:szCs w:val="28"/>
          <w:vertAlign w:val="subscript"/>
        </w:rPr>
        <w:t>2</w:t>
      </w:r>
      <w:r w:rsidR="00950A49" w:rsidRPr="00EA15B4">
        <w:rPr>
          <w:rFonts w:ascii="Times New Roman" w:eastAsia="Calibri" w:hAnsi="Times New Roman" w:cs="Times New Roman"/>
          <w:color w:val="auto"/>
          <w:sz w:val="28"/>
          <w:szCs w:val="28"/>
        </w:rPr>
        <w:t xml:space="preserve"> – 124,6 </w:t>
      </w:r>
      <w:r w:rsidR="00950A49" w:rsidRPr="00EA15B4">
        <w:rPr>
          <w:rFonts w:ascii="Times New Roman" w:eastAsia="Calibri" w:hAnsi="Times New Roman" w:cs="Times New Roman"/>
          <w:color w:val="auto"/>
          <w:sz w:val="28"/>
          <w:szCs w:val="28"/>
          <w:vertAlign w:val="superscript"/>
        </w:rPr>
        <w:t>о</w:t>
      </w:r>
      <w:r w:rsidR="00950A49" w:rsidRPr="00EA15B4">
        <w:rPr>
          <w:rFonts w:ascii="Times New Roman" w:eastAsia="Calibri" w:hAnsi="Times New Roman" w:cs="Times New Roman"/>
          <w:color w:val="auto"/>
          <w:sz w:val="28"/>
          <w:szCs w:val="28"/>
        </w:rPr>
        <w:t>С),</w:t>
      </w:r>
      <w:r w:rsidRPr="00EA15B4">
        <w:rPr>
          <w:rFonts w:ascii="Times New Roman" w:eastAsia="Calibri" w:hAnsi="Times New Roman" w:cs="Times New Roman"/>
          <w:color w:val="auto"/>
          <w:sz w:val="28"/>
          <w:szCs w:val="28"/>
        </w:rPr>
        <w:t xml:space="preserve"> со всеми компонентами кека. Помимо этого, при контакте составляющих реакционной смеси в процессе спекания происходит их взаимодействие с прохождением первичных реакций.  При спекании также удаляются излишки образовавшейся влаги. </w:t>
      </w:r>
      <w:r w:rsidRPr="00EA15B4">
        <w:rPr>
          <w:rFonts w:ascii="Times New Roman" w:hAnsi="Times New Roman" w:cs="Times New Roman"/>
          <w:color w:val="auto"/>
          <w:sz w:val="28"/>
          <w:szCs w:val="28"/>
        </w:rPr>
        <w:t xml:space="preserve">Поэтому дальнейшие опыты проводились с осуществлением </w:t>
      </w:r>
      <w:r w:rsidRPr="00EA15B4">
        <w:rPr>
          <w:rFonts w:ascii="Times New Roman" w:eastAsia="Calibri" w:hAnsi="Times New Roman" w:cs="Times New Roman"/>
          <w:color w:val="auto"/>
          <w:sz w:val="28"/>
          <w:szCs w:val="28"/>
        </w:rPr>
        <w:t>спекания кека с бифторидом аммония перед проведением процессов возгонки</w:t>
      </w:r>
      <w:r w:rsidRPr="00EA15B4">
        <w:rPr>
          <w:rFonts w:ascii="Times New Roman" w:hAnsi="Times New Roman" w:cs="Times New Roman"/>
          <w:color w:val="auto"/>
          <w:sz w:val="28"/>
          <w:szCs w:val="28"/>
        </w:rPr>
        <w:t xml:space="preserve"> кремния и титана.</w:t>
      </w:r>
      <w:r w:rsidR="00072C79" w:rsidRPr="00EA15B4">
        <w:rPr>
          <w:rFonts w:ascii="Times New Roman" w:hAnsi="Times New Roman" w:cs="Times New Roman"/>
          <w:color w:val="auto"/>
          <w:sz w:val="28"/>
          <w:szCs w:val="28"/>
        </w:rPr>
        <w:t xml:space="preserve"> </w:t>
      </w:r>
      <w:r w:rsidR="00831C88" w:rsidRPr="00EA15B4">
        <w:rPr>
          <w:rFonts w:ascii="Times New Roman" w:hAnsi="Times New Roman" w:cs="Times New Roman"/>
          <w:color w:val="auto"/>
          <w:sz w:val="28"/>
          <w:szCs w:val="28"/>
        </w:rPr>
        <w:t>Поэтому все последующие опыты по фтороаммонийной обработке кека осуществлялись с предварительным спеканием.</w:t>
      </w:r>
    </w:p>
    <w:p w:rsidR="00CC035C" w:rsidRPr="00EA15B4" w:rsidRDefault="00CC035C" w:rsidP="00BF1F84">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Предварительное спекание </w:t>
      </w:r>
      <w:r w:rsidR="001C5127" w:rsidRPr="00EA15B4">
        <w:rPr>
          <w:rFonts w:ascii="Times New Roman" w:eastAsia="Calibri" w:hAnsi="Times New Roman" w:cs="Times New Roman"/>
          <w:color w:val="auto"/>
          <w:sz w:val="28"/>
          <w:szCs w:val="28"/>
        </w:rPr>
        <w:t>шихты из кека с бифторидом аммония, подготовленной аналогично предыдущему опыту</w:t>
      </w:r>
      <w:r w:rsidRPr="00EA15B4">
        <w:rPr>
          <w:rFonts w:ascii="Times New Roman" w:eastAsia="Calibri" w:hAnsi="Times New Roman" w:cs="Times New Roman"/>
          <w:color w:val="auto"/>
          <w:sz w:val="28"/>
          <w:szCs w:val="28"/>
        </w:rPr>
        <w:t xml:space="preserve">, </w:t>
      </w:r>
      <w:r w:rsidR="001C5127" w:rsidRPr="00EA15B4">
        <w:rPr>
          <w:rFonts w:ascii="Times New Roman" w:eastAsia="Calibri" w:hAnsi="Times New Roman" w:cs="Times New Roman"/>
          <w:color w:val="auto"/>
          <w:sz w:val="28"/>
          <w:szCs w:val="28"/>
        </w:rPr>
        <w:t xml:space="preserve">проводили во </w:t>
      </w:r>
      <w:r w:rsidR="001C5127" w:rsidRPr="00EA15B4">
        <w:rPr>
          <w:rFonts w:ascii="Times New Roman" w:eastAsia="Calibri" w:hAnsi="Times New Roman" w:cs="Times New Roman"/>
          <w:color w:val="auto"/>
          <w:sz w:val="28"/>
          <w:szCs w:val="28"/>
          <w:lang w:val="kk-KZ"/>
        </w:rPr>
        <w:t>фторопластовом тигле,</w:t>
      </w:r>
      <w:r w:rsidR="001C5127" w:rsidRPr="00EA15B4">
        <w:rPr>
          <w:rFonts w:ascii="Times New Roman" w:eastAsia="Calibri" w:hAnsi="Times New Roman" w:cs="Times New Roman"/>
          <w:color w:val="auto"/>
          <w:sz w:val="28"/>
          <w:szCs w:val="28"/>
        </w:rPr>
        <w:t xml:space="preserve"> установленном в вертикальной печи.</w:t>
      </w:r>
      <w:r w:rsidRPr="00EA15B4">
        <w:rPr>
          <w:rFonts w:ascii="Times New Roman" w:eastAsia="Calibri" w:hAnsi="Times New Roman" w:cs="Times New Roman"/>
          <w:color w:val="auto"/>
          <w:sz w:val="28"/>
          <w:szCs w:val="28"/>
          <w:lang w:val="kk-KZ"/>
        </w:rPr>
        <w:t xml:space="preserve"> При этом, для каждого опыта выход спека стабильно находился в диапазоне 85-87</w:t>
      </w:r>
      <w:r w:rsidR="007F6AA9" w:rsidRPr="00EA15B4">
        <w:rPr>
          <w:rFonts w:ascii="Times New Roman" w:eastAsia="Calibri" w:hAnsi="Times New Roman" w:cs="Times New Roman"/>
          <w:color w:val="auto"/>
          <w:sz w:val="28"/>
          <w:szCs w:val="28"/>
          <w:lang w:val="kk-KZ"/>
        </w:rPr>
        <w:t xml:space="preserve"> </w:t>
      </w:r>
      <w:r w:rsidR="001C5127"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rPr>
        <w:t xml:space="preserve">Возгонку кремния и титана проводили в трубе из нержавеющей стали при подаче аргона со скоростью от 1 до 1,5 </w:t>
      </w:r>
      <w:r w:rsidRPr="00EA15B4">
        <w:rPr>
          <w:rFonts w:ascii="Times New Roman" w:hAnsi="Times New Roman" w:cs="Times New Roman"/>
          <w:color w:val="auto"/>
          <w:sz w:val="28"/>
          <w:szCs w:val="28"/>
        </w:rPr>
        <w:t>дм</w:t>
      </w:r>
      <w:r w:rsidRPr="00EA15B4">
        <w:rPr>
          <w:rFonts w:ascii="Times New Roman" w:hAnsi="Times New Roman" w:cs="Times New Roman"/>
          <w:color w:val="auto"/>
          <w:sz w:val="28"/>
          <w:szCs w:val="28"/>
          <w:vertAlign w:val="superscript"/>
        </w:rPr>
        <w:t>3</w:t>
      </w:r>
      <w:r w:rsidRPr="00EA15B4">
        <w:rPr>
          <w:rFonts w:ascii="Times New Roman" w:hAnsi="Times New Roman" w:cs="Times New Roman"/>
          <w:color w:val="auto"/>
          <w:sz w:val="28"/>
          <w:szCs w:val="28"/>
        </w:rPr>
        <w:t>/мин</w:t>
      </w:r>
      <w:r w:rsidRPr="00EA15B4">
        <w:rPr>
          <w:rFonts w:ascii="Times New Roman" w:eastAsia="Calibri" w:hAnsi="Times New Roman" w:cs="Times New Roman"/>
          <w:color w:val="auto"/>
          <w:sz w:val="28"/>
          <w:szCs w:val="28"/>
        </w:rPr>
        <w:t>. Кремний возгоняли при температурах 200</w:t>
      </w:r>
      <w:r w:rsidR="007F6AA9"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С и 300</w:t>
      </w:r>
      <w:r w:rsidR="007F6AA9"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 xml:space="preserve">С с варьированием продолжительности процесса от 60 до 360 мин. Результаты исследований по возгонке кремния показаны в таблице </w:t>
      </w:r>
      <w:r w:rsidR="002F763F" w:rsidRPr="00EA15B4">
        <w:rPr>
          <w:rFonts w:ascii="Times New Roman" w:eastAsia="Calibri" w:hAnsi="Times New Roman" w:cs="Times New Roman"/>
          <w:color w:val="auto"/>
          <w:sz w:val="28"/>
          <w:szCs w:val="28"/>
          <w:lang w:val="kk-KZ"/>
        </w:rPr>
        <w:t>9</w:t>
      </w:r>
      <w:r w:rsidRPr="00EA15B4">
        <w:rPr>
          <w:rFonts w:ascii="Times New Roman" w:eastAsia="Calibri" w:hAnsi="Times New Roman" w:cs="Times New Roman"/>
          <w:color w:val="auto"/>
          <w:sz w:val="28"/>
          <w:szCs w:val="28"/>
        </w:rPr>
        <w:t xml:space="preserve">. </w:t>
      </w:r>
      <w:r w:rsidRPr="00EA15B4">
        <w:rPr>
          <w:rFonts w:ascii="Times New Roman" w:hAnsi="Times New Roman" w:cs="Times New Roman"/>
          <w:color w:val="auto"/>
          <w:sz w:val="28"/>
          <w:szCs w:val="28"/>
        </w:rPr>
        <w:t>По результатам возгонки кремния построена гистограмма извлечения кремния в возгоны, в огарок (рисунок 3</w:t>
      </w:r>
      <w:r w:rsidR="00EE5D7C" w:rsidRPr="00EA15B4">
        <w:rPr>
          <w:rFonts w:ascii="Times New Roman" w:hAnsi="Times New Roman" w:cs="Times New Roman"/>
          <w:color w:val="auto"/>
          <w:sz w:val="28"/>
          <w:szCs w:val="28"/>
          <w:lang w:val="kk-KZ"/>
        </w:rPr>
        <w:t>4</w:t>
      </w:r>
      <w:r w:rsidRPr="00EA15B4">
        <w:rPr>
          <w:rFonts w:ascii="Times New Roman" w:hAnsi="Times New Roman" w:cs="Times New Roman"/>
          <w:color w:val="auto"/>
          <w:sz w:val="28"/>
          <w:szCs w:val="28"/>
        </w:rPr>
        <w:t>).</w:t>
      </w:r>
    </w:p>
    <w:p w:rsidR="00CC035C" w:rsidRPr="00EA15B4" w:rsidRDefault="00CC035C" w:rsidP="00BF1F84">
      <w:pPr>
        <w:ind w:firstLine="709"/>
        <w:jc w:val="both"/>
        <w:rPr>
          <w:rFonts w:ascii="Times New Roman" w:hAnsi="Times New Roman" w:cs="Times New Roman"/>
          <w:color w:val="auto"/>
          <w:sz w:val="28"/>
          <w:szCs w:val="28"/>
        </w:rPr>
      </w:pPr>
      <w:r w:rsidRPr="00EA15B4">
        <w:rPr>
          <w:rFonts w:ascii="Times New Roman" w:eastAsia="Calibri" w:hAnsi="Times New Roman" w:cs="Times New Roman"/>
          <w:color w:val="auto"/>
          <w:sz w:val="28"/>
          <w:szCs w:val="28"/>
        </w:rPr>
        <w:t xml:space="preserve">Как видно из таблицы </w:t>
      </w:r>
      <w:r w:rsidR="002F763F" w:rsidRPr="00EA15B4">
        <w:rPr>
          <w:rFonts w:ascii="Times New Roman" w:eastAsia="Calibri" w:hAnsi="Times New Roman" w:cs="Times New Roman"/>
          <w:color w:val="auto"/>
          <w:sz w:val="28"/>
          <w:szCs w:val="28"/>
        </w:rPr>
        <w:t>9</w:t>
      </w:r>
      <w:r w:rsidRPr="00EA15B4">
        <w:rPr>
          <w:rFonts w:ascii="Times New Roman" w:eastAsia="Calibri" w:hAnsi="Times New Roman" w:cs="Times New Roman"/>
          <w:color w:val="auto"/>
          <w:sz w:val="28"/>
          <w:szCs w:val="28"/>
          <w:lang w:val="kk-KZ"/>
        </w:rPr>
        <w:t xml:space="preserve"> и </w:t>
      </w:r>
      <w:r w:rsidR="00617998" w:rsidRPr="00EA15B4">
        <w:rPr>
          <w:rFonts w:ascii="Times New Roman" w:eastAsia="Calibri" w:hAnsi="Times New Roman" w:cs="Times New Roman"/>
          <w:color w:val="auto"/>
          <w:sz w:val="28"/>
          <w:szCs w:val="28"/>
          <w:lang w:val="kk-KZ"/>
        </w:rPr>
        <w:t>графика</w:t>
      </w:r>
      <w:r w:rsidRPr="00EA15B4">
        <w:rPr>
          <w:rFonts w:ascii="Times New Roman" w:eastAsia="Calibri" w:hAnsi="Times New Roman" w:cs="Times New Roman"/>
          <w:color w:val="auto"/>
          <w:sz w:val="28"/>
          <w:szCs w:val="28"/>
          <w:lang w:val="kk-KZ"/>
        </w:rPr>
        <w:t>, представленной на рисунке 3</w:t>
      </w:r>
      <w:r w:rsidR="00EE5D7C" w:rsidRPr="00EA15B4">
        <w:rPr>
          <w:rFonts w:ascii="Times New Roman" w:eastAsia="Calibri" w:hAnsi="Times New Roman" w:cs="Times New Roman"/>
          <w:color w:val="auto"/>
          <w:sz w:val="28"/>
          <w:szCs w:val="28"/>
          <w:lang w:val="kk-KZ"/>
        </w:rPr>
        <w:t>4</w:t>
      </w:r>
      <w:r w:rsidRPr="00EA15B4">
        <w:rPr>
          <w:rFonts w:ascii="Times New Roman" w:eastAsia="Calibri" w:hAnsi="Times New Roman" w:cs="Times New Roman"/>
          <w:color w:val="auto"/>
          <w:sz w:val="28"/>
          <w:szCs w:val="28"/>
        </w:rPr>
        <w:t>, с увеличением времени процесса возгонки от 60 до 360 мин, при обоих температурах извлечение кремния в возгоны повышалось от ~55 до ~91-94 %, соответственно. При этом извлечение титана в возгоны возрастало в небольшом количестве, в пределах от ~1,6 до ~3,2 %, соответственно.</w:t>
      </w:r>
      <w:r w:rsidRPr="00EA15B4">
        <w:rPr>
          <w:rFonts w:ascii="Times New Roman" w:hAnsi="Times New Roman" w:cs="Times New Roman"/>
          <w:color w:val="auto"/>
          <w:sz w:val="28"/>
          <w:szCs w:val="28"/>
        </w:rPr>
        <w:t xml:space="preserve"> Наилучшие результаты показал опыт 8, который проводился</w:t>
      </w:r>
      <w:r w:rsidRPr="00EA15B4">
        <w:rPr>
          <w:rFonts w:ascii="Times New Roman" w:eastAsia="Calibri" w:hAnsi="Times New Roman" w:cs="Times New Roman"/>
          <w:color w:val="auto"/>
          <w:sz w:val="28"/>
          <w:szCs w:val="28"/>
        </w:rPr>
        <w:t xml:space="preserve"> при температуре возгонки 300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С в течение 360 мин, при скорости подачи аргона 1,2 дм</w:t>
      </w:r>
      <w:r w:rsidRPr="00EA15B4">
        <w:rPr>
          <w:rFonts w:ascii="Times New Roman" w:eastAsia="Calibri" w:hAnsi="Times New Roman" w:cs="Times New Roman"/>
          <w:color w:val="auto"/>
          <w:sz w:val="28"/>
          <w:szCs w:val="28"/>
          <w:vertAlign w:val="superscript"/>
        </w:rPr>
        <w:t>3</w:t>
      </w:r>
      <w:r w:rsidRPr="00EA15B4">
        <w:rPr>
          <w:rFonts w:ascii="Times New Roman" w:eastAsia="Calibri" w:hAnsi="Times New Roman" w:cs="Times New Roman"/>
          <w:color w:val="auto"/>
          <w:sz w:val="28"/>
          <w:szCs w:val="28"/>
        </w:rPr>
        <w:t xml:space="preserve">/мин, где </w:t>
      </w:r>
      <w:r w:rsidRPr="00EA15B4">
        <w:rPr>
          <w:rFonts w:ascii="Times New Roman" w:eastAsia="Calibri" w:hAnsi="Times New Roman" w:cs="Times New Roman"/>
          <w:color w:val="auto"/>
          <w:sz w:val="28"/>
          <w:szCs w:val="28"/>
          <w:lang w:val="kk-KZ"/>
        </w:rPr>
        <w:t>извлечение кремния в возгоны составило 94,</w:t>
      </w:r>
      <w:r w:rsidR="007815EC" w:rsidRPr="00EA15B4">
        <w:rPr>
          <w:rFonts w:ascii="Times New Roman" w:eastAsia="Calibri" w:hAnsi="Times New Roman" w:cs="Times New Roman"/>
          <w:color w:val="auto"/>
          <w:sz w:val="28"/>
          <w:szCs w:val="28"/>
        </w:rPr>
        <w:t>24</w:t>
      </w:r>
      <w:r w:rsidR="007F6AA9"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rPr>
        <w:t>%. Содержание кремния в возгонах составило 25,85</w:t>
      </w:r>
      <w:r w:rsidR="007F6AA9"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rPr>
        <w:t xml:space="preserve">%, титана – 1,85 %. </w:t>
      </w:r>
      <w:r w:rsidRPr="00EA15B4">
        <w:rPr>
          <w:rFonts w:ascii="Times New Roman" w:hAnsi="Times New Roman" w:cs="Times New Roman"/>
          <w:color w:val="auto"/>
          <w:sz w:val="28"/>
          <w:szCs w:val="28"/>
        </w:rPr>
        <w:t>Выход возгонов составил 29,53 %, выход огарка в лодочке 29,04 %.</w:t>
      </w:r>
    </w:p>
    <w:p w:rsidR="002F763F" w:rsidRPr="00EA15B4" w:rsidRDefault="002F763F" w:rsidP="00CC035C">
      <w:pPr>
        <w:ind w:firstLine="567"/>
        <w:jc w:val="both"/>
        <w:rPr>
          <w:rFonts w:ascii="Times New Roman" w:hAnsi="Times New Roman" w:cs="Times New Roman"/>
          <w:color w:val="auto"/>
          <w:sz w:val="28"/>
          <w:szCs w:val="28"/>
        </w:rPr>
      </w:pPr>
    </w:p>
    <w:p w:rsidR="004576EF" w:rsidRPr="00EA15B4" w:rsidRDefault="004576EF" w:rsidP="004576EF">
      <w:pPr>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Таблица </w:t>
      </w:r>
      <w:r w:rsidR="002F763F" w:rsidRPr="00EA15B4">
        <w:rPr>
          <w:rFonts w:ascii="Times New Roman" w:eastAsia="Calibri" w:hAnsi="Times New Roman" w:cs="Times New Roman"/>
          <w:color w:val="auto"/>
          <w:sz w:val="28"/>
          <w:szCs w:val="28"/>
        </w:rPr>
        <w:t>9</w:t>
      </w:r>
      <w:r w:rsidRPr="00EA15B4">
        <w:rPr>
          <w:rFonts w:ascii="Times New Roman" w:eastAsia="Calibri" w:hAnsi="Times New Roman" w:cs="Times New Roman"/>
          <w:color w:val="auto"/>
          <w:sz w:val="28"/>
          <w:szCs w:val="28"/>
        </w:rPr>
        <w:t xml:space="preserve"> – Исследование процесса возгонки кремния после спекания кека с с бифторидом аммония</w:t>
      </w:r>
    </w:p>
    <w:p w:rsidR="004576EF" w:rsidRPr="00EA15B4" w:rsidRDefault="004576EF" w:rsidP="004576EF">
      <w:pPr>
        <w:ind w:firstLine="567"/>
        <w:jc w:val="both"/>
        <w:rPr>
          <w:rFonts w:ascii="Times New Roman" w:eastAsia="Calibri" w:hAnsi="Times New Roman" w:cs="Times New Roman"/>
          <w:color w:val="auto"/>
          <w:sz w:val="28"/>
          <w:szCs w:val="28"/>
        </w:rPr>
      </w:pPr>
    </w:p>
    <w:tbl>
      <w:tblPr>
        <w:tblW w:w="9493" w:type="dxa"/>
        <w:tblLayout w:type="fixed"/>
        <w:tblLook w:val="04A0" w:firstRow="1" w:lastRow="0" w:firstColumn="1" w:lastColumn="0" w:noHBand="0" w:noVBand="1"/>
      </w:tblPr>
      <w:tblGrid>
        <w:gridCol w:w="846"/>
        <w:gridCol w:w="1559"/>
        <w:gridCol w:w="992"/>
        <w:gridCol w:w="851"/>
        <w:gridCol w:w="2126"/>
        <w:gridCol w:w="1701"/>
        <w:gridCol w:w="1418"/>
      </w:tblGrid>
      <w:tr w:rsidR="0078102E" w:rsidRPr="00442E78" w:rsidTr="00442E78">
        <w:trPr>
          <w:trHeight w:val="377"/>
        </w:trPr>
        <w:tc>
          <w:tcPr>
            <w:tcW w:w="846" w:type="dxa"/>
            <w:tcBorders>
              <w:top w:val="single" w:sz="4" w:space="0" w:color="auto"/>
              <w:left w:val="single" w:sz="4" w:space="0" w:color="auto"/>
              <w:bottom w:val="single" w:sz="4" w:space="0" w:color="auto"/>
              <w:right w:val="single" w:sz="4" w:space="0" w:color="auto"/>
            </w:tcBorders>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 xml:space="preserve">№ </w:t>
            </w:r>
            <w:r w:rsidR="00EA5A1F" w:rsidRPr="00442E78">
              <w:rPr>
                <w:rFonts w:ascii="Times New Roman" w:hAnsi="Times New Roman" w:cs="Times New Roman"/>
                <w:color w:val="auto"/>
              </w:rPr>
              <w:t>опы</w:t>
            </w:r>
            <w:r w:rsidRPr="00442E78">
              <w:rPr>
                <w:rFonts w:ascii="Times New Roman" w:hAnsi="Times New Roman" w:cs="Times New Roman"/>
                <w:color w:val="auto"/>
              </w:rPr>
              <w:t>та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Выход спека,%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 xml:space="preserve">T,  </w:t>
            </w:r>
            <w:r w:rsidRPr="00442E78">
              <w:rPr>
                <w:rFonts w:ascii="Times New Roman" w:hAnsi="Times New Roman" w:cs="Times New Roman"/>
                <w:color w:val="auto"/>
                <w:vertAlign w:val="superscript"/>
              </w:rPr>
              <w:t>o</w:t>
            </w:r>
            <w:r w:rsidRPr="00442E78">
              <w:rPr>
                <w:rFonts w:ascii="Times New Roman" w:hAnsi="Times New Roman" w:cs="Times New Roman"/>
                <w:color w:val="auto"/>
              </w:rPr>
              <w:t>C</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τ, мин</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Скорость подачи аргона, дм</w:t>
            </w:r>
            <w:r w:rsidRPr="00442E78">
              <w:rPr>
                <w:rFonts w:ascii="Times New Roman" w:hAnsi="Times New Roman" w:cs="Times New Roman"/>
                <w:color w:val="auto"/>
                <w:vertAlign w:val="superscript"/>
              </w:rPr>
              <w:t>3</w:t>
            </w:r>
            <w:r w:rsidRPr="00442E78">
              <w:rPr>
                <w:rFonts w:ascii="Times New Roman" w:hAnsi="Times New Roman" w:cs="Times New Roman"/>
                <w:color w:val="auto"/>
              </w:rPr>
              <w:t>/мин</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Выход возгона, %</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Выход огарка, %</w:t>
            </w:r>
          </w:p>
        </w:tc>
      </w:tr>
      <w:tr w:rsidR="0078102E" w:rsidRPr="00442E78" w:rsidTr="00442E78">
        <w:trPr>
          <w:trHeight w:val="122"/>
        </w:trPr>
        <w:tc>
          <w:tcPr>
            <w:tcW w:w="846" w:type="dxa"/>
            <w:tcBorders>
              <w:top w:val="single" w:sz="4" w:space="0" w:color="auto"/>
              <w:left w:val="single" w:sz="8" w:space="0" w:color="auto"/>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w:t>
            </w:r>
          </w:p>
        </w:tc>
        <w:tc>
          <w:tcPr>
            <w:tcW w:w="1559" w:type="dxa"/>
            <w:tcBorders>
              <w:top w:val="single" w:sz="4" w:space="0" w:color="auto"/>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85,64</w:t>
            </w:r>
          </w:p>
        </w:tc>
        <w:tc>
          <w:tcPr>
            <w:tcW w:w="992" w:type="dxa"/>
            <w:tcBorders>
              <w:top w:val="single" w:sz="4" w:space="0" w:color="auto"/>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200</w:t>
            </w:r>
          </w:p>
        </w:tc>
        <w:tc>
          <w:tcPr>
            <w:tcW w:w="851" w:type="dxa"/>
            <w:tcBorders>
              <w:top w:val="single" w:sz="4" w:space="0" w:color="auto"/>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60</w:t>
            </w:r>
          </w:p>
        </w:tc>
        <w:tc>
          <w:tcPr>
            <w:tcW w:w="2126" w:type="dxa"/>
            <w:tcBorders>
              <w:top w:val="single" w:sz="4" w:space="0" w:color="auto"/>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w:t>
            </w:r>
          </w:p>
        </w:tc>
        <w:tc>
          <w:tcPr>
            <w:tcW w:w="1701" w:type="dxa"/>
            <w:tcBorders>
              <w:top w:val="single" w:sz="4" w:space="0" w:color="auto"/>
              <w:left w:val="nil"/>
              <w:bottom w:val="single" w:sz="8" w:space="0" w:color="auto"/>
              <w:right w:val="single" w:sz="8" w:space="0" w:color="auto"/>
            </w:tcBorders>
            <w:shd w:val="clear" w:color="000000" w:fill="FFFFFF"/>
            <w:vAlign w:val="center"/>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8,95</w:t>
            </w:r>
          </w:p>
        </w:tc>
        <w:tc>
          <w:tcPr>
            <w:tcW w:w="1418" w:type="dxa"/>
            <w:tcBorders>
              <w:top w:val="single" w:sz="4" w:space="0" w:color="auto"/>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57,98</w:t>
            </w:r>
          </w:p>
        </w:tc>
      </w:tr>
      <w:tr w:rsidR="0078102E" w:rsidRPr="00442E78" w:rsidTr="00442E78">
        <w:trPr>
          <w:trHeight w:val="140"/>
        </w:trPr>
        <w:tc>
          <w:tcPr>
            <w:tcW w:w="846" w:type="dxa"/>
            <w:tcBorders>
              <w:top w:val="nil"/>
              <w:left w:val="single" w:sz="8" w:space="0" w:color="auto"/>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2</w:t>
            </w:r>
          </w:p>
        </w:tc>
        <w:tc>
          <w:tcPr>
            <w:tcW w:w="1559" w:type="dxa"/>
            <w:tcBorders>
              <w:top w:val="nil"/>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86,55</w:t>
            </w:r>
          </w:p>
        </w:tc>
        <w:tc>
          <w:tcPr>
            <w:tcW w:w="992" w:type="dxa"/>
            <w:tcBorders>
              <w:top w:val="nil"/>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200</w:t>
            </w:r>
          </w:p>
        </w:tc>
        <w:tc>
          <w:tcPr>
            <w:tcW w:w="851" w:type="dxa"/>
            <w:tcBorders>
              <w:top w:val="nil"/>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120</w:t>
            </w:r>
          </w:p>
        </w:tc>
        <w:tc>
          <w:tcPr>
            <w:tcW w:w="2126" w:type="dxa"/>
            <w:tcBorders>
              <w:top w:val="nil"/>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w:t>
            </w:r>
          </w:p>
        </w:tc>
        <w:tc>
          <w:tcPr>
            <w:tcW w:w="1701" w:type="dxa"/>
            <w:tcBorders>
              <w:top w:val="nil"/>
              <w:left w:val="nil"/>
              <w:bottom w:val="single" w:sz="8" w:space="0" w:color="auto"/>
              <w:right w:val="single" w:sz="8" w:space="0" w:color="auto"/>
            </w:tcBorders>
            <w:shd w:val="clear" w:color="000000" w:fill="FFFFFF"/>
            <w:vAlign w:val="center"/>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10,33</w:t>
            </w:r>
          </w:p>
        </w:tc>
        <w:tc>
          <w:tcPr>
            <w:tcW w:w="1418" w:type="dxa"/>
            <w:tcBorders>
              <w:top w:val="nil"/>
              <w:left w:val="nil"/>
              <w:bottom w:val="single" w:sz="8" w:space="0" w:color="auto"/>
              <w:right w:val="single" w:sz="8" w:space="0" w:color="auto"/>
            </w:tcBorders>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48,05</w:t>
            </w:r>
          </w:p>
        </w:tc>
      </w:tr>
    </w:tbl>
    <w:p w:rsidR="00AD1336" w:rsidRDefault="00AD1336">
      <w:pPr>
        <w:rPr>
          <w:rFonts w:ascii="Times New Roman" w:hAnsi="Times New Roman" w:cs="Times New Roman"/>
          <w:sz w:val="28"/>
          <w:szCs w:val="28"/>
        </w:rPr>
      </w:pPr>
      <w:r>
        <w:rPr>
          <w:rFonts w:ascii="Times New Roman" w:hAnsi="Times New Roman" w:cs="Times New Roman"/>
          <w:sz w:val="28"/>
          <w:szCs w:val="28"/>
        </w:rPr>
        <w:t xml:space="preserve">Продолжение таблицы </w:t>
      </w:r>
      <w:r w:rsidRPr="00AD1336">
        <w:rPr>
          <w:rFonts w:ascii="Times New Roman" w:hAnsi="Times New Roman" w:cs="Times New Roman"/>
          <w:sz w:val="28"/>
          <w:szCs w:val="28"/>
        </w:rPr>
        <w:t>9</w:t>
      </w:r>
    </w:p>
    <w:p w:rsidR="00AD1336" w:rsidRPr="00AD1336" w:rsidRDefault="00AD1336">
      <w:pPr>
        <w:rPr>
          <w:rFonts w:ascii="Times New Roman" w:hAnsi="Times New Roman" w:cs="Times New Roman"/>
          <w:sz w:val="28"/>
          <w:szCs w:val="28"/>
        </w:rPr>
      </w:pPr>
    </w:p>
    <w:tbl>
      <w:tblPr>
        <w:tblW w:w="9493" w:type="dxa"/>
        <w:tblInd w:w="-5" w:type="dxa"/>
        <w:tblBorders>
          <w:top w:val="single" w:sz="4"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46"/>
        <w:gridCol w:w="1559"/>
        <w:gridCol w:w="992"/>
        <w:gridCol w:w="851"/>
        <w:gridCol w:w="2126"/>
        <w:gridCol w:w="1701"/>
        <w:gridCol w:w="1418"/>
      </w:tblGrid>
      <w:tr w:rsidR="0078102E" w:rsidRPr="00442E78" w:rsidTr="00AD1336">
        <w:trPr>
          <w:trHeight w:val="128"/>
        </w:trPr>
        <w:tc>
          <w:tcPr>
            <w:tcW w:w="84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w:t>
            </w:r>
          </w:p>
        </w:tc>
        <w:tc>
          <w:tcPr>
            <w:tcW w:w="1559"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86,35</w:t>
            </w:r>
          </w:p>
        </w:tc>
        <w:tc>
          <w:tcPr>
            <w:tcW w:w="992"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300</w:t>
            </w:r>
          </w:p>
        </w:tc>
        <w:tc>
          <w:tcPr>
            <w:tcW w:w="851"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120</w:t>
            </w:r>
          </w:p>
        </w:tc>
        <w:tc>
          <w:tcPr>
            <w:tcW w:w="212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w:t>
            </w:r>
          </w:p>
        </w:tc>
        <w:tc>
          <w:tcPr>
            <w:tcW w:w="1701" w:type="dxa"/>
            <w:shd w:val="clear" w:color="000000" w:fill="FFFFFF"/>
            <w:vAlign w:val="center"/>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12,81</w:t>
            </w:r>
          </w:p>
        </w:tc>
        <w:tc>
          <w:tcPr>
            <w:tcW w:w="1418"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43,26</w:t>
            </w:r>
          </w:p>
        </w:tc>
      </w:tr>
      <w:tr w:rsidR="0078102E" w:rsidRPr="00442E78" w:rsidTr="00AD1336">
        <w:trPr>
          <w:trHeight w:val="130"/>
        </w:trPr>
        <w:tc>
          <w:tcPr>
            <w:tcW w:w="84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4</w:t>
            </w:r>
          </w:p>
        </w:tc>
        <w:tc>
          <w:tcPr>
            <w:tcW w:w="1559"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85,39</w:t>
            </w:r>
          </w:p>
        </w:tc>
        <w:tc>
          <w:tcPr>
            <w:tcW w:w="992"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300</w:t>
            </w:r>
          </w:p>
        </w:tc>
        <w:tc>
          <w:tcPr>
            <w:tcW w:w="851"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180</w:t>
            </w:r>
          </w:p>
        </w:tc>
        <w:tc>
          <w:tcPr>
            <w:tcW w:w="212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w:t>
            </w:r>
          </w:p>
        </w:tc>
        <w:tc>
          <w:tcPr>
            <w:tcW w:w="1701" w:type="dxa"/>
            <w:shd w:val="clear" w:color="000000" w:fill="FFFFFF"/>
            <w:vAlign w:val="center"/>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17,9</w:t>
            </w:r>
            <w:r w:rsidR="007C697A" w:rsidRPr="00442E78">
              <w:rPr>
                <w:rFonts w:ascii="Times New Roman" w:hAnsi="Times New Roman" w:cs="Times New Roman"/>
                <w:color w:val="auto"/>
              </w:rPr>
              <w:t>0</w:t>
            </w:r>
          </w:p>
        </w:tc>
        <w:tc>
          <w:tcPr>
            <w:tcW w:w="1418"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38,02</w:t>
            </w:r>
          </w:p>
        </w:tc>
      </w:tr>
      <w:tr w:rsidR="0078102E" w:rsidRPr="00442E78" w:rsidTr="00AD1336">
        <w:trPr>
          <w:trHeight w:val="144"/>
        </w:trPr>
        <w:tc>
          <w:tcPr>
            <w:tcW w:w="84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5</w:t>
            </w:r>
          </w:p>
        </w:tc>
        <w:tc>
          <w:tcPr>
            <w:tcW w:w="1559"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85,90</w:t>
            </w:r>
          </w:p>
        </w:tc>
        <w:tc>
          <w:tcPr>
            <w:tcW w:w="992"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300</w:t>
            </w:r>
          </w:p>
        </w:tc>
        <w:tc>
          <w:tcPr>
            <w:tcW w:w="851"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240</w:t>
            </w:r>
          </w:p>
        </w:tc>
        <w:tc>
          <w:tcPr>
            <w:tcW w:w="212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w:t>
            </w:r>
          </w:p>
        </w:tc>
        <w:tc>
          <w:tcPr>
            <w:tcW w:w="1701" w:type="dxa"/>
            <w:shd w:val="clear" w:color="000000" w:fill="FFFFFF"/>
            <w:vAlign w:val="center"/>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17,22</w:t>
            </w:r>
          </w:p>
        </w:tc>
        <w:tc>
          <w:tcPr>
            <w:tcW w:w="1418"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38,43</w:t>
            </w:r>
          </w:p>
        </w:tc>
      </w:tr>
      <w:tr w:rsidR="0078102E" w:rsidRPr="00442E78" w:rsidTr="00AD1336">
        <w:trPr>
          <w:trHeight w:val="160"/>
        </w:trPr>
        <w:tc>
          <w:tcPr>
            <w:tcW w:w="84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6</w:t>
            </w:r>
          </w:p>
        </w:tc>
        <w:tc>
          <w:tcPr>
            <w:tcW w:w="1559"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87,00</w:t>
            </w:r>
          </w:p>
        </w:tc>
        <w:tc>
          <w:tcPr>
            <w:tcW w:w="992"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300</w:t>
            </w:r>
          </w:p>
        </w:tc>
        <w:tc>
          <w:tcPr>
            <w:tcW w:w="851"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300</w:t>
            </w:r>
          </w:p>
        </w:tc>
        <w:tc>
          <w:tcPr>
            <w:tcW w:w="212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w:t>
            </w:r>
          </w:p>
        </w:tc>
        <w:tc>
          <w:tcPr>
            <w:tcW w:w="1701" w:type="dxa"/>
            <w:shd w:val="clear" w:color="000000" w:fill="FFFFFF"/>
            <w:vAlign w:val="center"/>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25,18</w:t>
            </w:r>
          </w:p>
        </w:tc>
        <w:tc>
          <w:tcPr>
            <w:tcW w:w="1418"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35,5</w:t>
            </w:r>
            <w:r w:rsidR="007C697A" w:rsidRPr="00442E78">
              <w:rPr>
                <w:rFonts w:ascii="Times New Roman" w:hAnsi="Times New Roman" w:cs="Times New Roman"/>
                <w:color w:val="auto"/>
              </w:rPr>
              <w:t>0</w:t>
            </w:r>
          </w:p>
        </w:tc>
      </w:tr>
      <w:tr w:rsidR="0078102E" w:rsidRPr="00442E78" w:rsidTr="00AD1336">
        <w:trPr>
          <w:trHeight w:val="87"/>
        </w:trPr>
        <w:tc>
          <w:tcPr>
            <w:tcW w:w="84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7</w:t>
            </w:r>
          </w:p>
        </w:tc>
        <w:tc>
          <w:tcPr>
            <w:tcW w:w="1559"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86,71</w:t>
            </w:r>
          </w:p>
        </w:tc>
        <w:tc>
          <w:tcPr>
            <w:tcW w:w="992"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300</w:t>
            </w:r>
          </w:p>
        </w:tc>
        <w:tc>
          <w:tcPr>
            <w:tcW w:w="851"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360</w:t>
            </w:r>
          </w:p>
        </w:tc>
        <w:tc>
          <w:tcPr>
            <w:tcW w:w="212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w:t>
            </w:r>
          </w:p>
        </w:tc>
        <w:tc>
          <w:tcPr>
            <w:tcW w:w="1701" w:type="dxa"/>
            <w:shd w:val="clear" w:color="000000" w:fill="FFFFFF"/>
            <w:vAlign w:val="center"/>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26,43</w:t>
            </w:r>
          </w:p>
        </w:tc>
        <w:tc>
          <w:tcPr>
            <w:tcW w:w="1418"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30,23</w:t>
            </w:r>
          </w:p>
        </w:tc>
      </w:tr>
      <w:tr w:rsidR="0078102E" w:rsidRPr="00442E78" w:rsidTr="00AD1336">
        <w:trPr>
          <w:trHeight w:val="133"/>
        </w:trPr>
        <w:tc>
          <w:tcPr>
            <w:tcW w:w="84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w:t>
            </w:r>
          </w:p>
        </w:tc>
        <w:tc>
          <w:tcPr>
            <w:tcW w:w="1559"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85,85</w:t>
            </w:r>
          </w:p>
        </w:tc>
        <w:tc>
          <w:tcPr>
            <w:tcW w:w="992"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300</w:t>
            </w:r>
          </w:p>
        </w:tc>
        <w:tc>
          <w:tcPr>
            <w:tcW w:w="851"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360</w:t>
            </w:r>
          </w:p>
        </w:tc>
        <w:tc>
          <w:tcPr>
            <w:tcW w:w="212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1,2</w:t>
            </w:r>
          </w:p>
        </w:tc>
        <w:tc>
          <w:tcPr>
            <w:tcW w:w="1701" w:type="dxa"/>
            <w:shd w:val="clear" w:color="000000" w:fill="FFFFFF"/>
            <w:vAlign w:val="center"/>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29,53</w:t>
            </w:r>
          </w:p>
        </w:tc>
        <w:tc>
          <w:tcPr>
            <w:tcW w:w="1418"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29,04</w:t>
            </w:r>
          </w:p>
        </w:tc>
      </w:tr>
      <w:tr w:rsidR="0078102E" w:rsidRPr="00442E78" w:rsidTr="00AD1336">
        <w:trPr>
          <w:trHeight w:val="95"/>
        </w:trPr>
        <w:tc>
          <w:tcPr>
            <w:tcW w:w="84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9</w:t>
            </w:r>
          </w:p>
        </w:tc>
        <w:tc>
          <w:tcPr>
            <w:tcW w:w="1559"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86,10</w:t>
            </w:r>
          </w:p>
        </w:tc>
        <w:tc>
          <w:tcPr>
            <w:tcW w:w="992"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300</w:t>
            </w:r>
          </w:p>
        </w:tc>
        <w:tc>
          <w:tcPr>
            <w:tcW w:w="851"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360</w:t>
            </w:r>
          </w:p>
        </w:tc>
        <w:tc>
          <w:tcPr>
            <w:tcW w:w="2126"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1,5</w:t>
            </w:r>
          </w:p>
        </w:tc>
        <w:tc>
          <w:tcPr>
            <w:tcW w:w="1701" w:type="dxa"/>
            <w:shd w:val="clear" w:color="000000" w:fill="FFFFFF"/>
            <w:vAlign w:val="center"/>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30,15</w:t>
            </w:r>
          </w:p>
        </w:tc>
        <w:tc>
          <w:tcPr>
            <w:tcW w:w="1418" w:type="dxa"/>
            <w:shd w:val="clear" w:color="000000" w:fill="FFFFFF"/>
            <w:vAlign w:val="center"/>
            <w:hideMark/>
          </w:tcPr>
          <w:p w:rsidR="0078102E" w:rsidRPr="00442E78" w:rsidRDefault="0078102E" w:rsidP="004576EF">
            <w:pPr>
              <w:jc w:val="center"/>
              <w:rPr>
                <w:rFonts w:ascii="Times New Roman" w:hAnsi="Times New Roman" w:cs="Times New Roman"/>
                <w:color w:val="auto"/>
              </w:rPr>
            </w:pPr>
            <w:r w:rsidRPr="00442E78">
              <w:rPr>
                <w:rFonts w:ascii="Times New Roman" w:hAnsi="Times New Roman" w:cs="Times New Roman"/>
                <w:color w:val="auto"/>
              </w:rPr>
              <w:t>29,43</w:t>
            </w:r>
          </w:p>
        </w:tc>
      </w:tr>
    </w:tbl>
    <w:p w:rsidR="004576EF" w:rsidRPr="00EA15B4" w:rsidRDefault="004576EF" w:rsidP="004576EF">
      <w:pPr>
        <w:ind w:firstLine="567"/>
        <w:jc w:val="both"/>
        <w:rPr>
          <w:rFonts w:ascii="Times New Roman" w:hAnsi="Times New Roman" w:cs="Times New Roman"/>
          <w:color w:val="auto"/>
          <w:sz w:val="28"/>
          <w:szCs w:val="28"/>
        </w:rPr>
      </w:pPr>
    </w:p>
    <w:p w:rsidR="00162C38" w:rsidRPr="00EA15B4" w:rsidRDefault="00162C38" w:rsidP="006953FE">
      <w:pPr>
        <w:jc w:val="center"/>
        <w:rPr>
          <w:rFonts w:ascii="Times New Roman" w:hAnsi="Times New Roman" w:cs="Times New Roman"/>
          <w:color w:val="auto"/>
          <w:sz w:val="28"/>
          <w:szCs w:val="28"/>
        </w:rPr>
      </w:pPr>
      <w:r w:rsidRPr="00EA15B4">
        <w:rPr>
          <w:rFonts w:ascii="Times New Roman" w:hAnsi="Times New Roman" w:cs="Times New Roman"/>
          <w:noProof/>
          <w:color w:val="auto"/>
          <w:sz w:val="28"/>
          <w:szCs w:val="28"/>
        </w:rPr>
        <w:drawing>
          <wp:inline distT="0" distB="0" distL="0" distR="0" wp14:anchorId="7581561B" wp14:editId="7DD13135">
            <wp:extent cx="5320121" cy="3603009"/>
            <wp:effectExtent l="0" t="0" r="0" b="0"/>
            <wp:docPr id="12" name="Рисунок 12" descr="C:\Users\User\Deskto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i.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69174" cy="3636230"/>
                    </a:xfrm>
                    <a:prstGeom prst="rect">
                      <a:avLst/>
                    </a:prstGeom>
                    <a:noFill/>
                    <a:ln>
                      <a:noFill/>
                    </a:ln>
                  </pic:spPr>
                </pic:pic>
              </a:graphicData>
            </a:graphic>
          </wp:inline>
        </w:drawing>
      </w:r>
    </w:p>
    <w:p w:rsidR="00617998" w:rsidRPr="00EA15B4" w:rsidRDefault="00617998" w:rsidP="006953FE">
      <w:pPr>
        <w:jc w:val="center"/>
        <w:rPr>
          <w:rFonts w:ascii="Times New Roman" w:hAnsi="Times New Roman" w:cs="Times New Roman"/>
          <w:color w:val="auto"/>
          <w:sz w:val="28"/>
          <w:szCs w:val="28"/>
        </w:rPr>
      </w:pPr>
    </w:p>
    <w:p w:rsidR="004576EF" w:rsidRPr="00EA15B4" w:rsidRDefault="00617998" w:rsidP="006953FE">
      <w:pPr>
        <w:jc w:val="center"/>
        <w:rPr>
          <w:rFonts w:ascii="Times New Roman" w:hAnsi="Times New Roman" w:cs="Times New Roman"/>
          <w:color w:val="auto"/>
          <w:sz w:val="28"/>
          <w:szCs w:val="28"/>
        </w:rPr>
      </w:pPr>
      <w:r w:rsidRPr="00EA15B4">
        <w:rPr>
          <w:rFonts w:ascii="Times New Roman" w:hAnsi="Times New Roman" w:cs="Times New Roman"/>
          <w:color w:val="auto"/>
          <w:sz w:val="28"/>
          <w:szCs w:val="28"/>
        </w:rPr>
        <w:t xml:space="preserve">Рисунок </w:t>
      </w:r>
      <w:r w:rsidRPr="00EA15B4">
        <w:rPr>
          <w:rFonts w:ascii="Times New Roman" w:hAnsi="Times New Roman" w:cs="Times New Roman"/>
          <w:color w:val="auto"/>
          <w:sz w:val="28"/>
          <w:szCs w:val="28"/>
          <w:lang w:val="kk-KZ"/>
        </w:rPr>
        <w:t>3</w:t>
      </w:r>
      <w:r w:rsidR="00EE5D7C" w:rsidRPr="00EA15B4">
        <w:rPr>
          <w:rFonts w:ascii="Times New Roman" w:hAnsi="Times New Roman" w:cs="Times New Roman"/>
          <w:color w:val="auto"/>
          <w:sz w:val="28"/>
          <w:szCs w:val="28"/>
          <w:lang w:val="kk-KZ"/>
        </w:rPr>
        <w:t>4</w:t>
      </w:r>
      <w:r w:rsidRPr="00EA15B4">
        <w:rPr>
          <w:rFonts w:ascii="Times New Roman" w:hAnsi="Times New Roman" w:cs="Times New Roman"/>
          <w:color w:val="auto"/>
          <w:sz w:val="28"/>
          <w:szCs w:val="28"/>
        </w:rPr>
        <w:t xml:space="preserve"> </w:t>
      </w:r>
      <w:r w:rsidR="00916F98" w:rsidRPr="00EA15B4">
        <w:rPr>
          <w:rFonts w:ascii="Times New Roman" w:hAnsi="Times New Roman" w:cs="Times New Roman"/>
          <w:color w:val="auto"/>
          <w:sz w:val="28"/>
          <w:szCs w:val="28"/>
        </w:rPr>
        <w:t>–</w:t>
      </w:r>
      <w:r w:rsidRPr="00EA15B4">
        <w:rPr>
          <w:rFonts w:ascii="Times New Roman" w:hAnsi="Times New Roman" w:cs="Times New Roman"/>
          <w:color w:val="auto"/>
          <w:sz w:val="28"/>
          <w:szCs w:val="28"/>
        </w:rPr>
        <w:t xml:space="preserve"> </w:t>
      </w:r>
      <w:r w:rsidR="006953FE" w:rsidRPr="00EA15B4">
        <w:rPr>
          <w:rFonts w:ascii="Times New Roman" w:hAnsi="Times New Roman" w:cs="Times New Roman"/>
          <w:color w:val="auto"/>
          <w:sz w:val="28"/>
          <w:szCs w:val="28"/>
        </w:rPr>
        <w:t>График</w:t>
      </w:r>
      <w:r w:rsidRPr="00EA15B4">
        <w:rPr>
          <w:rFonts w:ascii="Times New Roman" w:hAnsi="Times New Roman" w:cs="Times New Roman"/>
          <w:color w:val="auto"/>
          <w:sz w:val="28"/>
          <w:szCs w:val="28"/>
        </w:rPr>
        <w:t xml:space="preserve"> извлечения кремния</w:t>
      </w:r>
      <w:r w:rsidR="006953FE" w:rsidRPr="00EA15B4">
        <w:rPr>
          <w:rFonts w:ascii="Times New Roman" w:hAnsi="Times New Roman" w:cs="Times New Roman"/>
          <w:color w:val="auto"/>
          <w:sz w:val="28"/>
          <w:szCs w:val="28"/>
        </w:rPr>
        <w:t xml:space="preserve"> и титана</w:t>
      </w:r>
      <w:r w:rsidRPr="00EA15B4">
        <w:rPr>
          <w:rFonts w:ascii="Times New Roman" w:hAnsi="Times New Roman" w:cs="Times New Roman"/>
          <w:color w:val="auto"/>
          <w:sz w:val="28"/>
          <w:szCs w:val="28"/>
        </w:rPr>
        <w:t xml:space="preserve"> в возгоны</w:t>
      </w:r>
      <w:r w:rsidR="006953FE" w:rsidRPr="00EA15B4">
        <w:rPr>
          <w:rFonts w:ascii="Times New Roman" w:hAnsi="Times New Roman" w:cs="Times New Roman"/>
          <w:color w:val="auto"/>
          <w:sz w:val="28"/>
          <w:szCs w:val="28"/>
        </w:rPr>
        <w:t xml:space="preserve"> кремния</w:t>
      </w:r>
    </w:p>
    <w:p w:rsidR="00BF1F84" w:rsidRDefault="00BF1F84" w:rsidP="00EA5A1F">
      <w:pPr>
        <w:ind w:firstLine="567"/>
        <w:jc w:val="both"/>
        <w:rPr>
          <w:rFonts w:ascii="Times New Roman" w:hAnsi="Times New Roman" w:cs="Times New Roman"/>
          <w:color w:val="auto"/>
          <w:sz w:val="28"/>
          <w:szCs w:val="28"/>
          <w:lang w:val="kk-KZ"/>
        </w:rPr>
      </w:pPr>
    </w:p>
    <w:p w:rsidR="00EA5A1F" w:rsidRPr="00EA15B4" w:rsidRDefault="00EA5A1F" w:rsidP="00BF1F84">
      <w:pPr>
        <w:ind w:firstLine="709"/>
        <w:jc w:val="both"/>
        <w:rPr>
          <w:rFonts w:ascii="Times New Roman" w:hAnsi="Times New Roman" w:cs="Times New Roman"/>
          <w:color w:val="auto"/>
          <w:sz w:val="28"/>
          <w:szCs w:val="28"/>
          <w:lang w:val="kk-KZ"/>
        </w:rPr>
      </w:pPr>
      <w:r w:rsidRPr="00EA15B4">
        <w:rPr>
          <w:rFonts w:ascii="Times New Roman" w:hAnsi="Times New Roman" w:cs="Times New Roman"/>
          <w:color w:val="auto"/>
          <w:sz w:val="28"/>
          <w:szCs w:val="28"/>
          <w:lang w:val="kk-KZ"/>
        </w:rPr>
        <w:t>На рисунке 3</w:t>
      </w:r>
      <w:r w:rsidR="00EE5D7C" w:rsidRPr="00EA15B4">
        <w:rPr>
          <w:rFonts w:ascii="Times New Roman" w:hAnsi="Times New Roman" w:cs="Times New Roman"/>
          <w:color w:val="auto"/>
          <w:sz w:val="28"/>
          <w:szCs w:val="28"/>
          <w:lang w:val="kk-KZ"/>
        </w:rPr>
        <w:t>5</w:t>
      </w:r>
      <w:r w:rsidRPr="00EA15B4">
        <w:rPr>
          <w:rFonts w:ascii="Times New Roman" w:hAnsi="Times New Roman" w:cs="Times New Roman"/>
          <w:color w:val="auto"/>
          <w:sz w:val="28"/>
          <w:szCs w:val="28"/>
          <w:lang w:val="kk-KZ"/>
        </w:rPr>
        <w:t xml:space="preserve"> представлен</w:t>
      </w:r>
      <w:r w:rsidR="003F32FA" w:rsidRPr="00EA15B4">
        <w:rPr>
          <w:rFonts w:ascii="Times New Roman" w:hAnsi="Times New Roman" w:cs="Times New Roman"/>
          <w:color w:val="auto"/>
          <w:sz w:val="28"/>
          <w:szCs w:val="28"/>
          <w:lang w:val="kk-KZ"/>
        </w:rPr>
        <w:t>о</w:t>
      </w:r>
      <w:r w:rsidRPr="00EA15B4">
        <w:rPr>
          <w:rFonts w:ascii="Times New Roman" w:hAnsi="Times New Roman" w:cs="Times New Roman"/>
          <w:color w:val="auto"/>
          <w:sz w:val="28"/>
          <w:szCs w:val="28"/>
          <w:lang w:val="kk-KZ"/>
        </w:rPr>
        <w:t xml:space="preserve"> дифрактограмма</w:t>
      </w:r>
      <w:r w:rsidR="008B5AF9" w:rsidRPr="00EA15B4">
        <w:rPr>
          <w:rFonts w:ascii="Times New Roman" w:hAnsi="Times New Roman" w:cs="Times New Roman"/>
          <w:color w:val="auto"/>
          <w:sz w:val="28"/>
          <w:szCs w:val="28"/>
          <w:lang w:val="kk-KZ"/>
        </w:rPr>
        <w:t xml:space="preserve"> и фазовый состав</w:t>
      </w:r>
      <w:r w:rsidRPr="00EA15B4">
        <w:rPr>
          <w:rFonts w:ascii="Times New Roman" w:hAnsi="Times New Roman" w:cs="Times New Roman"/>
          <w:color w:val="auto"/>
          <w:sz w:val="28"/>
          <w:szCs w:val="28"/>
          <w:lang w:val="kk-KZ"/>
        </w:rPr>
        <w:t xml:space="preserve"> возгонов кремния </w:t>
      </w:r>
      <w:r w:rsidR="003F32FA" w:rsidRPr="00EA15B4">
        <w:rPr>
          <w:rFonts w:ascii="Times New Roman" w:hAnsi="Times New Roman" w:cs="Times New Roman"/>
          <w:color w:val="auto"/>
          <w:sz w:val="28"/>
          <w:szCs w:val="28"/>
          <w:lang w:val="kk-KZ"/>
        </w:rPr>
        <w:t xml:space="preserve">опыта </w:t>
      </w:r>
      <w:r w:rsidR="003F32FA" w:rsidRPr="00EA15B4">
        <w:rPr>
          <w:rFonts w:ascii="Times New Roman" w:hAnsi="Times New Roman" w:cs="Times New Roman"/>
          <w:color w:val="auto"/>
          <w:sz w:val="28"/>
          <w:szCs w:val="28"/>
        </w:rPr>
        <w:t xml:space="preserve">№ </w:t>
      </w:r>
      <w:r w:rsidR="003F32FA" w:rsidRPr="00EA15B4">
        <w:rPr>
          <w:rFonts w:ascii="Times New Roman" w:hAnsi="Times New Roman" w:cs="Times New Roman"/>
          <w:color w:val="auto"/>
          <w:sz w:val="28"/>
          <w:szCs w:val="28"/>
          <w:lang w:val="kk-KZ"/>
        </w:rPr>
        <w:t>8</w:t>
      </w:r>
      <w:r w:rsidR="008B5AF9" w:rsidRPr="00EA15B4">
        <w:rPr>
          <w:rFonts w:ascii="Times New Roman" w:hAnsi="Times New Roman" w:cs="Times New Roman"/>
          <w:color w:val="auto"/>
          <w:sz w:val="28"/>
          <w:szCs w:val="28"/>
          <w:lang w:val="kk-KZ"/>
        </w:rPr>
        <w:t>, таблицы</w:t>
      </w:r>
      <w:r w:rsidR="00D12927" w:rsidRPr="00EA15B4">
        <w:rPr>
          <w:rFonts w:ascii="Times New Roman" w:hAnsi="Times New Roman" w:cs="Times New Roman"/>
          <w:color w:val="auto"/>
          <w:sz w:val="28"/>
          <w:szCs w:val="28"/>
          <w:lang w:val="kk-KZ"/>
        </w:rPr>
        <w:t xml:space="preserve"> </w:t>
      </w:r>
      <w:r w:rsidR="002F763F" w:rsidRPr="00EA15B4">
        <w:rPr>
          <w:rFonts w:ascii="Times New Roman" w:hAnsi="Times New Roman" w:cs="Times New Roman"/>
          <w:color w:val="auto"/>
          <w:sz w:val="28"/>
          <w:szCs w:val="28"/>
          <w:lang w:val="kk-KZ"/>
        </w:rPr>
        <w:t>9</w:t>
      </w:r>
      <w:r w:rsidR="003F32FA" w:rsidRPr="00EA15B4">
        <w:rPr>
          <w:rFonts w:ascii="Times New Roman" w:hAnsi="Times New Roman" w:cs="Times New Roman"/>
          <w:color w:val="auto"/>
          <w:sz w:val="28"/>
          <w:szCs w:val="28"/>
          <w:lang w:val="kk-KZ"/>
        </w:rPr>
        <w:t>.</w:t>
      </w:r>
      <w:r w:rsidR="00FD361F" w:rsidRPr="00EA15B4">
        <w:rPr>
          <w:rFonts w:ascii="Times New Roman" w:hAnsi="Times New Roman" w:cs="Times New Roman"/>
          <w:color w:val="auto"/>
          <w:sz w:val="28"/>
          <w:szCs w:val="28"/>
        </w:rPr>
        <w:t xml:space="preserve"> </w:t>
      </w:r>
      <w:r w:rsidR="008B5AF9" w:rsidRPr="00EA15B4">
        <w:rPr>
          <w:rFonts w:ascii="Times New Roman" w:hAnsi="Times New Roman" w:cs="Times New Roman"/>
          <w:color w:val="auto"/>
          <w:sz w:val="28"/>
          <w:szCs w:val="28"/>
        </w:rPr>
        <w:t xml:space="preserve">По данным рентгенофазового анализа </w:t>
      </w:r>
      <w:r w:rsidR="008B5AF9" w:rsidRPr="00EA15B4">
        <w:rPr>
          <w:rFonts w:ascii="Times New Roman" w:hAnsi="Times New Roman" w:cs="Times New Roman"/>
          <w:color w:val="auto"/>
          <w:sz w:val="28"/>
          <w:szCs w:val="28"/>
          <w:lang w:val="kk-KZ"/>
        </w:rPr>
        <w:t>можно заметить, что основн</w:t>
      </w:r>
      <w:r w:rsidR="003B22BC" w:rsidRPr="00EA15B4">
        <w:rPr>
          <w:rFonts w:ascii="Times New Roman" w:hAnsi="Times New Roman" w:cs="Times New Roman"/>
          <w:color w:val="auto"/>
          <w:sz w:val="28"/>
          <w:szCs w:val="28"/>
          <w:lang w:val="kk-KZ"/>
        </w:rPr>
        <w:t>ой</w:t>
      </w:r>
      <w:r w:rsidR="008B5AF9" w:rsidRPr="00EA15B4">
        <w:rPr>
          <w:rFonts w:ascii="Times New Roman" w:hAnsi="Times New Roman" w:cs="Times New Roman"/>
          <w:color w:val="auto"/>
          <w:sz w:val="28"/>
          <w:szCs w:val="28"/>
          <w:lang w:val="kk-KZ"/>
        </w:rPr>
        <w:t xml:space="preserve"> фазой</w:t>
      </w:r>
      <w:r w:rsidR="003B22BC" w:rsidRPr="00EA15B4">
        <w:rPr>
          <w:rFonts w:ascii="Times New Roman" w:hAnsi="Times New Roman" w:cs="Times New Roman"/>
          <w:color w:val="auto"/>
          <w:sz w:val="28"/>
          <w:szCs w:val="28"/>
          <w:lang w:val="kk-KZ"/>
        </w:rPr>
        <w:t xml:space="preserve"> кремнийсодержащего возгона</w:t>
      </w:r>
      <w:r w:rsidR="008B5AF9" w:rsidRPr="00EA15B4">
        <w:rPr>
          <w:rFonts w:ascii="Times New Roman" w:hAnsi="Times New Roman" w:cs="Times New Roman"/>
          <w:color w:val="auto"/>
          <w:sz w:val="28"/>
          <w:szCs w:val="28"/>
          <w:lang w:val="kk-KZ"/>
        </w:rPr>
        <w:t xml:space="preserve"> является гексофторсиликат аммония</w:t>
      </w:r>
      <w:r w:rsidR="003B22BC" w:rsidRPr="00EA15B4">
        <w:rPr>
          <w:rFonts w:ascii="Times New Roman" w:hAnsi="Times New Roman" w:cs="Times New Roman"/>
          <w:color w:val="auto"/>
          <w:sz w:val="28"/>
          <w:szCs w:val="28"/>
          <w:lang w:val="kk-KZ"/>
        </w:rPr>
        <w:t xml:space="preserve"> (NH</w:t>
      </w:r>
      <w:r w:rsidR="003B22BC" w:rsidRPr="00EA15B4">
        <w:rPr>
          <w:rFonts w:ascii="Times New Roman" w:hAnsi="Times New Roman" w:cs="Times New Roman"/>
          <w:color w:val="auto"/>
          <w:sz w:val="28"/>
          <w:szCs w:val="28"/>
          <w:vertAlign w:val="subscript"/>
          <w:lang w:val="kk-KZ"/>
        </w:rPr>
        <w:t>4</w:t>
      </w:r>
      <w:r w:rsidR="003B22BC" w:rsidRPr="00EA15B4">
        <w:rPr>
          <w:rFonts w:ascii="Times New Roman" w:hAnsi="Times New Roman" w:cs="Times New Roman"/>
          <w:color w:val="auto"/>
          <w:sz w:val="28"/>
          <w:szCs w:val="28"/>
          <w:lang w:val="kk-KZ"/>
        </w:rPr>
        <w:t>)</w:t>
      </w:r>
      <w:r w:rsidR="003B22BC" w:rsidRPr="00EA15B4">
        <w:rPr>
          <w:rFonts w:ascii="Times New Roman" w:hAnsi="Times New Roman" w:cs="Times New Roman"/>
          <w:color w:val="auto"/>
          <w:sz w:val="28"/>
          <w:szCs w:val="28"/>
          <w:vertAlign w:val="subscript"/>
          <w:lang w:val="kk-KZ"/>
        </w:rPr>
        <w:t>2</w:t>
      </w:r>
      <w:r w:rsidR="003B22BC" w:rsidRPr="00EA15B4">
        <w:rPr>
          <w:rFonts w:ascii="Times New Roman" w:hAnsi="Times New Roman" w:cs="Times New Roman"/>
          <w:color w:val="auto"/>
          <w:sz w:val="28"/>
          <w:szCs w:val="28"/>
          <w:lang w:val="kk-KZ"/>
        </w:rPr>
        <w:t>SiF</w:t>
      </w:r>
      <w:r w:rsidR="003B22BC" w:rsidRPr="00EA15B4">
        <w:rPr>
          <w:rFonts w:ascii="Times New Roman" w:hAnsi="Times New Roman" w:cs="Times New Roman"/>
          <w:color w:val="auto"/>
          <w:sz w:val="28"/>
          <w:szCs w:val="28"/>
          <w:vertAlign w:val="subscript"/>
          <w:lang w:val="kk-KZ"/>
        </w:rPr>
        <w:t>6</w:t>
      </w:r>
      <w:r w:rsidR="00D514B2" w:rsidRPr="00EA15B4">
        <w:rPr>
          <w:rFonts w:ascii="Times New Roman" w:hAnsi="Times New Roman" w:cs="Times New Roman"/>
          <w:color w:val="auto"/>
          <w:sz w:val="28"/>
          <w:szCs w:val="28"/>
          <w:lang w:val="kk-KZ"/>
        </w:rPr>
        <w:t>, также выявлено</w:t>
      </w:r>
      <w:r w:rsidR="003B22BC" w:rsidRPr="00EA15B4">
        <w:rPr>
          <w:rFonts w:ascii="Times New Roman" w:hAnsi="Times New Roman" w:cs="Times New Roman"/>
          <w:color w:val="auto"/>
          <w:sz w:val="28"/>
          <w:szCs w:val="28"/>
          <w:lang w:val="kk-KZ"/>
        </w:rPr>
        <w:t xml:space="preserve"> незначительное присутствие гексафторсиликата оксония (H</w:t>
      </w:r>
      <w:r w:rsidR="003B22BC" w:rsidRPr="00EA15B4">
        <w:rPr>
          <w:rFonts w:ascii="Times New Roman" w:hAnsi="Times New Roman" w:cs="Times New Roman"/>
          <w:color w:val="auto"/>
          <w:sz w:val="28"/>
          <w:szCs w:val="28"/>
          <w:vertAlign w:val="subscript"/>
          <w:lang w:val="kk-KZ"/>
        </w:rPr>
        <w:t>3</w:t>
      </w:r>
      <w:r w:rsidR="003B22BC" w:rsidRPr="00EA15B4">
        <w:rPr>
          <w:rFonts w:ascii="Times New Roman" w:hAnsi="Times New Roman" w:cs="Times New Roman"/>
          <w:color w:val="auto"/>
          <w:sz w:val="28"/>
          <w:szCs w:val="28"/>
          <w:lang w:val="kk-KZ"/>
        </w:rPr>
        <w:t>O)</w:t>
      </w:r>
      <w:r w:rsidR="003B22BC" w:rsidRPr="00EA15B4">
        <w:rPr>
          <w:rFonts w:ascii="Times New Roman" w:hAnsi="Times New Roman" w:cs="Times New Roman"/>
          <w:color w:val="auto"/>
          <w:sz w:val="28"/>
          <w:szCs w:val="28"/>
          <w:vertAlign w:val="subscript"/>
          <w:lang w:val="kk-KZ"/>
        </w:rPr>
        <w:t>2</w:t>
      </w:r>
      <w:r w:rsidR="003B22BC" w:rsidRPr="00EA15B4">
        <w:rPr>
          <w:rFonts w:ascii="Times New Roman" w:hAnsi="Times New Roman" w:cs="Times New Roman"/>
          <w:color w:val="auto"/>
          <w:sz w:val="28"/>
          <w:szCs w:val="28"/>
          <w:lang w:val="kk-KZ"/>
        </w:rPr>
        <w:t>SiF</w:t>
      </w:r>
      <w:r w:rsidR="003B22BC" w:rsidRPr="00EA15B4">
        <w:rPr>
          <w:rFonts w:ascii="Times New Roman" w:hAnsi="Times New Roman" w:cs="Times New Roman"/>
          <w:color w:val="auto"/>
          <w:sz w:val="28"/>
          <w:szCs w:val="28"/>
          <w:vertAlign w:val="subscript"/>
          <w:lang w:val="kk-KZ"/>
        </w:rPr>
        <w:t>6</w:t>
      </w:r>
      <w:r w:rsidR="003B22BC" w:rsidRPr="00EA15B4">
        <w:rPr>
          <w:rFonts w:ascii="Times New Roman" w:hAnsi="Times New Roman" w:cs="Times New Roman"/>
          <w:color w:val="auto"/>
          <w:sz w:val="28"/>
          <w:szCs w:val="28"/>
          <w:lang w:val="kk-KZ"/>
        </w:rPr>
        <w:t>.</w:t>
      </w:r>
    </w:p>
    <w:p w:rsidR="00EE063D" w:rsidRPr="00EA15B4" w:rsidRDefault="00AD1336" w:rsidP="00BF1F84">
      <w:pPr>
        <w:ind w:firstLine="709"/>
        <w:jc w:val="both"/>
        <w:rPr>
          <w:rFonts w:ascii="Times New Roman" w:hAnsi="Times New Roman" w:cs="Times New Roman"/>
          <w:color w:val="auto"/>
          <w:sz w:val="28"/>
          <w:szCs w:val="28"/>
          <w:lang w:val="kk-KZ"/>
        </w:rPr>
      </w:pPr>
      <w:r w:rsidRPr="00AD1336">
        <w:rPr>
          <w:rFonts w:ascii="Times New Roman" w:hAnsi="Times New Roman" w:cs="Times New Roman"/>
          <w:color w:val="auto"/>
          <w:sz w:val="28"/>
          <w:szCs w:val="28"/>
          <w:lang w:val="kk-KZ"/>
        </w:rPr>
        <w:t>На следующем этапе осуществлялась возгонка титана. Для возгонки титана, были объединены огарки от опытов 5-9. Полученный материал измельчили, усреднили и поделили на 5 опытов. Для каждого образца дополнительно было добавлено количество бифторида аммония из расчета поддержания соотношения с количеством огарка, равное 1:1. Образцы предварительно спекали при температуре 200 °С в течение 60 мин. Выход спека для каждого опыта находился в пределах 90-94 %.</w:t>
      </w:r>
    </w:p>
    <w:p w:rsidR="00EA5A1F" w:rsidRPr="00EA15B4" w:rsidRDefault="008E3F98" w:rsidP="006953FE">
      <w:pPr>
        <w:jc w:val="center"/>
        <w:rPr>
          <w:rFonts w:ascii="Times New Roman" w:hAnsi="Times New Roman" w:cs="Times New Roman"/>
          <w:color w:val="auto"/>
          <w:sz w:val="28"/>
          <w:szCs w:val="28"/>
        </w:rPr>
      </w:pPr>
      <w:r w:rsidRPr="00EA15B4">
        <w:rPr>
          <w:rFonts w:ascii="Times New Roman" w:hAnsi="Times New Roman" w:cs="Times New Roman"/>
          <w:noProof/>
          <w:color w:val="auto"/>
          <w:sz w:val="28"/>
          <w:szCs w:val="28"/>
        </w:rPr>
        <w:drawing>
          <wp:inline distT="0" distB="0" distL="0" distR="0" wp14:anchorId="5D59B191" wp14:editId="54FDF67E">
            <wp:extent cx="5186149" cy="2958100"/>
            <wp:effectExtent l="0" t="0" r="0" b="0"/>
            <wp:docPr id="29" name="Рисунок 29" descr="C:\Users\User\Desktop\Si fto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Si ftorid.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3124"/>
                    <a:stretch/>
                  </pic:blipFill>
                  <pic:spPr bwMode="auto">
                    <a:xfrm>
                      <a:off x="0" y="0"/>
                      <a:ext cx="5232136" cy="2984330"/>
                    </a:xfrm>
                    <a:prstGeom prst="rect">
                      <a:avLst/>
                    </a:prstGeom>
                    <a:noFill/>
                    <a:ln>
                      <a:noFill/>
                    </a:ln>
                    <a:extLst>
                      <a:ext uri="{53640926-AAD7-44D8-BBD7-CCE9431645EC}">
                        <a14:shadowObscured xmlns:a14="http://schemas.microsoft.com/office/drawing/2010/main"/>
                      </a:ext>
                    </a:extLst>
                  </pic:spPr>
                </pic:pic>
              </a:graphicData>
            </a:graphic>
          </wp:inline>
        </w:drawing>
      </w:r>
    </w:p>
    <w:p w:rsidR="00EA5A1F" w:rsidRPr="00EA15B4" w:rsidRDefault="00EA5A1F" w:rsidP="006953FE">
      <w:pPr>
        <w:jc w:val="center"/>
        <w:rPr>
          <w:rFonts w:ascii="Times New Roman" w:hAnsi="Times New Roman" w:cs="Times New Roman"/>
          <w:color w:val="auto"/>
          <w:sz w:val="28"/>
          <w:szCs w:val="28"/>
        </w:rPr>
      </w:pPr>
    </w:p>
    <w:p w:rsidR="00EA5A1F" w:rsidRPr="00EA15B4" w:rsidRDefault="003F32FA" w:rsidP="006953FE">
      <w:pPr>
        <w:jc w:val="center"/>
        <w:rPr>
          <w:rFonts w:ascii="Times New Roman" w:hAnsi="Times New Roman" w:cs="Times New Roman"/>
          <w:color w:val="auto"/>
          <w:sz w:val="28"/>
          <w:szCs w:val="28"/>
        </w:rPr>
      </w:pPr>
      <w:r w:rsidRPr="00EA15B4">
        <w:rPr>
          <w:rFonts w:ascii="Times New Roman" w:hAnsi="Times New Roman" w:cs="Times New Roman"/>
          <w:color w:val="auto"/>
          <w:sz w:val="28"/>
          <w:szCs w:val="28"/>
        </w:rPr>
        <w:t>Рисунок 3</w:t>
      </w:r>
      <w:r w:rsidR="00EE5D7C" w:rsidRPr="00EA15B4">
        <w:rPr>
          <w:rFonts w:ascii="Times New Roman" w:hAnsi="Times New Roman" w:cs="Times New Roman"/>
          <w:color w:val="auto"/>
          <w:sz w:val="28"/>
          <w:szCs w:val="28"/>
          <w:lang w:val="kk-KZ"/>
        </w:rPr>
        <w:t>5</w:t>
      </w:r>
      <w:r w:rsidR="00EA5A1F" w:rsidRPr="00EA15B4">
        <w:rPr>
          <w:rFonts w:ascii="Times New Roman" w:hAnsi="Times New Roman" w:cs="Times New Roman"/>
          <w:color w:val="auto"/>
          <w:sz w:val="28"/>
          <w:szCs w:val="28"/>
        </w:rPr>
        <w:t xml:space="preserve"> – Диффрактограм</w:t>
      </w:r>
      <w:r w:rsidRPr="00EA15B4">
        <w:rPr>
          <w:rFonts w:ascii="Times New Roman" w:hAnsi="Times New Roman" w:cs="Times New Roman"/>
          <w:color w:val="auto"/>
          <w:sz w:val="28"/>
          <w:szCs w:val="28"/>
        </w:rPr>
        <w:t xml:space="preserve">ма кремнийсодержащего возгона </w:t>
      </w:r>
    </w:p>
    <w:p w:rsidR="004576EF" w:rsidRPr="00442E78" w:rsidRDefault="004576EF" w:rsidP="004576EF">
      <w:pPr>
        <w:ind w:firstLine="567"/>
        <w:jc w:val="both"/>
        <w:rPr>
          <w:rFonts w:ascii="Times New Roman" w:hAnsi="Times New Roman" w:cs="Times New Roman"/>
          <w:color w:val="auto"/>
          <w:sz w:val="28"/>
          <w:szCs w:val="28"/>
        </w:rPr>
      </w:pPr>
    </w:p>
    <w:p w:rsidR="00CC035C" w:rsidRPr="00EA15B4" w:rsidRDefault="004576EF" w:rsidP="00BF1F84">
      <w:pPr>
        <w:ind w:firstLine="709"/>
        <w:jc w:val="both"/>
        <w:rPr>
          <w:rFonts w:ascii="Times New Roman" w:hAnsi="Times New Roman" w:cs="Times New Roman"/>
          <w:color w:val="auto"/>
          <w:sz w:val="28"/>
          <w:szCs w:val="28"/>
          <w:lang w:val="kk-KZ"/>
        </w:rPr>
      </w:pPr>
      <w:r w:rsidRPr="00EA15B4">
        <w:rPr>
          <w:rFonts w:ascii="Times New Roman" w:hAnsi="Times New Roman" w:cs="Times New Roman"/>
          <w:color w:val="auto"/>
          <w:sz w:val="28"/>
          <w:szCs w:val="28"/>
        </w:rPr>
        <w:t>Сублимацию тетрафторида титана проводили в интервале температур</w:t>
      </w:r>
      <w:r w:rsidR="007F6AA9" w:rsidRPr="00EA15B4">
        <w:rPr>
          <w:rFonts w:ascii="Times New Roman" w:hAnsi="Times New Roman" w:cs="Times New Roman"/>
          <w:color w:val="auto"/>
          <w:sz w:val="28"/>
          <w:szCs w:val="28"/>
        </w:rPr>
        <w:t xml:space="preserve"> </w:t>
      </w:r>
      <w:r w:rsidRPr="00EA15B4">
        <w:rPr>
          <w:rFonts w:ascii="Times New Roman" w:hAnsi="Times New Roman" w:cs="Times New Roman"/>
          <w:color w:val="auto"/>
          <w:sz w:val="28"/>
          <w:szCs w:val="28"/>
        </w:rPr>
        <w:t>700-800</w:t>
      </w:r>
      <w:r w:rsidRPr="00EA15B4">
        <w:rPr>
          <w:rFonts w:ascii="Times New Roman" w:hAnsi="Times New Roman" w:cs="Times New Roman"/>
          <w:color w:val="auto"/>
          <w:sz w:val="28"/>
          <w:szCs w:val="28"/>
          <w:vertAlign w:val="superscript"/>
        </w:rPr>
        <w:t>о</w:t>
      </w:r>
      <w:r w:rsidRPr="00EA15B4">
        <w:rPr>
          <w:rFonts w:ascii="Times New Roman" w:hAnsi="Times New Roman" w:cs="Times New Roman"/>
          <w:color w:val="auto"/>
          <w:sz w:val="28"/>
          <w:szCs w:val="28"/>
        </w:rPr>
        <w:t>С и времени выдержки процессов в пределах от 60 до 120 мин. Скорость подачи аргона во всех опытах поддерживалась на уровне 1,2 дм</w:t>
      </w:r>
      <w:r w:rsidRPr="00EA15B4">
        <w:rPr>
          <w:rFonts w:ascii="Times New Roman" w:hAnsi="Times New Roman" w:cs="Times New Roman"/>
          <w:color w:val="auto"/>
          <w:sz w:val="28"/>
          <w:szCs w:val="28"/>
          <w:vertAlign w:val="superscript"/>
        </w:rPr>
        <w:t>3</w:t>
      </w:r>
      <w:r w:rsidRPr="00EA15B4">
        <w:rPr>
          <w:rFonts w:ascii="Times New Roman" w:hAnsi="Times New Roman" w:cs="Times New Roman"/>
          <w:color w:val="auto"/>
          <w:sz w:val="28"/>
          <w:szCs w:val="28"/>
        </w:rPr>
        <w:t>/мин. Р</w:t>
      </w:r>
      <w:r w:rsidRPr="00EA15B4">
        <w:rPr>
          <w:rFonts w:ascii="Times New Roman" w:eastAsia="Calibri" w:hAnsi="Times New Roman" w:cs="Times New Roman"/>
          <w:color w:val="auto"/>
          <w:sz w:val="28"/>
          <w:szCs w:val="28"/>
        </w:rPr>
        <w:t xml:space="preserve">езультаты исследований по возгонке титана представлены в таблице </w:t>
      </w:r>
      <w:r w:rsidR="002F763F" w:rsidRPr="00EA15B4">
        <w:rPr>
          <w:rFonts w:ascii="Times New Roman" w:eastAsia="Calibri" w:hAnsi="Times New Roman" w:cs="Times New Roman"/>
          <w:color w:val="auto"/>
          <w:sz w:val="28"/>
          <w:szCs w:val="28"/>
          <w:lang w:val="kk-KZ"/>
        </w:rPr>
        <w:t>10</w:t>
      </w:r>
      <w:r w:rsidR="00CC035C" w:rsidRPr="00EA15B4">
        <w:rPr>
          <w:rFonts w:ascii="Times New Roman" w:eastAsia="Calibri" w:hAnsi="Times New Roman" w:cs="Times New Roman"/>
          <w:color w:val="auto"/>
          <w:sz w:val="28"/>
          <w:szCs w:val="28"/>
          <w:lang w:val="kk-KZ"/>
        </w:rPr>
        <w:t xml:space="preserve">. </w:t>
      </w:r>
      <w:r w:rsidR="00CC035C" w:rsidRPr="00EA15B4">
        <w:rPr>
          <w:rFonts w:ascii="Times New Roman" w:hAnsi="Times New Roman" w:cs="Times New Roman"/>
          <w:color w:val="auto"/>
          <w:sz w:val="28"/>
          <w:szCs w:val="28"/>
          <w:lang w:val="kk-KZ"/>
        </w:rPr>
        <w:t>На рисунке 3</w:t>
      </w:r>
      <w:r w:rsidR="00EE5D7C" w:rsidRPr="00EA15B4">
        <w:rPr>
          <w:rFonts w:ascii="Times New Roman" w:hAnsi="Times New Roman" w:cs="Times New Roman"/>
          <w:color w:val="auto"/>
          <w:sz w:val="28"/>
          <w:szCs w:val="28"/>
          <w:lang w:val="kk-KZ"/>
        </w:rPr>
        <w:t>6</w:t>
      </w:r>
      <w:r w:rsidR="00CC035C" w:rsidRPr="00EA15B4">
        <w:rPr>
          <w:rFonts w:ascii="Times New Roman" w:hAnsi="Times New Roman" w:cs="Times New Roman"/>
          <w:color w:val="auto"/>
          <w:sz w:val="28"/>
          <w:szCs w:val="28"/>
          <w:lang w:val="kk-KZ"/>
        </w:rPr>
        <w:t xml:space="preserve"> показано </w:t>
      </w:r>
      <w:r w:rsidR="00CC035C" w:rsidRPr="00EA15B4">
        <w:rPr>
          <w:rFonts w:ascii="Times New Roman" w:hAnsi="Times New Roman" w:cs="Times New Roman"/>
          <w:color w:val="auto"/>
          <w:sz w:val="28"/>
          <w:szCs w:val="28"/>
        </w:rPr>
        <w:t xml:space="preserve">извлечение </w:t>
      </w:r>
      <w:r w:rsidR="00CC035C" w:rsidRPr="00EA15B4">
        <w:rPr>
          <w:rFonts w:ascii="Times New Roman" w:hAnsi="Times New Roman" w:cs="Times New Roman"/>
          <w:color w:val="auto"/>
          <w:sz w:val="28"/>
          <w:szCs w:val="28"/>
          <w:lang w:val="kk-KZ"/>
        </w:rPr>
        <w:t>титана</w:t>
      </w:r>
      <w:r w:rsidR="00CC035C" w:rsidRPr="00EA15B4">
        <w:rPr>
          <w:rFonts w:ascii="Times New Roman" w:hAnsi="Times New Roman" w:cs="Times New Roman"/>
          <w:color w:val="auto"/>
          <w:sz w:val="28"/>
          <w:szCs w:val="28"/>
        </w:rPr>
        <w:t xml:space="preserve"> в возгоны и в огарок.</w:t>
      </w:r>
    </w:p>
    <w:p w:rsidR="005E041B" w:rsidRPr="00EA15B4" w:rsidRDefault="005E041B" w:rsidP="00BF1F84">
      <w:pPr>
        <w:ind w:firstLine="709"/>
        <w:jc w:val="both"/>
        <w:rPr>
          <w:rFonts w:ascii="Times New Roman" w:eastAsia="Calibri" w:hAnsi="Times New Roman" w:cs="Times New Roman"/>
          <w:color w:val="auto"/>
          <w:lang w:val="kk-KZ"/>
        </w:rPr>
      </w:pPr>
    </w:p>
    <w:p w:rsidR="004576EF" w:rsidRPr="00EA15B4" w:rsidRDefault="004576EF" w:rsidP="004576EF">
      <w:pPr>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Таблица </w:t>
      </w:r>
      <w:r w:rsidR="00AD1336">
        <w:rPr>
          <w:rFonts w:ascii="Times New Roman" w:eastAsia="Calibri" w:hAnsi="Times New Roman" w:cs="Times New Roman"/>
          <w:color w:val="auto"/>
          <w:sz w:val="28"/>
          <w:szCs w:val="28"/>
          <w:lang w:val="kk-KZ"/>
        </w:rPr>
        <w:t>10</w:t>
      </w:r>
      <w:r w:rsidRPr="00EA15B4">
        <w:rPr>
          <w:rFonts w:ascii="Times New Roman" w:eastAsia="Calibri" w:hAnsi="Times New Roman" w:cs="Times New Roman"/>
          <w:color w:val="auto"/>
          <w:sz w:val="28"/>
          <w:szCs w:val="28"/>
        </w:rPr>
        <w:t xml:space="preserve"> – Исследование процесса возгонки титана</w:t>
      </w:r>
    </w:p>
    <w:p w:rsidR="00CC035C" w:rsidRPr="00EA15B4" w:rsidRDefault="00CC035C" w:rsidP="004576EF">
      <w:pPr>
        <w:jc w:val="both"/>
        <w:rPr>
          <w:rFonts w:ascii="Times New Roman" w:eastAsia="Calibri" w:hAnsi="Times New Roman" w:cs="Times New Roman"/>
          <w:color w:val="auto"/>
          <w:sz w:val="28"/>
          <w:szCs w:val="28"/>
        </w:rPr>
      </w:pPr>
    </w:p>
    <w:tbl>
      <w:tblPr>
        <w:tblW w:w="9488" w:type="dxa"/>
        <w:tblLayout w:type="fixed"/>
        <w:tblLook w:val="04A0" w:firstRow="1" w:lastRow="0" w:firstColumn="1" w:lastColumn="0" w:noHBand="0" w:noVBand="1"/>
      </w:tblPr>
      <w:tblGrid>
        <w:gridCol w:w="1090"/>
        <w:gridCol w:w="1310"/>
        <w:gridCol w:w="1134"/>
        <w:gridCol w:w="1276"/>
        <w:gridCol w:w="2027"/>
        <w:gridCol w:w="1461"/>
        <w:gridCol w:w="1190"/>
      </w:tblGrid>
      <w:tr w:rsidR="0078102E" w:rsidRPr="00EA15B4" w:rsidTr="002E1168">
        <w:trPr>
          <w:trHeight w:val="683"/>
        </w:trPr>
        <w:tc>
          <w:tcPr>
            <w:tcW w:w="1090" w:type="dxa"/>
            <w:tcBorders>
              <w:top w:val="single" w:sz="4" w:space="0" w:color="auto"/>
              <w:left w:val="single" w:sz="8" w:space="0" w:color="auto"/>
              <w:bottom w:val="single" w:sz="8" w:space="0" w:color="000000"/>
              <w:right w:val="single" w:sz="8" w:space="0" w:color="auto"/>
            </w:tcBorders>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 опыта</w:t>
            </w:r>
          </w:p>
        </w:tc>
        <w:tc>
          <w:tcPr>
            <w:tcW w:w="1310" w:type="dxa"/>
            <w:tcBorders>
              <w:top w:val="single" w:sz="4" w:space="0" w:color="auto"/>
              <w:left w:val="single" w:sz="8" w:space="0" w:color="auto"/>
              <w:bottom w:val="single" w:sz="8" w:space="0" w:color="000000"/>
              <w:right w:val="single" w:sz="4" w:space="0" w:color="auto"/>
            </w:tcBorders>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Выход спека,%</w:t>
            </w:r>
          </w:p>
        </w:tc>
        <w:tc>
          <w:tcPr>
            <w:tcW w:w="1134" w:type="dxa"/>
            <w:tcBorders>
              <w:top w:val="single" w:sz="4" w:space="0" w:color="auto"/>
              <w:left w:val="single" w:sz="4" w:space="0" w:color="auto"/>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 xml:space="preserve">T, </w:t>
            </w:r>
            <w:r w:rsidRPr="00EA15B4">
              <w:rPr>
                <w:rFonts w:ascii="Times New Roman" w:hAnsi="Times New Roman" w:cs="Times New Roman"/>
                <w:color w:val="auto"/>
                <w:vertAlign w:val="superscript"/>
              </w:rPr>
              <w:t>o</w:t>
            </w:r>
            <w:r w:rsidRPr="00EA15B4">
              <w:rPr>
                <w:rFonts w:ascii="Times New Roman" w:hAnsi="Times New Roman" w:cs="Times New Roman"/>
                <w:color w:val="auto"/>
              </w:rPr>
              <w:t>C</w:t>
            </w:r>
          </w:p>
        </w:tc>
        <w:tc>
          <w:tcPr>
            <w:tcW w:w="1276" w:type="dxa"/>
            <w:tcBorders>
              <w:top w:val="single" w:sz="4" w:space="0" w:color="auto"/>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τ, мин</w:t>
            </w:r>
          </w:p>
        </w:tc>
        <w:tc>
          <w:tcPr>
            <w:tcW w:w="2027" w:type="dxa"/>
            <w:tcBorders>
              <w:top w:val="single" w:sz="4" w:space="0" w:color="auto"/>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Скорость подачи аргона, дм</w:t>
            </w:r>
            <w:r w:rsidRPr="00EA15B4">
              <w:rPr>
                <w:rFonts w:ascii="Times New Roman" w:hAnsi="Times New Roman" w:cs="Times New Roman"/>
                <w:color w:val="auto"/>
                <w:vertAlign w:val="superscript"/>
              </w:rPr>
              <w:t>3</w:t>
            </w:r>
            <w:r w:rsidRPr="00EA15B4">
              <w:rPr>
                <w:rFonts w:ascii="Times New Roman" w:hAnsi="Times New Roman" w:cs="Times New Roman"/>
                <w:color w:val="auto"/>
              </w:rPr>
              <w:t>/мин</w:t>
            </w:r>
          </w:p>
        </w:tc>
        <w:tc>
          <w:tcPr>
            <w:tcW w:w="1461" w:type="dxa"/>
            <w:tcBorders>
              <w:top w:val="single" w:sz="4" w:space="0" w:color="auto"/>
              <w:left w:val="nil"/>
              <w:bottom w:val="single" w:sz="8" w:space="0" w:color="auto"/>
              <w:right w:val="single" w:sz="8" w:space="0" w:color="auto"/>
            </w:tcBorders>
            <w:shd w:val="clear" w:color="000000" w:fill="FFFFFF"/>
            <w:vAlign w:val="center"/>
            <w:hideMark/>
          </w:tcPr>
          <w:p w:rsidR="0078102E" w:rsidRPr="00EA15B4" w:rsidRDefault="006E1867" w:rsidP="004576EF">
            <w:pPr>
              <w:jc w:val="center"/>
              <w:rPr>
                <w:rFonts w:ascii="Times New Roman" w:hAnsi="Times New Roman" w:cs="Times New Roman"/>
                <w:color w:val="auto"/>
              </w:rPr>
            </w:pPr>
            <w:r w:rsidRPr="00EA15B4">
              <w:rPr>
                <w:rFonts w:ascii="Times New Roman" w:hAnsi="Times New Roman" w:cs="Times New Roman"/>
                <w:color w:val="auto"/>
              </w:rPr>
              <w:t>В</w:t>
            </w:r>
            <w:r w:rsidR="0078102E" w:rsidRPr="00EA15B4">
              <w:rPr>
                <w:rFonts w:ascii="Times New Roman" w:hAnsi="Times New Roman" w:cs="Times New Roman"/>
                <w:color w:val="auto"/>
              </w:rPr>
              <w:t>ыход возгона, %</w:t>
            </w:r>
          </w:p>
        </w:tc>
        <w:tc>
          <w:tcPr>
            <w:tcW w:w="1190" w:type="dxa"/>
            <w:tcBorders>
              <w:top w:val="single" w:sz="4" w:space="0" w:color="auto"/>
              <w:left w:val="nil"/>
              <w:bottom w:val="single" w:sz="8" w:space="0" w:color="auto"/>
              <w:right w:val="single" w:sz="8" w:space="0" w:color="auto"/>
            </w:tcBorders>
            <w:shd w:val="clear" w:color="000000" w:fill="FFFFFF"/>
            <w:vAlign w:val="center"/>
            <w:hideMark/>
          </w:tcPr>
          <w:p w:rsidR="0078102E" w:rsidRPr="00EA15B4" w:rsidRDefault="009B3351" w:rsidP="004576EF">
            <w:pPr>
              <w:jc w:val="center"/>
              <w:rPr>
                <w:rFonts w:ascii="Times New Roman" w:hAnsi="Times New Roman" w:cs="Times New Roman"/>
                <w:color w:val="auto"/>
              </w:rPr>
            </w:pPr>
            <w:r w:rsidRPr="00EA15B4">
              <w:rPr>
                <w:rFonts w:ascii="Times New Roman" w:hAnsi="Times New Roman" w:cs="Times New Roman"/>
                <w:color w:val="auto"/>
              </w:rPr>
              <w:t>Выход огар</w:t>
            </w:r>
            <w:r w:rsidR="0078102E" w:rsidRPr="00EA15B4">
              <w:rPr>
                <w:rFonts w:ascii="Times New Roman" w:hAnsi="Times New Roman" w:cs="Times New Roman"/>
                <w:color w:val="auto"/>
              </w:rPr>
              <w:t>ка,%</w:t>
            </w:r>
          </w:p>
        </w:tc>
      </w:tr>
      <w:tr w:rsidR="0078102E" w:rsidRPr="00EA15B4" w:rsidTr="002E1168">
        <w:trPr>
          <w:trHeight w:val="138"/>
        </w:trPr>
        <w:tc>
          <w:tcPr>
            <w:tcW w:w="1090" w:type="dxa"/>
            <w:tcBorders>
              <w:top w:val="nil"/>
              <w:left w:val="single" w:sz="8" w:space="0" w:color="auto"/>
              <w:bottom w:val="single" w:sz="8" w:space="0" w:color="auto"/>
              <w:right w:val="single" w:sz="8" w:space="0" w:color="auto"/>
            </w:tcBorders>
            <w:shd w:val="clear" w:color="000000" w:fill="FFFFFF"/>
            <w:noWrap/>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1</w:t>
            </w:r>
          </w:p>
        </w:tc>
        <w:tc>
          <w:tcPr>
            <w:tcW w:w="1310"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lang w:val="en-US"/>
              </w:rPr>
            </w:pPr>
            <w:r w:rsidRPr="00EA15B4">
              <w:rPr>
                <w:rFonts w:ascii="Times New Roman" w:hAnsi="Times New Roman" w:cs="Times New Roman"/>
                <w:color w:val="auto"/>
              </w:rPr>
              <w:t>93,5</w:t>
            </w:r>
            <w:r w:rsidR="007339E1" w:rsidRPr="00EA15B4">
              <w:rPr>
                <w:rFonts w:ascii="Times New Roman" w:hAnsi="Times New Roman" w:cs="Times New Roman"/>
                <w:color w:val="auto"/>
                <w:lang w:val="en-US"/>
              </w:rPr>
              <w:t>0</w:t>
            </w:r>
          </w:p>
        </w:tc>
        <w:tc>
          <w:tcPr>
            <w:tcW w:w="1134"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700</w:t>
            </w:r>
          </w:p>
        </w:tc>
        <w:tc>
          <w:tcPr>
            <w:tcW w:w="1276"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60</w:t>
            </w:r>
          </w:p>
        </w:tc>
        <w:tc>
          <w:tcPr>
            <w:tcW w:w="2027" w:type="dxa"/>
            <w:tcBorders>
              <w:top w:val="nil"/>
              <w:left w:val="nil"/>
              <w:bottom w:val="single" w:sz="8" w:space="0" w:color="auto"/>
              <w:right w:val="single" w:sz="8" w:space="0" w:color="auto"/>
            </w:tcBorders>
            <w:shd w:val="clear" w:color="000000" w:fill="FFFFFF"/>
            <w:vAlign w:val="center"/>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1,2</w:t>
            </w:r>
          </w:p>
        </w:tc>
        <w:tc>
          <w:tcPr>
            <w:tcW w:w="1461"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21,67</w:t>
            </w:r>
          </w:p>
        </w:tc>
        <w:tc>
          <w:tcPr>
            <w:tcW w:w="1190" w:type="dxa"/>
            <w:tcBorders>
              <w:top w:val="nil"/>
              <w:left w:val="nil"/>
              <w:bottom w:val="single" w:sz="8" w:space="0" w:color="auto"/>
              <w:right w:val="single" w:sz="8" w:space="0" w:color="auto"/>
            </w:tcBorders>
            <w:shd w:val="clear" w:color="000000" w:fill="FFFFFF"/>
            <w:vAlign w:val="center"/>
            <w:hideMark/>
          </w:tcPr>
          <w:p w:rsidR="0078102E" w:rsidRPr="00EA15B4" w:rsidRDefault="003062DA" w:rsidP="004576EF">
            <w:pPr>
              <w:jc w:val="center"/>
              <w:rPr>
                <w:rFonts w:ascii="Times New Roman" w:hAnsi="Times New Roman" w:cs="Times New Roman"/>
                <w:color w:val="auto"/>
              </w:rPr>
            </w:pPr>
            <w:r w:rsidRPr="00EA15B4">
              <w:rPr>
                <w:rFonts w:ascii="Times New Roman" w:hAnsi="Times New Roman" w:cs="Times New Roman"/>
                <w:color w:val="auto"/>
                <w:lang w:val="kk-KZ"/>
              </w:rPr>
              <w:t>24</w:t>
            </w:r>
            <w:r w:rsidR="0078102E" w:rsidRPr="00EA15B4">
              <w:rPr>
                <w:rFonts w:ascii="Times New Roman" w:hAnsi="Times New Roman" w:cs="Times New Roman"/>
                <w:color w:val="auto"/>
              </w:rPr>
              <w:t>,24</w:t>
            </w:r>
          </w:p>
        </w:tc>
      </w:tr>
      <w:tr w:rsidR="0078102E" w:rsidRPr="00EA15B4" w:rsidTr="002E1168">
        <w:trPr>
          <w:trHeight w:val="142"/>
        </w:trPr>
        <w:tc>
          <w:tcPr>
            <w:tcW w:w="1090" w:type="dxa"/>
            <w:tcBorders>
              <w:top w:val="nil"/>
              <w:left w:val="single" w:sz="8" w:space="0" w:color="auto"/>
              <w:bottom w:val="single" w:sz="8" w:space="0" w:color="auto"/>
              <w:right w:val="single" w:sz="8" w:space="0" w:color="auto"/>
            </w:tcBorders>
            <w:shd w:val="clear" w:color="000000" w:fill="FFFFFF"/>
            <w:noWrap/>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2</w:t>
            </w:r>
          </w:p>
        </w:tc>
        <w:tc>
          <w:tcPr>
            <w:tcW w:w="1310"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90,95</w:t>
            </w:r>
          </w:p>
        </w:tc>
        <w:tc>
          <w:tcPr>
            <w:tcW w:w="1134"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750</w:t>
            </w:r>
          </w:p>
        </w:tc>
        <w:tc>
          <w:tcPr>
            <w:tcW w:w="1276"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60</w:t>
            </w:r>
          </w:p>
        </w:tc>
        <w:tc>
          <w:tcPr>
            <w:tcW w:w="2027" w:type="dxa"/>
            <w:tcBorders>
              <w:top w:val="nil"/>
              <w:left w:val="nil"/>
              <w:bottom w:val="single" w:sz="8" w:space="0" w:color="auto"/>
              <w:right w:val="single" w:sz="8" w:space="0" w:color="auto"/>
            </w:tcBorders>
            <w:shd w:val="clear" w:color="000000" w:fill="FFFFFF"/>
            <w:vAlign w:val="center"/>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1,2</w:t>
            </w:r>
          </w:p>
        </w:tc>
        <w:tc>
          <w:tcPr>
            <w:tcW w:w="1461"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27,61</w:t>
            </w:r>
          </w:p>
        </w:tc>
        <w:tc>
          <w:tcPr>
            <w:tcW w:w="1190" w:type="dxa"/>
            <w:tcBorders>
              <w:top w:val="nil"/>
              <w:left w:val="nil"/>
              <w:bottom w:val="single" w:sz="8" w:space="0" w:color="auto"/>
              <w:right w:val="single" w:sz="8" w:space="0" w:color="auto"/>
            </w:tcBorders>
            <w:shd w:val="clear" w:color="000000" w:fill="FFFFFF"/>
            <w:vAlign w:val="center"/>
            <w:hideMark/>
          </w:tcPr>
          <w:p w:rsidR="0078102E" w:rsidRPr="00EA15B4" w:rsidRDefault="003062DA" w:rsidP="003062DA">
            <w:pPr>
              <w:jc w:val="center"/>
              <w:rPr>
                <w:rFonts w:ascii="Times New Roman" w:hAnsi="Times New Roman" w:cs="Times New Roman"/>
                <w:color w:val="auto"/>
              </w:rPr>
            </w:pPr>
            <w:r w:rsidRPr="00EA15B4">
              <w:rPr>
                <w:rFonts w:ascii="Times New Roman" w:hAnsi="Times New Roman" w:cs="Times New Roman"/>
                <w:color w:val="auto"/>
              </w:rPr>
              <w:t>20</w:t>
            </w:r>
            <w:r w:rsidR="0078102E" w:rsidRPr="00EA15B4">
              <w:rPr>
                <w:rFonts w:ascii="Times New Roman" w:hAnsi="Times New Roman" w:cs="Times New Roman"/>
                <w:color w:val="auto"/>
              </w:rPr>
              <w:t>,36</w:t>
            </w:r>
          </w:p>
        </w:tc>
      </w:tr>
      <w:tr w:rsidR="0078102E" w:rsidRPr="00EA15B4" w:rsidTr="002E1168">
        <w:trPr>
          <w:trHeight w:val="133"/>
        </w:trPr>
        <w:tc>
          <w:tcPr>
            <w:tcW w:w="1090" w:type="dxa"/>
            <w:tcBorders>
              <w:top w:val="nil"/>
              <w:left w:val="single" w:sz="8" w:space="0" w:color="auto"/>
              <w:bottom w:val="single" w:sz="8" w:space="0" w:color="auto"/>
              <w:right w:val="single" w:sz="8" w:space="0" w:color="auto"/>
            </w:tcBorders>
            <w:shd w:val="clear" w:color="000000" w:fill="FFFFFF"/>
            <w:noWrap/>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3</w:t>
            </w:r>
          </w:p>
        </w:tc>
        <w:tc>
          <w:tcPr>
            <w:tcW w:w="1310"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lang w:val="en-US"/>
              </w:rPr>
            </w:pPr>
            <w:r w:rsidRPr="00EA15B4">
              <w:rPr>
                <w:rFonts w:ascii="Times New Roman" w:hAnsi="Times New Roman" w:cs="Times New Roman"/>
                <w:color w:val="auto"/>
              </w:rPr>
              <w:t>92,9</w:t>
            </w:r>
            <w:r w:rsidR="007339E1" w:rsidRPr="00EA15B4">
              <w:rPr>
                <w:rFonts w:ascii="Times New Roman" w:hAnsi="Times New Roman" w:cs="Times New Roman"/>
                <w:color w:val="auto"/>
                <w:lang w:val="en-US"/>
              </w:rPr>
              <w:t>0</w:t>
            </w:r>
          </w:p>
        </w:tc>
        <w:tc>
          <w:tcPr>
            <w:tcW w:w="1134"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750</w:t>
            </w:r>
          </w:p>
        </w:tc>
        <w:tc>
          <w:tcPr>
            <w:tcW w:w="1276"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90</w:t>
            </w:r>
          </w:p>
        </w:tc>
        <w:tc>
          <w:tcPr>
            <w:tcW w:w="2027" w:type="dxa"/>
            <w:tcBorders>
              <w:top w:val="nil"/>
              <w:left w:val="nil"/>
              <w:bottom w:val="single" w:sz="8" w:space="0" w:color="auto"/>
              <w:right w:val="single" w:sz="8" w:space="0" w:color="auto"/>
            </w:tcBorders>
            <w:shd w:val="clear" w:color="000000" w:fill="FFFFFF"/>
            <w:vAlign w:val="center"/>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1,2</w:t>
            </w:r>
          </w:p>
        </w:tc>
        <w:tc>
          <w:tcPr>
            <w:tcW w:w="1461"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27,54</w:t>
            </w:r>
          </w:p>
        </w:tc>
        <w:tc>
          <w:tcPr>
            <w:tcW w:w="1190" w:type="dxa"/>
            <w:tcBorders>
              <w:top w:val="nil"/>
              <w:left w:val="nil"/>
              <w:bottom w:val="single" w:sz="8" w:space="0" w:color="auto"/>
              <w:right w:val="single" w:sz="8" w:space="0" w:color="auto"/>
            </w:tcBorders>
            <w:shd w:val="clear" w:color="000000" w:fill="FFFFFF"/>
            <w:vAlign w:val="center"/>
            <w:hideMark/>
          </w:tcPr>
          <w:p w:rsidR="0078102E" w:rsidRPr="00EA15B4" w:rsidRDefault="003062DA" w:rsidP="003062DA">
            <w:pPr>
              <w:jc w:val="center"/>
              <w:rPr>
                <w:rFonts w:ascii="Times New Roman" w:hAnsi="Times New Roman" w:cs="Times New Roman"/>
                <w:color w:val="auto"/>
              </w:rPr>
            </w:pPr>
            <w:r w:rsidRPr="00EA15B4">
              <w:rPr>
                <w:rFonts w:ascii="Times New Roman" w:hAnsi="Times New Roman" w:cs="Times New Roman"/>
                <w:color w:val="auto"/>
              </w:rPr>
              <w:t>1</w:t>
            </w:r>
            <w:r w:rsidRPr="00EA15B4">
              <w:rPr>
                <w:rFonts w:ascii="Times New Roman" w:hAnsi="Times New Roman" w:cs="Times New Roman"/>
                <w:color w:val="auto"/>
                <w:lang w:val="kk-KZ"/>
              </w:rPr>
              <w:t>7</w:t>
            </w:r>
            <w:r w:rsidR="0078102E" w:rsidRPr="00EA15B4">
              <w:rPr>
                <w:rFonts w:ascii="Times New Roman" w:hAnsi="Times New Roman" w:cs="Times New Roman"/>
                <w:color w:val="auto"/>
              </w:rPr>
              <w:t>,45</w:t>
            </w:r>
          </w:p>
        </w:tc>
      </w:tr>
      <w:tr w:rsidR="0078102E" w:rsidRPr="00EA15B4" w:rsidTr="002E1168">
        <w:trPr>
          <w:trHeight w:val="111"/>
        </w:trPr>
        <w:tc>
          <w:tcPr>
            <w:tcW w:w="1090" w:type="dxa"/>
            <w:tcBorders>
              <w:top w:val="nil"/>
              <w:left w:val="single" w:sz="8" w:space="0" w:color="auto"/>
              <w:bottom w:val="single" w:sz="8" w:space="0" w:color="auto"/>
              <w:right w:val="single" w:sz="8" w:space="0" w:color="auto"/>
            </w:tcBorders>
            <w:shd w:val="clear" w:color="000000" w:fill="FFFFFF"/>
            <w:noWrap/>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4</w:t>
            </w:r>
          </w:p>
        </w:tc>
        <w:tc>
          <w:tcPr>
            <w:tcW w:w="1310"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92,98</w:t>
            </w:r>
          </w:p>
        </w:tc>
        <w:tc>
          <w:tcPr>
            <w:tcW w:w="1134"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800</w:t>
            </w:r>
          </w:p>
        </w:tc>
        <w:tc>
          <w:tcPr>
            <w:tcW w:w="1276"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90</w:t>
            </w:r>
          </w:p>
        </w:tc>
        <w:tc>
          <w:tcPr>
            <w:tcW w:w="2027" w:type="dxa"/>
            <w:tcBorders>
              <w:top w:val="nil"/>
              <w:left w:val="nil"/>
              <w:bottom w:val="single" w:sz="8" w:space="0" w:color="auto"/>
              <w:right w:val="single" w:sz="8" w:space="0" w:color="auto"/>
            </w:tcBorders>
            <w:shd w:val="clear" w:color="000000" w:fill="FFFFFF"/>
            <w:vAlign w:val="center"/>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1,2</w:t>
            </w:r>
          </w:p>
        </w:tc>
        <w:tc>
          <w:tcPr>
            <w:tcW w:w="1461"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lang w:val="en-US"/>
              </w:rPr>
            </w:pPr>
            <w:r w:rsidRPr="00EA15B4">
              <w:rPr>
                <w:rFonts w:ascii="Times New Roman" w:hAnsi="Times New Roman" w:cs="Times New Roman"/>
                <w:color w:val="auto"/>
              </w:rPr>
              <w:t>32,5</w:t>
            </w:r>
            <w:r w:rsidR="007339E1" w:rsidRPr="00EA15B4">
              <w:rPr>
                <w:rFonts w:ascii="Times New Roman" w:hAnsi="Times New Roman" w:cs="Times New Roman"/>
                <w:color w:val="auto"/>
                <w:lang w:val="en-US"/>
              </w:rPr>
              <w:t>0</w:t>
            </w:r>
          </w:p>
        </w:tc>
        <w:tc>
          <w:tcPr>
            <w:tcW w:w="1190"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3062DA">
            <w:pPr>
              <w:jc w:val="center"/>
              <w:rPr>
                <w:rFonts w:ascii="Times New Roman" w:hAnsi="Times New Roman" w:cs="Times New Roman"/>
                <w:color w:val="auto"/>
              </w:rPr>
            </w:pPr>
            <w:r w:rsidRPr="00EA15B4">
              <w:rPr>
                <w:rFonts w:ascii="Times New Roman" w:hAnsi="Times New Roman" w:cs="Times New Roman"/>
                <w:color w:val="auto"/>
              </w:rPr>
              <w:t>1</w:t>
            </w:r>
            <w:r w:rsidR="003062DA" w:rsidRPr="00EA15B4">
              <w:rPr>
                <w:rFonts w:ascii="Times New Roman" w:hAnsi="Times New Roman" w:cs="Times New Roman"/>
                <w:color w:val="auto"/>
                <w:lang w:val="kk-KZ"/>
              </w:rPr>
              <w:t>8</w:t>
            </w:r>
            <w:r w:rsidRPr="00EA15B4">
              <w:rPr>
                <w:rFonts w:ascii="Times New Roman" w:hAnsi="Times New Roman" w:cs="Times New Roman"/>
                <w:color w:val="auto"/>
              </w:rPr>
              <w:t>,85</w:t>
            </w:r>
          </w:p>
        </w:tc>
      </w:tr>
      <w:tr w:rsidR="0078102E" w:rsidRPr="00EA15B4" w:rsidTr="002E1168">
        <w:trPr>
          <w:trHeight w:val="115"/>
        </w:trPr>
        <w:tc>
          <w:tcPr>
            <w:tcW w:w="1090" w:type="dxa"/>
            <w:tcBorders>
              <w:top w:val="nil"/>
              <w:left w:val="single" w:sz="8" w:space="0" w:color="auto"/>
              <w:bottom w:val="single" w:sz="8" w:space="0" w:color="auto"/>
              <w:right w:val="single" w:sz="8" w:space="0" w:color="auto"/>
            </w:tcBorders>
            <w:shd w:val="clear" w:color="000000" w:fill="FFFFFF"/>
            <w:noWrap/>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5</w:t>
            </w:r>
          </w:p>
        </w:tc>
        <w:tc>
          <w:tcPr>
            <w:tcW w:w="1310" w:type="dxa"/>
            <w:tcBorders>
              <w:top w:val="nil"/>
              <w:left w:val="nil"/>
              <w:bottom w:val="single" w:sz="8" w:space="0" w:color="auto"/>
              <w:right w:val="single" w:sz="8" w:space="0" w:color="auto"/>
            </w:tcBorders>
            <w:shd w:val="clear" w:color="000000" w:fill="FFFFFF"/>
            <w:vAlign w:val="center"/>
            <w:hideMark/>
          </w:tcPr>
          <w:p w:rsidR="0078102E" w:rsidRPr="00EA15B4" w:rsidRDefault="007339E1" w:rsidP="004576EF">
            <w:pPr>
              <w:jc w:val="center"/>
              <w:rPr>
                <w:rFonts w:ascii="Times New Roman" w:hAnsi="Times New Roman" w:cs="Times New Roman"/>
                <w:color w:val="auto"/>
              </w:rPr>
            </w:pPr>
            <w:r w:rsidRPr="00EA15B4">
              <w:rPr>
                <w:rFonts w:ascii="Times New Roman" w:hAnsi="Times New Roman" w:cs="Times New Roman"/>
                <w:color w:val="auto"/>
              </w:rPr>
              <w:t>93,98</w:t>
            </w:r>
          </w:p>
        </w:tc>
        <w:tc>
          <w:tcPr>
            <w:tcW w:w="1134"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800</w:t>
            </w:r>
          </w:p>
        </w:tc>
        <w:tc>
          <w:tcPr>
            <w:tcW w:w="1276"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120</w:t>
            </w:r>
          </w:p>
        </w:tc>
        <w:tc>
          <w:tcPr>
            <w:tcW w:w="2027" w:type="dxa"/>
            <w:tcBorders>
              <w:top w:val="nil"/>
              <w:left w:val="nil"/>
              <w:bottom w:val="single" w:sz="8" w:space="0" w:color="auto"/>
              <w:right w:val="single" w:sz="8" w:space="0" w:color="auto"/>
            </w:tcBorders>
            <w:shd w:val="clear" w:color="000000" w:fill="FFFFFF"/>
            <w:vAlign w:val="center"/>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1,2</w:t>
            </w:r>
          </w:p>
        </w:tc>
        <w:tc>
          <w:tcPr>
            <w:tcW w:w="1461" w:type="dxa"/>
            <w:tcBorders>
              <w:top w:val="nil"/>
              <w:left w:val="nil"/>
              <w:bottom w:val="single" w:sz="8" w:space="0" w:color="auto"/>
              <w:right w:val="single" w:sz="8" w:space="0" w:color="auto"/>
            </w:tcBorders>
            <w:shd w:val="clear" w:color="000000" w:fill="FFFFFF"/>
            <w:vAlign w:val="center"/>
            <w:hideMark/>
          </w:tcPr>
          <w:p w:rsidR="0078102E" w:rsidRPr="00EA15B4" w:rsidRDefault="0078102E" w:rsidP="004576EF">
            <w:pPr>
              <w:jc w:val="center"/>
              <w:rPr>
                <w:rFonts w:ascii="Times New Roman" w:hAnsi="Times New Roman" w:cs="Times New Roman"/>
                <w:color w:val="auto"/>
              </w:rPr>
            </w:pPr>
            <w:r w:rsidRPr="00EA15B4">
              <w:rPr>
                <w:rFonts w:ascii="Times New Roman" w:hAnsi="Times New Roman" w:cs="Times New Roman"/>
                <w:color w:val="auto"/>
              </w:rPr>
              <w:t>33,41</w:t>
            </w:r>
          </w:p>
        </w:tc>
        <w:tc>
          <w:tcPr>
            <w:tcW w:w="1190" w:type="dxa"/>
            <w:tcBorders>
              <w:top w:val="nil"/>
              <w:left w:val="nil"/>
              <w:bottom w:val="single" w:sz="8" w:space="0" w:color="auto"/>
              <w:right w:val="single" w:sz="8" w:space="0" w:color="auto"/>
            </w:tcBorders>
            <w:shd w:val="clear" w:color="000000" w:fill="FFFFFF"/>
            <w:vAlign w:val="center"/>
            <w:hideMark/>
          </w:tcPr>
          <w:p w:rsidR="0078102E" w:rsidRPr="00EA15B4" w:rsidRDefault="003062DA" w:rsidP="003062DA">
            <w:pPr>
              <w:jc w:val="center"/>
              <w:rPr>
                <w:rFonts w:ascii="Times New Roman" w:hAnsi="Times New Roman" w:cs="Times New Roman"/>
                <w:color w:val="auto"/>
              </w:rPr>
            </w:pPr>
            <w:r w:rsidRPr="00EA15B4">
              <w:rPr>
                <w:rFonts w:ascii="Times New Roman" w:hAnsi="Times New Roman" w:cs="Times New Roman"/>
                <w:color w:val="auto"/>
              </w:rPr>
              <w:t>1</w:t>
            </w:r>
            <w:r w:rsidRPr="00EA15B4">
              <w:rPr>
                <w:rFonts w:ascii="Times New Roman" w:hAnsi="Times New Roman" w:cs="Times New Roman"/>
                <w:color w:val="auto"/>
                <w:lang w:val="kk-KZ"/>
              </w:rPr>
              <w:t>7</w:t>
            </w:r>
            <w:r w:rsidR="0078102E" w:rsidRPr="00EA15B4">
              <w:rPr>
                <w:rFonts w:ascii="Times New Roman" w:hAnsi="Times New Roman" w:cs="Times New Roman"/>
                <w:color w:val="auto"/>
              </w:rPr>
              <w:t>,50</w:t>
            </w:r>
          </w:p>
        </w:tc>
      </w:tr>
    </w:tbl>
    <w:p w:rsidR="00F10CC0" w:rsidRPr="00EA15B4" w:rsidRDefault="00F10CC0" w:rsidP="00CC035C">
      <w:pPr>
        <w:ind w:firstLine="567"/>
        <w:jc w:val="both"/>
        <w:rPr>
          <w:rFonts w:ascii="Times New Roman" w:eastAsia="Calibri" w:hAnsi="Times New Roman" w:cs="Times New Roman"/>
          <w:color w:val="auto"/>
          <w:sz w:val="28"/>
          <w:szCs w:val="28"/>
        </w:rPr>
      </w:pPr>
    </w:p>
    <w:p w:rsidR="00CC035C" w:rsidRPr="00EA15B4" w:rsidRDefault="00CC035C" w:rsidP="00294569">
      <w:pPr>
        <w:ind w:firstLine="709"/>
        <w:jc w:val="both"/>
        <w:rPr>
          <w:rFonts w:ascii="Times New Roman" w:hAnsi="Times New Roman" w:cs="Times New Roman"/>
          <w:color w:val="auto"/>
          <w:sz w:val="28"/>
          <w:szCs w:val="28"/>
        </w:rPr>
      </w:pPr>
      <w:r w:rsidRPr="00EA15B4">
        <w:rPr>
          <w:rFonts w:ascii="Times New Roman" w:eastAsia="Calibri" w:hAnsi="Times New Roman" w:cs="Times New Roman"/>
          <w:color w:val="auto"/>
          <w:sz w:val="28"/>
          <w:szCs w:val="28"/>
        </w:rPr>
        <w:t>Как показывают результаты исследова</w:t>
      </w:r>
      <w:r w:rsidR="00D12927" w:rsidRPr="00EA15B4">
        <w:rPr>
          <w:rFonts w:ascii="Times New Roman" w:eastAsia="Calibri" w:hAnsi="Times New Roman" w:cs="Times New Roman"/>
          <w:color w:val="auto"/>
          <w:sz w:val="28"/>
          <w:szCs w:val="28"/>
        </w:rPr>
        <w:t xml:space="preserve">ний, представленные в таблице </w:t>
      </w:r>
      <w:r w:rsidR="002F763F" w:rsidRPr="00EA15B4">
        <w:rPr>
          <w:rFonts w:ascii="Times New Roman" w:eastAsia="Calibri" w:hAnsi="Times New Roman" w:cs="Times New Roman"/>
          <w:color w:val="auto"/>
          <w:sz w:val="28"/>
          <w:szCs w:val="28"/>
        </w:rPr>
        <w:t>10</w:t>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lang w:val="kk-KZ"/>
        </w:rPr>
        <w:t xml:space="preserve">и на </w:t>
      </w:r>
      <w:r w:rsidR="005E3E2B" w:rsidRPr="00EA15B4">
        <w:rPr>
          <w:rFonts w:ascii="Times New Roman" w:eastAsia="Calibri" w:hAnsi="Times New Roman" w:cs="Times New Roman"/>
          <w:color w:val="auto"/>
          <w:sz w:val="28"/>
          <w:szCs w:val="28"/>
          <w:lang w:val="kk-KZ"/>
        </w:rPr>
        <w:t>графике</w:t>
      </w:r>
      <w:r w:rsidR="003E1F25" w:rsidRPr="00EA15B4">
        <w:rPr>
          <w:rFonts w:ascii="Times New Roman" w:eastAsia="Calibri" w:hAnsi="Times New Roman" w:cs="Times New Roman"/>
          <w:color w:val="auto"/>
          <w:sz w:val="28"/>
          <w:szCs w:val="28"/>
          <w:lang w:val="kk-KZ"/>
        </w:rPr>
        <w:t xml:space="preserve"> (рисунок 3</w:t>
      </w:r>
      <w:r w:rsidR="00EE5D7C" w:rsidRPr="00EA15B4">
        <w:rPr>
          <w:rFonts w:ascii="Times New Roman" w:eastAsia="Calibri" w:hAnsi="Times New Roman" w:cs="Times New Roman"/>
          <w:color w:val="auto"/>
          <w:sz w:val="28"/>
          <w:szCs w:val="28"/>
          <w:lang w:val="kk-KZ"/>
        </w:rPr>
        <w:t>6</w:t>
      </w:r>
      <w:r w:rsidRPr="00EA15B4">
        <w:rPr>
          <w:rFonts w:ascii="Times New Roman" w:eastAsia="Calibri" w:hAnsi="Times New Roman" w:cs="Times New Roman"/>
          <w:color w:val="auto"/>
          <w:sz w:val="28"/>
          <w:szCs w:val="28"/>
          <w:lang w:val="kk-KZ"/>
        </w:rPr>
        <w:t>)</w:t>
      </w:r>
      <w:r w:rsidRPr="00EA15B4">
        <w:rPr>
          <w:rFonts w:ascii="Times New Roman" w:eastAsia="Calibri" w:hAnsi="Times New Roman" w:cs="Times New Roman"/>
          <w:color w:val="auto"/>
          <w:sz w:val="28"/>
          <w:szCs w:val="28"/>
        </w:rPr>
        <w:t xml:space="preserve">, с увеличением температуры процесса от 700 до 800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 xml:space="preserve">С и продолжительности от 60 до 120 мин извлечение титана в возгоны возрастает от ~68 до ~92 %. </w:t>
      </w:r>
      <w:r w:rsidR="006953FE" w:rsidRPr="00EA15B4">
        <w:rPr>
          <w:rFonts w:ascii="Times New Roman" w:eastAsia="Calibri" w:hAnsi="Times New Roman" w:cs="Times New Roman"/>
          <w:color w:val="auto"/>
          <w:sz w:val="28"/>
          <w:szCs w:val="28"/>
        </w:rPr>
        <w:t>Извлечение кремния в возгоны составило, в пределах от ~6,25 до ~6,75</w:t>
      </w:r>
      <w:r w:rsidR="007F6AA9" w:rsidRPr="00EA15B4">
        <w:rPr>
          <w:rFonts w:ascii="Times New Roman" w:eastAsia="Calibri" w:hAnsi="Times New Roman" w:cs="Times New Roman"/>
          <w:color w:val="auto"/>
          <w:sz w:val="28"/>
          <w:szCs w:val="28"/>
        </w:rPr>
        <w:t xml:space="preserve"> </w:t>
      </w:r>
      <w:r w:rsidR="006953FE"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rPr>
        <w:t xml:space="preserve">Наилучшие показатели достигнуты при температуре 800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С, продолжительности 120 мин, скорости подачи аргона 1,2 дм</w:t>
      </w:r>
      <w:r w:rsidRPr="00EA15B4">
        <w:rPr>
          <w:rFonts w:ascii="Times New Roman" w:eastAsia="Calibri" w:hAnsi="Times New Roman" w:cs="Times New Roman"/>
          <w:color w:val="auto"/>
          <w:sz w:val="28"/>
          <w:szCs w:val="28"/>
          <w:vertAlign w:val="superscript"/>
        </w:rPr>
        <w:t>3</w:t>
      </w:r>
      <w:r w:rsidRPr="00EA15B4">
        <w:rPr>
          <w:rFonts w:ascii="Times New Roman" w:eastAsia="Calibri" w:hAnsi="Times New Roman" w:cs="Times New Roman"/>
          <w:color w:val="auto"/>
          <w:sz w:val="28"/>
          <w:szCs w:val="28"/>
        </w:rPr>
        <w:t xml:space="preserve">/мин, при этом </w:t>
      </w:r>
      <w:r w:rsidRPr="00EA15B4">
        <w:rPr>
          <w:rFonts w:ascii="Times New Roman" w:eastAsia="Calibri" w:hAnsi="Times New Roman" w:cs="Times New Roman"/>
          <w:color w:val="auto"/>
          <w:sz w:val="28"/>
          <w:szCs w:val="28"/>
          <w:lang w:val="kk-KZ"/>
        </w:rPr>
        <w:t>извлечение титана в возгоны составило 91,82</w:t>
      </w:r>
      <w:r w:rsidR="007F6AA9" w:rsidRPr="00EA15B4">
        <w:rPr>
          <w:rFonts w:ascii="Times New Roman" w:eastAsia="Calibri" w:hAnsi="Times New Roman" w:cs="Times New Roman"/>
          <w:color w:val="auto"/>
          <w:sz w:val="28"/>
          <w:szCs w:val="28"/>
          <w:lang w:val="kk-KZ"/>
        </w:rPr>
        <w:t xml:space="preserve"> </w:t>
      </w:r>
      <w:r w:rsidRPr="00EA15B4">
        <w:rPr>
          <w:rFonts w:ascii="Times New Roman" w:eastAsia="Calibri" w:hAnsi="Times New Roman" w:cs="Times New Roman"/>
          <w:color w:val="auto"/>
          <w:sz w:val="28"/>
          <w:szCs w:val="28"/>
        </w:rPr>
        <w:t xml:space="preserve">%. Содержание титана </w:t>
      </w:r>
      <w:r w:rsidR="003F7144" w:rsidRPr="00EA15B4">
        <w:rPr>
          <w:rFonts w:ascii="Times New Roman" w:eastAsia="Calibri" w:hAnsi="Times New Roman" w:cs="Times New Roman"/>
          <w:color w:val="auto"/>
          <w:sz w:val="28"/>
          <w:szCs w:val="28"/>
        </w:rPr>
        <w:t>в возгонах составило 35</w:t>
      </w:r>
      <w:r w:rsidRPr="00EA15B4">
        <w:rPr>
          <w:rFonts w:ascii="Times New Roman" w:eastAsia="Calibri" w:hAnsi="Times New Roman" w:cs="Times New Roman"/>
          <w:color w:val="auto"/>
          <w:sz w:val="28"/>
          <w:szCs w:val="28"/>
        </w:rPr>
        <w:t>,</w:t>
      </w:r>
      <w:r w:rsidR="003F7144" w:rsidRPr="00EA15B4">
        <w:rPr>
          <w:rFonts w:ascii="Times New Roman" w:eastAsia="Calibri" w:hAnsi="Times New Roman" w:cs="Times New Roman"/>
          <w:color w:val="auto"/>
          <w:sz w:val="28"/>
          <w:szCs w:val="28"/>
          <w:lang w:val="kk-KZ"/>
        </w:rPr>
        <w:t>75</w:t>
      </w:r>
      <w:r w:rsidR="003F7144" w:rsidRPr="00EA15B4">
        <w:rPr>
          <w:rFonts w:ascii="Times New Roman" w:eastAsia="Calibri" w:hAnsi="Times New Roman" w:cs="Times New Roman"/>
          <w:color w:val="auto"/>
          <w:sz w:val="28"/>
          <w:szCs w:val="28"/>
        </w:rPr>
        <w:t xml:space="preserve"> %, содержание кремния 2,56</w:t>
      </w:r>
      <w:r w:rsidR="001E3712"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rPr>
        <w:t xml:space="preserve">%. </w:t>
      </w:r>
      <w:r w:rsidRPr="00EA15B4">
        <w:rPr>
          <w:rFonts w:ascii="Times New Roman" w:hAnsi="Times New Roman" w:cs="Times New Roman"/>
          <w:color w:val="auto"/>
          <w:sz w:val="28"/>
          <w:szCs w:val="28"/>
        </w:rPr>
        <w:t>Выход возгонов составил 3</w:t>
      </w:r>
      <w:r w:rsidR="00986E6D" w:rsidRPr="00EA15B4">
        <w:rPr>
          <w:rFonts w:ascii="Times New Roman" w:hAnsi="Times New Roman" w:cs="Times New Roman"/>
          <w:color w:val="auto"/>
          <w:sz w:val="28"/>
          <w:szCs w:val="28"/>
        </w:rPr>
        <w:t xml:space="preserve">3,41 %, выход огарка в лодочке </w:t>
      </w:r>
      <w:r w:rsidR="00986E6D" w:rsidRPr="00EA15B4">
        <w:rPr>
          <w:rFonts w:ascii="Times New Roman" w:hAnsi="Times New Roman" w:cs="Times New Roman"/>
          <w:color w:val="auto"/>
          <w:sz w:val="28"/>
          <w:szCs w:val="28"/>
          <w:lang w:val="kk-KZ"/>
        </w:rPr>
        <w:t>17</w:t>
      </w:r>
      <w:r w:rsidRPr="00EA15B4">
        <w:rPr>
          <w:rFonts w:ascii="Times New Roman" w:hAnsi="Times New Roman" w:cs="Times New Roman"/>
          <w:color w:val="auto"/>
          <w:sz w:val="28"/>
          <w:szCs w:val="28"/>
        </w:rPr>
        <w:t xml:space="preserve">,5 %. </w:t>
      </w:r>
    </w:p>
    <w:p w:rsidR="00162C38" w:rsidRPr="00EA15B4" w:rsidRDefault="00162C38" w:rsidP="00294569">
      <w:pPr>
        <w:ind w:firstLine="709"/>
        <w:jc w:val="both"/>
        <w:rPr>
          <w:rFonts w:ascii="Times New Roman" w:hAnsi="Times New Roman" w:cs="Times New Roman"/>
          <w:color w:val="auto"/>
          <w:sz w:val="28"/>
          <w:szCs w:val="28"/>
        </w:rPr>
      </w:pPr>
    </w:p>
    <w:p w:rsidR="00162C38" w:rsidRPr="00EA15B4" w:rsidRDefault="006953FE" w:rsidP="006953FE">
      <w:pPr>
        <w:jc w:val="center"/>
        <w:rPr>
          <w:rFonts w:ascii="Times New Roman" w:hAnsi="Times New Roman" w:cs="Times New Roman"/>
          <w:color w:val="auto"/>
          <w:sz w:val="28"/>
          <w:szCs w:val="28"/>
        </w:rPr>
      </w:pPr>
      <w:r w:rsidRPr="00EA15B4">
        <w:rPr>
          <w:rFonts w:ascii="Times New Roman" w:hAnsi="Times New Roman" w:cs="Times New Roman"/>
          <w:noProof/>
          <w:color w:val="auto"/>
          <w:sz w:val="28"/>
          <w:szCs w:val="28"/>
        </w:rPr>
        <w:drawing>
          <wp:inline distT="0" distB="0" distL="0" distR="0" wp14:anchorId="2DE6326A" wp14:editId="7328E2E6">
            <wp:extent cx="5001191" cy="3384645"/>
            <wp:effectExtent l="0" t="0" r="9525" b="6350"/>
            <wp:docPr id="3" name="Рисунок 3" descr="C:\Users\User\Desktop\титан_возг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итан_возгоны.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20459" cy="3397685"/>
                    </a:xfrm>
                    <a:prstGeom prst="rect">
                      <a:avLst/>
                    </a:prstGeom>
                    <a:noFill/>
                    <a:ln>
                      <a:noFill/>
                    </a:ln>
                  </pic:spPr>
                </pic:pic>
              </a:graphicData>
            </a:graphic>
          </wp:inline>
        </w:drawing>
      </w:r>
    </w:p>
    <w:p w:rsidR="004576EF" w:rsidRPr="00EA15B4" w:rsidRDefault="004576EF" w:rsidP="006953FE">
      <w:pPr>
        <w:jc w:val="both"/>
        <w:rPr>
          <w:rFonts w:ascii="Times New Roman" w:eastAsia="Calibri" w:hAnsi="Times New Roman" w:cs="Times New Roman"/>
          <w:color w:val="auto"/>
          <w:sz w:val="28"/>
          <w:szCs w:val="28"/>
        </w:rPr>
      </w:pPr>
    </w:p>
    <w:p w:rsidR="004576EF" w:rsidRPr="00EA15B4" w:rsidRDefault="004576EF" w:rsidP="006953FE">
      <w:pPr>
        <w:jc w:val="center"/>
        <w:rPr>
          <w:rFonts w:ascii="Times New Roman" w:hAnsi="Times New Roman" w:cs="Times New Roman"/>
          <w:color w:val="auto"/>
          <w:sz w:val="28"/>
          <w:szCs w:val="28"/>
        </w:rPr>
      </w:pPr>
      <w:r w:rsidRPr="00EA15B4">
        <w:rPr>
          <w:rFonts w:ascii="Times New Roman" w:hAnsi="Times New Roman" w:cs="Times New Roman"/>
          <w:color w:val="auto"/>
          <w:sz w:val="28"/>
          <w:szCs w:val="28"/>
        </w:rPr>
        <w:t>Рисунок 3</w:t>
      </w:r>
      <w:r w:rsidR="00EE5D7C" w:rsidRPr="00EA15B4">
        <w:rPr>
          <w:rFonts w:ascii="Times New Roman" w:hAnsi="Times New Roman" w:cs="Times New Roman"/>
          <w:color w:val="auto"/>
          <w:sz w:val="28"/>
          <w:szCs w:val="28"/>
          <w:lang w:val="kk-KZ"/>
        </w:rPr>
        <w:t>6</w:t>
      </w:r>
      <w:r w:rsidRPr="00EA15B4">
        <w:rPr>
          <w:rFonts w:ascii="Times New Roman" w:hAnsi="Times New Roman" w:cs="Times New Roman"/>
          <w:color w:val="auto"/>
          <w:sz w:val="28"/>
          <w:szCs w:val="28"/>
        </w:rPr>
        <w:t xml:space="preserve"> </w:t>
      </w:r>
      <w:r w:rsidR="00916F98" w:rsidRPr="00EA15B4">
        <w:rPr>
          <w:rFonts w:ascii="Times New Roman" w:hAnsi="Times New Roman" w:cs="Times New Roman"/>
          <w:color w:val="auto"/>
          <w:sz w:val="28"/>
          <w:szCs w:val="28"/>
        </w:rPr>
        <w:t>–</w:t>
      </w:r>
      <w:r w:rsidRPr="00EA15B4">
        <w:rPr>
          <w:rFonts w:ascii="Times New Roman" w:hAnsi="Times New Roman" w:cs="Times New Roman"/>
          <w:color w:val="auto"/>
          <w:sz w:val="28"/>
          <w:szCs w:val="28"/>
        </w:rPr>
        <w:t xml:space="preserve"> </w:t>
      </w:r>
      <w:r w:rsidR="006953FE" w:rsidRPr="00EA15B4">
        <w:rPr>
          <w:rFonts w:ascii="Times New Roman" w:hAnsi="Times New Roman" w:cs="Times New Roman"/>
          <w:color w:val="auto"/>
          <w:sz w:val="28"/>
          <w:szCs w:val="28"/>
        </w:rPr>
        <w:t>График</w:t>
      </w:r>
      <w:r w:rsidRPr="00EA15B4">
        <w:rPr>
          <w:rFonts w:ascii="Times New Roman" w:hAnsi="Times New Roman" w:cs="Times New Roman"/>
          <w:color w:val="auto"/>
          <w:sz w:val="28"/>
          <w:szCs w:val="28"/>
        </w:rPr>
        <w:t xml:space="preserve"> извлечения </w:t>
      </w:r>
      <w:r w:rsidRPr="00EA15B4">
        <w:rPr>
          <w:rFonts w:ascii="Times New Roman" w:hAnsi="Times New Roman" w:cs="Times New Roman"/>
          <w:color w:val="auto"/>
          <w:sz w:val="28"/>
          <w:szCs w:val="28"/>
          <w:lang w:val="kk-KZ"/>
        </w:rPr>
        <w:t>титана</w:t>
      </w:r>
      <w:r w:rsidR="006953FE" w:rsidRPr="00EA15B4">
        <w:rPr>
          <w:rFonts w:ascii="Times New Roman" w:hAnsi="Times New Roman" w:cs="Times New Roman"/>
          <w:color w:val="auto"/>
          <w:sz w:val="28"/>
          <w:szCs w:val="28"/>
          <w:lang w:val="kk-KZ"/>
        </w:rPr>
        <w:t xml:space="preserve"> и кремния</w:t>
      </w:r>
      <w:r w:rsidR="006953FE" w:rsidRPr="00EA15B4">
        <w:rPr>
          <w:rFonts w:ascii="Times New Roman" w:hAnsi="Times New Roman" w:cs="Times New Roman"/>
          <w:color w:val="auto"/>
          <w:sz w:val="28"/>
          <w:szCs w:val="28"/>
        </w:rPr>
        <w:t xml:space="preserve"> в возгоны</w:t>
      </w:r>
      <w:r w:rsidRPr="00EA15B4">
        <w:rPr>
          <w:rFonts w:ascii="Times New Roman" w:hAnsi="Times New Roman" w:cs="Times New Roman"/>
          <w:color w:val="auto"/>
          <w:sz w:val="28"/>
          <w:szCs w:val="28"/>
        </w:rPr>
        <w:t xml:space="preserve"> </w:t>
      </w:r>
      <w:r w:rsidR="006953FE" w:rsidRPr="00EA15B4">
        <w:rPr>
          <w:rFonts w:ascii="Times New Roman" w:hAnsi="Times New Roman" w:cs="Times New Roman"/>
          <w:color w:val="auto"/>
          <w:sz w:val="28"/>
          <w:szCs w:val="28"/>
        </w:rPr>
        <w:t>титана</w:t>
      </w:r>
    </w:p>
    <w:p w:rsidR="00FD361F" w:rsidRPr="00EA15B4" w:rsidRDefault="00FD361F" w:rsidP="006953FE">
      <w:pPr>
        <w:jc w:val="center"/>
        <w:rPr>
          <w:rFonts w:ascii="Times New Roman" w:hAnsi="Times New Roman" w:cs="Times New Roman"/>
          <w:color w:val="auto"/>
          <w:sz w:val="28"/>
          <w:szCs w:val="28"/>
        </w:rPr>
      </w:pPr>
    </w:p>
    <w:p w:rsidR="00FD361F" w:rsidRDefault="00FD361F" w:rsidP="00294569">
      <w:pPr>
        <w:ind w:firstLine="709"/>
        <w:jc w:val="both"/>
        <w:rPr>
          <w:rFonts w:ascii="Times New Roman" w:hAnsi="Times New Roman" w:cs="Times New Roman"/>
          <w:color w:val="auto"/>
          <w:sz w:val="28"/>
          <w:szCs w:val="28"/>
          <w:lang w:val="kk-KZ"/>
        </w:rPr>
      </w:pPr>
      <w:r w:rsidRPr="00EA15B4">
        <w:rPr>
          <w:rFonts w:ascii="Times New Roman" w:hAnsi="Times New Roman" w:cs="Times New Roman"/>
          <w:color w:val="auto"/>
          <w:sz w:val="28"/>
          <w:szCs w:val="28"/>
        </w:rPr>
        <w:t>На рисунке 3</w:t>
      </w:r>
      <w:r w:rsidR="00EE5D7C" w:rsidRPr="00EA15B4">
        <w:rPr>
          <w:rFonts w:ascii="Times New Roman" w:hAnsi="Times New Roman" w:cs="Times New Roman"/>
          <w:color w:val="auto"/>
          <w:sz w:val="28"/>
          <w:szCs w:val="28"/>
          <w:lang w:val="kk-KZ"/>
        </w:rPr>
        <w:t>7</w:t>
      </w:r>
      <w:r w:rsidRPr="00EA15B4">
        <w:rPr>
          <w:rFonts w:ascii="Times New Roman" w:hAnsi="Times New Roman" w:cs="Times New Roman"/>
          <w:color w:val="auto"/>
          <w:sz w:val="28"/>
          <w:szCs w:val="28"/>
        </w:rPr>
        <w:t xml:space="preserve"> представлено </w:t>
      </w:r>
      <w:r w:rsidR="00D514B2" w:rsidRPr="00EA15B4">
        <w:rPr>
          <w:rFonts w:ascii="Times New Roman" w:hAnsi="Times New Roman" w:cs="Times New Roman"/>
          <w:color w:val="auto"/>
          <w:sz w:val="28"/>
          <w:szCs w:val="28"/>
          <w:lang w:val="kk-KZ"/>
        </w:rPr>
        <w:t xml:space="preserve">РФА </w:t>
      </w:r>
      <w:r w:rsidRPr="00EA15B4">
        <w:rPr>
          <w:rFonts w:ascii="Times New Roman" w:hAnsi="Times New Roman" w:cs="Times New Roman"/>
          <w:color w:val="auto"/>
          <w:sz w:val="28"/>
          <w:szCs w:val="28"/>
        </w:rPr>
        <w:t xml:space="preserve">возгонов </w:t>
      </w:r>
      <w:r w:rsidRPr="00EA15B4">
        <w:rPr>
          <w:rFonts w:ascii="Times New Roman" w:hAnsi="Times New Roman" w:cs="Times New Roman"/>
          <w:color w:val="auto"/>
          <w:sz w:val="28"/>
          <w:szCs w:val="28"/>
          <w:lang w:val="kk-KZ"/>
        </w:rPr>
        <w:t>титана</w:t>
      </w:r>
      <w:r w:rsidRPr="00EA15B4">
        <w:rPr>
          <w:rFonts w:ascii="Times New Roman" w:hAnsi="Times New Roman" w:cs="Times New Roman"/>
          <w:color w:val="auto"/>
          <w:sz w:val="28"/>
          <w:szCs w:val="28"/>
        </w:rPr>
        <w:t xml:space="preserve"> опыта № </w:t>
      </w:r>
      <w:r w:rsidRPr="00EA15B4">
        <w:rPr>
          <w:rFonts w:ascii="Times New Roman" w:hAnsi="Times New Roman" w:cs="Times New Roman"/>
          <w:color w:val="auto"/>
          <w:sz w:val="28"/>
          <w:szCs w:val="28"/>
          <w:lang w:val="kk-KZ"/>
        </w:rPr>
        <w:t>5</w:t>
      </w:r>
      <w:r w:rsidR="00D85813" w:rsidRPr="00EA15B4">
        <w:rPr>
          <w:rFonts w:ascii="Times New Roman" w:hAnsi="Times New Roman" w:cs="Times New Roman"/>
          <w:color w:val="auto"/>
          <w:sz w:val="28"/>
          <w:szCs w:val="28"/>
          <w:lang w:val="kk-KZ"/>
        </w:rPr>
        <w:t>, таблиц</w:t>
      </w:r>
      <w:r w:rsidR="00D514B2" w:rsidRPr="00EA15B4">
        <w:rPr>
          <w:rFonts w:ascii="Times New Roman" w:hAnsi="Times New Roman" w:cs="Times New Roman"/>
          <w:color w:val="auto"/>
          <w:sz w:val="28"/>
          <w:szCs w:val="28"/>
          <w:lang w:val="kk-KZ"/>
        </w:rPr>
        <w:t>ы</w:t>
      </w:r>
      <w:r w:rsidR="003F174A" w:rsidRPr="00EA15B4">
        <w:rPr>
          <w:rFonts w:ascii="Times New Roman" w:hAnsi="Times New Roman" w:cs="Times New Roman"/>
          <w:color w:val="auto"/>
          <w:sz w:val="28"/>
          <w:szCs w:val="28"/>
          <w:lang w:val="kk-KZ"/>
        </w:rPr>
        <w:t xml:space="preserve"> </w:t>
      </w:r>
      <w:r w:rsidR="002F763F" w:rsidRPr="00EA15B4">
        <w:rPr>
          <w:rFonts w:ascii="Times New Roman" w:hAnsi="Times New Roman" w:cs="Times New Roman"/>
          <w:color w:val="auto"/>
          <w:sz w:val="28"/>
          <w:szCs w:val="28"/>
          <w:lang w:val="kk-KZ"/>
        </w:rPr>
        <w:t>10</w:t>
      </w:r>
      <w:r w:rsidRPr="00EA15B4">
        <w:rPr>
          <w:rFonts w:ascii="Times New Roman" w:hAnsi="Times New Roman" w:cs="Times New Roman"/>
          <w:color w:val="auto"/>
          <w:sz w:val="28"/>
          <w:szCs w:val="28"/>
        </w:rPr>
        <w:t>.</w:t>
      </w:r>
      <w:r w:rsidR="00D514B2" w:rsidRPr="00EA15B4">
        <w:rPr>
          <w:rFonts w:ascii="Times New Roman" w:hAnsi="Times New Roman" w:cs="Times New Roman"/>
          <w:color w:val="auto"/>
          <w:sz w:val="28"/>
          <w:szCs w:val="28"/>
          <w:lang w:val="kk-KZ"/>
        </w:rPr>
        <w:t xml:space="preserve"> По результатам данного анализа</w:t>
      </w:r>
      <w:r w:rsidR="00172308" w:rsidRPr="00EA15B4">
        <w:rPr>
          <w:rFonts w:ascii="Times New Roman" w:hAnsi="Times New Roman" w:cs="Times New Roman"/>
          <w:color w:val="auto"/>
          <w:sz w:val="28"/>
          <w:szCs w:val="28"/>
          <w:lang w:val="kk-KZ"/>
        </w:rPr>
        <w:t>, отмечено, что</w:t>
      </w:r>
      <w:r w:rsidR="00D514B2" w:rsidRPr="00EA15B4">
        <w:rPr>
          <w:rFonts w:ascii="Times New Roman" w:hAnsi="Times New Roman" w:cs="Times New Roman"/>
          <w:color w:val="auto"/>
          <w:sz w:val="28"/>
          <w:szCs w:val="28"/>
          <w:lang w:val="kk-KZ"/>
        </w:rPr>
        <w:t xml:space="preserve"> </w:t>
      </w:r>
      <w:r w:rsidR="00172308" w:rsidRPr="00EA15B4">
        <w:rPr>
          <w:rFonts w:ascii="Times New Roman" w:hAnsi="Times New Roman" w:cs="Times New Roman"/>
          <w:color w:val="auto"/>
          <w:sz w:val="28"/>
          <w:szCs w:val="28"/>
          <w:lang w:val="kk-KZ"/>
        </w:rPr>
        <w:t>т</w:t>
      </w:r>
      <w:r w:rsidR="00712275">
        <w:rPr>
          <w:rFonts w:ascii="Times New Roman" w:hAnsi="Times New Roman" w:cs="Times New Roman"/>
          <w:color w:val="auto"/>
          <w:sz w:val="28"/>
          <w:szCs w:val="28"/>
          <w:lang w:val="kk-KZ"/>
        </w:rPr>
        <w:t>итан</w:t>
      </w:r>
      <w:r w:rsidR="00D514B2" w:rsidRPr="00EA15B4">
        <w:rPr>
          <w:rFonts w:ascii="Times New Roman" w:hAnsi="Times New Roman" w:cs="Times New Roman"/>
          <w:color w:val="auto"/>
          <w:sz w:val="28"/>
          <w:szCs w:val="28"/>
          <w:lang w:val="kk-KZ"/>
        </w:rPr>
        <w:t>содержащий возгон</w:t>
      </w:r>
      <w:r w:rsidR="00DD2B82" w:rsidRPr="00EA15B4">
        <w:rPr>
          <w:rFonts w:ascii="Times New Roman" w:hAnsi="Times New Roman" w:cs="Times New Roman"/>
          <w:color w:val="auto"/>
          <w:sz w:val="28"/>
          <w:szCs w:val="28"/>
          <w:lang w:val="kk-KZ"/>
        </w:rPr>
        <w:t xml:space="preserve"> как и </w:t>
      </w:r>
      <w:r w:rsidR="007C697A" w:rsidRPr="00EA15B4">
        <w:rPr>
          <w:rFonts w:ascii="Times New Roman" w:hAnsi="Times New Roman" w:cs="Times New Roman"/>
          <w:color w:val="auto"/>
          <w:sz w:val="28"/>
          <w:szCs w:val="28"/>
          <w:lang w:val="kk-KZ"/>
        </w:rPr>
        <w:t>предполагало</w:t>
      </w:r>
      <w:r w:rsidR="00DD2B82" w:rsidRPr="00EA15B4">
        <w:rPr>
          <w:rFonts w:ascii="Times New Roman" w:hAnsi="Times New Roman" w:cs="Times New Roman"/>
          <w:color w:val="auto"/>
          <w:sz w:val="28"/>
          <w:szCs w:val="28"/>
          <w:lang w:val="kk-KZ"/>
        </w:rPr>
        <w:t>сь,</w:t>
      </w:r>
      <w:r w:rsidR="00D514B2" w:rsidRPr="00EA15B4">
        <w:rPr>
          <w:rFonts w:ascii="Times New Roman" w:hAnsi="Times New Roman" w:cs="Times New Roman"/>
          <w:color w:val="auto"/>
          <w:sz w:val="28"/>
          <w:szCs w:val="28"/>
          <w:lang w:val="kk-KZ"/>
        </w:rPr>
        <w:t xml:space="preserve"> </w:t>
      </w:r>
      <w:r w:rsidR="00172308" w:rsidRPr="00EA15B4">
        <w:rPr>
          <w:rFonts w:ascii="Times New Roman" w:hAnsi="Times New Roman" w:cs="Times New Roman"/>
          <w:color w:val="auto"/>
          <w:sz w:val="28"/>
          <w:szCs w:val="28"/>
          <w:lang w:val="kk-KZ"/>
        </w:rPr>
        <w:t>фактически полностью</w:t>
      </w:r>
      <w:r w:rsidR="00D514B2" w:rsidRPr="00EA15B4">
        <w:rPr>
          <w:rFonts w:ascii="Times New Roman" w:hAnsi="Times New Roman" w:cs="Times New Roman"/>
          <w:color w:val="auto"/>
          <w:sz w:val="28"/>
          <w:szCs w:val="28"/>
          <w:lang w:val="kk-KZ"/>
        </w:rPr>
        <w:t xml:space="preserve"> </w:t>
      </w:r>
      <w:r w:rsidR="00DD2B82" w:rsidRPr="00EA15B4">
        <w:rPr>
          <w:rFonts w:ascii="Times New Roman" w:hAnsi="Times New Roman" w:cs="Times New Roman"/>
          <w:color w:val="auto"/>
          <w:sz w:val="28"/>
          <w:szCs w:val="28"/>
          <w:lang w:val="kk-KZ"/>
        </w:rPr>
        <w:t>состоит из</w:t>
      </w:r>
      <w:r w:rsidR="00D514B2" w:rsidRPr="00EA15B4">
        <w:rPr>
          <w:rFonts w:ascii="Times New Roman" w:hAnsi="Times New Roman" w:cs="Times New Roman"/>
          <w:color w:val="auto"/>
          <w:sz w:val="28"/>
          <w:szCs w:val="28"/>
          <w:lang w:val="kk-KZ"/>
        </w:rPr>
        <w:t xml:space="preserve"> тетрафторида титана </w:t>
      </w:r>
      <w:r w:rsidR="00D514B2" w:rsidRPr="00EA15B4">
        <w:rPr>
          <w:rFonts w:ascii="Times New Roman" w:hAnsi="Times New Roman" w:cs="Times New Roman"/>
          <w:color w:val="auto"/>
          <w:sz w:val="28"/>
          <w:szCs w:val="28"/>
          <w:lang w:val="en-US"/>
        </w:rPr>
        <w:t>TiF</w:t>
      </w:r>
      <w:r w:rsidR="00D514B2" w:rsidRPr="00EA15B4">
        <w:rPr>
          <w:rFonts w:ascii="Times New Roman" w:hAnsi="Times New Roman" w:cs="Times New Roman"/>
          <w:color w:val="auto"/>
          <w:sz w:val="28"/>
          <w:szCs w:val="28"/>
          <w:vertAlign w:val="subscript"/>
        </w:rPr>
        <w:t>4</w:t>
      </w:r>
      <w:r w:rsidR="00D514B2" w:rsidRPr="00EA15B4">
        <w:rPr>
          <w:rFonts w:ascii="Times New Roman" w:hAnsi="Times New Roman" w:cs="Times New Roman"/>
          <w:color w:val="auto"/>
          <w:sz w:val="28"/>
          <w:szCs w:val="28"/>
          <w:lang w:val="kk-KZ"/>
        </w:rPr>
        <w:t>.</w:t>
      </w:r>
      <w:r w:rsidR="00172308" w:rsidRPr="00EA15B4">
        <w:rPr>
          <w:rFonts w:ascii="Times New Roman" w:hAnsi="Times New Roman" w:cs="Times New Roman"/>
          <w:color w:val="auto"/>
          <w:sz w:val="28"/>
          <w:szCs w:val="28"/>
          <w:lang w:val="kk-KZ"/>
        </w:rPr>
        <w:t xml:space="preserve"> </w:t>
      </w:r>
      <w:r w:rsidR="008B2E48" w:rsidRPr="00EA15B4">
        <w:rPr>
          <w:rFonts w:ascii="Times New Roman" w:hAnsi="Times New Roman" w:cs="Times New Roman"/>
          <w:color w:val="auto"/>
          <w:sz w:val="28"/>
          <w:szCs w:val="28"/>
          <w:lang w:val="kk-KZ"/>
        </w:rPr>
        <w:t>Кроме того</w:t>
      </w:r>
      <w:r w:rsidR="00DD2B82" w:rsidRPr="00EA15B4">
        <w:rPr>
          <w:rFonts w:ascii="Times New Roman" w:hAnsi="Times New Roman" w:cs="Times New Roman"/>
          <w:color w:val="auto"/>
          <w:sz w:val="28"/>
          <w:szCs w:val="28"/>
          <w:lang w:val="kk-KZ"/>
        </w:rPr>
        <w:t>,</w:t>
      </w:r>
      <w:r w:rsidR="008B2E48" w:rsidRPr="00EA15B4">
        <w:rPr>
          <w:rFonts w:ascii="Times New Roman" w:hAnsi="Times New Roman" w:cs="Times New Roman"/>
          <w:color w:val="auto"/>
          <w:sz w:val="28"/>
          <w:szCs w:val="28"/>
          <w:lang w:val="kk-KZ"/>
        </w:rPr>
        <w:t xml:space="preserve"> в образце обнаружено минимальное количество фазы гексафторферрата аммония (NH</w:t>
      </w:r>
      <w:r w:rsidR="008B2E48" w:rsidRPr="00EA15B4">
        <w:rPr>
          <w:rFonts w:ascii="Times New Roman" w:hAnsi="Times New Roman" w:cs="Times New Roman"/>
          <w:color w:val="auto"/>
          <w:sz w:val="28"/>
          <w:szCs w:val="28"/>
          <w:vertAlign w:val="subscript"/>
          <w:lang w:val="kk-KZ"/>
        </w:rPr>
        <w:t>4</w:t>
      </w:r>
      <w:r w:rsidR="008B2E48" w:rsidRPr="00EA15B4">
        <w:rPr>
          <w:rFonts w:ascii="Times New Roman" w:hAnsi="Times New Roman" w:cs="Times New Roman"/>
          <w:color w:val="auto"/>
          <w:sz w:val="28"/>
          <w:szCs w:val="28"/>
          <w:lang w:val="kk-KZ"/>
        </w:rPr>
        <w:t>)</w:t>
      </w:r>
      <w:r w:rsidR="008B2E48" w:rsidRPr="00EA15B4">
        <w:rPr>
          <w:rFonts w:ascii="Times New Roman" w:hAnsi="Times New Roman" w:cs="Times New Roman"/>
          <w:color w:val="auto"/>
          <w:sz w:val="28"/>
          <w:szCs w:val="28"/>
          <w:vertAlign w:val="subscript"/>
          <w:lang w:val="kk-KZ"/>
        </w:rPr>
        <w:t>3</w:t>
      </w:r>
      <w:r w:rsidR="008B2E48" w:rsidRPr="00EA15B4">
        <w:rPr>
          <w:rFonts w:ascii="Times New Roman" w:hAnsi="Times New Roman" w:cs="Times New Roman"/>
          <w:color w:val="auto"/>
          <w:sz w:val="28"/>
          <w:szCs w:val="28"/>
          <w:lang w:val="kk-KZ"/>
        </w:rPr>
        <w:t>FeF</w:t>
      </w:r>
      <w:r w:rsidR="008B2E48" w:rsidRPr="00EA15B4">
        <w:rPr>
          <w:rFonts w:ascii="Times New Roman" w:hAnsi="Times New Roman" w:cs="Times New Roman"/>
          <w:color w:val="auto"/>
          <w:sz w:val="28"/>
          <w:szCs w:val="28"/>
          <w:vertAlign w:val="subscript"/>
          <w:lang w:val="kk-KZ"/>
        </w:rPr>
        <w:t>6</w:t>
      </w:r>
      <w:r w:rsidR="008B2E48" w:rsidRPr="00EA15B4">
        <w:rPr>
          <w:rFonts w:ascii="Times New Roman" w:hAnsi="Times New Roman" w:cs="Times New Roman"/>
          <w:color w:val="auto"/>
          <w:sz w:val="28"/>
          <w:szCs w:val="28"/>
          <w:lang w:val="kk-KZ"/>
        </w:rPr>
        <w:t>.</w:t>
      </w:r>
    </w:p>
    <w:p w:rsidR="003465A4" w:rsidRPr="00EA15B4" w:rsidRDefault="003465A4" w:rsidP="00172308">
      <w:pPr>
        <w:ind w:firstLine="567"/>
        <w:jc w:val="both"/>
        <w:rPr>
          <w:rFonts w:ascii="Times New Roman" w:hAnsi="Times New Roman" w:cs="Times New Roman"/>
          <w:color w:val="auto"/>
          <w:sz w:val="28"/>
          <w:szCs w:val="28"/>
          <w:lang w:val="kk-KZ"/>
        </w:rPr>
      </w:pPr>
    </w:p>
    <w:p w:rsidR="00AD1336" w:rsidRPr="000E23A0" w:rsidRDefault="00AD1336" w:rsidP="00CC3A73">
      <w:pPr>
        <w:jc w:val="center"/>
        <w:rPr>
          <w:rFonts w:ascii="Times New Roman" w:hAnsi="Times New Roman" w:cs="Times New Roman"/>
          <w:noProof/>
          <w:color w:val="auto"/>
          <w:sz w:val="28"/>
          <w:szCs w:val="28"/>
          <w:lang w:eastAsia="en-US"/>
        </w:rPr>
      </w:pPr>
    </w:p>
    <w:p w:rsidR="00FD361F" w:rsidRPr="00A44346" w:rsidRDefault="004228F8" w:rsidP="00CC3A73">
      <w:pPr>
        <w:jc w:val="center"/>
        <w:rPr>
          <w:rFonts w:ascii="Times New Roman" w:hAnsi="Times New Roman" w:cs="Times New Roman"/>
          <w:color w:val="auto"/>
          <w:sz w:val="28"/>
          <w:szCs w:val="28"/>
          <w:lang w:val="kk-KZ"/>
        </w:rPr>
      </w:pPr>
      <w:r w:rsidRPr="004228F8">
        <w:rPr>
          <w:rFonts w:ascii="Times New Roman" w:hAnsi="Times New Roman" w:cs="Times New Roman"/>
          <w:noProof/>
          <w:color w:val="auto"/>
          <w:sz w:val="28"/>
          <w:szCs w:val="28"/>
        </w:rPr>
        <w:drawing>
          <wp:inline distT="0" distB="0" distL="0" distR="0" wp14:anchorId="02957BF5" wp14:editId="3BC116C8">
            <wp:extent cx="4938037" cy="3096000"/>
            <wp:effectExtent l="0" t="0" r="0" b="9525"/>
            <wp:docPr id="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38037" cy="3096000"/>
                    </a:xfrm>
                    <a:prstGeom prst="rect">
                      <a:avLst/>
                    </a:prstGeom>
                  </pic:spPr>
                </pic:pic>
              </a:graphicData>
            </a:graphic>
          </wp:inline>
        </w:drawing>
      </w:r>
    </w:p>
    <w:p w:rsidR="00D85813" w:rsidRPr="00EA15B4" w:rsidRDefault="00D85813" w:rsidP="00FD361F">
      <w:pPr>
        <w:ind w:firstLine="567"/>
        <w:jc w:val="center"/>
        <w:rPr>
          <w:rFonts w:ascii="Times New Roman" w:hAnsi="Times New Roman" w:cs="Times New Roman"/>
          <w:color w:val="auto"/>
          <w:sz w:val="28"/>
          <w:szCs w:val="28"/>
        </w:rPr>
      </w:pPr>
    </w:p>
    <w:p w:rsidR="004576EF" w:rsidRPr="00EA15B4" w:rsidRDefault="003E1F25" w:rsidP="00DD2B82">
      <w:pPr>
        <w:jc w:val="center"/>
        <w:rPr>
          <w:rFonts w:ascii="Times New Roman" w:eastAsia="Calibri" w:hAnsi="Times New Roman" w:cs="Times New Roman"/>
          <w:color w:val="auto"/>
          <w:sz w:val="28"/>
          <w:szCs w:val="28"/>
        </w:rPr>
      </w:pPr>
      <w:r w:rsidRPr="00EA15B4">
        <w:rPr>
          <w:rFonts w:ascii="Times New Roman" w:hAnsi="Times New Roman" w:cs="Times New Roman"/>
          <w:color w:val="auto"/>
          <w:sz w:val="28"/>
          <w:szCs w:val="28"/>
        </w:rPr>
        <w:t>Рисунок 3</w:t>
      </w:r>
      <w:r w:rsidR="00EE5D7C" w:rsidRPr="00EA15B4">
        <w:rPr>
          <w:rFonts w:ascii="Times New Roman" w:hAnsi="Times New Roman" w:cs="Times New Roman"/>
          <w:color w:val="auto"/>
          <w:sz w:val="28"/>
          <w:szCs w:val="28"/>
          <w:lang w:val="kk-KZ"/>
        </w:rPr>
        <w:t>7</w:t>
      </w:r>
      <w:r w:rsidR="00FD361F" w:rsidRPr="00EA15B4">
        <w:rPr>
          <w:rFonts w:ascii="Times New Roman" w:hAnsi="Times New Roman" w:cs="Times New Roman"/>
          <w:color w:val="auto"/>
          <w:sz w:val="28"/>
          <w:szCs w:val="28"/>
        </w:rPr>
        <w:t xml:space="preserve"> – Диффрактограмма </w:t>
      </w:r>
      <w:r w:rsidR="00EA15B4">
        <w:rPr>
          <w:rFonts w:ascii="Times New Roman" w:hAnsi="Times New Roman" w:cs="Times New Roman"/>
          <w:color w:val="auto"/>
          <w:sz w:val="28"/>
          <w:szCs w:val="28"/>
        </w:rPr>
        <w:t>титан</w:t>
      </w:r>
      <w:r w:rsidR="00FD361F" w:rsidRPr="00EA15B4">
        <w:rPr>
          <w:rFonts w:ascii="Times New Roman" w:hAnsi="Times New Roman" w:cs="Times New Roman"/>
          <w:color w:val="auto"/>
          <w:sz w:val="28"/>
          <w:szCs w:val="28"/>
        </w:rPr>
        <w:t>содержащего возгона</w:t>
      </w:r>
    </w:p>
    <w:p w:rsidR="00027AD1" w:rsidRPr="00EA15B4" w:rsidRDefault="00027AD1" w:rsidP="00027AD1">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 xml:space="preserve">Как видно из таблицы 11, содержание титана в исходном огарке было 24,45 %, после проведения </w:t>
      </w:r>
      <w:r w:rsidRPr="00EA15B4">
        <w:rPr>
          <w:rFonts w:ascii="Times New Roman" w:eastAsia="Calibri" w:hAnsi="Times New Roman" w:cs="Times New Roman"/>
          <w:bCs/>
          <w:iCs/>
          <w:color w:val="auto"/>
          <w:kern w:val="24"/>
          <w:sz w:val="28"/>
          <w:szCs w:val="28"/>
        </w:rPr>
        <w:t>фтороаммонийной переработки</w:t>
      </w:r>
      <w:r w:rsidRPr="00EA15B4">
        <w:rPr>
          <w:rFonts w:ascii="Times New Roman" w:eastAsia="Calibri" w:hAnsi="Times New Roman" w:cs="Times New Roman"/>
          <w:color w:val="auto"/>
          <w:sz w:val="28"/>
          <w:szCs w:val="28"/>
          <w:lang w:val="kk-KZ"/>
        </w:rPr>
        <w:t xml:space="preserve"> с переводом его в возгоны, в конечном огарке остаточное содержание титана составило 3,1 %. При этом, содержание таких примесей как железо, кальций, алюминий, ниобий и натрий в конечном огарке увеличилось по сравнению с их значением в исходном огарке, поступающем на фтороаммонийную переработку. В возгоны титана перешла лишь незначительная часть железа, кальция, алюминия и остаточное количество кремния.</w:t>
      </w:r>
    </w:p>
    <w:p w:rsidR="004576EF" w:rsidRPr="00EA15B4" w:rsidRDefault="00D12927" w:rsidP="00294569">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В таблице 1</w:t>
      </w:r>
      <w:r w:rsidR="002F763F" w:rsidRPr="00EA15B4">
        <w:rPr>
          <w:rFonts w:ascii="Times New Roman" w:eastAsia="Calibri" w:hAnsi="Times New Roman" w:cs="Times New Roman"/>
          <w:color w:val="auto"/>
          <w:sz w:val="28"/>
          <w:szCs w:val="28"/>
        </w:rPr>
        <w:t>1</w:t>
      </w:r>
      <w:r w:rsidR="004576EF" w:rsidRPr="00EA15B4">
        <w:rPr>
          <w:rFonts w:ascii="Times New Roman" w:eastAsia="Calibri" w:hAnsi="Times New Roman" w:cs="Times New Roman"/>
          <w:color w:val="auto"/>
          <w:sz w:val="28"/>
          <w:szCs w:val="28"/>
        </w:rPr>
        <w:t xml:space="preserve"> </w:t>
      </w:r>
      <w:r w:rsidR="004576EF" w:rsidRPr="00EA15B4">
        <w:rPr>
          <w:rFonts w:ascii="Times New Roman" w:eastAsia="Calibri" w:hAnsi="Times New Roman" w:cs="Times New Roman"/>
          <w:bCs/>
          <w:iCs/>
          <w:color w:val="auto"/>
          <w:kern w:val="24"/>
          <w:sz w:val="28"/>
          <w:szCs w:val="28"/>
        </w:rPr>
        <w:t>представлен</w:t>
      </w:r>
      <w:r w:rsidR="004576EF" w:rsidRPr="00EA15B4">
        <w:rPr>
          <w:rFonts w:ascii="Times New Roman" w:eastAsia="Calibri" w:hAnsi="Times New Roman" w:cs="Times New Roman"/>
          <w:color w:val="auto"/>
          <w:sz w:val="28"/>
          <w:szCs w:val="28"/>
        </w:rPr>
        <w:t xml:space="preserve"> х</w:t>
      </w:r>
      <w:r w:rsidR="004576EF" w:rsidRPr="00EA15B4">
        <w:rPr>
          <w:rFonts w:ascii="Times New Roman" w:eastAsia="Calibri" w:hAnsi="Times New Roman" w:cs="Times New Roman"/>
          <w:bCs/>
          <w:iCs/>
          <w:color w:val="auto"/>
          <w:kern w:val="24"/>
          <w:sz w:val="28"/>
          <w:szCs w:val="28"/>
        </w:rPr>
        <w:t xml:space="preserve">имический состав </w:t>
      </w:r>
      <w:r w:rsidR="004576EF" w:rsidRPr="00EA15B4">
        <w:rPr>
          <w:rFonts w:ascii="Times New Roman" w:eastAsia="Calibri" w:hAnsi="Times New Roman" w:cs="Times New Roman"/>
          <w:bCs/>
          <w:iCs/>
          <w:color w:val="auto"/>
          <w:kern w:val="24"/>
          <w:sz w:val="28"/>
          <w:szCs w:val="28"/>
          <w:lang w:val="kk-KZ"/>
        </w:rPr>
        <w:t xml:space="preserve">продуктов </w:t>
      </w:r>
      <w:r w:rsidR="004576EF" w:rsidRPr="00EA15B4">
        <w:rPr>
          <w:rFonts w:ascii="Times New Roman" w:eastAsia="Calibri" w:hAnsi="Times New Roman" w:cs="Times New Roman"/>
          <w:bCs/>
          <w:iCs/>
          <w:color w:val="auto"/>
          <w:kern w:val="24"/>
          <w:sz w:val="28"/>
          <w:szCs w:val="28"/>
        </w:rPr>
        <w:t>фтороаммонийной переработки.</w:t>
      </w:r>
    </w:p>
    <w:p w:rsidR="004576EF" w:rsidRPr="00EA15B4" w:rsidRDefault="004576EF" w:rsidP="00294569">
      <w:pPr>
        <w:ind w:firstLine="709"/>
        <w:jc w:val="both"/>
        <w:rPr>
          <w:rFonts w:ascii="Times New Roman" w:eastAsia="Calibri" w:hAnsi="Times New Roman" w:cs="Times New Roman"/>
          <w:color w:val="auto"/>
          <w:sz w:val="28"/>
          <w:szCs w:val="28"/>
        </w:rPr>
      </w:pPr>
    </w:p>
    <w:p w:rsidR="004576EF" w:rsidRPr="00EA15B4" w:rsidRDefault="00D12927" w:rsidP="004576EF">
      <w:pPr>
        <w:jc w:val="both"/>
        <w:rPr>
          <w:rFonts w:ascii="Times New Roman" w:eastAsia="Calibri" w:hAnsi="Times New Roman" w:cs="Times New Roman"/>
          <w:bCs/>
          <w:iCs/>
          <w:color w:val="auto"/>
          <w:kern w:val="24"/>
          <w:sz w:val="28"/>
          <w:szCs w:val="28"/>
          <w:lang w:val="kk-KZ"/>
        </w:rPr>
      </w:pPr>
      <w:r w:rsidRPr="00EA15B4">
        <w:rPr>
          <w:rFonts w:ascii="Times New Roman" w:eastAsia="Calibri" w:hAnsi="Times New Roman" w:cs="Times New Roman"/>
          <w:bCs/>
          <w:iCs/>
          <w:color w:val="auto"/>
          <w:kern w:val="24"/>
          <w:sz w:val="28"/>
          <w:szCs w:val="28"/>
          <w:lang w:val="kk-KZ"/>
        </w:rPr>
        <w:t>Таблица 1</w:t>
      </w:r>
      <w:r w:rsidR="002F763F" w:rsidRPr="00EA15B4">
        <w:rPr>
          <w:rFonts w:ascii="Times New Roman" w:eastAsia="Calibri" w:hAnsi="Times New Roman" w:cs="Times New Roman"/>
          <w:bCs/>
          <w:iCs/>
          <w:color w:val="auto"/>
          <w:kern w:val="24"/>
          <w:sz w:val="28"/>
          <w:szCs w:val="28"/>
          <w:lang w:val="kk-KZ"/>
        </w:rPr>
        <w:t>1</w:t>
      </w:r>
      <w:r w:rsidR="004576EF" w:rsidRPr="00EA15B4">
        <w:rPr>
          <w:rFonts w:ascii="Times New Roman" w:eastAsia="Calibri" w:hAnsi="Times New Roman" w:cs="Times New Roman"/>
          <w:bCs/>
          <w:iCs/>
          <w:color w:val="auto"/>
          <w:kern w:val="24"/>
          <w:sz w:val="28"/>
          <w:szCs w:val="28"/>
          <w:lang w:val="kk-KZ"/>
        </w:rPr>
        <w:t xml:space="preserve"> </w:t>
      </w:r>
      <w:r w:rsidR="00916F98" w:rsidRPr="00EA15B4">
        <w:rPr>
          <w:rFonts w:ascii="Times New Roman" w:eastAsia="Calibri" w:hAnsi="Times New Roman" w:cs="Times New Roman"/>
          <w:bCs/>
          <w:iCs/>
          <w:color w:val="auto"/>
          <w:kern w:val="24"/>
          <w:sz w:val="28"/>
          <w:szCs w:val="28"/>
          <w:lang w:val="kk-KZ"/>
        </w:rPr>
        <w:t>–</w:t>
      </w:r>
      <w:r w:rsidR="004576EF" w:rsidRPr="00EA15B4">
        <w:rPr>
          <w:rFonts w:ascii="Times New Roman" w:eastAsia="Calibri" w:hAnsi="Times New Roman" w:cs="Times New Roman"/>
          <w:bCs/>
          <w:iCs/>
          <w:color w:val="auto"/>
          <w:kern w:val="24"/>
          <w:sz w:val="28"/>
          <w:szCs w:val="28"/>
          <w:lang w:val="kk-KZ"/>
        </w:rPr>
        <w:t xml:space="preserve"> </w:t>
      </w:r>
      <w:r w:rsidR="004576EF" w:rsidRPr="00EA15B4">
        <w:rPr>
          <w:rFonts w:ascii="Times New Roman" w:eastAsia="Calibri" w:hAnsi="Times New Roman" w:cs="Times New Roman"/>
          <w:bCs/>
          <w:iCs/>
          <w:color w:val="auto"/>
          <w:kern w:val="24"/>
          <w:sz w:val="28"/>
          <w:szCs w:val="28"/>
        </w:rPr>
        <w:t xml:space="preserve">Химический состав </w:t>
      </w:r>
      <w:r w:rsidR="004576EF" w:rsidRPr="00EA15B4">
        <w:rPr>
          <w:rFonts w:ascii="Times New Roman" w:eastAsia="Calibri" w:hAnsi="Times New Roman" w:cs="Times New Roman"/>
          <w:bCs/>
          <w:iCs/>
          <w:color w:val="auto"/>
          <w:kern w:val="24"/>
          <w:sz w:val="28"/>
          <w:szCs w:val="28"/>
          <w:lang w:val="kk-KZ"/>
        </w:rPr>
        <w:t xml:space="preserve">продуктов </w:t>
      </w:r>
      <w:r w:rsidR="004576EF" w:rsidRPr="00EA15B4">
        <w:rPr>
          <w:rFonts w:ascii="Times New Roman" w:eastAsia="Calibri" w:hAnsi="Times New Roman" w:cs="Times New Roman"/>
          <w:bCs/>
          <w:iCs/>
          <w:color w:val="auto"/>
          <w:kern w:val="24"/>
          <w:sz w:val="28"/>
          <w:szCs w:val="28"/>
        </w:rPr>
        <w:t>фтороаммонийной переработки</w:t>
      </w:r>
      <w:r w:rsidR="004576EF" w:rsidRPr="00EA15B4">
        <w:rPr>
          <w:rFonts w:ascii="Times New Roman" w:eastAsia="Calibri" w:hAnsi="Times New Roman" w:cs="Times New Roman"/>
          <w:bCs/>
          <w:iCs/>
          <w:color w:val="auto"/>
          <w:kern w:val="24"/>
          <w:sz w:val="28"/>
          <w:szCs w:val="28"/>
          <w:lang w:val="kk-KZ"/>
        </w:rPr>
        <w:t xml:space="preserve"> </w:t>
      </w:r>
    </w:p>
    <w:p w:rsidR="00EC1B1B" w:rsidRPr="00442E78" w:rsidRDefault="00EC1B1B" w:rsidP="004576EF">
      <w:pPr>
        <w:jc w:val="both"/>
        <w:rPr>
          <w:rFonts w:ascii="Times New Roman" w:eastAsia="Calibri" w:hAnsi="Times New Roman" w:cs="Times New Roman"/>
          <w:bCs/>
          <w:iCs/>
          <w:color w:val="auto"/>
          <w:kern w:val="24"/>
          <w:lang w:val="kk-KZ"/>
        </w:rPr>
      </w:pPr>
    </w:p>
    <w:tbl>
      <w:tblPr>
        <w:tblStyle w:val="a5"/>
        <w:tblW w:w="9493" w:type="dxa"/>
        <w:tblLook w:val="04A0" w:firstRow="1" w:lastRow="0" w:firstColumn="1" w:lastColumn="0" w:noHBand="0" w:noVBand="1"/>
      </w:tblPr>
      <w:tblGrid>
        <w:gridCol w:w="1815"/>
        <w:gridCol w:w="1582"/>
        <w:gridCol w:w="1612"/>
        <w:gridCol w:w="1601"/>
        <w:gridCol w:w="1613"/>
        <w:gridCol w:w="1270"/>
      </w:tblGrid>
      <w:tr w:rsidR="002F3BA0" w:rsidRPr="00EA15B4" w:rsidTr="002E1168">
        <w:trPr>
          <w:trHeight w:val="537"/>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kk-KZ"/>
              </w:rPr>
              <w:t>Наименование</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rPr>
              <w:t>Спек</w:t>
            </w:r>
          </w:p>
        </w:tc>
        <w:tc>
          <w:tcPr>
            <w:tcW w:w="1620"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rPr>
              <w:t>Возгоны кремния</w:t>
            </w:r>
          </w:p>
        </w:tc>
        <w:tc>
          <w:tcPr>
            <w:tcW w:w="161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rPr>
              <w:t>Огарок</w:t>
            </w:r>
          </w:p>
        </w:tc>
        <w:tc>
          <w:tcPr>
            <w:tcW w:w="162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rPr>
              <w:t>Возгоны титана</w:t>
            </w:r>
          </w:p>
        </w:tc>
        <w:tc>
          <w:tcPr>
            <w:tcW w:w="123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rPr>
              <w:t>Конечный огарок</w:t>
            </w:r>
          </w:p>
        </w:tc>
      </w:tr>
      <w:tr w:rsidR="002F3BA0" w:rsidRPr="00EA15B4" w:rsidTr="002E1168">
        <w:trPr>
          <w:trHeight w:val="192"/>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rPr>
              <w:t>Элемент</w:t>
            </w:r>
          </w:p>
        </w:tc>
        <w:tc>
          <w:tcPr>
            <w:tcW w:w="7677" w:type="dxa"/>
            <w:gridSpan w:val="5"/>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rPr>
              <w:t xml:space="preserve">Содержание, </w:t>
            </w:r>
            <w:r w:rsidRPr="00EA15B4">
              <w:rPr>
                <w:rFonts w:ascii="Times New Roman" w:hAnsi="Times New Roman" w:cs="Times New Roman"/>
                <w:bCs/>
                <w:color w:val="auto"/>
                <w:lang w:val="en-US"/>
              </w:rPr>
              <w:t>%</w:t>
            </w:r>
          </w:p>
        </w:tc>
      </w:tr>
      <w:tr w:rsidR="002F3BA0" w:rsidRPr="00EA15B4" w:rsidTr="002E1168">
        <w:trPr>
          <w:trHeight w:val="268"/>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Ti</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7,65</w:t>
            </w:r>
          </w:p>
        </w:tc>
        <w:tc>
          <w:tcPr>
            <w:tcW w:w="1620" w:type="dxa"/>
            <w:vAlign w:val="center"/>
          </w:tcPr>
          <w:p w:rsidR="00DF2C15" w:rsidRPr="00EA15B4" w:rsidRDefault="00E10AAF"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1,85</w:t>
            </w:r>
          </w:p>
        </w:tc>
        <w:tc>
          <w:tcPr>
            <w:tcW w:w="1611" w:type="dxa"/>
            <w:vAlign w:val="center"/>
          </w:tcPr>
          <w:p w:rsidR="00DF2C15" w:rsidRPr="00EA15B4" w:rsidRDefault="00E10AAF"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24,45</w:t>
            </w:r>
          </w:p>
        </w:tc>
        <w:tc>
          <w:tcPr>
            <w:tcW w:w="1621" w:type="dxa"/>
            <w:vAlign w:val="center"/>
          </w:tcPr>
          <w:p w:rsidR="00DF2C15" w:rsidRPr="00EA15B4" w:rsidRDefault="00F57989" w:rsidP="00807FCF">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3</w:t>
            </w:r>
            <w:r w:rsidR="00807FCF" w:rsidRPr="00EA15B4">
              <w:rPr>
                <w:rFonts w:ascii="Times New Roman" w:hAnsi="Times New Roman" w:cs="Times New Roman"/>
                <w:color w:val="auto"/>
                <w:lang w:val="en-US"/>
              </w:rPr>
              <w:t>5</w:t>
            </w:r>
            <w:r w:rsidRPr="00EA15B4">
              <w:rPr>
                <w:rFonts w:ascii="Times New Roman" w:hAnsi="Times New Roman" w:cs="Times New Roman"/>
                <w:color w:val="auto"/>
                <w:lang w:val="en-US"/>
              </w:rPr>
              <w:t>,</w:t>
            </w:r>
            <w:r w:rsidR="009842CC" w:rsidRPr="00EA15B4">
              <w:rPr>
                <w:rFonts w:ascii="Times New Roman" w:hAnsi="Times New Roman" w:cs="Times New Roman"/>
                <w:color w:val="auto"/>
                <w:lang w:val="en-US"/>
              </w:rPr>
              <w:t>75</w:t>
            </w:r>
          </w:p>
        </w:tc>
        <w:tc>
          <w:tcPr>
            <w:tcW w:w="1231" w:type="dxa"/>
            <w:vAlign w:val="center"/>
          </w:tcPr>
          <w:p w:rsidR="00DF2C15" w:rsidRPr="00EA15B4" w:rsidRDefault="00807FCF" w:rsidP="00463978">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3,1</w:t>
            </w:r>
          </w:p>
        </w:tc>
      </w:tr>
      <w:tr w:rsidR="002F3BA0" w:rsidRPr="00EA15B4" w:rsidTr="002E1168">
        <w:trPr>
          <w:trHeight w:val="268"/>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Fe</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0,98</w:t>
            </w:r>
          </w:p>
        </w:tc>
        <w:tc>
          <w:tcPr>
            <w:tcW w:w="1620" w:type="dxa"/>
            <w:vAlign w:val="center"/>
          </w:tcPr>
          <w:p w:rsidR="00DF2C15" w:rsidRPr="00EA15B4" w:rsidRDefault="00DF2C15" w:rsidP="00E10AAF">
            <w:pPr>
              <w:tabs>
                <w:tab w:val="left" w:pos="7371"/>
              </w:tabs>
              <w:jc w:val="center"/>
              <w:rPr>
                <w:rFonts w:ascii="Times New Roman" w:hAnsi="Times New Roman" w:cs="Times New Roman"/>
                <w:color w:val="auto"/>
              </w:rPr>
            </w:pPr>
            <w:r w:rsidRPr="00EA15B4">
              <w:rPr>
                <w:rFonts w:ascii="Times New Roman" w:hAnsi="Times New Roman" w:cs="Times New Roman"/>
                <w:color w:val="auto"/>
              </w:rPr>
              <w:t>0,</w:t>
            </w:r>
            <w:r w:rsidR="00E10AAF" w:rsidRPr="00EA15B4">
              <w:rPr>
                <w:rFonts w:ascii="Times New Roman" w:hAnsi="Times New Roman" w:cs="Times New Roman"/>
                <w:color w:val="auto"/>
              </w:rPr>
              <w:t>24</w:t>
            </w:r>
          </w:p>
        </w:tc>
        <w:tc>
          <w:tcPr>
            <w:tcW w:w="1611" w:type="dxa"/>
            <w:vAlign w:val="center"/>
          </w:tcPr>
          <w:p w:rsidR="00DF2C15" w:rsidRPr="00EA15B4" w:rsidRDefault="00E10AAF"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3</w:t>
            </w:r>
            <w:r w:rsidRPr="00EA15B4">
              <w:rPr>
                <w:rFonts w:ascii="Times New Roman" w:hAnsi="Times New Roman" w:cs="Times New Roman"/>
                <w:color w:val="auto"/>
                <w:lang w:val="en-US"/>
              </w:rPr>
              <w:t>,13</w:t>
            </w:r>
          </w:p>
        </w:tc>
        <w:tc>
          <w:tcPr>
            <w:tcW w:w="1621" w:type="dxa"/>
            <w:vAlign w:val="center"/>
          </w:tcPr>
          <w:p w:rsidR="00DF2C15" w:rsidRPr="00EA15B4" w:rsidRDefault="000C3998" w:rsidP="009842CC">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1,0</w:t>
            </w:r>
          </w:p>
        </w:tc>
        <w:tc>
          <w:tcPr>
            <w:tcW w:w="1231" w:type="dxa"/>
            <w:vAlign w:val="center"/>
          </w:tcPr>
          <w:p w:rsidR="00DF2C15" w:rsidRPr="00EA15B4" w:rsidRDefault="00463978" w:rsidP="00807FCF">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1</w:t>
            </w:r>
            <w:r w:rsidR="000C3998" w:rsidRPr="00EA15B4">
              <w:rPr>
                <w:rFonts w:ascii="Times New Roman" w:hAnsi="Times New Roman" w:cs="Times New Roman"/>
                <w:color w:val="auto"/>
                <w:lang w:val="en-US"/>
              </w:rPr>
              <w:t>1</w:t>
            </w:r>
            <w:r w:rsidR="00DF2C15" w:rsidRPr="00EA15B4">
              <w:rPr>
                <w:rFonts w:ascii="Times New Roman" w:hAnsi="Times New Roman" w:cs="Times New Roman"/>
                <w:color w:val="auto"/>
                <w:lang w:val="en-US"/>
              </w:rPr>
              <w:t>,</w:t>
            </w:r>
            <w:r w:rsidR="000C3998" w:rsidRPr="00EA15B4">
              <w:rPr>
                <w:rFonts w:ascii="Times New Roman" w:hAnsi="Times New Roman" w:cs="Times New Roman"/>
                <w:color w:val="auto"/>
              </w:rPr>
              <w:t>6</w:t>
            </w:r>
          </w:p>
        </w:tc>
      </w:tr>
      <w:tr w:rsidR="002F3BA0" w:rsidRPr="00EA15B4" w:rsidTr="002E1168">
        <w:trPr>
          <w:trHeight w:val="268"/>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Ca</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0,15</w:t>
            </w:r>
          </w:p>
        </w:tc>
        <w:tc>
          <w:tcPr>
            <w:tcW w:w="1620" w:type="dxa"/>
            <w:vAlign w:val="center"/>
          </w:tcPr>
          <w:p w:rsidR="00DF2C15" w:rsidRPr="00EA15B4" w:rsidRDefault="00DF2C15" w:rsidP="00E10AAF">
            <w:pPr>
              <w:tabs>
                <w:tab w:val="left" w:pos="7371"/>
              </w:tabs>
              <w:jc w:val="center"/>
              <w:rPr>
                <w:rFonts w:ascii="Times New Roman" w:hAnsi="Times New Roman" w:cs="Times New Roman"/>
                <w:color w:val="auto"/>
              </w:rPr>
            </w:pPr>
            <w:r w:rsidRPr="00EA15B4">
              <w:rPr>
                <w:rFonts w:ascii="Times New Roman" w:hAnsi="Times New Roman" w:cs="Times New Roman"/>
                <w:color w:val="auto"/>
              </w:rPr>
              <w:t>0,</w:t>
            </w:r>
            <w:r w:rsidR="00E10AAF" w:rsidRPr="00EA15B4">
              <w:rPr>
                <w:rFonts w:ascii="Times New Roman" w:hAnsi="Times New Roman" w:cs="Times New Roman"/>
                <w:color w:val="auto"/>
              </w:rPr>
              <w:t>14</w:t>
            </w:r>
          </w:p>
        </w:tc>
        <w:tc>
          <w:tcPr>
            <w:tcW w:w="161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0</w:t>
            </w:r>
            <w:r w:rsidR="00E10AAF" w:rsidRPr="00EA15B4">
              <w:rPr>
                <w:rFonts w:ascii="Times New Roman" w:hAnsi="Times New Roman" w:cs="Times New Roman"/>
                <w:color w:val="auto"/>
                <w:lang w:val="en-US"/>
              </w:rPr>
              <w:t>,37</w:t>
            </w:r>
          </w:p>
        </w:tc>
        <w:tc>
          <w:tcPr>
            <w:tcW w:w="1621" w:type="dxa"/>
            <w:vAlign w:val="center"/>
          </w:tcPr>
          <w:p w:rsidR="00DF2C15" w:rsidRPr="00EA15B4" w:rsidRDefault="00DF2C15" w:rsidP="000C3998">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0,</w:t>
            </w:r>
            <w:r w:rsidR="000C3998" w:rsidRPr="00EA15B4">
              <w:rPr>
                <w:rFonts w:ascii="Times New Roman" w:hAnsi="Times New Roman" w:cs="Times New Roman"/>
                <w:color w:val="auto"/>
                <w:lang w:val="en-US"/>
              </w:rPr>
              <w:t>06</w:t>
            </w:r>
          </w:p>
        </w:tc>
        <w:tc>
          <w:tcPr>
            <w:tcW w:w="1231" w:type="dxa"/>
            <w:vAlign w:val="center"/>
          </w:tcPr>
          <w:p w:rsidR="00DF2C15" w:rsidRPr="00EA15B4" w:rsidRDefault="00DF2C15" w:rsidP="000C3998">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1,</w:t>
            </w:r>
            <w:r w:rsidR="000C3998" w:rsidRPr="00EA15B4">
              <w:rPr>
                <w:rFonts w:ascii="Times New Roman" w:hAnsi="Times New Roman" w:cs="Times New Roman"/>
                <w:color w:val="auto"/>
              </w:rPr>
              <w:t>56</w:t>
            </w:r>
          </w:p>
        </w:tc>
      </w:tr>
      <w:tr w:rsidR="002F3BA0" w:rsidRPr="00EA15B4" w:rsidTr="002E1168">
        <w:trPr>
          <w:trHeight w:val="180"/>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Al</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1,</w:t>
            </w:r>
            <w:r w:rsidRPr="00EA15B4">
              <w:rPr>
                <w:rFonts w:ascii="Times New Roman" w:hAnsi="Times New Roman" w:cs="Times New Roman"/>
                <w:color w:val="auto"/>
                <w:lang w:val="en-US"/>
              </w:rPr>
              <w:t>1</w:t>
            </w:r>
            <w:r w:rsidRPr="00EA15B4">
              <w:rPr>
                <w:rFonts w:ascii="Times New Roman" w:hAnsi="Times New Roman" w:cs="Times New Roman"/>
                <w:color w:val="auto"/>
              </w:rPr>
              <w:t>5</w:t>
            </w:r>
          </w:p>
        </w:tc>
        <w:tc>
          <w:tcPr>
            <w:tcW w:w="1620" w:type="dxa"/>
            <w:vAlign w:val="center"/>
          </w:tcPr>
          <w:p w:rsidR="00DF2C15" w:rsidRPr="00EA15B4" w:rsidRDefault="00E10AAF" w:rsidP="00E10AAF">
            <w:pPr>
              <w:tabs>
                <w:tab w:val="left" w:pos="7371"/>
              </w:tabs>
              <w:jc w:val="center"/>
              <w:rPr>
                <w:rFonts w:ascii="Times New Roman" w:hAnsi="Times New Roman" w:cs="Times New Roman"/>
                <w:color w:val="auto"/>
              </w:rPr>
            </w:pPr>
            <w:r w:rsidRPr="00EA15B4">
              <w:rPr>
                <w:rFonts w:ascii="Times New Roman" w:hAnsi="Times New Roman" w:cs="Times New Roman"/>
                <w:color w:val="auto"/>
              </w:rPr>
              <w:t>0,4</w:t>
            </w:r>
          </w:p>
        </w:tc>
        <w:tc>
          <w:tcPr>
            <w:tcW w:w="1611" w:type="dxa"/>
            <w:vAlign w:val="center"/>
          </w:tcPr>
          <w:p w:rsidR="00DF2C15" w:rsidRPr="00EA15B4" w:rsidRDefault="00E10AAF" w:rsidP="00E10AAF">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3</w:t>
            </w:r>
            <w:r w:rsidR="00DF2C15" w:rsidRPr="00EA15B4">
              <w:rPr>
                <w:rFonts w:ascii="Times New Roman" w:hAnsi="Times New Roman" w:cs="Times New Roman"/>
                <w:color w:val="auto"/>
                <w:lang w:val="en-US"/>
              </w:rPr>
              <w:t>,</w:t>
            </w:r>
            <w:r w:rsidRPr="00EA15B4">
              <w:rPr>
                <w:rFonts w:ascii="Times New Roman" w:hAnsi="Times New Roman" w:cs="Times New Roman"/>
                <w:color w:val="auto"/>
              </w:rPr>
              <w:t>5</w:t>
            </w:r>
            <w:r w:rsidR="00DF2C15" w:rsidRPr="00EA15B4">
              <w:rPr>
                <w:rFonts w:ascii="Times New Roman" w:hAnsi="Times New Roman" w:cs="Times New Roman"/>
                <w:color w:val="auto"/>
                <w:lang w:val="en-US"/>
              </w:rPr>
              <w:t>0</w:t>
            </w:r>
          </w:p>
        </w:tc>
        <w:tc>
          <w:tcPr>
            <w:tcW w:w="1621" w:type="dxa"/>
            <w:vAlign w:val="center"/>
          </w:tcPr>
          <w:p w:rsidR="00DF2C15" w:rsidRPr="00EA15B4" w:rsidRDefault="00A27EFF" w:rsidP="000C3998">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0,</w:t>
            </w:r>
            <w:r w:rsidR="000C3998" w:rsidRPr="00EA15B4">
              <w:rPr>
                <w:rFonts w:ascii="Times New Roman" w:hAnsi="Times New Roman" w:cs="Times New Roman"/>
                <w:color w:val="auto"/>
                <w:lang w:val="en-US"/>
              </w:rPr>
              <w:t>40</w:t>
            </w:r>
          </w:p>
        </w:tc>
        <w:tc>
          <w:tcPr>
            <w:tcW w:w="1231" w:type="dxa"/>
            <w:vAlign w:val="center"/>
          </w:tcPr>
          <w:p w:rsidR="00DF2C15" w:rsidRPr="00EA15B4" w:rsidRDefault="00DF2C15" w:rsidP="000C3998">
            <w:pPr>
              <w:tabs>
                <w:tab w:val="left" w:pos="7371"/>
              </w:tabs>
              <w:jc w:val="center"/>
              <w:rPr>
                <w:rFonts w:ascii="Times New Roman" w:hAnsi="Times New Roman" w:cs="Times New Roman"/>
                <w:color w:val="auto"/>
                <w:lang w:val="en-US"/>
              </w:rPr>
            </w:pPr>
            <w:r w:rsidRPr="00EA15B4">
              <w:rPr>
                <w:rFonts w:ascii="Times New Roman" w:hAnsi="Times New Roman" w:cs="Times New Roman"/>
                <w:color w:val="auto"/>
                <w:lang w:val="en-US"/>
              </w:rPr>
              <w:t>1</w:t>
            </w:r>
            <w:r w:rsidR="000C3998" w:rsidRPr="00EA15B4">
              <w:rPr>
                <w:rFonts w:ascii="Times New Roman" w:hAnsi="Times New Roman" w:cs="Times New Roman"/>
                <w:color w:val="auto"/>
                <w:lang w:val="en-US"/>
              </w:rPr>
              <w:t>5</w:t>
            </w:r>
            <w:r w:rsidRPr="00EA15B4">
              <w:rPr>
                <w:rFonts w:ascii="Times New Roman" w:hAnsi="Times New Roman" w:cs="Times New Roman"/>
                <w:color w:val="auto"/>
                <w:lang w:val="en-US"/>
              </w:rPr>
              <w:t>,</w:t>
            </w:r>
            <w:r w:rsidR="000C3998" w:rsidRPr="00EA15B4">
              <w:rPr>
                <w:rFonts w:ascii="Times New Roman" w:hAnsi="Times New Roman" w:cs="Times New Roman"/>
                <w:color w:val="auto"/>
                <w:lang w:val="en-US"/>
              </w:rPr>
              <w:t>06</w:t>
            </w:r>
          </w:p>
        </w:tc>
      </w:tr>
      <w:tr w:rsidR="002F3BA0" w:rsidRPr="00EA15B4" w:rsidTr="002E1168">
        <w:trPr>
          <w:trHeight w:val="268"/>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Si</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8,1</w:t>
            </w:r>
            <w:r w:rsidRPr="00EA15B4">
              <w:rPr>
                <w:rFonts w:ascii="Times New Roman" w:hAnsi="Times New Roman" w:cs="Times New Roman"/>
                <w:color w:val="auto"/>
                <w:lang w:val="en-US"/>
              </w:rPr>
              <w:t>0</w:t>
            </w:r>
          </w:p>
        </w:tc>
        <w:tc>
          <w:tcPr>
            <w:tcW w:w="1620" w:type="dxa"/>
            <w:vAlign w:val="center"/>
          </w:tcPr>
          <w:p w:rsidR="00DF2C15" w:rsidRPr="00EA15B4" w:rsidRDefault="005E3E2B" w:rsidP="008E6C15">
            <w:pPr>
              <w:tabs>
                <w:tab w:val="left" w:pos="7371"/>
              </w:tabs>
              <w:jc w:val="center"/>
              <w:rPr>
                <w:rFonts w:ascii="Times New Roman" w:hAnsi="Times New Roman" w:cs="Times New Roman"/>
                <w:color w:val="auto"/>
                <w:lang w:val="kk-KZ"/>
              </w:rPr>
            </w:pPr>
            <w:r w:rsidRPr="00EA15B4">
              <w:rPr>
                <w:rFonts w:ascii="Times New Roman" w:hAnsi="Times New Roman" w:cs="Times New Roman"/>
                <w:color w:val="auto"/>
                <w:lang w:val="kk-KZ"/>
              </w:rPr>
              <w:t>25,85</w:t>
            </w:r>
          </w:p>
        </w:tc>
        <w:tc>
          <w:tcPr>
            <w:tcW w:w="1611" w:type="dxa"/>
            <w:vAlign w:val="center"/>
          </w:tcPr>
          <w:p w:rsidR="00DF2C15" w:rsidRPr="00EA15B4" w:rsidRDefault="00385BEB" w:rsidP="005E3E2B">
            <w:pPr>
              <w:tabs>
                <w:tab w:val="left" w:pos="7371"/>
              </w:tabs>
              <w:jc w:val="center"/>
              <w:rPr>
                <w:rFonts w:ascii="Times New Roman" w:hAnsi="Times New Roman" w:cs="Times New Roman"/>
                <w:color w:val="auto"/>
                <w:lang w:val="kk-KZ"/>
              </w:rPr>
            </w:pPr>
            <w:r w:rsidRPr="00EA15B4">
              <w:rPr>
                <w:rFonts w:ascii="Times New Roman" w:hAnsi="Times New Roman" w:cs="Times New Roman"/>
                <w:color w:val="auto"/>
                <w:lang w:val="en-US"/>
              </w:rPr>
              <w:t>1,</w:t>
            </w:r>
            <w:r w:rsidR="005E3E2B" w:rsidRPr="00EA15B4">
              <w:rPr>
                <w:rFonts w:ascii="Times New Roman" w:hAnsi="Times New Roman" w:cs="Times New Roman"/>
                <w:color w:val="auto"/>
                <w:lang w:val="kk-KZ"/>
              </w:rPr>
              <w:t>61</w:t>
            </w:r>
          </w:p>
        </w:tc>
        <w:tc>
          <w:tcPr>
            <w:tcW w:w="1621" w:type="dxa"/>
            <w:vAlign w:val="center"/>
          </w:tcPr>
          <w:p w:rsidR="00DF2C15" w:rsidRPr="00EA15B4" w:rsidRDefault="006457C7" w:rsidP="005E3E2B">
            <w:pPr>
              <w:tabs>
                <w:tab w:val="left" w:pos="7371"/>
              </w:tabs>
              <w:jc w:val="center"/>
              <w:rPr>
                <w:rFonts w:ascii="Times New Roman" w:hAnsi="Times New Roman" w:cs="Times New Roman"/>
                <w:color w:val="auto"/>
                <w:lang w:val="kk-KZ"/>
              </w:rPr>
            </w:pPr>
            <w:r w:rsidRPr="00EA15B4">
              <w:rPr>
                <w:rFonts w:ascii="Times New Roman" w:hAnsi="Times New Roman" w:cs="Times New Roman"/>
                <w:color w:val="auto"/>
              </w:rPr>
              <w:t>1</w:t>
            </w:r>
            <w:r w:rsidR="00776512" w:rsidRPr="00EA15B4">
              <w:rPr>
                <w:rFonts w:ascii="Times New Roman" w:hAnsi="Times New Roman" w:cs="Times New Roman"/>
                <w:color w:val="auto"/>
              </w:rPr>
              <w:t>,</w:t>
            </w:r>
            <w:r w:rsidR="005E3E2B" w:rsidRPr="00EA15B4">
              <w:rPr>
                <w:rFonts w:ascii="Times New Roman" w:hAnsi="Times New Roman" w:cs="Times New Roman"/>
                <w:color w:val="auto"/>
                <w:lang w:val="kk-KZ"/>
              </w:rPr>
              <w:t>56</w:t>
            </w:r>
          </w:p>
        </w:tc>
        <w:tc>
          <w:tcPr>
            <w:tcW w:w="123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0,10</w:t>
            </w:r>
          </w:p>
        </w:tc>
      </w:tr>
      <w:tr w:rsidR="002F3BA0" w:rsidRPr="00EA15B4" w:rsidTr="002E1168">
        <w:trPr>
          <w:trHeight w:val="268"/>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Nb</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0,79</w:t>
            </w:r>
          </w:p>
        </w:tc>
        <w:tc>
          <w:tcPr>
            <w:tcW w:w="1620"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0,01</w:t>
            </w:r>
          </w:p>
        </w:tc>
        <w:tc>
          <w:tcPr>
            <w:tcW w:w="1611" w:type="dxa"/>
            <w:vAlign w:val="center"/>
          </w:tcPr>
          <w:p w:rsidR="00DF2C15" w:rsidRPr="00EA15B4" w:rsidRDefault="00DF2C15" w:rsidP="00E10AAF">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2,</w:t>
            </w:r>
            <w:r w:rsidR="00E10AAF" w:rsidRPr="00EA15B4">
              <w:rPr>
                <w:rFonts w:ascii="Times New Roman" w:hAnsi="Times New Roman" w:cs="Times New Roman"/>
                <w:color w:val="auto"/>
              </w:rPr>
              <w:t>62</w:t>
            </w:r>
          </w:p>
        </w:tc>
        <w:tc>
          <w:tcPr>
            <w:tcW w:w="162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c>
          <w:tcPr>
            <w:tcW w:w="1231" w:type="dxa"/>
            <w:vAlign w:val="center"/>
          </w:tcPr>
          <w:p w:rsidR="00DF2C15" w:rsidRPr="00EA15B4" w:rsidRDefault="006457C7" w:rsidP="00463978">
            <w:pPr>
              <w:tabs>
                <w:tab w:val="left" w:pos="7371"/>
              </w:tabs>
              <w:jc w:val="center"/>
              <w:rPr>
                <w:rFonts w:ascii="Times New Roman" w:hAnsi="Times New Roman" w:cs="Times New Roman"/>
                <w:color w:val="auto"/>
              </w:rPr>
            </w:pPr>
            <w:r w:rsidRPr="00EA15B4">
              <w:rPr>
                <w:rFonts w:ascii="Times New Roman" w:hAnsi="Times New Roman" w:cs="Times New Roman"/>
                <w:color w:val="auto"/>
              </w:rPr>
              <w:t>5</w:t>
            </w:r>
            <w:r w:rsidR="00463978" w:rsidRPr="00EA15B4">
              <w:rPr>
                <w:rFonts w:ascii="Times New Roman" w:hAnsi="Times New Roman" w:cs="Times New Roman"/>
                <w:color w:val="auto"/>
                <w:lang w:val="en-US"/>
              </w:rPr>
              <w:t>,5</w:t>
            </w:r>
          </w:p>
        </w:tc>
      </w:tr>
      <w:tr w:rsidR="002F3BA0" w:rsidRPr="00EA15B4" w:rsidTr="002E1168">
        <w:trPr>
          <w:trHeight w:val="268"/>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Cr</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0,07</w:t>
            </w:r>
          </w:p>
        </w:tc>
        <w:tc>
          <w:tcPr>
            <w:tcW w:w="1620"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c>
          <w:tcPr>
            <w:tcW w:w="161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c>
          <w:tcPr>
            <w:tcW w:w="162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c>
          <w:tcPr>
            <w:tcW w:w="123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r>
      <w:tr w:rsidR="002F3BA0" w:rsidRPr="00EA15B4" w:rsidTr="002E1168">
        <w:trPr>
          <w:trHeight w:val="268"/>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P</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0,23</w:t>
            </w:r>
          </w:p>
        </w:tc>
        <w:tc>
          <w:tcPr>
            <w:tcW w:w="1620"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0,03</w:t>
            </w:r>
          </w:p>
        </w:tc>
        <w:tc>
          <w:tcPr>
            <w:tcW w:w="161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c>
          <w:tcPr>
            <w:tcW w:w="162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c>
          <w:tcPr>
            <w:tcW w:w="123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r>
      <w:tr w:rsidR="002F3BA0" w:rsidRPr="00EA15B4" w:rsidTr="002E1168">
        <w:trPr>
          <w:trHeight w:val="268"/>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Na</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0,70</w:t>
            </w:r>
          </w:p>
        </w:tc>
        <w:tc>
          <w:tcPr>
            <w:tcW w:w="1620"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c>
          <w:tcPr>
            <w:tcW w:w="161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0,85</w:t>
            </w:r>
          </w:p>
        </w:tc>
        <w:tc>
          <w:tcPr>
            <w:tcW w:w="1621"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w:t>
            </w:r>
          </w:p>
        </w:tc>
        <w:tc>
          <w:tcPr>
            <w:tcW w:w="1231" w:type="dxa"/>
            <w:vAlign w:val="center"/>
          </w:tcPr>
          <w:p w:rsidR="00DF2C15" w:rsidRPr="00EA15B4" w:rsidRDefault="00463978" w:rsidP="00807FCF">
            <w:pPr>
              <w:tabs>
                <w:tab w:val="left" w:pos="7371"/>
              </w:tabs>
              <w:jc w:val="center"/>
              <w:rPr>
                <w:rFonts w:ascii="Times New Roman" w:hAnsi="Times New Roman" w:cs="Times New Roman"/>
                <w:color w:val="auto"/>
                <w:lang w:val="en-US"/>
              </w:rPr>
            </w:pPr>
            <w:r w:rsidRPr="00EA15B4">
              <w:rPr>
                <w:rFonts w:ascii="Times New Roman" w:hAnsi="Times New Roman" w:cs="Times New Roman"/>
                <w:color w:val="auto"/>
              </w:rPr>
              <w:t>3,</w:t>
            </w:r>
            <w:r w:rsidR="00807FCF" w:rsidRPr="00EA15B4">
              <w:rPr>
                <w:rFonts w:ascii="Times New Roman" w:hAnsi="Times New Roman" w:cs="Times New Roman"/>
                <w:color w:val="auto"/>
                <w:lang w:val="en-US"/>
              </w:rPr>
              <w:t>9</w:t>
            </w:r>
          </w:p>
        </w:tc>
      </w:tr>
      <w:tr w:rsidR="002F3BA0" w:rsidRPr="00EA15B4" w:rsidTr="002E1168">
        <w:trPr>
          <w:trHeight w:val="268"/>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F</w:t>
            </w:r>
          </w:p>
        </w:tc>
        <w:tc>
          <w:tcPr>
            <w:tcW w:w="1594" w:type="dxa"/>
            <w:vAlign w:val="center"/>
          </w:tcPr>
          <w:p w:rsidR="00DF2C15" w:rsidRPr="00EA15B4" w:rsidRDefault="00FE558C" w:rsidP="007B1014">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61</w:t>
            </w:r>
            <w:r w:rsidR="00DF2C15" w:rsidRPr="00EA15B4">
              <w:rPr>
                <w:rFonts w:ascii="Times New Roman" w:hAnsi="Times New Roman" w:cs="Times New Roman"/>
                <w:color w:val="auto"/>
                <w:lang w:val="en-US"/>
              </w:rPr>
              <w:t>,96</w:t>
            </w:r>
          </w:p>
        </w:tc>
        <w:tc>
          <w:tcPr>
            <w:tcW w:w="1620" w:type="dxa"/>
            <w:vAlign w:val="center"/>
          </w:tcPr>
          <w:p w:rsidR="00DF2C15" w:rsidRPr="00EA15B4" w:rsidRDefault="007B1014"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65</w:t>
            </w:r>
            <w:r w:rsidR="00DF2C15" w:rsidRPr="00EA15B4">
              <w:rPr>
                <w:rFonts w:ascii="Times New Roman" w:hAnsi="Times New Roman" w:cs="Times New Roman"/>
                <w:color w:val="auto"/>
                <w:lang w:val="en-US"/>
              </w:rPr>
              <w:t>,38</w:t>
            </w:r>
          </w:p>
        </w:tc>
        <w:tc>
          <w:tcPr>
            <w:tcW w:w="1611" w:type="dxa"/>
            <w:vAlign w:val="center"/>
          </w:tcPr>
          <w:p w:rsidR="00DF2C15" w:rsidRPr="00EA15B4" w:rsidRDefault="00075580" w:rsidP="00075580">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35</w:t>
            </w:r>
            <w:r w:rsidR="00DF2C15" w:rsidRPr="00EA15B4">
              <w:rPr>
                <w:rFonts w:ascii="Times New Roman" w:hAnsi="Times New Roman" w:cs="Times New Roman"/>
                <w:color w:val="auto"/>
                <w:lang w:val="en-US"/>
              </w:rPr>
              <w:t>,</w:t>
            </w:r>
            <w:r w:rsidRPr="00EA15B4">
              <w:rPr>
                <w:rFonts w:ascii="Times New Roman" w:hAnsi="Times New Roman" w:cs="Times New Roman"/>
                <w:color w:val="auto"/>
              </w:rPr>
              <w:t>86</w:t>
            </w:r>
          </w:p>
        </w:tc>
        <w:tc>
          <w:tcPr>
            <w:tcW w:w="1621" w:type="dxa"/>
            <w:vAlign w:val="center"/>
          </w:tcPr>
          <w:p w:rsidR="00DF2C15" w:rsidRPr="00EA15B4" w:rsidRDefault="006953FE" w:rsidP="00934E3B">
            <w:pPr>
              <w:tabs>
                <w:tab w:val="left" w:pos="7371"/>
              </w:tabs>
              <w:jc w:val="center"/>
              <w:rPr>
                <w:rFonts w:ascii="Times New Roman" w:hAnsi="Times New Roman" w:cs="Times New Roman"/>
                <w:color w:val="auto"/>
              </w:rPr>
            </w:pPr>
            <w:r w:rsidRPr="00EA15B4">
              <w:rPr>
                <w:rFonts w:ascii="Times New Roman" w:hAnsi="Times New Roman" w:cs="Times New Roman"/>
                <w:color w:val="auto"/>
              </w:rPr>
              <w:t>53,02</w:t>
            </w:r>
          </w:p>
        </w:tc>
        <w:tc>
          <w:tcPr>
            <w:tcW w:w="1231" w:type="dxa"/>
            <w:vAlign w:val="center"/>
          </w:tcPr>
          <w:p w:rsidR="00DF2C15" w:rsidRPr="00EA15B4" w:rsidRDefault="006953FE" w:rsidP="006457C7">
            <w:pPr>
              <w:tabs>
                <w:tab w:val="left" w:pos="7371"/>
              </w:tabs>
              <w:jc w:val="center"/>
              <w:rPr>
                <w:rFonts w:ascii="Times New Roman" w:hAnsi="Times New Roman" w:cs="Times New Roman"/>
                <w:color w:val="auto"/>
              </w:rPr>
            </w:pPr>
            <w:r w:rsidRPr="00EA15B4">
              <w:rPr>
                <w:rFonts w:ascii="Times New Roman" w:hAnsi="Times New Roman" w:cs="Times New Roman"/>
                <w:color w:val="auto"/>
              </w:rPr>
              <w:t>3</w:t>
            </w:r>
            <w:r w:rsidR="006457C7" w:rsidRPr="00EA15B4">
              <w:rPr>
                <w:rFonts w:ascii="Times New Roman" w:hAnsi="Times New Roman" w:cs="Times New Roman"/>
                <w:color w:val="auto"/>
              </w:rPr>
              <w:t>9</w:t>
            </w:r>
            <w:r w:rsidRPr="00EA15B4">
              <w:rPr>
                <w:rFonts w:ascii="Times New Roman" w:hAnsi="Times New Roman" w:cs="Times New Roman"/>
                <w:color w:val="auto"/>
              </w:rPr>
              <w:t>,54</w:t>
            </w:r>
          </w:p>
        </w:tc>
      </w:tr>
      <w:tr w:rsidR="002F3BA0" w:rsidRPr="00EA15B4" w:rsidTr="002E1168">
        <w:trPr>
          <w:trHeight w:val="77"/>
        </w:trPr>
        <w:tc>
          <w:tcPr>
            <w:tcW w:w="1816"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bCs/>
                <w:color w:val="auto"/>
                <w:lang w:val="en-US"/>
              </w:rPr>
              <w:t>O</w:t>
            </w:r>
          </w:p>
        </w:tc>
        <w:tc>
          <w:tcPr>
            <w:tcW w:w="1594"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12,74</w:t>
            </w:r>
          </w:p>
        </w:tc>
        <w:tc>
          <w:tcPr>
            <w:tcW w:w="1620" w:type="dxa"/>
            <w:vAlign w:val="center"/>
          </w:tcPr>
          <w:p w:rsidR="00DF2C15" w:rsidRPr="00EA15B4" w:rsidRDefault="00DF2C15"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2,90</w:t>
            </w:r>
          </w:p>
        </w:tc>
        <w:tc>
          <w:tcPr>
            <w:tcW w:w="1611" w:type="dxa"/>
            <w:vAlign w:val="center"/>
          </w:tcPr>
          <w:p w:rsidR="00DF2C15" w:rsidRPr="00EA15B4" w:rsidRDefault="00075580"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23,39</w:t>
            </w:r>
          </w:p>
        </w:tc>
        <w:tc>
          <w:tcPr>
            <w:tcW w:w="1621" w:type="dxa"/>
            <w:vAlign w:val="center"/>
          </w:tcPr>
          <w:p w:rsidR="00DF2C15" w:rsidRPr="00EA15B4" w:rsidRDefault="006457C7"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4</w:t>
            </w:r>
            <w:r w:rsidR="00DF2C15" w:rsidRPr="00EA15B4">
              <w:rPr>
                <w:rFonts w:ascii="Times New Roman" w:hAnsi="Times New Roman" w:cs="Times New Roman"/>
                <w:color w:val="auto"/>
                <w:lang w:val="en-US"/>
              </w:rPr>
              <w:t>,50</w:t>
            </w:r>
          </w:p>
        </w:tc>
        <w:tc>
          <w:tcPr>
            <w:tcW w:w="1231" w:type="dxa"/>
            <w:vAlign w:val="center"/>
          </w:tcPr>
          <w:p w:rsidR="00DF2C15" w:rsidRPr="00EA15B4" w:rsidRDefault="00934E3B" w:rsidP="00485651">
            <w:pPr>
              <w:tabs>
                <w:tab w:val="left" w:pos="7371"/>
              </w:tabs>
              <w:jc w:val="center"/>
              <w:rPr>
                <w:rFonts w:ascii="Times New Roman" w:hAnsi="Times New Roman" w:cs="Times New Roman"/>
                <w:color w:val="auto"/>
              </w:rPr>
            </w:pPr>
            <w:r w:rsidRPr="00EA15B4">
              <w:rPr>
                <w:rFonts w:ascii="Times New Roman" w:hAnsi="Times New Roman" w:cs="Times New Roman"/>
                <w:color w:val="auto"/>
              </w:rPr>
              <w:t>17,84</w:t>
            </w:r>
          </w:p>
        </w:tc>
      </w:tr>
      <w:tr w:rsidR="002F3BA0" w:rsidRPr="00EA15B4" w:rsidTr="002E1168">
        <w:trPr>
          <w:trHeight w:val="273"/>
        </w:trPr>
        <w:tc>
          <w:tcPr>
            <w:tcW w:w="1816" w:type="dxa"/>
          </w:tcPr>
          <w:p w:rsidR="00DF2C15" w:rsidRPr="00EA15B4" w:rsidRDefault="00DF2C15" w:rsidP="007B1014">
            <w:pPr>
              <w:tabs>
                <w:tab w:val="left" w:pos="7371"/>
              </w:tabs>
              <w:jc w:val="center"/>
              <w:rPr>
                <w:rFonts w:ascii="Times New Roman" w:hAnsi="Times New Roman" w:cs="Times New Roman"/>
                <w:color w:val="auto"/>
              </w:rPr>
            </w:pPr>
            <w:r w:rsidRPr="00EA15B4">
              <w:rPr>
                <w:rFonts w:ascii="Times New Roman" w:hAnsi="Times New Roman" w:cs="Times New Roman"/>
                <w:bCs/>
                <w:color w:val="auto"/>
              </w:rPr>
              <w:t>Прочие</w:t>
            </w:r>
          </w:p>
        </w:tc>
        <w:tc>
          <w:tcPr>
            <w:tcW w:w="1594" w:type="dxa"/>
          </w:tcPr>
          <w:p w:rsidR="00DF2C15" w:rsidRPr="00EA15B4" w:rsidRDefault="00FE558C" w:rsidP="007B1014">
            <w:pPr>
              <w:tabs>
                <w:tab w:val="left" w:pos="7371"/>
              </w:tabs>
              <w:jc w:val="center"/>
              <w:rPr>
                <w:rFonts w:ascii="Times New Roman" w:hAnsi="Times New Roman" w:cs="Times New Roman"/>
                <w:color w:val="auto"/>
                <w:lang w:val="en-US"/>
              </w:rPr>
            </w:pPr>
            <w:r w:rsidRPr="00EA15B4">
              <w:rPr>
                <w:rFonts w:ascii="Times New Roman" w:hAnsi="Times New Roman" w:cs="Times New Roman"/>
                <w:color w:val="auto"/>
                <w:lang w:val="en-US"/>
              </w:rPr>
              <w:t>5</w:t>
            </w:r>
            <w:r w:rsidR="00DF2C15" w:rsidRPr="00EA15B4">
              <w:rPr>
                <w:rFonts w:ascii="Times New Roman" w:hAnsi="Times New Roman" w:cs="Times New Roman"/>
                <w:color w:val="auto"/>
                <w:lang w:val="en-US"/>
              </w:rPr>
              <w:t>,48</w:t>
            </w:r>
          </w:p>
        </w:tc>
        <w:tc>
          <w:tcPr>
            <w:tcW w:w="1620" w:type="dxa"/>
          </w:tcPr>
          <w:p w:rsidR="00DF2C15" w:rsidRPr="00EA15B4" w:rsidRDefault="007B1014" w:rsidP="007B1014">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3</w:t>
            </w:r>
            <w:r w:rsidR="00DF2C15" w:rsidRPr="00EA15B4">
              <w:rPr>
                <w:rFonts w:ascii="Times New Roman" w:hAnsi="Times New Roman" w:cs="Times New Roman"/>
                <w:color w:val="auto"/>
                <w:lang w:val="en-US"/>
              </w:rPr>
              <w:t>,</w:t>
            </w:r>
            <w:r w:rsidR="00D27265" w:rsidRPr="00EA15B4">
              <w:rPr>
                <w:rFonts w:ascii="Times New Roman" w:hAnsi="Times New Roman" w:cs="Times New Roman"/>
                <w:color w:val="auto"/>
              </w:rPr>
              <w:t>2</w:t>
            </w:r>
          </w:p>
        </w:tc>
        <w:tc>
          <w:tcPr>
            <w:tcW w:w="1611" w:type="dxa"/>
          </w:tcPr>
          <w:p w:rsidR="00DF2C15" w:rsidRPr="00EA15B4" w:rsidRDefault="006953FE" w:rsidP="006953FE">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4,22</w:t>
            </w:r>
          </w:p>
        </w:tc>
        <w:tc>
          <w:tcPr>
            <w:tcW w:w="1621" w:type="dxa"/>
          </w:tcPr>
          <w:p w:rsidR="00D27265" w:rsidRPr="00EA15B4" w:rsidRDefault="00D1234B" w:rsidP="007B1014">
            <w:pPr>
              <w:tabs>
                <w:tab w:val="left" w:pos="7371"/>
              </w:tabs>
              <w:jc w:val="center"/>
              <w:rPr>
                <w:rFonts w:ascii="Times New Roman" w:hAnsi="Times New Roman" w:cs="Times New Roman"/>
                <w:color w:val="auto"/>
              </w:rPr>
            </w:pPr>
            <w:r w:rsidRPr="00EA15B4">
              <w:rPr>
                <w:rFonts w:ascii="Times New Roman" w:hAnsi="Times New Roman" w:cs="Times New Roman"/>
                <w:color w:val="auto"/>
                <w:lang w:val="en-US"/>
              </w:rPr>
              <w:t>3</w:t>
            </w:r>
            <w:r w:rsidR="00934E3B" w:rsidRPr="00EA15B4">
              <w:rPr>
                <w:rFonts w:ascii="Times New Roman" w:hAnsi="Times New Roman" w:cs="Times New Roman"/>
                <w:color w:val="auto"/>
              </w:rPr>
              <w:t>,71</w:t>
            </w:r>
          </w:p>
        </w:tc>
        <w:tc>
          <w:tcPr>
            <w:tcW w:w="1231" w:type="dxa"/>
          </w:tcPr>
          <w:p w:rsidR="00DF2C15" w:rsidRPr="00EA15B4" w:rsidRDefault="006953FE" w:rsidP="007B1014">
            <w:pPr>
              <w:tabs>
                <w:tab w:val="left" w:pos="7371"/>
              </w:tabs>
              <w:jc w:val="center"/>
              <w:rPr>
                <w:rFonts w:ascii="Times New Roman" w:hAnsi="Times New Roman" w:cs="Times New Roman"/>
                <w:color w:val="auto"/>
              </w:rPr>
            </w:pPr>
            <w:r w:rsidRPr="00EA15B4">
              <w:rPr>
                <w:rFonts w:ascii="Times New Roman" w:hAnsi="Times New Roman" w:cs="Times New Roman"/>
                <w:color w:val="auto"/>
              </w:rPr>
              <w:t>1,8</w:t>
            </w:r>
          </w:p>
        </w:tc>
      </w:tr>
    </w:tbl>
    <w:p w:rsidR="00470AE6" w:rsidRPr="00EA15B4" w:rsidRDefault="00470AE6" w:rsidP="004576EF">
      <w:pPr>
        <w:ind w:firstLine="567"/>
        <w:jc w:val="both"/>
        <w:rPr>
          <w:rFonts w:ascii="Times New Roman" w:eastAsia="Calibri" w:hAnsi="Times New Roman" w:cs="Times New Roman"/>
          <w:color w:val="auto"/>
          <w:sz w:val="28"/>
          <w:szCs w:val="28"/>
          <w:lang w:val="kk-KZ"/>
        </w:rPr>
      </w:pPr>
    </w:p>
    <w:p w:rsidR="00FA550F" w:rsidRPr="00EA15B4" w:rsidRDefault="004576EF" w:rsidP="00294569">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lang w:val="kk-KZ"/>
        </w:rPr>
        <w:t>Таким образом, по результатам проведенных исследований установлены оптимальные параметры фтороаммонийной переработки кека от выщелачивания шлам</w:t>
      </w:r>
      <w:r w:rsidR="0017375D" w:rsidRPr="00EA15B4">
        <w:rPr>
          <w:rFonts w:ascii="Times New Roman" w:eastAsia="Calibri" w:hAnsi="Times New Roman" w:cs="Times New Roman"/>
          <w:color w:val="auto"/>
          <w:sz w:val="28"/>
          <w:szCs w:val="28"/>
          <w:lang w:val="kk-KZ"/>
        </w:rPr>
        <w:t>а</w:t>
      </w:r>
      <w:r w:rsidRPr="00EA15B4">
        <w:rPr>
          <w:rFonts w:ascii="Times New Roman" w:eastAsia="Calibri" w:hAnsi="Times New Roman" w:cs="Times New Roman"/>
          <w:color w:val="auto"/>
          <w:sz w:val="28"/>
          <w:szCs w:val="28"/>
          <w:lang w:val="kk-KZ"/>
        </w:rPr>
        <w:t>: 1</w:t>
      </w:r>
      <w:r w:rsidRPr="00EA15B4">
        <w:rPr>
          <w:rFonts w:ascii="Times New Roman" w:eastAsia="Calibri" w:hAnsi="Times New Roman" w:cs="Times New Roman"/>
          <w:color w:val="auto"/>
          <w:sz w:val="28"/>
          <w:szCs w:val="28"/>
        </w:rPr>
        <w:t xml:space="preserve">) условия возгонки кремния: температура 300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С, продолжительность 360 мин, скорость подачи аргона 1,2 дм</w:t>
      </w:r>
      <w:r w:rsidRPr="00EA15B4">
        <w:rPr>
          <w:rFonts w:ascii="Times New Roman" w:eastAsia="Calibri" w:hAnsi="Times New Roman" w:cs="Times New Roman"/>
          <w:color w:val="auto"/>
          <w:sz w:val="28"/>
          <w:szCs w:val="28"/>
          <w:vertAlign w:val="superscript"/>
        </w:rPr>
        <w:t>3</w:t>
      </w:r>
      <w:r w:rsidRPr="00EA15B4">
        <w:rPr>
          <w:rFonts w:ascii="Times New Roman" w:eastAsia="Calibri" w:hAnsi="Times New Roman" w:cs="Times New Roman"/>
          <w:color w:val="auto"/>
          <w:sz w:val="28"/>
          <w:szCs w:val="28"/>
        </w:rPr>
        <w:t xml:space="preserve">/мин; 2) условия возгонки титана: температура 800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С, продолжительность 120 мин, скорость подачи аргона 1,2 дм</w:t>
      </w:r>
      <w:r w:rsidRPr="00EA15B4">
        <w:rPr>
          <w:rFonts w:ascii="Times New Roman" w:eastAsia="Calibri" w:hAnsi="Times New Roman" w:cs="Times New Roman"/>
          <w:color w:val="auto"/>
          <w:sz w:val="28"/>
          <w:szCs w:val="28"/>
          <w:vertAlign w:val="superscript"/>
        </w:rPr>
        <w:t>3</w:t>
      </w:r>
      <w:r w:rsidRPr="00EA15B4">
        <w:rPr>
          <w:rFonts w:ascii="Times New Roman" w:eastAsia="Calibri" w:hAnsi="Times New Roman" w:cs="Times New Roman"/>
          <w:color w:val="auto"/>
          <w:sz w:val="28"/>
          <w:szCs w:val="28"/>
        </w:rPr>
        <w:t>/мин.</w:t>
      </w:r>
    </w:p>
    <w:p w:rsidR="004576EF" w:rsidRPr="00EA15B4" w:rsidRDefault="00FA550F" w:rsidP="00294569">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Побочные </w:t>
      </w:r>
      <w:r w:rsidR="009C697E" w:rsidRPr="00EA15B4">
        <w:rPr>
          <w:rFonts w:ascii="Times New Roman" w:eastAsia="Calibri" w:hAnsi="Times New Roman" w:cs="Times New Roman"/>
          <w:color w:val="auto"/>
          <w:sz w:val="28"/>
          <w:szCs w:val="28"/>
        </w:rPr>
        <w:t xml:space="preserve">газообразные </w:t>
      </w:r>
      <w:r w:rsidRPr="00EA15B4">
        <w:rPr>
          <w:rFonts w:ascii="Times New Roman" w:eastAsia="Calibri" w:hAnsi="Times New Roman" w:cs="Times New Roman"/>
          <w:color w:val="auto"/>
          <w:sz w:val="28"/>
          <w:szCs w:val="28"/>
        </w:rPr>
        <w:t>продукты возгонки</w:t>
      </w:r>
      <w:r w:rsidR="009C697E" w:rsidRPr="00EA15B4">
        <w:rPr>
          <w:rFonts w:ascii="Times New Roman" w:eastAsia="Calibri" w:hAnsi="Times New Roman" w:cs="Times New Roman"/>
          <w:color w:val="auto"/>
          <w:sz w:val="28"/>
          <w:szCs w:val="28"/>
        </w:rPr>
        <w:t>,</w:t>
      </w:r>
      <w:r w:rsidRPr="00EA15B4">
        <w:rPr>
          <w:rFonts w:ascii="Times New Roman" w:eastAsia="Calibri" w:hAnsi="Times New Roman" w:cs="Times New Roman"/>
          <w:color w:val="auto"/>
          <w:sz w:val="28"/>
          <w:szCs w:val="28"/>
        </w:rPr>
        <w:t xml:space="preserve"> </w:t>
      </w:r>
      <w:r w:rsidR="009C697E" w:rsidRPr="00EA15B4">
        <w:rPr>
          <w:rFonts w:ascii="Times New Roman" w:eastAsia="Calibri" w:hAnsi="Times New Roman" w:cs="Times New Roman"/>
          <w:color w:val="auto"/>
          <w:sz w:val="28"/>
          <w:szCs w:val="28"/>
        </w:rPr>
        <w:t xml:space="preserve">такие как фтористый водород и аммиак после их улавливания дают возможность </w:t>
      </w:r>
      <w:r w:rsidRPr="00EA15B4">
        <w:rPr>
          <w:rFonts w:ascii="Times New Roman" w:eastAsia="Calibri" w:hAnsi="Times New Roman" w:cs="Times New Roman"/>
          <w:color w:val="auto"/>
          <w:sz w:val="28"/>
          <w:szCs w:val="28"/>
        </w:rPr>
        <w:t>регенер</w:t>
      </w:r>
      <w:r w:rsidR="009C697E" w:rsidRPr="00EA15B4">
        <w:rPr>
          <w:rFonts w:ascii="Times New Roman" w:eastAsia="Calibri" w:hAnsi="Times New Roman" w:cs="Times New Roman"/>
          <w:color w:val="auto"/>
          <w:sz w:val="28"/>
          <w:szCs w:val="28"/>
        </w:rPr>
        <w:t>ировать фторирующий</w:t>
      </w:r>
      <w:r w:rsidRPr="00EA15B4">
        <w:rPr>
          <w:rFonts w:ascii="Times New Roman" w:eastAsia="Calibri" w:hAnsi="Times New Roman" w:cs="Times New Roman"/>
          <w:color w:val="auto"/>
          <w:sz w:val="28"/>
          <w:szCs w:val="28"/>
        </w:rPr>
        <w:t xml:space="preserve"> агент. Кроме того, использование процесса спекания в присутвии бифторида аммония позволяет получить побочные продукты в виде паров воды и аммиака, которые можно использовать в последующих процессах аммиачного гидролиза продуктов возгонки. </w:t>
      </w:r>
    </w:p>
    <w:p w:rsidR="00174FD5" w:rsidRPr="00EA15B4" w:rsidRDefault="00174FD5" w:rsidP="00294569">
      <w:pPr>
        <w:ind w:firstLine="709"/>
        <w:jc w:val="both"/>
        <w:rPr>
          <w:rFonts w:ascii="Times New Roman" w:hAnsi="Times New Roman" w:cs="Times New Roman"/>
          <w:color w:val="auto"/>
          <w:sz w:val="28"/>
          <w:szCs w:val="28"/>
        </w:rPr>
      </w:pPr>
    </w:p>
    <w:p w:rsidR="004576EF" w:rsidRPr="00EA15B4" w:rsidRDefault="004576EF" w:rsidP="00294569">
      <w:pPr>
        <w:keepNext/>
        <w:numPr>
          <w:ilvl w:val="1"/>
          <w:numId w:val="5"/>
        </w:numPr>
        <w:ind w:left="0" w:firstLine="709"/>
        <w:contextualSpacing/>
        <w:jc w:val="both"/>
        <w:outlineLvl w:val="1"/>
        <w:rPr>
          <w:rFonts w:ascii="Times New Roman" w:eastAsia="Calibri" w:hAnsi="Times New Roman" w:cs="Times New Roman"/>
          <w:b/>
          <w:color w:val="auto"/>
          <w:sz w:val="28"/>
          <w:szCs w:val="28"/>
        </w:rPr>
      </w:pPr>
      <w:bookmarkStart w:id="54" w:name="_Toc101369735"/>
      <w:r w:rsidRPr="00EA15B4">
        <w:rPr>
          <w:rFonts w:ascii="Times New Roman" w:eastAsia="Calibri" w:hAnsi="Times New Roman" w:cs="Times New Roman"/>
          <w:b/>
          <w:color w:val="auto"/>
          <w:sz w:val="28"/>
          <w:szCs w:val="28"/>
        </w:rPr>
        <w:t>Щелочной гидролиз возгонов и огарка</w:t>
      </w:r>
      <w:bookmarkEnd w:id="54"/>
    </w:p>
    <w:p w:rsidR="004576EF" w:rsidRPr="00EA15B4" w:rsidRDefault="004576EF" w:rsidP="00294569">
      <w:pPr>
        <w:ind w:firstLine="709"/>
        <w:jc w:val="both"/>
        <w:rPr>
          <w:rFonts w:ascii="Times New Roman" w:hAnsi="Times New Roman" w:cs="Times New Roman"/>
          <w:color w:val="auto"/>
          <w:sz w:val="28"/>
          <w:szCs w:val="28"/>
          <w:lang w:val="kk-KZ"/>
        </w:rPr>
      </w:pPr>
    </w:p>
    <w:p w:rsidR="009B3351" w:rsidRPr="00EA15B4" w:rsidRDefault="009B3351" w:rsidP="00294569">
      <w:pPr>
        <w:keepNext/>
        <w:ind w:firstLine="709"/>
        <w:contextualSpacing/>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С целью перевода полученных фторидных продуктов в оксиды проведены опыты по щелочному гидролизу. </w:t>
      </w:r>
      <w:r w:rsidR="00750E61" w:rsidRPr="00EA15B4">
        <w:rPr>
          <w:rFonts w:ascii="Times New Roman" w:eastAsia="Calibri" w:hAnsi="Times New Roman" w:cs="Times New Roman"/>
          <w:color w:val="auto"/>
          <w:sz w:val="28"/>
          <w:szCs w:val="28"/>
        </w:rPr>
        <w:t xml:space="preserve">Для проведения исследований процесса щелочного гидролиза предварительно были наработаны партии фторидных возгонов кремния и титана, а также огарка </w:t>
      </w:r>
      <w:r w:rsidRPr="00EA15B4">
        <w:rPr>
          <w:rFonts w:ascii="Times New Roman" w:eastAsia="Calibri" w:hAnsi="Times New Roman" w:cs="Times New Roman"/>
          <w:color w:val="auto"/>
          <w:sz w:val="28"/>
          <w:szCs w:val="28"/>
        </w:rPr>
        <w:t>при установленных оптимальных условиях предыдущих опытов</w:t>
      </w:r>
      <w:bookmarkStart w:id="55" w:name="_Hlk52463410"/>
      <w:r w:rsidRPr="00EA15B4">
        <w:rPr>
          <w:rFonts w:ascii="Times New Roman" w:eastAsia="Calibri" w:hAnsi="Times New Roman" w:cs="Times New Roman"/>
          <w:color w:val="auto"/>
          <w:sz w:val="28"/>
          <w:szCs w:val="28"/>
        </w:rPr>
        <w:t>. Содержание кремния в</w:t>
      </w:r>
      <w:r w:rsidR="0030567F" w:rsidRPr="00EA15B4">
        <w:rPr>
          <w:rFonts w:ascii="Times New Roman" w:eastAsia="Calibri" w:hAnsi="Times New Roman" w:cs="Times New Roman"/>
          <w:color w:val="auto"/>
          <w:sz w:val="28"/>
          <w:szCs w:val="28"/>
        </w:rPr>
        <w:t xml:space="preserve"> полученных кремнийсодержащих</w:t>
      </w:r>
      <w:r w:rsidRPr="00EA15B4">
        <w:rPr>
          <w:rFonts w:ascii="Times New Roman" w:eastAsia="Calibri" w:hAnsi="Times New Roman" w:cs="Times New Roman"/>
          <w:color w:val="auto"/>
          <w:sz w:val="28"/>
          <w:szCs w:val="28"/>
        </w:rPr>
        <w:t xml:space="preserve"> возгонах состав</w:t>
      </w:r>
      <w:r w:rsidR="0030567F" w:rsidRPr="00EA15B4">
        <w:rPr>
          <w:rFonts w:ascii="Times New Roman" w:eastAsia="Calibri" w:hAnsi="Times New Roman" w:cs="Times New Roman"/>
          <w:color w:val="auto"/>
          <w:sz w:val="28"/>
          <w:szCs w:val="28"/>
        </w:rPr>
        <w:t>ило 2</w:t>
      </w:r>
      <w:r w:rsidRPr="00EA15B4">
        <w:rPr>
          <w:rFonts w:ascii="Times New Roman" w:eastAsia="Calibri" w:hAnsi="Times New Roman" w:cs="Times New Roman"/>
          <w:color w:val="auto"/>
          <w:sz w:val="28"/>
          <w:szCs w:val="28"/>
        </w:rPr>
        <w:t>4,3 %, титана – 1,</w:t>
      </w:r>
      <w:r w:rsidR="002B53AE" w:rsidRPr="00EA15B4">
        <w:rPr>
          <w:rFonts w:ascii="Times New Roman" w:eastAsia="Calibri" w:hAnsi="Times New Roman" w:cs="Times New Roman"/>
          <w:color w:val="auto"/>
          <w:sz w:val="28"/>
          <w:szCs w:val="28"/>
        </w:rPr>
        <w:t>6</w:t>
      </w:r>
      <w:r w:rsidRPr="00EA15B4">
        <w:rPr>
          <w:rFonts w:ascii="Times New Roman" w:eastAsia="Calibri" w:hAnsi="Times New Roman" w:cs="Times New Roman"/>
          <w:color w:val="auto"/>
          <w:sz w:val="28"/>
          <w:szCs w:val="28"/>
        </w:rPr>
        <w:t xml:space="preserve"> %. </w:t>
      </w:r>
      <w:r w:rsidR="0030567F" w:rsidRPr="00EA15B4">
        <w:rPr>
          <w:rFonts w:ascii="Times New Roman" w:eastAsia="Calibri" w:hAnsi="Times New Roman" w:cs="Times New Roman"/>
          <w:color w:val="auto"/>
          <w:sz w:val="28"/>
          <w:szCs w:val="28"/>
        </w:rPr>
        <w:t>Возгоны титана имеют следующий состав</w:t>
      </w:r>
      <w:r w:rsidR="006C091C" w:rsidRPr="00EA15B4">
        <w:rPr>
          <w:rFonts w:ascii="Times New Roman" w:eastAsia="Calibri" w:hAnsi="Times New Roman" w:cs="Times New Roman"/>
          <w:color w:val="auto"/>
          <w:sz w:val="28"/>
          <w:szCs w:val="28"/>
        </w:rPr>
        <w:t>, мас</w:t>
      </w:r>
      <w:r w:rsidR="00070FC5" w:rsidRPr="00EA15B4">
        <w:rPr>
          <w:rFonts w:ascii="Times New Roman" w:eastAsia="Calibri" w:hAnsi="Times New Roman" w:cs="Times New Roman"/>
          <w:color w:val="auto"/>
          <w:sz w:val="28"/>
          <w:szCs w:val="28"/>
        </w:rPr>
        <w:t>. %: 36</w:t>
      </w:r>
      <w:r w:rsidRPr="00EA15B4">
        <w:rPr>
          <w:rFonts w:ascii="Times New Roman" w:eastAsia="Calibri" w:hAnsi="Times New Roman" w:cs="Times New Roman"/>
          <w:color w:val="auto"/>
          <w:sz w:val="28"/>
          <w:szCs w:val="28"/>
        </w:rPr>
        <w:t xml:space="preserve">,5 </w:t>
      </w:r>
      <w:r w:rsidRPr="00EA15B4">
        <w:rPr>
          <w:rFonts w:ascii="Times New Roman" w:eastAsia="Calibri" w:hAnsi="Times New Roman" w:cs="Times New Roman"/>
          <w:color w:val="auto"/>
          <w:sz w:val="28"/>
          <w:szCs w:val="28"/>
          <w:lang w:val="en-US"/>
        </w:rPr>
        <w:t>Ti</w:t>
      </w:r>
      <w:r w:rsidRPr="00EA15B4">
        <w:rPr>
          <w:rFonts w:ascii="Times New Roman" w:eastAsia="Calibri" w:hAnsi="Times New Roman" w:cs="Times New Roman"/>
          <w:color w:val="auto"/>
          <w:sz w:val="28"/>
          <w:szCs w:val="28"/>
        </w:rPr>
        <w:t xml:space="preserve">, </w:t>
      </w:r>
      <w:r w:rsidR="00070FC5" w:rsidRPr="00EA15B4">
        <w:rPr>
          <w:rFonts w:ascii="Times New Roman" w:eastAsia="Calibri" w:hAnsi="Times New Roman" w:cs="Times New Roman"/>
          <w:color w:val="auto"/>
          <w:sz w:val="28"/>
          <w:szCs w:val="28"/>
        </w:rPr>
        <w:t>1,1</w:t>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lang w:val="en-US"/>
        </w:rPr>
        <w:t>Si</w:t>
      </w:r>
      <w:r w:rsidRPr="00EA15B4">
        <w:rPr>
          <w:rFonts w:ascii="Times New Roman" w:eastAsia="Calibri" w:hAnsi="Times New Roman" w:cs="Times New Roman"/>
          <w:color w:val="auto"/>
          <w:sz w:val="28"/>
          <w:szCs w:val="28"/>
        </w:rPr>
        <w:t xml:space="preserve">, 0,5 </w:t>
      </w:r>
      <w:r w:rsidRPr="00EA15B4">
        <w:rPr>
          <w:rFonts w:ascii="Times New Roman" w:eastAsia="Calibri" w:hAnsi="Times New Roman" w:cs="Times New Roman"/>
          <w:color w:val="auto"/>
          <w:sz w:val="28"/>
          <w:szCs w:val="28"/>
          <w:lang w:val="en-US"/>
        </w:rPr>
        <w:t>Al</w:t>
      </w:r>
      <w:r w:rsidRPr="00EA15B4">
        <w:rPr>
          <w:rFonts w:ascii="Times New Roman" w:eastAsia="Calibri" w:hAnsi="Times New Roman" w:cs="Times New Roman"/>
          <w:color w:val="auto"/>
          <w:sz w:val="28"/>
          <w:szCs w:val="28"/>
        </w:rPr>
        <w:t xml:space="preserve">, 0,2 </w:t>
      </w:r>
      <w:r w:rsidRPr="00EA15B4">
        <w:rPr>
          <w:rFonts w:ascii="Times New Roman" w:eastAsia="Calibri" w:hAnsi="Times New Roman" w:cs="Times New Roman"/>
          <w:color w:val="auto"/>
          <w:sz w:val="28"/>
          <w:szCs w:val="28"/>
          <w:lang w:val="en-US"/>
        </w:rPr>
        <w:t>Ca</w:t>
      </w:r>
      <w:r w:rsidRPr="00EA15B4">
        <w:rPr>
          <w:rFonts w:ascii="Times New Roman" w:eastAsia="Calibri" w:hAnsi="Times New Roman" w:cs="Times New Roman"/>
          <w:color w:val="auto"/>
          <w:sz w:val="28"/>
          <w:szCs w:val="28"/>
        </w:rPr>
        <w:t xml:space="preserve">, </w:t>
      </w:r>
      <w:r w:rsidR="00385BEB" w:rsidRPr="00EA15B4">
        <w:rPr>
          <w:rFonts w:ascii="Times New Roman" w:eastAsia="Calibri" w:hAnsi="Times New Roman" w:cs="Times New Roman"/>
          <w:color w:val="auto"/>
          <w:sz w:val="28"/>
          <w:szCs w:val="28"/>
        </w:rPr>
        <w:t>1,5</w:t>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lang w:val="en-US"/>
        </w:rPr>
        <w:t>Fe</w:t>
      </w:r>
      <w:r w:rsidRPr="00EA15B4">
        <w:rPr>
          <w:rFonts w:ascii="Times New Roman" w:eastAsia="Calibri" w:hAnsi="Times New Roman" w:cs="Times New Roman"/>
          <w:color w:val="auto"/>
          <w:sz w:val="28"/>
          <w:szCs w:val="28"/>
        </w:rPr>
        <w:t xml:space="preserve">, </w:t>
      </w:r>
      <w:r w:rsidR="008E6C15" w:rsidRPr="00EA15B4">
        <w:rPr>
          <w:rFonts w:ascii="Times New Roman" w:eastAsia="Calibri" w:hAnsi="Times New Roman" w:cs="Times New Roman"/>
          <w:color w:val="auto"/>
          <w:sz w:val="28"/>
          <w:szCs w:val="28"/>
        </w:rPr>
        <w:t>57</w:t>
      </w:r>
      <w:r w:rsidRPr="00EA15B4">
        <w:rPr>
          <w:rFonts w:ascii="Times New Roman" w:eastAsia="Calibri" w:hAnsi="Times New Roman" w:cs="Times New Roman"/>
          <w:color w:val="auto"/>
          <w:sz w:val="28"/>
          <w:szCs w:val="28"/>
        </w:rPr>
        <w:t xml:space="preserve">,7 </w:t>
      </w:r>
      <w:r w:rsidRPr="00EA15B4">
        <w:rPr>
          <w:rFonts w:ascii="Times New Roman" w:eastAsia="Calibri" w:hAnsi="Times New Roman" w:cs="Times New Roman"/>
          <w:color w:val="auto"/>
          <w:sz w:val="28"/>
          <w:szCs w:val="28"/>
          <w:lang w:val="en-US"/>
        </w:rPr>
        <w:t>F</w:t>
      </w:r>
      <w:r w:rsidRPr="00EA15B4">
        <w:rPr>
          <w:rFonts w:ascii="Times New Roman" w:eastAsia="Calibri" w:hAnsi="Times New Roman" w:cs="Times New Roman"/>
          <w:color w:val="auto"/>
          <w:sz w:val="28"/>
          <w:szCs w:val="28"/>
        </w:rPr>
        <w:t xml:space="preserve">, 4,5 </w:t>
      </w:r>
      <w:r w:rsidRPr="00EA15B4">
        <w:rPr>
          <w:rFonts w:ascii="Times New Roman" w:eastAsia="Calibri" w:hAnsi="Times New Roman" w:cs="Times New Roman"/>
          <w:color w:val="auto"/>
          <w:sz w:val="28"/>
          <w:szCs w:val="28"/>
          <w:lang w:val="en-US"/>
        </w:rPr>
        <w:t>O</w:t>
      </w:r>
      <w:r w:rsidR="003703CD" w:rsidRPr="00EA15B4">
        <w:rPr>
          <w:rFonts w:ascii="Times New Roman" w:eastAsia="Calibri" w:hAnsi="Times New Roman" w:cs="Times New Roman"/>
          <w:color w:val="auto"/>
          <w:sz w:val="28"/>
          <w:szCs w:val="28"/>
        </w:rPr>
        <w:t xml:space="preserve"> и пр</w:t>
      </w:r>
      <w:r w:rsidRPr="00EA15B4">
        <w:rPr>
          <w:rFonts w:ascii="Times New Roman" w:eastAsia="Calibri" w:hAnsi="Times New Roman" w:cs="Times New Roman"/>
          <w:color w:val="auto"/>
          <w:sz w:val="28"/>
          <w:szCs w:val="28"/>
        </w:rPr>
        <w:t>.</w:t>
      </w:r>
      <w:bookmarkEnd w:id="55"/>
      <w:r w:rsidRPr="00EA15B4">
        <w:rPr>
          <w:rFonts w:ascii="Times New Roman" w:eastAsia="Calibri" w:hAnsi="Times New Roman" w:cs="Times New Roman"/>
          <w:color w:val="auto"/>
          <w:sz w:val="28"/>
          <w:szCs w:val="28"/>
        </w:rPr>
        <w:t xml:space="preserve"> </w:t>
      </w:r>
      <w:r w:rsidR="0030567F" w:rsidRPr="00EA15B4">
        <w:rPr>
          <w:rFonts w:ascii="Times New Roman" w:eastAsia="Calibri" w:hAnsi="Times New Roman" w:cs="Times New Roman"/>
          <w:color w:val="auto"/>
          <w:sz w:val="28"/>
          <w:szCs w:val="28"/>
        </w:rPr>
        <w:t>Состав</w:t>
      </w:r>
      <w:r w:rsidR="00A72CEC" w:rsidRPr="00EA15B4">
        <w:rPr>
          <w:rFonts w:ascii="Times New Roman" w:eastAsia="Calibri" w:hAnsi="Times New Roman" w:cs="Times New Roman"/>
          <w:color w:val="auto"/>
          <w:sz w:val="28"/>
          <w:szCs w:val="28"/>
        </w:rPr>
        <w:t xml:space="preserve"> конечного</w:t>
      </w:r>
      <w:r w:rsidR="0030567F" w:rsidRPr="00EA15B4">
        <w:rPr>
          <w:rFonts w:ascii="Times New Roman" w:eastAsia="Calibri" w:hAnsi="Times New Roman" w:cs="Times New Roman"/>
          <w:color w:val="auto"/>
          <w:sz w:val="28"/>
          <w:szCs w:val="28"/>
        </w:rPr>
        <w:t xml:space="preserve"> огарка, мас. %: 15,3 </w:t>
      </w:r>
      <w:r w:rsidR="0030567F" w:rsidRPr="00EA15B4">
        <w:rPr>
          <w:rFonts w:ascii="Times New Roman" w:eastAsia="Calibri" w:hAnsi="Times New Roman" w:cs="Times New Roman"/>
          <w:color w:val="auto"/>
          <w:sz w:val="28"/>
          <w:szCs w:val="28"/>
          <w:lang w:val="en-US"/>
        </w:rPr>
        <w:t>Al</w:t>
      </w:r>
      <w:r w:rsidR="0030567F" w:rsidRPr="00EA15B4">
        <w:rPr>
          <w:rFonts w:ascii="Times New Roman" w:eastAsia="Calibri" w:hAnsi="Times New Roman" w:cs="Times New Roman"/>
          <w:color w:val="auto"/>
          <w:sz w:val="28"/>
          <w:szCs w:val="28"/>
        </w:rPr>
        <w:t xml:space="preserve">, 11,2 </w:t>
      </w:r>
      <w:r w:rsidR="0030567F" w:rsidRPr="00EA15B4">
        <w:rPr>
          <w:rFonts w:ascii="Times New Roman" w:eastAsia="Calibri" w:hAnsi="Times New Roman" w:cs="Times New Roman"/>
          <w:color w:val="auto"/>
          <w:sz w:val="28"/>
          <w:szCs w:val="28"/>
          <w:lang w:val="en-US"/>
        </w:rPr>
        <w:t>Fe</w:t>
      </w:r>
      <w:r w:rsidR="0030567F" w:rsidRPr="00EA15B4">
        <w:rPr>
          <w:rFonts w:ascii="Times New Roman" w:eastAsia="Calibri" w:hAnsi="Times New Roman" w:cs="Times New Roman"/>
          <w:color w:val="auto"/>
          <w:sz w:val="28"/>
          <w:szCs w:val="28"/>
        </w:rPr>
        <w:t xml:space="preserve">, 9,3 </w:t>
      </w:r>
      <w:r w:rsidR="0030567F" w:rsidRPr="00EA15B4">
        <w:rPr>
          <w:rFonts w:ascii="Times New Roman" w:eastAsia="Calibri" w:hAnsi="Times New Roman" w:cs="Times New Roman"/>
          <w:color w:val="auto"/>
          <w:sz w:val="28"/>
          <w:szCs w:val="28"/>
          <w:lang w:val="en-US"/>
        </w:rPr>
        <w:t>Nb</w:t>
      </w:r>
      <w:r w:rsidR="0030567F" w:rsidRPr="00EA15B4">
        <w:rPr>
          <w:rFonts w:ascii="Times New Roman" w:eastAsia="Calibri" w:hAnsi="Times New Roman" w:cs="Times New Roman"/>
          <w:color w:val="auto"/>
          <w:sz w:val="28"/>
          <w:szCs w:val="28"/>
        </w:rPr>
        <w:t xml:space="preserve">, 2,6 </w:t>
      </w:r>
      <w:r w:rsidR="0030567F" w:rsidRPr="00EA15B4">
        <w:rPr>
          <w:rFonts w:ascii="Times New Roman" w:eastAsia="Calibri" w:hAnsi="Times New Roman" w:cs="Times New Roman"/>
          <w:color w:val="auto"/>
          <w:sz w:val="28"/>
          <w:szCs w:val="28"/>
          <w:lang w:val="en-US"/>
        </w:rPr>
        <w:t>Ti</w:t>
      </w:r>
      <w:r w:rsidR="0030567F" w:rsidRPr="00EA15B4">
        <w:rPr>
          <w:rFonts w:ascii="Times New Roman" w:eastAsia="Calibri" w:hAnsi="Times New Roman" w:cs="Times New Roman"/>
          <w:color w:val="auto"/>
          <w:sz w:val="28"/>
          <w:szCs w:val="28"/>
        </w:rPr>
        <w:t xml:space="preserve">, 1,1 </w:t>
      </w:r>
      <w:r w:rsidR="0030567F" w:rsidRPr="00EA15B4">
        <w:rPr>
          <w:rFonts w:ascii="Times New Roman" w:eastAsia="Calibri" w:hAnsi="Times New Roman" w:cs="Times New Roman"/>
          <w:color w:val="auto"/>
          <w:sz w:val="28"/>
          <w:szCs w:val="28"/>
          <w:lang w:val="en-US"/>
        </w:rPr>
        <w:t>Ca</w:t>
      </w:r>
      <w:r w:rsidR="0030567F" w:rsidRPr="00EA15B4">
        <w:rPr>
          <w:rFonts w:ascii="Times New Roman" w:eastAsia="Calibri" w:hAnsi="Times New Roman" w:cs="Times New Roman"/>
          <w:color w:val="auto"/>
          <w:sz w:val="28"/>
          <w:szCs w:val="28"/>
        </w:rPr>
        <w:t xml:space="preserve">, 0,1 </w:t>
      </w:r>
      <w:r w:rsidR="0030567F" w:rsidRPr="00EA15B4">
        <w:rPr>
          <w:rFonts w:ascii="Times New Roman" w:eastAsia="Calibri" w:hAnsi="Times New Roman" w:cs="Times New Roman"/>
          <w:color w:val="auto"/>
          <w:sz w:val="28"/>
          <w:szCs w:val="28"/>
          <w:lang w:val="en-US"/>
        </w:rPr>
        <w:t>Si</w:t>
      </w:r>
      <w:r w:rsidR="0030567F" w:rsidRPr="00EA15B4">
        <w:rPr>
          <w:rFonts w:ascii="Times New Roman" w:eastAsia="Calibri" w:hAnsi="Times New Roman" w:cs="Times New Roman"/>
          <w:color w:val="auto"/>
          <w:sz w:val="28"/>
          <w:szCs w:val="28"/>
        </w:rPr>
        <w:t xml:space="preserve">, 37,5 </w:t>
      </w:r>
      <w:r w:rsidR="0030567F" w:rsidRPr="00EA15B4">
        <w:rPr>
          <w:rFonts w:ascii="Times New Roman" w:eastAsia="Calibri" w:hAnsi="Times New Roman" w:cs="Times New Roman"/>
          <w:color w:val="auto"/>
          <w:sz w:val="28"/>
          <w:szCs w:val="28"/>
          <w:lang w:val="en-US"/>
        </w:rPr>
        <w:t>F</w:t>
      </w:r>
      <w:r w:rsidR="0030567F" w:rsidRPr="00EA15B4">
        <w:rPr>
          <w:rFonts w:ascii="Times New Roman" w:eastAsia="Calibri" w:hAnsi="Times New Roman" w:cs="Times New Roman"/>
          <w:color w:val="auto"/>
          <w:sz w:val="28"/>
          <w:szCs w:val="28"/>
        </w:rPr>
        <w:t>, 15,2 О и пр.</w:t>
      </w:r>
    </w:p>
    <w:p w:rsidR="004576EF" w:rsidRPr="00EA15B4" w:rsidRDefault="004576EF" w:rsidP="00294569">
      <w:pPr>
        <w:tabs>
          <w:tab w:val="left" w:pos="7371"/>
        </w:tabs>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На следующем этапе из полученных фторидных возгонов и огарка методом щелочного гидролиза получали оксидные продукты кремния и титана. Схема проведения опытов представлена на рисунке </w:t>
      </w:r>
      <w:r w:rsidRPr="00EA15B4">
        <w:rPr>
          <w:rFonts w:ascii="Times New Roman" w:eastAsia="Calibri" w:hAnsi="Times New Roman" w:cs="Times New Roman"/>
          <w:color w:val="auto"/>
          <w:sz w:val="28"/>
          <w:szCs w:val="28"/>
          <w:lang w:val="kk-KZ"/>
        </w:rPr>
        <w:t>3</w:t>
      </w:r>
      <w:r w:rsidR="00EE5D7C" w:rsidRPr="00EA15B4">
        <w:rPr>
          <w:rFonts w:ascii="Times New Roman" w:eastAsia="Calibri" w:hAnsi="Times New Roman" w:cs="Times New Roman"/>
          <w:color w:val="auto"/>
          <w:sz w:val="28"/>
          <w:szCs w:val="28"/>
          <w:lang w:val="kk-KZ"/>
        </w:rPr>
        <w:t>8</w:t>
      </w:r>
      <w:r w:rsidRPr="00EA15B4">
        <w:rPr>
          <w:rFonts w:ascii="Times New Roman" w:eastAsia="Calibri" w:hAnsi="Times New Roman" w:cs="Times New Roman"/>
          <w:color w:val="auto"/>
          <w:sz w:val="28"/>
          <w:szCs w:val="28"/>
        </w:rPr>
        <w:t>.</w:t>
      </w:r>
    </w:p>
    <w:p w:rsidR="0030567F" w:rsidRPr="00442E78" w:rsidRDefault="0030567F" w:rsidP="004576EF">
      <w:pPr>
        <w:tabs>
          <w:tab w:val="left" w:pos="7371"/>
        </w:tabs>
        <w:ind w:firstLine="567"/>
        <w:jc w:val="both"/>
        <w:rPr>
          <w:rFonts w:ascii="Times New Roman" w:eastAsia="Calibri" w:hAnsi="Times New Roman" w:cs="Times New Roman"/>
          <w:color w:val="auto"/>
          <w:sz w:val="28"/>
          <w:szCs w:val="28"/>
        </w:rPr>
      </w:pPr>
    </w:p>
    <w:p w:rsidR="004576EF" w:rsidRPr="00EA15B4" w:rsidRDefault="001A1F99" w:rsidP="004576EF">
      <w:pPr>
        <w:tabs>
          <w:tab w:val="left" w:pos="7371"/>
        </w:tabs>
        <w:jc w:val="center"/>
        <w:rPr>
          <w:rFonts w:ascii="Times New Roman" w:eastAsia="Calibri" w:hAnsi="Times New Roman" w:cs="Times New Roman"/>
          <w:color w:val="auto"/>
          <w:sz w:val="28"/>
          <w:szCs w:val="28"/>
        </w:rPr>
      </w:pPr>
      <w:r w:rsidRPr="00EA15B4">
        <w:rPr>
          <w:rFonts w:ascii="Times New Roman" w:eastAsia="Calibri" w:hAnsi="Times New Roman" w:cs="Times New Roman"/>
          <w:noProof/>
          <w:color w:val="auto"/>
          <w:sz w:val="28"/>
          <w:szCs w:val="28"/>
        </w:rPr>
        <w:drawing>
          <wp:inline distT="0" distB="0" distL="0" distR="0" wp14:anchorId="7993DA03" wp14:editId="381F9063">
            <wp:extent cx="5991368" cy="3288665"/>
            <wp:effectExtent l="0" t="0" r="9525" b="6985"/>
            <wp:docPr id="8" name="Рисунок 8" descr="C:\Users\User\Desktop\схема_гидролиз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хема_гидролиз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96275" cy="3401138"/>
                    </a:xfrm>
                    <a:prstGeom prst="rect">
                      <a:avLst/>
                    </a:prstGeom>
                    <a:noFill/>
                    <a:ln>
                      <a:noFill/>
                    </a:ln>
                  </pic:spPr>
                </pic:pic>
              </a:graphicData>
            </a:graphic>
          </wp:inline>
        </w:drawing>
      </w:r>
    </w:p>
    <w:p w:rsidR="008E1BB8" w:rsidRPr="00442E78" w:rsidRDefault="008E1BB8" w:rsidP="00E01D14">
      <w:pPr>
        <w:tabs>
          <w:tab w:val="left" w:pos="7371"/>
        </w:tabs>
        <w:ind w:firstLine="567"/>
        <w:jc w:val="both"/>
        <w:rPr>
          <w:rFonts w:ascii="Times New Roman" w:eastAsia="Calibri" w:hAnsi="Times New Roman"/>
          <w:color w:val="auto"/>
          <w:sz w:val="28"/>
          <w:szCs w:val="28"/>
          <w:lang w:val="kk-KZ"/>
        </w:rPr>
      </w:pPr>
    </w:p>
    <w:p w:rsidR="00E01D14" w:rsidRPr="00EA15B4" w:rsidRDefault="00E01D14" w:rsidP="00E01D14">
      <w:pPr>
        <w:tabs>
          <w:tab w:val="left" w:pos="7371"/>
        </w:tabs>
        <w:ind w:firstLine="567"/>
        <w:jc w:val="both"/>
        <w:rPr>
          <w:rFonts w:ascii="Times New Roman" w:eastAsia="Calibri" w:hAnsi="Times New Roman"/>
          <w:color w:val="auto"/>
          <w:lang w:val="kk-KZ"/>
        </w:rPr>
      </w:pPr>
      <w:r w:rsidRPr="00EA15B4">
        <w:rPr>
          <w:rFonts w:ascii="Times New Roman" w:eastAsia="Calibri" w:hAnsi="Times New Roman"/>
          <w:color w:val="auto"/>
          <w:lang w:val="kk-KZ"/>
        </w:rPr>
        <w:t xml:space="preserve">1 – </w:t>
      </w:r>
      <w:r w:rsidRPr="00EA15B4">
        <w:rPr>
          <w:rFonts w:ascii="Times New Roman" w:hAnsi="Times New Roman"/>
          <w:color w:val="auto"/>
          <w:lang w:val="kk-KZ"/>
        </w:rPr>
        <w:t xml:space="preserve">перемешивающие устройства; </w:t>
      </w:r>
      <w:r w:rsidRPr="00EA15B4">
        <w:rPr>
          <w:rFonts w:ascii="Times New Roman" w:eastAsia="Calibri" w:hAnsi="Times New Roman"/>
          <w:color w:val="auto"/>
          <w:lang w:val="kk-KZ"/>
        </w:rPr>
        <w:t>2 – стакан; 3 –вакуумный насос для фильтрации гидроксида титана от раствора аммония; 4 – колба Бюхнера; 5 –воронка Бунзена; 6 – лабораторный сушильный шкаф; 7 – выпарительная чаша</w:t>
      </w:r>
      <w:r w:rsidR="008D5EC8" w:rsidRPr="00EA15B4">
        <w:rPr>
          <w:rFonts w:ascii="Times New Roman" w:eastAsia="Calibri" w:hAnsi="Times New Roman"/>
          <w:color w:val="auto"/>
          <w:lang w:val="kk-KZ"/>
        </w:rPr>
        <w:t>.</w:t>
      </w:r>
    </w:p>
    <w:p w:rsidR="004576EF" w:rsidRPr="00442E78" w:rsidRDefault="004576EF" w:rsidP="004576EF">
      <w:pPr>
        <w:tabs>
          <w:tab w:val="left" w:pos="7371"/>
        </w:tabs>
        <w:ind w:firstLine="567"/>
        <w:jc w:val="both"/>
        <w:rPr>
          <w:rFonts w:ascii="Times New Roman" w:eastAsia="Calibri" w:hAnsi="Times New Roman" w:cs="Times New Roman"/>
          <w:color w:val="auto"/>
          <w:sz w:val="28"/>
          <w:szCs w:val="28"/>
        </w:rPr>
      </w:pPr>
    </w:p>
    <w:p w:rsidR="004576EF" w:rsidRPr="00EA15B4" w:rsidRDefault="004576EF" w:rsidP="004576EF">
      <w:pPr>
        <w:shd w:val="clear" w:color="auto" w:fill="FFFFFF" w:themeFill="background1"/>
        <w:tabs>
          <w:tab w:val="left" w:pos="7371"/>
        </w:tabs>
        <w:jc w:val="center"/>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Рисунок</w:t>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lang w:val="kk-KZ"/>
        </w:rPr>
        <w:t>3</w:t>
      </w:r>
      <w:r w:rsidR="00EE5D7C" w:rsidRPr="00EA15B4">
        <w:rPr>
          <w:rFonts w:ascii="Times New Roman" w:eastAsia="Calibri" w:hAnsi="Times New Roman" w:cs="Times New Roman"/>
          <w:color w:val="auto"/>
          <w:sz w:val="28"/>
          <w:szCs w:val="28"/>
          <w:lang w:val="kk-KZ"/>
        </w:rPr>
        <w:t>8 –</w:t>
      </w:r>
      <w:r w:rsidR="0015681A" w:rsidRPr="00EA15B4">
        <w:rPr>
          <w:rFonts w:ascii="Times New Roman" w:eastAsia="Calibri" w:hAnsi="Times New Roman" w:cs="Times New Roman"/>
          <w:color w:val="auto"/>
          <w:sz w:val="28"/>
          <w:szCs w:val="28"/>
          <w:lang w:val="kk-KZ"/>
        </w:rPr>
        <w:t xml:space="preserve"> Аппаратурная с</w:t>
      </w:r>
      <w:r w:rsidRPr="00EA15B4">
        <w:rPr>
          <w:rFonts w:ascii="Times New Roman" w:eastAsia="Calibri" w:hAnsi="Times New Roman" w:cs="Times New Roman"/>
          <w:color w:val="auto"/>
          <w:sz w:val="28"/>
          <w:szCs w:val="28"/>
          <w:lang w:val="kk-KZ"/>
        </w:rPr>
        <w:t>хема получения диоксида титана</w:t>
      </w:r>
      <w:r w:rsidR="008A7901" w:rsidRPr="00EA15B4">
        <w:rPr>
          <w:rFonts w:ascii="Times New Roman" w:eastAsia="Calibri" w:hAnsi="Times New Roman" w:cs="Times New Roman"/>
          <w:color w:val="auto"/>
          <w:sz w:val="28"/>
          <w:szCs w:val="28"/>
          <w:lang w:val="kk-KZ"/>
        </w:rPr>
        <w:t xml:space="preserve"> и аморфного кремнезема</w:t>
      </w:r>
      <w:r w:rsidRPr="00EA15B4">
        <w:rPr>
          <w:rFonts w:ascii="Times New Roman" w:eastAsia="Calibri" w:hAnsi="Times New Roman" w:cs="Times New Roman"/>
          <w:color w:val="auto"/>
          <w:sz w:val="28"/>
          <w:szCs w:val="28"/>
          <w:lang w:val="kk-KZ"/>
        </w:rPr>
        <w:t xml:space="preserve"> из фторидного сырья</w:t>
      </w:r>
    </w:p>
    <w:p w:rsidR="001C3CA1" w:rsidRDefault="001C3CA1" w:rsidP="00C8552C">
      <w:pPr>
        <w:autoSpaceDE w:val="0"/>
        <w:autoSpaceDN w:val="0"/>
        <w:adjustRightInd w:val="0"/>
        <w:ind w:firstLine="567"/>
        <w:jc w:val="both"/>
        <w:rPr>
          <w:rFonts w:ascii="Times New Roman" w:eastAsiaTheme="minorHAnsi" w:hAnsi="Times New Roman" w:cs="Times New Roman"/>
          <w:color w:val="auto"/>
          <w:sz w:val="28"/>
          <w:szCs w:val="28"/>
          <w:lang w:val="kk-KZ" w:eastAsia="en-US"/>
        </w:rPr>
      </w:pPr>
    </w:p>
    <w:p w:rsidR="00C8552C" w:rsidRPr="00EA15B4" w:rsidRDefault="00C8552C" w:rsidP="00294569">
      <w:pPr>
        <w:autoSpaceDE w:val="0"/>
        <w:autoSpaceDN w:val="0"/>
        <w:adjustRightInd w:val="0"/>
        <w:ind w:firstLine="709"/>
        <w:jc w:val="both"/>
        <w:rPr>
          <w:rFonts w:ascii="Times New Roman" w:eastAsiaTheme="minorHAnsi" w:hAnsi="Times New Roman" w:cs="Times New Roman"/>
          <w:color w:val="auto"/>
          <w:sz w:val="28"/>
          <w:szCs w:val="28"/>
          <w:lang w:val="kk-KZ" w:eastAsia="en-US"/>
        </w:rPr>
      </w:pPr>
      <w:r w:rsidRPr="00EA15B4">
        <w:rPr>
          <w:rFonts w:ascii="Times New Roman" w:eastAsiaTheme="minorHAnsi" w:hAnsi="Times New Roman" w:cs="Times New Roman"/>
          <w:color w:val="auto"/>
          <w:sz w:val="28"/>
          <w:szCs w:val="28"/>
          <w:lang w:val="kk-KZ" w:eastAsia="en-US"/>
        </w:rPr>
        <w:t>Т</w:t>
      </w:r>
      <w:r w:rsidR="00E90478" w:rsidRPr="00EA15B4">
        <w:rPr>
          <w:rFonts w:ascii="Times New Roman" w:eastAsiaTheme="minorHAnsi" w:hAnsi="Times New Roman" w:cs="Times New Roman"/>
          <w:color w:val="auto"/>
          <w:sz w:val="28"/>
          <w:szCs w:val="28"/>
          <w:lang w:eastAsia="en-US"/>
        </w:rPr>
        <w:t>ермодинамическая</w:t>
      </w:r>
      <w:r w:rsidRPr="00EA15B4">
        <w:rPr>
          <w:rFonts w:ascii="Times New Roman" w:eastAsiaTheme="minorHAnsi" w:hAnsi="Times New Roman" w:cs="Times New Roman"/>
          <w:color w:val="auto"/>
          <w:sz w:val="28"/>
          <w:szCs w:val="28"/>
          <w:lang w:eastAsia="en-US"/>
        </w:rPr>
        <w:t xml:space="preserve"> </w:t>
      </w:r>
      <w:r w:rsidR="00E90478" w:rsidRPr="00EA15B4">
        <w:rPr>
          <w:rFonts w:ascii="Times New Roman" w:eastAsiaTheme="minorHAnsi" w:hAnsi="Times New Roman" w:cs="Times New Roman"/>
          <w:color w:val="auto"/>
          <w:sz w:val="28"/>
          <w:szCs w:val="28"/>
          <w:lang w:val="kk-KZ" w:eastAsia="en-US"/>
        </w:rPr>
        <w:t xml:space="preserve">вероятность протекания </w:t>
      </w:r>
      <w:r w:rsidR="00117977" w:rsidRPr="00EA15B4">
        <w:rPr>
          <w:rFonts w:ascii="Times New Roman" w:eastAsiaTheme="minorHAnsi" w:hAnsi="Times New Roman" w:cs="Times New Roman"/>
          <w:color w:val="auto"/>
          <w:sz w:val="28"/>
          <w:szCs w:val="28"/>
          <w:lang w:val="kk-KZ" w:eastAsia="en-US"/>
        </w:rPr>
        <w:t>аммиачного</w:t>
      </w:r>
      <w:r w:rsidR="00117977" w:rsidRPr="00EA15B4">
        <w:rPr>
          <w:rFonts w:ascii="Times New Roman" w:eastAsiaTheme="minorHAnsi" w:hAnsi="Times New Roman" w:cs="Times New Roman"/>
          <w:color w:val="auto"/>
          <w:sz w:val="28"/>
          <w:szCs w:val="28"/>
          <w:lang w:eastAsia="en-US"/>
        </w:rPr>
        <w:t xml:space="preserve"> гидролиза </w:t>
      </w:r>
      <w:r w:rsidR="00DB0B98" w:rsidRPr="00EA15B4">
        <w:rPr>
          <w:rFonts w:ascii="Times New Roman" w:eastAsiaTheme="minorHAnsi" w:hAnsi="Times New Roman" w:cs="Times New Roman"/>
          <w:color w:val="auto"/>
          <w:sz w:val="28"/>
          <w:szCs w:val="28"/>
          <w:lang w:val="kk-KZ" w:eastAsia="en-US"/>
        </w:rPr>
        <w:t>основных</w:t>
      </w:r>
      <w:r w:rsidR="00117977" w:rsidRPr="00EA15B4">
        <w:rPr>
          <w:rFonts w:ascii="Times New Roman" w:eastAsiaTheme="minorHAnsi" w:hAnsi="Times New Roman" w:cs="Times New Roman"/>
          <w:color w:val="auto"/>
          <w:sz w:val="28"/>
          <w:szCs w:val="28"/>
          <w:lang w:val="kk-KZ" w:eastAsia="en-US"/>
        </w:rPr>
        <w:t xml:space="preserve"> фторидных соединений</w:t>
      </w:r>
      <w:r w:rsidR="00035976" w:rsidRPr="00EA15B4">
        <w:rPr>
          <w:rFonts w:ascii="Times New Roman" w:eastAsiaTheme="minorHAnsi" w:hAnsi="Times New Roman" w:cs="Times New Roman"/>
          <w:color w:val="auto"/>
          <w:sz w:val="28"/>
          <w:szCs w:val="28"/>
          <w:lang w:val="kk-KZ" w:eastAsia="en-US"/>
        </w:rPr>
        <w:t>,</w:t>
      </w:r>
      <w:r w:rsidR="00117977" w:rsidRPr="00EA15B4">
        <w:rPr>
          <w:rFonts w:ascii="Times New Roman" w:eastAsiaTheme="minorHAnsi" w:hAnsi="Times New Roman" w:cs="Times New Roman"/>
          <w:color w:val="auto"/>
          <w:sz w:val="28"/>
          <w:szCs w:val="28"/>
          <w:lang w:val="kk-KZ" w:eastAsia="en-US"/>
        </w:rPr>
        <w:t xml:space="preserve"> </w:t>
      </w:r>
      <w:r w:rsidR="00035976" w:rsidRPr="00EA15B4">
        <w:rPr>
          <w:rFonts w:ascii="Times New Roman" w:eastAsiaTheme="minorHAnsi" w:hAnsi="Times New Roman" w:cs="Times New Roman"/>
          <w:color w:val="auto"/>
          <w:sz w:val="28"/>
          <w:szCs w:val="28"/>
          <w:lang w:val="kk-KZ" w:eastAsia="en-US"/>
        </w:rPr>
        <w:t>которые присутствуют</w:t>
      </w:r>
      <w:r w:rsidR="00117977" w:rsidRPr="00EA15B4">
        <w:rPr>
          <w:rFonts w:ascii="Times New Roman" w:eastAsiaTheme="minorHAnsi" w:hAnsi="Times New Roman" w:cs="Times New Roman"/>
          <w:color w:val="auto"/>
          <w:sz w:val="28"/>
          <w:szCs w:val="28"/>
          <w:lang w:val="kk-KZ" w:eastAsia="en-US"/>
        </w:rPr>
        <w:t xml:space="preserve"> в возгонах и в огарке</w:t>
      </w:r>
      <w:r w:rsidR="00035976" w:rsidRPr="00EA15B4">
        <w:rPr>
          <w:rFonts w:ascii="Times New Roman" w:eastAsiaTheme="minorHAnsi" w:hAnsi="Times New Roman" w:cs="Times New Roman"/>
          <w:color w:val="auto"/>
          <w:sz w:val="28"/>
          <w:szCs w:val="28"/>
          <w:lang w:val="kk-KZ" w:eastAsia="en-US"/>
        </w:rPr>
        <w:t>,</w:t>
      </w:r>
      <w:r w:rsidR="00DB0B98" w:rsidRPr="00EA15B4">
        <w:rPr>
          <w:rFonts w:ascii="Times New Roman" w:eastAsiaTheme="minorHAnsi" w:hAnsi="Times New Roman" w:cs="Times New Roman"/>
          <w:color w:val="auto"/>
          <w:sz w:val="28"/>
          <w:szCs w:val="28"/>
          <w:lang w:val="kk-KZ" w:eastAsia="en-US"/>
        </w:rPr>
        <w:t xml:space="preserve"> показан</w:t>
      </w:r>
      <w:r w:rsidR="00035976" w:rsidRPr="00EA15B4">
        <w:rPr>
          <w:rFonts w:ascii="Times New Roman" w:eastAsiaTheme="minorHAnsi" w:hAnsi="Times New Roman" w:cs="Times New Roman"/>
          <w:color w:val="auto"/>
          <w:sz w:val="28"/>
          <w:szCs w:val="28"/>
          <w:lang w:val="kk-KZ" w:eastAsia="en-US"/>
        </w:rPr>
        <w:t>а</w:t>
      </w:r>
      <w:r w:rsidR="00117977" w:rsidRPr="00EA15B4">
        <w:rPr>
          <w:rFonts w:ascii="Times New Roman" w:eastAsiaTheme="minorHAnsi" w:hAnsi="Times New Roman" w:cs="Times New Roman"/>
          <w:color w:val="auto"/>
          <w:sz w:val="28"/>
          <w:szCs w:val="28"/>
          <w:lang w:val="kk-KZ" w:eastAsia="en-US"/>
        </w:rPr>
        <w:t xml:space="preserve"> </w:t>
      </w:r>
      <w:r w:rsidR="00783DDE" w:rsidRPr="00EA15B4">
        <w:rPr>
          <w:rFonts w:ascii="Times New Roman" w:eastAsiaTheme="minorHAnsi" w:hAnsi="Times New Roman" w:cs="Times New Roman"/>
          <w:color w:val="auto"/>
          <w:sz w:val="28"/>
          <w:szCs w:val="28"/>
          <w:lang w:val="kk-KZ" w:eastAsia="en-US"/>
        </w:rPr>
        <w:t>в</w:t>
      </w:r>
      <w:r w:rsidRPr="00EA15B4">
        <w:rPr>
          <w:rFonts w:ascii="Times New Roman" w:eastAsiaTheme="minorHAnsi" w:hAnsi="Times New Roman" w:cs="Times New Roman"/>
          <w:color w:val="auto"/>
          <w:sz w:val="28"/>
          <w:szCs w:val="28"/>
          <w:lang w:val="kk-KZ" w:eastAsia="en-US"/>
        </w:rPr>
        <w:t xml:space="preserve"> </w:t>
      </w:r>
      <w:r w:rsidR="00783DDE" w:rsidRPr="00EA15B4">
        <w:rPr>
          <w:rFonts w:ascii="Times New Roman" w:eastAsiaTheme="minorHAnsi" w:hAnsi="Times New Roman" w:cs="Times New Roman"/>
          <w:color w:val="auto"/>
          <w:sz w:val="28"/>
          <w:szCs w:val="28"/>
          <w:lang w:val="kk-KZ" w:eastAsia="en-US"/>
        </w:rPr>
        <w:t>таблице</w:t>
      </w:r>
      <w:r w:rsidRPr="00EA15B4">
        <w:rPr>
          <w:rFonts w:ascii="Times New Roman" w:eastAsiaTheme="minorHAnsi" w:hAnsi="Times New Roman" w:cs="Times New Roman"/>
          <w:color w:val="auto"/>
          <w:sz w:val="28"/>
          <w:szCs w:val="28"/>
          <w:lang w:val="kk-KZ" w:eastAsia="en-US"/>
        </w:rPr>
        <w:t xml:space="preserve"> </w:t>
      </w:r>
      <w:r w:rsidR="00667B91" w:rsidRPr="00EA15B4">
        <w:rPr>
          <w:rFonts w:ascii="Times New Roman" w:eastAsiaTheme="minorHAnsi" w:hAnsi="Times New Roman" w:cs="Times New Roman"/>
          <w:color w:val="auto"/>
          <w:sz w:val="28"/>
          <w:szCs w:val="28"/>
          <w:lang w:eastAsia="en-US"/>
        </w:rPr>
        <w:t>1</w:t>
      </w:r>
      <w:r w:rsidR="002F763F" w:rsidRPr="00EA15B4">
        <w:rPr>
          <w:rFonts w:ascii="Times New Roman" w:eastAsiaTheme="minorHAnsi" w:hAnsi="Times New Roman" w:cs="Times New Roman"/>
          <w:color w:val="auto"/>
          <w:sz w:val="28"/>
          <w:szCs w:val="28"/>
          <w:lang w:eastAsia="en-US"/>
        </w:rPr>
        <w:t>2</w:t>
      </w:r>
      <w:r w:rsidRPr="00EA15B4">
        <w:rPr>
          <w:rFonts w:ascii="Times New Roman" w:eastAsiaTheme="minorHAnsi" w:hAnsi="Times New Roman" w:cs="Times New Roman"/>
          <w:color w:val="auto"/>
          <w:sz w:val="28"/>
          <w:szCs w:val="28"/>
          <w:lang w:val="kk-KZ" w:eastAsia="en-US"/>
        </w:rPr>
        <w:t>.</w:t>
      </w:r>
    </w:p>
    <w:p w:rsidR="00C8552C" w:rsidRPr="00EA15B4" w:rsidRDefault="003F174A" w:rsidP="00294569">
      <w:pPr>
        <w:autoSpaceDE w:val="0"/>
        <w:autoSpaceDN w:val="0"/>
        <w:adjustRightInd w:val="0"/>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rPr>
        <w:t xml:space="preserve">На основе проведенных термодинамических расчетов, можно </w:t>
      </w:r>
      <w:r w:rsidRPr="00EA15B4">
        <w:rPr>
          <w:rFonts w:ascii="Times New Roman" w:eastAsia="Calibri" w:hAnsi="Times New Roman" w:cs="Times New Roman"/>
          <w:color w:val="auto"/>
          <w:sz w:val="28"/>
          <w:szCs w:val="28"/>
          <w:lang w:val="kk-KZ"/>
        </w:rPr>
        <w:t>полагать,</w:t>
      </w:r>
      <w:r w:rsidRPr="00EA15B4">
        <w:rPr>
          <w:rFonts w:ascii="Times New Roman" w:eastAsia="Calibri" w:hAnsi="Times New Roman" w:cs="Times New Roman"/>
          <w:color w:val="auto"/>
          <w:sz w:val="28"/>
          <w:szCs w:val="28"/>
        </w:rPr>
        <w:t xml:space="preserve"> что </w:t>
      </w:r>
      <w:r w:rsidRPr="00EA15B4">
        <w:rPr>
          <w:rFonts w:ascii="Times New Roman" w:eastAsia="Calibri" w:hAnsi="Times New Roman" w:cs="Times New Roman"/>
          <w:color w:val="auto"/>
          <w:sz w:val="28"/>
          <w:szCs w:val="28"/>
          <w:lang w:val="kk-KZ"/>
        </w:rPr>
        <w:t xml:space="preserve">прохождение </w:t>
      </w:r>
      <w:r w:rsidRPr="00EA15B4">
        <w:rPr>
          <w:rFonts w:ascii="Times New Roman" w:eastAsia="Calibri" w:hAnsi="Times New Roman" w:cs="Times New Roman"/>
          <w:color w:val="auto"/>
          <w:sz w:val="28"/>
          <w:szCs w:val="28"/>
        </w:rPr>
        <w:t>аммиачн</w:t>
      </w:r>
      <w:r w:rsidRPr="00EA15B4">
        <w:rPr>
          <w:rFonts w:ascii="Times New Roman" w:eastAsia="Calibri" w:hAnsi="Times New Roman" w:cs="Times New Roman"/>
          <w:color w:val="auto"/>
          <w:sz w:val="28"/>
          <w:szCs w:val="28"/>
          <w:lang w:val="kk-KZ"/>
        </w:rPr>
        <w:t>ого</w:t>
      </w:r>
      <w:r w:rsidRPr="00EA15B4">
        <w:rPr>
          <w:rFonts w:ascii="Times New Roman" w:eastAsia="Calibri" w:hAnsi="Times New Roman" w:cs="Times New Roman"/>
          <w:color w:val="auto"/>
          <w:sz w:val="28"/>
          <w:szCs w:val="28"/>
        </w:rPr>
        <w:t xml:space="preserve"> гидролиз</w:t>
      </w:r>
      <w:r w:rsidRPr="00EA15B4">
        <w:rPr>
          <w:rFonts w:ascii="Times New Roman" w:eastAsia="Calibri" w:hAnsi="Times New Roman" w:cs="Times New Roman"/>
          <w:color w:val="auto"/>
          <w:sz w:val="28"/>
          <w:szCs w:val="28"/>
          <w:lang w:val="kk-KZ"/>
        </w:rPr>
        <w:t>а</w:t>
      </w:r>
      <w:r w:rsidRPr="00EA15B4">
        <w:rPr>
          <w:rFonts w:ascii="Times New Roman" w:eastAsia="Calibri" w:hAnsi="Times New Roman" w:cs="Times New Roman"/>
          <w:color w:val="auto"/>
          <w:sz w:val="28"/>
          <w:szCs w:val="28"/>
        </w:rPr>
        <w:t xml:space="preserve"> продуктов возгонки </w:t>
      </w:r>
      <w:r w:rsidRPr="00EA15B4">
        <w:rPr>
          <w:rFonts w:ascii="Times New Roman" w:eastAsia="Calibri" w:hAnsi="Times New Roman" w:cs="Times New Roman"/>
          <w:color w:val="auto"/>
          <w:sz w:val="28"/>
          <w:szCs w:val="28"/>
          <w:lang w:val="kk-KZ"/>
        </w:rPr>
        <w:t>более благоприятно</w:t>
      </w:r>
      <w:r w:rsidRPr="00EA15B4">
        <w:rPr>
          <w:rFonts w:ascii="Times New Roman" w:eastAsia="Calibri" w:hAnsi="Times New Roman" w:cs="Times New Roman"/>
          <w:color w:val="auto"/>
          <w:sz w:val="28"/>
          <w:szCs w:val="28"/>
        </w:rPr>
        <w:t xml:space="preserve"> при низких температурах, что характеризуется более отрицательными значениями энергии Гиббса. Также, следует отметить, что попутно происходит регенерация фторида аммония, необходимого для вскрытия кека. Следовательно, возможна полная регенерация фторирующего агента</w:t>
      </w:r>
      <w:r w:rsidRPr="00EA15B4">
        <w:rPr>
          <w:rFonts w:ascii="Times New Roman" w:eastAsia="Calibri" w:hAnsi="Times New Roman" w:cs="Times New Roman"/>
          <w:color w:val="auto"/>
          <w:sz w:val="28"/>
          <w:szCs w:val="28"/>
          <w:lang w:val="kk-KZ"/>
        </w:rPr>
        <w:t>.</w:t>
      </w:r>
    </w:p>
    <w:p w:rsidR="00783DDE" w:rsidRPr="00EA15B4" w:rsidRDefault="00783DDE" w:rsidP="002F763F">
      <w:pPr>
        <w:autoSpaceDE w:val="0"/>
        <w:autoSpaceDN w:val="0"/>
        <w:adjustRightInd w:val="0"/>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Таблица 1</w:t>
      </w:r>
      <w:r w:rsidR="002F763F" w:rsidRPr="00EA15B4">
        <w:rPr>
          <w:rFonts w:ascii="Times New Roman" w:eastAsia="Calibri" w:hAnsi="Times New Roman" w:cs="Times New Roman"/>
          <w:color w:val="auto"/>
          <w:sz w:val="28"/>
          <w:szCs w:val="28"/>
          <w:lang w:val="kk-KZ"/>
        </w:rPr>
        <w:t>2</w:t>
      </w:r>
      <w:r w:rsidRPr="00EA15B4">
        <w:rPr>
          <w:rFonts w:ascii="Times New Roman" w:eastAsia="Calibri" w:hAnsi="Times New Roman" w:cs="Times New Roman"/>
          <w:color w:val="auto"/>
          <w:sz w:val="28"/>
          <w:szCs w:val="28"/>
          <w:lang w:val="kk-KZ"/>
        </w:rPr>
        <w:t xml:space="preserve"> – Термодинамические параметры щелочного гидролиза </w:t>
      </w:r>
      <w:r w:rsidRPr="00EA15B4">
        <w:rPr>
          <w:rFonts w:ascii="Times New Roman" w:eastAsiaTheme="minorHAnsi" w:hAnsi="Times New Roman" w:cs="Times New Roman"/>
          <w:color w:val="auto"/>
          <w:sz w:val="28"/>
          <w:szCs w:val="28"/>
          <w:lang w:val="kk-KZ" w:eastAsia="en-US"/>
        </w:rPr>
        <w:t>основных фторидных соединений</w:t>
      </w:r>
      <w:r w:rsidR="00DE24C2" w:rsidRPr="00EA15B4">
        <w:rPr>
          <w:rFonts w:ascii="Times New Roman" w:eastAsiaTheme="minorHAnsi" w:hAnsi="Times New Roman" w:cs="Times New Roman"/>
          <w:color w:val="auto"/>
          <w:sz w:val="28"/>
          <w:szCs w:val="28"/>
          <w:lang w:val="kk-KZ" w:eastAsia="en-US"/>
        </w:rPr>
        <w:t xml:space="preserve"> присутствующих в возгонах и в огарке</w:t>
      </w:r>
    </w:p>
    <w:p w:rsidR="001B7EBF" w:rsidRPr="00EA15B4" w:rsidRDefault="001B7EBF" w:rsidP="00442E78">
      <w:pPr>
        <w:autoSpaceDE w:val="0"/>
        <w:autoSpaceDN w:val="0"/>
        <w:adjustRightInd w:val="0"/>
        <w:jc w:val="both"/>
        <w:rPr>
          <w:rFonts w:ascii="Times New Roman" w:eastAsia="Calibri" w:hAnsi="Times New Roman" w:cs="Times New Roman"/>
          <w:color w:val="auto"/>
          <w:sz w:val="28"/>
          <w:szCs w:val="28"/>
          <w:lang w:val="kk-KZ"/>
        </w:rPr>
      </w:pPr>
    </w:p>
    <w:tbl>
      <w:tblPr>
        <w:tblStyle w:val="a5"/>
        <w:tblW w:w="9493" w:type="dxa"/>
        <w:tblLook w:val="04A0" w:firstRow="1" w:lastRow="0" w:firstColumn="1" w:lastColumn="0" w:noHBand="0" w:noVBand="1"/>
      </w:tblPr>
      <w:tblGrid>
        <w:gridCol w:w="2165"/>
        <w:gridCol w:w="1516"/>
        <w:gridCol w:w="1559"/>
        <w:gridCol w:w="1559"/>
        <w:gridCol w:w="1560"/>
        <w:gridCol w:w="1134"/>
      </w:tblGrid>
      <w:tr w:rsidR="00783DDE" w:rsidRPr="00992ADD" w:rsidTr="00442E78">
        <w:trPr>
          <w:trHeight w:val="242"/>
        </w:trPr>
        <w:tc>
          <w:tcPr>
            <w:tcW w:w="9493" w:type="dxa"/>
            <w:gridSpan w:val="6"/>
          </w:tcPr>
          <w:p w:rsidR="00783DDE" w:rsidRPr="00027AD1" w:rsidRDefault="00783DDE" w:rsidP="00667B91">
            <w:pPr>
              <w:jc w:val="center"/>
              <w:rPr>
                <w:rFonts w:ascii="Times New Roman" w:hAnsi="Times New Roman" w:cs="Times New Roman"/>
                <w:lang w:val="en-US"/>
              </w:rPr>
            </w:pPr>
            <w:r w:rsidRPr="00027AD1">
              <w:rPr>
                <w:rFonts w:ascii="Times New Roman" w:hAnsi="Times New Roman" w:cs="Times New Roman"/>
                <w:lang w:val="en-US"/>
              </w:rPr>
              <w:t>(NH</w:t>
            </w:r>
            <w:r w:rsidRPr="00027AD1">
              <w:rPr>
                <w:rFonts w:ascii="Times New Roman" w:hAnsi="Times New Roman" w:cs="Times New Roman"/>
                <w:vertAlign w:val="subscript"/>
                <w:lang w:val="en-US"/>
              </w:rPr>
              <w:t>4</w:t>
            </w:r>
            <w:r w:rsidRPr="00027AD1">
              <w:rPr>
                <w:rFonts w:ascii="Times New Roman" w:hAnsi="Times New Roman" w:cs="Times New Roman"/>
                <w:lang w:val="en-US"/>
              </w:rPr>
              <w:t>)</w:t>
            </w:r>
            <w:r w:rsidRPr="00027AD1">
              <w:rPr>
                <w:rFonts w:ascii="Times New Roman" w:hAnsi="Times New Roman" w:cs="Times New Roman"/>
                <w:vertAlign w:val="subscript"/>
                <w:lang w:val="en-US"/>
              </w:rPr>
              <w:t>2</w:t>
            </w:r>
            <w:r w:rsidRPr="00027AD1">
              <w:rPr>
                <w:rFonts w:ascii="Times New Roman" w:hAnsi="Times New Roman" w:cs="Times New Roman"/>
                <w:lang w:val="en-US"/>
              </w:rPr>
              <w:t>SiF</w:t>
            </w:r>
            <w:r w:rsidRPr="00027AD1">
              <w:rPr>
                <w:rFonts w:ascii="Times New Roman" w:hAnsi="Times New Roman" w:cs="Times New Roman"/>
                <w:vertAlign w:val="subscript"/>
                <w:lang w:val="en-US"/>
              </w:rPr>
              <w:t>6</w:t>
            </w:r>
            <w:r w:rsidRPr="00027AD1">
              <w:rPr>
                <w:rFonts w:ascii="Times New Roman" w:hAnsi="Times New Roman" w:cs="Times New Roman"/>
                <w:lang w:val="en-US"/>
              </w:rPr>
              <w:t>+4NH</w:t>
            </w:r>
            <w:r w:rsidRPr="00027AD1">
              <w:rPr>
                <w:rFonts w:ascii="Times New Roman" w:hAnsi="Times New Roman" w:cs="Times New Roman"/>
                <w:vertAlign w:val="subscript"/>
                <w:lang w:val="en-US"/>
              </w:rPr>
              <w:t>4</w:t>
            </w:r>
            <w:r w:rsidRPr="00027AD1">
              <w:rPr>
                <w:rFonts w:ascii="Times New Roman" w:hAnsi="Times New Roman" w:cs="Times New Roman"/>
                <w:lang w:val="en-US"/>
              </w:rPr>
              <w:t>OH = SiO</w:t>
            </w:r>
            <w:r w:rsidRPr="00027AD1">
              <w:rPr>
                <w:rFonts w:ascii="Times New Roman" w:hAnsi="Times New Roman" w:cs="Times New Roman"/>
                <w:vertAlign w:val="subscript"/>
                <w:lang w:val="en-US"/>
              </w:rPr>
              <w:t>2</w:t>
            </w:r>
            <w:r w:rsidRPr="00027AD1">
              <w:rPr>
                <w:rFonts w:ascii="Times New Roman" w:hAnsi="Times New Roman" w:cs="Times New Roman"/>
                <w:lang w:val="en-US"/>
              </w:rPr>
              <w:t>+6NH</w:t>
            </w:r>
            <w:r w:rsidRPr="00027AD1">
              <w:rPr>
                <w:rFonts w:ascii="Times New Roman" w:hAnsi="Times New Roman" w:cs="Times New Roman"/>
                <w:vertAlign w:val="subscript"/>
                <w:lang w:val="en-US"/>
              </w:rPr>
              <w:t>4</w:t>
            </w:r>
            <w:r w:rsidRPr="00027AD1">
              <w:rPr>
                <w:rFonts w:ascii="Times New Roman" w:hAnsi="Times New Roman" w:cs="Times New Roman"/>
                <w:lang w:val="en-US"/>
              </w:rPr>
              <w:t>F+2H</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p>
        </w:tc>
      </w:tr>
      <w:tr w:rsidR="00783DDE" w:rsidRPr="00027AD1" w:rsidTr="00442E78">
        <w:trPr>
          <w:trHeight w:val="242"/>
        </w:trPr>
        <w:tc>
          <w:tcPr>
            <w:tcW w:w="2165" w:type="dxa"/>
          </w:tcPr>
          <w:p w:rsidR="00783DDE" w:rsidRPr="00027AD1" w:rsidRDefault="00783DDE" w:rsidP="00667B91">
            <w:pPr>
              <w:rPr>
                <w:rFonts w:ascii="Times New Roman" w:hAnsi="Times New Roman" w:cs="Times New Roman"/>
              </w:rPr>
            </w:pPr>
            <w:r w:rsidRPr="00027AD1">
              <w:rPr>
                <w:rFonts w:ascii="Times New Roman" w:hAnsi="Times New Roman" w:cs="Times New Roman"/>
                <w:lang w:val="en-US"/>
              </w:rPr>
              <w:t>T</w:t>
            </w:r>
            <w:r w:rsidRPr="00027AD1">
              <w:rPr>
                <w:rFonts w:ascii="Times New Roman" w:hAnsi="Times New Roman" w:cs="Times New Roman"/>
              </w:rPr>
              <w:t xml:space="preserve">, </w:t>
            </w:r>
            <w:r w:rsidRPr="00027AD1">
              <w:rPr>
                <w:rFonts w:ascii="Times New Roman" w:hAnsi="Times New Roman" w:cs="Times New Roman"/>
                <w:lang w:val="en-US"/>
              </w:rPr>
              <w:t>K</w:t>
            </w:r>
          </w:p>
        </w:tc>
        <w:tc>
          <w:tcPr>
            <w:tcW w:w="1516"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298</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323</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373</w:t>
            </w:r>
          </w:p>
        </w:tc>
        <w:tc>
          <w:tcPr>
            <w:tcW w:w="1560"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423</w:t>
            </w:r>
          </w:p>
        </w:tc>
        <w:tc>
          <w:tcPr>
            <w:tcW w:w="1134"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473</w:t>
            </w:r>
          </w:p>
        </w:tc>
      </w:tr>
      <w:tr w:rsidR="00783DDE" w:rsidRPr="00027AD1" w:rsidTr="00442E78">
        <w:trPr>
          <w:trHeight w:val="197"/>
        </w:trPr>
        <w:tc>
          <w:tcPr>
            <w:tcW w:w="2165" w:type="dxa"/>
          </w:tcPr>
          <w:p w:rsidR="00783DDE" w:rsidRPr="00027AD1" w:rsidRDefault="00783DDE" w:rsidP="00667B91">
            <w:pPr>
              <w:rPr>
                <w:rFonts w:ascii="Times New Roman" w:hAnsi="Times New Roman" w:cs="Times New Roman"/>
                <w:vertAlign w:val="superscript"/>
              </w:rPr>
            </w:pPr>
            <w:r w:rsidRPr="00027AD1">
              <w:rPr>
                <w:rFonts w:ascii="Times New Roman" w:hAnsi="Times New Roman" w:cs="Times New Roman"/>
                <w:lang w:val="en-US"/>
              </w:rPr>
              <w:t>ΔH</w:t>
            </w:r>
            <w:r w:rsidRPr="00027AD1">
              <w:rPr>
                <w:rFonts w:ascii="Times New Roman" w:hAnsi="Times New Roman" w:cs="Times New Roman"/>
              </w:rPr>
              <w:t xml:space="preserve"> </w:t>
            </w:r>
            <w:r w:rsidRPr="00027AD1">
              <w:rPr>
                <w:rFonts w:ascii="Times New Roman" w:hAnsi="Times New Roman" w:cs="Times New Roman"/>
                <w:vertAlign w:val="superscript"/>
              </w:rPr>
              <w:t>0</w:t>
            </w:r>
            <w:r w:rsidRPr="00027AD1">
              <w:rPr>
                <w:rFonts w:ascii="Times New Roman" w:hAnsi="Times New Roman" w:cs="Times New Roman"/>
                <w:vertAlign w:val="subscript"/>
                <w:lang w:val="en-US"/>
              </w:rPr>
              <w:t>t</w:t>
            </w:r>
            <w:r w:rsidRPr="00027AD1">
              <w:rPr>
                <w:rFonts w:ascii="Times New Roman" w:hAnsi="Times New Roman" w:cs="Times New Roman"/>
                <w:vertAlign w:val="subscript"/>
              </w:rPr>
              <w:t xml:space="preserve"> </w:t>
            </w:r>
            <w:r w:rsidRPr="00027AD1">
              <w:rPr>
                <w:rFonts w:ascii="Times New Roman" w:hAnsi="Times New Roman" w:cs="Times New Roman"/>
              </w:rPr>
              <w:t>(кДж/моль)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-328,272</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-328,731</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-327,461</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-323,26</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-316,012</w:t>
            </w:r>
          </w:p>
        </w:tc>
      </w:tr>
      <w:tr w:rsidR="00783DDE" w:rsidRPr="00027AD1" w:rsidTr="00442E78">
        <w:trPr>
          <w:trHeight w:val="255"/>
        </w:trPr>
        <w:tc>
          <w:tcPr>
            <w:tcW w:w="2165" w:type="dxa"/>
          </w:tcPr>
          <w:p w:rsidR="00783DDE" w:rsidRPr="00027AD1" w:rsidRDefault="00783DDE" w:rsidP="00667B91">
            <w:pPr>
              <w:rPr>
                <w:rFonts w:ascii="Times New Roman" w:hAnsi="Times New Roman" w:cs="Times New Roman"/>
              </w:rPr>
            </w:pPr>
            <w:r w:rsidRPr="00027AD1">
              <w:rPr>
                <w:rFonts w:ascii="Times New Roman" w:hAnsi="Times New Roman" w:cs="Times New Roman"/>
                <w:lang w:val="en-US"/>
              </w:rPr>
              <w:t>ΔG</w:t>
            </w:r>
            <w:r w:rsidRPr="00027AD1">
              <w:rPr>
                <w:rFonts w:ascii="Times New Roman" w:hAnsi="Times New Roman" w:cs="Times New Roman"/>
              </w:rPr>
              <w:t xml:space="preserve"> </w:t>
            </w:r>
            <w:r w:rsidRPr="00027AD1">
              <w:rPr>
                <w:rFonts w:ascii="Times New Roman" w:hAnsi="Times New Roman" w:cs="Times New Roman"/>
                <w:vertAlign w:val="superscript"/>
              </w:rPr>
              <w:t>0</w:t>
            </w:r>
            <w:r w:rsidRPr="00027AD1">
              <w:rPr>
                <w:rFonts w:ascii="Times New Roman" w:hAnsi="Times New Roman" w:cs="Times New Roman"/>
                <w:vertAlign w:val="subscript"/>
                <w:lang w:val="en-US"/>
              </w:rPr>
              <w:t>t</w:t>
            </w:r>
            <w:r w:rsidRPr="00027AD1">
              <w:rPr>
                <w:rFonts w:ascii="Times New Roman" w:hAnsi="Times New Roman" w:cs="Times New Roman"/>
                <w:vertAlign w:val="subscript"/>
              </w:rPr>
              <w:t xml:space="preserve"> </w:t>
            </w:r>
            <w:r w:rsidRPr="00027AD1">
              <w:rPr>
                <w:rFonts w:ascii="Times New Roman" w:hAnsi="Times New Roman" w:cs="Times New Roman"/>
              </w:rPr>
              <w:t>(кДж/моль)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-209,669</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-199,695</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-179,777</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-160,217</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-141,326</w:t>
            </w:r>
          </w:p>
        </w:tc>
      </w:tr>
      <w:tr w:rsidR="00F32685" w:rsidRPr="00992ADD" w:rsidTr="00442E78">
        <w:trPr>
          <w:trHeight w:val="255"/>
        </w:trPr>
        <w:tc>
          <w:tcPr>
            <w:tcW w:w="9493" w:type="dxa"/>
            <w:gridSpan w:val="6"/>
          </w:tcPr>
          <w:p w:rsidR="00F32685" w:rsidRPr="00027AD1" w:rsidRDefault="00421162" w:rsidP="00A746DE">
            <w:pPr>
              <w:jc w:val="center"/>
              <w:rPr>
                <w:rFonts w:ascii="Times New Roman" w:hAnsi="Times New Roman" w:cs="Times New Roman"/>
                <w:lang w:val="en-US"/>
              </w:rPr>
            </w:pPr>
            <w:r w:rsidRPr="00027AD1">
              <w:rPr>
                <w:rFonts w:ascii="Times New Roman" w:hAnsi="Times New Roman" w:cs="Times New Roman"/>
                <w:lang w:val="en-US"/>
              </w:rPr>
              <w:t>H</w:t>
            </w:r>
            <w:r w:rsidRPr="00027AD1">
              <w:rPr>
                <w:rFonts w:ascii="Times New Roman" w:hAnsi="Times New Roman" w:cs="Times New Roman"/>
                <w:vertAlign w:val="subscript"/>
                <w:lang w:val="en-US"/>
              </w:rPr>
              <w:t>2</w:t>
            </w:r>
            <w:r w:rsidRPr="00027AD1">
              <w:rPr>
                <w:rFonts w:ascii="Times New Roman" w:hAnsi="Times New Roman" w:cs="Times New Roman"/>
                <w:lang w:val="en-US"/>
              </w:rPr>
              <w:t>SiF</w:t>
            </w:r>
            <w:r w:rsidRPr="00027AD1">
              <w:rPr>
                <w:rFonts w:ascii="Times New Roman" w:hAnsi="Times New Roman" w:cs="Times New Roman"/>
                <w:vertAlign w:val="subscript"/>
                <w:lang w:val="en-US"/>
              </w:rPr>
              <w:t>6</w:t>
            </w:r>
            <w:r w:rsidRPr="00027AD1">
              <w:rPr>
                <w:rFonts w:ascii="Times New Roman" w:hAnsi="Times New Roman" w:cs="Times New Roman"/>
                <w:lang w:val="en-US"/>
              </w:rPr>
              <w:t xml:space="preserve"> + 2H</w:t>
            </w:r>
            <w:r w:rsidRPr="00027AD1">
              <w:rPr>
                <w:rFonts w:ascii="Times New Roman" w:hAnsi="Times New Roman" w:cs="Times New Roman"/>
                <w:vertAlign w:val="subscript"/>
                <w:lang w:val="en-US"/>
              </w:rPr>
              <w:t>2</w:t>
            </w:r>
            <w:r w:rsidRPr="00027AD1">
              <w:rPr>
                <w:rFonts w:ascii="Times New Roman" w:hAnsi="Times New Roman" w:cs="Times New Roman"/>
                <w:lang w:val="en-US"/>
              </w:rPr>
              <w:t>O + 6NH</w:t>
            </w:r>
            <w:r w:rsidRPr="00027AD1">
              <w:rPr>
                <w:rFonts w:ascii="Times New Roman" w:hAnsi="Times New Roman" w:cs="Times New Roman"/>
                <w:vertAlign w:val="subscript"/>
                <w:lang w:val="en-US"/>
              </w:rPr>
              <w:t>4</w:t>
            </w:r>
            <w:r w:rsidRPr="00027AD1">
              <w:rPr>
                <w:rFonts w:ascii="Times New Roman" w:hAnsi="Times New Roman" w:cs="Times New Roman"/>
                <w:lang w:val="en-US"/>
              </w:rPr>
              <w:t>OH = SiO</w:t>
            </w:r>
            <w:r w:rsidRPr="00027AD1">
              <w:rPr>
                <w:rFonts w:ascii="Times New Roman" w:hAnsi="Times New Roman" w:cs="Times New Roman"/>
                <w:vertAlign w:val="subscript"/>
                <w:lang w:val="en-US"/>
              </w:rPr>
              <w:t>2</w:t>
            </w:r>
            <w:r w:rsidRPr="00027AD1">
              <w:rPr>
                <w:rFonts w:ascii="Times New Roman" w:hAnsi="Times New Roman" w:cs="Times New Roman"/>
                <w:lang w:val="en-US"/>
              </w:rPr>
              <w:t xml:space="preserve"> + 6NH</w:t>
            </w:r>
            <w:r w:rsidRPr="00027AD1">
              <w:rPr>
                <w:rFonts w:ascii="Times New Roman" w:hAnsi="Times New Roman" w:cs="Times New Roman"/>
                <w:vertAlign w:val="subscript"/>
                <w:lang w:val="en-US"/>
              </w:rPr>
              <w:t>4</w:t>
            </w:r>
            <w:r w:rsidRPr="00027AD1">
              <w:rPr>
                <w:rFonts w:ascii="Times New Roman" w:hAnsi="Times New Roman" w:cs="Times New Roman"/>
                <w:lang w:val="en-US"/>
              </w:rPr>
              <w:t>F + 6H</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p>
        </w:tc>
      </w:tr>
      <w:tr w:rsidR="00421162" w:rsidRPr="00027AD1" w:rsidTr="00442E78">
        <w:trPr>
          <w:trHeight w:val="255"/>
        </w:trPr>
        <w:tc>
          <w:tcPr>
            <w:tcW w:w="2165" w:type="dxa"/>
          </w:tcPr>
          <w:p w:rsidR="00421162" w:rsidRPr="00027AD1" w:rsidRDefault="00421162" w:rsidP="00421162">
            <w:pPr>
              <w:rPr>
                <w:rFonts w:ascii="Times New Roman" w:hAnsi="Times New Roman" w:cs="Times New Roman"/>
              </w:rPr>
            </w:pPr>
            <w:r w:rsidRPr="00027AD1">
              <w:rPr>
                <w:rFonts w:ascii="Times New Roman" w:hAnsi="Times New Roman" w:cs="Times New Roman"/>
                <w:lang w:val="en-US"/>
              </w:rPr>
              <w:t>T</w:t>
            </w:r>
            <w:r w:rsidRPr="00027AD1">
              <w:rPr>
                <w:rFonts w:ascii="Times New Roman" w:hAnsi="Times New Roman" w:cs="Times New Roman"/>
              </w:rPr>
              <w:t xml:space="preserve">, </w:t>
            </w:r>
            <w:r w:rsidRPr="00027AD1">
              <w:rPr>
                <w:rFonts w:ascii="Times New Roman" w:hAnsi="Times New Roman" w:cs="Times New Roman"/>
                <w:lang w:val="en-US"/>
              </w:rPr>
              <w:t>K</w:t>
            </w:r>
          </w:p>
        </w:tc>
        <w:tc>
          <w:tcPr>
            <w:tcW w:w="1516" w:type="dxa"/>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298</w:t>
            </w:r>
          </w:p>
        </w:tc>
        <w:tc>
          <w:tcPr>
            <w:tcW w:w="1559" w:type="dxa"/>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323</w:t>
            </w:r>
          </w:p>
        </w:tc>
        <w:tc>
          <w:tcPr>
            <w:tcW w:w="1559" w:type="dxa"/>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373</w:t>
            </w:r>
          </w:p>
        </w:tc>
        <w:tc>
          <w:tcPr>
            <w:tcW w:w="1560" w:type="dxa"/>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423</w:t>
            </w:r>
          </w:p>
        </w:tc>
        <w:tc>
          <w:tcPr>
            <w:tcW w:w="1134" w:type="dxa"/>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473</w:t>
            </w:r>
          </w:p>
        </w:tc>
      </w:tr>
      <w:tr w:rsidR="00421162" w:rsidRPr="00027AD1" w:rsidTr="00442E78">
        <w:trPr>
          <w:trHeight w:val="255"/>
        </w:trPr>
        <w:tc>
          <w:tcPr>
            <w:tcW w:w="2165" w:type="dxa"/>
          </w:tcPr>
          <w:p w:rsidR="00421162" w:rsidRPr="00027AD1" w:rsidRDefault="00421162" w:rsidP="00421162">
            <w:pPr>
              <w:rPr>
                <w:rFonts w:ascii="Times New Roman" w:hAnsi="Times New Roman" w:cs="Times New Roman"/>
                <w:vertAlign w:val="superscript"/>
              </w:rPr>
            </w:pPr>
            <w:r w:rsidRPr="00027AD1">
              <w:rPr>
                <w:rFonts w:ascii="Times New Roman" w:hAnsi="Times New Roman" w:cs="Times New Roman"/>
                <w:lang w:val="en-US"/>
              </w:rPr>
              <w:t>ΔH</w:t>
            </w:r>
            <w:r w:rsidRPr="00027AD1">
              <w:rPr>
                <w:rFonts w:ascii="Times New Roman" w:hAnsi="Times New Roman" w:cs="Times New Roman"/>
              </w:rPr>
              <w:t xml:space="preserve"> </w:t>
            </w:r>
            <w:r w:rsidRPr="00027AD1">
              <w:rPr>
                <w:rFonts w:ascii="Times New Roman" w:hAnsi="Times New Roman" w:cs="Times New Roman"/>
                <w:vertAlign w:val="superscript"/>
              </w:rPr>
              <w:t>0</w:t>
            </w:r>
            <w:r w:rsidRPr="00027AD1">
              <w:rPr>
                <w:rFonts w:ascii="Times New Roman" w:hAnsi="Times New Roman" w:cs="Times New Roman"/>
                <w:vertAlign w:val="subscript"/>
                <w:lang w:val="en-US"/>
              </w:rPr>
              <w:t>t</w:t>
            </w:r>
            <w:r w:rsidRPr="00027AD1">
              <w:rPr>
                <w:rFonts w:ascii="Times New Roman" w:hAnsi="Times New Roman" w:cs="Times New Roman"/>
                <w:vertAlign w:val="subscript"/>
              </w:rPr>
              <w:t xml:space="preserve"> </w:t>
            </w:r>
            <w:r w:rsidRPr="00027AD1">
              <w:rPr>
                <w:rFonts w:ascii="Times New Roman" w:hAnsi="Times New Roman" w:cs="Times New Roman"/>
              </w:rPr>
              <w:t>(кДж/моль)</w:t>
            </w:r>
          </w:p>
        </w:tc>
        <w:tc>
          <w:tcPr>
            <w:tcW w:w="1516"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-503,976</w:t>
            </w:r>
          </w:p>
        </w:tc>
        <w:tc>
          <w:tcPr>
            <w:tcW w:w="1559"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-508,413</w:t>
            </w:r>
          </w:p>
        </w:tc>
        <w:tc>
          <w:tcPr>
            <w:tcW w:w="1559"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-515,069</w:t>
            </w:r>
          </w:p>
        </w:tc>
        <w:tc>
          <w:tcPr>
            <w:tcW w:w="1560"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-518,685</w:t>
            </w:r>
          </w:p>
        </w:tc>
        <w:tc>
          <w:tcPr>
            <w:tcW w:w="1134"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-518,992</w:t>
            </w:r>
          </w:p>
        </w:tc>
      </w:tr>
      <w:tr w:rsidR="00421162" w:rsidRPr="00027AD1" w:rsidTr="00442E78">
        <w:trPr>
          <w:trHeight w:val="255"/>
        </w:trPr>
        <w:tc>
          <w:tcPr>
            <w:tcW w:w="2165" w:type="dxa"/>
          </w:tcPr>
          <w:p w:rsidR="00421162" w:rsidRPr="00027AD1" w:rsidRDefault="00421162" w:rsidP="00421162">
            <w:pPr>
              <w:rPr>
                <w:rFonts w:ascii="Times New Roman" w:hAnsi="Times New Roman" w:cs="Times New Roman"/>
              </w:rPr>
            </w:pPr>
            <w:r w:rsidRPr="00027AD1">
              <w:rPr>
                <w:rFonts w:ascii="Times New Roman" w:hAnsi="Times New Roman" w:cs="Times New Roman"/>
                <w:lang w:val="en-US"/>
              </w:rPr>
              <w:t>ΔG</w:t>
            </w:r>
            <w:r w:rsidRPr="00027AD1">
              <w:rPr>
                <w:rFonts w:ascii="Times New Roman" w:hAnsi="Times New Roman" w:cs="Times New Roman"/>
              </w:rPr>
              <w:t xml:space="preserve"> </w:t>
            </w:r>
            <w:r w:rsidRPr="00027AD1">
              <w:rPr>
                <w:rFonts w:ascii="Times New Roman" w:hAnsi="Times New Roman" w:cs="Times New Roman"/>
                <w:vertAlign w:val="superscript"/>
              </w:rPr>
              <w:t>0</w:t>
            </w:r>
            <w:r w:rsidRPr="00027AD1">
              <w:rPr>
                <w:rFonts w:ascii="Times New Roman" w:hAnsi="Times New Roman" w:cs="Times New Roman"/>
                <w:vertAlign w:val="subscript"/>
                <w:lang w:val="en-US"/>
              </w:rPr>
              <w:t>t</w:t>
            </w:r>
            <w:r w:rsidRPr="00027AD1">
              <w:rPr>
                <w:rFonts w:ascii="Times New Roman" w:hAnsi="Times New Roman" w:cs="Times New Roman"/>
                <w:vertAlign w:val="subscript"/>
              </w:rPr>
              <w:t xml:space="preserve"> </w:t>
            </w:r>
            <w:r w:rsidRPr="00027AD1">
              <w:rPr>
                <w:rFonts w:ascii="Times New Roman" w:hAnsi="Times New Roman" w:cs="Times New Roman"/>
              </w:rPr>
              <w:t>(кДж/моль)</w:t>
            </w:r>
          </w:p>
        </w:tc>
        <w:tc>
          <w:tcPr>
            <w:tcW w:w="1516"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-394,62</w:t>
            </w:r>
          </w:p>
        </w:tc>
        <w:tc>
          <w:tcPr>
            <w:tcW w:w="1559"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-385,259</w:t>
            </w:r>
          </w:p>
        </w:tc>
        <w:tc>
          <w:tcPr>
            <w:tcW w:w="1559"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-365,667</w:t>
            </w:r>
          </w:p>
        </w:tc>
        <w:tc>
          <w:tcPr>
            <w:tcW w:w="1560"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-345,372</w:t>
            </w:r>
          </w:p>
        </w:tc>
        <w:tc>
          <w:tcPr>
            <w:tcW w:w="1134" w:type="dxa"/>
            <w:vAlign w:val="bottom"/>
          </w:tcPr>
          <w:p w:rsidR="00421162" w:rsidRPr="00027AD1" w:rsidRDefault="00421162" w:rsidP="00A746DE">
            <w:pPr>
              <w:jc w:val="center"/>
              <w:rPr>
                <w:rFonts w:ascii="Times New Roman" w:hAnsi="Times New Roman" w:cs="Times New Roman"/>
              </w:rPr>
            </w:pPr>
            <w:r w:rsidRPr="00027AD1">
              <w:rPr>
                <w:rFonts w:ascii="Times New Roman" w:hAnsi="Times New Roman" w:cs="Times New Roman"/>
              </w:rPr>
              <w:t>-324,835</w:t>
            </w:r>
          </w:p>
        </w:tc>
      </w:tr>
      <w:tr w:rsidR="00783DDE" w:rsidRPr="00992ADD" w:rsidTr="00442E78">
        <w:trPr>
          <w:trHeight w:val="229"/>
        </w:trPr>
        <w:tc>
          <w:tcPr>
            <w:tcW w:w="9493" w:type="dxa"/>
            <w:gridSpan w:val="6"/>
          </w:tcPr>
          <w:p w:rsidR="00783DDE" w:rsidRPr="00027AD1" w:rsidRDefault="00783DDE" w:rsidP="00A746DE">
            <w:pPr>
              <w:jc w:val="center"/>
              <w:rPr>
                <w:rFonts w:ascii="Times New Roman" w:hAnsi="Times New Roman" w:cs="Times New Roman"/>
                <w:lang w:val="en-US"/>
              </w:rPr>
            </w:pPr>
            <w:r w:rsidRPr="00027AD1">
              <w:rPr>
                <w:rFonts w:ascii="Times New Roman" w:hAnsi="Times New Roman" w:cs="Times New Roman"/>
                <w:lang w:val="en-US"/>
              </w:rPr>
              <w:t>TiF</w:t>
            </w:r>
            <w:r w:rsidRPr="00027AD1">
              <w:rPr>
                <w:rFonts w:ascii="Times New Roman" w:hAnsi="Times New Roman" w:cs="Times New Roman"/>
                <w:vertAlign w:val="subscript"/>
                <w:lang w:val="en-US"/>
              </w:rPr>
              <w:t>4</w:t>
            </w:r>
            <w:r w:rsidRPr="00027AD1">
              <w:rPr>
                <w:rFonts w:ascii="Times New Roman" w:hAnsi="Times New Roman" w:cs="Times New Roman"/>
                <w:lang w:val="en-US"/>
              </w:rPr>
              <w:t>+4NH</w:t>
            </w:r>
            <w:r w:rsidRPr="00027AD1">
              <w:rPr>
                <w:rFonts w:ascii="Times New Roman" w:hAnsi="Times New Roman" w:cs="Times New Roman"/>
                <w:vertAlign w:val="subscript"/>
                <w:lang w:val="en-US"/>
              </w:rPr>
              <w:t>4</w:t>
            </w:r>
            <w:r w:rsidRPr="00027AD1">
              <w:rPr>
                <w:rFonts w:ascii="Times New Roman" w:hAnsi="Times New Roman" w:cs="Times New Roman"/>
                <w:lang w:val="en-US"/>
              </w:rPr>
              <w:t>OH = TiO</w:t>
            </w:r>
            <w:r w:rsidRPr="00027AD1">
              <w:rPr>
                <w:rFonts w:ascii="Times New Roman" w:hAnsi="Times New Roman" w:cs="Times New Roman"/>
                <w:vertAlign w:val="subscript"/>
                <w:lang w:val="en-US"/>
              </w:rPr>
              <w:t>2</w:t>
            </w:r>
            <w:r w:rsidRPr="00027AD1">
              <w:rPr>
                <w:rFonts w:ascii="Times New Roman" w:hAnsi="Times New Roman" w:cs="Times New Roman"/>
                <w:lang w:val="en-US"/>
              </w:rPr>
              <w:t>+4NH</w:t>
            </w:r>
            <w:r w:rsidRPr="00027AD1">
              <w:rPr>
                <w:rFonts w:ascii="Times New Roman" w:hAnsi="Times New Roman" w:cs="Times New Roman"/>
                <w:vertAlign w:val="subscript"/>
                <w:lang w:val="en-US"/>
              </w:rPr>
              <w:t>4</w:t>
            </w:r>
            <w:r w:rsidRPr="00027AD1">
              <w:rPr>
                <w:rFonts w:ascii="Times New Roman" w:hAnsi="Times New Roman" w:cs="Times New Roman"/>
                <w:lang w:val="en-US"/>
              </w:rPr>
              <w:t>F+2H</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p>
        </w:tc>
      </w:tr>
      <w:tr w:rsidR="00783DDE" w:rsidRPr="00027AD1" w:rsidTr="00442E78">
        <w:trPr>
          <w:trHeight w:val="242"/>
        </w:trPr>
        <w:tc>
          <w:tcPr>
            <w:tcW w:w="2165" w:type="dxa"/>
          </w:tcPr>
          <w:p w:rsidR="00783DDE" w:rsidRPr="00027AD1" w:rsidRDefault="00783DDE" w:rsidP="00667B91">
            <w:pPr>
              <w:rPr>
                <w:rFonts w:ascii="Times New Roman" w:hAnsi="Times New Roman" w:cs="Times New Roman"/>
                <w:lang w:val="en-US"/>
              </w:rPr>
            </w:pPr>
            <w:r w:rsidRPr="00027AD1">
              <w:rPr>
                <w:rFonts w:ascii="Times New Roman" w:hAnsi="Times New Roman" w:cs="Times New Roman"/>
                <w:lang w:val="en-US"/>
              </w:rPr>
              <w:t>T, K</w:t>
            </w:r>
          </w:p>
        </w:tc>
        <w:tc>
          <w:tcPr>
            <w:tcW w:w="1516" w:type="dxa"/>
          </w:tcPr>
          <w:p w:rsidR="00783DDE" w:rsidRPr="00027AD1" w:rsidRDefault="00783DDE" w:rsidP="00A746DE">
            <w:pPr>
              <w:jc w:val="center"/>
              <w:rPr>
                <w:rFonts w:ascii="Times New Roman" w:hAnsi="Times New Roman" w:cs="Times New Roman"/>
                <w:lang w:val="en-US"/>
              </w:rPr>
            </w:pPr>
            <w:r w:rsidRPr="00027AD1">
              <w:rPr>
                <w:rFonts w:ascii="Times New Roman" w:hAnsi="Times New Roman" w:cs="Times New Roman"/>
                <w:lang w:val="en-US"/>
              </w:rPr>
              <w:t>298</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323</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373</w:t>
            </w:r>
          </w:p>
        </w:tc>
        <w:tc>
          <w:tcPr>
            <w:tcW w:w="1560"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423</w:t>
            </w:r>
          </w:p>
        </w:tc>
        <w:tc>
          <w:tcPr>
            <w:tcW w:w="1134"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473</w:t>
            </w:r>
          </w:p>
        </w:tc>
      </w:tr>
      <w:tr w:rsidR="00783DDE" w:rsidRPr="00027AD1" w:rsidTr="00442E78">
        <w:trPr>
          <w:trHeight w:val="242"/>
        </w:trPr>
        <w:tc>
          <w:tcPr>
            <w:tcW w:w="2165" w:type="dxa"/>
          </w:tcPr>
          <w:p w:rsidR="00783DDE" w:rsidRPr="00027AD1" w:rsidRDefault="00783DDE" w:rsidP="00667B91">
            <w:pPr>
              <w:rPr>
                <w:rFonts w:ascii="Times New Roman" w:hAnsi="Times New Roman" w:cs="Times New Roman"/>
                <w:lang w:val="en-US"/>
              </w:rPr>
            </w:pPr>
            <w:r w:rsidRPr="00027AD1">
              <w:rPr>
                <w:rFonts w:ascii="Times New Roman" w:hAnsi="Times New Roman" w:cs="Times New Roman"/>
                <w:lang w:val="en-US"/>
              </w:rPr>
              <w:t xml:space="preserve">ΔH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t</w:t>
            </w:r>
            <w:r w:rsidRPr="00027AD1">
              <w:rPr>
                <w:rFonts w:ascii="Times New Roman" w:hAnsi="Times New Roman" w:cs="Times New Roman"/>
                <w:lang w:val="en-US"/>
              </w:rPr>
              <w:t xml:space="preserve"> (кДж/моль)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-431,907</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-438,388</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-450,088</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-460,003</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-467,954</w:t>
            </w:r>
          </w:p>
        </w:tc>
      </w:tr>
      <w:tr w:rsidR="00783DDE" w:rsidRPr="00027AD1" w:rsidTr="00442E78">
        <w:trPr>
          <w:trHeight w:val="242"/>
        </w:trPr>
        <w:tc>
          <w:tcPr>
            <w:tcW w:w="2165" w:type="dxa"/>
          </w:tcPr>
          <w:p w:rsidR="00783DDE" w:rsidRPr="00027AD1" w:rsidRDefault="00783DDE" w:rsidP="00667B91">
            <w:pPr>
              <w:rPr>
                <w:rFonts w:ascii="Times New Roman" w:hAnsi="Times New Roman" w:cs="Times New Roman"/>
                <w:vertAlign w:val="superscript"/>
                <w:lang w:val="en-US"/>
              </w:rPr>
            </w:pPr>
            <w:r w:rsidRPr="00027AD1">
              <w:rPr>
                <w:rFonts w:ascii="Times New Roman" w:hAnsi="Times New Roman" w:cs="Times New Roman"/>
                <w:lang w:val="en-US"/>
              </w:rPr>
              <w:t xml:space="preserve">ΔG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 xml:space="preserve">t </w:t>
            </w:r>
            <w:r w:rsidRPr="00027AD1">
              <w:rPr>
                <w:rFonts w:ascii="Times New Roman" w:hAnsi="Times New Roman" w:cs="Times New Roman"/>
                <w:lang w:val="en-US"/>
              </w:rPr>
              <w:t>(кДж/моль)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-337,131</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-328,912</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-311,081</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-291,79</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-271,434</w:t>
            </w:r>
          </w:p>
        </w:tc>
      </w:tr>
      <w:tr w:rsidR="00783DDE" w:rsidRPr="00992ADD" w:rsidTr="00442E78">
        <w:trPr>
          <w:trHeight w:val="229"/>
        </w:trPr>
        <w:tc>
          <w:tcPr>
            <w:tcW w:w="9493" w:type="dxa"/>
            <w:gridSpan w:val="6"/>
          </w:tcPr>
          <w:p w:rsidR="00783DDE" w:rsidRPr="00027AD1" w:rsidRDefault="00783DDE" w:rsidP="00A746DE">
            <w:pPr>
              <w:jc w:val="center"/>
              <w:rPr>
                <w:rFonts w:ascii="Times New Roman" w:hAnsi="Times New Roman" w:cs="Times New Roman"/>
                <w:lang w:val="en-US"/>
              </w:rPr>
            </w:pPr>
            <w:r w:rsidRPr="00027AD1">
              <w:rPr>
                <w:rFonts w:ascii="Times New Roman" w:hAnsi="Times New Roman" w:cs="Times New Roman"/>
                <w:lang w:val="en-US"/>
              </w:rPr>
              <w:t>2FeF</w:t>
            </w:r>
            <w:r w:rsidRPr="00027AD1">
              <w:rPr>
                <w:rFonts w:ascii="Times New Roman" w:hAnsi="Times New Roman" w:cs="Times New Roman"/>
                <w:vertAlign w:val="subscript"/>
                <w:lang w:val="en-US"/>
              </w:rPr>
              <w:t>3</w:t>
            </w:r>
            <w:r w:rsidRPr="00027AD1">
              <w:rPr>
                <w:rFonts w:ascii="Times New Roman" w:hAnsi="Times New Roman" w:cs="Times New Roman"/>
                <w:lang w:val="en-US"/>
              </w:rPr>
              <w:t>+6NH</w:t>
            </w:r>
            <w:r w:rsidRPr="00027AD1">
              <w:rPr>
                <w:rFonts w:ascii="Times New Roman" w:hAnsi="Times New Roman" w:cs="Times New Roman"/>
                <w:vertAlign w:val="subscript"/>
                <w:lang w:val="en-US"/>
              </w:rPr>
              <w:t>4</w:t>
            </w:r>
            <w:r w:rsidRPr="00027AD1">
              <w:rPr>
                <w:rFonts w:ascii="Times New Roman" w:hAnsi="Times New Roman" w:cs="Times New Roman"/>
                <w:lang w:val="en-US"/>
              </w:rPr>
              <w:t>OH = Fe</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r w:rsidRPr="00027AD1">
              <w:rPr>
                <w:rFonts w:ascii="Times New Roman" w:hAnsi="Times New Roman" w:cs="Times New Roman"/>
                <w:vertAlign w:val="subscript"/>
                <w:lang w:val="en-US"/>
              </w:rPr>
              <w:t>3</w:t>
            </w:r>
            <w:r w:rsidRPr="00027AD1">
              <w:rPr>
                <w:rFonts w:ascii="Times New Roman" w:hAnsi="Times New Roman" w:cs="Times New Roman"/>
                <w:lang w:val="en-US"/>
              </w:rPr>
              <w:t>+6NH</w:t>
            </w:r>
            <w:r w:rsidRPr="00027AD1">
              <w:rPr>
                <w:rFonts w:ascii="Times New Roman" w:hAnsi="Times New Roman" w:cs="Times New Roman"/>
                <w:vertAlign w:val="subscript"/>
                <w:lang w:val="en-US"/>
              </w:rPr>
              <w:t>4</w:t>
            </w:r>
            <w:r w:rsidRPr="00027AD1">
              <w:rPr>
                <w:rFonts w:ascii="Times New Roman" w:hAnsi="Times New Roman" w:cs="Times New Roman"/>
                <w:lang w:val="en-US"/>
              </w:rPr>
              <w:t>F+3H</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p>
        </w:tc>
      </w:tr>
      <w:tr w:rsidR="00783DDE" w:rsidRPr="00027AD1" w:rsidTr="00442E78">
        <w:trPr>
          <w:trHeight w:val="242"/>
        </w:trPr>
        <w:tc>
          <w:tcPr>
            <w:tcW w:w="2165" w:type="dxa"/>
          </w:tcPr>
          <w:p w:rsidR="00783DDE" w:rsidRPr="00027AD1" w:rsidRDefault="00783DDE" w:rsidP="00667B91">
            <w:pPr>
              <w:rPr>
                <w:rFonts w:ascii="Times New Roman" w:hAnsi="Times New Roman" w:cs="Times New Roman"/>
                <w:lang w:val="en-US"/>
              </w:rPr>
            </w:pPr>
            <w:r w:rsidRPr="00027AD1">
              <w:rPr>
                <w:rFonts w:ascii="Times New Roman" w:hAnsi="Times New Roman" w:cs="Times New Roman"/>
                <w:lang w:val="en-US"/>
              </w:rPr>
              <w:t>T, K</w:t>
            </w:r>
          </w:p>
        </w:tc>
        <w:tc>
          <w:tcPr>
            <w:tcW w:w="1516" w:type="dxa"/>
          </w:tcPr>
          <w:p w:rsidR="00783DDE" w:rsidRPr="00027AD1" w:rsidRDefault="00783DDE" w:rsidP="00A746DE">
            <w:pPr>
              <w:jc w:val="center"/>
              <w:rPr>
                <w:rFonts w:ascii="Times New Roman" w:hAnsi="Times New Roman" w:cs="Times New Roman"/>
                <w:lang w:val="en-US"/>
              </w:rPr>
            </w:pPr>
            <w:r w:rsidRPr="00027AD1">
              <w:rPr>
                <w:rFonts w:ascii="Times New Roman" w:hAnsi="Times New Roman" w:cs="Times New Roman"/>
                <w:lang w:val="en-US"/>
              </w:rPr>
              <w:t>298</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323</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373</w:t>
            </w:r>
          </w:p>
        </w:tc>
        <w:tc>
          <w:tcPr>
            <w:tcW w:w="1560"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423</w:t>
            </w:r>
          </w:p>
        </w:tc>
        <w:tc>
          <w:tcPr>
            <w:tcW w:w="1134"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473</w:t>
            </w:r>
          </w:p>
        </w:tc>
      </w:tr>
      <w:tr w:rsidR="00783DDE" w:rsidRPr="00027AD1" w:rsidTr="00442E78">
        <w:trPr>
          <w:trHeight w:val="229"/>
        </w:trPr>
        <w:tc>
          <w:tcPr>
            <w:tcW w:w="2165" w:type="dxa"/>
          </w:tcPr>
          <w:p w:rsidR="00783DDE" w:rsidRPr="00027AD1" w:rsidRDefault="00783DDE" w:rsidP="00667B91">
            <w:pPr>
              <w:rPr>
                <w:rFonts w:ascii="Times New Roman" w:hAnsi="Times New Roman" w:cs="Times New Roman"/>
                <w:lang w:val="en-US"/>
              </w:rPr>
            </w:pPr>
            <w:r w:rsidRPr="00027AD1">
              <w:rPr>
                <w:rFonts w:ascii="Times New Roman" w:hAnsi="Times New Roman" w:cs="Times New Roman"/>
                <w:lang w:val="en-US"/>
              </w:rPr>
              <w:t xml:space="preserve">ΔH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t</w:t>
            </w:r>
            <w:r w:rsidRPr="00027AD1">
              <w:rPr>
                <w:rFonts w:ascii="Times New Roman" w:hAnsi="Times New Roman" w:cs="Times New Roman"/>
                <w:lang w:val="en-US"/>
              </w:rPr>
              <w:t xml:space="preserve"> (кДж/моль)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-546,891</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-556,452</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-574,672</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-588,557</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-599,423</w:t>
            </w:r>
          </w:p>
        </w:tc>
      </w:tr>
      <w:tr w:rsidR="00783DDE" w:rsidRPr="00027AD1" w:rsidTr="00442E78">
        <w:trPr>
          <w:trHeight w:val="229"/>
        </w:trPr>
        <w:tc>
          <w:tcPr>
            <w:tcW w:w="2165" w:type="dxa"/>
          </w:tcPr>
          <w:p w:rsidR="00783DDE" w:rsidRPr="00027AD1" w:rsidRDefault="00783DDE" w:rsidP="00667B91">
            <w:pPr>
              <w:rPr>
                <w:rFonts w:ascii="Times New Roman" w:hAnsi="Times New Roman" w:cs="Times New Roman"/>
                <w:vertAlign w:val="superscript"/>
                <w:lang w:val="en-US"/>
              </w:rPr>
            </w:pPr>
            <w:r w:rsidRPr="00027AD1">
              <w:rPr>
                <w:rFonts w:ascii="Times New Roman" w:hAnsi="Times New Roman" w:cs="Times New Roman"/>
                <w:lang w:val="en-US"/>
              </w:rPr>
              <w:t xml:space="preserve">ΔG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 xml:space="preserve">t </w:t>
            </w:r>
            <w:r w:rsidRPr="00027AD1">
              <w:rPr>
                <w:rFonts w:ascii="Times New Roman" w:hAnsi="Times New Roman" w:cs="Times New Roman"/>
                <w:lang w:val="en-US"/>
              </w:rPr>
              <w:t>(кДж/моль)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-401,436</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-388,841</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-361,528</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-332,03</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-301,059</w:t>
            </w:r>
          </w:p>
        </w:tc>
      </w:tr>
      <w:tr w:rsidR="00783DDE" w:rsidRPr="00992ADD" w:rsidTr="00442E78">
        <w:trPr>
          <w:trHeight w:val="242"/>
        </w:trPr>
        <w:tc>
          <w:tcPr>
            <w:tcW w:w="9493" w:type="dxa"/>
            <w:gridSpan w:val="6"/>
          </w:tcPr>
          <w:p w:rsidR="00783DDE" w:rsidRPr="00027AD1" w:rsidRDefault="00783DDE" w:rsidP="00A746DE">
            <w:pPr>
              <w:jc w:val="center"/>
              <w:rPr>
                <w:rFonts w:ascii="Times New Roman" w:hAnsi="Times New Roman" w:cs="Times New Roman"/>
                <w:lang w:val="en-US"/>
              </w:rPr>
            </w:pPr>
            <w:r w:rsidRPr="00027AD1">
              <w:rPr>
                <w:rFonts w:ascii="Times New Roman" w:hAnsi="Times New Roman" w:cs="Times New Roman"/>
                <w:lang w:val="en-US"/>
              </w:rPr>
              <w:t>2AlF</w:t>
            </w:r>
            <w:r w:rsidRPr="00027AD1">
              <w:rPr>
                <w:rFonts w:ascii="Times New Roman" w:hAnsi="Times New Roman" w:cs="Times New Roman"/>
                <w:vertAlign w:val="subscript"/>
                <w:lang w:val="en-US"/>
              </w:rPr>
              <w:t>3</w:t>
            </w:r>
            <w:r w:rsidRPr="00027AD1">
              <w:rPr>
                <w:rFonts w:ascii="Times New Roman" w:hAnsi="Times New Roman" w:cs="Times New Roman"/>
                <w:lang w:val="en-US"/>
              </w:rPr>
              <w:t>+6NH</w:t>
            </w:r>
            <w:r w:rsidRPr="00027AD1">
              <w:rPr>
                <w:rFonts w:ascii="Times New Roman" w:hAnsi="Times New Roman" w:cs="Times New Roman"/>
                <w:vertAlign w:val="subscript"/>
                <w:lang w:val="en-US"/>
              </w:rPr>
              <w:t>4</w:t>
            </w:r>
            <w:r w:rsidRPr="00027AD1">
              <w:rPr>
                <w:rFonts w:ascii="Times New Roman" w:hAnsi="Times New Roman" w:cs="Times New Roman"/>
                <w:lang w:val="en-US"/>
              </w:rPr>
              <w:t>OH = Al</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r w:rsidRPr="00027AD1">
              <w:rPr>
                <w:rFonts w:ascii="Times New Roman" w:hAnsi="Times New Roman" w:cs="Times New Roman"/>
                <w:vertAlign w:val="subscript"/>
                <w:lang w:val="en-US"/>
              </w:rPr>
              <w:t>3</w:t>
            </w:r>
            <w:r w:rsidRPr="00027AD1">
              <w:rPr>
                <w:rFonts w:ascii="Times New Roman" w:hAnsi="Times New Roman" w:cs="Times New Roman"/>
                <w:lang w:val="en-US"/>
              </w:rPr>
              <w:t>+6NH</w:t>
            </w:r>
            <w:r w:rsidRPr="00027AD1">
              <w:rPr>
                <w:rFonts w:ascii="Times New Roman" w:hAnsi="Times New Roman" w:cs="Times New Roman"/>
                <w:vertAlign w:val="subscript"/>
                <w:lang w:val="en-US"/>
              </w:rPr>
              <w:t>4</w:t>
            </w:r>
            <w:r w:rsidRPr="00027AD1">
              <w:rPr>
                <w:rFonts w:ascii="Times New Roman" w:hAnsi="Times New Roman" w:cs="Times New Roman"/>
                <w:lang w:val="en-US"/>
              </w:rPr>
              <w:t>F+3H</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p>
        </w:tc>
      </w:tr>
      <w:tr w:rsidR="00783DDE" w:rsidRPr="00027AD1" w:rsidTr="00442E78">
        <w:trPr>
          <w:trHeight w:val="229"/>
        </w:trPr>
        <w:tc>
          <w:tcPr>
            <w:tcW w:w="2165" w:type="dxa"/>
          </w:tcPr>
          <w:p w:rsidR="00783DDE" w:rsidRPr="00027AD1" w:rsidRDefault="00783DDE" w:rsidP="00667B91">
            <w:pPr>
              <w:rPr>
                <w:rFonts w:ascii="Times New Roman" w:hAnsi="Times New Roman" w:cs="Times New Roman"/>
                <w:lang w:val="en-US"/>
              </w:rPr>
            </w:pPr>
            <w:r w:rsidRPr="00027AD1">
              <w:rPr>
                <w:rFonts w:ascii="Times New Roman" w:hAnsi="Times New Roman" w:cs="Times New Roman"/>
                <w:lang w:val="en-US"/>
              </w:rPr>
              <w:t>T, K</w:t>
            </w:r>
          </w:p>
        </w:tc>
        <w:tc>
          <w:tcPr>
            <w:tcW w:w="1516" w:type="dxa"/>
          </w:tcPr>
          <w:p w:rsidR="00783DDE" w:rsidRPr="00027AD1" w:rsidRDefault="00783DDE" w:rsidP="00A746DE">
            <w:pPr>
              <w:jc w:val="center"/>
              <w:rPr>
                <w:rFonts w:ascii="Times New Roman" w:hAnsi="Times New Roman" w:cs="Times New Roman"/>
                <w:lang w:val="en-US"/>
              </w:rPr>
            </w:pPr>
            <w:r w:rsidRPr="00027AD1">
              <w:rPr>
                <w:rFonts w:ascii="Times New Roman" w:hAnsi="Times New Roman" w:cs="Times New Roman"/>
                <w:lang w:val="en-US"/>
              </w:rPr>
              <w:t>298</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323</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373</w:t>
            </w:r>
          </w:p>
        </w:tc>
        <w:tc>
          <w:tcPr>
            <w:tcW w:w="1560"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423</w:t>
            </w:r>
          </w:p>
        </w:tc>
        <w:tc>
          <w:tcPr>
            <w:tcW w:w="1134"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473</w:t>
            </w:r>
          </w:p>
        </w:tc>
      </w:tr>
      <w:tr w:rsidR="00783DDE" w:rsidRPr="00027AD1" w:rsidTr="00442E78">
        <w:trPr>
          <w:trHeight w:val="229"/>
        </w:trPr>
        <w:tc>
          <w:tcPr>
            <w:tcW w:w="2165" w:type="dxa"/>
          </w:tcPr>
          <w:p w:rsidR="00783DDE" w:rsidRPr="00027AD1" w:rsidRDefault="00783DDE" w:rsidP="00667B91">
            <w:pPr>
              <w:rPr>
                <w:rFonts w:ascii="Times New Roman" w:hAnsi="Times New Roman" w:cs="Times New Roman"/>
                <w:lang w:val="en-US"/>
              </w:rPr>
            </w:pPr>
            <w:r w:rsidRPr="00027AD1">
              <w:rPr>
                <w:rFonts w:ascii="Times New Roman" w:hAnsi="Times New Roman" w:cs="Times New Roman"/>
                <w:lang w:val="en-US"/>
              </w:rPr>
              <w:t xml:space="preserve">ΔH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t</w:t>
            </w:r>
            <w:r w:rsidRPr="00027AD1">
              <w:rPr>
                <w:rFonts w:ascii="Times New Roman" w:hAnsi="Times New Roman" w:cs="Times New Roman"/>
                <w:lang w:val="en-US"/>
              </w:rPr>
              <w:t xml:space="preserve"> (кДж/моль)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-359,585</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-368,915</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-385,687</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-399,721</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-410,729</w:t>
            </w:r>
          </w:p>
        </w:tc>
      </w:tr>
      <w:tr w:rsidR="00783DDE" w:rsidRPr="00027AD1" w:rsidTr="00442E78">
        <w:trPr>
          <w:trHeight w:val="229"/>
        </w:trPr>
        <w:tc>
          <w:tcPr>
            <w:tcW w:w="2165" w:type="dxa"/>
          </w:tcPr>
          <w:p w:rsidR="00783DDE" w:rsidRPr="00027AD1" w:rsidRDefault="00783DDE" w:rsidP="00667B91">
            <w:pPr>
              <w:rPr>
                <w:rFonts w:ascii="Times New Roman" w:hAnsi="Times New Roman" w:cs="Times New Roman"/>
                <w:vertAlign w:val="superscript"/>
                <w:lang w:val="en-US"/>
              </w:rPr>
            </w:pPr>
            <w:r w:rsidRPr="00027AD1">
              <w:rPr>
                <w:rFonts w:ascii="Times New Roman" w:hAnsi="Times New Roman" w:cs="Times New Roman"/>
                <w:lang w:val="en-US"/>
              </w:rPr>
              <w:t xml:space="preserve">ΔG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 xml:space="preserve">t </w:t>
            </w:r>
            <w:r w:rsidRPr="00027AD1">
              <w:rPr>
                <w:rFonts w:ascii="Times New Roman" w:hAnsi="Times New Roman" w:cs="Times New Roman"/>
                <w:lang w:val="en-US"/>
              </w:rPr>
              <w:t>(кДж/моль)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-230,378</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-219,154</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-194,702</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-168,167</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-140,139</w:t>
            </w:r>
          </w:p>
        </w:tc>
      </w:tr>
      <w:tr w:rsidR="00783DDE" w:rsidRPr="00992ADD" w:rsidTr="00442E78">
        <w:trPr>
          <w:trHeight w:val="242"/>
        </w:trPr>
        <w:tc>
          <w:tcPr>
            <w:tcW w:w="9493" w:type="dxa"/>
            <w:gridSpan w:val="6"/>
          </w:tcPr>
          <w:p w:rsidR="00783DDE" w:rsidRPr="00027AD1" w:rsidRDefault="00783DDE" w:rsidP="00A746DE">
            <w:pPr>
              <w:jc w:val="center"/>
              <w:rPr>
                <w:rFonts w:ascii="Times New Roman" w:hAnsi="Times New Roman" w:cs="Times New Roman"/>
                <w:lang w:val="en-US"/>
              </w:rPr>
            </w:pPr>
            <w:r w:rsidRPr="00027AD1">
              <w:rPr>
                <w:rFonts w:ascii="Times New Roman" w:hAnsi="Times New Roman" w:cs="Times New Roman"/>
                <w:lang w:val="en-US"/>
              </w:rPr>
              <w:t>2NbF</w:t>
            </w:r>
            <w:r w:rsidRPr="00027AD1">
              <w:rPr>
                <w:rFonts w:ascii="Times New Roman" w:hAnsi="Times New Roman" w:cs="Times New Roman"/>
                <w:vertAlign w:val="subscript"/>
                <w:lang w:val="en-US"/>
              </w:rPr>
              <w:t>5</w:t>
            </w:r>
            <w:r w:rsidRPr="00027AD1">
              <w:rPr>
                <w:rFonts w:ascii="Times New Roman" w:hAnsi="Times New Roman" w:cs="Times New Roman"/>
                <w:lang w:val="en-US"/>
              </w:rPr>
              <w:t>+10NH</w:t>
            </w:r>
            <w:r w:rsidRPr="00027AD1">
              <w:rPr>
                <w:rFonts w:ascii="Times New Roman" w:hAnsi="Times New Roman" w:cs="Times New Roman"/>
                <w:vertAlign w:val="subscript"/>
                <w:lang w:val="en-US"/>
              </w:rPr>
              <w:t>4</w:t>
            </w:r>
            <w:r w:rsidRPr="00027AD1">
              <w:rPr>
                <w:rFonts w:ascii="Times New Roman" w:hAnsi="Times New Roman" w:cs="Times New Roman"/>
                <w:lang w:val="en-US"/>
              </w:rPr>
              <w:t>OH = Nb</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r w:rsidRPr="00027AD1">
              <w:rPr>
                <w:rFonts w:ascii="Times New Roman" w:hAnsi="Times New Roman" w:cs="Times New Roman"/>
                <w:vertAlign w:val="subscript"/>
                <w:lang w:val="en-US"/>
              </w:rPr>
              <w:t>5</w:t>
            </w:r>
            <w:r w:rsidRPr="00027AD1">
              <w:rPr>
                <w:rFonts w:ascii="Times New Roman" w:hAnsi="Times New Roman" w:cs="Times New Roman"/>
                <w:lang w:val="en-US"/>
              </w:rPr>
              <w:t>+10NH</w:t>
            </w:r>
            <w:r w:rsidRPr="00027AD1">
              <w:rPr>
                <w:rFonts w:ascii="Times New Roman" w:hAnsi="Times New Roman" w:cs="Times New Roman"/>
                <w:vertAlign w:val="subscript"/>
                <w:lang w:val="en-US"/>
              </w:rPr>
              <w:t>4</w:t>
            </w:r>
            <w:r w:rsidRPr="00027AD1">
              <w:rPr>
                <w:rFonts w:ascii="Times New Roman" w:hAnsi="Times New Roman" w:cs="Times New Roman"/>
                <w:lang w:val="en-US"/>
              </w:rPr>
              <w:t>F+5H</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p>
        </w:tc>
      </w:tr>
      <w:tr w:rsidR="00783DDE" w:rsidRPr="00027AD1" w:rsidTr="00442E78">
        <w:trPr>
          <w:trHeight w:val="242"/>
        </w:trPr>
        <w:tc>
          <w:tcPr>
            <w:tcW w:w="2165" w:type="dxa"/>
          </w:tcPr>
          <w:p w:rsidR="00783DDE" w:rsidRPr="00027AD1" w:rsidRDefault="00783DDE" w:rsidP="00667B91">
            <w:pPr>
              <w:rPr>
                <w:rFonts w:ascii="Times New Roman" w:hAnsi="Times New Roman" w:cs="Times New Roman"/>
                <w:lang w:val="en-US"/>
              </w:rPr>
            </w:pPr>
            <w:r w:rsidRPr="00027AD1">
              <w:rPr>
                <w:rFonts w:ascii="Times New Roman" w:hAnsi="Times New Roman" w:cs="Times New Roman"/>
                <w:lang w:val="en-US"/>
              </w:rPr>
              <w:t>T, K</w:t>
            </w:r>
          </w:p>
        </w:tc>
        <w:tc>
          <w:tcPr>
            <w:tcW w:w="1516" w:type="dxa"/>
          </w:tcPr>
          <w:p w:rsidR="00783DDE" w:rsidRPr="00027AD1" w:rsidRDefault="00783DDE" w:rsidP="00A746DE">
            <w:pPr>
              <w:jc w:val="center"/>
              <w:rPr>
                <w:rFonts w:ascii="Times New Roman" w:hAnsi="Times New Roman" w:cs="Times New Roman"/>
                <w:lang w:val="en-US"/>
              </w:rPr>
            </w:pPr>
            <w:r w:rsidRPr="00027AD1">
              <w:rPr>
                <w:rFonts w:ascii="Times New Roman" w:hAnsi="Times New Roman" w:cs="Times New Roman"/>
                <w:lang w:val="en-US"/>
              </w:rPr>
              <w:t>298</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323</w:t>
            </w:r>
          </w:p>
        </w:tc>
        <w:tc>
          <w:tcPr>
            <w:tcW w:w="1559"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373</w:t>
            </w:r>
          </w:p>
        </w:tc>
        <w:tc>
          <w:tcPr>
            <w:tcW w:w="1560"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423</w:t>
            </w:r>
          </w:p>
        </w:tc>
        <w:tc>
          <w:tcPr>
            <w:tcW w:w="1134" w:type="dxa"/>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473</w:t>
            </w:r>
          </w:p>
        </w:tc>
      </w:tr>
      <w:tr w:rsidR="00783DDE" w:rsidRPr="00027AD1" w:rsidTr="00442E78">
        <w:trPr>
          <w:trHeight w:val="229"/>
        </w:trPr>
        <w:tc>
          <w:tcPr>
            <w:tcW w:w="2165" w:type="dxa"/>
          </w:tcPr>
          <w:p w:rsidR="00783DDE" w:rsidRPr="00027AD1" w:rsidRDefault="00783DDE" w:rsidP="00667B91">
            <w:pPr>
              <w:rPr>
                <w:rFonts w:ascii="Times New Roman" w:hAnsi="Times New Roman" w:cs="Times New Roman"/>
                <w:lang w:val="en-US"/>
              </w:rPr>
            </w:pPr>
            <w:r w:rsidRPr="00027AD1">
              <w:rPr>
                <w:rFonts w:ascii="Times New Roman" w:hAnsi="Times New Roman" w:cs="Times New Roman"/>
                <w:lang w:val="en-US"/>
              </w:rPr>
              <w:t xml:space="preserve">ΔH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t</w:t>
            </w:r>
            <w:r w:rsidRPr="00027AD1">
              <w:rPr>
                <w:rFonts w:ascii="Times New Roman" w:hAnsi="Times New Roman" w:cs="Times New Roman"/>
                <w:lang w:val="en-US"/>
              </w:rPr>
              <w:t xml:space="preserve"> (кДж/моль)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-1113,09</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-1129,27</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-1183,62</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-1208,2</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-1227,52</w:t>
            </w:r>
          </w:p>
        </w:tc>
      </w:tr>
      <w:tr w:rsidR="00783DDE" w:rsidRPr="00027AD1" w:rsidTr="00442E78">
        <w:trPr>
          <w:trHeight w:val="229"/>
        </w:trPr>
        <w:tc>
          <w:tcPr>
            <w:tcW w:w="2165" w:type="dxa"/>
          </w:tcPr>
          <w:p w:rsidR="00783DDE" w:rsidRPr="00027AD1" w:rsidRDefault="00783DDE" w:rsidP="00667B91">
            <w:pPr>
              <w:rPr>
                <w:rFonts w:ascii="Times New Roman" w:hAnsi="Times New Roman" w:cs="Times New Roman"/>
                <w:vertAlign w:val="superscript"/>
                <w:lang w:val="en-US"/>
              </w:rPr>
            </w:pPr>
            <w:r w:rsidRPr="00027AD1">
              <w:rPr>
                <w:rFonts w:ascii="Times New Roman" w:hAnsi="Times New Roman" w:cs="Times New Roman"/>
                <w:lang w:val="en-US"/>
              </w:rPr>
              <w:t xml:space="preserve">ΔG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 xml:space="preserve">t </w:t>
            </w:r>
            <w:r w:rsidRPr="00027AD1">
              <w:rPr>
                <w:rFonts w:ascii="Times New Roman" w:hAnsi="Times New Roman" w:cs="Times New Roman"/>
                <w:lang w:val="en-US"/>
              </w:rPr>
              <w:t>(кДж/моль)</w:t>
            </w:r>
          </w:p>
        </w:tc>
        <w:tc>
          <w:tcPr>
            <w:tcW w:w="1516"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-884,76</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-864,941</w:t>
            </w:r>
          </w:p>
        </w:tc>
        <w:tc>
          <w:tcPr>
            <w:tcW w:w="1559"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-820,378</w:t>
            </w:r>
          </w:p>
        </w:tc>
        <w:tc>
          <w:tcPr>
            <w:tcW w:w="1560"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-770,051</w:t>
            </w:r>
          </w:p>
        </w:tc>
        <w:tc>
          <w:tcPr>
            <w:tcW w:w="1134" w:type="dxa"/>
            <w:vAlign w:val="bottom"/>
          </w:tcPr>
          <w:p w:rsidR="00783DDE" w:rsidRPr="00027AD1" w:rsidRDefault="00783DDE" w:rsidP="00A746DE">
            <w:pPr>
              <w:jc w:val="center"/>
              <w:rPr>
                <w:rFonts w:ascii="Times New Roman" w:hAnsi="Times New Roman" w:cs="Times New Roman"/>
              </w:rPr>
            </w:pPr>
            <w:r w:rsidRPr="00027AD1">
              <w:rPr>
                <w:rFonts w:ascii="Times New Roman" w:hAnsi="Times New Roman" w:cs="Times New Roman"/>
              </w:rPr>
              <w:t>-717,107</w:t>
            </w:r>
          </w:p>
        </w:tc>
      </w:tr>
      <w:tr w:rsidR="00A746DE" w:rsidRPr="00992ADD" w:rsidTr="00442E78">
        <w:trPr>
          <w:trHeight w:val="229"/>
        </w:trPr>
        <w:tc>
          <w:tcPr>
            <w:tcW w:w="9493" w:type="dxa"/>
            <w:gridSpan w:val="6"/>
          </w:tcPr>
          <w:p w:rsidR="00A746DE" w:rsidRPr="00027AD1" w:rsidRDefault="00A746DE" w:rsidP="00A746DE">
            <w:pPr>
              <w:jc w:val="center"/>
              <w:rPr>
                <w:rFonts w:ascii="Times New Roman" w:hAnsi="Times New Roman" w:cs="Times New Roman"/>
                <w:lang w:val="en-US"/>
              </w:rPr>
            </w:pPr>
            <w:r w:rsidRPr="00027AD1">
              <w:rPr>
                <w:rFonts w:ascii="Times New Roman" w:hAnsi="Times New Roman" w:cs="Times New Roman"/>
                <w:lang w:val="en-US"/>
              </w:rPr>
              <w:t>2NbO</w:t>
            </w:r>
            <w:r w:rsidRPr="00027AD1">
              <w:rPr>
                <w:rFonts w:ascii="Times New Roman" w:hAnsi="Times New Roman" w:cs="Times New Roman"/>
                <w:vertAlign w:val="subscript"/>
                <w:lang w:val="en-US"/>
              </w:rPr>
              <w:t>2</w:t>
            </w:r>
            <w:r w:rsidRPr="00027AD1">
              <w:rPr>
                <w:rFonts w:ascii="Times New Roman" w:hAnsi="Times New Roman" w:cs="Times New Roman"/>
                <w:lang w:val="en-US"/>
              </w:rPr>
              <w:t>F + 2NH</w:t>
            </w:r>
            <w:r w:rsidRPr="00027AD1">
              <w:rPr>
                <w:rFonts w:ascii="Times New Roman" w:hAnsi="Times New Roman" w:cs="Times New Roman"/>
                <w:vertAlign w:val="subscript"/>
                <w:lang w:val="en-US"/>
              </w:rPr>
              <w:t>4</w:t>
            </w:r>
            <w:r w:rsidRPr="00027AD1">
              <w:rPr>
                <w:rFonts w:ascii="Times New Roman" w:hAnsi="Times New Roman" w:cs="Times New Roman"/>
                <w:lang w:val="en-US"/>
              </w:rPr>
              <w:t>OH = Nb</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r w:rsidRPr="00027AD1">
              <w:rPr>
                <w:rFonts w:ascii="Times New Roman" w:hAnsi="Times New Roman" w:cs="Times New Roman"/>
                <w:vertAlign w:val="subscript"/>
                <w:lang w:val="en-US"/>
              </w:rPr>
              <w:t>5</w:t>
            </w:r>
            <w:r w:rsidRPr="00027AD1">
              <w:rPr>
                <w:rFonts w:ascii="Times New Roman" w:hAnsi="Times New Roman" w:cs="Times New Roman"/>
                <w:lang w:val="en-US"/>
              </w:rPr>
              <w:t>+2NH</w:t>
            </w:r>
            <w:r w:rsidRPr="00027AD1">
              <w:rPr>
                <w:rFonts w:ascii="Times New Roman" w:hAnsi="Times New Roman" w:cs="Times New Roman"/>
                <w:vertAlign w:val="subscript"/>
                <w:lang w:val="en-US"/>
              </w:rPr>
              <w:t>4</w:t>
            </w:r>
            <w:r w:rsidRPr="00027AD1">
              <w:rPr>
                <w:rFonts w:ascii="Times New Roman" w:hAnsi="Times New Roman" w:cs="Times New Roman"/>
                <w:lang w:val="en-US"/>
              </w:rPr>
              <w:t>F+H</w:t>
            </w:r>
            <w:r w:rsidRPr="00027AD1">
              <w:rPr>
                <w:rFonts w:ascii="Times New Roman" w:hAnsi="Times New Roman" w:cs="Times New Roman"/>
                <w:vertAlign w:val="subscript"/>
                <w:lang w:val="en-US"/>
              </w:rPr>
              <w:t>2</w:t>
            </w:r>
            <w:r w:rsidRPr="00027AD1">
              <w:rPr>
                <w:rFonts w:ascii="Times New Roman" w:hAnsi="Times New Roman" w:cs="Times New Roman"/>
                <w:lang w:val="en-US"/>
              </w:rPr>
              <w:t>O</w:t>
            </w:r>
          </w:p>
        </w:tc>
      </w:tr>
      <w:tr w:rsidR="00A746DE" w:rsidRPr="00027AD1" w:rsidTr="00442E78">
        <w:trPr>
          <w:trHeight w:val="229"/>
        </w:trPr>
        <w:tc>
          <w:tcPr>
            <w:tcW w:w="2165" w:type="dxa"/>
          </w:tcPr>
          <w:p w:rsidR="00A746DE" w:rsidRPr="00027AD1" w:rsidRDefault="00A746DE" w:rsidP="00A746DE">
            <w:pPr>
              <w:rPr>
                <w:rFonts w:ascii="Times New Roman" w:hAnsi="Times New Roman" w:cs="Times New Roman"/>
                <w:lang w:val="en-US"/>
              </w:rPr>
            </w:pPr>
            <w:r w:rsidRPr="00027AD1">
              <w:rPr>
                <w:rFonts w:ascii="Times New Roman" w:hAnsi="Times New Roman" w:cs="Times New Roman"/>
                <w:lang w:val="en-US"/>
              </w:rPr>
              <w:t>T, K</w:t>
            </w:r>
          </w:p>
        </w:tc>
        <w:tc>
          <w:tcPr>
            <w:tcW w:w="1516" w:type="dxa"/>
          </w:tcPr>
          <w:p w:rsidR="00A746DE" w:rsidRPr="00027AD1" w:rsidRDefault="00A746DE" w:rsidP="00A746DE">
            <w:pPr>
              <w:jc w:val="center"/>
              <w:rPr>
                <w:rFonts w:ascii="Times New Roman" w:hAnsi="Times New Roman" w:cs="Times New Roman"/>
                <w:lang w:val="en-US"/>
              </w:rPr>
            </w:pPr>
            <w:r w:rsidRPr="00027AD1">
              <w:rPr>
                <w:rFonts w:ascii="Times New Roman" w:hAnsi="Times New Roman" w:cs="Times New Roman"/>
                <w:lang w:val="en-US"/>
              </w:rPr>
              <w:t>298</w:t>
            </w:r>
          </w:p>
        </w:tc>
        <w:tc>
          <w:tcPr>
            <w:tcW w:w="1559" w:type="dxa"/>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323</w:t>
            </w:r>
          </w:p>
        </w:tc>
        <w:tc>
          <w:tcPr>
            <w:tcW w:w="1559" w:type="dxa"/>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373</w:t>
            </w:r>
          </w:p>
        </w:tc>
        <w:tc>
          <w:tcPr>
            <w:tcW w:w="1560" w:type="dxa"/>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423</w:t>
            </w:r>
          </w:p>
        </w:tc>
        <w:tc>
          <w:tcPr>
            <w:tcW w:w="1134" w:type="dxa"/>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473</w:t>
            </w:r>
          </w:p>
        </w:tc>
      </w:tr>
      <w:tr w:rsidR="00A746DE" w:rsidRPr="00027AD1" w:rsidTr="00442E78">
        <w:trPr>
          <w:trHeight w:val="229"/>
        </w:trPr>
        <w:tc>
          <w:tcPr>
            <w:tcW w:w="2165" w:type="dxa"/>
          </w:tcPr>
          <w:p w:rsidR="00A746DE" w:rsidRPr="00027AD1" w:rsidRDefault="00A746DE" w:rsidP="00A746DE">
            <w:pPr>
              <w:rPr>
                <w:rFonts w:ascii="Times New Roman" w:hAnsi="Times New Roman" w:cs="Times New Roman"/>
                <w:lang w:val="en-US"/>
              </w:rPr>
            </w:pPr>
            <w:r w:rsidRPr="00027AD1">
              <w:rPr>
                <w:rFonts w:ascii="Times New Roman" w:hAnsi="Times New Roman" w:cs="Times New Roman"/>
                <w:lang w:val="en-US"/>
              </w:rPr>
              <w:t xml:space="preserve">ΔH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t</w:t>
            </w:r>
            <w:r w:rsidRPr="00027AD1">
              <w:rPr>
                <w:rFonts w:ascii="Times New Roman" w:hAnsi="Times New Roman" w:cs="Times New Roman"/>
                <w:lang w:val="en-US"/>
              </w:rPr>
              <w:t xml:space="preserve"> (кДж/моль)</w:t>
            </w:r>
          </w:p>
        </w:tc>
        <w:tc>
          <w:tcPr>
            <w:tcW w:w="1516"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-241,878</w:t>
            </w:r>
          </w:p>
        </w:tc>
        <w:tc>
          <w:tcPr>
            <w:tcW w:w="1559"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-245,053</w:t>
            </w:r>
          </w:p>
        </w:tc>
        <w:tc>
          <w:tcPr>
            <w:tcW w:w="1559"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-250,733</w:t>
            </w:r>
          </w:p>
        </w:tc>
        <w:tc>
          <w:tcPr>
            <w:tcW w:w="1560"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-255,495</w:t>
            </w:r>
          </w:p>
        </w:tc>
        <w:tc>
          <w:tcPr>
            <w:tcW w:w="1134"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-259,266</w:t>
            </w:r>
          </w:p>
        </w:tc>
      </w:tr>
      <w:tr w:rsidR="00A746DE" w:rsidRPr="00027AD1" w:rsidTr="00442E78">
        <w:trPr>
          <w:trHeight w:val="229"/>
        </w:trPr>
        <w:tc>
          <w:tcPr>
            <w:tcW w:w="2165" w:type="dxa"/>
          </w:tcPr>
          <w:p w:rsidR="00A746DE" w:rsidRPr="00027AD1" w:rsidRDefault="00A746DE" w:rsidP="00A746DE">
            <w:pPr>
              <w:rPr>
                <w:rFonts w:ascii="Times New Roman" w:hAnsi="Times New Roman" w:cs="Times New Roman"/>
                <w:vertAlign w:val="superscript"/>
                <w:lang w:val="en-US"/>
              </w:rPr>
            </w:pPr>
            <w:r w:rsidRPr="00027AD1">
              <w:rPr>
                <w:rFonts w:ascii="Times New Roman" w:hAnsi="Times New Roman" w:cs="Times New Roman"/>
                <w:lang w:val="en-US"/>
              </w:rPr>
              <w:t xml:space="preserve">ΔG </w:t>
            </w:r>
            <w:r w:rsidRPr="00027AD1">
              <w:rPr>
                <w:rFonts w:ascii="Times New Roman" w:hAnsi="Times New Roman" w:cs="Times New Roman"/>
                <w:vertAlign w:val="superscript"/>
                <w:lang w:val="en-US"/>
              </w:rPr>
              <w:t>0</w:t>
            </w:r>
            <w:r w:rsidRPr="00027AD1">
              <w:rPr>
                <w:rFonts w:ascii="Times New Roman" w:hAnsi="Times New Roman" w:cs="Times New Roman"/>
                <w:vertAlign w:val="subscript"/>
                <w:lang w:val="en-US"/>
              </w:rPr>
              <w:t xml:space="preserve">t </w:t>
            </w:r>
            <w:r w:rsidRPr="00027AD1">
              <w:rPr>
                <w:rFonts w:ascii="Times New Roman" w:hAnsi="Times New Roman" w:cs="Times New Roman"/>
                <w:lang w:val="en-US"/>
              </w:rPr>
              <w:t>(кДж/моль)</w:t>
            </w:r>
          </w:p>
        </w:tc>
        <w:tc>
          <w:tcPr>
            <w:tcW w:w="1516"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-196,265</w:t>
            </w:r>
          </w:p>
        </w:tc>
        <w:tc>
          <w:tcPr>
            <w:tcW w:w="1559"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-192,307</w:t>
            </w:r>
          </w:p>
        </w:tc>
        <w:tc>
          <w:tcPr>
            <w:tcW w:w="1559"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-183,712</w:t>
            </w:r>
          </w:p>
        </w:tc>
        <w:tc>
          <w:tcPr>
            <w:tcW w:w="1560"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-174,411</w:t>
            </w:r>
          </w:p>
        </w:tc>
        <w:tc>
          <w:tcPr>
            <w:tcW w:w="1134" w:type="dxa"/>
            <w:vAlign w:val="bottom"/>
          </w:tcPr>
          <w:p w:rsidR="00A746DE" w:rsidRPr="00027AD1" w:rsidRDefault="00A746DE" w:rsidP="00A746DE">
            <w:pPr>
              <w:jc w:val="center"/>
              <w:rPr>
                <w:rFonts w:ascii="Times New Roman" w:hAnsi="Times New Roman" w:cs="Times New Roman"/>
              </w:rPr>
            </w:pPr>
            <w:r w:rsidRPr="00027AD1">
              <w:rPr>
                <w:rFonts w:ascii="Times New Roman" w:hAnsi="Times New Roman" w:cs="Times New Roman"/>
              </w:rPr>
              <w:t>-164,602</w:t>
            </w:r>
          </w:p>
        </w:tc>
      </w:tr>
    </w:tbl>
    <w:p w:rsidR="004335EB" w:rsidRPr="00027AD1" w:rsidRDefault="004335EB" w:rsidP="00783DDE">
      <w:pPr>
        <w:tabs>
          <w:tab w:val="left" w:pos="7371"/>
        </w:tabs>
        <w:ind w:firstLine="567"/>
        <w:jc w:val="center"/>
        <w:rPr>
          <w:rFonts w:ascii="Times New Roman" w:eastAsia="Calibri" w:hAnsi="Times New Roman" w:cs="Times New Roman"/>
          <w:color w:val="auto"/>
          <w:lang w:val="en-US"/>
        </w:rPr>
      </w:pPr>
    </w:p>
    <w:p w:rsidR="004B5303" w:rsidRPr="00EA15B4" w:rsidRDefault="004B5303" w:rsidP="00294569">
      <w:pPr>
        <w:autoSpaceDE w:val="0"/>
        <w:autoSpaceDN w:val="0"/>
        <w:adjustRightInd w:val="0"/>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По результатам термодинамических исследований для проведения процесса щелочного гидролиза фторидных возгонов кремния</w:t>
      </w:r>
      <w:r w:rsidR="00035976" w:rsidRPr="00EA15B4">
        <w:rPr>
          <w:rFonts w:ascii="Times New Roman" w:eastAsia="Calibri" w:hAnsi="Times New Roman" w:cs="Times New Roman"/>
          <w:color w:val="auto"/>
          <w:sz w:val="28"/>
          <w:szCs w:val="28"/>
          <w:lang w:val="kk-KZ"/>
        </w:rPr>
        <w:t>,</w:t>
      </w:r>
      <w:r w:rsidRPr="00EA15B4">
        <w:rPr>
          <w:rFonts w:ascii="Times New Roman" w:eastAsia="Calibri" w:hAnsi="Times New Roman" w:cs="Times New Roman"/>
          <w:color w:val="auto"/>
          <w:sz w:val="28"/>
          <w:szCs w:val="28"/>
          <w:lang w:val="kk-KZ"/>
        </w:rPr>
        <w:t xml:space="preserve"> титана</w:t>
      </w:r>
      <w:r w:rsidR="00035976" w:rsidRPr="00EA15B4">
        <w:rPr>
          <w:rFonts w:ascii="Times New Roman" w:eastAsia="Calibri" w:hAnsi="Times New Roman" w:cs="Times New Roman"/>
          <w:color w:val="auto"/>
          <w:sz w:val="28"/>
          <w:szCs w:val="28"/>
          <w:lang w:val="kk-KZ"/>
        </w:rPr>
        <w:t xml:space="preserve"> и огарка</w:t>
      </w:r>
      <w:r w:rsidRPr="00EA15B4">
        <w:rPr>
          <w:rFonts w:ascii="Times New Roman" w:eastAsia="Calibri" w:hAnsi="Times New Roman" w:cs="Times New Roman"/>
          <w:color w:val="auto"/>
          <w:sz w:val="28"/>
          <w:szCs w:val="28"/>
          <w:lang w:val="kk-KZ"/>
        </w:rPr>
        <w:t xml:space="preserve"> была выбрана температура 50</w:t>
      </w:r>
      <w:r w:rsidRPr="00EA15B4">
        <w:rPr>
          <w:rFonts w:ascii="Times New Roman" w:eastAsia="Calibri" w:hAnsi="Times New Roman" w:cs="Times New Roman"/>
          <w:color w:val="auto"/>
          <w:sz w:val="28"/>
          <w:szCs w:val="28"/>
          <w:vertAlign w:val="superscript"/>
          <w:lang w:val="kk-KZ"/>
        </w:rPr>
        <w:t>о</w:t>
      </w:r>
      <w:r w:rsidRPr="00EA15B4">
        <w:rPr>
          <w:rFonts w:ascii="Times New Roman" w:eastAsia="Calibri" w:hAnsi="Times New Roman" w:cs="Times New Roman"/>
          <w:color w:val="auto"/>
          <w:sz w:val="28"/>
          <w:szCs w:val="28"/>
          <w:lang w:val="kk-KZ"/>
        </w:rPr>
        <w:t xml:space="preserve">С. </w:t>
      </w:r>
    </w:p>
    <w:p w:rsidR="00CA54C1" w:rsidRPr="00EA15B4" w:rsidRDefault="00B51ED2" w:rsidP="00294569">
      <w:pPr>
        <w:autoSpaceDE w:val="0"/>
        <w:autoSpaceDN w:val="0"/>
        <w:adjustRightInd w:val="0"/>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 xml:space="preserve">Щелочной гидролиз возгонов кремния, титана и </w:t>
      </w:r>
      <w:r w:rsidR="00CA54C1" w:rsidRPr="00EA15B4">
        <w:rPr>
          <w:rFonts w:ascii="Times New Roman" w:eastAsia="Calibri" w:hAnsi="Times New Roman" w:cs="Times New Roman"/>
          <w:color w:val="auto"/>
          <w:sz w:val="28"/>
          <w:szCs w:val="28"/>
          <w:lang w:val="kk-KZ"/>
        </w:rPr>
        <w:t xml:space="preserve">огарка </w:t>
      </w:r>
      <w:r w:rsidRPr="00EA15B4">
        <w:rPr>
          <w:rFonts w:ascii="Times New Roman" w:eastAsia="Calibri" w:hAnsi="Times New Roman" w:cs="Times New Roman"/>
          <w:color w:val="auto"/>
          <w:sz w:val="28"/>
          <w:szCs w:val="28"/>
          <w:lang w:val="kk-KZ"/>
        </w:rPr>
        <w:t xml:space="preserve">осуществляли </w:t>
      </w:r>
      <w:bookmarkStart w:id="56" w:name="_Hlk50536702"/>
      <w:r w:rsidR="00CA54C1" w:rsidRPr="00EA15B4">
        <w:rPr>
          <w:rFonts w:ascii="Times New Roman" w:eastAsia="Calibri" w:hAnsi="Times New Roman" w:cs="Times New Roman"/>
          <w:color w:val="auto"/>
          <w:sz w:val="28"/>
          <w:szCs w:val="28"/>
        </w:rPr>
        <w:t>10 % аммиачной вод</w:t>
      </w:r>
      <w:bookmarkStart w:id="57" w:name="_Hlk50536657"/>
      <w:bookmarkEnd w:id="56"/>
      <w:r w:rsidR="00CA54C1" w:rsidRPr="00EA15B4">
        <w:rPr>
          <w:rFonts w:ascii="Times New Roman" w:eastAsia="Calibri" w:hAnsi="Times New Roman" w:cs="Times New Roman"/>
          <w:color w:val="auto"/>
          <w:sz w:val="28"/>
          <w:szCs w:val="28"/>
        </w:rPr>
        <w:t>ой при соотношении Т:Ж=1:</w:t>
      </w:r>
      <w:r w:rsidR="00CA54C1" w:rsidRPr="00EA15B4">
        <w:rPr>
          <w:rFonts w:ascii="Times New Roman" w:eastAsia="Calibri" w:hAnsi="Times New Roman" w:cs="Times New Roman"/>
          <w:color w:val="auto"/>
          <w:sz w:val="28"/>
          <w:szCs w:val="28"/>
          <w:lang w:val="kk-KZ"/>
        </w:rPr>
        <w:t>2</w:t>
      </w:r>
      <w:r w:rsidR="00CA54C1" w:rsidRPr="00EA15B4">
        <w:rPr>
          <w:rFonts w:ascii="Times New Roman" w:eastAsia="Calibri" w:hAnsi="Times New Roman" w:cs="Times New Roman"/>
          <w:color w:val="auto"/>
          <w:sz w:val="28"/>
          <w:szCs w:val="28"/>
        </w:rPr>
        <w:t>0</w:t>
      </w:r>
      <w:bookmarkEnd w:id="57"/>
      <w:r w:rsidR="00EE5D7C" w:rsidRPr="00EA15B4">
        <w:rPr>
          <w:rFonts w:ascii="Times New Roman" w:eastAsia="Calibri" w:hAnsi="Times New Roman" w:cs="Times New Roman"/>
          <w:color w:val="auto"/>
          <w:sz w:val="28"/>
          <w:szCs w:val="28"/>
          <w:lang w:val="kk-KZ"/>
        </w:rPr>
        <w:t xml:space="preserve">, температуре </w:t>
      </w:r>
      <w:r w:rsidR="00CA54C1" w:rsidRPr="00EA15B4">
        <w:rPr>
          <w:rFonts w:ascii="Times New Roman" w:eastAsia="Calibri" w:hAnsi="Times New Roman" w:cs="Times New Roman"/>
          <w:color w:val="auto"/>
          <w:sz w:val="28"/>
          <w:szCs w:val="28"/>
        </w:rPr>
        <w:t>50 °С</w:t>
      </w:r>
      <w:r w:rsidR="00EE5D7C" w:rsidRPr="00EA15B4">
        <w:rPr>
          <w:rFonts w:ascii="Times New Roman" w:eastAsia="Calibri" w:hAnsi="Times New Roman" w:cs="Times New Roman"/>
          <w:color w:val="auto"/>
          <w:sz w:val="28"/>
          <w:szCs w:val="28"/>
          <w:lang w:val="kk-KZ"/>
        </w:rPr>
        <w:t xml:space="preserve"> в течение </w:t>
      </w:r>
      <w:r w:rsidR="00CA54C1" w:rsidRPr="00EA15B4">
        <w:rPr>
          <w:rFonts w:ascii="Times New Roman" w:eastAsia="Calibri" w:hAnsi="Times New Roman" w:cs="Times New Roman"/>
          <w:color w:val="auto"/>
          <w:sz w:val="28"/>
          <w:szCs w:val="28"/>
          <w:lang w:val="kk-KZ"/>
        </w:rPr>
        <w:t>60 мин.</w:t>
      </w:r>
      <w:r w:rsidR="004576EF" w:rsidRPr="00EA15B4">
        <w:rPr>
          <w:rFonts w:ascii="Times New Roman" w:eastAsia="Calibri" w:hAnsi="Times New Roman" w:cs="Times New Roman"/>
          <w:color w:val="auto"/>
          <w:sz w:val="28"/>
          <w:szCs w:val="28"/>
        </w:rPr>
        <w:t xml:space="preserve"> После остывания смесь отстаивалась в течение 30 мин, осветленную часть раствора сливали, а к донной части добавляли воды при Т:Ж=1:</w:t>
      </w:r>
      <w:r w:rsidR="007E0684" w:rsidRPr="00EA15B4">
        <w:rPr>
          <w:rFonts w:ascii="Times New Roman" w:eastAsia="Calibri" w:hAnsi="Times New Roman" w:cs="Times New Roman"/>
          <w:color w:val="auto"/>
          <w:sz w:val="28"/>
          <w:szCs w:val="28"/>
        </w:rPr>
        <w:t>2</w:t>
      </w:r>
      <w:r w:rsidR="004576EF" w:rsidRPr="00EA15B4">
        <w:rPr>
          <w:rFonts w:ascii="Times New Roman" w:eastAsia="Calibri" w:hAnsi="Times New Roman" w:cs="Times New Roman"/>
          <w:color w:val="auto"/>
          <w:sz w:val="28"/>
          <w:szCs w:val="28"/>
        </w:rPr>
        <w:t>0, перемешив</w:t>
      </w:r>
      <w:r w:rsidR="00CA54C1" w:rsidRPr="00EA15B4">
        <w:rPr>
          <w:rFonts w:ascii="Times New Roman" w:eastAsia="Calibri" w:hAnsi="Times New Roman" w:cs="Times New Roman"/>
          <w:color w:val="auto"/>
          <w:sz w:val="28"/>
          <w:szCs w:val="28"/>
        </w:rPr>
        <w:t>али 10 мин и фильтровали. Осадки</w:t>
      </w:r>
      <w:r w:rsidR="004576EF" w:rsidRPr="00EA15B4">
        <w:rPr>
          <w:rFonts w:ascii="Times New Roman" w:eastAsia="Calibri" w:hAnsi="Times New Roman" w:cs="Times New Roman"/>
          <w:color w:val="auto"/>
          <w:sz w:val="28"/>
          <w:szCs w:val="28"/>
        </w:rPr>
        <w:t xml:space="preserve"> сушили при </w:t>
      </w:r>
      <w:r w:rsidR="00646CDD" w:rsidRPr="00EA15B4">
        <w:rPr>
          <w:rFonts w:ascii="Times New Roman" w:eastAsia="Calibri" w:hAnsi="Times New Roman" w:cs="Times New Roman"/>
          <w:color w:val="auto"/>
          <w:sz w:val="28"/>
          <w:szCs w:val="28"/>
          <w:lang w:val="kk-KZ"/>
        </w:rPr>
        <w:t>105</w:t>
      </w:r>
      <w:r w:rsidR="00646CDD" w:rsidRPr="00EA15B4">
        <w:rPr>
          <w:rFonts w:ascii="Times New Roman" w:eastAsia="Calibri" w:hAnsi="Times New Roman" w:cs="Times New Roman"/>
          <w:color w:val="auto"/>
          <w:sz w:val="28"/>
          <w:szCs w:val="28"/>
        </w:rPr>
        <w:t xml:space="preserve"> -110 °С до постоянного веса</w:t>
      </w:r>
      <w:r w:rsidR="00CA54C1" w:rsidRPr="00EA15B4">
        <w:rPr>
          <w:rFonts w:ascii="Times New Roman" w:eastAsia="Calibri" w:hAnsi="Times New Roman" w:cs="Times New Roman"/>
          <w:color w:val="auto"/>
          <w:sz w:val="28"/>
          <w:szCs w:val="28"/>
          <w:lang w:val="kk-KZ"/>
        </w:rPr>
        <w:t xml:space="preserve">. Высушенные осадки после гидролиза возгонов кремния </w:t>
      </w:r>
      <w:r w:rsidR="00CA54C1" w:rsidRPr="00EA15B4">
        <w:rPr>
          <w:rFonts w:ascii="Times New Roman" w:eastAsia="Calibri" w:hAnsi="Times New Roman" w:cs="Times New Roman"/>
          <w:color w:val="auto"/>
          <w:sz w:val="28"/>
          <w:szCs w:val="28"/>
        </w:rPr>
        <w:t>и огарка прокаливали в камерной печи при 400 °С в течение 120 мин с</w:t>
      </w:r>
      <w:r w:rsidR="00CA54C1" w:rsidRPr="00EA15B4">
        <w:rPr>
          <w:rFonts w:ascii="Times New Roman" w:eastAsia="Calibri" w:hAnsi="Times New Roman" w:cs="Times New Roman"/>
          <w:color w:val="auto"/>
          <w:sz w:val="28"/>
          <w:szCs w:val="28"/>
          <w:lang w:val="kk-KZ"/>
        </w:rPr>
        <w:t xml:space="preserve"> получением аморфного кремнезема и ниобийсодержащего продукта. </w:t>
      </w:r>
    </w:p>
    <w:p w:rsidR="004576EF" w:rsidRPr="00EA15B4" w:rsidRDefault="004576EF"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Химический состав полученных продуктов в результате проведения щелочного гидролиза фторидных соединений титана и кремния и огарка представлен в таблице 1</w:t>
      </w:r>
      <w:r w:rsidR="002F763F" w:rsidRPr="00EA15B4">
        <w:rPr>
          <w:rFonts w:ascii="Times New Roman" w:eastAsia="Calibri" w:hAnsi="Times New Roman" w:cs="Times New Roman"/>
          <w:color w:val="auto"/>
          <w:sz w:val="28"/>
          <w:szCs w:val="28"/>
          <w:lang w:val="kk-KZ"/>
        </w:rPr>
        <w:t>3</w:t>
      </w:r>
      <w:r w:rsidRPr="00EA15B4">
        <w:rPr>
          <w:rFonts w:ascii="Times New Roman" w:eastAsia="Calibri" w:hAnsi="Times New Roman" w:cs="Times New Roman"/>
          <w:color w:val="auto"/>
          <w:sz w:val="28"/>
          <w:szCs w:val="28"/>
          <w:lang w:val="kk-KZ"/>
        </w:rPr>
        <w:t xml:space="preserve">. </w:t>
      </w:r>
    </w:p>
    <w:p w:rsidR="003703CD" w:rsidRPr="00EA15B4" w:rsidRDefault="003703CD" w:rsidP="004576EF">
      <w:pPr>
        <w:ind w:firstLine="567"/>
        <w:jc w:val="both"/>
        <w:rPr>
          <w:rFonts w:ascii="Times New Roman" w:eastAsia="Calibri" w:hAnsi="Times New Roman" w:cs="Times New Roman"/>
          <w:color w:val="auto"/>
          <w:sz w:val="28"/>
          <w:szCs w:val="28"/>
          <w:lang w:val="kk-KZ"/>
        </w:rPr>
      </w:pPr>
    </w:p>
    <w:p w:rsidR="004576EF" w:rsidRPr="00EA15B4" w:rsidRDefault="004576EF" w:rsidP="004576EF">
      <w:pPr>
        <w:rPr>
          <w:rFonts w:ascii="Times New Roman" w:eastAsia="+mn-ea" w:hAnsi="Times New Roman" w:cs="Times New Roman"/>
          <w:bCs/>
          <w:iCs/>
          <w:color w:val="auto"/>
          <w:kern w:val="24"/>
          <w:sz w:val="28"/>
          <w:szCs w:val="28"/>
        </w:rPr>
      </w:pPr>
      <w:r w:rsidRPr="00EA15B4">
        <w:rPr>
          <w:rFonts w:ascii="Times New Roman" w:eastAsia="+mn-ea" w:hAnsi="Times New Roman" w:cs="Times New Roman"/>
          <w:bCs/>
          <w:iCs/>
          <w:color w:val="auto"/>
          <w:kern w:val="24"/>
          <w:sz w:val="28"/>
          <w:szCs w:val="28"/>
          <w:lang w:val="kk-KZ"/>
        </w:rPr>
        <w:t>Таблица 1</w:t>
      </w:r>
      <w:r w:rsidR="002F763F" w:rsidRPr="00EA15B4">
        <w:rPr>
          <w:rFonts w:ascii="Times New Roman" w:eastAsia="+mn-ea" w:hAnsi="Times New Roman" w:cs="Times New Roman"/>
          <w:bCs/>
          <w:iCs/>
          <w:color w:val="auto"/>
          <w:kern w:val="24"/>
          <w:sz w:val="28"/>
          <w:szCs w:val="28"/>
        </w:rPr>
        <w:t>3</w:t>
      </w:r>
      <w:r w:rsidRPr="00EA15B4">
        <w:rPr>
          <w:rFonts w:ascii="Times New Roman" w:eastAsia="+mn-ea" w:hAnsi="Times New Roman" w:cs="Times New Roman"/>
          <w:bCs/>
          <w:iCs/>
          <w:color w:val="auto"/>
          <w:kern w:val="24"/>
          <w:sz w:val="28"/>
          <w:szCs w:val="28"/>
          <w:lang w:val="kk-KZ"/>
        </w:rPr>
        <w:t xml:space="preserve"> – Х</w:t>
      </w:r>
      <w:r w:rsidRPr="00EA15B4">
        <w:rPr>
          <w:rFonts w:ascii="Times New Roman" w:eastAsia="+mn-ea" w:hAnsi="Times New Roman" w:cs="Times New Roman"/>
          <w:bCs/>
          <w:iCs/>
          <w:color w:val="auto"/>
          <w:kern w:val="24"/>
          <w:sz w:val="28"/>
          <w:szCs w:val="28"/>
        </w:rPr>
        <w:t>имический состав полученных продуктов</w:t>
      </w:r>
    </w:p>
    <w:p w:rsidR="00946DBB" w:rsidRPr="00442E78" w:rsidRDefault="00946DBB" w:rsidP="004576EF">
      <w:pPr>
        <w:rPr>
          <w:rFonts w:ascii="Times New Roman" w:eastAsia="+mn-ea" w:hAnsi="Times New Roman" w:cs="Times New Roman"/>
          <w:bCs/>
          <w:iCs/>
          <w:color w:val="auto"/>
          <w:kern w:val="24"/>
          <w:sz w:val="28"/>
          <w:szCs w:val="28"/>
        </w:rPr>
      </w:pPr>
    </w:p>
    <w:tbl>
      <w:tblPr>
        <w:tblStyle w:val="a5"/>
        <w:tblW w:w="0" w:type="auto"/>
        <w:tblLook w:val="04A0" w:firstRow="1" w:lastRow="0" w:firstColumn="1" w:lastColumn="0" w:noHBand="0" w:noVBand="1"/>
      </w:tblPr>
      <w:tblGrid>
        <w:gridCol w:w="1965"/>
        <w:gridCol w:w="1884"/>
        <w:gridCol w:w="2562"/>
        <w:gridCol w:w="3082"/>
      </w:tblGrid>
      <w:tr w:rsidR="002F3BA0" w:rsidRPr="002B1381" w:rsidTr="002B1381">
        <w:tc>
          <w:tcPr>
            <w:tcW w:w="1965" w:type="dxa"/>
            <w:vMerge w:val="restart"/>
            <w:vAlign w:val="center"/>
          </w:tcPr>
          <w:p w:rsidR="00DF2C15" w:rsidRPr="002B1381" w:rsidRDefault="00DF2C15" w:rsidP="00485651">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Наименование</w:t>
            </w:r>
          </w:p>
        </w:tc>
        <w:tc>
          <w:tcPr>
            <w:tcW w:w="1884" w:type="dxa"/>
            <w:vMerge w:val="restart"/>
            <w:vAlign w:val="center"/>
          </w:tcPr>
          <w:p w:rsidR="00DF2C15" w:rsidRPr="002B1381" w:rsidRDefault="00DF2C15" w:rsidP="00485651">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Диоксида титана</w:t>
            </w:r>
          </w:p>
        </w:tc>
        <w:tc>
          <w:tcPr>
            <w:tcW w:w="5644" w:type="dxa"/>
            <w:gridSpan w:val="2"/>
          </w:tcPr>
          <w:p w:rsidR="00DF2C15" w:rsidRPr="002B1381" w:rsidRDefault="00DF2C15" w:rsidP="00485651">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Дополнительные продукты</w:t>
            </w:r>
          </w:p>
        </w:tc>
      </w:tr>
      <w:tr w:rsidR="002F3BA0" w:rsidRPr="002B1381" w:rsidTr="002B1381">
        <w:tc>
          <w:tcPr>
            <w:tcW w:w="1965" w:type="dxa"/>
            <w:vMerge/>
          </w:tcPr>
          <w:p w:rsidR="00DF2C15" w:rsidRPr="002B1381" w:rsidRDefault="00DF2C15" w:rsidP="00485651">
            <w:pPr>
              <w:jc w:val="center"/>
              <w:rPr>
                <w:rFonts w:ascii="Times New Roman" w:eastAsia="Calibri" w:hAnsi="Times New Roman" w:cs="Times New Roman"/>
                <w:color w:val="auto"/>
                <w:sz w:val="28"/>
                <w:szCs w:val="28"/>
              </w:rPr>
            </w:pPr>
          </w:p>
        </w:tc>
        <w:tc>
          <w:tcPr>
            <w:tcW w:w="1884" w:type="dxa"/>
            <w:vMerge/>
          </w:tcPr>
          <w:p w:rsidR="00DF2C15" w:rsidRPr="002B1381" w:rsidRDefault="00DF2C15" w:rsidP="00485651">
            <w:pPr>
              <w:jc w:val="center"/>
              <w:rPr>
                <w:rFonts w:ascii="Times New Roman" w:eastAsia="Calibri" w:hAnsi="Times New Roman" w:cs="Times New Roman"/>
                <w:color w:val="auto"/>
                <w:sz w:val="28"/>
                <w:szCs w:val="28"/>
              </w:rPr>
            </w:pPr>
          </w:p>
        </w:tc>
        <w:tc>
          <w:tcPr>
            <w:tcW w:w="2562" w:type="dxa"/>
          </w:tcPr>
          <w:p w:rsidR="00DF2C15" w:rsidRPr="002B1381" w:rsidRDefault="00DF2C15" w:rsidP="00485651">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Аморфный кремнезем</w:t>
            </w:r>
          </w:p>
        </w:tc>
        <w:tc>
          <w:tcPr>
            <w:tcW w:w="3082" w:type="dxa"/>
          </w:tcPr>
          <w:p w:rsidR="00DF2C15" w:rsidRPr="002B1381" w:rsidRDefault="00DF2C15" w:rsidP="00485651">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Ниобийсодержащий продукт</w:t>
            </w:r>
          </w:p>
        </w:tc>
      </w:tr>
      <w:tr w:rsidR="002F3BA0" w:rsidRPr="002B1381" w:rsidTr="002B1381">
        <w:tc>
          <w:tcPr>
            <w:tcW w:w="1965" w:type="dxa"/>
          </w:tcPr>
          <w:p w:rsidR="00DF2C15" w:rsidRPr="002B1381" w:rsidRDefault="00DF2C15" w:rsidP="00485651">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Элемент</w:t>
            </w:r>
          </w:p>
        </w:tc>
        <w:tc>
          <w:tcPr>
            <w:tcW w:w="7528" w:type="dxa"/>
            <w:gridSpan w:val="3"/>
          </w:tcPr>
          <w:p w:rsidR="00DF2C15" w:rsidRPr="002B1381" w:rsidRDefault="00DF2C15" w:rsidP="00485651">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Содержание, %</w:t>
            </w:r>
          </w:p>
        </w:tc>
      </w:tr>
      <w:tr w:rsidR="00922D52" w:rsidRPr="002B1381" w:rsidTr="002B1381">
        <w:trPr>
          <w:trHeight w:val="184"/>
        </w:trPr>
        <w:tc>
          <w:tcPr>
            <w:tcW w:w="1965"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Ti</w:t>
            </w:r>
          </w:p>
        </w:tc>
        <w:tc>
          <w:tcPr>
            <w:tcW w:w="1884" w:type="dxa"/>
            <w:vAlign w:val="center"/>
          </w:tcPr>
          <w:p w:rsidR="00922D52" w:rsidRPr="002B1381" w:rsidRDefault="00347A0E" w:rsidP="00733571">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lang w:val="kk-KZ"/>
              </w:rPr>
              <w:t>45,54</w:t>
            </w:r>
          </w:p>
        </w:tc>
        <w:tc>
          <w:tcPr>
            <w:tcW w:w="2562" w:type="dxa"/>
            <w:vAlign w:val="center"/>
          </w:tcPr>
          <w:p w:rsidR="00922D52" w:rsidRPr="002B1381" w:rsidRDefault="002B53AE"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rPr>
              <w:t>2</w:t>
            </w:r>
            <w:r w:rsidR="00922D52" w:rsidRPr="002B1381">
              <w:rPr>
                <w:rFonts w:ascii="Times New Roman" w:eastAsia="Calibri" w:hAnsi="Times New Roman" w:cs="Times New Roman"/>
                <w:color w:val="auto"/>
                <w:sz w:val="28"/>
                <w:szCs w:val="28"/>
              </w:rPr>
              <w:t>,2</w:t>
            </w:r>
            <w:r w:rsidR="00B1471D" w:rsidRPr="002B1381">
              <w:rPr>
                <w:rFonts w:ascii="Times New Roman" w:eastAsia="Calibri" w:hAnsi="Times New Roman" w:cs="Times New Roman"/>
                <w:color w:val="auto"/>
                <w:sz w:val="28"/>
                <w:szCs w:val="28"/>
                <w:lang w:val="kk-KZ"/>
              </w:rPr>
              <w:t>0</w:t>
            </w:r>
          </w:p>
        </w:tc>
        <w:tc>
          <w:tcPr>
            <w:tcW w:w="3082" w:type="dxa"/>
            <w:vAlign w:val="center"/>
          </w:tcPr>
          <w:p w:rsidR="00922D52" w:rsidRPr="002B1381" w:rsidRDefault="00733571"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rPr>
              <w:t>5</w:t>
            </w:r>
            <w:r w:rsidR="00922D52" w:rsidRPr="002B1381">
              <w:rPr>
                <w:rFonts w:ascii="Times New Roman" w:eastAsia="Calibri" w:hAnsi="Times New Roman" w:cs="Times New Roman"/>
                <w:color w:val="auto"/>
                <w:sz w:val="28"/>
                <w:szCs w:val="28"/>
              </w:rPr>
              <w:t>,7</w:t>
            </w:r>
            <w:r w:rsidR="00B1471D" w:rsidRPr="002B1381">
              <w:rPr>
                <w:rFonts w:ascii="Times New Roman" w:eastAsia="Calibri" w:hAnsi="Times New Roman" w:cs="Times New Roman"/>
                <w:color w:val="auto"/>
                <w:sz w:val="28"/>
                <w:szCs w:val="28"/>
                <w:lang w:val="kk-KZ"/>
              </w:rPr>
              <w:t>0</w:t>
            </w:r>
          </w:p>
        </w:tc>
      </w:tr>
      <w:tr w:rsidR="00922D52" w:rsidRPr="002B1381" w:rsidTr="002B1381">
        <w:tc>
          <w:tcPr>
            <w:tcW w:w="1965"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Fe</w:t>
            </w:r>
          </w:p>
        </w:tc>
        <w:tc>
          <w:tcPr>
            <w:tcW w:w="1884" w:type="dxa"/>
            <w:vAlign w:val="center"/>
          </w:tcPr>
          <w:p w:rsidR="00922D52" w:rsidRPr="002B1381" w:rsidRDefault="002B53AE" w:rsidP="00733571">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rPr>
              <w:t>1,</w:t>
            </w:r>
            <w:r w:rsidR="00CF7026" w:rsidRPr="002B1381">
              <w:rPr>
                <w:rFonts w:ascii="Times New Roman" w:eastAsia="Calibri" w:hAnsi="Times New Roman" w:cs="Times New Roman"/>
                <w:color w:val="auto"/>
                <w:sz w:val="28"/>
                <w:szCs w:val="28"/>
              </w:rPr>
              <w:t>6</w:t>
            </w:r>
            <w:r w:rsidR="00B1471D" w:rsidRPr="002B1381">
              <w:rPr>
                <w:rFonts w:ascii="Times New Roman" w:eastAsia="Calibri" w:hAnsi="Times New Roman" w:cs="Times New Roman"/>
                <w:color w:val="auto"/>
                <w:sz w:val="28"/>
                <w:szCs w:val="28"/>
                <w:lang w:val="kk-KZ"/>
              </w:rPr>
              <w:t>0</w:t>
            </w:r>
          </w:p>
        </w:tc>
        <w:tc>
          <w:tcPr>
            <w:tcW w:w="2562"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0,51</w:t>
            </w:r>
          </w:p>
        </w:tc>
        <w:tc>
          <w:tcPr>
            <w:tcW w:w="3082" w:type="dxa"/>
            <w:vAlign w:val="center"/>
          </w:tcPr>
          <w:p w:rsidR="00922D52" w:rsidRPr="002B1381" w:rsidRDefault="00733571"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19</w:t>
            </w:r>
            <w:r w:rsidR="00922D52" w:rsidRPr="002B1381">
              <w:rPr>
                <w:rFonts w:ascii="Times New Roman" w:eastAsia="Calibri" w:hAnsi="Times New Roman" w:cs="Times New Roman"/>
                <w:color w:val="auto"/>
                <w:sz w:val="28"/>
                <w:szCs w:val="28"/>
              </w:rPr>
              <w:t>,5</w:t>
            </w:r>
          </w:p>
        </w:tc>
      </w:tr>
      <w:tr w:rsidR="00922D52" w:rsidRPr="002B1381" w:rsidTr="002B1381">
        <w:tc>
          <w:tcPr>
            <w:tcW w:w="1965"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Ca</w:t>
            </w:r>
          </w:p>
        </w:tc>
        <w:tc>
          <w:tcPr>
            <w:tcW w:w="1884"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0,03</w:t>
            </w:r>
          </w:p>
        </w:tc>
        <w:tc>
          <w:tcPr>
            <w:tcW w:w="2562"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0,075</w:t>
            </w:r>
          </w:p>
        </w:tc>
        <w:tc>
          <w:tcPr>
            <w:tcW w:w="3082" w:type="dxa"/>
            <w:vAlign w:val="center"/>
          </w:tcPr>
          <w:p w:rsidR="00922D52" w:rsidRPr="002B1381" w:rsidRDefault="00922D52"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rPr>
              <w:t>0,7</w:t>
            </w:r>
            <w:r w:rsidR="00B1471D" w:rsidRPr="002B1381">
              <w:rPr>
                <w:rFonts w:ascii="Times New Roman" w:eastAsia="Calibri" w:hAnsi="Times New Roman" w:cs="Times New Roman"/>
                <w:color w:val="auto"/>
                <w:sz w:val="28"/>
                <w:szCs w:val="28"/>
                <w:lang w:val="kk-KZ"/>
              </w:rPr>
              <w:t>0</w:t>
            </w:r>
          </w:p>
        </w:tc>
      </w:tr>
      <w:tr w:rsidR="00922D52" w:rsidRPr="002B1381" w:rsidTr="002B1381">
        <w:tc>
          <w:tcPr>
            <w:tcW w:w="1965"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Al</w:t>
            </w:r>
          </w:p>
        </w:tc>
        <w:tc>
          <w:tcPr>
            <w:tcW w:w="1884" w:type="dxa"/>
            <w:vAlign w:val="center"/>
          </w:tcPr>
          <w:p w:rsidR="00922D52" w:rsidRPr="002B1381" w:rsidRDefault="00733571"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0,5</w:t>
            </w:r>
            <w:r w:rsidR="002B53AE" w:rsidRPr="002B1381">
              <w:rPr>
                <w:rFonts w:ascii="Times New Roman" w:eastAsia="Calibri" w:hAnsi="Times New Roman" w:cs="Times New Roman"/>
                <w:color w:val="auto"/>
                <w:sz w:val="28"/>
                <w:szCs w:val="28"/>
              </w:rPr>
              <w:t>9</w:t>
            </w:r>
          </w:p>
        </w:tc>
        <w:tc>
          <w:tcPr>
            <w:tcW w:w="2562"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0,85</w:t>
            </w:r>
          </w:p>
        </w:tc>
        <w:tc>
          <w:tcPr>
            <w:tcW w:w="3082" w:type="dxa"/>
            <w:vAlign w:val="center"/>
          </w:tcPr>
          <w:p w:rsidR="00922D52" w:rsidRPr="002B1381" w:rsidRDefault="00733571"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18</w:t>
            </w:r>
            <w:r w:rsidR="00922D52" w:rsidRPr="002B1381">
              <w:rPr>
                <w:rFonts w:ascii="Times New Roman" w:eastAsia="Calibri" w:hAnsi="Times New Roman" w:cs="Times New Roman"/>
                <w:color w:val="auto"/>
                <w:sz w:val="28"/>
                <w:szCs w:val="28"/>
              </w:rPr>
              <w:t>,3</w:t>
            </w:r>
          </w:p>
        </w:tc>
      </w:tr>
      <w:tr w:rsidR="00922D52" w:rsidRPr="002B1381" w:rsidTr="002B1381">
        <w:tc>
          <w:tcPr>
            <w:tcW w:w="1965"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Si</w:t>
            </w:r>
          </w:p>
        </w:tc>
        <w:tc>
          <w:tcPr>
            <w:tcW w:w="1884" w:type="dxa"/>
            <w:vAlign w:val="center"/>
          </w:tcPr>
          <w:p w:rsidR="00922D52" w:rsidRPr="002B1381" w:rsidRDefault="00304737" w:rsidP="002B53AE">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rPr>
              <w:t>0</w:t>
            </w:r>
            <w:r w:rsidR="00922D52" w:rsidRPr="002B1381">
              <w:rPr>
                <w:rFonts w:ascii="Times New Roman" w:eastAsia="Calibri" w:hAnsi="Times New Roman" w:cs="Times New Roman"/>
                <w:color w:val="auto"/>
                <w:sz w:val="28"/>
                <w:szCs w:val="28"/>
              </w:rPr>
              <w:t>,</w:t>
            </w:r>
            <w:r w:rsidR="00CF7026" w:rsidRPr="002B1381">
              <w:rPr>
                <w:rFonts w:ascii="Times New Roman" w:eastAsia="Calibri" w:hAnsi="Times New Roman" w:cs="Times New Roman"/>
                <w:color w:val="auto"/>
                <w:sz w:val="28"/>
                <w:szCs w:val="28"/>
              </w:rPr>
              <w:t>8</w:t>
            </w:r>
            <w:r w:rsidR="00B1471D" w:rsidRPr="002B1381">
              <w:rPr>
                <w:rFonts w:ascii="Times New Roman" w:eastAsia="Calibri" w:hAnsi="Times New Roman" w:cs="Times New Roman"/>
                <w:color w:val="auto"/>
                <w:sz w:val="28"/>
                <w:szCs w:val="28"/>
                <w:lang w:val="kk-KZ"/>
              </w:rPr>
              <w:t>0</w:t>
            </w:r>
          </w:p>
        </w:tc>
        <w:tc>
          <w:tcPr>
            <w:tcW w:w="2562" w:type="dxa"/>
            <w:vAlign w:val="center"/>
          </w:tcPr>
          <w:p w:rsidR="00922D52" w:rsidRPr="002B1381" w:rsidRDefault="00922D52"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rPr>
              <w:t>41,1</w:t>
            </w:r>
            <w:r w:rsidR="00B1471D" w:rsidRPr="002B1381">
              <w:rPr>
                <w:rFonts w:ascii="Times New Roman" w:eastAsia="Calibri" w:hAnsi="Times New Roman" w:cs="Times New Roman"/>
                <w:color w:val="auto"/>
                <w:sz w:val="28"/>
                <w:szCs w:val="28"/>
                <w:lang w:val="kk-KZ"/>
              </w:rPr>
              <w:t>0</w:t>
            </w:r>
          </w:p>
        </w:tc>
        <w:tc>
          <w:tcPr>
            <w:tcW w:w="3082"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0,35</w:t>
            </w:r>
          </w:p>
        </w:tc>
      </w:tr>
      <w:tr w:rsidR="00922D52" w:rsidRPr="002B1381" w:rsidTr="002B1381">
        <w:tc>
          <w:tcPr>
            <w:tcW w:w="1965"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Nb</w:t>
            </w:r>
          </w:p>
        </w:tc>
        <w:tc>
          <w:tcPr>
            <w:tcW w:w="1884" w:type="dxa"/>
            <w:vAlign w:val="center"/>
          </w:tcPr>
          <w:p w:rsidR="00922D52" w:rsidRPr="002B1381" w:rsidRDefault="00922D52"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rPr>
              <w:t>0,1</w:t>
            </w:r>
            <w:r w:rsidR="00B1471D" w:rsidRPr="002B1381">
              <w:rPr>
                <w:rFonts w:ascii="Times New Roman" w:eastAsia="Calibri" w:hAnsi="Times New Roman" w:cs="Times New Roman"/>
                <w:color w:val="auto"/>
                <w:sz w:val="28"/>
                <w:szCs w:val="28"/>
                <w:lang w:val="kk-KZ"/>
              </w:rPr>
              <w:t>0</w:t>
            </w:r>
          </w:p>
        </w:tc>
        <w:tc>
          <w:tcPr>
            <w:tcW w:w="2562"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0,025</w:t>
            </w:r>
          </w:p>
        </w:tc>
        <w:tc>
          <w:tcPr>
            <w:tcW w:w="3082" w:type="dxa"/>
            <w:vAlign w:val="center"/>
          </w:tcPr>
          <w:p w:rsidR="00922D52" w:rsidRPr="002B1381" w:rsidRDefault="00922D52"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rPr>
              <w:t>8,1</w:t>
            </w:r>
            <w:r w:rsidR="00B1471D" w:rsidRPr="002B1381">
              <w:rPr>
                <w:rFonts w:ascii="Times New Roman" w:eastAsia="Calibri" w:hAnsi="Times New Roman" w:cs="Times New Roman"/>
                <w:color w:val="auto"/>
                <w:sz w:val="28"/>
                <w:szCs w:val="28"/>
                <w:lang w:val="kk-KZ"/>
              </w:rPr>
              <w:t>0</w:t>
            </w:r>
          </w:p>
        </w:tc>
      </w:tr>
      <w:tr w:rsidR="00922D52" w:rsidRPr="002B1381" w:rsidTr="002B1381">
        <w:tc>
          <w:tcPr>
            <w:tcW w:w="1965"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O</w:t>
            </w:r>
          </w:p>
        </w:tc>
        <w:tc>
          <w:tcPr>
            <w:tcW w:w="1884" w:type="dxa"/>
            <w:vAlign w:val="center"/>
          </w:tcPr>
          <w:p w:rsidR="00922D52" w:rsidRPr="002B1381" w:rsidRDefault="00347A0E" w:rsidP="00304737">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lang w:val="kk-KZ"/>
              </w:rPr>
              <w:t>48,65</w:t>
            </w:r>
          </w:p>
        </w:tc>
        <w:tc>
          <w:tcPr>
            <w:tcW w:w="2562" w:type="dxa"/>
            <w:vAlign w:val="center"/>
          </w:tcPr>
          <w:p w:rsidR="00922D52" w:rsidRPr="002B1381" w:rsidRDefault="00580E26" w:rsidP="00580E26">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lang w:val="kk-KZ"/>
              </w:rPr>
              <w:t>54,44</w:t>
            </w:r>
          </w:p>
        </w:tc>
        <w:tc>
          <w:tcPr>
            <w:tcW w:w="3082" w:type="dxa"/>
            <w:vAlign w:val="center"/>
          </w:tcPr>
          <w:p w:rsidR="00922D52" w:rsidRPr="002B1381" w:rsidRDefault="00287172"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lang w:val="kk-KZ"/>
              </w:rPr>
              <w:t>41,85</w:t>
            </w:r>
          </w:p>
        </w:tc>
      </w:tr>
      <w:tr w:rsidR="00922D52" w:rsidRPr="002B1381" w:rsidTr="002B1381">
        <w:trPr>
          <w:trHeight w:val="96"/>
        </w:trPr>
        <w:tc>
          <w:tcPr>
            <w:tcW w:w="1965"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F</w:t>
            </w:r>
          </w:p>
        </w:tc>
        <w:tc>
          <w:tcPr>
            <w:tcW w:w="1884"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w:t>
            </w:r>
          </w:p>
        </w:tc>
        <w:tc>
          <w:tcPr>
            <w:tcW w:w="2562"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0,16</w:t>
            </w:r>
          </w:p>
        </w:tc>
        <w:tc>
          <w:tcPr>
            <w:tcW w:w="3082" w:type="dxa"/>
            <w:vAlign w:val="center"/>
          </w:tcPr>
          <w:p w:rsidR="00922D52" w:rsidRPr="002B1381" w:rsidRDefault="00922D52"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rPr>
              <w:t>3,0</w:t>
            </w:r>
            <w:r w:rsidR="00B1471D" w:rsidRPr="002B1381">
              <w:rPr>
                <w:rFonts w:ascii="Times New Roman" w:eastAsia="Calibri" w:hAnsi="Times New Roman" w:cs="Times New Roman"/>
                <w:color w:val="auto"/>
                <w:sz w:val="28"/>
                <w:szCs w:val="28"/>
                <w:lang w:val="kk-KZ"/>
              </w:rPr>
              <w:t>0</w:t>
            </w:r>
          </w:p>
        </w:tc>
      </w:tr>
      <w:tr w:rsidR="00922D52" w:rsidRPr="002B1381" w:rsidTr="002B1381">
        <w:tc>
          <w:tcPr>
            <w:tcW w:w="1965"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Na</w:t>
            </w:r>
          </w:p>
        </w:tc>
        <w:tc>
          <w:tcPr>
            <w:tcW w:w="1884"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w:t>
            </w:r>
          </w:p>
        </w:tc>
        <w:tc>
          <w:tcPr>
            <w:tcW w:w="2562"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w:t>
            </w:r>
          </w:p>
        </w:tc>
        <w:tc>
          <w:tcPr>
            <w:tcW w:w="3082" w:type="dxa"/>
            <w:vAlign w:val="center"/>
          </w:tcPr>
          <w:p w:rsidR="00922D52" w:rsidRPr="002B1381" w:rsidRDefault="00922D52" w:rsidP="00922D52">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1,95</w:t>
            </w:r>
          </w:p>
        </w:tc>
      </w:tr>
      <w:tr w:rsidR="00922D52" w:rsidRPr="002B1381" w:rsidTr="002B1381">
        <w:tc>
          <w:tcPr>
            <w:tcW w:w="1965" w:type="dxa"/>
            <w:vAlign w:val="center"/>
          </w:tcPr>
          <w:p w:rsidR="00922D52" w:rsidRPr="002B1381" w:rsidRDefault="00922D52" w:rsidP="008029C3">
            <w:pPr>
              <w:jc w:val="center"/>
              <w:rPr>
                <w:rFonts w:ascii="Times New Roman" w:eastAsia="Calibri" w:hAnsi="Times New Roman" w:cs="Times New Roman"/>
                <w:color w:val="auto"/>
                <w:sz w:val="28"/>
                <w:szCs w:val="28"/>
              </w:rPr>
            </w:pPr>
            <w:r w:rsidRPr="002B1381">
              <w:rPr>
                <w:rFonts w:ascii="Times New Roman" w:eastAsia="Calibri" w:hAnsi="Times New Roman" w:cs="Times New Roman"/>
                <w:color w:val="auto"/>
                <w:sz w:val="28"/>
                <w:szCs w:val="28"/>
              </w:rPr>
              <w:t>Прочие</w:t>
            </w:r>
            <w:r w:rsidR="008029C3" w:rsidRPr="002B1381">
              <w:rPr>
                <w:rFonts w:ascii="Times New Roman" w:eastAsia="Calibri" w:hAnsi="Times New Roman" w:cs="Times New Roman"/>
                <w:color w:val="auto"/>
                <w:sz w:val="28"/>
                <w:szCs w:val="28"/>
              </w:rPr>
              <w:t xml:space="preserve"> </w:t>
            </w:r>
          </w:p>
        </w:tc>
        <w:tc>
          <w:tcPr>
            <w:tcW w:w="1884" w:type="dxa"/>
            <w:vAlign w:val="center"/>
          </w:tcPr>
          <w:p w:rsidR="00922D52" w:rsidRPr="002B1381" w:rsidRDefault="008029C3" w:rsidP="00304737">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lang w:val="kk-KZ"/>
              </w:rPr>
              <w:t>2</w:t>
            </w:r>
            <w:r w:rsidR="00347A0E" w:rsidRPr="002B1381">
              <w:rPr>
                <w:rFonts w:ascii="Times New Roman" w:eastAsia="Calibri" w:hAnsi="Times New Roman" w:cs="Times New Roman"/>
                <w:color w:val="auto"/>
                <w:sz w:val="28"/>
                <w:szCs w:val="28"/>
                <w:lang w:val="kk-KZ"/>
              </w:rPr>
              <w:t>,69</w:t>
            </w:r>
          </w:p>
        </w:tc>
        <w:tc>
          <w:tcPr>
            <w:tcW w:w="2562" w:type="dxa"/>
            <w:vAlign w:val="center"/>
          </w:tcPr>
          <w:p w:rsidR="00922D52" w:rsidRPr="002B1381" w:rsidRDefault="00580E26"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lang w:val="kk-KZ"/>
              </w:rPr>
              <w:t>0,64</w:t>
            </w:r>
          </w:p>
        </w:tc>
        <w:tc>
          <w:tcPr>
            <w:tcW w:w="3082" w:type="dxa"/>
            <w:vAlign w:val="center"/>
          </w:tcPr>
          <w:p w:rsidR="00922D52" w:rsidRPr="002B1381" w:rsidRDefault="00287172" w:rsidP="00922D52">
            <w:pPr>
              <w:jc w:val="center"/>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lang w:val="kk-KZ"/>
              </w:rPr>
              <w:t>0,55</w:t>
            </w:r>
          </w:p>
        </w:tc>
      </w:tr>
    </w:tbl>
    <w:p w:rsidR="00F25316" w:rsidRPr="00EA15B4" w:rsidRDefault="00F25316" w:rsidP="003703CD">
      <w:pPr>
        <w:ind w:firstLine="567"/>
        <w:jc w:val="both"/>
        <w:rPr>
          <w:rFonts w:ascii="Times New Roman" w:eastAsia="Calibri" w:hAnsi="Times New Roman" w:cs="Times New Roman"/>
          <w:color w:val="auto"/>
          <w:sz w:val="28"/>
          <w:szCs w:val="28"/>
          <w:lang w:val="kk-KZ"/>
        </w:rPr>
      </w:pPr>
    </w:p>
    <w:p w:rsidR="00F80BC0" w:rsidRPr="00EA15B4" w:rsidRDefault="003703CD"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 xml:space="preserve">Полученные продукты при пересчете на оксиды содержат: </w:t>
      </w:r>
      <w:r w:rsidR="008029C3" w:rsidRPr="00EA15B4">
        <w:rPr>
          <w:rFonts w:ascii="Times New Roman" w:eastAsia="Calibri" w:hAnsi="Times New Roman" w:cs="Times New Roman"/>
          <w:color w:val="auto"/>
          <w:sz w:val="28"/>
          <w:szCs w:val="28"/>
          <w:lang w:val="kk-KZ"/>
        </w:rPr>
        <w:t xml:space="preserve">гидратированный </w:t>
      </w:r>
      <w:r w:rsidRPr="00EA15B4">
        <w:rPr>
          <w:rFonts w:ascii="Times New Roman" w:eastAsia="Calibri" w:hAnsi="Times New Roman" w:cs="Times New Roman"/>
          <w:color w:val="auto"/>
          <w:sz w:val="28"/>
          <w:szCs w:val="28"/>
          <w:lang w:val="kk-KZ"/>
        </w:rPr>
        <w:t>диоксид титана</w:t>
      </w:r>
      <w:r w:rsidR="00287172" w:rsidRPr="00EA15B4">
        <w:rPr>
          <w:rFonts w:ascii="Times New Roman" w:eastAsia="Calibri" w:hAnsi="Times New Roman" w:cs="Times New Roman"/>
          <w:color w:val="auto"/>
          <w:sz w:val="28"/>
          <w:szCs w:val="28"/>
          <w:lang w:val="kk-KZ"/>
        </w:rPr>
        <w:t>, содержащий</w:t>
      </w:r>
      <w:r w:rsidRPr="00EA15B4">
        <w:rPr>
          <w:rFonts w:ascii="Times New Roman" w:eastAsia="Calibri" w:hAnsi="Times New Roman" w:cs="Times New Roman"/>
          <w:color w:val="auto"/>
          <w:sz w:val="28"/>
          <w:szCs w:val="28"/>
          <w:lang w:val="kk-KZ"/>
        </w:rPr>
        <w:t xml:space="preserve"> </w:t>
      </w:r>
      <w:r w:rsidR="00287172" w:rsidRPr="00EA15B4">
        <w:rPr>
          <w:rFonts w:ascii="Times New Roman" w:eastAsia="Calibri" w:hAnsi="Times New Roman" w:cs="Times New Roman"/>
          <w:color w:val="auto"/>
          <w:sz w:val="28"/>
          <w:szCs w:val="28"/>
          <w:lang w:val="kk-KZ"/>
        </w:rPr>
        <w:t xml:space="preserve">75,9 </w:t>
      </w:r>
      <w:r w:rsidRPr="00EA15B4">
        <w:rPr>
          <w:rFonts w:ascii="Times New Roman" w:eastAsia="Calibri" w:hAnsi="Times New Roman" w:cs="Times New Roman"/>
          <w:color w:val="auto"/>
          <w:sz w:val="28"/>
          <w:szCs w:val="28"/>
        </w:rPr>
        <w:t>%</w:t>
      </w:r>
      <w:r w:rsidR="00287172" w:rsidRPr="00EA15B4">
        <w:rPr>
          <w:rFonts w:ascii="Times New Roman" w:eastAsia="Calibri" w:hAnsi="Times New Roman" w:cs="Times New Roman"/>
          <w:color w:val="auto"/>
          <w:sz w:val="28"/>
          <w:szCs w:val="28"/>
          <w:lang w:val="kk-KZ"/>
        </w:rPr>
        <w:t xml:space="preserve"> </w:t>
      </w:r>
      <w:r w:rsidR="00287172" w:rsidRPr="00EA15B4">
        <w:rPr>
          <w:rFonts w:ascii="Times New Roman" w:eastAsia="Calibri" w:hAnsi="Times New Roman" w:cs="Times New Roman"/>
          <w:color w:val="auto"/>
          <w:sz w:val="28"/>
          <w:szCs w:val="28"/>
          <w:lang w:val="en-US" w:eastAsia="en-US"/>
        </w:rPr>
        <w:t>Ti</w:t>
      </w:r>
      <w:r w:rsidR="00287172" w:rsidRPr="00EA15B4">
        <w:rPr>
          <w:rFonts w:ascii="Times New Roman" w:eastAsia="Calibri" w:hAnsi="Times New Roman" w:cs="Times New Roman"/>
          <w:color w:val="auto"/>
          <w:sz w:val="28"/>
          <w:szCs w:val="28"/>
          <w:lang w:eastAsia="en-US"/>
        </w:rPr>
        <w:t>О</w:t>
      </w:r>
      <w:r w:rsidR="00287172"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rPr>
        <w:t xml:space="preserve">, аморфный кремнезем 88 % </w:t>
      </w:r>
      <w:r w:rsidRPr="00EA15B4">
        <w:rPr>
          <w:rFonts w:ascii="Times New Roman" w:eastAsia="Calibri" w:hAnsi="Times New Roman" w:cs="Times New Roman"/>
          <w:color w:val="auto"/>
          <w:sz w:val="28"/>
          <w:szCs w:val="28"/>
          <w:lang w:val="en-US"/>
        </w:rPr>
        <w:t>Si</w:t>
      </w:r>
      <w:r w:rsidRPr="00EA15B4">
        <w:rPr>
          <w:rFonts w:ascii="Times New Roman" w:eastAsia="Calibri" w:hAnsi="Times New Roman" w:cs="Times New Roman"/>
          <w:color w:val="auto"/>
          <w:sz w:val="28"/>
          <w:szCs w:val="28"/>
        </w:rPr>
        <w:t>О</w:t>
      </w:r>
      <w:r w:rsidRPr="00EA15B4">
        <w:rPr>
          <w:rFonts w:ascii="Times New Roman" w:eastAsia="Calibri" w:hAnsi="Times New Roman" w:cs="Times New Roman"/>
          <w:color w:val="auto"/>
          <w:sz w:val="28"/>
          <w:szCs w:val="28"/>
          <w:vertAlign w:val="subscript"/>
        </w:rPr>
        <w:t>2</w:t>
      </w:r>
      <w:r w:rsidRPr="00EA15B4">
        <w:rPr>
          <w:rFonts w:ascii="Times New Roman" w:eastAsia="Calibri" w:hAnsi="Times New Roman" w:cs="Times New Roman"/>
          <w:color w:val="auto"/>
          <w:sz w:val="28"/>
          <w:szCs w:val="28"/>
        </w:rPr>
        <w:t xml:space="preserve"> и ниобийсодержащий продукт 11,6% </w:t>
      </w:r>
      <w:r w:rsidRPr="00EA15B4">
        <w:rPr>
          <w:rFonts w:ascii="Times New Roman" w:eastAsia="Calibri" w:hAnsi="Times New Roman" w:cs="Times New Roman"/>
          <w:bCs/>
          <w:color w:val="auto"/>
          <w:sz w:val="28"/>
          <w:szCs w:val="28"/>
          <w:lang w:val="it-IT"/>
        </w:rPr>
        <w:t>Nb</w:t>
      </w:r>
      <w:r w:rsidRPr="00EA15B4">
        <w:rPr>
          <w:rFonts w:ascii="Times New Roman" w:eastAsia="Calibri" w:hAnsi="Times New Roman" w:cs="Times New Roman"/>
          <w:bCs/>
          <w:color w:val="auto"/>
          <w:sz w:val="28"/>
          <w:szCs w:val="28"/>
          <w:vertAlign w:val="subscript"/>
          <w:lang w:val="it-IT"/>
        </w:rPr>
        <w:t>2</w:t>
      </w:r>
      <w:r w:rsidRPr="00EA15B4">
        <w:rPr>
          <w:rFonts w:ascii="Times New Roman" w:eastAsia="Calibri" w:hAnsi="Times New Roman" w:cs="Times New Roman"/>
          <w:bCs/>
          <w:color w:val="auto"/>
          <w:sz w:val="28"/>
          <w:szCs w:val="28"/>
          <w:lang w:val="it-IT"/>
        </w:rPr>
        <w:t>O</w:t>
      </w:r>
      <w:r w:rsidRPr="00EA15B4">
        <w:rPr>
          <w:rFonts w:ascii="Times New Roman" w:eastAsia="Calibri" w:hAnsi="Times New Roman" w:cs="Times New Roman"/>
          <w:bCs/>
          <w:color w:val="auto"/>
          <w:sz w:val="28"/>
          <w:szCs w:val="28"/>
          <w:vertAlign w:val="subscript"/>
          <w:lang w:val="it-IT"/>
        </w:rPr>
        <w:t>5</w:t>
      </w:r>
      <w:r w:rsidRPr="00EA15B4">
        <w:rPr>
          <w:rFonts w:ascii="Times New Roman" w:eastAsia="Calibri" w:hAnsi="Times New Roman" w:cs="Times New Roman"/>
          <w:color w:val="auto"/>
          <w:sz w:val="28"/>
          <w:szCs w:val="28"/>
        </w:rPr>
        <w:t>.</w:t>
      </w:r>
      <w:r w:rsidR="00F80BC0" w:rsidRPr="00EA15B4">
        <w:t xml:space="preserve"> </w:t>
      </w:r>
      <w:r w:rsidR="00F80BC0" w:rsidRPr="00EA15B4">
        <w:rPr>
          <w:rFonts w:ascii="Times New Roman" w:hAnsi="Times New Roman" w:cs="Times New Roman"/>
          <w:sz w:val="28"/>
          <w:szCs w:val="28"/>
          <w:lang w:val="kk-KZ"/>
        </w:rPr>
        <w:t>Для</w:t>
      </w:r>
      <w:r w:rsidR="00F80BC0" w:rsidRPr="00EA15B4">
        <w:rPr>
          <w:rFonts w:ascii="Times New Roman" w:eastAsia="Calibri" w:hAnsi="Times New Roman" w:cs="Times New Roman"/>
          <w:color w:val="auto"/>
          <w:sz w:val="28"/>
          <w:szCs w:val="28"/>
          <w:lang w:val="kk-KZ"/>
        </w:rPr>
        <w:t xml:space="preserve"> получения диоксида титана с более высоким содержанием основного компонента и снижением концентрации примесей,</w:t>
      </w:r>
      <w:r w:rsidR="00F80BC0" w:rsidRPr="00EA15B4">
        <w:rPr>
          <w:rFonts w:ascii="Times New Roman" w:eastAsia="Calibri" w:hAnsi="Times New Roman" w:cs="Times New Roman"/>
          <w:color w:val="auto"/>
          <w:sz w:val="28"/>
          <w:szCs w:val="28"/>
        </w:rPr>
        <w:t xml:space="preserve"> осадок гидролиза возгонов титана после сушки, направлялся на очистку.</w:t>
      </w:r>
      <w:r w:rsidR="00F80BC0" w:rsidRPr="00EA15B4">
        <w:rPr>
          <w:rFonts w:ascii="Times New Roman" w:eastAsia="Calibri" w:hAnsi="Times New Roman" w:cs="Times New Roman"/>
          <w:color w:val="auto"/>
          <w:sz w:val="28"/>
          <w:szCs w:val="28"/>
          <w:lang w:val="kk-KZ"/>
        </w:rPr>
        <w:t xml:space="preserve"> </w:t>
      </w:r>
    </w:p>
    <w:p w:rsidR="00E01D14" w:rsidRPr="00EA15B4" w:rsidRDefault="004576EF"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rPr>
        <w:t xml:space="preserve">Таким образом, проведение щелочного гидролиза фторидных возгонов соединений кремния и титана аммиачной водой позволило получить </w:t>
      </w:r>
      <w:r w:rsidR="005C6934" w:rsidRPr="00EA15B4">
        <w:rPr>
          <w:rFonts w:ascii="Times New Roman" w:eastAsia="Calibri" w:hAnsi="Times New Roman" w:cs="Times New Roman"/>
          <w:color w:val="auto"/>
          <w:sz w:val="28"/>
          <w:szCs w:val="28"/>
          <w:lang w:val="kk-KZ"/>
        </w:rPr>
        <w:t xml:space="preserve">гидратированный </w:t>
      </w:r>
      <w:r w:rsidRPr="00EA15B4">
        <w:rPr>
          <w:rFonts w:ascii="Times New Roman" w:eastAsia="Calibri" w:hAnsi="Times New Roman" w:cs="Times New Roman"/>
          <w:color w:val="auto"/>
          <w:sz w:val="28"/>
          <w:szCs w:val="28"/>
        </w:rPr>
        <w:t xml:space="preserve">диоксид титана и </w:t>
      </w:r>
      <w:r w:rsidR="005C6934" w:rsidRPr="00EA15B4">
        <w:rPr>
          <w:rFonts w:ascii="Times New Roman" w:eastAsia="Calibri" w:hAnsi="Times New Roman" w:cs="Times New Roman"/>
          <w:color w:val="auto"/>
          <w:sz w:val="28"/>
          <w:szCs w:val="28"/>
          <w:lang w:val="kk-KZ"/>
        </w:rPr>
        <w:t xml:space="preserve">диоксид </w:t>
      </w:r>
      <w:r w:rsidRPr="00EA15B4">
        <w:rPr>
          <w:rFonts w:ascii="Times New Roman" w:eastAsia="Calibri" w:hAnsi="Times New Roman" w:cs="Times New Roman"/>
          <w:color w:val="auto"/>
          <w:sz w:val="28"/>
          <w:szCs w:val="28"/>
        </w:rPr>
        <w:t xml:space="preserve">кремния с высоким содержанием основного вещества, а также ниобийсодержащий промежуточный продукт. </w:t>
      </w:r>
      <w:r w:rsidR="00FA590C" w:rsidRPr="00EA15B4">
        <w:rPr>
          <w:rFonts w:ascii="Times New Roman" w:eastAsia="Calibri" w:hAnsi="Times New Roman" w:cs="Times New Roman"/>
          <w:color w:val="auto"/>
          <w:sz w:val="28"/>
          <w:szCs w:val="28"/>
        </w:rPr>
        <w:t xml:space="preserve">При осуществлении процесса есть возможность полной регенерации фторирующего агента, </w:t>
      </w:r>
      <w:r w:rsidR="00E90478" w:rsidRPr="00EA15B4">
        <w:rPr>
          <w:rFonts w:ascii="Times New Roman" w:eastAsia="Calibri" w:hAnsi="Times New Roman" w:cs="Times New Roman"/>
          <w:color w:val="auto"/>
          <w:sz w:val="28"/>
          <w:szCs w:val="28"/>
        </w:rPr>
        <w:t>поэтому практически отпадает необходимость в закупке бифторида аммония. При реализации комплексной фтороаммонийной переработки кека на диоксид титана и диоксид кремния отсутствуют отходы производства, подлежащие утилизации или захоронению.</w:t>
      </w:r>
      <w:r w:rsidR="0027064E" w:rsidRPr="00EA15B4">
        <w:rPr>
          <w:rFonts w:ascii="Times New Roman" w:eastAsia="Calibri" w:hAnsi="Times New Roman" w:cs="Times New Roman"/>
          <w:color w:val="auto"/>
          <w:sz w:val="28"/>
          <w:szCs w:val="28"/>
          <w:lang w:val="kk-KZ"/>
        </w:rPr>
        <w:t xml:space="preserve"> </w:t>
      </w:r>
    </w:p>
    <w:p w:rsidR="00D0209B" w:rsidRPr="00EA15B4" w:rsidRDefault="00D0209B" w:rsidP="00294569">
      <w:pPr>
        <w:ind w:firstLine="709"/>
        <w:jc w:val="both"/>
        <w:rPr>
          <w:rFonts w:ascii="Times New Roman" w:eastAsia="+mn-ea" w:hAnsi="Times New Roman" w:cs="Times New Roman"/>
          <w:bCs/>
          <w:iCs/>
          <w:color w:val="auto"/>
          <w:kern w:val="24"/>
          <w:sz w:val="28"/>
          <w:szCs w:val="28"/>
          <w:lang w:val="kk-KZ"/>
        </w:rPr>
      </w:pPr>
    </w:p>
    <w:p w:rsidR="001B3DE2" w:rsidRPr="00EA15B4" w:rsidRDefault="001B3DE2" w:rsidP="00294569">
      <w:pPr>
        <w:pStyle w:val="2"/>
        <w:numPr>
          <w:ilvl w:val="1"/>
          <w:numId w:val="5"/>
        </w:numPr>
        <w:spacing w:before="0"/>
        <w:ind w:left="0" w:firstLine="709"/>
        <w:jc w:val="both"/>
        <w:rPr>
          <w:rFonts w:ascii="Times New Roman" w:eastAsia="Calibri" w:hAnsi="Times New Roman" w:cs="Times New Roman"/>
          <w:b/>
          <w:color w:val="auto"/>
          <w:sz w:val="28"/>
          <w:szCs w:val="28"/>
          <w:lang w:val="kk-KZ"/>
        </w:rPr>
      </w:pPr>
      <w:bookmarkStart w:id="58" w:name="_Toc101369736"/>
      <w:r w:rsidRPr="00EA15B4">
        <w:rPr>
          <w:rFonts w:ascii="Times New Roman" w:eastAsia="Calibri" w:hAnsi="Times New Roman" w:cs="Times New Roman"/>
          <w:b/>
          <w:color w:val="auto"/>
          <w:sz w:val="28"/>
          <w:szCs w:val="28"/>
        </w:rPr>
        <w:t>Очистка от примесей и получение продукта диоксида титана</w:t>
      </w:r>
      <w:bookmarkEnd w:id="58"/>
    </w:p>
    <w:p w:rsidR="00E01D14" w:rsidRPr="00EA15B4" w:rsidRDefault="00E01D14" w:rsidP="00294569">
      <w:pPr>
        <w:ind w:firstLine="709"/>
        <w:jc w:val="both"/>
        <w:rPr>
          <w:rFonts w:ascii="Times New Roman" w:eastAsia="+mn-ea" w:hAnsi="Times New Roman" w:cs="Times New Roman"/>
          <w:bCs/>
          <w:iCs/>
          <w:color w:val="auto"/>
          <w:kern w:val="24"/>
          <w:sz w:val="28"/>
          <w:szCs w:val="28"/>
        </w:rPr>
      </w:pPr>
    </w:p>
    <w:p w:rsidR="00EF391E" w:rsidRPr="00EA15B4" w:rsidRDefault="00EF391E"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Полученный гидратированный диоксид титана содержит примеси железа, алюминия и другие, присутствие которых может отразиться на качестве получаемого конечного продукта. Состав гидратированного диоксида титана, представленного в таблице 1</w:t>
      </w:r>
      <w:r w:rsidR="00D12927" w:rsidRPr="00EA15B4">
        <w:rPr>
          <w:rFonts w:ascii="Times New Roman" w:eastAsia="Calibri" w:hAnsi="Times New Roman" w:cs="Times New Roman"/>
          <w:color w:val="auto"/>
          <w:sz w:val="28"/>
          <w:szCs w:val="28"/>
        </w:rPr>
        <w:t>1</w:t>
      </w:r>
      <w:r w:rsidRPr="00EA15B4">
        <w:rPr>
          <w:rFonts w:ascii="Times New Roman" w:eastAsia="Calibri" w:hAnsi="Times New Roman" w:cs="Times New Roman"/>
          <w:color w:val="auto"/>
          <w:sz w:val="28"/>
          <w:szCs w:val="28"/>
          <w:lang w:val="kk-KZ"/>
        </w:rPr>
        <w:t xml:space="preserve">, соответствует соединению </w:t>
      </w:r>
      <w:r w:rsidRPr="00EA15B4">
        <w:rPr>
          <w:rFonts w:ascii="Times New Roman" w:eastAsia="Calibri" w:hAnsi="Times New Roman" w:cs="Times New Roman"/>
          <w:color w:val="auto"/>
          <w:sz w:val="28"/>
          <w:szCs w:val="28"/>
          <w:lang w:val="en-US"/>
        </w:rPr>
        <w:t>TiO</w:t>
      </w:r>
      <w:r w:rsidRPr="00EA15B4">
        <w:rPr>
          <w:rFonts w:ascii="Times New Roman" w:eastAsia="Calibri" w:hAnsi="Times New Roman" w:cs="Times New Roman"/>
          <w:color w:val="auto"/>
          <w:sz w:val="28"/>
          <w:szCs w:val="28"/>
          <w:vertAlign w:val="subscript"/>
        </w:rPr>
        <w:t>2</w:t>
      </w:r>
      <w:r w:rsidRPr="00EA15B4">
        <w:rPr>
          <w:rFonts w:ascii="Times New Roman" w:eastAsia="Calibri" w:hAnsi="Times New Roman" w:cs="Times New Roman"/>
          <w:color w:val="auto"/>
        </w:rPr>
        <w:t>•</w:t>
      </w:r>
      <w:r w:rsidR="00DA4E50" w:rsidRPr="00EA15B4">
        <w:rPr>
          <w:rFonts w:ascii="Times New Roman" w:eastAsia="Calibri" w:hAnsi="Times New Roman" w:cs="Times New Roman"/>
          <w:color w:val="auto"/>
          <w:sz w:val="28"/>
          <w:szCs w:val="28"/>
          <w:lang w:val="en-US"/>
        </w:rPr>
        <w:t>n</w:t>
      </w:r>
      <w:r w:rsidRPr="00EA15B4">
        <w:rPr>
          <w:rFonts w:ascii="Times New Roman" w:eastAsia="Calibri" w:hAnsi="Times New Roman" w:cs="Times New Roman"/>
          <w:color w:val="auto"/>
          <w:sz w:val="28"/>
          <w:szCs w:val="28"/>
          <w:lang w:val="en-US"/>
        </w:rPr>
        <w:t>H</w:t>
      </w:r>
      <w:r w:rsidRPr="00EA15B4">
        <w:rPr>
          <w:rFonts w:ascii="Times New Roman" w:eastAsia="Calibri" w:hAnsi="Times New Roman" w:cs="Times New Roman"/>
          <w:color w:val="auto"/>
          <w:sz w:val="28"/>
          <w:szCs w:val="28"/>
          <w:vertAlign w:val="subscript"/>
        </w:rPr>
        <w:t>2</w:t>
      </w:r>
      <w:r w:rsidRPr="00EA15B4">
        <w:rPr>
          <w:rFonts w:ascii="Times New Roman" w:eastAsia="Calibri" w:hAnsi="Times New Roman" w:cs="Times New Roman"/>
          <w:color w:val="auto"/>
          <w:sz w:val="28"/>
          <w:szCs w:val="28"/>
          <w:lang w:val="en-US"/>
        </w:rPr>
        <w:t>O</w:t>
      </w:r>
      <w:r w:rsidRPr="00EA15B4">
        <w:rPr>
          <w:rFonts w:ascii="Times New Roman" w:eastAsia="Calibri" w:hAnsi="Times New Roman" w:cs="Times New Roman"/>
          <w:color w:val="auto"/>
          <w:sz w:val="28"/>
          <w:szCs w:val="28"/>
          <w:lang w:val="kk-KZ"/>
        </w:rPr>
        <w:t>. Для очистки от примесей полученный гидратированный диоксид титана подверг</w:t>
      </w:r>
      <w:r w:rsidR="00832AC4" w:rsidRPr="00EA15B4">
        <w:rPr>
          <w:rFonts w:ascii="Times New Roman" w:eastAsia="Calibri" w:hAnsi="Times New Roman" w:cs="Times New Roman"/>
          <w:color w:val="auto"/>
          <w:sz w:val="28"/>
          <w:szCs w:val="28"/>
          <w:lang w:val="kk-KZ"/>
        </w:rPr>
        <w:t>ался азотнокислой переработке.</w:t>
      </w:r>
    </w:p>
    <w:p w:rsidR="00EF391E" w:rsidRPr="00EA15B4" w:rsidRDefault="00EF391E"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 xml:space="preserve">В диссертационной работе </w:t>
      </w:r>
      <w:r w:rsidRPr="00EA15B4">
        <w:rPr>
          <w:rFonts w:ascii="Times New Roman" w:eastAsia="Calibri" w:hAnsi="Times New Roman" w:cs="Times New Roman"/>
          <w:color w:val="auto"/>
          <w:sz w:val="28"/>
          <w:szCs w:val="28"/>
        </w:rPr>
        <w:t>[</w:t>
      </w:r>
      <w:r w:rsidR="00B90AA2" w:rsidRPr="00EA15B4">
        <w:rPr>
          <w:rFonts w:ascii="Times New Roman" w:eastAsia="Calibri" w:hAnsi="Times New Roman" w:cs="Times New Roman"/>
          <w:color w:val="auto"/>
          <w:sz w:val="28"/>
          <w:szCs w:val="28"/>
        </w:rPr>
        <w:fldChar w:fldCharType="begin"/>
      </w:r>
      <w:r w:rsidR="00B90AA2" w:rsidRPr="00EA15B4">
        <w:rPr>
          <w:rFonts w:ascii="Times New Roman" w:eastAsia="Calibri" w:hAnsi="Times New Roman" w:cs="Times New Roman"/>
          <w:color w:val="auto"/>
          <w:sz w:val="28"/>
          <w:szCs w:val="28"/>
        </w:rPr>
        <w:instrText xml:space="preserve"> REF Малдыбаев \r \h </w:instrText>
      </w:r>
      <w:r w:rsidR="00EA15B4">
        <w:rPr>
          <w:rFonts w:ascii="Times New Roman" w:eastAsia="Calibri" w:hAnsi="Times New Roman" w:cs="Times New Roman"/>
          <w:color w:val="auto"/>
          <w:sz w:val="28"/>
          <w:szCs w:val="28"/>
        </w:rPr>
        <w:instrText xml:space="preserve"> \* MERGEFORMAT </w:instrText>
      </w:r>
      <w:r w:rsidR="00B90AA2" w:rsidRPr="00EA15B4">
        <w:rPr>
          <w:rFonts w:ascii="Times New Roman" w:eastAsia="Calibri" w:hAnsi="Times New Roman" w:cs="Times New Roman"/>
          <w:color w:val="auto"/>
          <w:sz w:val="28"/>
          <w:szCs w:val="28"/>
        </w:rPr>
      </w:r>
      <w:r w:rsidR="00B90AA2"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85</w:t>
      </w:r>
      <w:r w:rsidR="00B90AA2" w:rsidRPr="00EA15B4">
        <w:rPr>
          <w:rFonts w:ascii="Times New Roman" w:eastAsia="Calibri" w:hAnsi="Times New Roman" w:cs="Times New Roman"/>
          <w:color w:val="auto"/>
          <w:sz w:val="28"/>
          <w:szCs w:val="28"/>
        </w:rPr>
        <w:fldChar w:fldCharType="end"/>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lang w:val="x-none"/>
        </w:rPr>
        <w:t>п</w:t>
      </w:r>
      <w:r w:rsidRPr="00EA15B4">
        <w:rPr>
          <w:rFonts w:ascii="Times New Roman" w:eastAsia="Calibri" w:hAnsi="Times New Roman" w:cs="Times New Roman"/>
          <w:color w:val="auto"/>
          <w:sz w:val="28"/>
          <w:szCs w:val="28"/>
          <w:lang w:val="kk-KZ"/>
        </w:rPr>
        <w:t xml:space="preserve">ри проведении исследований по очистке от примесей титанового продукта растворами соляной, серной и азотной кислот при температуре кипения раствора в течение 2 ч извлечение примесей в раствор составило для железа ~98 %, ~90 % и ~68 %, соответственно, для алюминия ~99-100 %, при всех перечисленных кислотах. Во избежание потерь титана с кислыми растворами очистку проводили в условиях термогидролиза в кипящей кислоте. При нагревании раствора возрастает степень диссоциации молекул воды и увеличивается концентрация гидроксильных ионов, что является причиной гидролиза солей. Однако, с повышением температуры подвергаются гидролизу также соли алюминия и железа. Известно </w:t>
      </w:r>
      <w:r w:rsidRPr="00EA15B4">
        <w:rPr>
          <w:rFonts w:ascii="Times New Roman" w:eastAsia="Calibri" w:hAnsi="Times New Roman" w:cs="Times New Roman"/>
          <w:color w:val="auto"/>
          <w:sz w:val="28"/>
          <w:szCs w:val="28"/>
        </w:rPr>
        <w:t>[</w:t>
      </w:r>
      <w:r w:rsidR="00B90AA2" w:rsidRPr="00EA15B4">
        <w:rPr>
          <w:rFonts w:ascii="Times New Roman" w:eastAsia="Calibri" w:hAnsi="Times New Roman" w:cs="Times New Roman"/>
          <w:color w:val="auto"/>
          <w:sz w:val="28"/>
          <w:szCs w:val="28"/>
        </w:rPr>
        <w:fldChar w:fldCharType="begin"/>
      </w:r>
      <w:r w:rsidR="00B90AA2" w:rsidRPr="00EA15B4">
        <w:rPr>
          <w:rFonts w:ascii="Times New Roman" w:eastAsia="Calibri" w:hAnsi="Times New Roman" w:cs="Times New Roman"/>
          <w:color w:val="auto"/>
          <w:sz w:val="28"/>
          <w:szCs w:val="28"/>
        </w:rPr>
        <w:instrText xml:space="preserve"> REF Лайнер \r \h </w:instrText>
      </w:r>
      <w:r w:rsidR="00EA15B4">
        <w:rPr>
          <w:rFonts w:ascii="Times New Roman" w:eastAsia="Calibri" w:hAnsi="Times New Roman" w:cs="Times New Roman"/>
          <w:color w:val="auto"/>
          <w:sz w:val="28"/>
          <w:szCs w:val="28"/>
        </w:rPr>
        <w:instrText xml:space="preserve"> \* MERGEFORMAT </w:instrText>
      </w:r>
      <w:r w:rsidR="00B90AA2" w:rsidRPr="00EA15B4">
        <w:rPr>
          <w:rFonts w:ascii="Times New Roman" w:eastAsia="Calibri" w:hAnsi="Times New Roman" w:cs="Times New Roman"/>
          <w:color w:val="auto"/>
          <w:sz w:val="28"/>
          <w:szCs w:val="28"/>
        </w:rPr>
      </w:r>
      <w:r w:rsidR="00B90AA2" w:rsidRPr="00EA15B4">
        <w:rPr>
          <w:rFonts w:ascii="Times New Roman" w:eastAsia="Calibri" w:hAnsi="Times New Roman" w:cs="Times New Roman"/>
          <w:color w:val="auto"/>
          <w:sz w:val="28"/>
          <w:szCs w:val="28"/>
        </w:rPr>
        <w:fldChar w:fldCharType="separate"/>
      </w:r>
      <w:r w:rsidR="00593F35">
        <w:rPr>
          <w:rFonts w:ascii="Times New Roman" w:eastAsia="Calibri" w:hAnsi="Times New Roman" w:cs="Times New Roman"/>
          <w:color w:val="auto"/>
          <w:sz w:val="28"/>
          <w:szCs w:val="28"/>
        </w:rPr>
        <w:t>86</w:t>
      </w:r>
      <w:r w:rsidR="00B90AA2" w:rsidRPr="00EA15B4">
        <w:rPr>
          <w:rFonts w:ascii="Times New Roman" w:eastAsia="Calibri" w:hAnsi="Times New Roman" w:cs="Times New Roman"/>
          <w:color w:val="auto"/>
          <w:sz w:val="28"/>
          <w:szCs w:val="28"/>
        </w:rPr>
        <w:fldChar w:fldCharType="end"/>
      </w:r>
      <w:r w:rsidRPr="00EA15B4">
        <w:rPr>
          <w:rFonts w:ascii="Times New Roman" w:eastAsia="Calibri" w:hAnsi="Times New Roman" w:cs="Times New Roman"/>
          <w:color w:val="auto"/>
          <w:sz w:val="28"/>
          <w:szCs w:val="28"/>
        </w:rPr>
        <w:t>]</w:t>
      </w:r>
      <w:r w:rsidRPr="00EA15B4">
        <w:rPr>
          <w:rFonts w:ascii="Times New Roman" w:eastAsia="Calibri" w:hAnsi="Times New Roman" w:cs="Times New Roman"/>
          <w:color w:val="auto"/>
          <w:sz w:val="28"/>
          <w:szCs w:val="28"/>
          <w:lang w:val="x-none"/>
        </w:rPr>
        <w:t xml:space="preserve">, что гидролиз нитратных растворов алюминия при одних и тех же условиях протекает глубже, чем сульфатных, а из </w:t>
      </w:r>
      <w:r w:rsidRPr="00EA15B4">
        <w:rPr>
          <w:rFonts w:ascii="Times New Roman" w:eastAsia="Calibri" w:hAnsi="Times New Roman" w:cs="Times New Roman"/>
          <w:color w:val="auto"/>
          <w:sz w:val="28"/>
          <w:szCs w:val="28"/>
          <w:lang w:val="kk-KZ"/>
        </w:rPr>
        <w:t>нитратных солей железа и алюминия азотнокислое железо гидролизуется легче, чем азотнокислый алюминий. Вышесказанное может объяснить более низкую степень очистки продукта диоксида титана от железа при азотнокислотной обработке. Поэтому для обеспечения приемлемой степени очистки титанового продукта от различных примесей, в том числе железа и алюминия, необходимо подобрать приемлемы</w:t>
      </w:r>
      <w:r w:rsidR="00832AC4" w:rsidRPr="00EA15B4">
        <w:rPr>
          <w:rFonts w:ascii="Times New Roman" w:eastAsia="Calibri" w:hAnsi="Times New Roman" w:cs="Times New Roman"/>
          <w:color w:val="auto"/>
          <w:sz w:val="28"/>
          <w:szCs w:val="28"/>
          <w:lang w:val="kk-KZ"/>
        </w:rPr>
        <w:t>е условия кислотной обработки.</w:t>
      </w:r>
    </w:p>
    <w:p w:rsidR="00EF391E" w:rsidRPr="00EA15B4" w:rsidRDefault="00EF391E" w:rsidP="00294569">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lang w:val="kk-KZ"/>
        </w:rPr>
        <w:t>В работе [</w:t>
      </w:r>
      <w:r w:rsidRPr="00EA15B4">
        <w:rPr>
          <w:rFonts w:ascii="Times New Roman" w:eastAsia="Calibri" w:hAnsi="Times New Roman" w:cs="Times New Roman"/>
          <w:color w:val="auto"/>
          <w:sz w:val="28"/>
          <w:szCs w:val="28"/>
          <w:lang w:val="kk-KZ"/>
        </w:rPr>
        <w:fldChar w:fldCharType="begin"/>
      </w:r>
      <w:r w:rsidRPr="00EA15B4">
        <w:rPr>
          <w:rFonts w:ascii="Times New Roman" w:eastAsia="Calibri" w:hAnsi="Times New Roman" w:cs="Times New Roman"/>
          <w:color w:val="auto"/>
          <w:sz w:val="28"/>
          <w:szCs w:val="28"/>
          <w:lang w:val="kk-KZ"/>
        </w:rPr>
        <w:instrText xml:space="preserve"> REF LI \r \h  \* MERGEFORMAT </w:instrText>
      </w:r>
      <w:r w:rsidRPr="00EA15B4">
        <w:rPr>
          <w:rFonts w:ascii="Times New Roman" w:eastAsia="Calibri" w:hAnsi="Times New Roman" w:cs="Times New Roman"/>
          <w:color w:val="auto"/>
          <w:sz w:val="28"/>
          <w:szCs w:val="28"/>
          <w:lang w:val="kk-KZ"/>
        </w:rPr>
      </w:r>
      <w:r w:rsidRPr="00EA15B4">
        <w:rPr>
          <w:rFonts w:ascii="Times New Roman" w:eastAsia="Calibri" w:hAnsi="Times New Roman" w:cs="Times New Roman"/>
          <w:color w:val="auto"/>
          <w:sz w:val="28"/>
          <w:szCs w:val="28"/>
          <w:lang w:val="kk-KZ"/>
        </w:rPr>
        <w:fldChar w:fldCharType="separate"/>
      </w:r>
      <w:r w:rsidR="00593F35">
        <w:rPr>
          <w:rFonts w:ascii="Times New Roman" w:eastAsia="Calibri" w:hAnsi="Times New Roman" w:cs="Times New Roman"/>
          <w:color w:val="auto"/>
          <w:sz w:val="28"/>
          <w:szCs w:val="28"/>
          <w:lang w:val="kk-KZ"/>
        </w:rPr>
        <w:t>87</w:t>
      </w:r>
      <w:r w:rsidRPr="00EA15B4">
        <w:rPr>
          <w:rFonts w:ascii="Times New Roman" w:eastAsia="Calibri" w:hAnsi="Times New Roman" w:cs="Times New Roman"/>
          <w:color w:val="auto"/>
          <w:sz w:val="28"/>
          <w:szCs w:val="28"/>
          <w:lang w:val="kk-KZ"/>
        </w:rPr>
        <w:fldChar w:fldCharType="end"/>
      </w:r>
      <w:r w:rsidRPr="00EA15B4">
        <w:rPr>
          <w:rFonts w:ascii="Times New Roman" w:eastAsia="Calibri" w:hAnsi="Times New Roman" w:cs="Times New Roman"/>
          <w:color w:val="auto"/>
          <w:sz w:val="28"/>
          <w:szCs w:val="28"/>
          <w:lang w:val="kk-KZ"/>
        </w:rPr>
        <w:t xml:space="preserve">] очистку осажденного диоксида кремния от примеси железа проводили выщелачиванием азотной кислотой, где </w:t>
      </w:r>
      <w:r w:rsidRPr="00EA15B4">
        <w:rPr>
          <w:rFonts w:ascii="Times New Roman" w:eastAsia="Calibri" w:hAnsi="Times New Roman" w:cs="Times New Roman"/>
          <w:color w:val="auto"/>
          <w:sz w:val="28"/>
          <w:szCs w:val="28"/>
        </w:rPr>
        <w:t>концентрация кислоты составляла 1,27 моль/дм</w:t>
      </w:r>
      <w:r w:rsidRPr="00EA15B4">
        <w:rPr>
          <w:rFonts w:ascii="Times New Roman" w:eastAsia="Calibri" w:hAnsi="Times New Roman" w:cs="Times New Roman"/>
          <w:color w:val="auto"/>
          <w:sz w:val="28"/>
          <w:szCs w:val="28"/>
          <w:vertAlign w:val="superscript"/>
        </w:rPr>
        <w:t xml:space="preserve">3 </w:t>
      </w:r>
      <w:r w:rsidRPr="00EA15B4">
        <w:rPr>
          <w:rFonts w:ascii="Times New Roman" w:eastAsia="Calibri" w:hAnsi="Times New Roman" w:cs="Times New Roman"/>
          <w:color w:val="auto"/>
          <w:sz w:val="28"/>
          <w:szCs w:val="28"/>
        </w:rPr>
        <w:t xml:space="preserve">(или 8 %), Т:Ж=1:4, температура 70 ºС </w:t>
      </w:r>
      <w:r w:rsidRPr="00EA15B4">
        <w:rPr>
          <w:rFonts w:ascii="Times New Roman" w:eastAsia="Calibri" w:hAnsi="Times New Roman" w:cs="Times New Roman"/>
          <w:color w:val="auto"/>
          <w:sz w:val="28"/>
          <w:szCs w:val="28"/>
          <w:lang w:val="kk-KZ"/>
        </w:rPr>
        <w:t>и</w:t>
      </w:r>
      <w:r w:rsidRPr="00EA15B4">
        <w:rPr>
          <w:rFonts w:ascii="Times New Roman" w:eastAsia="Calibri" w:hAnsi="Times New Roman" w:cs="Times New Roman"/>
          <w:color w:val="auto"/>
          <w:sz w:val="28"/>
          <w:szCs w:val="28"/>
        </w:rPr>
        <w:t xml:space="preserve"> продолжительность процесса 2 ч. В</w:t>
      </w:r>
      <w:r w:rsidRPr="00EA15B4">
        <w:rPr>
          <w:rFonts w:ascii="Times New Roman" w:eastAsia="Calibri" w:hAnsi="Times New Roman" w:cs="Times New Roman"/>
          <w:color w:val="auto"/>
          <w:sz w:val="28"/>
          <w:szCs w:val="28"/>
          <w:lang w:val="kk-KZ"/>
        </w:rPr>
        <w:t xml:space="preserve"> полученном продукте выщелачивания содержание железа понизилось до ~0,02 </w:t>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lang w:val="kk-KZ"/>
        </w:rPr>
        <w:t>В другом исследовании [</w:t>
      </w:r>
      <w:r w:rsidRPr="00EA15B4">
        <w:rPr>
          <w:rFonts w:ascii="Times New Roman" w:eastAsia="Calibri" w:hAnsi="Times New Roman" w:cs="Times New Roman"/>
          <w:color w:val="auto"/>
          <w:sz w:val="28"/>
          <w:szCs w:val="28"/>
          <w:lang w:val="kk-KZ"/>
        </w:rPr>
        <w:fldChar w:fldCharType="begin"/>
      </w:r>
      <w:r w:rsidRPr="00EA15B4">
        <w:rPr>
          <w:rFonts w:ascii="Times New Roman" w:eastAsia="Calibri" w:hAnsi="Times New Roman" w:cs="Times New Roman"/>
          <w:color w:val="auto"/>
          <w:sz w:val="28"/>
          <w:szCs w:val="28"/>
          <w:lang w:val="kk-KZ"/>
        </w:rPr>
        <w:instrText xml:space="preserve"> REF Бочевская \h  \* MERGEFORMAT </w:instrText>
      </w:r>
      <w:r w:rsidRPr="00EA15B4">
        <w:rPr>
          <w:rFonts w:ascii="Times New Roman" w:eastAsia="Calibri" w:hAnsi="Times New Roman" w:cs="Times New Roman"/>
          <w:color w:val="auto"/>
          <w:sz w:val="28"/>
          <w:szCs w:val="28"/>
          <w:lang w:val="kk-KZ"/>
        </w:rPr>
      </w:r>
      <w:r w:rsidRPr="00EA15B4">
        <w:rPr>
          <w:rFonts w:ascii="Times New Roman" w:eastAsia="Calibri" w:hAnsi="Times New Roman" w:cs="Times New Roman"/>
          <w:color w:val="auto"/>
          <w:sz w:val="28"/>
          <w:szCs w:val="28"/>
          <w:lang w:val="kk-KZ"/>
        </w:rPr>
        <w:fldChar w:fldCharType="end"/>
      </w:r>
      <w:r w:rsidRPr="00EA15B4">
        <w:rPr>
          <w:rFonts w:ascii="Times New Roman" w:eastAsia="Calibri" w:hAnsi="Times New Roman" w:cs="Times New Roman"/>
          <w:color w:val="auto"/>
          <w:sz w:val="28"/>
          <w:szCs w:val="28"/>
          <w:lang w:val="kk-KZ"/>
        </w:rPr>
        <w:fldChar w:fldCharType="begin"/>
      </w:r>
      <w:r w:rsidRPr="00EA15B4">
        <w:rPr>
          <w:rFonts w:ascii="Times New Roman" w:eastAsia="Calibri" w:hAnsi="Times New Roman" w:cs="Times New Roman"/>
          <w:color w:val="auto"/>
          <w:sz w:val="28"/>
          <w:szCs w:val="28"/>
          <w:lang w:val="kk-KZ"/>
        </w:rPr>
        <w:instrText xml:space="preserve"> REF Бочевская \r \h  \* MERGEFORMAT </w:instrText>
      </w:r>
      <w:r w:rsidRPr="00EA15B4">
        <w:rPr>
          <w:rFonts w:ascii="Times New Roman" w:eastAsia="Calibri" w:hAnsi="Times New Roman" w:cs="Times New Roman"/>
          <w:color w:val="auto"/>
          <w:sz w:val="28"/>
          <w:szCs w:val="28"/>
          <w:lang w:val="kk-KZ"/>
        </w:rPr>
      </w:r>
      <w:r w:rsidRPr="00EA15B4">
        <w:rPr>
          <w:rFonts w:ascii="Times New Roman" w:eastAsia="Calibri" w:hAnsi="Times New Roman" w:cs="Times New Roman"/>
          <w:color w:val="auto"/>
          <w:sz w:val="28"/>
          <w:szCs w:val="28"/>
          <w:lang w:val="kk-KZ"/>
        </w:rPr>
        <w:fldChar w:fldCharType="separate"/>
      </w:r>
      <w:r w:rsidR="00593F35">
        <w:rPr>
          <w:rFonts w:ascii="Times New Roman" w:eastAsia="Calibri" w:hAnsi="Times New Roman" w:cs="Times New Roman"/>
          <w:color w:val="auto"/>
          <w:sz w:val="28"/>
          <w:szCs w:val="28"/>
          <w:lang w:val="kk-KZ"/>
        </w:rPr>
        <w:t>88</w:t>
      </w:r>
      <w:r w:rsidRPr="00EA15B4">
        <w:rPr>
          <w:rFonts w:ascii="Times New Roman" w:eastAsia="Calibri" w:hAnsi="Times New Roman" w:cs="Times New Roman"/>
          <w:color w:val="auto"/>
          <w:sz w:val="28"/>
          <w:szCs w:val="28"/>
          <w:lang w:val="kk-KZ"/>
        </w:rPr>
        <w:fldChar w:fldCharType="end"/>
      </w:r>
      <w:r w:rsidRPr="002B1381">
        <w:rPr>
          <w:rFonts w:ascii="Times New Roman" w:eastAsia="Calibri" w:hAnsi="Times New Roman" w:cs="Times New Roman"/>
          <w:b/>
          <w:color w:val="auto"/>
          <w:sz w:val="28"/>
          <w:szCs w:val="28"/>
        </w:rPr>
        <w:t>]</w:t>
      </w:r>
      <w:r w:rsidRPr="00EA15B4">
        <w:rPr>
          <w:rFonts w:ascii="Times New Roman" w:eastAsia="Calibri" w:hAnsi="Times New Roman" w:cs="Times New Roman"/>
          <w:color w:val="auto"/>
          <w:sz w:val="28"/>
          <w:szCs w:val="28"/>
        </w:rPr>
        <w:t xml:space="preserve"> д</w:t>
      </w:r>
      <w:r w:rsidRPr="00EA15B4">
        <w:rPr>
          <w:rFonts w:ascii="Times New Roman" w:eastAsia="Calibri" w:hAnsi="Times New Roman" w:cs="Times New Roman"/>
          <w:color w:val="auto"/>
          <w:sz w:val="28"/>
          <w:szCs w:val="28"/>
          <w:lang w:val="kk-KZ"/>
        </w:rPr>
        <w:t>ля</w:t>
      </w:r>
      <w:r w:rsidRPr="00EA15B4">
        <w:rPr>
          <w:rFonts w:ascii="Times New Roman" w:eastAsia="Calibri" w:hAnsi="Times New Roman" w:cs="Times New Roman"/>
          <w:color w:val="auto"/>
          <w:sz w:val="28"/>
          <w:szCs w:val="28"/>
        </w:rPr>
        <w:t xml:space="preserve"> очистки от примеси железа и алюминия осажденный диоксид кремния выщелачивают азотной кислотой с концентрацией 1,27, 1,59, 1,90 и 9,0 моль/дм</w:t>
      </w:r>
      <w:r w:rsidRPr="00EA15B4">
        <w:rPr>
          <w:rFonts w:ascii="Times New Roman" w:eastAsia="Calibri" w:hAnsi="Times New Roman" w:cs="Times New Roman"/>
          <w:color w:val="auto"/>
          <w:sz w:val="28"/>
          <w:szCs w:val="28"/>
          <w:vertAlign w:val="superscript"/>
        </w:rPr>
        <w:t>3</w:t>
      </w:r>
      <w:r w:rsidRPr="00EA15B4">
        <w:rPr>
          <w:rFonts w:ascii="Times New Roman" w:eastAsia="Calibri" w:hAnsi="Times New Roman" w:cs="Times New Roman"/>
          <w:color w:val="auto"/>
          <w:sz w:val="28"/>
          <w:szCs w:val="28"/>
        </w:rPr>
        <w:t xml:space="preserve"> при соотношении Т:Ж=1:4, температурах 60, 70 и 90 ºС </w:t>
      </w:r>
      <w:r w:rsidRPr="00EA15B4">
        <w:rPr>
          <w:rFonts w:ascii="Times New Roman" w:eastAsia="Calibri" w:hAnsi="Times New Roman" w:cs="Times New Roman"/>
          <w:color w:val="auto"/>
          <w:sz w:val="28"/>
          <w:szCs w:val="28"/>
          <w:lang w:val="kk-KZ"/>
        </w:rPr>
        <w:t>и</w:t>
      </w:r>
      <w:r w:rsidRPr="00EA15B4">
        <w:rPr>
          <w:rFonts w:ascii="Times New Roman" w:eastAsia="Calibri" w:hAnsi="Times New Roman" w:cs="Times New Roman"/>
          <w:color w:val="auto"/>
          <w:sz w:val="28"/>
          <w:szCs w:val="28"/>
        </w:rPr>
        <w:t xml:space="preserve"> продолжительности 1 и 2 ч. Результаты исследований показали, что повышение концентрации азотной кислоты от 1,27-1,59 до 9,0 моль/дм</w:t>
      </w:r>
      <w:r w:rsidRPr="00EA15B4">
        <w:rPr>
          <w:rFonts w:ascii="Times New Roman" w:eastAsia="Calibri" w:hAnsi="Times New Roman" w:cs="Times New Roman"/>
          <w:color w:val="auto"/>
          <w:sz w:val="28"/>
          <w:szCs w:val="28"/>
          <w:vertAlign w:val="superscript"/>
        </w:rPr>
        <w:t>3</w:t>
      </w:r>
      <w:r w:rsidRPr="00EA15B4">
        <w:rPr>
          <w:rFonts w:ascii="Times New Roman" w:eastAsia="Calibri" w:hAnsi="Times New Roman" w:cs="Times New Roman"/>
          <w:color w:val="auto"/>
          <w:sz w:val="28"/>
          <w:szCs w:val="28"/>
        </w:rPr>
        <w:t xml:space="preserve"> не оказало существенного влияния на степень очистки продукта, помимо этого выявлено, что понижение температуры обработки от 90 до 60 ºС способствует лучшему растворению примесей алюминия и железа и очистке диоксида кремния от этих п</w:t>
      </w:r>
      <w:r w:rsidR="00832AC4" w:rsidRPr="00EA15B4">
        <w:rPr>
          <w:rFonts w:ascii="Times New Roman" w:eastAsia="Calibri" w:hAnsi="Times New Roman" w:cs="Times New Roman"/>
          <w:color w:val="auto"/>
          <w:sz w:val="28"/>
          <w:szCs w:val="28"/>
        </w:rPr>
        <w:t>римесей до требуемых пределов.</w:t>
      </w:r>
      <w:r w:rsidR="00F60044" w:rsidRPr="00EA15B4">
        <w:rPr>
          <w:rFonts w:ascii="Times New Roman" w:eastAsia="Calibri" w:hAnsi="Times New Roman" w:cs="Times New Roman"/>
          <w:color w:val="auto"/>
          <w:sz w:val="28"/>
          <w:szCs w:val="28"/>
        </w:rPr>
        <w:t xml:space="preserve"> </w:t>
      </w:r>
    </w:p>
    <w:p w:rsidR="00EF391E" w:rsidRDefault="00EF391E"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rPr>
        <w:t xml:space="preserve">При проведении азотнокислой очистки гидратированного продукта диоксида титана от примесей необходимо минимизировать растворение основного продукта и максимально перевести в раствор железо и алюминий, при этом предотвратить гидролиз их нитратных солей. Поэтому, принимая во внимание результаты вышеприведенных работ, в также результаты азотнокислого выщелачивания шлама, представленные в предыдущих разделах настоящей работы, азотнокислую очистку проводили при </w:t>
      </w:r>
      <w:r w:rsidRPr="00EA15B4">
        <w:rPr>
          <w:rFonts w:ascii="Times New Roman" w:eastAsia="Calibri" w:hAnsi="Times New Roman" w:cs="Times New Roman"/>
          <w:color w:val="auto"/>
          <w:sz w:val="28"/>
          <w:szCs w:val="28"/>
          <w:lang w:val="kk-KZ"/>
        </w:rPr>
        <w:t>следующих условиях: 8, 10 и 12</w:t>
      </w:r>
      <w:r w:rsidR="00832AC4" w:rsidRPr="00EA15B4">
        <w:rPr>
          <w:rFonts w:ascii="Times New Roman" w:eastAsia="Calibri" w:hAnsi="Times New Roman" w:cs="Times New Roman"/>
          <w:color w:val="auto"/>
          <w:sz w:val="28"/>
          <w:szCs w:val="28"/>
          <w:lang w:val="kk-KZ"/>
        </w:rPr>
        <w:t xml:space="preserve"> </w:t>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lang w:val="en-US"/>
        </w:rPr>
        <w:t>HNO</w:t>
      </w:r>
      <w:r w:rsidRPr="00EA15B4">
        <w:rPr>
          <w:rFonts w:ascii="Times New Roman" w:eastAsia="Calibri" w:hAnsi="Times New Roman" w:cs="Times New Roman"/>
          <w:color w:val="auto"/>
          <w:sz w:val="28"/>
          <w:szCs w:val="28"/>
          <w:vertAlign w:val="subscript"/>
        </w:rPr>
        <w:t>3</w:t>
      </w:r>
      <w:r w:rsidRPr="00EA15B4">
        <w:rPr>
          <w:rFonts w:ascii="Times New Roman" w:eastAsia="Calibri" w:hAnsi="Times New Roman" w:cs="Times New Roman"/>
          <w:color w:val="auto"/>
          <w:sz w:val="28"/>
          <w:szCs w:val="28"/>
        </w:rPr>
        <w:t xml:space="preserve">, при температуре 60 </w:t>
      </w:r>
      <w:r w:rsidRPr="00EA15B4">
        <w:rPr>
          <w:rFonts w:ascii="Times New Roman" w:eastAsia="Calibri" w:hAnsi="Times New Roman" w:cs="Times New Roman"/>
          <w:color w:val="auto"/>
          <w:sz w:val="28"/>
          <w:szCs w:val="28"/>
          <w:vertAlign w:val="superscript"/>
        </w:rPr>
        <w:t>о</w:t>
      </w:r>
      <w:r w:rsidRPr="00EA15B4">
        <w:rPr>
          <w:rFonts w:ascii="Times New Roman" w:eastAsia="Calibri" w:hAnsi="Times New Roman" w:cs="Times New Roman"/>
          <w:color w:val="auto"/>
          <w:sz w:val="28"/>
          <w:szCs w:val="28"/>
        </w:rPr>
        <w:t>С, при соотношении Т:Ж=1:10 в течение 60 мин.</w:t>
      </w:r>
      <w:r w:rsidRPr="00EA15B4">
        <w:rPr>
          <w:rFonts w:ascii="Times New Roman" w:eastAsia="Calibri" w:hAnsi="Times New Roman" w:cs="Times New Roman"/>
          <w:color w:val="auto"/>
          <w:sz w:val="28"/>
          <w:szCs w:val="28"/>
          <w:lang w:val="kk-KZ"/>
        </w:rPr>
        <w:t xml:space="preserve"> После</w:t>
      </w:r>
      <w:r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lang w:val="kk-KZ"/>
        </w:rPr>
        <w:t>промывки, осадок диоксида титана сушили при 105</w:t>
      </w:r>
      <w:r w:rsidRPr="00EA15B4">
        <w:rPr>
          <w:rFonts w:ascii="Times New Roman" w:eastAsia="Calibri" w:hAnsi="Times New Roman" w:cs="Times New Roman"/>
          <w:color w:val="auto"/>
          <w:sz w:val="28"/>
          <w:szCs w:val="28"/>
        </w:rPr>
        <w:t>-110 °С до постоянного веса</w:t>
      </w:r>
      <w:r w:rsidRPr="00EA15B4">
        <w:rPr>
          <w:rFonts w:ascii="Times New Roman" w:eastAsia="Calibri" w:hAnsi="Times New Roman" w:cs="Times New Roman"/>
          <w:color w:val="auto"/>
          <w:sz w:val="28"/>
          <w:szCs w:val="28"/>
          <w:lang w:val="kk-KZ"/>
        </w:rPr>
        <w:t>, далее</w:t>
      </w:r>
      <w:r w:rsidRPr="00EA15B4">
        <w:rPr>
          <w:rFonts w:ascii="Times New Roman" w:eastAsia="Calibri" w:hAnsi="Times New Roman" w:cs="Times New Roman"/>
          <w:color w:val="auto"/>
          <w:sz w:val="28"/>
          <w:szCs w:val="28"/>
        </w:rPr>
        <w:t xml:space="preserve"> прокаливали в камерной печи при 500 °С в течение 120 мин. </w:t>
      </w:r>
      <w:r w:rsidRPr="00EA15B4">
        <w:rPr>
          <w:rFonts w:ascii="Times New Roman" w:eastAsia="Calibri" w:hAnsi="Times New Roman" w:cs="Times New Roman"/>
          <w:color w:val="auto"/>
          <w:sz w:val="28"/>
          <w:szCs w:val="28"/>
          <w:lang w:val="kk-KZ"/>
        </w:rPr>
        <w:t xml:space="preserve">Проведенные опыты по влиянию концентрации </w:t>
      </w:r>
      <w:r w:rsidRPr="00EA15B4">
        <w:rPr>
          <w:rFonts w:ascii="Times New Roman" w:eastAsia="Calibri" w:hAnsi="Times New Roman" w:cs="Times New Roman"/>
          <w:color w:val="auto"/>
          <w:sz w:val="28"/>
          <w:szCs w:val="28"/>
          <w:lang w:val="en-US"/>
        </w:rPr>
        <w:t>HNO</w:t>
      </w:r>
      <w:r w:rsidRPr="00EA15B4">
        <w:rPr>
          <w:rFonts w:ascii="Times New Roman" w:eastAsia="Calibri" w:hAnsi="Times New Roman" w:cs="Times New Roman"/>
          <w:color w:val="auto"/>
          <w:sz w:val="28"/>
          <w:szCs w:val="28"/>
          <w:vertAlign w:val="subscript"/>
        </w:rPr>
        <w:t>3</w:t>
      </w:r>
      <w:r w:rsidRPr="00EA15B4">
        <w:rPr>
          <w:rFonts w:ascii="Times New Roman" w:eastAsia="Calibri" w:hAnsi="Times New Roman" w:cs="Times New Roman"/>
          <w:color w:val="auto"/>
          <w:sz w:val="28"/>
          <w:szCs w:val="28"/>
          <w:lang w:val="kk-KZ"/>
        </w:rPr>
        <w:t xml:space="preserve"> на очистку гидратированного диоксида титана от примесей железа и</w:t>
      </w:r>
      <w:r w:rsidR="00D12927" w:rsidRPr="00EA15B4">
        <w:rPr>
          <w:rFonts w:ascii="Times New Roman" w:eastAsia="Calibri" w:hAnsi="Times New Roman" w:cs="Times New Roman"/>
          <w:color w:val="auto"/>
          <w:sz w:val="28"/>
          <w:szCs w:val="28"/>
          <w:lang w:val="kk-KZ"/>
        </w:rPr>
        <w:t xml:space="preserve"> алюминия, показаны в таблице 1</w:t>
      </w:r>
      <w:r w:rsidR="002F763F" w:rsidRPr="00EA15B4">
        <w:rPr>
          <w:rFonts w:ascii="Times New Roman" w:eastAsia="Calibri" w:hAnsi="Times New Roman" w:cs="Times New Roman"/>
          <w:color w:val="auto"/>
          <w:sz w:val="28"/>
          <w:szCs w:val="28"/>
          <w:lang w:val="kk-KZ"/>
        </w:rPr>
        <w:t>4</w:t>
      </w:r>
      <w:r w:rsidRPr="00EA15B4">
        <w:rPr>
          <w:rFonts w:ascii="Times New Roman" w:eastAsia="Calibri" w:hAnsi="Times New Roman" w:cs="Times New Roman"/>
          <w:color w:val="auto"/>
          <w:sz w:val="28"/>
          <w:szCs w:val="28"/>
          <w:lang w:val="kk-KZ"/>
        </w:rPr>
        <w:t xml:space="preserve">. </w:t>
      </w:r>
    </w:p>
    <w:p w:rsidR="002B1381" w:rsidRPr="002B1381" w:rsidRDefault="002B1381" w:rsidP="002B1381">
      <w:pPr>
        <w:ind w:firstLine="709"/>
        <w:jc w:val="both"/>
        <w:rPr>
          <w:rFonts w:ascii="Times New Roman" w:eastAsia="Calibri" w:hAnsi="Times New Roman" w:cs="Times New Roman"/>
          <w:color w:val="auto"/>
          <w:sz w:val="28"/>
          <w:szCs w:val="28"/>
          <w:lang w:val="kk-KZ"/>
        </w:rPr>
      </w:pPr>
      <w:r w:rsidRPr="002B1381">
        <w:rPr>
          <w:rFonts w:ascii="Times New Roman" w:eastAsia="Calibri" w:hAnsi="Times New Roman" w:cs="Times New Roman"/>
          <w:color w:val="auto"/>
          <w:sz w:val="28"/>
          <w:szCs w:val="28"/>
          <w:lang w:val="kk-KZ"/>
        </w:rPr>
        <w:t>Исходя из данных представленных в таблице 14, наиболее оптимальной выбрана концентрация 10 % HNO3.</w:t>
      </w:r>
    </w:p>
    <w:p w:rsidR="00832AC4" w:rsidRPr="00EA15B4" w:rsidRDefault="00D12927" w:rsidP="00EF391E">
      <w:pPr>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Таблица 1</w:t>
      </w:r>
      <w:r w:rsidR="002F763F" w:rsidRPr="00EA15B4">
        <w:rPr>
          <w:rFonts w:ascii="Times New Roman" w:eastAsia="Calibri" w:hAnsi="Times New Roman" w:cs="Times New Roman"/>
          <w:color w:val="auto"/>
          <w:sz w:val="28"/>
          <w:szCs w:val="28"/>
          <w:lang w:val="kk-KZ"/>
        </w:rPr>
        <w:t>4</w:t>
      </w:r>
      <w:r w:rsidR="00EF391E" w:rsidRPr="00EA15B4">
        <w:rPr>
          <w:rFonts w:ascii="Times New Roman" w:eastAsia="Calibri" w:hAnsi="Times New Roman" w:cs="Times New Roman"/>
          <w:color w:val="auto"/>
          <w:sz w:val="28"/>
          <w:szCs w:val="28"/>
          <w:lang w:val="kk-KZ"/>
        </w:rPr>
        <w:t xml:space="preserve"> – Влияние концентрации </w:t>
      </w:r>
      <w:r w:rsidR="00EF391E" w:rsidRPr="00EA15B4">
        <w:rPr>
          <w:rFonts w:ascii="Times New Roman" w:eastAsia="Calibri" w:hAnsi="Times New Roman" w:cs="Times New Roman"/>
          <w:color w:val="auto"/>
          <w:sz w:val="28"/>
          <w:szCs w:val="28"/>
          <w:lang w:val="en-US"/>
        </w:rPr>
        <w:t>HNO</w:t>
      </w:r>
      <w:r w:rsidR="00EF391E" w:rsidRPr="00EA15B4">
        <w:rPr>
          <w:rFonts w:ascii="Times New Roman" w:eastAsia="Calibri" w:hAnsi="Times New Roman" w:cs="Times New Roman"/>
          <w:color w:val="auto"/>
          <w:sz w:val="28"/>
          <w:szCs w:val="28"/>
          <w:vertAlign w:val="subscript"/>
        </w:rPr>
        <w:t>3</w:t>
      </w:r>
      <w:r w:rsidR="00EF391E" w:rsidRPr="00EA15B4">
        <w:rPr>
          <w:rFonts w:ascii="Times New Roman" w:eastAsia="Calibri" w:hAnsi="Times New Roman" w:cs="Times New Roman"/>
          <w:color w:val="auto"/>
          <w:sz w:val="28"/>
          <w:szCs w:val="28"/>
        </w:rPr>
        <w:t xml:space="preserve"> </w:t>
      </w:r>
      <w:r w:rsidR="00EF391E" w:rsidRPr="00EA15B4">
        <w:rPr>
          <w:rFonts w:ascii="Times New Roman" w:eastAsia="Calibri" w:hAnsi="Times New Roman" w:cs="Times New Roman"/>
          <w:color w:val="auto"/>
          <w:sz w:val="28"/>
          <w:szCs w:val="28"/>
          <w:lang w:val="kk-KZ"/>
        </w:rPr>
        <w:t>на очистку гидратированного диоксида титана от примесей железа и алюминия</w:t>
      </w:r>
      <w:r w:rsidR="00832AC4" w:rsidRPr="00EA15B4">
        <w:rPr>
          <w:rFonts w:ascii="Times New Roman" w:eastAsia="Calibri" w:hAnsi="Times New Roman" w:cs="Times New Roman"/>
          <w:color w:val="auto"/>
          <w:sz w:val="28"/>
          <w:szCs w:val="28"/>
          <w:lang w:val="kk-KZ"/>
        </w:rPr>
        <w:t xml:space="preserve"> </w:t>
      </w:r>
    </w:p>
    <w:p w:rsidR="008839DF" w:rsidRPr="00EA15B4" w:rsidRDefault="008839DF" w:rsidP="00EF391E">
      <w:pPr>
        <w:jc w:val="both"/>
        <w:rPr>
          <w:rFonts w:ascii="Times New Roman" w:eastAsia="Calibri" w:hAnsi="Times New Roman" w:cs="Times New Roman"/>
          <w:color w:val="auto"/>
          <w:sz w:val="28"/>
          <w:szCs w:val="28"/>
          <w:lang w:val="kk-KZ"/>
        </w:rPr>
      </w:pPr>
    </w:p>
    <w:tbl>
      <w:tblPr>
        <w:tblStyle w:val="a5"/>
        <w:tblW w:w="0" w:type="auto"/>
        <w:tblLook w:val="04A0" w:firstRow="1" w:lastRow="0" w:firstColumn="1" w:lastColumn="0" w:noHBand="0" w:noVBand="1"/>
      </w:tblPr>
      <w:tblGrid>
        <w:gridCol w:w="3018"/>
        <w:gridCol w:w="1634"/>
        <w:gridCol w:w="1641"/>
        <w:gridCol w:w="1641"/>
        <w:gridCol w:w="1695"/>
      </w:tblGrid>
      <w:tr w:rsidR="00EF391E" w:rsidRPr="00EA15B4" w:rsidTr="00EF391E">
        <w:tc>
          <w:tcPr>
            <w:tcW w:w="3114" w:type="dxa"/>
            <w:vMerge w:val="restart"/>
            <w:vAlign w:val="center"/>
          </w:tcPr>
          <w:p w:rsidR="00EF391E" w:rsidRPr="00EA15B4" w:rsidRDefault="00EF391E" w:rsidP="00EF391E">
            <w:pPr>
              <w:jc w:val="center"/>
              <w:rPr>
                <w:rFonts w:ascii="Times New Roman" w:eastAsia="Calibri" w:hAnsi="Times New Roman" w:cs="Times New Roman"/>
                <w:color w:val="auto"/>
              </w:rPr>
            </w:pPr>
            <w:r w:rsidRPr="00EA15B4">
              <w:rPr>
                <w:rFonts w:ascii="Times New Roman" w:eastAsia="Calibri" w:hAnsi="Times New Roman" w:cs="Times New Roman"/>
                <w:color w:val="auto"/>
                <w:lang w:val="kk-KZ"/>
              </w:rPr>
              <w:t xml:space="preserve">Концентрация </w:t>
            </w:r>
            <w:r w:rsidRPr="00EA15B4">
              <w:rPr>
                <w:rFonts w:ascii="Times New Roman" w:eastAsia="Calibri" w:hAnsi="Times New Roman" w:cs="Times New Roman"/>
                <w:color w:val="auto"/>
                <w:lang w:val="en-US"/>
              </w:rPr>
              <w:t>HNO</w:t>
            </w:r>
            <w:r w:rsidRPr="00EA15B4">
              <w:rPr>
                <w:rFonts w:ascii="Times New Roman" w:eastAsia="Calibri" w:hAnsi="Times New Roman" w:cs="Times New Roman"/>
                <w:color w:val="auto"/>
                <w:vertAlign w:val="subscript"/>
              </w:rPr>
              <w:t>3</w:t>
            </w:r>
            <w:r w:rsidRPr="00EA15B4">
              <w:rPr>
                <w:rFonts w:ascii="Times New Roman" w:eastAsia="Calibri" w:hAnsi="Times New Roman" w:cs="Times New Roman"/>
                <w:color w:val="auto"/>
              </w:rPr>
              <w:t>,%</w:t>
            </w:r>
          </w:p>
        </w:tc>
        <w:tc>
          <w:tcPr>
            <w:tcW w:w="6848" w:type="dxa"/>
            <w:gridSpan w:val="4"/>
          </w:tcPr>
          <w:p w:rsidR="00EF391E" w:rsidRPr="00EA15B4" w:rsidRDefault="00EF391E" w:rsidP="00EF391E">
            <w:pPr>
              <w:jc w:val="center"/>
              <w:rPr>
                <w:rFonts w:ascii="Times New Roman" w:eastAsia="Calibri" w:hAnsi="Times New Roman" w:cs="Times New Roman"/>
                <w:color w:val="auto"/>
              </w:rPr>
            </w:pPr>
            <w:r w:rsidRPr="00EA15B4">
              <w:rPr>
                <w:rFonts w:ascii="Times New Roman" w:eastAsia="Calibri" w:hAnsi="Times New Roman" w:cs="Times New Roman"/>
                <w:color w:val="auto"/>
                <w:lang w:val="kk-KZ"/>
              </w:rPr>
              <w:t>Содержание в диоксиде титана,</w:t>
            </w:r>
            <w:r w:rsidRPr="00EA15B4">
              <w:rPr>
                <w:rFonts w:ascii="Times New Roman" w:eastAsia="Calibri" w:hAnsi="Times New Roman" w:cs="Times New Roman"/>
                <w:color w:val="auto"/>
              </w:rPr>
              <w:t>%</w:t>
            </w:r>
          </w:p>
        </w:tc>
      </w:tr>
      <w:tr w:rsidR="00EF391E" w:rsidRPr="00EA15B4" w:rsidTr="00EF391E">
        <w:trPr>
          <w:trHeight w:val="208"/>
        </w:trPr>
        <w:tc>
          <w:tcPr>
            <w:tcW w:w="3114" w:type="dxa"/>
            <w:vMerge/>
          </w:tcPr>
          <w:p w:rsidR="00EF391E" w:rsidRPr="00EA15B4" w:rsidRDefault="00EF391E" w:rsidP="00EF391E">
            <w:pPr>
              <w:jc w:val="center"/>
              <w:rPr>
                <w:rFonts w:ascii="Times New Roman" w:eastAsia="Calibri" w:hAnsi="Times New Roman" w:cs="Times New Roman"/>
                <w:color w:val="auto"/>
                <w:lang w:val="kk-KZ"/>
              </w:rPr>
            </w:pPr>
          </w:p>
        </w:tc>
        <w:tc>
          <w:tcPr>
            <w:tcW w:w="1701" w:type="dxa"/>
          </w:tcPr>
          <w:p w:rsidR="00EF391E" w:rsidRPr="00EA15B4" w:rsidRDefault="00EF391E" w:rsidP="00EF391E">
            <w:pPr>
              <w:jc w:val="center"/>
              <w:rPr>
                <w:rFonts w:ascii="Times New Roman" w:eastAsia="Calibri" w:hAnsi="Times New Roman" w:cs="Times New Roman"/>
                <w:color w:val="auto"/>
                <w:vertAlign w:val="subscript"/>
                <w:lang w:val="en-US"/>
              </w:rPr>
            </w:pPr>
            <w:r w:rsidRPr="00EA15B4">
              <w:rPr>
                <w:rFonts w:ascii="Times New Roman" w:eastAsia="Calibri" w:hAnsi="Times New Roman" w:cs="Times New Roman"/>
                <w:color w:val="auto"/>
                <w:lang w:val="en-US"/>
              </w:rPr>
              <w:t>TiO</w:t>
            </w:r>
            <w:r w:rsidRPr="00EA15B4">
              <w:rPr>
                <w:rFonts w:ascii="Times New Roman" w:eastAsia="Calibri" w:hAnsi="Times New Roman" w:cs="Times New Roman"/>
                <w:color w:val="auto"/>
                <w:vertAlign w:val="subscript"/>
                <w:lang w:val="en-US"/>
              </w:rPr>
              <w:t>2</w:t>
            </w:r>
          </w:p>
        </w:tc>
        <w:tc>
          <w:tcPr>
            <w:tcW w:w="1701" w:type="dxa"/>
          </w:tcPr>
          <w:p w:rsidR="00EF391E" w:rsidRPr="00EA15B4" w:rsidRDefault="00EF391E" w:rsidP="00EF391E">
            <w:pPr>
              <w:jc w:val="center"/>
              <w:rPr>
                <w:rFonts w:ascii="Times New Roman" w:eastAsia="Calibri" w:hAnsi="Times New Roman" w:cs="Times New Roman"/>
                <w:color w:val="auto"/>
                <w:lang w:val="en-US"/>
              </w:rPr>
            </w:pPr>
            <w:r w:rsidRPr="00EA15B4">
              <w:rPr>
                <w:rFonts w:ascii="Times New Roman" w:eastAsia="Calibri" w:hAnsi="Times New Roman" w:cs="Times New Roman"/>
                <w:color w:val="auto"/>
                <w:lang w:val="en-US"/>
              </w:rPr>
              <w:t>Fe</w:t>
            </w:r>
            <w:r w:rsidRPr="00EA15B4">
              <w:rPr>
                <w:rFonts w:ascii="Times New Roman" w:eastAsia="Calibri" w:hAnsi="Times New Roman" w:cs="Times New Roman"/>
                <w:color w:val="auto"/>
                <w:vertAlign w:val="subscript"/>
                <w:lang w:val="en-US"/>
              </w:rPr>
              <w:t>2</w:t>
            </w:r>
            <w:r w:rsidRPr="00EA15B4">
              <w:rPr>
                <w:rFonts w:ascii="Times New Roman" w:eastAsia="Calibri" w:hAnsi="Times New Roman" w:cs="Times New Roman"/>
                <w:color w:val="auto"/>
                <w:lang w:val="en-US"/>
              </w:rPr>
              <w:t>O</w:t>
            </w:r>
            <w:r w:rsidRPr="00EA15B4">
              <w:rPr>
                <w:rFonts w:ascii="Times New Roman" w:eastAsia="Calibri" w:hAnsi="Times New Roman" w:cs="Times New Roman"/>
                <w:color w:val="auto"/>
                <w:vertAlign w:val="subscript"/>
                <w:lang w:val="en-US"/>
              </w:rPr>
              <w:t>3</w:t>
            </w:r>
          </w:p>
        </w:tc>
        <w:tc>
          <w:tcPr>
            <w:tcW w:w="1701" w:type="dxa"/>
          </w:tcPr>
          <w:p w:rsidR="00EF391E" w:rsidRPr="00EA15B4" w:rsidRDefault="00EF391E" w:rsidP="00EF391E">
            <w:pPr>
              <w:jc w:val="center"/>
              <w:rPr>
                <w:rFonts w:ascii="Times New Roman" w:eastAsia="Calibri" w:hAnsi="Times New Roman" w:cs="Times New Roman"/>
                <w:color w:val="auto"/>
                <w:vertAlign w:val="subscript"/>
                <w:lang w:val="en-US"/>
              </w:rPr>
            </w:pPr>
            <w:r w:rsidRPr="00EA15B4">
              <w:rPr>
                <w:rFonts w:ascii="Times New Roman" w:eastAsia="Calibri" w:hAnsi="Times New Roman" w:cs="Times New Roman"/>
                <w:color w:val="auto"/>
                <w:lang w:val="en-US"/>
              </w:rPr>
              <w:t>Al</w:t>
            </w:r>
            <w:r w:rsidRPr="00EA15B4">
              <w:rPr>
                <w:rFonts w:ascii="Times New Roman" w:eastAsia="Calibri" w:hAnsi="Times New Roman" w:cs="Times New Roman"/>
                <w:color w:val="auto"/>
                <w:vertAlign w:val="subscript"/>
                <w:lang w:val="en-US"/>
              </w:rPr>
              <w:t>2</w:t>
            </w:r>
            <w:r w:rsidRPr="00EA15B4">
              <w:rPr>
                <w:rFonts w:ascii="Times New Roman" w:eastAsia="Calibri" w:hAnsi="Times New Roman" w:cs="Times New Roman"/>
                <w:color w:val="auto"/>
                <w:lang w:val="en-US"/>
              </w:rPr>
              <w:t>O</w:t>
            </w:r>
            <w:r w:rsidRPr="00EA15B4">
              <w:rPr>
                <w:rFonts w:ascii="Times New Roman" w:eastAsia="Calibri" w:hAnsi="Times New Roman" w:cs="Times New Roman"/>
                <w:color w:val="auto"/>
                <w:vertAlign w:val="subscript"/>
                <w:lang w:val="en-US"/>
              </w:rPr>
              <w:t>3</w:t>
            </w:r>
          </w:p>
        </w:tc>
        <w:tc>
          <w:tcPr>
            <w:tcW w:w="1745"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Прочие</w:t>
            </w:r>
          </w:p>
        </w:tc>
      </w:tr>
      <w:tr w:rsidR="00EF391E" w:rsidRPr="00EA15B4" w:rsidTr="00EF391E">
        <w:tc>
          <w:tcPr>
            <w:tcW w:w="3114"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8</w:t>
            </w:r>
          </w:p>
        </w:tc>
        <w:tc>
          <w:tcPr>
            <w:tcW w:w="1701"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95,4</w:t>
            </w:r>
          </w:p>
        </w:tc>
        <w:tc>
          <w:tcPr>
            <w:tcW w:w="1701"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1,80</w:t>
            </w:r>
          </w:p>
        </w:tc>
        <w:tc>
          <w:tcPr>
            <w:tcW w:w="1701"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0,84</w:t>
            </w:r>
          </w:p>
        </w:tc>
        <w:tc>
          <w:tcPr>
            <w:tcW w:w="1745"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1,96</w:t>
            </w:r>
          </w:p>
        </w:tc>
      </w:tr>
      <w:tr w:rsidR="00EF391E" w:rsidRPr="00EA15B4" w:rsidTr="00EF391E">
        <w:tc>
          <w:tcPr>
            <w:tcW w:w="3114"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10</w:t>
            </w:r>
          </w:p>
        </w:tc>
        <w:tc>
          <w:tcPr>
            <w:tcW w:w="1701"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96,2</w:t>
            </w:r>
          </w:p>
        </w:tc>
        <w:tc>
          <w:tcPr>
            <w:tcW w:w="1701"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1,57</w:t>
            </w:r>
          </w:p>
        </w:tc>
        <w:tc>
          <w:tcPr>
            <w:tcW w:w="1701"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0,52</w:t>
            </w:r>
          </w:p>
        </w:tc>
        <w:tc>
          <w:tcPr>
            <w:tcW w:w="1745"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1,71</w:t>
            </w:r>
          </w:p>
        </w:tc>
      </w:tr>
      <w:tr w:rsidR="00EF391E" w:rsidRPr="00EA15B4" w:rsidTr="00EF391E">
        <w:tc>
          <w:tcPr>
            <w:tcW w:w="3114"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12</w:t>
            </w:r>
          </w:p>
        </w:tc>
        <w:tc>
          <w:tcPr>
            <w:tcW w:w="1701"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96,0</w:t>
            </w:r>
          </w:p>
        </w:tc>
        <w:tc>
          <w:tcPr>
            <w:tcW w:w="1701"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1,65</w:t>
            </w:r>
          </w:p>
        </w:tc>
        <w:tc>
          <w:tcPr>
            <w:tcW w:w="1701"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0,55</w:t>
            </w:r>
          </w:p>
        </w:tc>
        <w:tc>
          <w:tcPr>
            <w:tcW w:w="1745" w:type="dxa"/>
          </w:tcPr>
          <w:p w:rsidR="00EF391E" w:rsidRPr="00EA15B4" w:rsidRDefault="00EF391E" w:rsidP="00EF391E">
            <w:pPr>
              <w:jc w:val="center"/>
              <w:rPr>
                <w:rFonts w:ascii="Times New Roman" w:eastAsia="Calibri" w:hAnsi="Times New Roman" w:cs="Times New Roman"/>
                <w:color w:val="auto"/>
                <w:lang w:val="kk-KZ"/>
              </w:rPr>
            </w:pPr>
            <w:r w:rsidRPr="00EA15B4">
              <w:rPr>
                <w:rFonts w:ascii="Times New Roman" w:eastAsia="Calibri" w:hAnsi="Times New Roman" w:cs="Times New Roman"/>
                <w:color w:val="auto"/>
                <w:lang w:val="kk-KZ"/>
              </w:rPr>
              <w:t>1,80</w:t>
            </w:r>
          </w:p>
        </w:tc>
      </w:tr>
    </w:tbl>
    <w:p w:rsidR="00EF391E" w:rsidRPr="00EA15B4" w:rsidRDefault="00EF391E" w:rsidP="00EF391E">
      <w:pPr>
        <w:jc w:val="both"/>
        <w:rPr>
          <w:rFonts w:ascii="Times New Roman" w:eastAsia="Calibri" w:hAnsi="Times New Roman" w:cs="Times New Roman"/>
          <w:color w:val="auto"/>
          <w:sz w:val="28"/>
          <w:szCs w:val="28"/>
          <w:lang w:val="kk-KZ"/>
        </w:rPr>
      </w:pPr>
    </w:p>
    <w:p w:rsidR="00B54E6A" w:rsidRPr="00EA15B4" w:rsidRDefault="00940C6F"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Далее, с</w:t>
      </w:r>
      <w:r w:rsidR="00B54E6A" w:rsidRPr="00EA15B4">
        <w:rPr>
          <w:rFonts w:ascii="Times New Roman" w:eastAsia="Calibri" w:hAnsi="Times New Roman" w:cs="Times New Roman"/>
          <w:color w:val="auto"/>
          <w:sz w:val="28"/>
          <w:szCs w:val="28"/>
          <w:lang w:val="kk-KZ"/>
        </w:rPr>
        <w:t>хематически процесс дегидратации (</w:t>
      </w:r>
      <w:r w:rsidR="00C95BBD" w:rsidRPr="00EA15B4">
        <w:rPr>
          <w:rFonts w:ascii="Times New Roman" w:eastAsia="Calibri" w:hAnsi="Times New Roman" w:cs="Times New Roman"/>
          <w:color w:val="auto"/>
          <w:sz w:val="28"/>
          <w:szCs w:val="28"/>
          <w:lang w:val="en-US"/>
        </w:rPr>
        <w:t>Ti</w:t>
      </w:r>
      <w:r w:rsidR="00C95BBD" w:rsidRPr="00EA15B4">
        <w:rPr>
          <w:rFonts w:ascii="Times New Roman" w:eastAsia="Calibri" w:hAnsi="Times New Roman" w:cs="Times New Roman"/>
          <w:color w:val="auto"/>
          <w:sz w:val="28"/>
          <w:szCs w:val="28"/>
        </w:rPr>
        <w:t>(</w:t>
      </w:r>
      <w:r w:rsidR="00C95BBD" w:rsidRPr="00EA15B4">
        <w:rPr>
          <w:rFonts w:ascii="Times New Roman" w:eastAsia="Calibri" w:hAnsi="Times New Roman" w:cs="Times New Roman"/>
          <w:color w:val="auto"/>
          <w:sz w:val="28"/>
          <w:szCs w:val="28"/>
          <w:lang w:val="en-US"/>
        </w:rPr>
        <w:t>OH</w:t>
      </w:r>
      <w:r w:rsidR="00C95BBD" w:rsidRPr="00EA15B4">
        <w:rPr>
          <w:rFonts w:ascii="Times New Roman" w:eastAsia="Calibri" w:hAnsi="Times New Roman" w:cs="Times New Roman"/>
          <w:color w:val="auto"/>
          <w:sz w:val="28"/>
          <w:szCs w:val="28"/>
        </w:rPr>
        <w:t>)</w:t>
      </w:r>
      <w:r w:rsidR="00C95BBD" w:rsidRPr="00EA15B4">
        <w:rPr>
          <w:rFonts w:ascii="Times New Roman" w:eastAsia="Calibri" w:hAnsi="Times New Roman" w:cs="Times New Roman"/>
          <w:color w:val="auto"/>
          <w:sz w:val="28"/>
          <w:szCs w:val="28"/>
          <w:vertAlign w:val="subscript"/>
        </w:rPr>
        <w:t>4</w:t>
      </w:r>
      <w:r w:rsidR="00B54E6A" w:rsidRPr="00EA15B4">
        <w:rPr>
          <w:rFonts w:ascii="Times New Roman" w:eastAsia="Calibri" w:hAnsi="Times New Roman" w:cs="Times New Roman"/>
          <w:color w:val="auto"/>
          <w:sz w:val="28"/>
          <w:szCs w:val="28"/>
          <w:lang w:val="kk-KZ"/>
        </w:rPr>
        <w:t xml:space="preserve">) можно представить: </w:t>
      </w:r>
    </w:p>
    <w:p w:rsidR="00C95BBD" w:rsidRPr="00EA15B4" w:rsidRDefault="00C95BBD" w:rsidP="002B1381">
      <w:pPr>
        <w:jc w:val="both"/>
        <w:rPr>
          <w:rFonts w:ascii="Times New Roman" w:eastAsia="Calibri" w:hAnsi="Times New Roman" w:cs="Times New Roman"/>
          <w:color w:val="auto"/>
          <w:sz w:val="28"/>
          <w:szCs w:val="28"/>
          <w:lang w:val="kk-KZ"/>
        </w:rPr>
      </w:pPr>
    </w:p>
    <w:p w:rsidR="00B54E6A" w:rsidRPr="00EA15B4" w:rsidRDefault="00F33926" w:rsidP="002B1381">
      <w:pPr>
        <w:jc w:val="right"/>
        <w:rPr>
          <w:rFonts w:ascii="Times New Roman" w:eastAsia="Calibri" w:hAnsi="Times New Roman" w:cs="Times New Roman"/>
          <w:color w:val="auto"/>
          <w:sz w:val="28"/>
          <w:szCs w:val="28"/>
          <w:lang w:val="en-US"/>
        </w:rPr>
      </w:pPr>
      <w:r w:rsidRPr="00EA15B4">
        <w:rPr>
          <w:rFonts w:ascii="Times New Roman" w:eastAsia="Calibri" w:hAnsi="Times New Roman" w:cs="Times New Roman"/>
          <w:color w:val="auto"/>
          <w:sz w:val="28"/>
          <w:szCs w:val="28"/>
          <w:lang w:val="en-US"/>
        </w:rPr>
        <w:t>Ti(OH)</w:t>
      </w:r>
      <w:r w:rsidRPr="00EA15B4">
        <w:rPr>
          <w:rFonts w:ascii="Times New Roman" w:eastAsia="Calibri" w:hAnsi="Times New Roman" w:cs="Times New Roman"/>
          <w:color w:val="auto"/>
          <w:sz w:val="28"/>
          <w:szCs w:val="28"/>
          <w:vertAlign w:val="subscript"/>
          <w:lang w:val="en-US"/>
        </w:rPr>
        <w:t>4</w:t>
      </w:r>
      <w:r w:rsidRPr="00EA15B4">
        <w:rPr>
          <w:rFonts w:ascii="Times New Roman" w:eastAsia="Calibri" w:hAnsi="Times New Roman" w:cs="Times New Roman"/>
          <w:color w:val="auto"/>
          <w:sz w:val="28"/>
          <w:szCs w:val="28"/>
          <w:lang w:val="en-US"/>
        </w:rPr>
        <w:t xml:space="preserve"> </w:t>
      </w:r>
      <m:oMath>
        <m:box>
          <m:boxPr>
            <m:opEmu m:val="1"/>
            <m:ctrlPr>
              <w:rPr>
                <w:rFonts w:ascii="Cambria Math" w:eastAsia="Calibri" w:hAnsi="Cambria Math" w:cs="Times New Roman"/>
                <w:i/>
                <w:color w:val="auto"/>
                <w:sz w:val="28"/>
                <w:szCs w:val="28"/>
                <w:lang w:val="en-US"/>
              </w:rPr>
            </m:ctrlPr>
          </m:boxPr>
          <m:e>
            <m:groupChr>
              <m:groupChrPr>
                <m:chr m:val="→"/>
                <m:vertJc m:val="bot"/>
                <m:ctrlPr>
                  <w:rPr>
                    <w:rFonts w:ascii="Cambria Math" w:eastAsia="Calibri" w:hAnsi="Cambria Math" w:cs="Times New Roman"/>
                    <w:i/>
                    <w:color w:val="auto"/>
                    <w:sz w:val="28"/>
                    <w:szCs w:val="28"/>
                    <w:lang w:val="en-US"/>
                  </w:rPr>
                </m:ctrlPr>
              </m:groupChrPr>
              <m:e>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 xml:space="preserve">t,  </m:t>
                    </m:r>
                  </m:e>
                  <m:sup>
                    <m:r>
                      <w:rPr>
                        <w:rFonts w:ascii="Cambria Math" w:eastAsia="Calibri" w:hAnsi="Cambria Math" w:cs="Times New Roman"/>
                        <w:sz w:val="28"/>
                        <w:szCs w:val="28"/>
                        <w:lang w:val="en-US"/>
                      </w:rPr>
                      <m:t>o</m:t>
                    </m:r>
                  </m:sup>
                </m:sSup>
                <m:r>
                  <w:rPr>
                    <w:rFonts w:ascii="Cambria Math" w:eastAsia="Calibri" w:hAnsi="Cambria Math" w:cs="Times New Roman"/>
                    <w:sz w:val="28"/>
                    <w:szCs w:val="28"/>
                    <w:lang w:val="en-US"/>
                  </w:rPr>
                  <m:t>C</m:t>
                </m:r>
              </m:e>
            </m:groupChr>
          </m:e>
        </m:box>
      </m:oMath>
      <w:r w:rsidRPr="00EA15B4">
        <w:rPr>
          <w:rFonts w:ascii="Times New Roman" w:eastAsia="Calibri" w:hAnsi="Times New Roman" w:cs="Times New Roman"/>
          <w:color w:val="auto"/>
          <w:sz w:val="28"/>
          <w:szCs w:val="28"/>
          <w:lang w:val="en-US"/>
        </w:rPr>
        <w:t xml:space="preserve"> Ti(OH)</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 xml:space="preserve"> </w:t>
      </w:r>
      <m:oMath>
        <m:box>
          <m:boxPr>
            <m:opEmu m:val="1"/>
            <m:ctrlPr>
              <w:rPr>
                <w:rFonts w:ascii="Cambria Math" w:eastAsia="Calibri" w:hAnsi="Cambria Math" w:cs="Times New Roman"/>
                <w:i/>
                <w:color w:val="auto"/>
                <w:sz w:val="28"/>
                <w:szCs w:val="28"/>
                <w:lang w:val="en-US"/>
              </w:rPr>
            </m:ctrlPr>
          </m:boxPr>
          <m:e>
            <m:groupChr>
              <m:groupChrPr>
                <m:chr m:val="→"/>
                <m:vertJc m:val="bot"/>
                <m:ctrlPr>
                  <w:rPr>
                    <w:rFonts w:ascii="Cambria Math" w:eastAsia="Calibri" w:hAnsi="Cambria Math" w:cs="Times New Roman"/>
                    <w:i/>
                    <w:color w:val="auto"/>
                    <w:sz w:val="28"/>
                    <w:szCs w:val="28"/>
                    <w:lang w:val="en-US"/>
                  </w:rPr>
                </m:ctrlPr>
              </m:groupChrPr>
              <m:e>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 xml:space="preserve">t,  </m:t>
                    </m:r>
                  </m:e>
                  <m:sup>
                    <m:r>
                      <w:rPr>
                        <w:rFonts w:ascii="Cambria Math" w:eastAsia="Calibri" w:hAnsi="Cambria Math" w:cs="Times New Roman"/>
                        <w:sz w:val="28"/>
                        <w:szCs w:val="28"/>
                        <w:lang w:val="en-US"/>
                      </w:rPr>
                      <m:t>o</m:t>
                    </m:r>
                  </m:sup>
                </m:sSup>
                <m:r>
                  <w:rPr>
                    <w:rFonts w:ascii="Cambria Math" w:eastAsia="Calibri" w:hAnsi="Cambria Math" w:cs="Times New Roman"/>
                    <w:sz w:val="28"/>
                    <w:szCs w:val="28"/>
                    <w:lang w:val="en-US"/>
                  </w:rPr>
                  <m:t>C</m:t>
                </m:r>
              </m:e>
            </m:groupChr>
          </m:e>
        </m:box>
      </m:oMath>
      <w:r w:rsidRPr="00EA15B4">
        <w:rPr>
          <w:rFonts w:ascii="Times New Roman" w:eastAsia="Calibri" w:hAnsi="Times New Roman" w:cs="Times New Roman"/>
          <w:color w:val="auto"/>
          <w:sz w:val="28"/>
          <w:szCs w:val="28"/>
          <w:lang w:val="en-US"/>
        </w:rPr>
        <w:t>TiO</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 xml:space="preserve"> </w:t>
      </w:r>
      <w:r w:rsidR="00667B91" w:rsidRPr="00EA15B4">
        <w:rPr>
          <w:rFonts w:ascii="Times New Roman" w:eastAsia="Calibri" w:hAnsi="Times New Roman" w:cs="Times New Roman"/>
          <w:color w:val="auto"/>
          <w:sz w:val="28"/>
          <w:szCs w:val="28"/>
          <w:lang w:val="en-US"/>
        </w:rPr>
        <w:t xml:space="preserve">                                       (34)</w:t>
      </w:r>
    </w:p>
    <w:p w:rsidR="00C95BBD" w:rsidRPr="00EA15B4" w:rsidRDefault="00C95BBD" w:rsidP="002B1381">
      <w:pPr>
        <w:jc w:val="both"/>
        <w:rPr>
          <w:rFonts w:ascii="Times New Roman" w:eastAsia="Calibri" w:hAnsi="Times New Roman" w:cs="Times New Roman"/>
          <w:color w:val="auto"/>
          <w:sz w:val="28"/>
          <w:szCs w:val="28"/>
          <w:lang w:val="kk-KZ"/>
        </w:rPr>
      </w:pPr>
    </w:p>
    <w:p w:rsidR="00B54E6A" w:rsidRPr="00EA15B4" w:rsidRDefault="00B54E6A"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 xml:space="preserve">Гидратированный диоксид титана выражают </w:t>
      </w:r>
      <w:r w:rsidR="00470AE6" w:rsidRPr="00EA15B4">
        <w:rPr>
          <w:rFonts w:ascii="Times New Roman" w:eastAsia="Calibri" w:hAnsi="Times New Roman" w:cs="Times New Roman"/>
          <w:color w:val="auto"/>
          <w:sz w:val="28"/>
          <w:szCs w:val="28"/>
          <w:lang w:val="kk-KZ"/>
        </w:rPr>
        <w:t xml:space="preserve">общей </w:t>
      </w:r>
      <w:r w:rsidRPr="00EA15B4">
        <w:rPr>
          <w:rFonts w:ascii="Times New Roman" w:eastAsia="Calibri" w:hAnsi="Times New Roman" w:cs="Times New Roman"/>
          <w:color w:val="auto"/>
          <w:sz w:val="28"/>
          <w:szCs w:val="28"/>
          <w:lang w:val="kk-KZ"/>
        </w:rPr>
        <w:t xml:space="preserve">формулой </w:t>
      </w:r>
      <w:r w:rsidR="00F33926" w:rsidRPr="00EA15B4">
        <w:rPr>
          <w:rFonts w:ascii="Times New Roman" w:eastAsia="Calibri" w:hAnsi="Times New Roman" w:cs="Times New Roman"/>
          <w:color w:val="auto"/>
          <w:sz w:val="28"/>
          <w:szCs w:val="28"/>
          <w:lang w:val="en-US"/>
        </w:rPr>
        <w:t>TiO</w:t>
      </w:r>
      <w:r w:rsidR="00F33926" w:rsidRPr="00EA15B4">
        <w:rPr>
          <w:rFonts w:ascii="Times New Roman" w:eastAsia="Calibri" w:hAnsi="Times New Roman" w:cs="Times New Roman"/>
          <w:color w:val="auto"/>
          <w:sz w:val="28"/>
          <w:szCs w:val="28"/>
          <w:vertAlign w:val="subscript"/>
        </w:rPr>
        <w:t>2</w:t>
      </w:r>
      <w:r w:rsidR="00F33926" w:rsidRPr="00EA15B4">
        <w:rPr>
          <w:rFonts w:ascii="Times New Roman" w:eastAsia="Calibri" w:hAnsi="Times New Roman" w:cs="Times New Roman"/>
          <w:color w:val="auto"/>
        </w:rPr>
        <w:t>•</w:t>
      </w:r>
      <w:r w:rsidR="00F33926" w:rsidRPr="00EA15B4">
        <w:rPr>
          <w:rFonts w:ascii="Times New Roman" w:eastAsia="Calibri" w:hAnsi="Times New Roman" w:cs="Times New Roman"/>
          <w:color w:val="auto"/>
          <w:sz w:val="28"/>
          <w:szCs w:val="28"/>
          <w:lang w:val="en-US"/>
        </w:rPr>
        <w:t>nH</w:t>
      </w:r>
      <w:r w:rsidR="00F33926" w:rsidRPr="00EA15B4">
        <w:rPr>
          <w:rFonts w:ascii="Times New Roman" w:eastAsia="Calibri" w:hAnsi="Times New Roman" w:cs="Times New Roman"/>
          <w:color w:val="auto"/>
          <w:sz w:val="28"/>
          <w:szCs w:val="28"/>
          <w:vertAlign w:val="subscript"/>
        </w:rPr>
        <w:t>2</w:t>
      </w:r>
      <w:r w:rsidR="00F33926" w:rsidRPr="00EA15B4">
        <w:rPr>
          <w:rFonts w:ascii="Times New Roman" w:eastAsia="Calibri" w:hAnsi="Times New Roman" w:cs="Times New Roman"/>
          <w:color w:val="auto"/>
          <w:sz w:val="28"/>
          <w:szCs w:val="28"/>
          <w:lang w:val="en-US"/>
        </w:rPr>
        <w:t>O</w:t>
      </w:r>
      <w:r w:rsidR="00940C6F" w:rsidRPr="00EA15B4">
        <w:rPr>
          <w:rFonts w:ascii="Times New Roman" w:eastAsia="Calibri" w:hAnsi="Times New Roman" w:cs="Times New Roman"/>
          <w:color w:val="auto"/>
          <w:sz w:val="28"/>
          <w:szCs w:val="28"/>
          <w:lang w:val="kk-KZ"/>
        </w:rPr>
        <w:t>.</w:t>
      </w:r>
    </w:p>
    <w:p w:rsidR="00B54E6A" w:rsidRPr="00EA15B4" w:rsidRDefault="00B54E6A"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В общем уравнение дегидратации для него можно представить:</w:t>
      </w:r>
    </w:p>
    <w:p w:rsidR="00F33926" w:rsidRPr="00EA15B4" w:rsidRDefault="00F33926" w:rsidP="002B1381">
      <w:pPr>
        <w:jc w:val="both"/>
        <w:rPr>
          <w:rFonts w:ascii="Times New Roman" w:eastAsia="Calibri" w:hAnsi="Times New Roman" w:cs="Times New Roman"/>
          <w:color w:val="auto"/>
          <w:sz w:val="28"/>
          <w:szCs w:val="28"/>
        </w:rPr>
      </w:pPr>
    </w:p>
    <w:p w:rsidR="00B54E6A" w:rsidRPr="00EA15B4" w:rsidRDefault="00F33926" w:rsidP="00667B91">
      <w:pPr>
        <w:ind w:firstLine="567"/>
        <w:jc w:val="right"/>
        <w:rPr>
          <w:rFonts w:ascii="Times New Roman" w:eastAsia="Calibri" w:hAnsi="Times New Roman" w:cs="Times New Roman"/>
          <w:color w:val="auto"/>
          <w:sz w:val="28"/>
          <w:szCs w:val="28"/>
          <w:lang w:val="en-US"/>
        </w:rPr>
      </w:pPr>
      <w:r w:rsidRPr="00EA15B4">
        <w:rPr>
          <w:rFonts w:ascii="Times New Roman" w:eastAsia="Calibri" w:hAnsi="Times New Roman" w:cs="Times New Roman"/>
          <w:color w:val="auto"/>
          <w:sz w:val="28"/>
          <w:szCs w:val="28"/>
          <w:lang w:val="en-US"/>
        </w:rPr>
        <w:t>TiO</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lang w:val="en-US"/>
        </w:rPr>
        <w:t>•</w:t>
      </w:r>
      <w:r w:rsidR="00B54E6A" w:rsidRPr="00EA15B4">
        <w:rPr>
          <w:rFonts w:ascii="Times New Roman" w:eastAsia="Calibri" w:hAnsi="Times New Roman" w:cs="Times New Roman"/>
          <w:color w:val="auto"/>
          <w:sz w:val="28"/>
          <w:szCs w:val="28"/>
          <w:lang w:val="en-US"/>
        </w:rPr>
        <w:t>nH</w:t>
      </w:r>
      <w:r w:rsidR="00B54E6A" w:rsidRPr="00EA15B4">
        <w:rPr>
          <w:rFonts w:ascii="Times New Roman" w:eastAsia="Calibri" w:hAnsi="Times New Roman" w:cs="Times New Roman"/>
          <w:color w:val="auto"/>
          <w:sz w:val="28"/>
          <w:szCs w:val="28"/>
          <w:vertAlign w:val="subscript"/>
          <w:lang w:val="en-US"/>
        </w:rPr>
        <w:t>2</w:t>
      </w:r>
      <w:r w:rsidR="00B54E6A" w:rsidRPr="00EA15B4">
        <w:rPr>
          <w:rFonts w:ascii="Times New Roman" w:eastAsia="Calibri" w:hAnsi="Times New Roman" w:cs="Times New Roman"/>
          <w:color w:val="auto"/>
          <w:sz w:val="28"/>
          <w:szCs w:val="28"/>
          <w:lang w:val="en-US"/>
        </w:rPr>
        <w:t xml:space="preserve">O </w:t>
      </w:r>
      <m:oMath>
        <m:box>
          <m:boxPr>
            <m:opEmu m:val="1"/>
            <m:ctrlPr>
              <w:rPr>
                <w:rFonts w:ascii="Cambria Math" w:eastAsia="Calibri" w:hAnsi="Cambria Math" w:cs="Times New Roman"/>
                <w:i/>
                <w:color w:val="auto"/>
                <w:sz w:val="28"/>
                <w:szCs w:val="28"/>
                <w:lang w:val="en-US"/>
              </w:rPr>
            </m:ctrlPr>
          </m:boxPr>
          <m:e>
            <m:groupChr>
              <m:groupChrPr>
                <m:chr m:val="→"/>
                <m:vertJc m:val="bot"/>
                <m:ctrlPr>
                  <w:rPr>
                    <w:rFonts w:ascii="Cambria Math" w:eastAsia="Calibri" w:hAnsi="Cambria Math" w:cs="Times New Roman"/>
                    <w:i/>
                    <w:color w:val="auto"/>
                    <w:sz w:val="28"/>
                    <w:szCs w:val="28"/>
                    <w:lang w:val="en-US"/>
                  </w:rPr>
                </m:ctrlPr>
              </m:groupChrPr>
              <m:e>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 xml:space="preserve">t,  </m:t>
                    </m:r>
                  </m:e>
                  <m:sup>
                    <m:r>
                      <w:rPr>
                        <w:rFonts w:ascii="Cambria Math" w:eastAsia="Calibri" w:hAnsi="Cambria Math" w:cs="Times New Roman"/>
                        <w:sz w:val="28"/>
                        <w:szCs w:val="28"/>
                        <w:lang w:val="en-US"/>
                      </w:rPr>
                      <m:t>o</m:t>
                    </m:r>
                  </m:sup>
                </m:sSup>
                <m:r>
                  <w:rPr>
                    <w:rFonts w:ascii="Cambria Math" w:eastAsia="Calibri" w:hAnsi="Cambria Math" w:cs="Times New Roman"/>
                    <w:sz w:val="28"/>
                    <w:szCs w:val="28"/>
                    <w:lang w:val="en-US"/>
                  </w:rPr>
                  <m:t>C</m:t>
                </m:r>
              </m:e>
            </m:groupChr>
          </m:e>
        </m:box>
      </m:oMath>
      <w:r w:rsidR="00B54E6A" w:rsidRPr="00EA15B4">
        <w:rPr>
          <w:rFonts w:ascii="Times New Roman" w:eastAsia="Calibri" w:hAnsi="Times New Roman" w:cs="Times New Roman"/>
          <w:color w:val="auto"/>
          <w:sz w:val="28"/>
          <w:szCs w:val="28"/>
          <w:lang w:val="en-US"/>
        </w:rPr>
        <w:t xml:space="preserve"> TiO</w:t>
      </w:r>
      <w:r w:rsidR="00B54E6A" w:rsidRPr="00EA15B4">
        <w:rPr>
          <w:rFonts w:ascii="Times New Roman" w:eastAsia="Calibri" w:hAnsi="Times New Roman" w:cs="Times New Roman"/>
          <w:color w:val="auto"/>
          <w:sz w:val="28"/>
          <w:szCs w:val="28"/>
          <w:vertAlign w:val="subscript"/>
          <w:lang w:val="en-US"/>
        </w:rPr>
        <w:t>2</w:t>
      </w:r>
      <w:r w:rsidR="00B54E6A" w:rsidRPr="00EA15B4">
        <w:rPr>
          <w:rFonts w:ascii="Times New Roman" w:eastAsia="Calibri" w:hAnsi="Times New Roman" w:cs="Times New Roman"/>
          <w:color w:val="auto"/>
          <w:sz w:val="28"/>
          <w:szCs w:val="28"/>
          <w:lang w:val="en-US"/>
        </w:rPr>
        <w:t>+</w:t>
      </w:r>
      <w:r w:rsidRPr="00EA15B4">
        <w:rPr>
          <w:rFonts w:ascii="Times New Roman" w:eastAsia="Calibri" w:hAnsi="Times New Roman" w:cs="Times New Roman"/>
          <w:color w:val="auto"/>
          <w:sz w:val="28"/>
          <w:szCs w:val="28"/>
          <w:lang w:val="en-US"/>
        </w:rPr>
        <w:t>nH</w:t>
      </w:r>
      <w:r w:rsidRPr="00EA15B4">
        <w:rPr>
          <w:rFonts w:ascii="Times New Roman" w:eastAsia="Calibri" w:hAnsi="Times New Roman" w:cs="Times New Roman"/>
          <w:color w:val="auto"/>
          <w:sz w:val="28"/>
          <w:szCs w:val="28"/>
          <w:vertAlign w:val="subscript"/>
          <w:lang w:val="en-US"/>
        </w:rPr>
        <w:t>2</w:t>
      </w:r>
      <w:r w:rsidRPr="00EA15B4">
        <w:rPr>
          <w:rFonts w:ascii="Times New Roman" w:eastAsia="Calibri" w:hAnsi="Times New Roman" w:cs="Times New Roman"/>
          <w:color w:val="auto"/>
          <w:sz w:val="28"/>
          <w:szCs w:val="28"/>
          <w:lang w:val="en-US"/>
        </w:rPr>
        <w:t>O</w:t>
      </w:r>
      <w:r w:rsidR="00667B91" w:rsidRPr="00EA15B4">
        <w:rPr>
          <w:rFonts w:ascii="Times New Roman" w:eastAsia="Calibri" w:hAnsi="Times New Roman" w:cs="Times New Roman"/>
          <w:color w:val="auto"/>
          <w:sz w:val="28"/>
          <w:szCs w:val="28"/>
          <w:lang w:val="en-US"/>
        </w:rPr>
        <w:t xml:space="preserve">                                        (35)</w:t>
      </w:r>
    </w:p>
    <w:p w:rsidR="00B54E6A" w:rsidRPr="002B1381" w:rsidRDefault="00B54E6A" w:rsidP="002B1381">
      <w:pPr>
        <w:jc w:val="both"/>
        <w:rPr>
          <w:rFonts w:ascii="Times New Roman" w:eastAsia="Calibri" w:hAnsi="Times New Roman" w:cs="Times New Roman"/>
          <w:color w:val="auto"/>
          <w:sz w:val="28"/>
          <w:szCs w:val="28"/>
          <w:lang w:val="en-US"/>
        </w:rPr>
      </w:pPr>
    </w:p>
    <w:p w:rsidR="00EF391E" w:rsidRPr="00EA15B4" w:rsidRDefault="00C95BBD"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П</w:t>
      </w:r>
      <w:r w:rsidR="00EF391E" w:rsidRPr="00EA15B4">
        <w:rPr>
          <w:rFonts w:ascii="Times New Roman" w:eastAsia="Calibri" w:hAnsi="Times New Roman" w:cs="Times New Roman"/>
          <w:color w:val="auto"/>
          <w:sz w:val="28"/>
          <w:szCs w:val="28"/>
          <w:lang w:val="kk-KZ"/>
        </w:rPr>
        <w:t>олученный продукт по</w:t>
      </w:r>
      <w:r w:rsidR="00940C6F" w:rsidRPr="00EA15B4">
        <w:rPr>
          <w:rFonts w:ascii="Times New Roman" w:eastAsia="Calibri" w:hAnsi="Times New Roman" w:cs="Times New Roman"/>
          <w:color w:val="auto"/>
          <w:sz w:val="28"/>
          <w:szCs w:val="28"/>
          <w:lang w:val="kk-KZ"/>
        </w:rPr>
        <w:t>сле сушки и прокаливания по</w:t>
      </w:r>
      <w:r w:rsidR="00EF391E" w:rsidRPr="00EA15B4">
        <w:rPr>
          <w:rFonts w:ascii="Times New Roman" w:eastAsia="Calibri" w:hAnsi="Times New Roman" w:cs="Times New Roman"/>
          <w:color w:val="auto"/>
          <w:sz w:val="28"/>
          <w:szCs w:val="28"/>
          <w:lang w:val="kk-KZ"/>
        </w:rPr>
        <w:t xml:space="preserve"> химическому составу соответств</w:t>
      </w:r>
      <w:r w:rsidR="00470AE6" w:rsidRPr="00EA15B4">
        <w:rPr>
          <w:rFonts w:ascii="Times New Roman" w:eastAsia="Calibri" w:hAnsi="Times New Roman" w:cs="Times New Roman"/>
          <w:color w:val="auto"/>
          <w:sz w:val="28"/>
          <w:szCs w:val="28"/>
          <w:lang w:val="kk-KZ"/>
        </w:rPr>
        <w:t>овал</w:t>
      </w:r>
      <w:r w:rsidR="00EF391E" w:rsidRPr="00EA15B4">
        <w:rPr>
          <w:rFonts w:ascii="Times New Roman" w:eastAsia="Calibri" w:hAnsi="Times New Roman" w:cs="Times New Roman"/>
          <w:color w:val="auto"/>
          <w:sz w:val="28"/>
          <w:szCs w:val="28"/>
          <w:lang w:val="kk-KZ"/>
        </w:rPr>
        <w:t xml:space="preserve"> рутиловому концентрату</w:t>
      </w:r>
      <w:r w:rsidR="00EF391E" w:rsidRPr="00EA15B4">
        <w:rPr>
          <w:rFonts w:ascii="Times New Roman" w:eastAsia="Calibri" w:hAnsi="Times New Roman" w:cs="Times New Roman"/>
          <w:color w:val="auto"/>
          <w:sz w:val="28"/>
          <w:szCs w:val="28"/>
        </w:rPr>
        <w:t>,%</w:t>
      </w:r>
      <w:r w:rsidR="00EF391E" w:rsidRPr="00EA15B4">
        <w:rPr>
          <w:rFonts w:ascii="Times New Roman" w:eastAsia="Calibri" w:hAnsi="Times New Roman" w:cs="Times New Roman"/>
          <w:color w:val="auto"/>
          <w:sz w:val="28"/>
          <w:szCs w:val="28"/>
          <w:lang w:val="kk-KZ"/>
        </w:rPr>
        <w:t xml:space="preserve">: </w:t>
      </w:r>
      <w:r w:rsidR="00EF391E" w:rsidRPr="00EA15B4">
        <w:rPr>
          <w:rFonts w:ascii="Times New Roman" w:eastAsia="Calibri" w:hAnsi="Times New Roman" w:cs="Times New Roman"/>
          <w:color w:val="auto"/>
          <w:sz w:val="28"/>
          <w:szCs w:val="28"/>
        </w:rPr>
        <w:t xml:space="preserve">57,7 </w:t>
      </w:r>
      <w:r w:rsidR="00EF391E" w:rsidRPr="00EA15B4">
        <w:rPr>
          <w:rFonts w:ascii="Times New Roman" w:eastAsia="Calibri" w:hAnsi="Times New Roman" w:cs="Times New Roman"/>
          <w:color w:val="auto"/>
          <w:sz w:val="28"/>
          <w:szCs w:val="28"/>
          <w:lang w:val="en-US"/>
        </w:rPr>
        <w:t>Ti</w:t>
      </w:r>
      <w:r w:rsidR="00EF391E" w:rsidRPr="00EA15B4">
        <w:rPr>
          <w:rFonts w:ascii="Times New Roman" w:eastAsia="Calibri" w:hAnsi="Times New Roman" w:cs="Times New Roman"/>
          <w:color w:val="auto"/>
          <w:sz w:val="28"/>
          <w:szCs w:val="28"/>
        </w:rPr>
        <w:t xml:space="preserve">, 1,1 </w:t>
      </w:r>
      <w:r w:rsidR="00EF391E" w:rsidRPr="00EA15B4">
        <w:rPr>
          <w:rFonts w:ascii="Times New Roman" w:eastAsia="Calibri" w:hAnsi="Times New Roman" w:cs="Times New Roman"/>
          <w:color w:val="auto"/>
          <w:sz w:val="28"/>
          <w:szCs w:val="28"/>
          <w:lang w:val="en-US"/>
        </w:rPr>
        <w:t>Fe</w:t>
      </w:r>
      <w:r w:rsidR="00EF391E" w:rsidRPr="00EA15B4">
        <w:rPr>
          <w:rFonts w:ascii="Times New Roman" w:eastAsia="Calibri" w:hAnsi="Times New Roman" w:cs="Times New Roman"/>
          <w:color w:val="auto"/>
          <w:sz w:val="28"/>
          <w:szCs w:val="28"/>
        </w:rPr>
        <w:t>, 0,64</w:t>
      </w:r>
      <w:r w:rsidR="00A03299" w:rsidRPr="00EA15B4">
        <w:rPr>
          <w:rFonts w:ascii="Times New Roman" w:eastAsia="Calibri" w:hAnsi="Times New Roman" w:cs="Times New Roman"/>
          <w:color w:val="auto"/>
          <w:sz w:val="28"/>
          <w:szCs w:val="28"/>
        </w:rPr>
        <w:t xml:space="preserve"> </w:t>
      </w:r>
      <w:r w:rsidR="00EF391E" w:rsidRPr="00EA15B4">
        <w:rPr>
          <w:rFonts w:ascii="Times New Roman" w:eastAsia="Calibri" w:hAnsi="Times New Roman" w:cs="Times New Roman"/>
          <w:color w:val="auto"/>
          <w:sz w:val="28"/>
          <w:szCs w:val="28"/>
        </w:rPr>
        <w:t>Si, 0,28</w:t>
      </w:r>
      <w:r w:rsidR="0083718F" w:rsidRPr="00EA15B4">
        <w:rPr>
          <w:rFonts w:ascii="Times New Roman" w:eastAsia="Calibri" w:hAnsi="Times New Roman" w:cs="Times New Roman"/>
          <w:color w:val="auto"/>
          <w:sz w:val="28"/>
          <w:szCs w:val="28"/>
        </w:rPr>
        <w:t xml:space="preserve"> </w:t>
      </w:r>
      <w:r w:rsidR="00EF391E" w:rsidRPr="00EA15B4">
        <w:rPr>
          <w:rFonts w:ascii="Times New Roman" w:eastAsia="Calibri" w:hAnsi="Times New Roman" w:cs="Times New Roman"/>
          <w:color w:val="auto"/>
          <w:sz w:val="28"/>
          <w:szCs w:val="28"/>
        </w:rPr>
        <w:t>Al, 0,03</w:t>
      </w:r>
      <w:r w:rsidR="0083718F" w:rsidRPr="00EA15B4">
        <w:rPr>
          <w:rFonts w:ascii="Times New Roman" w:eastAsia="Calibri" w:hAnsi="Times New Roman" w:cs="Times New Roman"/>
          <w:color w:val="auto"/>
          <w:sz w:val="28"/>
          <w:szCs w:val="28"/>
        </w:rPr>
        <w:t xml:space="preserve"> </w:t>
      </w:r>
      <w:r w:rsidR="00EF391E" w:rsidRPr="00EA15B4">
        <w:rPr>
          <w:rFonts w:ascii="Times New Roman" w:eastAsia="Calibri" w:hAnsi="Times New Roman" w:cs="Times New Roman"/>
          <w:color w:val="auto"/>
          <w:sz w:val="28"/>
          <w:szCs w:val="28"/>
        </w:rPr>
        <w:t>Ca, 39,5</w:t>
      </w:r>
      <w:r w:rsidR="0083718F" w:rsidRPr="00EA15B4">
        <w:rPr>
          <w:rFonts w:ascii="Times New Roman" w:eastAsia="Calibri" w:hAnsi="Times New Roman" w:cs="Times New Roman"/>
          <w:color w:val="auto"/>
          <w:sz w:val="28"/>
          <w:szCs w:val="28"/>
        </w:rPr>
        <w:t xml:space="preserve"> </w:t>
      </w:r>
      <w:r w:rsidR="00EF391E" w:rsidRPr="00EA15B4">
        <w:rPr>
          <w:rFonts w:ascii="Times New Roman" w:eastAsia="Calibri" w:hAnsi="Times New Roman" w:cs="Times New Roman"/>
          <w:color w:val="auto"/>
          <w:sz w:val="28"/>
          <w:szCs w:val="28"/>
        </w:rPr>
        <w:t xml:space="preserve">O </w:t>
      </w:r>
      <w:r w:rsidR="00EF391E" w:rsidRPr="00EA15B4">
        <w:rPr>
          <w:rFonts w:ascii="Times New Roman" w:eastAsia="Calibri" w:hAnsi="Times New Roman" w:cs="Times New Roman"/>
          <w:color w:val="auto"/>
          <w:sz w:val="28"/>
          <w:szCs w:val="28"/>
          <w:lang w:val="kk-KZ"/>
        </w:rPr>
        <w:t xml:space="preserve">и пр. </w:t>
      </w:r>
      <w:r w:rsidR="00EF391E" w:rsidRPr="00EA15B4">
        <w:rPr>
          <w:rFonts w:ascii="Times New Roman" w:eastAsia="Calibri" w:hAnsi="Times New Roman" w:cs="Times New Roman"/>
          <w:color w:val="auto"/>
          <w:sz w:val="28"/>
          <w:szCs w:val="28"/>
        </w:rPr>
        <w:t xml:space="preserve">(96,2 </w:t>
      </w:r>
      <w:r w:rsidR="00EF391E" w:rsidRPr="00EA15B4">
        <w:rPr>
          <w:rFonts w:ascii="Times New Roman" w:eastAsia="Calibri" w:hAnsi="Times New Roman" w:cs="Times New Roman"/>
          <w:color w:val="auto"/>
          <w:sz w:val="28"/>
          <w:szCs w:val="28"/>
          <w:lang w:val="en-US"/>
        </w:rPr>
        <w:t>Ti</w:t>
      </w:r>
      <w:r w:rsidR="00EF391E" w:rsidRPr="00EA15B4">
        <w:rPr>
          <w:rFonts w:ascii="Times New Roman" w:eastAsia="Calibri" w:hAnsi="Times New Roman" w:cs="Times New Roman"/>
          <w:color w:val="auto"/>
          <w:sz w:val="28"/>
          <w:szCs w:val="28"/>
        </w:rPr>
        <w:t>О</w:t>
      </w:r>
      <w:r w:rsidR="00EF391E" w:rsidRPr="00EA15B4">
        <w:rPr>
          <w:rFonts w:ascii="Times New Roman" w:eastAsia="Calibri" w:hAnsi="Times New Roman" w:cs="Times New Roman"/>
          <w:color w:val="auto"/>
          <w:sz w:val="28"/>
          <w:szCs w:val="28"/>
          <w:vertAlign w:val="subscript"/>
        </w:rPr>
        <w:t>2</w:t>
      </w:r>
      <w:r w:rsidR="00EF391E" w:rsidRPr="00EA15B4">
        <w:rPr>
          <w:rFonts w:ascii="Times New Roman" w:eastAsia="Calibri" w:hAnsi="Times New Roman" w:cs="Times New Roman"/>
          <w:color w:val="auto"/>
          <w:sz w:val="28"/>
          <w:szCs w:val="28"/>
        </w:rPr>
        <w:t xml:space="preserve">, 1,57 </w:t>
      </w:r>
      <w:r w:rsidR="00EF391E" w:rsidRPr="00EA15B4">
        <w:rPr>
          <w:rFonts w:ascii="Times New Roman" w:eastAsia="Calibri" w:hAnsi="Times New Roman" w:cs="Times New Roman"/>
          <w:color w:val="auto"/>
          <w:sz w:val="28"/>
          <w:szCs w:val="28"/>
          <w:lang w:val="it-IT"/>
        </w:rPr>
        <w:t>Fe</w:t>
      </w:r>
      <w:r w:rsidR="00EF391E" w:rsidRPr="00EA15B4">
        <w:rPr>
          <w:rFonts w:ascii="Times New Roman" w:eastAsia="Calibri" w:hAnsi="Times New Roman" w:cs="Times New Roman"/>
          <w:color w:val="auto"/>
          <w:sz w:val="28"/>
          <w:szCs w:val="28"/>
          <w:vertAlign w:val="subscript"/>
          <w:lang w:val="it-IT"/>
        </w:rPr>
        <w:t>2</w:t>
      </w:r>
      <w:r w:rsidR="00EF391E" w:rsidRPr="00EA15B4">
        <w:rPr>
          <w:rFonts w:ascii="Times New Roman" w:eastAsia="Calibri" w:hAnsi="Times New Roman" w:cs="Times New Roman"/>
          <w:color w:val="auto"/>
          <w:sz w:val="28"/>
          <w:szCs w:val="28"/>
          <w:lang w:val="it-IT"/>
        </w:rPr>
        <w:t>O</w:t>
      </w:r>
      <w:r w:rsidR="00EF391E" w:rsidRPr="00EA15B4">
        <w:rPr>
          <w:rFonts w:ascii="Times New Roman" w:eastAsia="Calibri" w:hAnsi="Times New Roman" w:cs="Times New Roman"/>
          <w:color w:val="auto"/>
          <w:sz w:val="28"/>
          <w:szCs w:val="28"/>
          <w:vertAlign w:val="subscript"/>
          <w:lang w:val="it-IT"/>
        </w:rPr>
        <w:t>3</w:t>
      </w:r>
      <w:r w:rsidR="00EF391E" w:rsidRPr="00EA15B4">
        <w:rPr>
          <w:rFonts w:ascii="Times New Roman" w:eastAsia="Calibri" w:hAnsi="Times New Roman" w:cs="Times New Roman"/>
          <w:color w:val="auto"/>
          <w:sz w:val="28"/>
          <w:szCs w:val="28"/>
          <w:lang w:val="it-IT"/>
        </w:rPr>
        <w:t>, 0,52 Al</w:t>
      </w:r>
      <w:r w:rsidR="00EF391E" w:rsidRPr="00EA15B4">
        <w:rPr>
          <w:rFonts w:ascii="Times New Roman" w:eastAsia="Calibri" w:hAnsi="Times New Roman" w:cs="Times New Roman"/>
          <w:color w:val="auto"/>
          <w:sz w:val="28"/>
          <w:szCs w:val="28"/>
          <w:vertAlign w:val="subscript"/>
          <w:lang w:val="it-IT"/>
        </w:rPr>
        <w:t>2</w:t>
      </w:r>
      <w:r w:rsidR="00EF391E" w:rsidRPr="00EA15B4">
        <w:rPr>
          <w:rFonts w:ascii="Times New Roman" w:eastAsia="Calibri" w:hAnsi="Times New Roman" w:cs="Times New Roman"/>
          <w:color w:val="auto"/>
          <w:sz w:val="28"/>
          <w:szCs w:val="28"/>
          <w:lang w:val="it-IT"/>
        </w:rPr>
        <w:t>O</w:t>
      </w:r>
      <w:r w:rsidR="00EF391E" w:rsidRPr="00EA15B4">
        <w:rPr>
          <w:rFonts w:ascii="Times New Roman" w:eastAsia="Calibri" w:hAnsi="Times New Roman" w:cs="Times New Roman"/>
          <w:color w:val="auto"/>
          <w:sz w:val="28"/>
          <w:szCs w:val="28"/>
          <w:vertAlign w:val="subscript"/>
          <w:lang w:val="it-IT"/>
        </w:rPr>
        <w:t>3</w:t>
      </w:r>
      <w:r w:rsidR="00EF391E" w:rsidRPr="00EA15B4">
        <w:rPr>
          <w:rFonts w:ascii="Times New Roman" w:eastAsia="Calibri" w:hAnsi="Times New Roman" w:cs="Times New Roman"/>
          <w:color w:val="auto"/>
          <w:sz w:val="28"/>
          <w:szCs w:val="28"/>
        </w:rPr>
        <w:t>,</w:t>
      </w:r>
      <w:r w:rsidR="00EF391E" w:rsidRPr="00EA15B4">
        <w:rPr>
          <w:rFonts w:ascii="Times New Roman" w:eastAsia="Calibri" w:hAnsi="Times New Roman" w:cs="Times New Roman"/>
          <w:color w:val="auto"/>
          <w:sz w:val="28"/>
          <w:szCs w:val="28"/>
          <w:vertAlign w:val="subscript"/>
        </w:rPr>
        <w:t xml:space="preserve"> </w:t>
      </w:r>
      <w:r w:rsidR="00EF391E" w:rsidRPr="00EA15B4">
        <w:rPr>
          <w:rFonts w:ascii="Times New Roman" w:eastAsia="Calibri" w:hAnsi="Times New Roman" w:cs="Times New Roman"/>
          <w:color w:val="auto"/>
          <w:sz w:val="28"/>
          <w:szCs w:val="28"/>
        </w:rPr>
        <w:t xml:space="preserve">1,37 </w:t>
      </w:r>
      <w:r w:rsidR="00EF391E" w:rsidRPr="00EA15B4">
        <w:rPr>
          <w:rFonts w:ascii="Times New Roman" w:eastAsia="Calibri" w:hAnsi="Times New Roman" w:cs="Times New Roman"/>
          <w:color w:val="auto"/>
          <w:sz w:val="28"/>
          <w:szCs w:val="28"/>
          <w:lang w:val="en-US"/>
        </w:rPr>
        <w:t>Si</w:t>
      </w:r>
      <w:r w:rsidR="00EF391E" w:rsidRPr="00EA15B4">
        <w:rPr>
          <w:rFonts w:ascii="Times New Roman" w:eastAsia="Calibri" w:hAnsi="Times New Roman" w:cs="Times New Roman"/>
          <w:color w:val="auto"/>
          <w:sz w:val="28"/>
          <w:szCs w:val="28"/>
        </w:rPr>
        <w:t>О</w:t>
      </w:r>
      <w:r w:rsidR="00EF391E" w:rsidRPr="00EA15B4">
        <w:rPr>
          <w:rFonts w:ascii="Times New Roman" w:eastAsia="Calibri" w:hAnsi="Times New Roman" w:cs="Times New Roman"/>
          <w:color w:val="auto"/>
          <w:sz w:val="28"/>
          <w:szCs w:val="28"/>
          <w:vertAlign w:val="subscript"/>
        </w:rPr>
        <w:t>2</w:t>
      </w:r>
      <w:r w:rsidR="00EF391E" w:rsidRPr="00EA15B4">
        <w:rPr>
          <w:rFonts w:ascii="Times New Roman" w:eastAsia="Calibri" w:hAnsi="Times New Roman" w:cs="Times New Roman"/>
          <w:color w:val="auto"/>
          <w:sz w:val="28"/>
          <w:szCs w:val="28"/>
        </w:rPr>
        <w:t xml:space="preserve">, </w:t>
      </w:r>
      <w:r w:rsidR="00EF391E" w:rsidRPr="00EA15B4">
        <w:rPr>
          <w:rFonts w:ascii="Times New Roman" w:eastAsia="Calibri" w:hAnsi="Times New Roman" w:cs="Times New Roman"/>
          <w:color w:val="auto"/>
          <w:sz w:val="28"/>
          <w:szCs w:val="28"/>
          <w:lang w:val="it-IT"/>
        </w:rPr>
        <w:t>0,</w:t>
      </w:r>
      <w:r w:rsidR="00EF391E" w:rsidRPr="00EA15B4">
        <w:rPr>
          <w:rFonts w:ascii="Times New Roman" w:eastAsia="Calibri" w:hAnsi="Times New Roman" w:cs="Times New Roman"/>
          <w:color w:val="auto"/>
          <w:sz w:val="28"/>
          <w:szCs w:val="28"/>
        </w:rPr>
        <w:t>014</w:t>
      </w:r>
      <w:r w:rsidR="00EF391E" w:rsidRPr="00EA15B4">
        <w:rPr>
          <w:rFonts w:ascii="Times New Roman" w:eastAsia="Calibri" w:hAnsi="Times New Roman" w:cs="Times New Roman"/>
          <w:color w:val="auto"/>
          <w:sz w:val="28"/>
          <w:szCs w:val="28"/>
          <w:lang w:val="it-IT"/>
        </w:rPr>
        <w:t xml:space="preserve"> CaO </w:t>
      </w:r>
      <w:r w:rsidR="00EF391E" w:rsidRPr="00EA15B4">
        <w:rPr>
          <w:rFonts w:ascii="Times New Roman" w:eastAsia="Calibri" w:hAnsi="Times New Roman" w:cs="Times New Roman"/>
          <w:color w:val="auto"/>
          <w:sz w:val="28"/>
          <w:szCs w:val="28"/>
        </w:rPr>
        <w:t xml:space="preserve">и </w:t>
      </w:r>
      <w:r w:rsidR="00EF391E" w:rsidRPr="00EA15B4">
        <w:rPr>
          <w:rFonts w:ascii="Times New Roman" w:eastAsia="Calibri" w:hAnsi="Times New Roman" w:cs="Times New Roman"/>
          <w:color w:val="auto"/>
          <w:sz w:val="28"/>
          <w:szCs w:val="28"/>
          <w:lang w:val="kk-KZ"/>
        </w:rPr>
        <w:t>пр.</w:t>
      </w:r>
      <w:r w:rsidR="00EF391E" w:rsidRPr="00EA15B4">
        <w:rPr>
          <w:rFonts w:ascii="Times New Roman" w:eastAsia="Calibri" w:hAnsi="Times New Roman" w:cs="Times New Roman"/>
          <w:color w:val="auto"/>
          <w:sz w:val="28"/>
          <w:szCs w:val="28"/>
        </w:rPr>
        <w:t>).</w:t>
      </w:r>
    </w:p>
    <w:p w:rsidR="00EF391E" w:rsidRDefault="00EF391E" w:rsidP="00294569">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Полученный диоксид титана, представленный на рисунке </w:t>
      </w:r>
      <w:r w:rsidR="00364D71" w:rsidRPr="00EA15B4">
        <w:rPr>
          <w:rFonts w:ascii="Times New Roman" w:eastAsia="Calibri" w:hAnsi="Times New Roman" w:cs="Times New Roman"/>
          <w:color w:val="auto"/>
          <w:sz w:val="28"/>
          <w:szCs w:val="28"/>
        </w:rPr>
        <w:t>3</w:t>
      </w:r>
      <w:r w:rsidR="00EE5D7C" w:rsidRPr="00EA15B4">
        <w:rPr>
          <w:rFonts w:ascii="Times New Roman" w:eastAsia="Calibri" w:hAnsi="Times New Roman" w:cs="Times New Roman"/>
          <w:color w:val="auto"/>
          <w:sz w:val="28"/>
          <w:szCs w:val="28"/>
          <w:lang w:val="kk-KZ"/>
        </w:rPr>
        <w:t>9</w:t>
      </w:r>
      <w:r w:rsidRPr="00EA15B4">
        <w:rPr>
          <w:rFonts w:ascii="Times New Roman" w:eastAsia="Calibri" w:hAnsi="Times New Roman" w:cs="Times New Roman"/>
          <w:color w:val="auto"/>
          <w:sz w:val="28"/>
          <w:szCs w:val="28"/>
        </w:rPr>
        <w:t xml:space="preserve">, изучен с применением рентгенофазового анализа. </w:t>
      </w:r>
    </w:p>
    <w:p w:rsidR="00294569" w:rsidRPr="00294569" w:rsidRDefault="00294569" w:rsidP="00294569">
      <w:pPr>
        <w:ind w:firstLine="709"/>
        <w:jc w:val="both"/>
        <w:rPr>
          <w:rFonts w:ascii="Times New Roman" w:eastAsia="Calibri" w:hAnsi="Times New Roman" w:cs="Times New Roman"/>
          <w:color w:val="auto"/>
          <w:sz w:val="28"/>
          <w:szCs w:val="28"/>
        </w:rPr>
      </w:pPr>
    </w:p>
    <w:p w:rsidR="00EF391E" w:rsidRPr="00EA15B4" w:rsidRDefault="00EF391E" w:rsidP="00EF391E">
      <w:pPr>
        <w:jc w:val="center"/>
        <w:rPr>
          <w:rFonts w:ascii="Times New Roman" w:eastAsia="Calibri" w:hAnsi="Times New Roman" w:cs="Times New Roman"/>
          <w:color w:val="auto"/>
          <w:sz w:val="28"/>
          <w:szCs w:val="28"/>
        </w:rPr>
      </w:pPr>
      <w:r w:rsidRPr="00EA15B4">
        <w:rPr>
          <w:rFonts w:ascii="Times New Roman" w:eastAsia="Calibri" w:hAnsi="Times New Roman" w:cs="Times New Roman"/>
          <w:noProof/>
          <w:color w:val="auto"/>
          <w:sz w:val="28"/>
          <w:szCs w:val="28"/>
        </w:rPr>
        <w:drawing>
          <wp:inline distT="0" distB="0" distL="0" distR="0" wp14:anchorId="2DF30400" wp14:editId="5EED4C44">
            <wp:extent cx="2033932" cy="1801505"/>
            <wp:effectExtent l="0" t="0" r="4445" b="8255"/>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42974" cy="1898087"/>
                    </a:xfrm>
                    <a:prstGeom prst="rect">
                      <a:avLst/>
                    </a:prstGeom>
                  </pic:spPr>
                </pic:pic>
              </a:graphicData>
            </a:graphic>
          </wp:inline>
        </w:drawing>
      </w:r>
    </w:p>
    <w:p w:rsidR="00EF391E" w:rsidRPr="00EA15B4" w:rsidRDefault="00EF391E" w:rsidP="00EF391E">
      <w:pPr>
        <w:ind w:firstLine="567"/>
        <w:jc w:val="both"/>
        <w:rPr>
          <w:rFonts w:ascii="Times New Roman" w:eastAsia="Calibri" w:hAnsi="Times New Roman" w:cs="Times New Roman"/>
          <w:color w:val="auto"/>
          <w:sz w:val="28"/>
          <w:szCs w:val="28"/>
        </w:rPr>
      </w:pPr>
    </w:p>
    <w:p w:rsidR="00EF391E" w:rsidRPr="00EA15B4" w:rsidRDefault="00EF391E" w:rsidP="00EF391E">
      <w:pPr>
        <w:jc w:val="center"/>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rPr>
        <w:t xml:space="preserve">Рисунок </w:t>
      </w:r>
      <w:r w:rsidR="00364D71" w:rsidRPr="00EA15B4">
        <w:rPr>
          <w:rFonts w:ascii="Times New Roman" w:eastAsia="Calibri" w:hAnsi="Times New Roman" w:cs="Times New Roman"/>
          <w:color w:val="auto"/>
          <w:sz w:val="28"/>
          <w:szCs w:val="28"/>
          <w:lang w:val="kk-KZ"/>
        </w:rPr>
        <w:t>3</w:t>
      </w:r>
      <w:r w:rsidR="00EE5D7C" w:rsidRPr="00EA15B4">
        <w:rPr>
          <w:rFonts w:ascii="Times New Roman" w:eastAsia="Calibri" w:hAnsi="Times New Roman" w:cs="Times New Roman"/>
          <w:color w:val="auto"/>
          <w:sz w:val="28"/>
          <w:szCs w:val="28"/>
          <w:lang w:val="kk-KZ"/>
        </w:rPr>
        <w:t>9</w:t>
      </w:r>
      <w:r w:rsidRPr="00EA15B4">
        <w:rPr>
          <w:rFonts w:ascii="Times New Roman" w:eastAsia="Calibri" w:hAnsi="Times New Roman" w:cs="Times New Roman"/>
          <w:color w:val="auto"/>
          <w:sz w:val="28"/>
          <w:szCs w:val="28"/>
        </w:rPr>
        <w:t xml:space="preserve"> –</w:t>
      </w:r>
      <w:r w:rsidR="00946DBB" w:rsidRPr="00EA15B4">
        <w:rPr>
          <w:rFonts w:ascii="Times New Roman" w:eastAsia="Calibri" w:hAnsi="Times New Roman" w:cs="Times New Roman"/>
          <w:color w:val="auto"/>
          <w:sz w:val="28"/>
          <w:szCs w:val="28"/>
        </w:rPr>
        <w:t xml:space="preserve"> </w:t>
      </w:r>
      <w:r w:rsidRPr="00EA15B4">
        <w:rPr>
          <w:rFonts w:ascii="Times New Roman" w:eastAsia="Calibri" w:hAnsi="Times New Roman" w:cs="Times New Roman"/>
          <w:color w:val="auto"/>
          <w:sz w:val="28"/>
          <w:szCs w:val="28"/>
        </w:rPr>
        <w:t>Продукт диоксида титана</w:t>
      </w:r>
    </w:p>
    <w:p w:rsidR="007A3863" w:rsidRPr="00EA15B4" w:rsidRDefault="007A3863" w:rsidP="00EF391E">
      <w:pPr>
        <w:ind w:firstLine="567"/>
        <w:jc w:val="both"/>
        <w:rPr>
          <w:rFonts w:ascii="Times New Roman" w:eastAsia="Calibri" w:hAnsi="Times New Roman" w:cs="Times New Roman"/>
          <w:color w:val="auto"/>
          <w:sz w:val="28"/>
          <w:szCs w:val="28"/>
          <w:lang w:val="kk-KZ"/>
        </w:rPr>
      </w:pPr>
    </w:p>
    <w:p w:rsidR="00EF391E" w:rsidRPr="00EA15B4" w:rsidRDefault="00EF391E" w:rsidP="00294569">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color w:val="auto"/>
          <w:sz w:val="28"/>
          <w:szCs w:val="28"/>
          <w:lang w:val="kk-KZ"/>
        </w:rPr>
        <w:t xml:space="preserve">По результатам РФА полученного </w:t>
      </w:r>
      <w:r w:rsidRPr="00EA15B4">
        <w:rPr>
          <w:rFonts w:ascii="Times New Roman" w:eastAsia="Calibri" w:hAnsi="Times New Roman" w:cs="Times New Roman"/>
          <w:color w:val="auto"/>
          <w:sz w:val="28"/>
          <w:szCs w:val="28"/>
        </w:rPr>
        <w:t>диоксида титана, который</w:t>
      </w:r>
      <w:r w:rsidRPr="00EA15B4">
        <w:rPr>
          <w:rFonts w:ascii="Times New Roman" w:eastAsia="Calibri" w:hAnsi="Times New Roman" w:cs="Times New Roman"/>
          <w:color w:val="auto"/>
          <w:sz w:val="28"/>
          <w:szCs w:val="28"/>
          <w:lang w:val="kk-KZ"/>
        </w:rPr>
        <w:t xml:space="preserve"> представлен н</w:t>
      </w:r>
      <w:r w:rsidRPr="00EA15B4">
        <w:rPr>
          <w:rFonts w:ascii="Times New Roman" w:eastAsia="Calibri" w:hAnsi="Times New Roman" w:cs="Times New Roman"/>
          <w:color w:val="auto"/>
          <w:sz w:val="28"/>
          <w:szCs w:val="28"/>
        </w:rPr>
        <w:t xml:space="preserve">а рисунке </w:t>
      </w:r>
      <w:r w:rsidR="00EE5D7C" w:rsidRPr="00EA15B4">
        <w:rPr>
          <w:rFonts w:ascii="Times New Roman" w:eastAsia="Calibri" w:hAnsi="Times New Roman" w:cs="Times New Roman"/>
          <w:color w:val="auto"/>
          <w:sz w:val="28"/>
          <w:szCs w:val="28"/>
          <w:lang w:val="kk-KZ"/>
        </w:rPr>
        <w:t>40</w:t>
      </w:r>
      <w:r w:rsidRPr="00EA15B4">
        <w:rPr>
          <w:rFonts w:ascii="Times New Roman" w:eastAsia="Calibri" w:hAnsi="Times New Roman" w:cs="Times New Roman"/>
          <w:color w:val="auto"/>
          <w:sz w:val="28"/>
          <w:szCs w:val="28"/>
          <w:lang w:val="kk-KZ"/>
        </w:rPr>
        <w:t xml:space="preserve">, видно, что продукт в основном состоит из рутила </w:t>
      </w:r>
      <w:r w:rsidRPr="00EA15B4">
        <w:rPr>
          <w:rFonts w:ascii="Times New Roman" w:eastAsia="Calibri" w:hAnsi="Times New Roman" w:cs="Times New Roman"/>
          <w:color w:val="auto"/>
          <w:sz w:val="28"/>
          <w:szCs w:val="28"/>
          <w:lang w:val="en-US"/>
        </w:rPr>
        <w:t>TiO</w:t>
      </w:r>
      <w:r w:rsidRPr="00EA15B4">
        <w:rPr>
          <w:rFonts w:ascii="Times New Roman" w:eastAsia="Calibri" w:hAnsi="Times New Roman" w:cs="Times New Roman"/>
          <w:color w:val="auto"/>
          <w:sz w:val="28"/>
          <w:szCs w:val="28"/>
          <w:vertAlign w:val="subscript"/>
        </w:rPr>
        <w:t>2</w:t>
      </w:r>
      <w:r w:rsidRPr="00EA15B4">
        <w:rPr>
          <w:rFonts w:ascii="Times New Roman" w:eastAsia="Calibri" w:hAnsi="Times New Roman" w:cs="Times New Roman"/>
          <w:color w:val="auto"/>
          <w:sz w:val="28"/>
          <w:szCs w:val="28"/>
        </w:rPr>
        <w:t xml:space="preserve">, присутствуют также небольшие количества примесей </w:t>
      </w:r>
      <w:r w:rsidRPr="00EA15B4">
        <w:rPr>
          <w:rFonts w:ascii="Times New Roman" w:eastAsia="Calibri" w:hAnsi="Times New Roman" w:cs="Times New Roman"/>
          <w:color w:val="auto"/>
          <w:sz w:val="28"/>
          <w:szCs w:val="28"/>
          <w:lang w:val="kk-KZ"/>
        </w:rPr>
        <w:t>железа</w:t>
      </w:r>
      <w:r w:rsidRPr="00EA15B4">
        <w:rPr>
          <w:rFonts w:ascii="Times New Roman" w:eastAsia="Calibri" w:hAnsi="Times New Roman" w:cs="Times New Roman"/>
          <w:color w:val="auto"/>
          <w:sz w:val="28"/>
          <w:szCs w:val="28"/>
        </w:rPr>
        <w:t xml:space="preserve"> в форме гематита, </w:t>
      </w:r>
      <w:r w:rsidRPr="00EA15B4">
        <w:rPr>
          <w:rFonts w:ascii="Times New Roman" w:eastAsia="Calibri" w:hAnsi="Times New Roman" w:cs="Times New Roman"/>
          <w:color w:val="auto"/>
          <w:sz w:val="28"/>
          <w:szCs w:val="28"/>
          <w:lang w:val="kk-KZ"/>
        </w:rPr>
        <w:t>алюминия</w:t>
      </w:r>
      <w:r w:rsidRPr="00EA15B4">
        <w:rPr>
          <w:rFonts w:ascii="Times New Roman" w:eastAsia="Calibri" w:hAnsi="Times New Roman" w:cs="Times New Roman"/>
          <w:color w:val="auto"/>
          <w:sz w:val="28"/>
          <w:szCs w:val="28"/>
        </w:rPr>
        <w:t>, в виде оксид</w:t>
      </w:r>
      <w:r w:rsidRPr="00EA15B4">
        <w:rPr>
          <w:rFonts w:ascii="Times New Roman" w:eastAsia="Calibri" w:hAnsi="Times New Roman" w:cs="Times New Roman"/>
          <w:color w:val="auto"/>
          <w:sz w:val="28"/>
          <w:szCs w:val="28"/>
          <w:lang w:val="kk-KZ"/>
        </w:rPr>
        <w:t>а</w:t>
      </w:r>
      <w:r w:rsidRPr="00EA15B4">
        <w:rPr>
          <w:rFonts w:ascii="Times New Roman" w:eastAsia="Calibri" w:hAnsi="Times New Roman" w:cs="Times New Roman"/>
          <w:color w:val="auto"/>
          <w:sz w:val="28"/>
          <w:szCs w:val="28"/>
        </w:rPr>
        <w:t xml:space="preserve"> алюминия. </w:t>
      </w:r>
    </w:p>
    <w:p w:rsidR="00946DBB" w:rsidRPr="00EA15B4" w:rsidRDefault="00946DBB" w:rsidP="00294569">
      <w:pPr>
        <w:ind w:firstLine="709"/>
        <w:jc w:val="both"/>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lang w:val="kk-KZ"/>
        </w:rPr>
        <w:t>На рисунке 4</w:t>
      </w:r>
      <w:r w:rsidR="00EE5D7C" w:rsidRPr="00EA15B4">
        <w:rPr>
          <w:rFonts w:ascii="Times New Roman" w:eastAsia="Calibri" w:hAnsi="Times New Roman" w:cs="Times New Roman"/>
          <w:color w:val="auto"/>
          <w:sz w:val="28"/>
          <w:szCs w:val="28"/>
          <w:lang w:val="kk-KZ"/>
        </w:rPr>
        <w:t>1</w:t>
      </w:r>
      <w:r w:rsidRPr="00EA15B4">
        <w:rPr>
          <w:rFonts w:ascii="Times New Roman" w:eastAsia="Calibri" w:hAnsi="Times New Roman" w:cs="Times New Roman"/>
          <w:color w:val="auto"/>
          <w:sz w:val="28"/>
          <w:szCs w:val="28"/>
          <w:lang w:val="kk-KZ"/>
        </w:rPr>
        <w:t xml:space="preserve"> представлена технологическая схема переработки кека, полученного после азотнокислотного выщелачивания шлама, до продукта диоксида титана.</w:t>
      </w:r>
    </w:p>
    <w:p w:rsidR="00EF391E" w:rsidRPr="00EA15B4" w:rsidRDefault="00EF391E" w:rsidP="00EF391E">
      <w:pPr>
        <w:jc w:val="center"/>
        <w:rPr>
          <w:rFonts w:ascii="Times New Roman" w:eastAsia="Calibri" w:hAnsi="Times New Roman" w:cs="Times New Roman"/>
          <w:color w:val="auto"/>
          <w:sz w:val="28"/>
          <w:szCs w:val="28"/>
        </w:rPr>
      </w:pPr>
      <w:r w:rsidRPr="00EA15B4">
        <w:rPr>
          <w:rFonts w:ascii="Times New Roman" w:eastAsia="Calibri" w:hAnsi="Times New Roman" w:cs="Times New Roman"/>
          <w:noProof/>
          <w:color w:val="auto"/>
          <w:sz w:val="28"/>
          <w:szCs w:val="28"/>
        </w:rPr>
        <w:drawing>
          <wp:inline distT="0" distB="0" distL="0" distR="0" wp14:anchorId="5093A57E" wp14:editId="4B40B5FA">
            <wp:extent cx="4817364" cy="2788920"/>
            <wp:effectExtent l="0" t="0" r="2540" b="0"/>
            <wp:docPr id="35" name="Рисунок 35" descr="G:\Ti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iO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66286" cy="2817242"/>
                    </a:xfrm>
                    <a:prstGeom prst="rect">
                      <a:avLst/>
                    </a:prstGeom>
                    <a:noFill/>
                    <a:ln>
                      <a:noFill/>
                    </a:ln>
                  </pic:spPr>
                </pic:pic>
              </a:graphicData>
            </a:graphic>
          </wp:inline>
        </w:drawing>
      </w:r>
    </w:p>
    <w:p w:rsidR="00EF391E" w:rsidRPr="00EA15B4" w:rsidRDefault="00EF391E" w:rsidP="00EF391E">
      <w:pPr>
        <w:ind w:firstLine="567"/>
        <w:jc w:val="both"/>
        <w:rPr>
          <w:rFonts w:ascii="Times New Roman" w:eastAsia="Calibri" w:hAnsi="Times New Roman" w:cs="Times New Roman"/>
          <w:color w:val="auto"/>
          <w:sz w:val="28"/>
          <w:szCs w:val="28"/>
        </w:rPr>
      </w:pPr>
    </w:p>
    <w:p w:rsidR="00EF391E" w:rsidRDefault="00EF391E" w:rsidP="00066B55">
      <w:pPr>
        <w:jc w:val="center"/>
        <w:rPr>
          <w:rFonts w:ascii="Times New Roman" w:eastAsia="Calibri" w:hAnsi="Times New Roman" w:cs="Times New Roman"/>
          <w:color w:val="auto"/>
          <w:sz w:val="28"/>
          <w:szCs w:val="28"/>
          <w:lang w:val="kk-KZ"/>
        </w:rPr>
      </w:pPr>
      <w:r w:rsidRPr="00EA15B4">
        <w:rPr>
          <w:rFonts w:ascii="Times New Roman" w:eastAsia="Calibri" w:hAnsi="Times New Roman" w:cs="Times New Roman"/>
          <w:color w:val="auto"/>
          <w:sz w:val="28"/>
          <w:szCs w:val="28"/>
        </w:rPr>
        <w:t xml:space="preserve">Рисунок </w:t>
      </w:r>
      <w:r w:rsidR="00EE5D7C" w:rsidRPr="00EA15B4">
        <w:rPr>
          <w:rFonts w:ascii="Times New Roman" w:eastAsia="Calibri" w:hAnsi="Times New Roman" w:cs="Times New Roman"/>
          <w:color w:val="auto"/>
          <w:sz w:val="28"/>
          <w:szCs w:val="28"/>
          <w:lang w:val="kk-KZ"/>
        </w:rPr>
        <w:t>40</w:t>
      </w:r>
      <w:r w:rsidRPr="00EA15B4">
        <w:rPr>
          <w:rFonts w:ascii="Times New Roman" w:eastAsia="Calibri" w:hAnsi="Times New Roman" w:cs="Times New Roman"/>
          <w:color w:val="auto"/>
          <w:sz w:val="28"/>
          <w:szCs w:val="28"/>
        </w:rPr>
        <w:t xml:space="preserve"> – Дифрактограмма</w:t>
      </w:r>
      <w:r w:rsidR="00066B55" w:rsidRPr="00EA15B4">
        <w:rPr>
          <w:rFonts w:ascii="Times New Roman" w:eastAsia="Calibri" w:hAnsi="Times New Roman" w:cs="Times New Roman"/>
          <w:color w:val="auto"/>
          <w:sz w:val="28"/>
          <w:szCs w:val="28"/>
          <w:lang w:val="kk-KZ"/>
        </w:rPr>
        <w:t xml:space="preserve"> продукта диоксида титана</w:t>
      </w:r>
    </w:p>
    <w:p w:rsidR="002B1381" w:rsidRPr="00EA15B4" w:rsidRDefault="002B1381" w:rsidP="00066B55">
      <w:pPr>
        <w:jc w:val="center"/>
        <w:rPr>
          <w:rFonts w:ascii="Times New Roman" w:eastAsia="Calibri" w:hAnsi="Times New Roman" w:cs="Times New Roman"/>
          <w:color w:val="auto"/>
          <w:sz w:val="28"/>
          <w:szCs w:val="28"/>
          <w:lang w:val="kk-KZ"/>
        </w:rPr>
      </w:pPr>
    </w:p>
    <w:p w:rsidR="00EF391E" w:rsidRPr="00EA15B4" w:rsidRDefault="00EF391E" w:rsidP="00946DBB">
      <w:pPr>
        <w:jc w:val="center"/>
        <w:rPr>
          <w:rFonts w:ascii="Times New Roman" w:eastAsia="Calibri" w:hAnsi="Times New Roman" w:cs="Times New Roman"/>
          <w:color w:val="auto"/>
          <w:sz w:val="28"/>
          <w:szCs w:val="28"/>
        </w:rPr>
      </w:pPr>
      <w:r w:rsidRPr="00EA15B4">
        <w:rPr>
          <w:rFonts w:ascii="Times New Roman" w:eastAsia="Calibri" w:hAnsi="Times New Roman" w:cs="Times New Roman"/>
          <w:noProof/>
          <w:color w:val="auto"/>
          <w:sz w:val="28"/>
          <w:szCs w:val="28"/>
        </w:rPr>
        <w:drawing>
          <wp:inline distT="0" distB="0" distL="0" distR="0" wp14:anchorId="0C92248B" wp14:editId="5D90B17A">
            <wp:extent cx="3789748" cy="5036024"/>
            <wp:effectExtent l="0" t="0" r="1270" b="0"/>
            <wp:docPr id="13" name="Рисунок 13" descr="G:\TiO2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iO2_схема.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41488" cy="5104778"/>
                    </a:xfrm>
                    <a:prstGeom prst="rect">
                      <a:avLst/>
                    </a:prstGeom>
                    <a:noFill/>
                    <a:ln>
                      <a:noFill/>
                    </a:ln>
                  </pic:spPr>
                </pic:pic>
              </a:graphicData>
            </a:graphic>
          </wp:inline>
        </w:drawing>
      </w:r>
    </w:p>
    <w:p w:rsidR="00EF391E" w:rsidRPr="002E1168" w:rsidRDefault="00EF391E" w:rsidP="00EF391E">
      <w:pPr>
        <w:ind w:firstLine="567"/>
        <w:jc w:val="both"/>
        <w:rPr>
          <w:rFonts w:ascii="Times New Roman" w:eastAsia="Calibri" w:hAnsi="Times New Roman" w:cs="Times New Roman"/>
          <w:color w:val="auto"/>
        </w:rPr>
      </w:pPr>
    </w:p>
    <w:p w:rsidR="00EF391E" w:rsidRPr="00EA15B4" w:rsidRDefault="00EF391E" w:rsidP="00EF391E">
      <w:pPr>
        <w:jc w:val="center"/>
        <w:rPr>
          <w:rFonts w:ascii="Times New Roman" w:eastAsia="Calibri" w:hAnsi="Times New Roman" w:cs="Times New Roman"/>
          <w:bCs/>
          <w:iCs/>
          <w:color w:val="auto"/>
          <w:sz w:val="28"/>
          <w:szCs w:val="28"/>
          <w:lang w:val="kk-KZ"/>
        </w:rPr>
      </w:pPr>
      <w:r w:rsidRPr="00EA15B4">
        <w:rPr>
          <w:rFonts w:ascii="Times New Roman" w:eastAsia="Calibri" w:hAnsi="Times New Roman" w:cs="Times New Roman"/>
          <w:bCs/>
          <w:iCs/>
          <w:color w:val="auto"/>
          <w:sz w:val="28"/>
          <w:szCs w:val="28"/>
          <w:lang w:val="kk-KZ"/>
        </w:rPr>
        <w:t>Рисунок 4</w:t>
      </w:r>
      <w:r w:rsidR="00EE5D7C" w:rsidRPr="00EA15B4">
        <w:rPr>
          <w:rFonts w:ascii="Times New Roman" w:eastAsia="Calibri" w:hAnsi="Times New Roman" w:cs="Times New Roman"/>
          <w:bCs/>
          <w:iCs/>
          <w:color w:val="auto"/>
          <w:sz w:val="28"/>
          <w:szCs w:val="28"/>
          <w:lang w:val="kk-KZ"/>
        </w:rPr>
        <w:t>1</w:t>
      </w:r>
      <w:r w:rsidRPr="00EA15B4">
        <w:rPr>
          <w:rFonts w:ascii="Times New Roman" w:eastAsia="Calibri" w:hAnsi="Times New Roman" w:cs="Times New Roman"/>
          <w:bCs/>
          <w:iCs/>
          <w:color w:val="auto"/>
          <w:sz w:val="28"/>
          <w:szCs w:val="28"/>
          <w:lang w:val="kk-KZ"/>
        </w:rPr>
        <w:t xml:space="preserve"> – Технологическая схема получения диоксида титана из кека от выщелачивания шлама</w:t>
      </w:r>
    </w:p>
    <w:p w:rsidR="00EF391E" w:rsidRPr="00EA15B4" w:rsidRDefault="00EF391E" w:rsidP="00294569">
      <w:pPr>
        <w:ind w:firstLine="709"/>
        <w:jc w:val="both"/>
        <w:rPr>
          <w:rFonts w:ascii="Times New Roman" w:eastAsia="Calibri" w:hAnsi="Times New Roman" w:cs="Times New Roman"/>
          <w:color w:val="auto"/>
          <w:sz w:val="28"/>
          <w:szCs w:val="28"/>
        </w:rPr>
      </w:pPr>
      <w:r w:rsidRPr="00EA15B4">
        <w:rPr>
          <w:rFonts w:ascii="Times New Roman" w:eastAsia="Calibri" w:hAnsi="Times New Roman" w:cs="Times New Roman"/>
          <w:bCs/>
          <w:iCs/>
          <w:color w:val="auto"/>
          <w:sz w:val="28"/>
          <w:szCs w:val="28"/>
          <w:lang w:val="kk-KZ"/>
        </w:rPr>
        <w:t xml:space="preserve">Таким образом, по результатам проведенных исследований получен диоксид титана рутильной модификации, содержащий </w:t>
      </w:r>
      <w:r w:rsidRPr="00EA15B4">
        <w:rPr>
          <w:rFonts w:ascii="Times New Roman" w:eastAsia="Calibri" w:hAnsi="Times New Roman" w:cs="Times New Roman"/>
          <w:color w:val="auto"/>
          <w:sz w:val="28"/>
          <w:szCs w:val="28"/>
        </w:rPr>
        <w:t xml:space="preserve">96,2% </w:t>
      </w:r>
      <w:r w:rsidRPr="00EA15B4">
        <w:rPr>
          <w:rFonts w:ascii="Times New Roman" w:eastAsia="Calibri" w:hAnsi="Times New Roman" w:cs="Times New Roman"/>
          <w:color w:val="auto"/>
          <w:sz w:val="28"/>
          <w:szCs w:val="28"/>
          <w:lang w:val="en-US"/>
        </w:rPr>
        <w:t>Ti</w:t>
      </w:r>
      <w:r w:rsidRPr="00EA15B4">
        <w:rPr>
          <w:rFonts w:ascii="Times New Roman" w:eastAsia="Calibri" w:hAnsi="Times New Roman" w:cs="Times New Roman"/>
          <w:color w:val="auto"/>
          <w:sz w:val="28"/>
          <w:szCs w:val="28"/>
        </w:rPr>
        <w:t>О</w:t>
      </w:r>
      <w:r w:rsidRPr="00EA15B4">
        <w:rPr>
          <w:rFonts w:ascii="Times New Roman" w:eastAsia="Calibri" w:hAnsi="Times New Roman" w:cs="Times New Roman"/>
          <w:color w:val="auto"/>
          <w:sz w:val="28"/>
          <w:szCs w:val="28"/>
          <w:vertAlign w:val="subscript"/>
        </w:rPr>
        <w:t>2</w:t>
      </w:r>
      <w:r w:rsidRPr="00EA15B4">
        <w:rPr>
          <w:rFonts w:ascii="Times New Roman" w:eastAsia="Calibri" w:hAnsi="Times New Roman" w:cs="Times New Roman"/>
          <w:color w:val="auto"/>
          <w:sz w:val="28"/>
          <w:szCs w:val="28"/>
        </w:rPr>
        <w:t xml:space="preserve">. По основному компоненту диоксиду титана и содержанию примесей полученный </w:t>
      </w:r>
      <w:r w:rsidRPr="00EA15B4">
        <w:rPr>
          <w:rFonts w:ascii="Times New Roman" w:eastAsia="Calibri" w:hAnsi="Times New Roman" w:cs="Times New Roman"/>
          <w:color w:val="auto"/>
          <w:sz w:val="28"/>
          <w:szCs w:val="28"/>
          <w:lang w:val="kk-KZ"/>
        </w:rPr>
        <w:t xml:space="preserve">продукт </w:t>
      </w:r>
      <w:r w:rsidRPr="00EA15B4">
        <w:rPr>
          <w:rFonts w:ascii="Times New Roman" w:eastAsia="Calibri" w:hAnsi="Times New Roman" w:cs="Times New Roman"/>
          <w:color w:val="auto"/>
          <w:sz w:val="28"/>
          <w:szCs w:val="28"/>
        </w:rPr>
        <w:t xml:space="preserve">соответствует рутиловому концентрату по ГОСТ 22938-78. </w:t>
      </w:r>
    </w:p>
    <w:p w:rsidR="00A7160E" w:rsidRPr="002B1381" w:rsidRDefault="00A7160E" w:rsidP="00D51451">
      <w:pPr>
        <w:tabs>
          <w:tab w:val="left" w:pos="851"/>
        </w:tabs>
        <w:jc w:val="both"/>
        <w:rPr>
          <w:rFonts w:ascii="Times New Roman" w:eastAsia="+mn-ea" w:hAnsi="Times New Roman" w:cs="Times New Roman"/>
          <w:bCs/>
          <w:iCs/>
          <w:color w:val="auto"/>
          <w:kern w:val="24"/>
          <w:sz w:val="28"/>
          <w:szCs w:val="28"/>
          <w:lang w:val="kk-KZ"/>
        </w:rPr>
      </w:pPr>
    </w:p>
    <w:p w:rsidR="004576EF" w:rsidRPr="002B1381" w:rsidRDefault="004576EF" w:rsidP="00D51451">
      <w:pPr>
        <w:keepNext/>
        <w:keepLines/>
        <w:numPr>
          <w:ilvl w:val="1"/>
          <w:numId w:val="5"/>
        </w:numPr>
        <w:tabs>
          <w:tab w:val="left" w:pos="426"/>
          <w:tab w:val="left" w:pos="1134"/>
        </w:tabs>
        <w:spacing w:before="40"/>
        <w:ind w:left="0" w:firstLine="709"/>
        <w:outlineLvl w:val="1"/>
        <w:rPr>
          <w:rFonts w:ascii="Times New Roman" w:eastAsia="Calibri" w:hAnsi="Times New Roman" w:cs="Times New Roman"/>
          <w:b/>
          <w:color w:val="auto"/>
          <w:sz w:val="28"/>
          <w:szCs w:val="28"/>
        </w:rPr>
      </w:pPr>
      <w:bookmarkStart w:id="59" w:name="_Toc101369737"/>
      <w:r w:rsidRPr="00EA15B4">
        <w:rPr>
          <w:rFonts w:ascii="Times New Roman" w:eastAsiaTheme="majorEastAsia" w:hAnsi="Times New Roman" w:cs="Times New Roman"/>
          <w:b/>
          <w:color w:val="auto"/>
          <w:sz w:val="28"/>
          <w:szCs w:val="28"/>
          <w:lang w:val="kk-KZ"/>
        </w:rPr>
        <w:t xml:space="preserve">Выводы по </w:t>
      </w:r>
      <w:r w:rsidR="00FB7DDE" w:rsidRPr="00EA15B4">
        <w:rPr>
          <w:rFonts w:ascii="Times New Roman" w:eastAsiaTheme="majorEastAsia" w:hAnsi="Times New Roman" w:cs="Times New Roman"/>
          <w:b/>
          <w:color w:val="auto"/>
          <w:sz w:val="28"/>
          <w:szCs w:val="28"/>
          <w:lang w:val="kk-KZ"/>
        </w:rPr>
        <w:t>4</w:t>
      </w:r>
      <w:r w:rsidRPr="00EA15B4">
        <w:rPr>
          <w:rFonts w:ascii="Times New Roman" w:eastAsiaTheme="majorEastAsia" w:hAnsi="Times New Roman" w:cs="Times New Roman"/>
          <w:b/>
          <w:color w:val="auto"/>
          <w:sz w:val="28"/>
          <w:szCs w:val="28"/>
          <w:lang w:val="kk-KZ"/>
        </w:rPr>
        <w:t xml:space="preserve"> главе</w:t>
      </w:r>
      <w:bookmarkEnd w:id="59"/>
    </w:p>
    <w:p w:rsidR="002B1381" w:rsidRPr="002B1381" w:rsidRDefault="002B1381" w:rsidP="002B1381">
      <w:pPr>
        <w:rPr>
          <w:rFonts w:ascii="Times New Roman" w:eastAsia="Calibri" w:hAnsi="Times New Roman" w:cs="Times New Roman"/>
          <w:color w:val="auto"/>
          <w:sz w:val="28"/>
          <w:szCs w:val="28"/>
        </w:rPr>
      </w:pPr>
    </w:p>
    <w:p w:rsidR="004576EF" w:rsidRPr="00391890" w:rsidRDefault="004576EF" w:rsidP="00391890">
      <w:pPr>
        <w:tabs>
          <w:tab w:val="left" w:pos="1134"/>
        </w:tabs>
        <w:ind w:firstLine="709"/>
        <w:jc w:val="both"/>
        <w:rPr>
          <w:rFonts w:ascii="Times New Roman" w:hAnsi="Times New Roman"/>
          <w:sz w:val="28"/>
          <w:szCs w:val="28"/>
        </w:rPr>
      </w:pPr>
      <w:r w:rsidRPr="00391890">
        <w:rPr>
          <w:rFonts w:ascii="Times New Roman" w:hAnsi="Times New Roman"/>
          <w:sz w:val="28"/>
          <w:szCs w:val="28"/>
        </w:rPr>
        <w:t xml:space="preserve">Из результатов электронно-зондового и рентгенофазового анализов </w:t>
      </w:r>
      <w:r w:rsidR="008663A8" w:rsidRPr="00391890">
        <w:rPr>
          <w:rFonts w:ascii="Times New Roman" w:hAnsi="Times New Roman"/>
          <w:sz w:val="28"/>
          <w:szCs w:val="28"/>
        </w:rPr>
        <w:t xml:space="preserve">кека </w:t>
      </w:r>
      <w:r w:rsidRPr="00391890">
        <w:rPr>
          <w:rFonts w:ascii="Times New Roman" w:hAnsi="Times New Roman"/>
          <w:sz w:val="28"/>
          <w:szCs w:val="28"/>
        </w:rPr>
        <w:t xml:space="preserve">можно сделать следующие выводы: весь кремний находится в кварце, полевом шпате в виде альбита, силлиманита, алюмосиликате натрия. В сумме эти минералы составляют большую часть кека 60,24 %. Титан представлен в виде </w:t>
      </w:r>
      <w:r w:rsidRPr="00391890">
        <w:rPr>
          <w:rFonts w:ascii="Times New Roman" w:hAnsi="Times New Roman"/>
          <w:sz w:val="28"/>
          <w:szCs w:val="28"/>
          <w:lang w:val="kk-KZ"/>
        </w:rPr>
        <w:t>рутила и</w:t>
      </w:r>
      <w:r w:rsidRPr="00391890">
        <w:rPr>
          <w:rFonts w:ascii="Times New Roman" w:hAnsi="Times New Roman"/>
          <w:sz w:val="28"/>
          <w:szCs w:val="28"/>
        </w:rPr>
        <w:t xml:space="preserve"> титаноалюмониобиевого оксида, которые в сумме составляют 35,56 %. Железо входит в состав силлиманита и гематита, которые составляют около 4-5 %.</w:t>
      </w:r>
    </w:p>
    <w:p w:rsidR="004576EF" w:rsidRPr="00391890" w:rsidRDefault="004576EF" w:rsidP="00391890">
      <w:pPr>
        <w:tabs>
          <w:tab w:val="left" w:pos="1134"/>
        </w:tabs>
        <w:ind w:firstLine="709"/>
        <w:jc w:val="both"/>
        <w:rPr>
          <w:rFonts w:ascii="Times New Roman" w:hAnsi="Times New Roman"/>
          <w:sz w:val="28"/>
          <w:szCs w:val="28"/>
        </w:rPr>
      </w:pPr>
      <w:r w:rsidRPr="00391890">
        <w:rPr>
          <w:rFonts w:ascii="Times New Roman" w:hAnsi="Times New Roman"/>
          <w:sz w:val="28"/>
          <w:szCs w:val="28"/>
        </w:rPr>
        <w:t xml:space="preserve">Для переработки кека был выбран метод фтороаммонийной обработки. В кек добавляется на 20 % больше от стехиометрически необходимого бифторида аммония и 25 % воды от исходной смеси кека и бифторида аммония. Спекание кека с бифторидом аммония проводилось при </w:t>
      </w:r>
      <w:r w:rsidR="000A48DF" w:rsidRPr="00391890">
        <w:rPr>
          <w:rFonts w:ascii="Times New Roman" w:hAnsi="Times New Roman"/>
          <w:sz w:val="28"/>
          <w:szCs w:val="28"/>
        </w:rPr>
        <w:t xml:space="preserve">150 и </w:t>
      </w:r>
      <w:r w:rsidRPr="00391890">
        <w:rPr>
          <w:rFonts w:ascii="Times New Roman" w:hAnsi="Times New Roman"/>
          <w:sz w:val="28"/>
          <w:szCs w:val="28"/>
        </w:rPr>
        <w:t>200 °С в течение 60 мин. Спекание с бифторидом аммония проводится перед возгонкой фторидов кремния и фторидов титана.</w:t>
      </w:r>
    </w:p>
    <w:p w:rsidR="004576EF" w:rsidRPr="00391890" w:rsidRDefault="004576EF" w:rsidP="00391890">
      <w:pPr>
        <w:tabs>
          <w:tab w:val="left" w:pos="1134"/>
        </w:tabs>
        <w:ind w:firstLine="709"/>
        <w:jc w:val="both"/>
        <w:rPr>
          <w:rFonts w:ascii="Times New Roman" w:hAnsi="Times New Roman"/>
          <w:sz w:val="28"/>
          <w:szCs w:val="28"/>
        </w:rPr>
      </w:pPr>
      <w:r w:rsidRPr="00391890">
        <w:rPr>
          <w:rFonts w:ascii="Times New Roman" w:hAnsi="Times New Roman"/>
          <w:sz w:val="28"/>
          <w:szCs w:val="28"/>
        </w:rPr>
        <w:t>Определены параме</w:t>
      </w:r>
      <w:r w:rsidR="003521F0" w:rsidRPr="00391890">
        <w:rPr>
          <w:rFonts w:ascii="Times New Roman" w:hAnsi="Times New Roman"/>
          <w:sz w:val="28"/>
          <w:szCs w:val="28"/>
        </w:rPr>
        <w:t xml:space="preserve">тры возгонки фторидов кремния: </w:t>
      </w:r>
      <w:r w:rsidRPr="00391890">
        <w:rPr>
          <w:rFonts w:ascii="Times New Roman" w:hAnsi="Times New Roman"/>
          <w:sz w:val="28"/>
          <w:szCs w:val="28"/>
        </w:rPr>
        <w:t>температура 300 °С, продолжительность 360 мин, скорость подачи воздуха 1,2 дм</w:t>
      </w:r>
      <w:r w:rsidRPr="00391890">
        <w:rPr>
          <w:rFonts w:ascii="Times New Roman" w:hAnsi="Times New Roman"/>
          <w:sz w:val="28"/>
          <w:szCs w:val="28"/>
          <w:vertAlign w:val="superscript"/>
        </w:rPr>
        <w:t>3</w:t>
      </w:r>
      <w:r w:rsidRPr="00391890">
        <w:rPr>
          <w:rFonts w:ascii="Times New Roman" w:hAnsi="Times New Roman"/>
          <w:sz w:val="28"/>
          <w:szCs w:val="28"/>
        </w:rPr>
        <w:t xml:space="preserve">/мин. При этом извлечение </w:t>
      </w:r>
      <w:r w:rsidR="003521F0" w:rsidRPr="00391890">
        <w:rPr>
          <w:rFonts w:ascii="Times New Roman" w:hAnsi="Times New Roman"/>
          <w:sz w:val="28"/>
          <w:szCs w:val="28"/>
        </w:rPr>
        <w:t>кремния</w:t>
      </w:r>
      <w:r w:rsidRPr="00391890">
        <w:rPr>
          <w:rFonts w:ascii="Times New Roman" w:hAnsi="Times New Roman"/>
          <w:sz w:val="28"/>
          <w:szCs w:val="28"/>
        </w:rPr>
        <w:t xml:space="preserve"> в возгоны составило - 94,</w:t>
      </w:r>
      <w:r w:rsidR="003F7144" w:rsidRPr="00391890">
        <w:rPr>
          <w:rFonts w:ascii="Times New Roman" w:hAnsi="Times New Roman"/>
          <w:sz w:val="28"/>
          <w:szCs w:val="28"/>
          <w:lang w:val="kk-KZ"/>
        </w:rPr>
        <w:t>24</w:t>
      </w:r>
      <w:r w:rsidRPr="00391890">
        <w:rPr>
          <w:rFonts w:ascii="Times New Roman" w:hAnsi="Times New Roman"/>
          <w:sz w:val="28"/>
          <w:szCs w:val="28"/>
        </w:rPr>
        <w:t xml:space="preserve"> %.</w:t>
      </w:r>
      <w:r w:rsidR="003521F0" w:rsidRPr="00391890">
        <w:rPr>
          <w:rFonts w:ascii="Times New Roman" w:hAnsi="Times New Roman"/>
          <w:sz w:val="28"/>
          <w:szCs w:val="28"/>
        </w:rPr>
        <w:t xml:space="preserve"> Содержание</w:t>
      </w:r>
      <w:r w:rsidR="00DC4834" w:rsidRPr="00391890">
        <w:rPr>
          <w:rFonts w:ascii="Times New Roman" w:hAnsi="Times New Roman"/>
          <w:sz w:val="28"/>
          <w:szCs w:val="28"/>
        </w:rPr>
        <w:t xml:space="preserve"> кремния в возгонах составило 25</w:t>
      </w:r>
      <w:r w:rsidR="003521F0" w:rsidRPr="00391890">
        <w:rPr>
          <w:rFonts w:ascii="Times New Roman" w:hAnsi="Times New Roman"/>
          <w:sz w:val="28"/>
          <w:szCs w:val="28"/>
        </w:rPr>
        <w:t>,</w:t>
      </w:r>
      <w:r w:rsidR="00DC4834" w:rsidRPr="00391890">
        <w:rPr>
          <w:rFonts w:ascii="Times New Roman" w:hAnsi="Times New Roman"/>
          <w:sz w:val="28"/>
          <w:szCs w:val="28"/>
        </w:rPr>
        <w:t>8</w:t>
      </w:r>
      <w:r w:rsidR="003F7144" w:rsidRPr="00391890">
        <w:rPr>
          <w:rFonts w:ascii="Times New Roman" w:hAnsi="Times New Roman"/>
          <w:sz w:val="28"/>
          <w:szCs w:val="28"/>
          <w:lang w:val="kk-KZ"/>
        </w:rPr>
        <w:t>5</w:t>
      </w:r>
      <w:r w:rsidR="003521F0" w:rsidRPr="00391890">
        <w:rPr>
          <w:rFonts w:ascii="Times New Roman" w:hAnsi="Times New Roman"/>
          <w:sz w:val="28"/>
          <w:szCs w:val="28"/>
        </w:rPr>
        <w:t xml:space="preserve"> %</w:t>
      </w:r>
      <w:r w:rsidR="001848DC" w:rsidRPr="00391890">
        <w:rPr>
          <w:rFonts w:ascii="Times New Roman" w:hAnsi="Times New Roman"/>
          <w:sz w:val="28"/>
          <w:szCs w:val="28"/>
        </w:rPr>
        <w:t>, титана 1,85%</w:t>
      </w:r>
      <w:r w:rsidR="003521F0" w:rsidRPr="00391890">
        <w:rPr>
          <w:rFonts w:ascii="Times New Roman" w:hAnsi="Times New Roman"/>
          <w:sz w:val="28"/>
          <w:szCs w:val="28"/>
        </w:rPr>
        <w:t xml:space="preserve">. </w:t>
      </w:r>
    </w:p>
    <w:p w:rsidR="004576EF" w:rsidRPr="00391890" w:rsidRDefault="004576EF" w:rsidP="00391890">
      <w:pPr>
        <w:tabs>
          <w:tab w:val="left" w:pos="1134"/>
        </w:tabs>
        <w:ind w:firstLine="709"/>
        <w:jc w:val="both"/>
        <w:rPr>
          <w:rFonts w:ascii="Times New Roman" w:hAnsi="Times New Roman"/>
          <w:sz w:val="28"/>
          <w:szCs w:val="28"/>
        </w:rPr>
      </w:pPr>
      <w:r w:rsidRPr="00391890">
        <w:rPr>
          <w:rFonts w:ascii="Times New Roman" w:hAnsi="Times New Roman"/>
          <w:sz w:val="28"/>
          <w:szCs w:val="28"/>
        </w:rPr>
        <w:t>Установлены параметры возгонки фторидов титана: температура 800 °С, продолжительность 120 мин; процесс проводится при подаче аргона со скоростью 1,2 дм</w:t>
      </w:r>
      <w:r w:rsidRPr="00391890">
        <w:rPr>
          <w:rFonts w:ascii="Times New Roman" w:hAnsi="Times New Roman"/>
          <w:sz w:val="28"/>
          <w:szCs w:val="28"/>
          <w:vertAlign w:val="superscript"/>
        </w:rPr>
        <w:t>3</w:t>
      </w:r>
      <w:r w:rsidRPr="00391890">
        <w:rPr>
          <w:rFonts w:ascii="Times New Roman" w:hAnsi="Times New Roman"/>
          <w:sz w:val="28"/>
          <w:szCs w:val="28"/>
        </w:rPr>
        <w:t>/мин. Извлечение титана в возгоны составило 91,82 %. Содержание титана в возгонах с</w:t>
      </w:r>
      <w:r w:rsidR="003521F0" w:rsidRPr="00391890">
        <w:rPr>
          <w:rFonts w:ascii="Times New Roman" w:hAnsi="Times New Roman"/>
          <w:sz w:val="28"/>
          <w:szCs w:val="28"/>
        </w:rPr>
        <w:t>оставило 3</w:t>
      </w:r>
      <w:r w:rsidR="003F7144" w:rsidRPr="00391890">
        <w:rPr>
          <w:rFonts w:ascii="Times New Roman" w:hAnsi="Times New Roman"/>
          <w:sz w:val="28"/>
          <w:szCs w:val="28"/>
        </w:rPr>
        <w:t>5</w:t>
      </w:r>
      <w:r w:rsidR="00DC4834" w:rsidRPr="00391890">
        <w:rPr>
          <w:rFonts w:ascii="Times New Roman" w:hAnsi="Times New Roman"/>
          <w:sz w:val="28"/>
          <w:szCs w:val="28"/>
        </w:rPr>
        <w:t>,7</w:t>
      </w:r>
      <w:r w:rsidR="003F7144" w:rsidRPr="00391890">
        <w:rPr>
          <w:rFonts w:ascii="Times New Roman" w:hAnsi="Times New Roman"/>
          <w:sz w:val="28"/>
          <w:szCs w:val="28"/>
          <w:lang w:val="kk-KZ"/>
        </w:rPr>
        <w:t>5</w:t>
      </w:r>
      <w:r w:rsidR="003521F0" w:rsidRPr="00391890">
        <w:rPr>
          <w:rFonts w:ascii="Times New Roman" w:hAnsi="Times New Roman"/>
          <w:sz w:val="28"/>
          <w:szCs w:val="28"/>
        </w:rPr>
        <w:t xml:space="preserve"> %</w:t>
      </w:r>
      <w:r w:rsidR="003F7144" w:rsidRPr="00391890">
        <w:rPr>
          <w:rFonts w:ascii="Times New Roman" w:hAnsi="Times New Roman"/>
          <w:sz w:val="28"/>
          <w:szCs w:val="28"/>
        </w:rPr>
        <w:t>, кремния 2,56</w:t>
      </w:r>
      <w:r w:rsidR="001848DC" w:rsidRPr="00391890">
        <w:rPr>
          <w:rFonts w:ascii="Times New Roman" w:hAnsi="Times New Roman"/>
          <w:sz w:val="28"/>
          <w:szCs w:val="28"/>
        </w:rPr>
        <w:t>%</w:t>
      </w:r>
      <w:r w:rsidRPr="00391890">
        <w:rPr>
          <w:rFonts w:ascii="Times New Roman" w:hAnsi="Times New Roman"/>
          <w:sz w:val="28"/>
          <w:szCs w:val="28"/>
        </w:rPr>
        <w:t xml:space="preserve">. </w:t>
      </w:r>
    </w:p>
    <w:p w:rsidR="004576EF" w:rsidRPr="00391890" w:rsidRDefault="004576EF" w:rsidP="00391890">
      <w:pPr>
        <w:tabs>
          <w:tab w:val="left" w:pos="1134"/>
        </w:tabs>
        <w:ind w:firstLine="709"/>
        <w:jc w:val="both"/>
        <w:rPr>
          <w:rFonts w:ascii="Times New Roman" w:hAnsi="Times New Roman"/>
          <w:sz w:val="28"/>
          <w:szCs w:val="28"/>
        </w:rPr>
      </w:pPr>
      <w:r w:rsidRPr="00391890">
        <w:rPr>
          <w:rFonts w:ascii="Times New Roman" w:hAnsi="Times New Roman"/>
          <w:sz w:val="28"/>
          <w:szCs w:val="28"/>
        </w:rPr>
        <w:t xml:space="preserve">Щелочной гидролиз возгонов фторидных соединений и огарка проводится 10 % раствором аммиачной воды при Т:Ж=1:20 с нагревом смеси до 50 °С и выдержкой в течение 60 мин, затем смесь ставится на осаждение требуемого оксида в течение 30 мин, добавляется вода при Т:Ж= 1:20, осадок репульпируется в течение 10 мин и фильтруется. Кек сушится </w:t>
      </w:r>
      <w:r w:rsidR="001B3DE2" w:rsidRPr="00391890">
        <w:rPr>
          <w:rFonts w:ascii="Times New Roman" w:hAnsi="Times New Roman"/>
          <w:sz w:val="28"/>
          <w:szCs w:val="28"/>
          <w:lang w:val="kk-KZ"/>
        </w:rPr>
        <w:t>при 105</w:t>
      </w:r>
      <w:r w:rsidR="001B3DE2" w:rsidRPr="00391890">
        <w:rPr>
          <w:rFonts w:ascii="Times New Roman" w:hAnsi="Times New Roman"/>
          <w:sz w:val="28"/>
          <w:szCs w:val="28"/>
        </w:rPr>
        <w:t xml:space="preserve"> -110 °С до постоянного веса</w:t>
      </w:r>
      <w:r w:rsidRPr="00391890">
        <w:rPr>
          <w:rFonts w:ascii="Times New Roman" w:hAnsi="Times New Roman"/>
          <w:sz w:val="28"/>
          <w:szCs w:val="28"/>
        </w:rPr>
        <w:t>.</w:t>
      </w:r>
    </w:p>
    <w:p w:rsidR="004576EF" w:rsidRPr="00391890" w:rsidRDefault="003459F8" w:rsidP="00391890">
      <w:pPr>
        <w:tabs>
          <w:tab w:val="left" w:pos="1134"/>
        </w:tabs>
        <w:ind w:firstLine="709"/>
        <w:jc w:val="both"/>
        <w:rPr>
          <w:rFonts w:ascii="Times New Roman" w:hAnsi="Times New Roman"/>
          <w:sz w:val="28"/>
          <w:szCs w:val="28"/>
        </w:rPr>
      </w:pPr>
      <w:r w:rsidRPr="00391890">
        <w:rPr>
          <w:rFonts w:ascii="Times New Roman" w:hAnsi="Times New Roman"/>
          <w:sz w:val="28"/>
          <w:szCs w:val="28"/>
        </w:rPr>
        <w:t xml:space="preserve">После щелочного гидролиза гидратированный </w:t>
      </w:r>
      <w:r w:rsidR="004576EF" w:rsidRPr="00391890">
        <w:rPr>
          <w:rFonts w:ascii="Times New Roman" w:hAnsi="Times New Roman"/>
          <w:sz w:val="28"/>
          <w:szCs w:val="28"/>
        </w:rPr>
        <w:t>диоксид</w:t>
      </w:r>
      <w:r w:rsidR="003703CD" w:rsidRPr="00391890">
        <w:rPr>
          <w:rFonts w:ascii="Times New Roman" w:hAnsi="Times New Roman"/>
          <w:sz w:val="28"/>
          <w:szCs w:val="28"/>
          <w:lang w:val="kk-KZ"/>
        </w:rPr>
        <w:t xml:space="preserve"> титана</w:t>
      </w:r>
      <w:r w:rsidR="004576EF" w:rsidRPr="00391890">
        <w:rPr>
          <w:rFonts w:ascii="Times New Roman" w:hAnsi="Times New Roman"/>
          <w:sz w:val="28"/>
          <w:szCs w:val="28"/>
        </w:rPr>
        <w:t xml:space="preserve"> </w:t>
      </w:r>
      <w:r w:rsidRPr="00391890">
        <w:rPr>
          <w:rFonts w:ascii="Times New Roman" w:hAnsi="Times New Roman"/>
          <w:sz w:val="28"/>
          <w:szCs w:val="28"/>
        </w:rPr>
        <w:t>подвергался азотнокислой обработке, сушке и прокаливанию</w:t>
      </w:r>
      <w:r w:rsidR="004576EF" w:rsidRPr="00391890">
        <w:rPr>
          <w:rFonts w:ascii="Times New Roman" w:hAnsi="Times New Roman"/>
          <w:sz w:val="28"/>
          <w:szCs w:val="28"/>
        </w:rPr>
        <w:t xml:space="preserve"> при 500 °С в течение 120 мин. Для получения аморфного кремнезема кек после щелочного гидро</w:t>
      </w:r>
      <w:r w:rsidR="00780352" w:rsidRPr="00391890">
        <w:rPr>
          <w:rFonts w:ascii="Times New Roman" w:hAnsi="Times New Roman"/>
          <w:sz w:val="28"/>
          <w:szCs w:val="28"/>
        </w:rPr>
        <w:t>лиза и сушки прокалива</w:t>
      </w:r>
      <w:r w:rsidRPr="00391890">
        <w:rPr>
          <w:rFonts w:ascii="Times New Roman" w:hAnsi="Times New Roman"/>
          <w:sz w:val="28"/>
          <w:szCs w:val="28"/>
        </w:rPr>
        <w:t>лся</w:t>
      </w:r>
      <w:r w:rsidR="00780352" w:rsidRPr="00391890">
        <w:rPr>
          <w:rFonts w:ascii="Times New Roman" w:hAnsi="Times New Roman"/>
          <w:sz w:val="28"/>
          <w:szCs w:val="28"/>
        </w:rPr>
        <w:t xml:space="preserve"> при 4</w:t>
      </w:r>
      <w:r w:rsidR="004576EF" w:rsidRPr="00391890">
        <w:rPr>
          <w:rFonts w:ascii="Times New Roman" w:hAnsi="Times New Roman"/>
          <w:sz w:val="28"/>
          <w:szCs w:val="28"/>
        </w:rPr>
        <w:t>00 °С в течение 120 мин.</w:t>
      </w:r>
    </w:p>
    <w:p w:rsidR="004576EF" w:rsidRPr="00391890" w:rsidRDefault="004576EF" w:rsidP="00391890">
      <w:pPr>
        <w:tabs>
          <w:tab w:val="left" w:pos="1134"/>
        </w:tabs>
        <w:autoSpaceDE w:val="0"/>
        <w:autoSpaceDN w:val="0"/>
        <w:adjustRightInd w:val="0"/>
        <w:ind w:firstLine="709"/>
        <w:jc w:val="both"/>
        <w:rPr>
          <w:rFonts w:ascii="Times New Roman" w:hAnsi="Times New Roman"/>
          <w:sz w:val="28"/>
          <w:szCs w:val="28"/>
        </w:rPr>
      </w:pPr>
      <w:r w:rsidRPr="00391890">
        <w:rPr>
          <w:rFonts w:ascii="Times New Roman" w:hAnsi="Times New Roman"/>
          <w:sz w:val="28"/>
          <w:szCs w:val="28"/>
        </w:rPr>
        <w:t>Полученные продукты диоксид</w:t>
      </w:r>
      <w:r w:rsidR="003F7144" w:rsidRPr="00391890">
        <w:rPr>
          <w:rFonts w:ascii="Times New Roman" w:hAnsi="Times New Roman"/>
          <w:sz w:val="28"/>
          <w:szCs w:val="28"/>
        </w:rPr>
        <w:t>ов титана и кремния содержат: 96</w:t>
      </w:r>
      <w:r w:rsidRPr="00391890">
        <w:rPr>
          <w:rFonts w:ascii="Times New Roman" w:hAnsi="Times New Roman"/>
          <w:sz w:val="28"/>
          <w:szCs w:val="28"/>
        </w:rPr>
        <w:t>,</w:t>
      </w:r>
      <w:r w:rsidR="003F7144" w:rsidRPr="00391890">
        <w:rPr>
          <w:rFonts w:ascii="Times New Roman" w:hAnsi="Times New Roman"/>
          <w:sz w:val="28"/>
          <w:szCs w:val="28"/>
          <w:lang w:val="kk-KZ"/>
        </w:rPr>
        <w:t>2</w:t>
      </w:r>
      <w:r w:rsidRPr="00391890">
        <w:rPr>
          <w:rFonts w:ascii="Times New Roman" w:hAnsi="Times New Roman"/>
          <w:sz w:val="28"/>
          <w:szCs w:val="28"/>
        </w:rPr>
        <w:t>% TiO</w:t>
      </w:r>
      <w:r w:rsidRPr="00391890">
        <w:rPr>
          <w:rFonts w:ascii="Times New Roman" w:hAnsi="Times New Roman"/>
          <w:sz w:val="28"/>
          <w:szCs w:val="28"/>
          <w:vertAlign w:val="subscript"/>
        </w:rPr>
        <w:t>2</w:t>
      </w:r>
      <w:r w:rsidRPr="00391890">
        <w:rPr>
          <w:rFonts w:ascii="Times New Roman" w:hAnsi="Times New Roman"/>
          <w:sz w:val="28"/>
          <w:szCs w:val="28"/>
        </w:rPr>
        <w:t>, 88 % SiО</w:t>
      </w:r>
      <w:r w:rsidRPr="00391890">
        <w:rPr>
          <w:rFonts w:ascii="Times New Roman" w:hAnsi="Times New Roman"/>
          <w:sz w:val="28"/>
          <w:szCs w:val="28"/>
          <w:vertAlign w:val="subscript"/>
        </w:rPr>
        <w:t>2</w:t>
      </w:r>
      <w:r w:rsidRPr="00391890">
        <w:rPr>
          <w:rFonts w:ascii="Times New Roman" w:hAnsi="Times New Roman"/>
          <w:sz w:val="28"/>
          <w:szCs w:val="28"/>
        </w:rPr>
        <w:t>, соответственно, также получен ниобийсодержащий промежуточный продукт</w:t>
      </w:r>
      <w:r w:rsidR="003459F8" w:rsidRPr="00391890">
        <w:rPr>
          <w:rFonts w:ascii="Times New Roman" w:hAnsi="Times New Roman"/>
          <w:sz w:val="28"/>
          <w:szCs w:val="28"/>
        </w:rPr>
        <w:t xml:space="preserve"> с содержанием</w:t>
      </w:r>
      <w:r w:rsidRPr="00391890">
        <w:rPr>
          <w:rFonts w:ascii="Times New Roman" w:hAnsi="Times New Roman"/>
          <w:sz w:val="28"/>
          <w:szCs w:val="28"/>
        </w:rPr>
        <w:t xml:space="preserve"> 11,6% Nb</w:t>
      </w:r>
      <w:r w:rsidRPr="00391890">
        <w:rPr>
          <w:rFonts w:ascii="Times New Roman" w:hAnsi="Times New Roman"/>
          <w:sz w:val="28"/>
          <w:szCs w:val="28"/>
          <w:vertAlign w:val="subscript"/>
        </w:rPr>
        <w:t>2</w:t>
      </w:r>
      <w:r w:rsidRPr="00391890">
        <w:rPr>
          <w:rFonts w:ascii="Times New Roman" w:hAnsi="Times New Roman"/>
          <w:sz w:val="28"/>
          <w:szCs w:val="28"/>
        </w:rPr>
        <w:t>O</w:t>
      </w:r>
      <w:r w:rsidRPr="00391890">
        <w:rPr>
          <w:rFonts w:ascii="Times New Roman" w:hAnsi="Times New Roman"/>
          <w:sz w:val="28"/>
          <w:szCs w:val="28"/>
          <w:vertAlign w:val="subscript"/>
        </w:rPr>
        <w:t>5</w:t>
      </w:r>
      <w:r w:rsidRPr="00391890">
        <w:rPr>
          <w:rFonts w:ascii="Times New Roman" w:hAnsi="Times New Roman"/>
          <w:sz w:val="28"/>
          <w:szCs w:val="28"/>
        </w:rPr>
        <w:t>.</w:t>
      </w:r>
      <w:r w:rsidRPr="00391890">
        <w:rPr>
          <w:rFonts w:ascii="Times New Roman" w:hAnsi="Times New Roman"/>
          <w:sz w:val="28"/>
          <w:szCs w:val="28"/>
        </w:rPr>
        <w:br w:type="page"/>
      </w:r>
    </w:p>
    <w:p w:rsidR="00D33168" w:rsidRPr="00EA15B4" w:rsidRDefault="00D33168" w:rsidP="00D51451">
      <w:pPr>
        <w:pStyle w:val="a6"/>
        <w:numPr>
          <w:ilvl w:val="0"/>
          <w:numId w:val="5"/>
        </w:numPr>
        <w:tabs>
          <w:tab w:val="left" w:pos="993"/>
        </w:tabs>
        <w:ind w:left="0" w:firstLine="709"/>
        <w:jc w:val="both"/>
        <w:outlineLvl w:val="0"/>
        <w:rPr>
          <w:rFonts w:ascii="Times New Roman" w:eastAsiaTheme="minorHAnsi" w:hAnsi="Times New Roman"/>
          <w:b/>
          <w:sz w:val="28"/>
          <w:szCs w:val="28"/>
          <w:lang w:val="kk-KZ"/>
        </w:rPr>
      </w:pPr>
      <w:bookmarkStart w:id="60" w:name="_Toc101369738"/>
      <w:bookmarkEnd w:id="43"/>
      <w:bookmarkEnd w:id="44"/>
      <w:bookmarkEnd w:id="45"/>
      <w:r w:rsidRPr="00EA15B4">
        <w:rPr>
          <w:rFonts w:ascii="Times New Roman" w:hAnsi="Times New Roman"/>
          <w:b/>
          <w:sz w:val="28"/>
          <w:szCs w:val="28"/>
        </w:rPr>
        <w:t>РАЗРАБОТКА СПОСОБА ПОЛУЧЕНИЯ КАЛЬЦИЕВОЙ СЕЛИТРЫ ИЗ РАСТВОРОВ ОТ ВЫЩЕЛАЧИВАНИЯ ШЛАМА ТИТАНОМАГНИЕВОГО ПРОИЗВОДСТВА</w:t>
      </w:r>
      <w:bookmarkEnd w:id="60"/>
    </w:p>
    <w:p w:rsidR="00D33168" w:rsidRPr="00EA15B4" w:rsidRDefault="00D33168" w:rsidP="00294569">
      <w:pPr>
        <w:pStyle w:val="a6"/>
        <w:ind w:firstLine="709"/>
        <w:jc w:val="both"/>
        <w:rPr>
          <w:rFonts w:ascii="Times New Roman" w:eastAsiaTheme="minorHAnsi" w:hAnsi="Times New Roman"/>
          <w:sz w:val="28"/>
          <w:szCs w:val="28"/>
          <w:lang w:val="kk-KZ"/>
        </w:rPr>
      </w:pPr>
    </w:p>
    <w:p w:rsidR="003703CD" w:rsidRPr="00EA15B4" w:rsidRDefault="003703CD" w:rsidP="00D51451">
      <w:pPr>
        <w:numPr>
          <w:ilvl w:val="1"/>
          <w:numId w:val="5"/>
        </w:numPr>
        <w:tabs>
          <w:tab w:val="left" w:pos="567"/>
          <w:tab w:val="left" w:pos="1134"/>
        </w:tabs>
        <w:ind w:left="0" w:firstLine="709"/>
        <w:jc w:val="both"/>
        <w:outlineLvl w:val="1"/>
        <w:rPr>
          <w:rFonts w:ascii="Times New Roman" w:eastAsiaTheme="minorHAnsi" w:hAnsi="Times New Roman" w:cs="Times New Roman"/>
          <w:b/>
          <w:color w:val="auto"/>
          <w:sz w:val="28"/>
          <w:szCs w:val="28"/>
          <w:lang w:val="kk-KZ" w:eastAsia="en-US"/>
        </w:rPr>
      </w:pPr>
      <w:bookmarkStart w:id="61" w:name="_Toc101369739"/>
      <w:r w:rsidRPr="00EA15B4">
        <w:rPr>
          <w:rFonts w:ascii="Times New Roman" w:eastAsia="Calibri" w:hAnsi="Times New Roman" w:cs="Times New Roman"/>
          <w:b/>
          <w:color w:val="auto"/>
          <w:sz w:val="28"/>
          <w:szCs w:val="28"/>
          <w:lang w:eastAsia="en-US"/>
        </w:rPr>
        <w:t>Очистка растворов после выщелачивания шлама титаномагниевого производства от примесных компонентов</w:t>
      </w:r>
      <w:bookmarkEnd w:id="61"/>
    </w:p>
    <w:p w:rsidR="00D33168" w:rsidRPr="00EA15B4" w:rsidRDefault="00D33168" w:rsidP="00294569">
      <w:pPr>
        <w:pStyle w:val="a6"/>
        <w:ind w:firstLine="709"/>
        <w:jc w:val="both"/>
        <w:rPr>
          <w:rFonts w:ascii="Times New Roman" w:hAnsi="Times New Roman"/>
          <w:sz w:val="28"/>
          <w:szCs w:val="28"/>
          <w:lang w:val="kk-KZ"/>
        </w:rPr>
      </w:pP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Очистка раствора от примесей является очень существенной операцией в гидрометаллургии. Очистку раствора обычно проводят с применением процесса осаждения. Осаждение – это выделение в виде твердого осадка из раствора или расплава одного, или нескольких компонентов. Для этого создают условия, когда система из исходного устойчивого состояния переходит в неустойчивое и в ней происходит образование твердой фазы.</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Осаждения твердой фазы из растворов можно добиться различными способами: понижением температуры насыщенного раствора, удалением растворителя выпариванием (часто в вакууме), изменением кислотности среды, состава растворителя. В данных исследованиях осаждение из растворов от выщелачивания шлама титано</w:t>
      </w:r>
      <w:r w:rsidR="00A601A6" w:rsidRPr="00EA15B4">
        <w:rPr>
          <w:rFonts w:ascii="Times New Roman" w:hAnsi="Times New Roman"/>
          <w:sz w:val="28"/>
          <w:szCs w:val="28"/>
        </w:rPr>
        <w:t>магние</w:t>
      </w:r>
      <w:r w:rsidRPr="00EA15B4">
        <w:rPr>
          <w:rFonts w:ascii="Times New Roman" w:hAnsi="Times New Roman"/>
          <w:sz w:val="28"/>
          <w:szCs w:val="28"/>
        </w:rPr>
        <w:t>вого производства будет использовано с изменением кислотности среды с добавлением щелочного реагента. Предварительная очистка исходных растворов от нежелательных примесей понижает их концентрацию в маточном растворе, а, следовательно, в готовом продукте. Зачастую предварительная очистка растворов позволяет резко повысить сортность получаемого кристаллического продукта.</w:t>
      </w:r>
    </w:p>
    <w:p w:rsidR="003703CD" w:rsidRPr="00EA15B4" w:rsidRDefault="003703CD"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eastAsia="en-US"/>
        </w:rPr>
        <w:t>В качестве реагента-осадителя для очистки раствора после выщелачивания шлама от примесей наиболее целесообразными и предпочтительными представлялись оксид кальция и гидроксид кальция. Предварительно, проведен термодинамический расчет реакций взаимодействия оксида кальция и гидрок</w:t>
      </w:r>
      <w:r w:rsidR="00066B55" w:rsidRPr="00EA15B4">
        <w:rPr>
          <w:rFonts w:ascii="Times New Roman" w:eastAsia="Calibri" w:hAnsi="Times New Roman" w:cs="Times New Roman"/>
          <w:color w:val="auto"/>
          <w:sz w:val="28"/>
          <w:szCs w:val="28"/>
          <w:lang w:eastAsia="en-US"/>
        </w:rPr>
        <w:t>сида кальция с азотной кислотой</w:t>
      </w:r>
      <w:r w:rsidR="00066B55" w:rsidRPr="00EA15B4">
        <w:rPr>
          <w:rFonts w:ascii="Times New Roman" w:eastAsia="Calibri" w:hAnsi="Times New Roman" w:cs="Times New Roman"/>
          <w:color w:val="auto"/>
          <w:sz w:val="28"/>
          <w:szCs w:val="28"/>
          <w:lang w:val="kk-KZ" w:eastAsia="en-US"/>
        </w:rPr>
        <w:t>:</w:t>
      </w:r>
    </w:p>
    <w:p w:rsidR="00D33168" w:rsidRPr="00EA15B4" w:rsidRDefault="00D33168" w:rsidP="00D33168">
      <w:pPr>
        <w:pStyle w:val="a6"/>
        <w:ind w:firstLine="567"/>
        <w:jc w:val="both"/>
        <w:rPr>
          <w:rFonts w:ascii="Times New Roman" w:hAnsi="Times New Roman"/>
          <w:sz w:val="28"/>
          <w:szCs w:val="28"/>
        </w:rPr>
      </w:pPr>
    </w:p>
    <w:p w:rsidR="00D33168" w:rsidRPr="00EA15B4" w:rsidRDefault="00D33168" w:rsidP="009073FE">
      <w:pPr>
        <w:pStyle w:val="a6"/>
        <w:jc w:val="right"/>
        <w:rPr>
          <w:rFonts w:ascii="Times New Roman" w:hAnsi="Times New Roman"/>
          <w:sz w:val="28"/>
          <w:szCs w:val="28"/>
          <w:lang w:val="pt-BR"/>
        </w:rPr>
      </w:pPr>
      <w:r w:rsidRPr="00EA15B4">
        <w:rPr>
          <w:rFonts w:ascii="Times New Roman" w:hAnsi="Times New Roman"/>
          <w:sz w:val="28"/>
          <w:szCs w:val="28"/>
        </w:rPr>
        <w:t xml:space="preserve">                               </w:t>
      </w:r>
      <w:r w:rsidRPr="00EA15B4">
        <w:rPr>
          <w:rFonts w:ascii="Times New Roman" w:hAnsi="Times New Roman"/>
          <w:sz w:val="28"/>
          <w:szCs w:val="28"/>
          <w:lang w:val="pt-BR"/>
        </w:rPr>
        <w:t>CaO+2HNO</w:t>
      </w:r>
      <w:r w:rsidRPr="00EA15B4">
        <w:rPr>
          <w:rFonts w:ascii="Times New Roman" w:hAnsi="Times New Roman"/>
          <w:sz w:val="28"/>
          <w:szCs w:val="28"/>
          <w:vertAlign w:val="subscript"/>
          <w:lang w:val="pt-BR"/>
        </w:rPr>
        <w:t>3</w:t>
      </w:r>
      <w:r w:rsidRPr="00EA15B4">
        <w:rPr>
          <w:rFonts w:ascii="Times New Roman" w:hAnsi="Times New Roman"/>
          <w:sz w:val="28"/>
          <w:szCs w:val="28"/>
          <w:lang w:val="pt-BR"/>
        </w:rPr>
        <w:t xml:space="preserve"> = Ca(NO</w:t>
      </w:r>
      <w:r w:rsidRPr="00EA15B4">
        <w:rPr>
          <w:rFonts w:ascii="Times New Roman" w:hAnsi="Times New Roman"/>
          <w:sz w:val="28"/>
          <w:szCs w:val="28"/>
          <w:vertAlign w:val="subscript"/>
          <w:lang w:val="pt-BR"/>
        </w:rPr>
        <w:t>3</w:t>
      </w:r>
      <w:r w:rsidRPr="00EA15B4">
        <w:rPr>
          <w:rFonts w:ascii="Times New Roman" w:hAnsi="Times New Roman"/>
          <w:sz w:val="28"/>
          <w:szCs w:val="28"/>
          <w:lang w:val="pt-BR"/>
        </w:rPr>
        <w:t>)</w:t>
      </w:r>
      <w:r w:rsidRPr="00EA15B4">
        <w:rPr>
          <w:rFonts w:ascii="Times New Roman" w:hAnsi="Times New Roman"/>
          <w:sz w:val="28"/>
          <w:szCs w:val="28"/>
          <w:vertAlign w:val="subscript"/>
          <w:lang w:val="pt-BR"/>
        </w:rPr>
        <w:t>2</w:t>
      </w:r>
      <w:r w:rsidRPr="00EA15B4">
        <w:rPr>
          <w:rFonts w:ascii="Times New Roman" w:hAnsi="Times New Roman"/>
          <w:sz w:val="28"/>
          <w:szCs w:val="28"/>
          <w:lang w:val="pt-BR"/>
        </w:rPr>
        <w:t>+H</w:t>
      </w:r>
      <w:r w:rsidRPr="00EA15B4">
        <w:rPr>
          <w:rFonts w:ascii="Times New Roman" w:hAnsi="Times New Roman"/>
          <w:sz w:val="28"/>
          <w:szCs w:val="28"/>
          <w:vertAlign w:val="subscript"/>
          <w:lang w:val="pt-BR"/>
        </w:rPr>
        <w:t>2</w:t>
      </w:r>
      <w:r w:rsidR="004F67D3" w:rsidRPr="00EA15B4">
        <w:rPr>
          <w:rFonts w:ascii="Times New Roman" w:hAnsi="Times New Roman"/>
          <w:sz w:val="28"/>
          <w:szCs w:val="28"/>
          <w:lang w:val="pt-BR"/>
        </w:rPr>
        <w:t>O</w:t>
      </w:r>
      <w:r w:rsidR="004F67D3" w:rsidRPr="00EA15B4">
        <w:rPr>
          <w:rFonts w:ascii="Times New Roman" w:hAnsi="Times New Roman"/>
          <w:sz w:val="28"/>
          <w:szCs w:val="28"/>
          <w:lang w:val="pt-BR"/>
        </w:rPr>
        <w:tab/>
      </w:r>
      <w:r w:rsidR="004F67D3" w:rsidRPr="00EA15B4">
        <w:rPr>
          <w:rFonts w:ascii="Times New Roman" w:hAnsi="Times New Roman"/>
          <w:sz w:val="28"/>
          <w:szCs w:val="28"/>
          <w:lang w:val="kk-KZ"/>
        </w:rPr>
        <w:t xml:space="preserve">          </w:t>
      </w:r>
      <w:r w:rsidR="004F67D3" w:rsidRPr="00EA15B4">
        <w:rPr>
          <w:rFonts w:ascii="Times New Roman" w:hAnsi="Times New Roman"/>
          <w:sz w:val="28"/>
          <w:szCs w:val="28"/>
          <w:lang w:val="en-US"/>
        </w:rPr>
        <w:t xml:space="preserve">            </w:t>
      </w:r>
      <w:r w:rsidR="00B64F36">
        <w:rPr>
          <w:rFonts w:ascii="Times New Roman" w:hAnsi="Times New Roman"/>
          <w:sz w:val="28"/>
          <w:szCs w:val="28"/>
          <w:lang w:val="pt-BR"/>
        </w:rPr>
        <w:t xml:space="preserve">   </w:t>
      </w:r>
      <w:r w:rsidR="005B7BD0" w:rsidRPr="00EA15B4">
        <w:rPr>
          <w:rFonts w:ascii="Times New Roman" w:hAnsi="Times New Roman"/>
          <w:sz w:val="28"/>
          <w:szCs w:val="28"/>
          <w:lang w:val="pt-BR"/>
        </w:rPr>
        <w:t xml:space="preserve">    (3</w:t>
      </w:r>
      <w:r w:rsidR="00667B91" w:rsidRPr="00EA15B4">
        <w:rPr>
          <w:rFonts w:ascii="Times New Roman" w:hAnsi="Times New Roman"/>
          <w:sz w:val="28"/>
          <w:szCs w:val="28"/>
          <w:lang w:val="en-US"/>
        </w:rPr>
        <w:t>6</w:t>
      </w:r>
      <w:r w:rsidRPr="00EA15B4">
        <w:rPr>
          <w:rFonts w:ascii="Times New Roman" w:hAnsi="Times New Roman"/>
          <w:sz w:val="28"/>
          <w:szCs w:val="28"/>
          <w:lang w:val="pt-BR"/>
        </w:rPr>
        <w:t>)</w:t>
      </w:r>
    </w:p>
    <w:p w:rsidR="00D33168" w:rsidRPr="00EA15B4" w:rsidRDefault="00D33168" w:rsidP="00D33168">
      <w:pPr>
        <w:pStyle w:val="a6"/>
        <w:ind w:firstLine="567"/>
        <w:jc w:val="both"/>
        <w:rPr>
          <w:rFonts w:ascii="Times New Roman" w:hAnsi="Times New Roman"/>
          <w:sz w:val="28"/>
          <w:szCs w:val="28"/>
          <w:lang w:val="pt-BR"/>
        </w:rPr>
      </w:pPr>
    </w:p>
    <w:p w:rsidR="00D33168" w:rsidRPr="00EA15B4" w:rsidRDefault="00D33168" w:rsidP="009073FE">
      <w:pPr>
        <w:pStyle w:val="a6"/>
        <w:jc w:val="right"/>
        <w:rPr>
          <w:rFonts w:ascii="Times New Roman" w:hAnsi="Times New Roman"/>
          <w:sz w:val="28"/>
          <w:szCs w:val="28"/>
          <w:lang w:val="pt-BR"/>
        </w:rPr>
      </w:pPr>
      <w:r w:rsidRPr="00EA15B4">
        <w:rPr>
          <w:rFonts w:ascii="Times New Roman" w:hAnsi="Times New Roman"/>
          <w:sz w:val="28"/>
          <w:szCs w:val="28"/>
          <w:lang w:val="en-US"/>
        </w:rPr>
        <w:t xml:space="preserve">                                </w:t>
      </w:r>
      <w:r w:rsidR="004F67D3" w:rsidRPr="00EA15B4">
        <w:rPr>
          <w:rFonts w:ascii="Times New Roman" w:hAnsi="Times New Roman"/>
          <w:sz w:val="28"/>
          <w:szCs w:val="28"/>
          <w:lang w:val="kk-KZ"/>
        </w:rPr>
        <w:t xml:space="preserve">    </w:t>
      </w:r>
      <w:r w:rsidRPr="00EA15B4">
        <w:rPr>
          <w:rFonts w:ascii="Times New Roman" w:hAnsi="Times New Roman"/>
          <w:sz w:val="28"/>
          <w:szCs w:val="28"/>
          <w:lang w:val="en-US"/>
        </w:rPr>
        <w:t xml:space="preserve"> </w:t>
      </w:r>
      <w:r w:rsidRPr="00EA15B4">
        <w:rPr>
          <w:rFonts w:ascii="Times New Roman" w:hAnsi="Times New Roman"/>
          <w:sz w:val="28"/>
          <w:szCs w:val="28"/>
          <w:lang w:val="pt-BR"/>
        </w:rPr>
        <w:t>Ca(OH)</w:t>
      </w:r>
      <w:r w:rsidRPr="00EA15B4">
        <w:rPr>
          <w:rFonts w:ascii="Times New Roman" w:hAnsi="Times New Roman"/>
          <w:sz w:val="28"/>
          <w:szCs w:val="28"/>
          <w:vertAlign w:val="subscript"/>
          <w:lang w:val="pt-BR"/>
        </w:rPr>
        <w:t>2</w:t>
      </w:r>
      <w:r w:rsidRPr="00EA15B4">
        <w:rPr>
          <w:rFonts w:ascii="Times New Roman" w:hAnsi="Times New Roman"/>
          <w:sz w:val="28"/>
          <w:szCs w:val="28"/>
          <w:lang w:val="pt-BR"/>
        </w:rPr>
        <w:t>+2HNO</w:t>
      </w:r>
      <w:r w:rsidRPr="00EA15B4">
        <w:rPr>
          <w:rFonts w:ascii="Times New Roman" w:hAnsi="Times New Roman"/>
          <w:sz w:val="28"/>
          <w:szCs w:val="28"/>
          <w:vertAlign w:val="subscript"/>
          <w:lang w:val="pt-BR"/>
        </w:rPr>
        <w:t>3</w:t>
      </w:r>
      <w:r w:rsidRPr="00EA15B4">
        <w:rPr>
          <w:rFonts w:ascii="Times New Roman" w:hAnsi="Times New Roman"/>
          <w:sz w:val="28"/>
          <w:szCs w:val="28"/>
          <w:lang w:val="pt-BR"/>
        </w:rPr>
        <w:t xml:space="preserve"> = Ca(NO</w:t>
      </w:r>
      <w:r w:rsidRPr="00EA15B4">
        <w:rPr>
          <w:rFonts w:ascii="Times New Roman" w:hAnsi="Times New Roman"/>
          <w:sz w:val="28"/>
          <w:szCs w:val="28"/>
          <w:vertAlign w:val="subscript"/>
          <w:lang w:val="pt-BR"/>
        </w:rPr>
        <w:t>3</w:t>
      </w:r>
      <w:r w:rsidRPr="00EA15B4">
        <w:rPr>
          <w:rFonts w:ascii="Times New Roman" w:hAnsi="Times New Roman"/>
          <w:sz w:val="28"/>
          <w:szCs w:val="28"/>
          <w:lang w:val="pt-BR"/>
        </w:rPr>
        <w:t>)</w:t>
      </w:r>
      <w:r w:rsidRPr="00EA15B4">
        <w:rPr>
          <w:rFonts w:ascii="Times New Roman" w:hAnsi="Times New Roman"/>
          <w:sz w:val="28"/>
          <w:szCs w:val="28"/>
          <w:vertAlign w:val="subscript"/>
          <w:lang w:val="pt-BR"/>
        </w:rPr>
        <w:t>2</w:t>
      </w:r>
      <w:r w:rsidRPr="00EA15B4">
        <w:rPr>
          <w:rFonts w:ascii="Times New Roman" w:hAnsi="Times New Roman"/>
          <w:sz w:val="28"/>
          <w:szCs w:val="28"/>
          <w:lang w:val="pt-BR"/>
        </w:rPr>
        <w:t>+2H</w:t>
      </w:r>
      <w:r w:rsidRPr="00EA15B4">
        <w:rPr>
          <w:rFonts w:ascii="Times New Roman" w:hAnsi="Times New Roman"/>
          <w:sz w:val="28"/>
          <w:szCs w:val="28"/>
          <w:vertAlign w:val="subscript"/>
          <w:lang w:val="pt-BR"/>
        </w:rPr>
        <w:t>2</w:t>
      </w:r>
      <w:r w:rsidRPr="00EA15B4">
        <w:rPr>
          <w:rFonts w:ascii="Times New Roman" w:hAnsi="Times New Roman"/>
          <w:sz w:val="28"/>
          <w:szCs w:val="28"/>
          <w:lang w:val="pt-BR"/>
        </w:rPr>
        <w:t>O</w:t>
      </w:r>
      <w:r w:rsidRPr="00EA15B4">
        <w:rPr>
          <w:rFonts w:ascii="Times New Roman" w:hAnsi="Times New Roman"/>
          <w:sz w:val="28"/>
          <w:szCs w:val="28"/>
          <w:lang w:val="pt-BR"/>
        </w:rPr>
        <w:tab/>
      </w:r>
      <w:r w:rsidR="004F67D3" w:rsidRPr="00EA15B4">
        <w:rPr>
          <w:rFonts w:ascii="Times New Roman" w:hAnsi="Times New Roman"/>
          <w:sz w:val="28"/>
          <w:szCs w:val="28"/>
          <w:lang w:val="en-US"/>
        </w:rPr>
        <w:t xml:space="preserve">  </w:t>
      </w:r>
      <w:r w:rsidR="00294569" w:rsidRPr="00294569">
        <w:rPr>
          <w:rFonts w:ascii="Times New Roman" w:hAnsi="Times New Roman"/>
          <w:sz w:val="28"/>
          <w:szCs w:val="28"/>
          <w:lang w:val="en-US"/>
        </w:rPr>
        <w:t xml:space="preserve"> </w:t>
      </w:r>
      <w:r w:rsidR="004F67D3" w:rsidRPr="00EA15B4">
        <w:rPr>
          <w:rFonts w:ascii="Times New Roman" w:hAnsi="Times New Roman"/>
          <w:sz w:val="28"/>
          <w:szCs w:val="28"/>
          <w:lang w:val="en-US"/>
        </w:rPr>
        <w:t xml:space="preserve">          </w:t>
      </w:r>
      <w:r w:rsidRPr="00EA15B4">
        <w:rPr>
          <w:rFonts w:ascii="Times New Roman" w:hAnsi="Times New Roman"/>
          <w:sz w:val="28"/>
          <w:szCs w:val="28"/>
          <w:lang w:val="en-US"/>
        </w:rPr>
        <w:t xml:space="preserve">                </w:t>
      </w:r>
      <w:r w:rsidRPr="00EA15B4">
        <w:rPr>
          <w:rFonts w:ascii="Times New Roman" w:hAnsi="Times New Roman"/>
          <w:sz w:val="28"/>
          <w:szCs w:val="28"/>
          <w:lang w:val="pt-BR"/>
        </w:rPr>
        <w:t>(</w:t>
      </w:r>
      <w:r w:rsidR="005B7BD0" w:rsidRPr="00EA15B4">
        <w:rPr>
          <w:rFonts w:ascii="Times New Roman" w:hAnsi="Times New Roman"/>
          <w:sz w:val="28"/>
          <w:szCs w:val="28"/>
          <w:lang w:val="kk-KZ"/>
        </w:rPr>
        <w:t>3</w:t>
      </w:r>
      <w:r w:rsidR="00667B91" w:rsidRPr="00EA15B4">
        <w:rPr>
          <w:rFonts w:ascii="Times New Roman" w:hAnsi="Times New Roman"/>
          <w:sz w:val="28"/>
          <w:szCs w:val="28"/>
          <w:lang w:val="kk-KZ"/>
        </w:rPr>
        <w:t>7</w:t>
      </w:r>
      <w:r w:rsidRPr="00EA15B4">
        <w:rPr>
          <w:rFonts w:ascii="Times New Roman" w:hAnsi="Times New Roman"/>
          <w:sz w:val="28"/>
          <w:szCs w:val="28"/>
          <w:lang w:val="pt-BR"/>
        </w:rPr>
        <w:t>)</w:t>
      </w:r>
    </w:p>
    <w:p w:rsidR="00D33168" w:rsidRPr="00EA15B4" w:rsidRDefault="00D33168" w:rsidP="009073FE">
      <w:pPr>
        <w:pStyle w:val="a6"/>
        <w:ind w:firstLine="567"/>
        <w:jc w:val="right"/>
        <w:rPr>
          <w:rFonts w:ascii="Times New Roman" w:hAnsi="Times New Roman"/>
          <w:sz w:val="28"/>
          <w:szCs w:val="28"/>
          <w:lang w:val="pt-BR"/>
        </w:rPr>
      </w:pP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Термодинамические параметры р</w:t>
      </w:r>
      <w:r w:rsidR="005B7BD0" w:rsidRPr="00EA15B4">
        <w:rPr>
          <w:rFonts w:ascii="Times New Roman" w:hAnsi="Times New Roman"/>
          <w:sz w:val="28"/>
          <w:szCs w:val="28"/>
        </w:rPr>
        <w:t>еакции (3</w:t>
      </w:r>
      <w:r w:rsidR="00667B91" w:rsidRPr="00EA15B4">
        <w:rPr>
          <w:rFonts w:ascii="Times New Roman" w:hAnsi="Times New Roman"/>
          <w:sz w:val="28"/>
          <w:szCs w:val="28"/>
        </w:rPr>
        <w:t>6</w:t>
      </w:r>
      <w:r w:rsidR="0072754B" w:rsidRPr="00EA15B4">
        <w:rPr>
          <w:rFonts w:ascii="Times New Roman" w:hAnsi="Times New Roman"/>
          <w:sz w:val="28"/>
          <w:szCs w:val="28"/>
        </w:rPr>
        <w:t>) и (3</w:t>
      </w:r>
      <w:r w:rsidR="00667B91" w:rsidRPr="00EA15B4">
        <w:rPr>
          <w:rFonts w:ascii="Times New Roman" w:hAnsi="Times New Roman"/>
          <w:sz w:val="28"/>
          <w:szCs w:val="28"/>
        </w:rPr>
        <w:t>7</w:t>
      </w:r>
      <w:r w:rsidRPr="00EA15B4">
        <w:rPr>
          <w:rFonts w:ascii="Times New Roman" w:hAnsi="Times New Roman"/>
          <w:sz w:val="28"/>
          <w:szCs w:val="28"/>
        </w:rPr>
        <w:t xml:space="preserve">) представлены на рисунке </w:t>
      </w:r>
      <w:r w:rsidR="00981C87" w:rsidRPr="00EA15B4">
        <w:rPr>
          <w:rFonts w:ascii="Times New Roman" w:hAnsi="Times New Roman"/>
          <w:sz w:val="28"/>
          <w:szCs w:val="28"/>
          <w:lang w:val="kk-KZ"/>
        </w:rPr>
        <w:t>4</w:t>
      </w:r>
      <w:r w:rsidR="00986E6D" w:rsidRPr="00EA15B4">
        <w:rPr>
          <w:rFonts w:ascii="Times New Roman" w:hAnsi="Times New Roman"/>
          <w:sz w:val="28"/>
          <w:szCs w:val="28"/>
          <w:lang w:val="kk-KZ"/>
        </w:rPr>
        <w:t>2</w:t>
      </w:r>
      <w:r w:rsidRPr="00EA15B4">
        <w:rPr>
          <w:rFonts w:ascii="Times New Roman" w:hAnsi="Times New Roman"/>
          <w:sz w:val="28"/>
          <w:szCs w:val="28"/>
        </w:rPr>
        <w:t>.</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Зн</w:t>
      </w:r>
      <w:r w:rsidR="0072754B" w:rsidRPr="00EA15B4">
        <w:rPr>
          <w:rFonts w:ascii="Times New Roman" w:hAnsi="Times New Roman"/>
          <w:sz w:val="28"/>
          <w:szCs w:val="28"/>
        </w:rPr>
        <w:t>а</w:t>
      </w:r>
      <w:r w:rsidR="005B7BD0" w:rsidRPr="00EA15B4">
        <w:rPr>
          <w:rFonts w:ascii="Times New Roman" w:hAnsi="Times New Roman"/>
          <w:sz w:val="28"/>
          <w:szCs w:val="28"/>
        </w:rPr>
        <w:t xml:space="preserve">чения энергии Гиббса реакций </w:t>
      </w:r>
      <w:r w:rsidRPr="00EA15B4">
        <w:rPr>
          <w:rFonts w:ascii="Times New Roman" w:hAnsi="Times New Roman"/>
          <w:sz w:val="28"/>
          <w:szCs w:val="28"/>
        </w:rPr>
        <w:t>имеют отрицательные значения, что может свидетельствовать о возможности их прохождения. В то же время, зн</w:t>
      </w:r>
      <w:r w:rsidR="0072754B" w:rsidRPr="00EA15B4">
        <w:rPr>
          <w:rFonts w:ascii="Times New Roman" w:hAnsi="Times New Roman"/>
          <w:sz w:val="28"/>
          <w:szCs w:val="28"/>
        </w:rPr>
        <w:t>а</w:t>
      </w:r>
      <w:r w:rsidR="005B7BD0" w:rsidRPr="00EA15B4">
        <w:rPr>
          <w:rFonts w:ascii="Times New Roman" w:hAnsi="Times New Roman"/>
          <w:sz w:val="28"/>
          <w:szCs w:val="28"/>
        </w:rPr>
        <w:t>чения энергии Гиббса реакции (3</w:t>
      </w:r>
      <w:r w:rsidR="00667B91" w:rsidRPr="00EA15B4">
        <w:rPr>
          <w:rFonts w:ascii="Times New Roman" w:hAnsi="Times New Roman"/>
          <w:sz w:val="28"/>
          <w:szCs w:val="28"/>
        </w:rPr>
        <w:t>6</w:t>
      </w:r>
      <w:r w:rsidRPr="00EA15B4">
        <w:rPr>
          <w:rFonts w:ascii="Times New Roman" w:hAnsi="Times New Roman"/>
          <w:sz w:val="28"/>
          <w:szCs w:val="28"/>
        </w:rPr>
        <w:t>) имеют более отрицательные значения, чем реакции (</w:t>
      </w:r>
      <w:r w:rsidR="005B7BD0" w:rsidRPr="00EA15B4">
        <w:rPr>
          <w:rFonts w:ascii="Times New Roman" w:hAnsi="Times New Roman"/>
          <w:sz w:val="28"/>
          <w:szCs w:val="28"/>
          <w:lang w:val="kk-KZ"/>
        </w:rPr>
        <w:t>3</w:t>
      </w:r>
      <w:r w:rsidR="00667B91" w:rsidRPr="00EA15B4">
        <w:rPr>
          <w:rFonts w:ascii="Times New Roman" w:hAnsi="Times New Roman"/>
          <w:sz w:val="28"/>
          <w:szCs w:val="28"/>
          <w:lang w:val="kk-KZ"/>
        </w:rPr>
        <w:t>7</w:t>
      </w:r>
      <w:r w:rsidRPr="00EA15B4">
        <w:rPr>
          <w:rFonts w:ascii="Times New Roman" w:hAnsi="Times New Roman"/>
          <w:sz w:val="28"/>
          <w:szCs w:val="28"/>
        </w:rPr>
        <w:t>), что может предполагать более высокую вероятность протекания реакции (</w:t>
      </w:r>
      <w:r w:rsidR="005B7BD0" w:rsidRPr="00EA15B4">
        <w:rPr>
          <w:rFonts w:ascii="Times New Roman" w:hAnsi="Times New Roman"/>
          <w:sz w:val="28"/>
          <w:szCs w:val="28"/>
        </w:rPr>
        <w:t>3</w:t>
      </w:r>
      <w:r w:rsidR="00667B91" w:rsidRPr="00EA15B4">
        <w:rPr>
          <w:rFonts w:ascii="Times New Roman" w:hAnsi="Times New Roman"/>
          <w:sz w:val="28"/>
          <w:szCs w:val="28"/>
        </w:rPr>
        <w:t>6</w:t>
      </w:r>
      <w:r w:rsidRPr="00EA15B4">
        <w:rPr>
          <w:rFonts w:ascii="Times New Roman" w:hAnsi="Times New Roman"/>
          <w:sz w:val="28"/>
          <w:szCs w:val="28"/>
        </w:rPr>
        <w:t xml:space="preserve">), с большей полнотой. Однако, по термодинамическим расчетам можно проводить приближенную оценку прохождения процесса, поэтому окончательный вывод следует делать после проведения исследований. Из </w:t>
      </w:r>
      <w:r w:rsidRPr="00EA15B4">
        <w:rPr>
          <w:rFonts w:ascii="Times New Roman" w:hAnsi="Times New Roman"/>
          <w:sz w:val="28"/>
          <w:szCs w:val="28"/>
          <w:lang w:val="kk-KZ"/>
        </w:rPr>
        <w:t>рисунка</w:t>
      </w:r>
      <w:r w:rsidRPr="00EA15B4">
        <w:rPr>
          <w:rFonts w:ascii="Times New Roman" w:hAnsi="Times New Roman"/>
          <w:sz w:val="28"/>
          <w:szCs w:val="28"/>
        </w:rPr>
        <w:t xml:space="preserve"> </w:t>
      </w:r>
      <w:r w:rsidR="00B74389" w:rsidRPr="00EA15B4">
        <w:rPr>
          <w:rFonts w:ascii="Times New Roman" w:hAnsi="Times New Roman"/>
          <w:sz w:val="28"/>
          <w:szCs w:val="28"/>
          <w:lang w:val="kk-KZ"/>
        </w:rPr>
        <w:t>4</w:t>
      </w:r>
      <w:r w:rsidR="00EE5D7C" w:rsidRPr="00EA15B4">
        <w:rPr>
          <w:rFonts w:ascii="Times New Roman" w:hAnsi="Times New Roman"/>
          <w:sz w:val="28"/>
          <w:szCs w:val="28"/>
          <w:lang w:val="kk-KZ"/>
        </w:rPr>
        <w:t>2</w:t>
      </w:r>
      <w:r w:rsidRPr="00EA15B4">
        <w:rPr>
          <w:rFonts w:ascii="Times New Roman" w:hAnsi="Times New Roman"/>
          <w:sz w:val="28"/>
          <w:szCs w:val="28"/>
          <w:lang w:val="kk-KZ"/>
        </w:rPr>
        <w:t xml:space="preserve"> </w:t>
      </w:r>
      <w:r w:rsidRPr="00EA15B4">
        <w:rPr>
          <w:rFonts w:ascii="Times New Roman" w:hAnsi="Times New Roman"/>
          <w:sz w:val="28"/>
          <w:szCs w:val="28"/>
        </w:rPr>
        <w:t xml:space="preserve">видно, </w:t>
      </w:r>
      <w:r w:rsidR="004216C9" w:rsidRPr="00EA15B4">
        <w:rPr>
          <w:rFonts w:ascii="Times New Roman" w:hAnsi="Times New Roman"/>
          <w:sz w:val="28"/>
          <w:szCs w:val="28"/>
        </w:rPr>
        <w:t xml:space="preserve">что </w:t>
      </w:r>
      <w:r w:rsidR="002108A0" w:rsidRPr="00EA15B4">
        <w:rPr>
          <w:rFonts w:ascii="Times New Roman" w:hAnsi="Times New Roman"/>
          <w:sz w:val="28"/>
          <w:szCs w:val="28"/>
          <w:lang w:val="kk-KZ"/>
        </w:rPr>
        <w:t xml:space="preserve">в изучаемом диапазоне температур </w:t>
      </w:r>
      <w:r w:rsidR="00A827FA" w:rsidRPr="00EA15B4">
        <w:rPr>
          <w:rFonts w:ascii="Times New Roman" w:hAnsi="Times New Roman"/>
          <w:sz w:val="28"/>
          <w:szCs w:val="28"/>
          <w:lang w:val="kk-KZ"/>
        </w:rPr>
        <w:t>возможность прохождения обоих реакций находится практически на одном уровне</w:t>
      </w:r>
      <w:r w:rsidR="002108A0" w:rsidRPr="00EA15B4">
        <w:rPr>
          <w:rFonts w:ascii="Times New Roman" w:hAnsi="Times New Roman"/>
          <w:sz w:val="28"/>
          <w:szCs w:val="28"/>
          <w:lang w:val="kk-KZ"/>
        </w:rPr>
        <w:t>,</w:t>
      </w:r>
      <w:r w:rsidR="00A827FA" w:rsidRPr="00EA15B4">
        <w:rPr>
          <w:rFonts w:ascii="Times New Roman" w:hAnsi="Times New Roman"/>
          <w:sz w:val="28"/>
          <w:szCs w:val="28"/>
          <w:lang w:val="kk-KZ"/>
        </w:rPr>
        <w:t xml:space="preserve"> с </w:t>
      </w:r>
      <w:r w:rsidR="002108A0" w:rsidRPr="00EA15B4">
        <w:rPr>
          <w:rFonts w:ascii="Times New Roman" w:hAnsi="Times New Roman"/>
          <w:sz w:val="28"/>
          <w:szCs w:val="28"/>
          <w:lang w:val="kk-KZ"/>
        </w:rPr>
        <w:t>незначительным снижением</w:t>
      </w:r>
      <w:r w:rsidR="00A827FA" w:rsidRPr="00EA15B4">
        <w:rPr>
          <w:rFonts w:ascii="Times New Roman" w:hAnsi="Times New Roman"/>
          <w:sz w:val="28"/>
          <w:szCs w:val="28"/>
          <w:lang w:val="kk-KZ"/>
        </w:rPr>
        <w:t xml:space="preserve"> </w:t>
      </w:r>
      <w:r w:rsidR="004216C9" w:rsidRPr="00EA15B4">
        <w:rPr>
          <w:rFonts w:ascii="Times New Roman" w:hAnsi="Times New Roman"/>
          <w:sz w:val="28"/>
          <w:szCs w:val="28"/>
          <w:lang w:val="kk-KZ"/>
        </w:rPr>
        <w:t xml:space="preserve">полноты </w:t>
      </w:r>
      <w:r w:rsidR="002108A0" w:rsidRPr="00EA15B4">
        <w:rPr>
          <w:rFonts w:ascii="Times New Roman" w:hAnsi="Times New Roman"/>
          <w:sz w:val="28"/>
          <w:szCs w:val="28"/>
          <w:lang w:val="kk-KZ"/>
        </w:rPr>
        <w:t>протекания процесса при повышении температуры.</w:t>
      </w:r>
    </w:p>
    <w:p w:rsidR="003703CD" w:rsidRPr="00EA15B4" w:rsidRDefault="003703CD" w:rsidP="00D33168">
      <w:pPr>
        <w:pStyle w:val="a6"/>
        <w:ind w:firstLine="567"/>
        <w:jc w:val="both"/>
        <w:rPr>
          <w:rFonts w:ascii="Times New Roman" w:hAnsi="Times New Roman"/>
          <w:sz w:val="28"/>
          <w:szCs w:val="28"/>
        </w:rPr>
      </w:pPr>
    </w:p>
    <w:p w:rsidR="00D33168" w:rsidRPr="00EA15B4" w:rsidRDefault="00D33168" w:rsidP="00D33168">
      <w:pPr>
        <w:pStyle w:val="a6"/>
        <w:jc w:val="center"/>
        <w:rPr>
          <w:rFonts w:ascii="Times New Roman" w:hAnsi="Times New Roman"/>
          <w:sz w:val="28"/>
          <w:szCs w:val="28"/>
        </w:rPr>
      </w:pPr>
      <w:r w:rsidRPr="00EA15B4">
        <w:rPr>
          <w:noProof/>
          <w:sz w:val="28"/>
          <w:szCs w:val="28"/>
          <w:lang w:eastAsia="ru-RU"/>
        </w:rPr>
        <w:drawing>
          <wp:inline distT="0" distB="0" distL="0" distR="0" wp14:anchorId="325DA773" wp14:editId="4DEDC616">
            <wp:extent cx="5543550" cy="30670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33168" w:rsidRPr="00EA15B4" w:rsidRDefault="00D33168" w:rsidP="00D33168">
      <w:pPr>
        <w:pStyle w:val="a6"/>
        <w:ind w:firstLine="567"/>
        <w:jc w:val="both"/>
        <w:rPr>
          <w:rFonts w:ascii="Times New Roman" w:hAnsi="Times New Roman"/>
          <w:sz w:val="28"/>
          <w:szCs w:val="28"/>
          <w:lang w:val="pt-BR"/>
        </w:rPr>
      </w:pPr>
    </w:p>
    <w:p w:rsidR="00D33168" w:rsidRPr="00EA15B4" w:rsidRDefault="00D33168" w:rsidP="00D33168">
      <w:pPr>
        <w:pStyle w:val="a6"/>
        <w:jc w:val="center"/>
        <w:rPr>
          <w:rFonts w:ascii="Times New Roman" w:hAnsi="Times New Roman"/>
          <w:sz w:val="28"/>
          <w:szCs w:val="28"/>
        </w:rPr>
      </w:pPr>
      <w:r w:rsidRPr="00EA15B4">
        <w:rPr>
          <w:rFonts w:ascii="Times New Roman" w:hAnsi="Times New Roman"/>
          <w:sz w:val="28"/>
          <w:szCs w:val="28"/>
        </w:rPr>
        <w:t xml:space="preserve">Рисунок </w:t>
      </w:r>
      <w:r w:rsidR="00981C87" w:rsidRPr="00EA15B4">
        <w:rPr>
          <w:rFonts w:ascii="Times New Roman" w:hAnsi="Times New Roman"/>
          <w:sz w:val="28"/>
          <w:szCs w:val="28"/>
        </w:rPr>
        <w:t>4</w:t>
      </w:r>
      <w:r w:rsidR="00EE5D7C" w:rsidRPr="00EA15B4">
        <w:rPr>
          <w:rFonts w:ascii="Times New Roman" w:hAnsi="Times New Roman"/>
          <w:sz w:val="28"/>
          <w:szCs w:val="28"/>
          <w:lang w:val="kk-KZ"/>
        </w:rPr>
        <w:t>2</w:t>
      </w:r>
      <w:r w:rsidRPr="00EA15B4">
        <w:rPr>
          <w:rFonts w:ascii="Times New Roman" w:hAnsi="Times New Roman"/>
          <w:sz w:val="28"/>
          <w:szCs w:val="28"/>
        </w:rPr>
        <w:t xml:space="preserve"> - Термодинамические параметры реакции при осаждении</w:t>
      </w:r>
    </w:p>
    <w:p w:rsidR="00D33168" w:rsidRPr="00EA15B4" w:rsidRDefault="00D33168" w:rsidP="00D33168">
      <w:pPr>
        <w:pStyle w:val="a6"/>
        <w:ind w:firstLine="567"/>
        <w:jc w:val="both"/>
        <w:rPr>
          <w:rFonts w:ascii="Times New Roman" w:hAnsi="Times New Roman"/>
          <w:sz w:val="28"/>
          <w:szCs w:val="28"/>
        </w:rPr>
      </w:pP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Гидроксид кальция </w:t>
      </w:r>
      <w:r w:rsidRPr="00EA15B4">
        <w:rPr>
          <w:rFonts w:ascii="Times New Roman" w:hAnsi="Times New Roman"/>
          <w:sz w:val="28"/>
          <w:szCs w:val="28"/>
          <w:lang w:val="en-US"/>
        </w:rPr>
        <w:t>Ca</w:t>
      </w:r>
      <w:r w:rsidRPr="00EA15B4">
        <w:rPr>
          <w:rFonts w:ascii="Times New Roman" w:hAnsi="Times New Roman"/>
          <w:sz w:val="28"/>
          <w:szCs w:val="28"/>
        </w:rPr>
        <w:t>(</w:t>
      </w:r>
      <w:r w:rsidRPr="00EA15B4">
        <w:rPr>
          <w:rFonts w:ascii="Times New Roman" w:hAnsi="Times New Roman"/>
          <w:sz w:val="28"/>
          <w:szCs w:val="28"/>
          <w:lang w:val="en-US"/>
        </w:rPr>
        <w:t>OH</w:t>
      </w:r>
      <w:r w:rsidRPr="00EA15B4">
        <w:rPr>
          <w:rFonts w:ascii="Times New Roman" w:hAnsi="Times New Roman"/>
          <w:sz w:val="28"/>
          <w:szCs w:val="28"/>
        </w:rPr>
        <w:t>)</w:t>
      </w:r>
      <w:r w:rsidRPr="00EA15B4">
        <w:rPr>
          <w:rFonts w:ascii="Times New Roman" w:hAnsi="Times New Roman"/>
          <w:sz w:val="28"/>
          <w:szCs w:val="28"/>
          <w:vertAlign w:val="subscript"/>
        </w:rPr>
        <w:t>2</w:t>
      </w:r>
      <w:r w:rsidRPr="00EA15B4">
        <w:rPr>
          <w:rFonts w:ascii="Times New Roman" w:hAnsi="Times New Roman"/>
          <w:sz w:val="28"/>
          <w:szCs w:val="28"/>
        </w:rPr>
        <w:t xml:space="preserve"> – сильное основание, мало растворимое в воде. Следует отметить, что насыщенный раствор гидроксида кальция есть известковая вода, которая на воздухе быстро становится мутной вследствие поглощения ею диоксида углерода и образования нерастворимого карбоната кальция </w:t>
      </w:r>
      <w:r w:rsidRPr="00EA15B4">
        <w:rPr>
          <w:rFonts w:ascii="Times New Roman" w:hAnsi="Times New Roman"/>
          <w:sz w:val="28"/>
          <w:szCs w:val="28"/>
        </w:rPr>
        <w:sym w:font="Symbol" w:char="F05B"/>
      </w:r>
      <w:r w:rsidRPr="00EA15B4">
        <w:rPr>
          <w:rFonts w:ascii="Times New Roman" w:hAnsi="Times New Roman"/>
          <w:sz w:val="28"/>
          <w:szCs w:val="28"/>
        </w:rPr>
        <w:fldChar w:fldCharType="begin"/>
      </w:r>
      <w:r w:rsidRPr="00EA15B4">
        <w:rPr>
          <w:rFonts w:ascii="Times New Roman" w:hAnsi="Times New Roman"/>
          <w:sz w:val="28"/>
          <w:szCs w:val="28"/>
        </w:rPr>
        <w:instrText xml:space="preserve"> REF глинка \r \h  \* MERGEFORMAT </w:instrText>
      </w:r>
      <w:r w:rsidRPr="00EA15B4">
        <w:rPr>
          <w:rFonts w:ascii="Times New Roman" w:hAnsi="Times New Roman"/>
          <w:sz w:val="28"/>
          <w:szCs w:val="28"/>
        </w:rPr>
      </w:r>
      <w:r w:rsidRPr="00EA15B4">
        <w:rPr>
          <w:rFonts w:ascii="Times New Roman" w:hAnsi="Times New Roman"/>
          <w:sz w:val="28"/>
          <w:szCs w:val="28"/>
        </w:rPr>
        <w:fldChar w:fldCharType="separate"/>
      </w:r>
      <w:r w:rsidR="00593F35">
        <w:rPr>
          <w:rFonts w:ascii="Times New Roman" w:hAnsi="Times New Roman"/>
          <w:sz w:val="28"/>
          <w:szCs w:val="28"/>
        </w:rPr>
        <w:t>89</w:t>
      </w:r>
      <w:r w:rsidRPr="00EA15B4">
        <w:rPr>
          <w:rFonts w:ascii="Times New Roman" w:hAnsi="Times New Roman"/>
          <w:sz w:val="28"/>
          <w:szCs w:val="28"/>
        </w:rPr>
        <w:fldChar w:fldCharType="end"/>
      </w:r>
      <w:r w:rsidRPr="00EA15B4">
        <w:rPr>
          <w:rFonts w:ascii="Times New Roman" w:eastAsia="SimSun-ExtB" w:hAnsi="Times New Roman"/>
          <w:sz w:val="28"/>
          <w:szCs w:val="28"/>
        </w:rPr>
        <w:sym w:font="Symbol" w:char="F05D"/>
      </w:r>
      <w:r w:rsidRPr="00EA15B4">
        <w:rPr>
          <w:rFonts w:ascii="Times New Roman" w:hAnsi="Times New Roman"/>
          <w:sz w:val="28"/>
          <w:szCs w:val="28"/>
        </w:rPr>
        <w:t>:</w:t>
      </w:r>
    </w:p>
    <w:p w:rsidR="00D33168" w:rsidRPr="00EA15B4" w:rsidRDefault="00D33168" w:rsidP="00D33168">
      <w:pPr>
        <w:pStyle w:val="a6"/>
        <w:ind w:firstLine="567"/>
        <w:jc w:val="both"/>
        <w:rPr>
          <w:rFonts w:ascii="Times New Roman" w:hAnsi="Times New Roman"/>
          <w:sz w:val="28"/>
          <w:szCs w:val="28"/>
        </w:rPr>
      </w:pPr>
    </w:p>
    <w:p w:rsidR="00D33168" w:rsidRPr="00EA15B4" w:rsidRDefault="00D33168" w:rsidP="009073FE">
      <w:pPr>
        <w:pStyle w:val="a6"/>
        <w:ind w:firstLine="567"/>
        <w:jc w:val="right"/>
        <w:rPr>
          <w:rFonts w:ascii="Times New Roman" w:hAnsi="Times New Roman"/>
          <w:sz w:val="28"/>
          <w:szCs w:val="28"/>
          <w:lang w:val="pt-BR"/>
        </w:rPr>
      </w:pPr>
      <w:r w:rsidRPr="00EA15B4">
        <w:rPr>
          <w:rFonts w:ascii="Times New Roman" w:hAnsi="Times New Roman"/>
          <w:sz w:val="28"/>
          <w:szCs w:val="28"/>
          <w:lang w:val="pt-BR"/>
        </w:rPr>
        <w:t xml:space="preserve">                                  Ca(OH)</w:t>
      </w:r>
      <w:r w:rsidRPr="00EA15B4">
        <w:rPr>
          <w:rFonts w:ascii="Times New Roman" w:hAnsi="Times New Roman"/>
          <w:sz w:val="28"/>
          <w:szCs w:val="28"/>
          <w:vertAlign w:val="subscript"/>
          <w:lang w:val="pt-BR"/>
        </w:rPr>
        <w:t>2</w:t>
      </w:r>
      <w:r w:rsidRPr="00EA15B4">
        <w:rPr>
          <w:rFonts w:ascii="Times New Roman" w:hAnsi="Times New Roman"/>
          <w:sz w:val="28"/>
          <w:szCs w:val="28"/>
          <w:lang w:val="pt-BR"/>
        </w:rPr>
        <w:t>+CO</w:t>
      </w:r>
      <w:r w:rsidRPr="00EA15B4">
        <w:rPr>
          <w:rFonts w:ascii="Times New Roman" w:hAnsi="Times New Roman"/>
          <w:sz w:val="28"/>
          <w:szCs w:val="28"/>
          <w:vertAlign w:val="subscript"/>
          <w:lang w:val="pt-BR"/>
        </w:rPr>
        <w:t>2</w:t>
      </w:r>
      <w:r w:rsidRPr="00EA15B4">
        <w:rPr>
          <w:rFonts w:ascii="Times New Roman" w:hAnsi="Times New Roman"/>
          <w:sz w:val="28"/>
          <w:szCs w:val="28"/>
          <w:lang w:val="pt-BR"/>
        </w:rPr>
        <w:t xml:space="preserve"> = CaCO</w:t>
      </w:r>
      <w:r w:rsidRPr="00EA15B4">
        <w:rPr>
          <w:rFonts w:ascii="Times New Roman" w:hAnsi="Times New Roman"/>
          <w:sz w:val="28"/>
          <w:szCs w:val="28"/>
          <w:vertAlign w:val="subscript"/>
          <w:lang w:val="pt-BR"/>
        </w:rPr>
        <w:t>3</w:t>
      </w:r>
      <w:r w:rsidRPr="00EA15B4">
        <w:rPr>
          <w:rFonts w:ascii="Times New Roman" w:hAnsi="Times New Roman"/>
          <w:sz w:val="28"/>
          <w:szCs w:val="28"/>
          <w:lang w:val="pt-BR"/>
        </w:rPr>
        <w:t>+H</w:t>
      </w:r>
      <w:r w:rsidRPr="00EA15B4">
        <w:rPr>
          <w:rFonts w:ascii="Times New Roman" w:hAnsi="Times New Roman"/>
          <w:sz w:val="28"/>
          <w:szCs w:val="28"/>
          <w:vertAlign w:val="subscript"/>
          <w:lang w:val="pt-BR"/>
        </w:rPr>
        <w:t>2</w:t>
      </w:r>
      <w:r w:rsidRPr="00EA15B4">
        <w:rPr>
          <w:rFonts w:ascii="Times New Roman" w:hAnsi="Times New Roman"/>
          <w:sz w:val="28"/>
          <w:szCs w:val="28"/>
          <w:lang w:val="pt-BR"/>
        </w:rPr>
        <w:t>O</w:t>
      </w:r>
      <w:r w:rsidRPr="00EA15B4">
        <w:rPr>
          <w:rFonts w:ascii="Times New Roman" w:hAnsi="Times New Roman"/>
          <w:sz w:val="28"/>
          <w:szCs w:val="28"/>
          <w:lang w:val="pt-BR"/>
        </w:rPr>
        <w:tab/>
        <w:t xml:space="preserve">    </w:t>
      </w:r>
      <w:r w:rsidR="009073FE" w:rsidRPr="00EA15B4">
        <w:rPr>
          <w:rFonts w:ascii="Times New Roman" w:hAnsi="Times New Roman"/>
          <w:sz w:val="28"/>
          <w:szCs w:val="28"/>
          <w:lang w:val="en-US"/>
        </w:rPr>
        <w:t xml:space="preserve">      </w:t>
      </w:r>
      <w:r w:rsidR="00B64F36">
        <w:rPr>
          <w:rFonts w:ascii="Times New Roman" w:hAnsi="Times New Roman"/>
          <w:sz w:val="28"/>
          <w:szCs w:val="28"/>
          <w:lang w:val="pt-BR"/>
        </w:rPr>
        <w:t xml:space="preserve">               </w:t>
      </w:r>
      <w:r w:rsidRPr="00EA15B4">
        <w:rPr>
          <w:rFonts w:ascii="Times New Roman" w:hAnsi="Times New Roman"/>
          <w:sz w:val="28"/>
          <w:szCs w:val="28"/>
          <w:lang w:val="pt-BR"/>
        </w:rPr>
        <w:t xml:space="preserve">         </w:t>
      </w:r>
      <w:r w:rsidRPr="00EA15B4">
        <w:rPr>
          <w:rFonts w:ascii="Times New Roman" w:hAnsi="Times New Roman"/>
          <w:sz w:val="28"/>
          <w:szCs w:val="28"/>
          <w:lang w:val="kk-KZ"/>
        </w:rPr>
        <w:t xml:space="preserve">   </w:t>
      </w:r>
      <w:r w:rsidR="0072754B" w:rsidRPr="00EA15B4">
        <w:rPr>
          <w:rFonts w:ascii="Times New Roman" w:hAnsi="Times New Roman"/>
          <w:sz w:val="28"/>
          <w:szCs w:val="28"/>
          <w:lang w:val="pt-BR"/>
        </w:rPr>
        <w:t xml:space="preserve"> (3</w:t>
      </w:r>
      <w:r w:rsidR="002F763F" w:rsidRPr="00EA15B4">
        <w:rPr>
          <w:rFonts w:ascii="Times New Roman" w:hAnsi="Times New Roman"/>
          <w:sz w:val="28"/>
          <w:szCs w:val="28"/>
          <w:lang w:val="en-US"/>
        </w:rPr>
        <w:t>8</w:t>
      </w:r>
      <w:r w:rsidRPr="00EA15B4">
        <w:rPr>
          <w:rFonts w:ascii="Times New Roman" w:hAnsi="Times New Roman"/>
          <w:sz w:val="28"/>
          <w:szCs w:val="28"/>
          <w:lang w:val="pt-BR"/>
        </w:rPr>
        <w:t>)</w:t>
      </w:r>
    </w:p>
    <w:p w:rsidR="00D33168" w:rsidRPr="00EA15B4" w:rsidRDefault="00D33168" w:rsidP="00D33168">
      <w:pPr>
        <w:pStyle w:val="a6"/>
        <w:ind w:firstLine="567"/>
        <w:jc w:val="both"/>
        <w:rPr>
          <w:rFonts w:ascii="Times New Roman" w:hAnsi="Times New Roman"/>
          <w:sz w:val="28"/>
          <w:szCs w:val="28"/>
          <w:lang w:val="pt-BR"/>
        </w:rPr>
      </w:pP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Ввиду того, что чистый оксид кальция является дорогостоящим продуктом по сравнению с известковым молоком, получаемым из извести пушонки, реагентом для осаждения примесей из растворов от выщелачивания шлама азотной кислотой был выбран гидроксид кальция.</w:t>
      </w:r>
    </w:p>
    <w:p w:rsidR="00D33168" w:rsidRPr="00EA15B4" w:rsidRDefault="00D33168" w:rsidP="00294569">
      <w:pPr>
        <w:pStyle w:val="a6"/>
        <w:ind w:firstLine="709"/>
        <w:jc w:val="both"/>
        <w:rPr>
          <w:rFonts w:ascii="Times New Roman" w:hAnsi="Times New Roman"/>
          <w:sz w:val="28"/>
          <w:szCs w:val="28"/>
          <w:lang w:val="kk-KZ"/>
        </w:rPr>
      </w:pPr>
      <w:r w:rsidRPr="00EA15B4">
        <w:rPr>
          <w:rFonts w:ascii="Times New Roman" w:hAnsi="Times New Roman"/>
          <w:sz w:val="28"/>
          <w:szCs w:val="28"/>
          <w:lang w:val="kk-KZ"/>
        </w:rPr>
        <w:t>Очистка раствора от таких примесей, как алюминий и железо, с использованием гидроксида кальция может проходить по следующим реакциям:</w:t>
      </w:r>
    </w:p>
    <w:p w:rsidR="00D33168" w:rsidRPr="00EA15B4" w:rsidRDefault="00D33168" w:rsidP="00D33168">
      <w:pPr>
        <w:pStyle w:val="a6"/>
        <w:ind w:firstLine="567"/>
        <w:jc w:val="both"/>
        <w:rPr>
          <w:rFonts w:ascii="Times New Roman" w:hAnsi="Times New Roman"/>
          <w:sz w:val="28"/>
          <w:szCs w:val="28"/>
          <w:lang w:val="kk-KZ"/>
        </w:rPr>
      </w:pPr>
    </w:p>
    <w:p w:rsidR="00D33168" w:rsidRPr="00EA15B4" w:rsidRDefault="00D33168" w:rsidP="009073FE">
      <w:pPr>
        <w:pStyle w:val="a6"/>
        <w:ind w:firstLine="567"/>
        <w:jc w:val="right"/>
        <w:rPr>
          <w:rFonts w:ascii="Times New Roman" w:hAnsi="Times New Roman"/>
          <w:sz w:val="28"/>
          <w:szCs w:val="28"/>
          <w:lang w:val="en-US"/>
        </w:rPr>
      </w:pPr>
      <w:r w:rsidRPr="00EA15B4">
        <w:rPr>
          <w:rFonts w:ascii="Times New Roman" w:hAnsi="Times New Roman"/>
          <w:sz w:val="28"/>
          <w:szCs w:val="28"/>
          <w:lang w:val="en-US"/>
        </w:rPr>
        <w:t>2Al(NO</w:t>
      </w:r>
      <w:r w:rsidRPr="00EA15B4">
        <w:rPr>
          <w:rFonts w:ascii="Times New Roman" w:hAnsi="Times New Roman"/>
          <w:sz w:val="28"/>
          <w:szCs w:val="28"/>
          <w:vertAlign w:val="subscript"/>
          <w:lang w:val="en-US"/>
        </w:rPr>
        <w:t>3</w:t>
      </w:r>
      <w:r w:rsidRPr="00EA15B4">
        <w:rPr>
          <w:rFonts w:ascii="Times New Roman" w:hAnsi="Times New Roman"/>
          <w:sz w:val="28"/>
          <w:szCs w:val="28"/>
          <w:lang w:val="en-US"/>
        </w:rPr>
        <w:t>)</w:t>
      </w:r>
      <w:r w:rsidRPr="00EA15B4">
        <w:rPr>
          <w:rFonts w:ascii="Times New Roman" w:hAnsi="Times New Roman"/>
          <w:sz w:val="28"/>
          <w:szCs w:val="28"/>
          <w:vertAlign w:val="subscript"/>
          <w:lang w:val="en-US"/>
        </w:rPr>
        <w:t xml:space="preserve">3 </w:t>
      </w:r>
      <w:r w:rsidRPr="00EA15B4">
        <w:rPr>
          <w:rFonts w:ascii="Times New Roman" w:hAnsi="Times New Roman"/>
          <w:sz w:val="28"/>
          <w:szCs w:val="28"/>
          <w:lang w:val="en-US"/>
        </w:rPr>
        <w:t>+ 3</w:t>
      </w:r>
      <w:r w:rsidRPr="00EA15B4">
        <w:rPr>
          <w:rFonts w:ascii="Times New Roman" w:hAnsi="Times New Roman"/>
          <w:sz w:val="28"/>
          <w:szCs w:val="28"/>
        </w:rPr>
        <w:t>Са</w:t>
      </w:r>
      <w:r w:rsidRPr="00EA15B4">
        <w:rPr>
          <w:rFonts w:ascii="Times New Roman" w:hAnsi="Times New Roman"/>
          <w:sz w:val="28"/>
          <w:szCs w:val="28"/>
          <w:lang w:val="en-US"/>
        </w:rPr>
        <w:t>(</w:t>
      </w:r>
      <w:r w:rsidRPr="00EA15B4">
        <w:rPr>
          <w:rFonts w:ascii="Times New Roman" w:hAnsi="Times New Roman"/>
          <w:sz w:val="28"/>
          <w:szCs w:val="28"/>
        </w:rPr>
        <w:t>ОН</w:t>
      </w:r>
      <w:r w:rsidRPr="00EA15B4">
        <w:rPr>
          <w:rFonts w:ascii="Times New Roman" w:hAnsi="Times New Roman"/>
          <w:sz w:val="28"/>
          <w:szCs w:val="28"/>
          <w:lang w:val="en-US"/>
        </w:rPr>
        <w:t>)</w:t>
      </w:r>
      <w:r w:rsidRPr="00EA15B4">
        <w:rPr>
          <w:rFonts w:ascii="Times New Roman" w:hAnsi="Times New Roman"/>
          <w:sz w:val="28"/>
          <w:szCs w:val="28"/>
          <w:vertAlign w:val="subscript"/>
          <w:lang w:val="en-US"/>
        </w:rPr>
        <w:t xml:space="preserve">2 </w:t>
      </w:r>
      <w:r w:rsidRPr="00EA15B4">
        <w:rPr>
          <w:rFonts w:ascii="Times New Roman" w:hAnsi="Times New Roman"/>
          <w:sz w:val="28"/>
          <w:szCs w:val="28"/>
          <w:lang w:val="en-US"/>
        </w:rPr>
        <w:t>= 2Al(OH)</w:t>
      </w:r>
      <w:r w:rsidRPr="00EA15B4">
        <w:rPr>
          <w:rFonts w:ascii="Times New Roman" w:hAnsi="Times New Roman"/>
          <w:sz w:val="28"/>
          <w:szCs w:val="28"/>
          <w:vertAlign w:val="subscript"/>
          <w:lang w:val="en-US"/>
        </w:rPr>
        <w:t xml:space="preserve">3 </w:t>
      </w:r>
      <w:r w:rsidRPr="00EA15B4">
        <w:rPr>
          <w:rFonts w:ascii="Times New Roman" w:hAnsi="Times New Roman"/>
          <w:sz w:val="28"/>
          <w:szCs w:val="28"/>
          <w:lang w:val="en-US"/>
        </w:rPr>
        <w:t>↓+ 3Ca(NO</w:t>
      </w:r>
      <w:r w:rsidRPr="00EA15B4">
        <w:rPr>
          <w:rFonts w:ascii="Times New Roman" w:hAnsi="Times New Roman"/>
          <w:sz w:val="28"/>
          <w:szCs w:val="28"/>
          <w:vertAlign w:val="subscript"/>
          <w:lang w:val="en-US"/>
        </w:rPr>
        <w:t>3</w:t>
      </w:r>
      <w:r w:rsidRPr="00EA15B4">
        <w:rPr>
          <w:rFonts w:ascii="Times New Roman" w:hAnsi="Times New Roman"/>
          <w:sz w:val="28"/>
          <w:szCs w:val="28"/>
          <w:lang w:val="en-US"/>
        </w:rPr>
        <w:t>)</w:t>
      </w:r>
      <w:r w:rsidRPr="00EA15B4">
        <w:rPr>
          <w:rFonts w:ascii="Times New Roman" w:hAnsi="Times New Roman"/>
          <w:sz w:val="28"/>
          <w:szCs w:val="28"/>
          <w:vertAlign w:val="subscript"/>
          <w:lang w:val="en-US"/>
        </w:rPr>
        <w:t>2</w:t>
      </w:r>
      <w:r w:rsidRPr="00EA15B4">
        <w:rPr>
          <w:rFonts w:ascii="Times New Roman" w:hAnsi="Times New Roman"/>
          <w:sz w:val="28"/>
          <w:szCs w:val="28"/>
          <w:lang w:val="en-US"/>
        </w:rPr>
        <w:t xml:space="preserve">      </w:t>
      </w:r>
      <w:r w:rsidR="00B64F36">
        <w:rPr>
          <w:rFonts w:ascii="Times New Roman" w:hAnsi="Times New Roman"/>
          <w:sz w:val="28"/>
          <w:szCs w:val="28"/>
          <w:lang w:val="en-US"/>
        </w:rPr>
        <w:t xml:space="preserve">       </w:t>
      </w:r>
      <w:r w:rsidR="00276F8B" w:rsidRPr="00EA15B4">
        <w:rPr>
          <w:rFonts w:ascii="Times New Roman" w:hAnsi="Times New Roman"/>
          <w:sz w:val="28"/>
          <w:szCs w:val="28"/>
          <w:lang w:val="en-US"/>
        </w:rPr>
        <w:t xml:space="preserve">    </w:t>
      </w:r>
      <w:r w:rsidRPr="00EA15B4">
        <w:rPr>
          <w:rFonts w:ascii="Times New Roman" w:hAnsi="Times New Roman"/>
          <w:sz w:val="28"/>
          <w:szCs w:val="28"/>
          <w:lang w:val="en-US"/>
        </w:rPr>
        <w:t xml:space="preserve">     </w:t>
      </w:r>
      <w:r w:rsidR="00276F8B" w:rsidRPr="00EA15B4">
        <w:rPr>
          <w:rFonts w:ascii="Times New Roman" w:hAnsi="Times New Roman"/>
          <w:sz w:val="28"/>
          <w:szCs w:val="28"/>
          <w:lang w:val="en-US"/>
        </w:rPr>
        <w:t xml:space="preserve"> </w:t>
      </w:r>
      <w:r w:rsidR="0072754B" w:rsidRPr="00EA15B4">
        <w:rPr>
          <w:rFonts w:ascii="Times New Roman" w:hAnsi="Times New Roman"/>
          <w:sz w:val="28"/>
          <w:szCs w:val="28"/>
          <w:lang w:val="en-US"/>
        </w:rPr>
        <w:t>(3</w:t>
      </w:r>
      <w:r w:rsidR="002F763F" w:rsidRPr="00EA15B4">
        <w:rPr>
          <w:rFonts w:ascii="Times New Roman" w:hAnsi="Times New Roman"/>
          <w:sz w:val="28"/>
          <w:szCs w:val="28"/>
          <w:lang w:val="en-US"/>
        </w:rPr>
        <w:t>9</w:t>
      </w:r>
      <w:r w:rsidR="009073FE" w:rsidRPr="00EA15B4">
        <w:rPr>
          <w:rFonts w:ascii="Times New Roman" w:hAnsi="Times New Roman"/>
          <w:sz w:val="28"/>
          <w:szCs w:val="28"/>
          <w:lang w:val="en-US"/>
        </w:rPr>
        <w:t>)</w:t>
      </w:r>
    </w:p>
    <w:p w:rsidR="00D33168" w:rsidRPr="00EA15B4" w:rsidRDefault="00D33168" w:rsidP="00D33168">
      <w:pPr>
        <w:pStyle w:val="a6"/>
        <w:ind w:firstLine="567"/>
        <w:jc w:val="both"/>
        <w:rPr>
          <w:rFonts w:ascii="Times New Roman" w:hAnsi="Times New Roman"/>
          <w:sz w:val="28"/>
          <w:szCs w:val="28"/>
          <w:lang w:val="en-US"/>
        </w:rPr>
      </w:pPr>
    </w:p>
    <w:p w:rsidR="00D33168" w:rsidRPr="00EA15B4" w:rsidRDefault="00D33168" w:rsidP="009073FE">
      <w:pPr>
        <w:pStyle w:val="a6"/>
        <w:ind w:firstLine="567"/>
        <w:jc w:val="right"/>
        <w:rPr>
          <w:rFonts w:ascii="Times New Roman" w:hAnsi="Times New Roman"/>
          <w:sz w:val="28"/>
          <w:szCs w:val="28"/>
          <w:lang w:val="en-US"/>
        </w:rPr>
      </w:pPr>
      <w:r w:rsidRPr="00EA15B4">
        <w:rPr>
          <w:rFonts w:ascii="Times New Roman" w:hAnsi="Times New Roman"/>
          <w:sz w:val="28"/>
          <w:szCs w:val="28"/>
          <w:lang w:val="en-US"/>
        </w:rPr>
        <w:t>2Fe(NO</w:t>
      </w:r>
      <w:r w:rsidRPr="00EA15B4">
        <w:rPr>
          <w:rFonts w:ascii="Times New Roman" w:hAnsi="Times New Roman"/>
          <w:sz w:val="28"/>
          <w:szCs w:val="28"/>
          <w:vertAlign w:val="subscript"/>
          <w:lang w:val="en-US"/>
        </w:rPr>
        <w:t>3</w:t>
      </w:r>
      <w:r w:rsidRPr="00EA15B4">
        <w:rPr>
          <w:rFonts w:ascii="Times New Roman" w:hAnsi="Times New Roman"/>
          <w:sz w:val="28"/>
          <w:szCs w:val="28"/>
          <w:lang w:val="en-US"/>
        </w:rPr>
        <w:t>)</w:t>
      </w:r>
      <w:r w:rsidRPr="00EA15B4">
        <w:rPr>
          <w:rFonts w:ascii="Times New Roman" w:hAnsi="Times New Roman"/>
          <w:sz w:val="28"/>
          <w:szCs w:val="28"/>
          <w:vertAlign w:val="subscript"/>
          <w:lang w:val="en-US"/>
        </w:rPr>
        <w:t>3</w:t>
      </w:r>
      <w:r w:rsidRPr="00EA15B4">
        <w:rPr>
          <w:rFonts w:ascii="Times New Roman" w:hAnsi="Times New Roman"/>
          <w:sz w:val="28"/>
          <w:szCs w:val="28"/>
          <w:lang w:val="en-US"/>
        </w:rPr>
        <w:t xml:space="preserve"> + 3Ca(OH)</w:t>
      </w:r>
      <w:r w:rsidRPr="00EA15B4">
        <w:rPr>
          <w:rFonts w:ascii="Times New Roman" w:hAnsi="Times New Roman"/>
          <w:sz w:val="28"/>
          <w:szCs w:val="28"/>
          <w:vertAlign w:val="subscript"/>
          <w:lang w:val="en-US"/>
        </w:rPr>
        <w:t>2</w:t>
      </w:r>
      <w:r w:rsidRPr="00EA15B4">
        <w:rPr>
          <w:rFonts w:ascii="Times New Roman" w:hAnsi="Times New Roman"/>
          <w:sz w:val="28"/>
          <w:szCs w:val="28"/>
          <w:lang w:val="en-US"/>
        </w:rPr>
        <w:t xml:space="preserve"> = 2Fe(OH)</w:t>
      </w:r>
      <w:r w:rsidRPr="00EA15B4">
        <w:rPr>
          <w:rFonts w:ascii="Times New Roman" w:hAnsi="Times New Roman"/>
          <w:sz w:val="28"/>
          <w:szCs w:val="28"/>
          <w:vertAlign w:val="subscript"/>
          <w:lang w:val="en-US"/>
        </w:rPr>
        <w:t>3</w:t>
      </w:r>
      <w:r w:rsidRPr="00EA15B4">
        <w:rPr>
          <w:rFonts w:ascii="Times New Roman" w:hAnsi="Times New Roman"/>
          <w:sz w:val="28"/>
          <w:szCs w:val="28"/>
          <w:lang w:val="en-US"/>
        </w:rPr>
        <w:t>↓ + 3Ca(NO</w:t>
      </w:r>
      <w:r w:rsidRPr="00EA15B4">
        <w:rPr>
          <w:rFonts w:ascii="Times New Roman" w:hAnsi="Times New Roman"/>
          <w:sz w:val="28"/>
          <w:szCs w:val="28"/>
          <w:vertAlign w:val="subscript"/>
          <w:lang w:val="en-US"/>
        </w:rPr>
        <w:t>3</w:t>
      </w:r>
      <w:r w:rsidRPr="00EA15B4">
        <w:rPr>
          <w:rFonts w:ascii="Times New Roman" w:hAnsi="Times New Roman"/>
          <w:sz w:val="28"/>
          <w:szCs w:val="28"/>
          <w:lang w:val="en-US"/>
        </w:rPr>
        <w:t>)</w:t>
      </w:r>
      <w:r w:rsidRPr="00EA15B4">
        <w:rPr>
          <w:rFonts w:ascii="Times New Roman" w:hAnsi="Times New Roman"/>
          <w:sz w:val="28"/>
          <w:szCs w:val="28"/>
          <w:vertAlign w:val="subscript"/>
          <w:lang w:val="en-US"/>
        </w:rPr>
        <w:t xml:space="preserve">2  </w:t>
      </w:r>
      <w:r w:rsidR="00B64F36">
        <w:rPr>
          <w:rFonts w:ascii="Times New Roman" w:hAnsi="Times New Roman"/>
          <w:sz w:val="28"/>
          <w:szCs w:val="28"/>
          <w:lang w:val="en-US"/>
        </w:rPr>
        <w:t xml:space="preserve">                </w:t>
      </w:r>
      <w:r w:rsidR="00276F8B" w:rsidRPr="00EA15B4">
        <w:rPr>
          <w:rFonts w:ascii="Times New Roman" w:hAnsi="Times New Roman"/>
          <w:sz w:val="28"/>
          <w:szCs w:val="28"/>
          <w:lang w:val="en-US"/>
        </w:rPr>
        <w:t xml:space="preserve">    </w:t>
      </w:r>
      <w:r w:rsidR="0072754B" w:rsidRPr="00EA15B4">
        <w:rPr>
          <w:rFonts w:ascii="Times New Roman" w:hAnsi="Times New Roman"/>
          <w:sz w:val="28"/>
          <w:szCs w:val="28"/>
          <w:lang w:val="en-US"/>
        </w:rPr>
        <w:t xml:space="preserve"> (</w:t>
      </w:r>
      <w:r w:rsidR="002F763F" w:rsidRPr="00EA15B4">
        <w:rPr>
          <w:rFonts w:ascii="Times New Roman" w:hAnsi="Times New Roman"/>
          <w:sz w:val="28"/>
          <w:szCs w:val="28"/>
          <w:lang w:val="en-US"/>
        </w:rPr>
        <w:t>40</w:t>
      </w:r>
      <w:r w:rsidRPr="00EA15B4">
        <w:rPr>
          <w:rFonts w:ascii="Times New Roman" w:hAnsi="Times New Roman"/>
          <w:sz w:val="28"/>
          <w:szCs w:val="28"/>
          <w:lang w:val="en-US"/>
        </w:rPr>
        <w:t>)</w:t>
      </w:r>
    </w:p>
    <w:p w:rsidR="00D33168" w:rsidRPr="00EA15B4" w:rsidRDefault="00D33168" w:rsidP="00D33168">
      <w:pPr>
        <w:pStyle w:val="a6"/>
        <w:ind w:firstLine="567"/>
        <w:jc w:val="both"/>
        <w:rPr>
          <w:rFonts w:ascii="Times New Roman" w:hAnsi="Times New Roman"/>
          <w:sz w:val="28"/>
          <w:szCs w:val="28"/>
          <w:lang w:val="en-US"/>
        </w:rPr>
      </w:pPr>
    </w:p>
    <w:p w:rsidR="00D33168" w:rsidRPr="00EA15B4" w:rsidRDefault="00D33168" w:rsidP="00294569">
      <w:pPr>
        <w:ind w:firstLine="709"/>
        <w:jc w:val="both"/>
        <w:rPr>
          <w:rFonts w:ascii="Times New Roman" w:eastAsiaTheme="minorHAnsi" w:hAnsi="Times New Roman" w:cstheme="minorBidi"/>
          <w:color w:val="auto"/>
          <w:sz w:val="28"/>
          <w:szCs w:val="28"/>
          <w:lang w:eastAsia="en-US"/>
        </w:rPr>
      </w:pPr>
      <w:r w:rsidRPr="00EA15B4">
        <w:rPr>
          <w:rFonts w:ascii="Times New Roman" w:hAnsi="Times New Roman"/>
          <w:color w:val="auto"/>
          <w:sz w:val="28"/>
          <w:szCs w:val="28"/>
          <w:lang w:val="kk-KZ"/>
        </w:rPr>
        <w:t>Для проведения процесса очистки б</w:t>
      </w:r>
      <w:r w:rsidRPr="00EA15B4">
        <w:rPr>
          <w:rFonts w:ascii="Times New Roman" w:hAnsi="Times New Roman"/>
          <w:color w:val="auto"/>
          <w:sz w:val="28"/>
          <w:szCs w:val="28"/>
        </w:rPr>
        <w:t>ыло наработано 10 литров раствора при выщелачивании шлама титано</w:t>
      </w:r>
      <w:r w:rsidR="00A601A6" w:rsidRPr="00EA15B4">
        <w:rPr>
          <w:rFonts w:ascii="Times New Roman" w:hAnsi="Times New Roman"/>
          <w:color w:val="auto"/>
          <w:sz w:val="28"/>
          <w:szCs w:val="28"/>
        </w:rPr>
        <w:t>магние</w:t>
      </w:r>
      <w:r w:rsidRPr="00EA15B4">
        <w:rPr>
          <w:rFonts w:ascii="Times New Roman" w:hAnsi="Times New Roman"/>
          <w:color w:val="auto"/>
          <w:sz w:val="28"/>
          <w:szCs w:val="28"/>
        </w:rPr>
        <w:t>вого производства азотной кислотой состава, г/дм</w:t>
      </w:r>
      <w:r w:rsidRPr="00EA15B4">
        <w:rPr>
          <w:rFonts w:ascii="Times New Roman" w:hAnsi="Times New Roman"/>
          <w:color w:val="auto"/>
          <w:sz w:val="28"/>
          <w:szCs w:val="28"/>
          <w:vertAlign w:val="superscript"/>
        </w:rPr>
        <w:t>3</w:t>
      </w:r>
      <w:r w:rsidRPr="00EA15B4">
        <w:rPr>
          <w:rFonts w:ascii="Times New Roman" w:hAnsi="Times New Roman"/>
          <w:color w:val="auto"/>
          <w:sz w:val="28"/>
          <w:szCs w:val="28"/>
        </w:rPr>
        <w:t xml:space="preserve">: </w:t>
      </w:r>
      <w:r w:rsidR="00580D80" w:rsidRPr="00EA15B4">
        <w:rPr>
          <w:rFonts w:ascii="Times New Roman" w:eastAsiaTheme="minorHAnsi" w:hAnsi="Times New Roman" w:cstheme="minorBidi"/>
          <w:color w:val="auto"/>
          <w:sz w:val="28"/>
          <w:szCs w:val="28"/>
          <w:lang w:eastAsia="en-US"/>
        </w:rPr>
        <w:t xml:space="preserve">0,72 </w:t>
      </w:r>
      <w:r w:rsidR="00580D80" w:rsidRPr="00EA15B4">
        <w:rPr>
          <w:rFonts w:ascii="Times New Roman" w:eastAsiaTheme="minorHAnsi" w:hAnsi="Times New Roman" w:cstheme="minorBidi"/>
          <w:color w:val="auto"/>
          <w:sz w:val="28"/>
          <w:szCs w:val="28"/>
          <w:lang w:val="en-US" w:eastAsia="en-US"/>
        </w:rPr>
        <w:t>Ti</w:t>
      </w:r>
      <w:r w:rsidR="00580D80" w:rsidRPr="00EA15B4">
        <w:rPr>
          <w:rFonts w:ascii="Times New Roman" w:eastAsiaTheme="minorHAnsi" w:hAnsi="Times New Roman" w:cstheme="minorBidi"/>
          <w:color w:val="auto"/>
          <w:sz w:val="28"/>
          <w:szCs w:val="28"/>
          <w:lang w:eastAsia="en-US"/>
        </w:rPr>
        <w:t xml:space="preserve">, 20,3 </w:t>
      </w:r>
      <w:r w:rsidR="00580D80" w:rsidRPr="00EA15B4">
        <w:rPr>
          <w:rFonts w:ascii="Times New Roman" w:eastAsiaTheme="minorHAnsi" w:hAnsi="Times New Roman" w:cstheme="minorBidi"/>
          <w:color w:val="auto"/>
          <w:sz w:val="28"/>
          <w:szCs w:val="28"/>
          <w:lang w:val="en-US" w:eastAsia="en-US"/>
        </w:rPr>
        <w:t>Ca</w:t>
      </w:r>
      <w:r w:rsidR="00580D80" w:rsidRPr="00EA15B4">
        <w:rPr>
          <w:rFonts w:ascii="Times New Roman" w:eastAsiaTheme="minorHAnsi" w:hAnsi="Times New Roman" w:cstheme="minorBidi"/>
          <w:color w:val="auto"/>
          <w:sz w:val="28"/>
          <w:szCs w:val="28"/>
          <w:lang w:eastAsia="en-US"/>
        </w:rPr>
        <w:t>, 0,</w:t>
      </w:r>
      <w:r w:rsidR="00B47F78" w:rsidRPr="00EA15B4">
        <w:rPr>
          <w:rFonts w:ascii="Times New Roman" w:eastAsiaTheme="minorHAnsi" w:hAnsi="Times New Roman" w:cstheme="minorBidi"/>
          <w:color w:val="auto"/>
          <w:sz w:val="28"/>
          <w:szCs w:val="28"/>
          <w:lang w:eastAsia="en-US"/>
        </w:rPr>
        <w:t>047</w:t>
      </w:r>
      <w:r w:rsidR="00580D80" w:rsidRPr="00EA15B4">
        <w:rPr>
          <w:rFonts w:ascii="Times New Roman" w:eastAsiaTheme="minorHAnsi" w:hAnsi="Times New Roman" w:cstheme="minorBidi"/>
          <w:color w:val="auto"/>
          <w:sz w:val="28"/>
          <w:szCs w:val="28"/>
          <w:lang w:eastAsia="en-US"/>
        </w:rPr>
        <w:t xml:space="preserve"> </w:t>
      </w:r>
      <w:r w:rsidR="00580D80" w:rsidRPr="00EA15B4">
        <w:rPr>
          <w:rFonts w:ascii="Times New Roman" w:eastAsiaTheme="minorHAnsi" w:hAnsi="Times New Roman" w:cstheme="minorBidi"/>
          <w:color w:val="auto"/>
          <w:sz w:val="28"/>
          <w:szCs w:val="28"/>
          <w:lang w:val="en-US" w:eastAsia="en-US"/>
        </w:rPr>
        <w:t>Si</w:t>
      </w:r>
      <w:r w:rsidR="00580D80" w:rsidRPr="00EA15B4">
        <w:rPr>
          <w:rFonts w:ascii="Times New Roman" w:eastAsiaTheme="minorHAnsi" w:hAnsi="Times New Roman" w:cstheme="minorBidi"/>
          <w:color w:val="auto"/>
          <w:sz w:val="28"/>
          <w:szCs w:val="28"/>
          <w:lang w:eastAsia="en-US"/>
        </w:rPr>
        <w:t xml:space="preserve">, 1,15 </w:t>
      </w:r>
      <w:r w:rsidR="00580D80" w:rsidRPr="00EA15B4">
        <w:rPr>
          <w:rFonts w:ascii="Times New Roman" w:eastAsiaTheme="minorHAnsi" w:hAnsi="Times New Roman" w:cstheme="minorBidi"/>
          <w:color w:val="auto"/>
          <w:sz w:val="28"/>
          <w:szCs w:val="28"/>
          <w:lang w:val="en-US" w:eastAsia="en-US"/>
        </w:rPr>
        <w:t>Fe</w:t>
      </w:r>
      <w:r w:rsidR="00580D80" w:rsidRPr="00EA15B4">
        <w:rPr>
          <w:rFonts w:ascii="Times New Roman" w:eastAsiaTheme="minorHAnsi" w:hAnsi="Times New Roman" w:cstheme="minorBidi"/>
          <w:color w:val="auto"/>
          <w:sz w:val="28"/>
          <w:szCs w:val="28"/>
          <w:lang w:eastAsia="en-US"/>
        </w:rPr>
        <w:t>, 0,0</w:t>
      </w:r>
      <w:r w:rsidR="00580D80" w:rsidRPr="00EA15B4">
        <w:rPr>
          <w:rFonts w:ascii="Times New Roman" w:eastAsiaTheme="minorHAnsi" w:hAnsi="Times New Roman" w:cstheme="minorBidi"/>
          <w:color w:val="auto"/>
          <w:sz w:val="28"/>
          <w:szCs w:val="28"/>
          <w:lang w:val="kk-KZ" w:eastAsia="en-US"/>
        </w:rPr>
        <w:t>9</w:t>
      </w:r>
      <w:r w:rsidR="00580D80" w:rsidRPr="00EA15B4">
        <w:rPr>
          <w:rFonts w:ascii="Times New Roman" w:eastAsiaTheme="minorHAnsi" w:hAnsi="Times New Roman" w:cstheme="minorBidi"/>
          <w:color w:val="auto"/>
          <w:sz w:val="28"/>
          <w:szCs w:val="28"/>
          <w:lang w:eastAsia="en-US"/>
        </w:rPr>
        <w:t xml:space="preserve">2 </w:t>
      </w:r>
      <w:r w:rsidR="00580D80" w:rsidRPr="00EA15B4">
        <w:rPr>
          <w:rFonts w:ascii="Times New Roman" w:eastAsiaTheme="minorHAnsi" w:hAnsi="Times New Roman" w:cstheme="minorBidi"/>
          <w:color w:val="auto"/>
          <w:sz w:val="28"/>
          <w:szCs w:val="28"/>
          <w:lang w:val="en-US" w:eastAsia="en-US"/>
        </w:rPr>
        <w:t>Nb</w:t>
      </w:r>
      <w:r w:rsidR="00580D80" w:rsidRPr="00EA15B4">
        <w:rPr>
          <w:rFonts w:ascii="Times New Roman" w:eastAsiaTheme="minorHAnsi" w:hAnsi="Times New Roman" w:cstheme="minorBidi"/>
          <w:color w:val="auto"/>
          <w:sz w:val="28"/>
          <w:szCs w:val="28"/>
          <w:lang w:eastAsia="en-US"/>
        </w:rPr>
        <w:t xml:space="preserve">, 1,09 </w:t>
      </w:r>
      <w:r w:rsidR="00580D80" w:rsidRPr="00EA15B4">
        <w:rPr>
          <w:rFonts w:ascii="Times New Roman" w:eastAsiaTheme="minorHAnsi" w:hAnsi="Times New Roman" w:cstheme="minorBidi"/>
          <w:color w:val="auto"/>
          <w:sz w:val="28"/>
          <w:szCs w:val="28"/>
          <w:lang w:val="en-US" w:eastAsia="en-US"/>
        </w:rPr>
        <w:t>Al</w:t>
      </w:r>
      <w:r w:rsidR="00580D80" w:rsidRPr="00EA15B4">
        <w:rPr>
          <w:rFonts w:ascii="Times New Roman" w:eastAsiaTheme="minorHAnsi" w:hAnsi="Times New Roman" w:cstheme="minorBidi"/>
          <w:color w:val="auto"/>
          <w:sz w:val="28"/>
          <w:szCs w:val="28"/>
          <w:lang w:eastAsia="en-US"/>
        </w:rPr>
        <w:t xml:space="preserve">, 0,025 </w:t>
      </w:r>
      <w:r w:rsidR="00580D80" w:rsidRPr="00EA15B4">
        <w:rPr>
          <w:rFonts w:ascii="Times New Roman" w:eastAsiaTheme="minorHAnsi" w:hAnsi="Times New Roman" w:cstheme="minorBidi"/>
          <w:color w:val="auto"/>
          <w:sz w:val="28"/>
          <w:szCs w:val="28"/>
          <w:lang w:val="en-US" w:eastAsia="en-US"/>
        </w:rPr>
        <w:t>V</w:t>
      </w:r>
      <w:r w:rsidRPr="00EA15B4">
        <w:rPr>
          <w:rFonts w:ascii="Times New Roman" w:hAnsi="Times New Roman"/>
          <w:color w:val="auto"/>
          <w:sz w:val="28"/>
          <w:szCs w:val="28"/>
        </w:rPr>
        <w:t>.</w:t>
      </w:r>
      <w:r w:rsidR="005B79D6" w:rsidRPr="00EA15B4">
        <w:rPr>
          <w:rFonts w:ascii="Times New Roman" w:hAnsi="Times New Roman"/>
          <w:color w:val="auto"/>
          <w:sz w:val="28"/>
          <w:szCs w:val="28"/>
        </w:rPr>
        <w:t xml:space="preserve"> </w:t>
      </w:r>
      <w:r w:rsidRPr="00EA15B4">
        <w:rPr>
          <w:rFonts w:ascii="Times New Roman" w:hAnsi="Times New Roman"/>
          <w:color w:val="auto"/>
          <w:sz w:val="28"/>
          <w:szCs w:val="28"/>
        </w:rPr>
        <w:t xml:space="preserve">Раствор был зеленого цвета со значением рН -0,86. </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Условия начальных опытов и состав растворов при добавлении известкового молока </w:t>
      </w:r>
      <w:r w:rsidR="0072754B" w:rsidRPr="00EA15B4">
        <w:rPr>
          <w:rFonts w:ascii="Times New Roman" w:hAnsi="Times New Roman"/>
          <w:sz w:val="28"/>
          <w:szCs w:val="28"/>
        </w:rPr>
        <w:t>[</w:t>
      </w:r>
      <w:r w:rsidR="0072754B" w:rsidRPr="00EA15B4">
        <w:rPr>
          <w:rFonts w:ascii="Times New Roman" w:hAnsi="Times New Roman"/>
          <w:sz w:val="28"/>
          <w:szCs w:val="28"/>
        </w:rPr>
        <w:fldChar w:fldCharType="begin"/>
      </w:r>
      <w:r w:rsidR="0072754B" w:rsidRPr="00EA15B4">
        <w:rPr>
          <w:rFonts w:ascii="Times New Roman" w:hAnsi="Times New Roman"/>
          <w:sz w:val="28"/>
          <w:szCs w:val="28"/>
        </w:rPr>
        <w:instrText xml:space="preserve"> REF ultarakovaIJAST \r \h </w:instrText>
      </w:r>
      <w:r w:rsidR="00EA15B4">
        <w:rPr>
          <w:rFonts w:ascii="Times New Roman" w:hAnsi="Times New Roman"/>
          <w:sz w:val="28"/>
          <w:szCs w:val="28"/>
        </w:rPr>
        <w:instrText xml:space="preserve"> \* MERGEFORMAT </w:instrText>
      </w:r>
      <w:r w:rsidR="0072754B" w:rsidRPr="00EA15B4">
        <w:rPr>
          <w:rFonts w:ascii="Times New Roman" w:hAnsi="Times New Roman"/>
          <w:sz w:val="28"/>
          <w:szCs w:val="28"/>
        </w:rPr>
      </w:r>
      <w:r w:rsidR="0072754B" w:rsidRPr="00EA15B4">
        <w:rPr>
          <w:rFonts w:ascii="Times New Roman" w:hAnsi="Times New Roman"/>
          <w:sz w:val="28"/>
          <w:szCs w:val="28"/>
        </w:rPr>
        <w:fldChar w:fldCharType="separate"/>
      </w:r>
      <w:r w:rsidR="00593F35">
        <w:rPr>
          <w:rFonts w:ascii="Times New Roman" w:hAnsi="Times New Roman"/>
          <w:sz w:val="28"/>
          <w:szCs w:val="28"/>
        </w:rPr>
        <w:t>90</w:t>
      </w:r>
      <w:r w:rsidR="0072754B" w:rsidRPr="00EA15B4">
        <w:rPr>
          <w:rFonts w:ascii="Times New Roman" w:hAnsi="Times New Roman"/>
          <w:sz w:val="28"/>
          <w:szCs w:val="28"/>
        </w:rPr>
        <w:fldChar w:fldCharType="end"/>
      </w:r>
      <w:r w:rsidR="0072754B" w:rsidRPr="00EA15B4">
        <w:rPr>
          <w:rFonts w:ascii="Times New Roman" w:hAnsi="Times New Roman"/>
          <w:sz w:val="28"/>
          <w:szCs w:val="28"/>
        </w:rPr>
        <w:t xml:space="preserve">] </w:t>
      </w:r>
      <w:r w:rsidRPr="00EA15B4">
        <w:rPr>
          <w:rFonts w:ascii="Times New Roman" w:hAnsi="Times New Roman"/>
          <w:sz w:val="28"/>
          <w:szCs w:val="28"/>
        </w:rPr>
        <w:t xml:space="preserve">представлены в таблице </w:t>
      </w:r>
      <w:r w:rsidR="006D5DBB" w:rsidRPr="00EA15B4">
        <w:rPr>
          <w:rFonts w:ascii="Times New Roman" w:hAnsi="Times New Roman"/>
          <w:sz w:val="28"/>
          <w:szCs w:val="28"/>
          <w:lang w:val="kk-KZ"/>
        </w:rPr>
        <w:t>1</w:t>
      </w:r>
      <w:r w:rsidR="002F763F" w:rsidRPr="00EA15B4">
        <w:rPr>
          <w:rFonts w:ascii="Times New Roman" w:hAnsi="Times New Roman"/>
          <w:sz w:val="28"/>
          <w:szCs w:val="28"/>
        </w:rPr>
        <w:t>5</w:t>
      </w:r>
      <w:r w:rsidRPr="00EA15B4">
        <w:rPr>
          <w:rFonts w:ascii="Times New Roman" w:hAnsi="Times New Roman"/>
          <w:sz w:val="28"/>
          <w:szCs w:val="28"/>
        </w:rPr>
        <w:t>.</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Из проведенных исследований видно, что при значениях рН -0,56 и 0,03 в растворе остаются основные примеси железа, алюминия и титана. При значениях рН 2,8-</w:t>
      </w:r>
      <w:r w:rsidRPr="00EA15B4">
        <w:rPr>
          <w:rFonts w:ascii="Times New Roman" w:hAnsi="Times New Roman"/>
          <w:sz w:val="28"/>
          <w:szCs w:val="28"/>
          <w:lang w:val="kk-KZ"/>
        </w:rPr>
        <w:t>5</w:t>
      </w:r>
      <w:r w:rsidRPr="00EA15B4">
        <w:rPr>
          <w:rFonts w:ascii="Times New Roman" w:hAnsi="Times New Roman"/>
          <w:sz w:val="28"/>
          <w:szCs w:val="28"/>
        </w:rPr>
        <w:t>,</w:t>
      </w:r>
      <w:r w:rsidRPr="00EA15B4">
        <w:rPr>
          <w:rFonts w:ascii="Times New Roman" w:hAnsi="Times New Roman"/>
          <w:sz w:val="28"/>
          <w:szCs w:val="28"/>
          <w:lang w:val="kk-KZ"/>
        </w:rPr>
        <w:t>43</w:t>
      </w:r>
      <w:r w:rsidRPr="00EA15B4">
        <w:rPr>
          <w:rFonts w:ascii="Times New Roman" w:hAnsi="Times New Roman"/>
          <w:sz w:val="28"/>
          <w:szCs w:val="28"/>
        </w:rPr>
        <w:t xml:space="preserve"> в растворах значительно уменьшается содержание примесей железа, титана и алюминия. </w:t>
      </w:r>
      <w:r w:rsidR="00B47F78" w:rsidRPr="00EA15B4">
        <w:rPr>
          <w:rFonts w:ascii="Times New Roman" w:hAnsi="Times New Roman"/>
          <w:sz w:val="28"/>
          <w:szCs w:val="28"/>
        </w:rPr>
        <w:t>При рН, равных -0,56 и 0,03, содержание кальция в растворах показало более низкие значения. При значении рН, равном 5,43, такие примеси как титан, алюминий, ниобий и ванадий полностью перешли в осадок.</w:t>
      </w:r>
    </w:p>
    <w:p w:rsidR="00286529" w:rsidRPr="00EA15B4" w:rsidRDefault="00286529" w:rsidP="00D33168">
      <w:pPr>
        <w:pStyle w:val="a6"/>
        <w:jc w:val="both"/>
        <w:rPr>
          <w:rFonts w:ascii="Times New Roman" w:hAnsi="Times New Roman"/>
          <w:sz w:val="28"/>
          <w:szCs w:val="28"/>
        </w:rPr>
      </w:pPr>
    </w:p>
    <w:p w:rsidR="00D33168" w:rsidRPr="00EA15B4" w:rsidRDefault="00D33168" w:rsidP="00D33168">
      <w:pPr>
        <w:pStyle w:val="a6"/>
        <w:jc w:val="both"/>
        <w:rPr>
          <w:rFonts w:ascii="Times New Roman" w:hAnsi="Times New Roman"/>
          <w:sz w:val="28"/>
          <w:szCs w:val="28"/>
        </w:rPr>
      </w:pPr>
      <w:r w:rsidRPr="00EA15B4">
        <w:rPr>
          <w:rFonts w:ascii="Times New Roman" w:hAnsi="Times New Roman"/>
          <w:sz w:val="28"/>
          <w:szCs w:val="28"/>
        </w:rPr>
        <w:t xml:space="preserve">Таблица </w:t>
      </w:r>
      <w:r w:rsidRPr="00EA15B4">
        <w:rPr>
          <w:rFonts w:ascii="Times New Roman" w:hAnsi="Times New Roman"/>
          <w:sz w:val="28"/>
          <w:szCs w:val="28"/>
          <w:lang w:val="kk-KZ"/>
        </w:rPr>
        <w:t>1</w:t>
      </w:r>
      <w:r w:rsidR="002F763F" w:rsidRPr="00EA15B4">
        <w:rPr>
          <w:rFonts w:ascii="Times New Roman" w:hAnsi="Times New Roman"/>
          <w:sz w:val="28"/>
          <w:szCs w:val="28"/>
          <w:lang w:val="kk-KZ"/>
        </w:rPr>
        <w:t>5</w:t>
      </w:r>
      <w:r w:rsidRPr="00EA15B4">
        <w:rPr>
          <w:rFonts w:ascii="Times New Roman" w:hAnsi="Times New Roman"/>
          <w:sz w:val="28"/>
          <w:szCs w:val="28"/>
        </w:rPr>
        <w:t xml:space="preserve"> – </w:t>
      </w:r>
      <w:r w:rsidR="00FE5B0C" w:rsidRPr="00EA15B4">
        <w:rPr>
          <w:rFonts w:ascii="Times New Roman" w:hAnsi="Times New Roman"/>
          <w:sz w:val="28"/>
          <w:szCs w:val="28"/>
        </w:rPr>
        <w:t>Содержание изучаемых компонентов в растворах при добавлении известкового молока</w:t>
      </w:r>
    </w:p>
    <w:p w:rsidR="00D33168" w:rsidRPr="00EA15B4" w:rsidRDefault="00D33168" w:rsidP="00D33168">
      <w:pPr>
        <w:pStyle w:val="a6"/>
        <w:ind w:firstLine="567"/>
        <w:jc w:val="both"/>
        <w:rPr>
          <w:rFonts w:ascii="Times New Roman" w:hAnsi="Times New Roman"/>
          <w:sz w:val="28"/>
          <w:szCs w:val="28"/>
        </w:rPr>
      </w:pPr>
    </w:p>
    <w:tbl>
      <w:tblPr>
        <w:tblStyle w:val="a5"/>
        <w:tblW w:w="4929" w:type="pct"/>
        <w:jc w:val="center"/>
        <w:tblLook w:val="04A0" w:firstRow="1" w:lastRow="0" w:firstColumn="1" w:lastColumn="0" w:noHBand="0" w:noVBand="1"/>
      </w:tblPr>
      <w:tblGrid>
        <w:gridCol w:w="838"/>
        <w:gridCol w:w="1114"/>
        <w:gridCol w:w="1371"/>
        <w:gridCol w:w="996"/>
        <w:gridCol w:w="773"/>
        <w:gridCol w:w="876"/>
        <w:gridCol w:w="876"/>
        <w:gridCol w:w="876"/>
        <w:gridCol w:w="896"/>
        <w:gridCol w:w="876"/>
      </w:tblGrid>
      <w:tr w:rsidR="00D33168" w:rsidRPr="00EA15B4" w:rsidTr="00391890">
        <w:trPr>
          <w:trHeight w:val="307"/>
          <w:jc w:val="center"/>
        </w:trPr>
        <w:tc>
          <w:tcPr>
            <w:tcW w:w="441" w:type="pct"/>
            <w:vMerge w:val="restart"/>
            <w:tcBorders>
              <w:top w:val="single" w:sz="4" w:space="0" w:color="auto"/>
              <w:left w:val="single" w:sz="4" w:space="0" w:color="auto"/>
              <w:bottom w:val="single" w:sz="4" w:space="0" w:color="auto"/>
              <w:right w:val="single" w:sz="4" w:space="0" w:color="auto"/>
            </w:tcBorders>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w:t>
            </w:r>
          </w:p>
          <w:p w:rsidR="00D33168" w:rsidRPr="00EA15B4" w:rsidRDefault="00D33168" w:rsidP="00276402">
            <w:pPr>
              <w:pStyle w:val="a6"/>
              <w:jc w:val="center"/>
              <w:rPr>
                <w:rFonts w:ascii="Times New Roman" w:hAnsi="Times New Roman"/>
                <w:sz w:val="24"/>
                <w:szCs w:val="24"/>
                <w:lang w:val="en-US"/>
              </w:rPr>
            </w:pPr>
            <w:r w:rsidRPr="00EA15B4">
              <w:rPr>
                <w:rFonts w:ascii="Times New Roman" w:hAnsi="Times New Roman"/>
                <w:sz w:val="24"/>
                <w:szCs w:val="24"/>
              </w:rPr>
              <w:t>опыта</w:t>
            </w:r>
          </w:p>
        </w:tc>
        <w:tc>
          <w:tcPr>
            <w:tcW w:w="587" w:type="pct"/>
            <w:vMerge w:val="restar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рН раствора</w:t>
            </w:r>
          </w:p>
        </w:tc>
        <w:tc>
          <w:tcPr>
            <w:tcW w:w="722" w:type="pct"/>
            <w:vMerge w:val="restar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Время осаждения, мин</w:t>
            </w:r>
          </w:p>
        </w:tc>
        <w:tc>
          <w:tcPr>
            <w:tcW w:w="3250" w:type="pct"/>
            <w:gridSpan w:val="7"/>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vertAlign w:val="superscript"/>
              </w:rPr>
            </w:pPr>
            <w:r w:rsidRPr="00EA15B4">
              <w:rPr>
                <w:rFonts w:ascii="Times New Roman" w:hAnsi="Times New Roman"/>
                <w:sz w:val="24"/>
                <w:szCs w:val="24"/>
              </w:rPr>
              <w:t>Состав, г/дм</w:t>
            </w:r>
            <w:r w:rsidRPr="00EA15B4">
              <w:rPr>
                <w:rFonts w:ascii="Times New Roman" w:hAnsi="Times New Roman"/>
                <w:sz w:val="24"/>
                <w:szCs w:val="24"/>
                <w:vertAlign w:val="superscript"/>
              </w:rPr>
              <w:t>3</w:t>
            </w:r>
          </w:p>
        </w:tc>
      </w:tr>
      <w:tr w:rsidR="00D33168" w:rsidRPr="00EA15B4" w:rsidTr="00391890">
        <w:trPr>
          <w:trHeight w:val="411"/>
          <w:jc w:val="center"/>
        </w:trPr>
        <w:tc>
          <w:tcPr>
            <w:tcW w:w="441" w:type="pct"/>
            <w:vMerge/>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lang w:val="en-US"/>
              </w:rPr>
            </w:pPr>
          </w:p>
        </w:tc>
        <w:tc>
          <w:tcPr>
            <w:tcW w:w="587" w:type="pct"/>
            <w:vMerge/>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p>
        </w:tc>
        <w:tc>
          <w:tcPr>
            <w:tcW w:w="722" w:type="pct"/>
            <w:vMerge/>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p>
        </w:tc>
        <w:tc>
          <w:tcPr>
            <w:tcW w:w="536"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47F78">
            <w:pPr>
              <w:pStyle w:val="a6"/>
              <w:jc w:val="center"/>
              <w:rPr>
                <w:rFonts w:ascii="Times New Roman" w:hAnsi="Times New Roman"/>
                <w:sz w:val="24"/>
                <w:szCs w:val="24"/>
                <w:lang w:val="en-US"/>
              </w:rPr>
            </w:pPr>
            <w:r w:rsidRPr="00EA15B4">
              <w:rPr>
                <w:rFonts w:ascii="Times New Roman" w:hAnsi="Times New Roman"/>
                <w:sz w:val="24"/>
                <w:szCs w:val="24"/>
                <w:lang w:val="en-US"/>
              </w:rPr>
              <w:t>Ti</w:t>
            </w:r>
          </w:p>
        </w:tc>
        <w:tc>
          <w:tcPr>
            <w:tcW w:w="44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47F78">
            <w:pPr>
              <w:pStyle w:val="a6"/>
              <w:jc w:val="center"/>
              <w:rPr>
                <w:rFonts w:ascii="Times New Roman" w:hAnsi="Times New Roman"/>
                <w:sz w:val="24"/>
                <w:szCs w:val="24"/>
                <w:lang w:val="en-US"/>
              </w:rPr>
            </w:pPr>
            <w:r w:rsidRPr="00EA15B4">
              <w:rPr>
                <w:rFonts w:ascii="Times New Roman" w:hAnsi="Times New Roman"/>
                <w:sz w:val="24"/>
                <w:szCs w:val="24"/>
                <w:lang w:val="en-US"/>
              </w:rPr>
              <w:t>Ca</w:t>
            </w:r>
          </w:p>
        </w:tc>
        <w:tc>
          <w:tcPr>
            <w:tcW w:w="461"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47F78">
            <w:pPr>
              <w:pStyle w:val="a6"/>
              <w:jc w:val="center"/>
              <w:rPr>
                <w:rFonts w:ascii="Times New Roman" w:hAnsi="Times New Roman"/>
                <w:sz w:val="24"/>
                <w:szCs w:val="24"/>
                <w:lang w:val="en-US"/>
              </w:rPr>
            </w:pPr>
            <w:r w:rsidRPr="00EA15B4">
              <w:rPr>
                <w:rFonts w:ascii="Times New Roman" w:hAnsi="Times New Roman"/>
                <w:sz w:val="24"/>
                <w:szCs w:val="24"/>
                <w:lang w:val="en-US"/>
              </w:rPr>
              <w:t>Fe</w:t>
            </w:r>
          </w:p>
        </w:tc>
        <w:tc>
          <w:tcPr>
            <w:tcW w:w="461"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47F78">
            <w:pPr>
              <w:pStyle w:val="a6"/>
              <w:jc w:val="center"/>
              <w:rPr>
                <w:rFonts w:ascii="Times New Roman" w:hAnsi="Times New Roman"/>
                <w:sz w:val="24"/>
                <w:szCs w:val="24"/>
                <w:lang w:val="en-US"/>
              </w:rPr>
            </w:pPr>
            <w:r w:rsidRPr="00EA15B4">
              <w:rPr>
                <w:rFonts w:ascii="Times New Roman" w:hAnsi="Times New Roman"/>
                <w:sz w:val="24"/>
                <w:szCs w:val="24"/>
                <w:lang w:val="en-US"/>
              </w:rPr>
              <w:t>Al</w:t>
            </w:r>
          </w:p>
        </w:tc>
        <w:tc>
          <w:tcPr>
            <w:tcW w:w="461"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47F78">
            <w:pPr>
              <w:pStyle w:val="a6"/>
              <w:jc w:val="center"/>
              <w:rPr>
                <w:rFonts w:ascii="Times New Roman" w:hAnsi="Times New Roman"/>
                <w:sz w:val="24"/>
                <w:szCs w:val="24"/>
                <w:lang w:val="en-US"/>
              </w:rPr>
            </w:pPr>
            <w:r w:rsidRPr="00EA15B4">
              <w:rPr>
                <w:rFonts w:ascii="Times New Roman" w:hAnsi="Times New Roman"/>
                <w:sz w:val="24"/>
                <w:szCs w:val="24"/>
                <w:lang w:val="en-US"/>
              </w:rPr>
              <w:t>Si</w:t>
            </w:r>
          </w:p>
        </w:tc>
        <w:tc>
          <w:tcPr>
            <w:tcW w:w="496"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47F78">
            <w:pPr>
              <w:pStyle w:val="a6"/>
              <w:jc w:val="center"/>
              <w:rPr>
                <w:rFonts w:ascii="Times New Roman" w:hAnsi="Times New Roman"/>
                <w:sz w:val="24"/>
                <w:szCs w:val="24"/>
                <w:lang w:val="en-US"/>
              </w:rPr>
            </w:pPr>
            <w:r w:rsidRPr="00EA15B4">
              <w:rPr>
                <w:rFonts w:ascii="Times New Roman" w:hAnsi="Times New Roman"/>
                <w:sz w:val="24"/>
                <w:szCs w:val="24"/>
                <w:lang w:val="en-US"/>
              </w:rPr>
              <w:t>Nb</w:t>
            </w:r>
          </w:p>
        </w:tc>
        <w:tc>
          <w:tcPr>
            <w:tcW w:w="390"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47F78">
            <w:pPr>
              <w:pStyle w:val="a6"/>
              <w:jc w:val="center"/>
              <w:rPr>
                <w:rFonts w:ascii="Times New Roman" w:hAnsi="Times New Roman"/>
                <w:sz w:val="24"/>
                <w:szCs w:val="24"/>
                <w:lang w:val="en-US"/>
              </w:rPr>
            </w:pPr>
            <w:r w:rsidRPr="00EA15B4">
              <w:rPr>
                <w:rFonts w:ascii="Times New Roman" w:hAnsi="Times New Roman"/>
                <w:sz w:val="24"/>
                <w:szCs w:val="24"/>
                <w:lang w:val="en-US"/>
              </w:rPr>
              <w:t>V</w:t>
            </w:r>
          </w:p>
        </w:tc>
      </w:tr>
      <w:tr w:rsidR="00D33168" w:rsidRPr="00EA15B4" w:rsidTr="00391890">
        <w:trPr>
          <w:trHeight w:val="251"/>
          <w:jc w:val="center"/>
        </w:trPr>
        <w:tc>
          <w:tcPr>
            <w:tcW w:w="44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1</w:t>
            </w:r>
          </w:p>
        </w:tc>
        <w:tc>
          <w:tcPr>
            <w:tcW w:w="587"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lang w:val="en-US"/>
              </w:rPr>
              <w:t>-0</w:t>
            </w:r>
            <w:r w:rsidRPr="00EA15B4">
              <w:rPr>
                <w:rFonts w:ascii="Times New Roman" w:hAnsi="Times New Roman"/>
                <w:sz w:val="24"/>
                <w:szCs w:val="24"/>
              </w:rPr>
              <w:t>,</w:t>
            </w:r>
            <w:r w:rsidRPr="00EA15B4">
              <w:rPr>
                <w:rFonts w:ascii="Times New Roman" w:hAnsi="Times New Roman"/>
                <w:sz w:val="24"/>
                <w:szCs w:val="24"/>
                <w:lang w:val="en-US"/>
              </w:rPr>
              <w:t>56</w:t>
            </w:r>
          </w:p>
        </w:tc>
        <w:tc>
          <w:tcPr>
            <w:tcW w:w="722"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50</w:t>
            </w:r>
          </w:p>
        </w:tc>
        <w:tc>
          <w:tcPr>
            <w:tcW w:w="53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0,44</w:t>
            </w:r>
          </w:p>
        </w:tc>
        <w:tc>
          <w:tcPr>
            <w:tcW w:w="444"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12,72</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0,79</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0,67</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0,041</w:t>
            </w:r>
          </w:p>
        </w:tc>
        <w:tc>
          <w:tcPr>
            <w:tcW w:w="49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0,024</w:t>
            </w:r>
          </w:p>
        </w:tc>
        <w:tc>
          <w:tcPr>
            <w:tcW w:w="390"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0,035</w:t>
            </w:r>
          </w:p>
        </w:tc>
      </w:tr>
      <w:tr w:rsidR="00D33168" w:rsidRPr="00EA15B4" w:rsidTr="00391890">
        <w:trPr>
          <w:trHeight w:val="258"/>
          <w:jc w:val="center"/>
        </w:trPr>
        <w:tc>
          <w:tcPr>
            <w:tcW w:w="44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2</w:t>
            </w:r>
          </w:p>
        </w:tc>
        <w:tc>
          <w:tcPr>
            <w:tcW w:w="587"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0,03</w:t>
            </w:r>
          </w:p>
        </w:tc>
        <w:tc>
          <w:tcPr>
            <w:tcW w:w="722"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50</w:t>
            </w:r>
          </w:p>
        </w:tc>
        <w:tc>
          <w:tcPr>
            <w:tcW w:w="53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0,34</w:t>
            </w:r>
          </w:p>
        </w:tc>
        <w:tc>
          <w:tcPr>
            <w:tcW w:w="444"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19,39</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0,52</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0,45</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0,088</w:t>
            </w:r>
          </w:p>
        </w:tc>
        <w:tc>
          <w:tcPr>
            <w:tcW w:w="49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0,011</w:t>
            </w:r>
          </w:p>
        </w:tc>
        <w:tc>
          <w:tcPr>
            <w:tcW w:w="390"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0,024</w:t>
            </w:r>
          </w:p>
        </w:tc>
      </w:tr>
      <w:tr w:rsidR="00D33168" w:rsidRPr="00EA15B4" w:rsidTr="00391890">
        <w:trPr>
          <w:trHeight w:val="278"/>
          <w:jc w:val="center"/>
        </w:trPr>
        <w:tc>
          <w:tcPr>
            <w:tcW w:w="44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w:t>
            </w:r>
          </w:p>
        </w:tc>
        <w:tc>
          <w:tcPr>
            <w:tcW w:w="587"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1,01</w:t>
            </w:r>
          </w:p>
        </w:tc>
        <w:tc>
          <w:tcPr>
            <w:tcW w:w="722"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60</w:t>
            </w:r>
          </w:p>
        </w:tc>
        <w:tc>
          <w:tcPr>
            <w:tcW w:w="53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0,053</w:t>
            </w:r>
          </w:p>
        </w:tc>
        <w:tc>
          <w:tcPr>
            <w:tcW w:w="444"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lang w:val="en-US"/>
              </w:rPr>
            </w:pPr>
            <w:r w:rsidRPr="00EA15B4">
              <w:rPr>
                <w:rFonts w:ascii="Times New Roman" w:hAnsi="Times New Roman"/>
                <w:sz w:val="24"/>
                <w:szCs w:val="24"/>
              </w:rPr>
              <w:t>25,0</w:t>
            </w:r>
            <w:r w:rsidR="00B47F78" w:rsidRPr="00EA15B4">
              <w:rPr>
                <w:rFonts w:ascii="Times New Roman" w:hAnsi="Times New Roman"/>
                <w:sz w:val="24"/>
                <w:szCs w:val="24"/>
                <w:lang w:val="en-US"/>
              </w:rPr>
              <w:t>0</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0,7</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lang w:val="en-US"/>
              </w:rPr>
            </w:pPr>
            <w:r w:rsidRPr="00EA15B4">
              <w:rPr>
                <w:rFonts w:ascii="Times New Roman" w:hAnsi="Times New Roman"/>
                <w:sz w:val="24"/>
                <w:szCs w:val="24"/>
              </w:rPr>
              <w:t>1,3</w:t>
            </w:r>
            <w:r w:rsidR="00B47F78" w:rsidRPr="00EA15B4">
              <w:rPr>
                <w:rFonts w:ascii="Times New Roman" w:hAnsi="Times New Roman"/>
                <w:sz w:val="24"/>
                <w:szCs w:val="24"/>
                <w:lang w:val="en-US"/>
              </w:rPr>
              <w:t>0</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lang w:val="en-US"/>
              </w:rPr>
            </w:pPr>
            <w:r w:rsidRPr="00EA15B4">
              <w:rPr>
                <w:rFonts w:ascii="Times New Roman" w:hAnsi="Times New Roman"/>
                <w:sz w:val="24"/>
                <w:szCs w:val="24"/>
              </w:rPr>
              <w:t>0,03</w:t>
            </w:r>
            <w:r w:rsidR="00B47F78" w:rsidRPr="00EA15B4">
              <w:rPr>
                <w:rFonts w:ascii="Times New Roman" w:hAnsi="Times New Roman"/>
                <w:sz w:val="24"/>
                <w:szCs w:val="24"/>
                <w:lang w:val="en-US"/>
              </w:rPr>
              <w:t>0</w:t>
            </w:r>
          </w:p>
        </w:tc>
        <w:tc>
          <w:tcPr>
            <w:tcW w:w="49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0,031</w:t>
            </w:r>
          </w:p>
        </w:tc>
        <w:tc>
          <w:tcPr>
            <w:tcW w:w="390"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0,0098</w:t>
            </w:r>
          </w:p>
        </w:tc>
      </w:tr>
      <w:tr w:rsidR="00D33168" w:rsidRPr="00EA15B4" w:rsidTr="00391890">
        <w:trPr>
          <w:trHeight w:val="283"/>
          <w:jc w:val="center"/>
        </w:trPr>
        <w:tc>
          <w:tcPr>
            <w:tcW w:w="44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4</w:t>
            </w:r>
          </w:p>
        </w:tc>
        <w:tc>
          <w:tcPr>
            <w:tcW w:w="587"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2,8</w:t>
            </w:r>
          </w:p>
        </w:tc>
        <w:tc>
          <w:tcPr>
            <w:tcW w:w="722"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30</w:t>
            </w:r>
          </w:p>
        </w:tc>
        <w:tc>
          <w:tcPr>
            <w:tcW w:w="53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0,00012</w:t>
            </w:r>
          </w:p>
        </w:tc>
        <w:tc>
          <w:tcPr>
            <w:tcW w:w="444"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31,25</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0,0089</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0,0086</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0,0032</w:t>
            </w:r>
          </w:p>
        </w:tc>
        <w:tc>
          <w:tcPr>
            <w:tcW w:w="49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н/о</w:t>
            </w:r>
          </w:p>
        </w:tc>
        <w:tc>
          <w:tcPr>
            <w:tcW w:w="390"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0,009</w:t>
            </w:r>
          </w:p>
        </w:tc>
      </w:tr>
      <w:tr w:rsidR="00D33168" w:rsidRPr="00EA15B4" w:rsidTr="00391890">
        <w:trPr>
          <w:trHeight w:val="260"/>
          <w:jc w:val="center"/>
        </w:trPr>
        <w:tc>
          <w:tcPr>
            <w:tcW w:w="44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lang w:val="en-US"/>
              </w:rPr>
            </w:pPr>
            <w:r w:rsidRPr="00EA15B4">
              <w:rPr>
                <w:rFonts w:ascii="Times New Roman" w:hAnsi="Times New Roman"/>
                <w:sz w:val="24"/>
                <w:szCs w:val="24"/>
              </w:rPr>
              <w:t>5</w:t>
            </w:r>
          </w:p>
        </w:tc>
        <w:tc>
          <w:tcPr>
            <w:tcW w:w="587"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3,05</w:t>
            </w:r>
          </w:p>
        </w:tc>
        <w:tc>
          <w:tcPr>
            <w:tcW w:w="722"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30</w:t>
            </w:r>
          </w:p>
        </w:tc>
        <w:tc>
          <w:tcPr>
            <w:tcW w:w="53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0,00012</w:t>
            </w:r>
          </w:p>
        </w:tc>
        <w:tc>
          <w:tcPr>
            <w:tcW w:w="444"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30,14</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0,0076</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0,62</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0,088</w:t>
            </w:r>
          </w:p>
        </w:tc>
        <w:tc>
          <w:tcPr>
            <w:tcW w:w="49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н/о</w:t>
            </w:r>
          </w:p>
        </w:tc>
        <w:tc>
          <w:tcPr>
            <w:tcW w:w="390"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0,0094</w:t>
            </w:r>
          </w:p>
        </w:tc>
      </w:tr>
      <w:tr w:rsidR="00D33168" w:rsidRPr="00EA15B4" w:rsidTr="00391890">
        <w:trPr>
          <w:trHeight w:val="230"/>
          <w:jc w:val="center"/>
        </w:trPr>
        <w:tc>
          <w:tcPr>
            <w:tcW w:w="44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6</w:t>
            </w:r>
          </w:p>
        </w:tc>
        <w:tc>
          <w:tcPr>
            <w:tcW w:w="587"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3,45</w:t>
            </w:r>
          </w:p>
        </w:tc>
        <w:tc>
          <w:tcPr>
            <w:tcW w:w="722"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60</w:t>
            </w:r>
          </w:p>
        </w:tc>
        <w:tc>
          <w:tcPr>
            <w:tcW w:w="53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н/о</w:t>
            </w:r>
          </w:p>
        </w:tc>
        <w:tc>
          <w:tcPr>
            <w:tcW w:w="444"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36,1</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0,0003</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0,48</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0,0013</w:t>
            </w:r>
          </w:p>
        </w:tc>
        <w:tc>
          <w:tcPr>
            <w:tcW w:w="49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н/о</w:t>
            </w:r>
          </w:p>
        </w:tc>
        <w:tc>
          <w:tcPr>
            <w:tcW w:w="390"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н/о</w:t>
            </w:r>
          </w:p>
        </w:tc>
      </w:tr>
      <w:tr w:rsidR="00D33168" w:rsidRPr="00EA15B4" w:rsidTr="00391890">
        <w:trPr>
          <w:trHeight w:val="257"/>
          <w:jc w:val="center"/>
        </w:trPr>
        <w:tc>
          <w:tcPr>
            <w:tcW w:w="44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7</w:t>
            </w:r>
          </w:p>
        </w:tc>
        <w:tc>
          <w:tcPr>
            <w:tcW w:w="587"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4,07</w:t>
            </w:r>
          </w:p>
        </w:tc>
        <w:tc>
          <w:tcPr>
            <w:tcW w:w="722"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30</w:t>
            </w:r>
          </w:p>
        </w:tc>
        <w:tc>
          <w:tcPr>
            <w:tcW w:w="53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0,00012</w:t>
            </w:r>
          </w:p>
        </w:tc>
        <w:tc>
          <w:tcPr>
            <w:tcW w:w="444"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35,4</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0,024</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0,16</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0,06</w:t>
            </w:r>
          </w:p>
        </w:tc>
        <w:tc>
          <w:tcPr>
            <w:tcW w:w="49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н/о</w:t>
            </w:r>
          </w:p>
        </w:tc>
        <w:tc>
          <w:tcPr>
            <w:tcW w:w="390"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0,0082</w:t>
            </w:r>
          </w:p>
        </w:tc>
      </w:tr>
      <w:tr w:rsidR="00D33168" w:rsidRPr="00EA15B4" w:rsidTr="00391890">
        <w:trPr>
          <w:trHeight w:val="262"/>
          <w:jc w:val="center"/>
        </w:trPr>
        <w:tc>
          <w:tcPr>
            <w:tcW w:w="44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8</w:t>
            </w:r>
          </w:p>
        </w:tc>
        <w:tc>
          <w:tcPr>
            <w:tcW w:w="587"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5,43</w:t>
            </w:r>
          </w:p>
        </w:tc>
        <w:tc>
          <w:tcPr>
            <w:tcW w:w="722"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60</w:t>
            </w:r>
          </w:p>
        </w:tc>
        <w:tc>
          <w:tcPr>
            <w:tcW w:w="53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н/о</w:t>
            </w:r>
          </w:p>
        </w:tc>
        <w:tc>
          <w:tcPr>
            <w:tcW w:w="444"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lang w:val="en-US"/>
              </w:rPr>
              <w:t>3</w:t>
            </w:r>
            <w:r w:rsidRPr="00EA15B4">
              <w:rPr>
                <w:rFonts w:ascii="Times New Roman" w:hAnsi="Times New Roman"/>
                <w:sz w:val="24"/>
                <w:szCs w:val="24"/>
              </w:rPr>
              <w:t>7,7</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0,0003</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w:t>
            </w:r>
          </w:p>
        </w:tc>
        <w:tc>
          <w:tcPr>
            <w:tcW w:w="461"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0,005</w:t>
            </w:r>
          </w:p>
        </w:tc>
        <w:tc>
          <w:tcPr>
            <w:tcW w:w="496"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н/о</w:t>
            </w:r>
          </w:p>
        </w:tc>
        <w:tc>
          <w:tcPr>
            <w:tcW w:w="390" w:type="pct"/>
            <w:tcBorders>
              <w:top w:val="single" w:sz="4" w:space="0" w:color="auto"/>
              <w:left w:val="single" w:sz="4" w:space="0" w:color="auto"/>
              <w:bottom w:val="single" w:sz="4" w:space="0" w:color="auto"/>
              <w:right w:val="single" w:sz="4" w:space="0" w:color="auto"/>
            </w:tcBorders>
            <w:hideMark/>
          </w:tcPr>
          <w:p w:rsidR="00D33168" w:rsidRPr="00EA15B4" w:rsidRDefault="00D33168" w:rsidP="00276402">
            <w:pPr>
              <w:pStyle w:val="a6"/>
              <w:jc w:val="center"/>
              <w:rPr>
                <w:rFonts w:ascii="Times New Roman" w:hAnsi="Times New Roman"/>
                <w:sz w:val="24"/>
                <w:szCs w:val="24"/>
              </w:rPr>
            </w:pPr>
            <w:r w:rsidRPr="00EA15B4">
              <w:rPr>
                <w:rFonts w:ascii="Times New Roman" w:hAnsi="Times New Roman"/>
                <w:sz w:val="24"/>
                <w:szCs w:val="24"/>
              </w:rPr>
              <w:t>н/о</w:t>
            </w:r>
          </w:p>
        </w:tc>
      </w:tr>
    </w:tbl>
    <w:p w:rsidR="00D33168" w:rsidRPr="00EA15B4" w:rsidRDefault="00D33168" w:rsidP="00D33168">
      <w:pPr>
        <w:pStyle w:val="a6"/>
        <w:jc w:val="both"/>
        <w:rPr>
          <w:rFonts w:ascii="Times New Roman" w:hAnsi="Times New Roman"/>
          <w:sz w:val="28"/>
          <w:szCs w:val="28"/>
        </w:rPr>
      </w:pP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Также были проведены опыты по осаждению примесных компонентов из раствора известковым молоком, полученным из обожженной извести при 900 °С в течение часа. Опыты по осаждению примесных компонентов проводились в течение 30 мин. Результаты опытов представлены в таблице </w:t>
      </w:r>
      <w:r w:rsidR="006D5DBB" w:rsidRPr="00EA15B4">
        <w:rPr>
          <w:rFonts w:ascii="Times New Roman" w:hAnsi="Times New Roman"/>
          <w:sz w:val="28"/>
          <w:szCs w:val="28"/>
        </w:rPr>
        <w:t>1</w:t>
      </w:r>
      <w:r w:rsidR="0052652D" w:rsidRPr="00EA15B4">
        <w:rPr>
          <w:rFonts w:ascii="Times New Roman" w:hAnsi="Times New Roman"/>
          <w:sz w:val="28"/>
          <w:szCs w:val="28"/>
        </w:rPr>
        <w:t>6</w:t>
      </w:r>
      <w:r w:rsidRPr="00EA15B4">
        <w:rPr>
          <w:rFonts w:ascii="Times New Roman" w:hAnsi="Times New Roman"/>
          <w:sz w:val="28"/>
          <w:szCs w:val="28"/>
        </w:rPr>
        <w:t>.</w:t>
      </w:r>
    </w:p>
    <w:p w:rsidR="00D33168" w:rsidRPr="00EA15B4" w:rsidRDefault="00D33168" w:rsidP="00D33168">
      <w:pPr>
        <w:pStyle w:val="a6"/>
        <w:ind w:firstLine="567"/>
        <w:jc w:val="both"/>
        <w:rPr>
          <w:rFonts w:ascii="Times New Roman" w:eastAsiaTheme="minorHAnsi" w:hAnsi="Times New Roman"/>
          <w:sz w:val="28"/>
          <w:szCs w:val="28"/>
          <w:lang w:val="kk-KZ"/>
        </w:rPr>
      </w:pPr>
    </w:p>
    <w:p w:rsidR="00D33168" w:rsidRPr="00EA15B4" w:rsidRDefault="00D33168" w:rsidP="00D33168">
      <w:pPr>
        <w:pStyle w:val="a6"/>
        <w:jc w:val="both"/>
        <w:rPr>
          <w:rFonts w:ascii="Times New Roman" w:hAnsi="Times New Roman"/>
          <w:sz w:val="28"/>
          <w:szCs w:val="28"/>
        </w:rPr>
      </w:pPr>
      <w:r w:rsidRPr="00EA15B4">
        <w:rPr>
          <w:rFonts w:ascii="Times New Roman" w:hAnsi="Times New Roman"/>
          <w:sz w:val="28"/>
          <w:szCs w:val="28"/>
        </w:rPr>
        <w:t xml:space="preserve">Таблица </w:t>
      </w:r>
      <w:r w:rsidR="006D5DBB" w:rsidRPr="00EA15B4">
        <w:rPr>
          <w:rFonts w:ascii="Times New Roman" w:hAnsi="Times New Roman"/>
          <w:sz w:val="28"/>
          <w:szCs w:val="28"/>
        </w:rPr>
        <w:t>1</w:t>
      </w:r>
      <w:r w:rsidR="0052652D" w:rsidRPr="00EA15B4">
        <w:rPr>
          <w:rFonts w:ascii="Times New Roman" w:hAnsi="Times New Roman"/>
          <w:sz w:val="28"/>
          <w:szCs w:val="28"/>
        </w:rPr>
        <w:t>6</w:t>
      </w:r>
      <w:r w:rsidRPr="00EA15B4">
        <w:rPr>
          <w:rFonts w:ascii="Times New Roman" w:hAnsi="Times New Roman"/>
          <w:sz w:val="28"/>
          <w:szCs w:val="28"/>
        </w:rPr>
        <w:t xml:space="preserve"> – Химический состав растворов при осаждении активированным гидроксидом кальция</w:t>
      </w:r>
    </w:p>
    <w:p w:rsidR="00D33168" w:rsidRPr="00EA15B4" w:rsidRDefault="00D33168" w:rsidP="00D33168">
      <w:pPr>
        <w:pStyle w:val="a6"/>
        <w:ind w:firstLine="567"/>
        <w:jc w:val="both"/>
        <w:rPr>
          <w:rFonts w:ascii="Times New Roman" w:hAnsi="Times New Roman"/>
          <w:sz w:val="28"/>
          <w:szCs w:val="28"/>
        </w:rPr>
      </w:pPr>
    </w:p>
    <w:tbl>
      <w:tblPr>
        <w:tblStyle w:val="a5"/>
        <w:tblW w:w="4929" w:type="pct"/>
        <w:tblLook w:val="04A0" w:firstRow="1" w:lastRow="0" w:firstColumn="1" w:lastColumn="0" w:noHBand="0" w:noVBand="1"/>
      </w:tblPr>
      <w:tblGrid>
        <w:gridCol w:w="1074"/>
        <w:gridCol w:w="1114"/>
        <w:gridCol w:w="941"/>
        <w:gridCol w:w="1079"/>
        <w:gridCol w:w="1212"/>
        <w:gridCol w:w="1079"/>
        <w:gridCol w:w="854"/>
        <w:gridCol w:w="1263"/>
        <w:gridCol w:w="876"/>
      </w:tblGrid>
      <w:tr w:rsidR="00D33168" w:rsidRPr="00EA15B4" w:rsidTr="00391890">
        <w:trPr>
          <w:trHeight w:val="283"/>
        </w:trPr>
        <w:tc>
          <w:tcPr>
            <w:tcW w:w="574" w:type="pct"/>
            <w:vMerge w:val="restart"/>
            <w:tcBorders>
              <w:top w:val="single" w:sz="4" w:space="0" w:color="auto"/>
              <w:left w:val="single" w:sz="4" w:space="0" w:color="auto"/>
              <w:bottom w:val="single" w:sz="4" w:space="0" w:color="auto"/>
              <w:right w:val="single" w:sz="4" w:space="0" w:color="auto"/>
            </w:tcBorders>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w:t>
            </w:r>
          </w:p>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опыта</w:t>
            </w:r>
          </w:p>
        </w:tc>
        <w:tc>
          <w:tcPr>
            <w:tcW w:w="587" w:type="pct"/>
            <w:vMerge w:val="restart"/>
            <w:tcBorders>
              <w:top w:val="single" w:sz="4" w:space="0" w:color="auto"/>
              <w:left w:val="single" w:sz="4" w:space="0" w:color="auto"/>
              <w:bottom w:val="single" w:sz="4" w:space="0" w:color="auto"/>
              <w:right w:val="single" w:sz="4" w:space="0" w:color="auto"/>
            </w:tcBorders>
            <w:hideMark/>
          </w:tcPr>
          <w:p w:rsidR="00D33168" w:rsidRPr="00EA15B4" w:rsidRDefault="00D33168" w:rsidP="00B710AC">
            <w:pPr>
              <w:pStyle w:val="a6"/>
              <w:jc w:val="center"/>
              <w:rPr>
                <w:rFonts w:asciiTheme="majorBidi" w:hAnsiTheme="majorBidi" w:cstheme="majorBidi"/>
                <w:sz w:val="24"/>
                <w:szCs w:val="24"/>
              </w:rPr>
            </w:pPr>
            <w:r w:rsidRPr="00EA15B4">
              <w:rPr>
                <w:rFonts w:asciiTheme="majorBidi" w:hAnsiTheme="majorBidi" w:cstheme="majorBidi"/>
                <w:sz w:val="24"/>
                <w:szCs w:val="24"/>
              </w:rPr>
              <w:t>рН раствора</w:t>
            </w:r>
          </w:p>
        </w:tc>
        <w:tc>
          <w:tcPr>
            <w:tcW w:w="3840" w:type="pct"/>
            <w:gridSpan w:val="7"/>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vertAlign w:val="superscript"/>
              </w:rPr>
            </w:pPr>
            <w:r w:rsidRPr="00EA15B4">
              <w:rPr>
                <w:rFonts w:asciiTheme="majorBidi" w:hAnsiTheme="majorBidi" w:cstheme="majorBidi"/>
                <w:sz w:val="24"/>
                <w:szCs w:val="24"/>
              </w:rPr>
              <w:t>Состав, г/дм</w:t>
            </w:r>
            <w:r w:rsidRPr="00EA15B4">
              <w:rPr>
                <w:rFonts w:asciiTheme="majorBidi" w:hAnsiTheme="majorBidi" w:cstheme="majorBidi"/>
                <w:sz w:val="24"/>
                <w:szCs w:val="24"/>
                <w:vertAlign w:val="superscript"/>
              </w:rPr>
              <w:t>3</w:t>
            </w:r>
          </w:p>
        </w:tc>
      </w:tr>
      <w:tr w:rsidR="00D33168" w:rsidRPr="00EA15B4" w:rsidTr="00391890">
        <w:trPr>
          <w:trHeight w:val="202"/>
        </w:trPr>
        <w:tc>
          <w:tcPr>
            <w:tcW w:w="574" w:type="pct"/>
            <w:vMerge/>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p>
        </w:tc>
        <w:tc>
          <w:tcPr>
            <w:tcW w:w="587" w:type="pct"/>
            <w:vMerge/>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p>
        </w:tc>
        <w:tc>
          <w:tcPr>
            <w:tcW w:w="50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Ti</w:t>
            </w:r>
          </w:p>
        </w:tc>
        <w:tc>
          <w:tcPr>
            <w:tcW w:w="57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Ca</w:t>
            </w:r>
          </w:p>
        </w:tc>
        <w:tc>
          <w:tcPr>
            <w:tcW w:w="64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Fe</w:t>
            </w:r>
          </w:p>
        </w:tc>
        <w:tc>
          <w:tcPr>
            <w:tcW w:w="57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Al</w:t>
            </w:r>
          </w:p>
        </w:tc>
        <w:tc>
          <w:tcPr>
            <w:tcW w:w="458"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Si</w:t>
            </w:r>
          </w:p>
        </w:tc>
        <w:tc>
          <w:tcPr>
            <w:tcW w:w="673"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Nb</w:t>
            </w:r>
          </w:p>
        </w:tc>
        <w:tc>
          <w:tcPr>
            <w:tcW w:w="40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V</w:t>
            </w:r>
          </w:p>
        </w:tc>
      </w:tr>
      <w:tr w:rsidR="00D33168" w:rsidRPr="00EA15B4" w:rsidTr="00391890">
        <w:trPr>
          <w:trHeight w:val="149"/>
        </w:trPr>
        <w:tc>
          <w:tcPr>
            <w:tcW w:w="57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1</w:t>
            </w:r>
          </w:p>
        </w:tc>
        <w:tc>
          <w:tcPr>
            <w:tcW w:w="58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rPr>
              <w:t>1,</w:t>
            </w:r>
            <w:r w:rsidRPr="00EA15B4">
              <w:rPr>
                <w:rFonts w:asciiTheme="majorBidi" w:hAnsiTheme="majorBidi" w:cstheme="majorBidi"/>
                <w:sz w:val="24"/>
                <w:szCs w:val="24"/>
                <w:lang w:val="en-US"/>
              </w:rPr>
              <w:t>0</w:t>
            </w:r>
          </w:p>
        </w:tc>
        <w:tc>
          <w:tcPr>
            <w:tcW w:w="50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A318F6" w:rsidP="00E83A6F">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0,01</w:t>
            </w:r>
            <w:r w:rsidR="00E83A6F" w:rsidRPr="00EA15B4">
              <w:rPr>
                <w:rFonts w:asciiTheme="majorBidi" w:hAnsiTheme="majorBidi" w:cstheme="majorBidi"/>
                <w:sz w:val="24"/>
                <w:szCs w:val="24"/>
                <w:lang w:val="kk-KZ"/>
              </w:rPr>
              <w:t>2</w:t>
            </w:r>
          </w:p>
        </w:tc>
        <w:tc>
          <w:tcPr>
            <w:tcW w:w="57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6650EE"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lang w:val="en-US"/>
              </w:rPr>
              <w:t>4</w:t>
            </w:r>
            <w:r w:rsidR="00D33168" w:rsidRPr="00EA15B4">
              <w:rPr>
                <w:rFonts w:asciiTheme="majorBidi" w:hAnsiTheme="majorBidi" w:cstheme="majorBidi"/>
                <w:sz w:val="24"/>
                <w:szCs w:val="24"/>
              </w:rPr>
              <w:t>3,94</w:t>
            </w:r>
          </w:p>
        </w:tc>
        <w:tc>
          <w:tcPr>
            <w:tcW w:w="64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260A58" w:rsidP="00260A58">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0,5</w:t>
            </w:r>
            <w:r w:rsidRPr="00EA15B4">
              <w:rPr>
                <w:rFonts w:asciiTheme="majorBidi" w:hAnsiTheme="majorBidi" w:cstheme="majorBidi"/>
                <w:sz w:val="24"/>
                <w:szCs w:val="24"/>
                <w:lang w:val="kk-KZ"/>
              </w:rPr>
              <w:t>1</w:t>
            </w:r>
          </w:p>
        </w:tc>
        <w:tc>
          <w:tcPr>
            <w:tcW w:w="57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A318F6">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w:t>
            </w:r>
            <w:r w:rsidR="00260A58" w:rsidRPr="00EA15B4">
              <w:rPr>
                <w:rFonts w:asciiTheme="majorBidi" w:hAnsiTheme="majorBidi" w:cstheme="majorBidi"/>
                <w:sz w:val="24"/>
                <w:szCs w:val="24"/>
                <w:lang w:val="kk-KZ"/>
              </w:rPr>
              <w:t>51</w:t>
            </w:r>
          </w:p>
        </w:tc>
        <w:tc>
          <w:tcPr>
            <w:tcW w:w="458"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260A58">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w:t>
            </w:r>
            <w:r w:rsidR="00580D80" w:rsidRPr="00EA15B4">
              <w:rPr>
                <w:rFonts w:asciiTheme="majorBidi" w:hAnsiTheme="majorBidi" w:cstheme="majorBidi"/>
                <w:sz w:val="24"/>
                <w:szCs w:val="24"/>
              </w:rPr>
              <w:t>,0</w:t>
            </w:r>
            <w:r w:rsidR="00260A58" w:rsidRPr="00EA15B4">
              <w:rPr>
                <w:rFonts w:asciiTheme="majorBidi" w:hAnsiTheme="majorBidi" w:cstheme="majorBidi"/>
                <w:sz w:val="24"/>
                <w:szCs w:val="24"/>
                <w:lang w:val="kk-KZ"/>
              </w:rPr>
              <w:t>2</w:t>
            </w:r>
          </w:p>
        </w:tc>
        <w:tc>
          <w:tcPr>
            <w:tcW w:w="673"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A318F6" w:rsidP="00580D80">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w:t>
            </w:r>
            <w:r w:rsidR="00260A58" w:rsidRPr="00EA15B4">
              <w:rPr>
                <w:rFonts w:asciiTheme="majorBidi" w:hAnsiTheme="majorBidi" w:cstheme="majorBidi"/>
                <w:sz w:val="24"/>
                <w:szCs w:val="24"/>
              </w:rPr>
              <w:t>,00</w:t>
            </w:r>
            <w:r w:rsidR="00580D80" w:rsidRPr="00EA15B4">
              <w:rPr>
                <w:rFonts w:asciiTheme="majorBidi" w:hAnsiTheme="majorBidi" w:cstheme="majorBidi"/>
                <w:sz w:val="24"/>
                <w:szCs w:val="24"/>
                <w:lang w:val="kk-KZ"/>
              </w:rPr>
              <w:t>3</w:t>
            </w:r>
          </w:p>
        </w:tc>
        <w:tc>
          <w:tcPr>
            <w:tcW w:w="40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A318F6">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w:t>
            </w:r>
            <w:r w:rsidR="00A318F6" w:rsidRPr="00EA15B4">
              <w:rPr>
                <w:rFonts w:asciiTheme="majorBidi" w:hAnsiTheme="majorBidi" w:cstheme="majorBidi"/>
                <w:sz w:val="24"/>
                <w:szCs w:val="24"/>
                <w:lang w:val="kk-KZ"/>
              </w:rPr>
              <w:t>0</w:t>
            </w:r>
            <w:r w:rsidRPr="00EA15B4">
              <w:rPr>
                <w:rFonts w:asciiTheme="majorBidi" w:hAnsiTheme="majorBidi" w:cstheme="majorBidi"/>
                <w:sz w:val="24"/>
                <w:szCs w:val="24"/>
              </w:rPr>
              <w:t>0</w:t>
            </w:r>
            <w:r w:rsidR="00A318F6" w:rsidRPr="00EA15B4">
              <w:rPr>
                <w:rFonts w:asciiTheme="majorBidi" w:hAnsiTheme="majorBidi" w:cstheme="majorBidi"/>
                <w:sz w:val="24"/>
                <w:szCs w:val="24"/>
                <w:lang w:val="kk-KZ"/>
              </w:rPr>
              <w:t>7</w:t>
            </w:r>
          </w:p>
        </w:tc>
      </w:tr>
      <w:tr w:rsidR="00D33168" w:rsidRPr="00EA15B4" w:rsidTr="00391890">
        <w:trPr>
          <w:trHeight w:val="268"/>
        </w:trPr>
        <w:tc>
          <w:tcPr>
            <w:tcW w:w="57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2</w:t>
            </w:r>
          </w:p>
        </w:tc>
        <w:tc>
          <w:tcPr>
            <w:tcW w:w="58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3,2</w:t>
            </w:r>
          </w:p>
        </w:tc>
        <w:tc>
          <w:tcPr>
            <w:tcW w:w="50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57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6650EE"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lang w:val="en-US"/>
              </w:rPr>
              <w:t>4</w:t>
            </w:r>
            <w:r w:rsidR="00D33168" w:rsidRPr="00EA15B4">
              <w:rPr>
                <w:rFonts w:asciiTheme="majorBidi" w:hAnsiTheme="majorBidi" w:cstheme="majorBidi"/>
                <w:sz w:val="24"/>
                <w:szCs w:val="24"/>
              </w:rPr>
              <w:t>6,97</w:t>
            </w:r>
          </w:p>
        </w:tc>
        <w:tc>
          <w:tcPr>
            <w:tcW w:w="64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260A5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0,0017</w:t>
            </w:r>
          </w:p>
        </w:tc>
        <w:tc>
          <w:tcPr>
            <w:tcW w:w="57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260A58">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w:t>
            </w:r>
            <w:r w:rsidR="00260A58" w:rsidRPr="00EA15B4">
              <w:rPr>
                <w:rFonts w:asciiTheme="majorBidi" w:hAnsiTheme="majorBidi" w:cstheme="majorBidi"/>
                <w:sz w:val="24"/>
                <w:szCs w:val="24"/>
                <w:lang w:val="kk-KZ"/>
              </w:rPr>
              <w:t>15</w:t>
            </w:r>
          </w:p>
        </w:tc>
        <w:tc>
          <w:tcPr>
            <w:tcW w:w="458"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260A5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w:t>
            </w:r>
            <w:r w:rsidR="00580D80" w:rsidRPr="00EA15B4">
              <w:rPr>
                <w:rFonts w:asciiTheme="majorBidi" w:hAnsiTheme="majorBidi" w:cstheme="majorBidi"/>
                <w:sz w:val="24"/>
                <w:szCs w:val="24"/>
              </w:rPr>
              <w:t>,0</w:t>
            </w:r>
            <w:r w:rsidRPr="00EA15B4">
              <w:rPr>
                <w:rFonts w:asciiTheme="majorBidi" w:hAnsiTheme="majorBidi" w:cstheme="majorBidi"/>
                <w:sz w:val="24"/>
                <w:szCs w:val="24"/>
              </w:rPr>
              <w:t>1</w:t>
            </w:r>
          </w:p>
        </w:tc>
        <w:tc>
          <w:tcPr>
            <w:tcW w:w="673"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580D80" w:rsidP="00580D80">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0,00</w:t>
            </w:r>
            <w:r w:rsidRPr="00EA15B4">
              <w:rPr>
                <w:rFonts w:asciiTheme="majorBidi" w:hAnsiTheme="majorBidi" w:cstheme="majorBidi"/>
                <w:sz w:val="24"/>
                <w:szCs w:val="24"/>
                <w:lang w:val="kk-KZ"/>
              </w:rPr>
              <w:t>2</w:t>
            </w:r>
          </w:p>
        </w:tc>
        <w:tc>
          <w:tcPr>
            <w:tcW w:w="40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w:t>
            </w:r>
            <w:r w:rsidR="00580D80" w:rsidRPr="00EA15B4">
              <w:rPr>
                <w:rFonts w:asciiTheme="majorBidi" w:hAnsiTheme="majorBidi" w:cstheme="majorBidi"/>
                <w:sz w:val="24"/>
                <w:szCs w:val="24"/>
                <w:lang w:val="kk-KZ"/>
              </w:rPr>
              <w:t>00</w:t>
            </w:r>
            <w:r w:rsidRPr="00EA15B4">
              <w:rPr>
                <w:rFonts w:asciiTheme="majorBidi" w:hAnsiTheme="majorBidi" w:cstheme="majorBidi"/>
                <w:sz w:val="24"/>
                <w:szCs w:val="24"/>
              </w:rPr>
              <w:t>1</w:t>
            </w:r>
          </w:p>
        </w:tc>
      </w:tr>
      <w:tr w:rsidR="00D33168" w:rsidRPr="00EA15B4" w:rsidTr="00391890">
        <w:trPr>
          <w:trHeight w:val="138"/>
        </w:trPr>
        <w:tc>
          <w:tcPr>
            <w:tcW w:w="57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3</w:t>
            </w:r>
          </w:p>
        </w:tc>
        <w:tc>
          <w:tcPr>
            <w:tcW w:w="58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5</w:t>
            </w:r>
          </w:p>
        </w:tc>
        <w:tc>
          <w:tcPr>
            <w:tcW w:w="50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57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6650EE" w:rsidP="006650EE">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lang w:val="en-US"/>
              </w:rPr>
              <w:t>4</w:t>
            </w:r>
            <w:r w:rsidR="00D33168" w:rsidRPr="00EA15B4">
              <w:rPr>
                <w:rFonts w:asciiTheme="majorBidi" w:hAnsiTheme="majorBidi" w:cstheme="majorBidi"/>
                <w:sz w:val="24"/>
                <w:szCs w:val="24"/>
              </w:rPr>
              <w:t>7,43</w:t>
            </w:r>
          </w:p>
        </w:tc>
        <w:tc>
          <w:tcPr>
            <w:tcW w:w="64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580D80" w:rsidP="00580D80">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0,00</w:t>
            </w:r>
            <w:r w:rsidRPr="00EA15B4">
              <w:rPr>
                <w:rFonts w:asciiTheme="majorBidi" w:hAnsiTheme="majorBidi" w:cstheme="majorBidi"/>
                <w:sz w:val="24"/>
                <w:szCs w:val="24"/>
                <w:lang w:val="kk-KZ"/>
              </w:rPr>
              <w:t>3</w:t>
            </w:r>
          </w:p>
        </w:tc>
        <w:tc>
          <w:tcPr>
            <w:tcW w:w="577"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0,002</w:t>
            </w:r>
          </w:p>
        </w:tc>
        <w:tc>
          <w:tcPr>
            <w:tcW w:w="458"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580D80">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w:t>
            </w:r>
            <w:r w:rsidR="00580D80" w:rsidRPr="00EA15B4">
              <w:rPr>
                <w:rFonts w:asciiTheme="majorBidi" w:hAnsiTheme="majorBidi" w:cstheme="majorBidi"/>
                <w:sz w:val="24"/>
                <w:szCs w:val="24"/>
                <w:lang w:val="kk-KZ"/>
              </w:rPr>
              <w:t>06</w:t>
            </w:r>
          </w:p>
        </w:tc>
        <w:tc>
          <w:tcPr>
            <w:tcW w:w="673"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580D80" w:rsidP="00580D80">
            <w:pPr>
              <w:pStyle w:val="a6"/>
              <w:spacing w:line="276" w:lineRule="auto"/>
              <w:jc w:val="center"/>
              <w:rPr>
                <w:rFonts w:asciiTheme="majorBidi" w:hAnsiTheme="majorBidi" w:cstheme="majorBidi"/>
                <w:sz w:val="24"/>
                <w:szCs w:val="24"/>
                <w:lang w:val="kk-KZ"/>
              </w:rPr>
            </w:pPr>
            <w:r w:rsidRPr="00EA15B4">
              <w:rPr>
                <w:rFonts w:asciiTheme="majorBidi" w:hAnsiTheme="majorBidi" w:cstheme="majorBidi"/>
                <w:sz w:val="24"/>
                <w:szCs w:val="24"/>
              </w:rPr>
              <w:t>0,00</w:t>
            </w:r>
            <w:r w:rsidRPr="00EA15B4">
              <w:rPr>
                <w:rFonts w:asciiTheme="majorBidi" w:hAnsiTheme="majorBidi" w:cstheme="majorBidi"/>
                <w:sz w:val="24"/>
                <w:szCs w:val="24"/>
                <w:lang w:val="kk-KZ"/>
              </w:rPr>
              <w:t>2</w:t>
            </w:r>
          </w:p>
        </w:tc>
        <w:tc>
          <w:tcPr>
            <w:tcW w:w="404" w:type="pc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0,00</w:t>
            </w:r>
            <w:r w:rsidR="00580D80" w:rsidRPr="00EA15B4">
              <w:rPr>
                <w:rFonts w:asciiTheme="majorBidi" w:hAnsiTheme="majorBidi" w:cstheme="majorBidi"/>
                <w:sz w:val="24"/>
                <w:szCs w:val="24"/>
                <w:lang w:val="kk-KZ"/>
              </w:rPr>
              <w:t>0</w:t>
            </w:r>
            <w:r w:rsidRPr="00EA15B4">
              <w:rPr>
                <w:rFonts w:asciiTheme="majorBidi" w:hAnsiTheme="majorBidi" w:cstheme="majorBidi"/>
                <w:sz w:val="24"/>
                <w:szCs w:val="24"/>
              </w:rPr>
              <w:t>1</w:t>
            </w:r>
          </w:p>
        </w:tc>
      </w:tr>
    </w:tbl>
    <w:p w:rsidR="00D33168" w:rsidRPr="00EA15B4" w:rsidRDefault="00D33168" w:rsidP="00D33168">
      <w:pPr>
        <w:pStyle w:val="a6"/>
        <w:ind w:firstLine="567"/>
        <w:jc w:val="both"/>
        <w:rPr>
          <w:rFonts w:ascii="Times New Roman" w:hAnsi="Times New Roman"/>
          <w:sz w:val="28"/>
          <w:szCs w:val="28"/>
        </w:rPr>
      </w:pPr>
    </w:p>
    <w:p w:rsidR="00D33168" w:rsidRPr="00EA15B4" w:rsidRDefault="00D33168" w:rsidP="00294569">
      <w:pPr>
        <w:pStyle w:val="a6"/>
        <w:ind w:firstLine="709"/>
        <w:jc w:val="both"/>
        <w:rPr>
          <w:rFonts w:ascii="Times New Roman" w:hAnsi="Times New Roman"/>
          <w:sz w:val="28"/>
          <w:szCs w:val="28"/>
          <w:lang w:val="kk-KZ"/>
        </w:rPr>
      </w:pPr>
      <w:r w:rsidRPr="00EA15B4">
        <w:rPr>
          <w:rFonts w:ascii="Times New Roman" w:hAnsi="Times New Roman"/>
          <w:sz w:val="28"/>
          <w:szCs w:val="28"/>
        </w:rPr>
        <w:t>По результатам, представленным в таблице, видно, что в раствор переходит больше кальция и с увеличением рН раствора лучше осаждаются примеси по сравнению с опытами таблицы 1</w:t>
      </w:r>
      <w:r w:rsidR="0052652D" w:rsidRPr="00EA15B4">
        <w:rPr>
          <w:rFonts w:ascii="Times New Roman" w:hAnsi="Times New Roman"/>
          <w:sz w:val="28"/>
          <w:szCs w:val="28"/>
        </w:rPr>
        <w:t>5</w:t>
      </w:r>
      <w:r w:rsidRPr="00EA15B4">
        <w:rPr>
          <w:rFonts w:ascii="Times New Roman" w:hAnsi="Times New Roman"/>
          <w:sz w:val="28"/>
          <w:szCs w:val="28"/>
        </w:rPr>
        <w:t xml:space="preserve">. Извлечение в кек первого опыта </w:t>
      </w:r>
      <w:r w:rsidRPr="00EA15B4">
        <w:rPr>
          <w:rFonts w:ascii="Times New Roman" w:hAnsi="Times New Roman"/>
          <w:sz w:val="28"/>
          <w:szCs w:val="28"/>
          <w:lang w:val="en-US"/>
        </w:rPr>
        <w:t>c</w:t>
      </w:r>
      <w:r w:rsidRPr="00EA15B4">
        <w:rPr>
          <w:rFonts w:ascii="Times New Roman" w:hAnsi="Times New Roman"/>
          <w:sz w:val="28"/>
          <w:szCs w:val="28"/>
        </w:rPr>
        <w:t xml:space="preserve">оставило </w:t>
      </w:r>
      <w:r w:rsidRPr="00EA15B4">
        <w:rPr>
          <w:rFonts w:ascii="Times New Roman" w:hAnsi="Times New Roman"/>
          <w:sz w:val="28"/>
          <w:szCs w:val="28"/>
          <w:lang w:val="en-US"/>
        </w:rPr>
        <w:t>Ca</w:t>
      </w:r>
      <w:r w:rsidRPr="00EA15B4">
        <w:rPr>
          <w:rFonts w:ascii="Times New Roman" w:hAnsi="Times New Roman"/>
          <w:sz w:val="28"/>
          <w:szCs w:val="28"/>
        </w:rPr>
        <w:t xml:space="preserve"> 12,2 %, </w:t>
      </w:r>
      <w:r w:rsidRPr="00EA15B4">
        <w:rPr>
          <w:rFonts w:ascii="Times New Roman" w:hAnsi="Times New Roman"/>
          <w:sz w:val="28"/>
          <w:szCs w:val="28"/>
          <w:lang w:val="en-US"/>
        </w:rPr>
        <w:t>Ti</w:t>
      </w:r>
      <w:r w:rsidR="00B47F78" w:rsidRPr="00EA15B4">
        <w:rPr>
          <w:rFonts w:ascii="Times New Roman" w:hAnsi="Times New Roman"/>
          <w:sz w:val="28"/>
          <w:szCs w:val="28"/>
        </w:rPr>
        <w:t xml:space="preserve"> 96,7 %</w:t>
      </w:r>
      <w:r w:rsidRPr="00EA15B4">
        <w:rPr>
          <w:rFonts w:ascii="Times New Roman" w:hAnsi="Times New Roman"/>
          <w:sz w:val="28"/>
          <w:szCs w:val="28"/>
        </w:rPr>
        <w:t xml:space="preserve">, </w:t>
      </w:r>
      <w:r w:rsidRPr="00EA15B4">
        <w:rPr>
          <w:rFonts w:ascii="Times New Roman" w:hAnsi="Times New Roman"/>
          <w:sz w:val="28"/>
          <w:szCs w:val="28"/>
          <w:lang w:val="en-US"/>
        </w:rPr>
        <w:t>Fe</w:t>
      </w:r>
      <w:r w:rsidRPr="00EA15B4">
        <w:rPr>
          <w:rFonts w:ascii="Times New Roman" w:hAnsi="Times New Roman"/>
          <w:sz w:val="28"/>
          <w:szCs w:val="28"/>
        </w:rPr>
        <w:t xml:space="preserve"> 10,9 %, </w:t>
      </w:r>
      <w:r w:rsidRPr="00EA15B4">
        <w:rPr>
          <w:rFonts w:ascii="Times New Roman" w:hAnsi="Times New Roman"/>
          <w:sz w:val="28"/>
          <w:szCs w:val="28"/>
          <w:lang w:val="en-US"/>
        </w:rPr>
        <w:t>Al</w:t>
      </w:r>
      <w:r w:rsidRPr="00EA15B4">
        <w:rPr>
          <w:rFonts w:ascii="Times New Roman" w:hAnsi="Times New Roman"/>
          <w:sz w:val="28"/>
          <w:szCs w:val="28"/>
        </w:rPr>
        <w:t xml:space="preserve"> 5,8 %, </w:t>
      </w:r>
      <w:r w:rsidRPr="00EA15B4">
        <w:rPr>
          <w:rFonts w:ascii="Times New Roman" w:hAnsi="Times New Roman"/>
          <w:sz w:val="28"/>
          <w:szCs w:val="28"/>
          <w:lang w:val="en-US"/>
        </w:rPr>
        <w:t>Nb</w:t>
      </w:r>
      <w:r w:rsidRPr="00EA15B4">
        <w:rPr>
          <w:rFonts w:ascii="Times New Roman" w:hAnsi="Times New Roman"/>
          <w:sz w:val="28"/>
          <w:szCs w:val="28"/>
        </w:rPr>
        <w:t xml:space="preserve"> 99,2 %. В растворе остались примеси железа, алюминия, кремния и титана. Во втором опыте извлечение в кек составило </w:t>
      </w:r>
      <w:r w:rsidRPr="00EA15B4">
        <w:rPr>
          <w:rFonts w:ascii="Times New Roman" w:hAnsi="Times New Roman"/>
          <w:sz w:val="28"/>
          <w:szCs w:val="28"/>
          <w:lang w:val="en-US"/>
        </w:rPr>
        <w:t>Ca</w:t>
      </w:r>
      <w:r w:rsidRPr="00EA15B4">
        <w:rPr>
          <w:rFonts w:ascii="Times New Roman" w:hAnsi="Times New Roman"/>
          <w:sz w:val="28"/>
          <w:szCs w:val="28"/>
        </w:rPr>
        <w:t xml:space="preserve"> 14,6 %, </w:t>
      </w:r>
      <w:r w:rsidRPr="00EA15B4">
        <w:rPr>
          <w:rFonts w:ascii="Times New Roman" w:hAnsi="Times New Roman"/>
          <w:sz w:val="28"/>
          <w:szCs w:val="28"/>
          <w:lang w:val="en-US"/>
        </w:rPr>
        <w:t>Ti</w:t>
      </w:r>
      <w:r w:rsidRPr="00EA15B4">
        <w:rPr>
          <w:rFonts w:ascii="Times New Roman" w:hAnsi="Times New Roman"/>
          <w:sz w:val="28"/>
          <w:szCs w:val="28"/>
        </w:rPr>
        <w:t xml:space="preserve"> 100 %, </w:t>
      </w:r>
      <w:r w:rsidRPr="00EA15B4">
        <w:rPr>
          <w:rFonts w:ascii="Times New Roman" w:hAnsi="Times New Roman"/>
          <w:sz w:val="28"/>
          <w:szCs w:val="28"/>
          <w:lang w:val="en-US"/>
        </w:rPr>
        <w:t>Fe</w:t>
      </w:r>
      <w:r w:rsidRPr="00EA15B4">
        <w:rPr>
          <w:rFonts w:ascii="Times New Roman" w:hAnsi="Times New Roman"/>
          <w:sz w:val="28"/>
          <w:szCs w:val="28"/>
        </w:rPr>
        <w:t xml:space="preserve"> 99,7 %, </w:t>
      </w:r>
      <w:bookmarkStart w:id="62" w:name="_Hlk5187417"/>
      <w:r w:rsidRPr="00EA15B4">
        <w:rPr>
          <w:rFonts w:ascii="Times New Roman" w:hAnsi="Times New Roman"/>
          <w:sz w:val="28"/>
          <w:szCs w:val="28"/>
          <w:lang w:val="en-US"/>
        </w:rPr>
        <w:t>Al</w:t>
      </w:r>
      <w:r w:rsidRPr="00EA15B4">
        <w:rPr>
          <w:rFonts w:ascii="Times New Roman" w:hAnsi="Times New Roman"/>
          <w:sz w:val="28"/>
          <w:szCs w:val="28"/>
        </w:rPr>
        <w:t xml:space="preserve"> 72 %</w:t>
      </w:r>
      <w:bookmarkEnd w:id="62"/>
      <w:r w:rsidRPr="00EA15B4">
        <w:rPr>
          <w:rFonts w:ascii="Times New Roman" w:hAnsi="Times New Roman"/>
          <w:sz w:val="28"/>
          <w:szCs w:val="28"/>
        </w:rPr>
        <w:t xml:space="preserve">, </w:t>
      </w:r>
      <w:r w:rsidRPr="00EA15B4">
        <w:rPr>
          <w:rFonts w:ascii="Times New Roman" w:hAnsi="Times New Roman"/>
          <w:sz w:val="28"/>
          <w:szCs w:val="28"/>
          <w:lang w:val="en-US"/>
        </w:rPr>
        <w:t>Nb</w:t>
      </w:r>
      <w:r w:rsidRPr="00EA15B4">
        <w:rPr>
          <w:rFonts w:ascii="Times New Roman" w:hAnsi="Times New Roman"/>
          <w:sz w:val="28"/>
          <w:szCs w:val="28"/>
        </w:rPr>
        <w:t xml:space="preserve"> 99,4 %. В растворе остались примеси железа, алюминия. В третьем опыте извлечение в кек </w:t>
      </w:r>
      <w:r w:rsidRPr="00EA15B4">
        <w:rPr>
          <w:rFonts w:ascii="Times New Roman" w:hAnsi="Times New Roman"/>
          <w:sz w:val="28"/>
          <w:szCs w:val="28"/>
          <w:lang w:val="en-US"/>
        </w:rPr>
        <w:t>c</w:t>
      </w:r>
      <w:r w:rsidRPr="00EA15B4">
        <w:rPr>
          <w:rFonts w:ascii="Times New Roman" w:hAnsi="Times New Roman"/>
          <w:sz w:val="28"/>
          <w:szCs w:val="28"/>
        </w:rPr>
        <w:t xml:space="preserve">оставило </w:t>
      </w:r>
      <w:r w:rsidRPr="00EA15B4">
        <w:rPr>
          <w:rFonts w:ascii="Times New Roman" w:hAnsi="Times New Roman"/>
          <w:sz w:val="28"/>
          <w:szCs w:val="28"/>
          <w:lang w:val="en-US"/>
        </w:rPr>
        <w:t>Ca</w:t>
      </w:r>
      <w:r w:rsidRPr="00EA15B4">
        <w:rPr>
          <w:rFonts w:ascii="Times New Roman" w:hAnsi="Times New Roman"/>
          <w:sz w:val="28"/>
          <w:szCs w:val="28"/>
        </w:rPr>
        <w:t xml:space="preserve"> 15,7 %, </w:t>
      </w:r>
      <w:r w:rsidRPr="00EA15B4">
        <w:rPr>
          <w:rFonts w:ascii="Times New Roman" w:hAnsi="Times New Roman"/>
          <w:sz w:val="28"/>
          <w:szCs w:val="28"/>
          <w:lang w:val="en-US"/>
        </w:rPr>
        <w:t>Ti</w:t>
      </w:r>
      <w:r w:rsidRPr="00EA15B4">
        <w:rPr>
          <w:rFonts w:ascii="Times New Roman" w:hAnsi="Times New Roman"/>
          <w:sz w:val="28"/>
          <w:szCs w:val="28"/>
        </w:rPr>
        <w:t xml:space="preserve"> 100 %, </w:t>
      </w:r>
      <w:r w:rsidRPr="00EA15B4">
        <w:rPr>
          <w:rFonts w:ascii="Times New Roman" w:hAnsi="Times New Roman"/>
          <w:sz w:val="28"/>
          <w:szCs w:val="28"/>
          <w:lang w:val="en-US"/>
        </w:rPr>
        <w:t>Fe</w:t>
      </w:r>
      <w:r w:rsidRPr="00EA15B4">
        <w:rPr>
          <w:rFonts w:ascii="Times New Roman" w:hAnsi="Times New Roman"/>
          <w:sz w:val="28"/>
          <w:szCs w:val="28"/>
        </w:rPr>
        <w:t xml:space="preserve"> 99,4 %, </w:t>
      </w:r>
      <w:r w:rsidRPr="00EA15B4">
        <w:rPr>
          <w:rFonts w:ascii="Times New Roman" w:hAnsi="Times New Roman"/>
          <w:sz w:val="28"/>
          <w:szCs w:val="28"/>
          <w:lang w:val="en-US"/>
        </w:rPr>
        <w:t>Al</w:t>
      </w:r>
      <w:r w:rsidRPr="00EA15B4">
        <w:rPr>
          <w:rFonts w:ascii="Times New Roman" w:hAnsi="Times New Roman"/>
          <w:sz w:val="28"/>
          <w:szCs w:val="28"/>
        </w:rPr>
        <w:t xml:space="preserve"> 99,7 %, </w:t>
      </w:r>
      <w:r w:rsidRPr="00EA15B4">
        <w:rPr>
          <w:rFonts w:ascii="Times New Roman" w:hAnsi="Times New Roman"/>
          <w:sz w:val="28"/>
          <w:szCs w:val="28"/>
          <w:lang w:val="en-US"/>
        </w:rPr>
        <w:t>Nb</w:t>
      </w:r>
      <w:r w:rsidRPr="00EA15B4">
        <w:rPr>
          <w:rFonts w:ascii="Times New Roman" w:hAnsi="Times New Roman"/>
          <w:sz w:val="28"/>
          <w:szCs w:val="28"/>
        </w:rPr>
        <w:t xml:space="preserve"> 99,65 %. </w:t>
      </w:r>
      <w:r w:rsidRPr="00EA15B4">
        <w:rPr>
          <w:rFonts w:ascii="Times New Roman" w:hAnsi="Times New Roman"/>
          <w:sz w:val="28"/>
          <w:szCs w:val="28"/>
          <w:lang w:val="kk-KZ"/>
        </w:rPr>
        <w:t>С увеличением рН раствора при добавлении оксида кальция уменьшается содержание примесей в очищаемом растворе.</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Проведены исследования осаждения примесных компонентов в зависимости от продолжительности опыта. Добавляли известковое молоко до рН 5 и перемешивали раствор при 300 об/мин в течение 30, 60, 90, 120, 150 мин. Результаты опытов представлены в таблице 1</w:t>
      </w:r>
      <w:r w:rsidR="0052652D" w:rsidRPr="00EA15B4">
        <w:rPr>
          <w:rFonts w:ascii="Times New Roman" w:hAnsi="Times New Roman"/>
          <w:sz w:val="28"/>
          <w:szCs w:val="28"/>
        </w:rPr>
        <w:t>7</w:t>
      </w:r>
      <w:r w:rsidRPr="00EA15B4">
        <w:rPr>
          <w:rFonts w:ascii="Times New Roman" w:hAnsi="Times New Roman"/>
          <w:sz w:val="28"/>
          <w:szCs w:val="28"/>
        </w:rPr>
        <w:t>.</w:t>
      </w:r>
    </w:p>
    <w:p w:rsidR="00D33168" w:rsidRPr="00EA15B4" w:rsidRDefault="00D33168" w:rsidP="00D33168">
      <w:pPr>
        <w:pStyle w:val="a6"/>
        <w:ind w:firstLine="567"/>
        <w:jc w:val="both"/>
        <w:rPr>
          <w:rFonts w:ascii="Times New Roman" w:hAnsi="Times New Roman"/>
          <w:sz w:val="28"/>
          <w:szCs w:val="28"/>
        </w:rPr>
      </w:pPr>
    </w:p>
    <w:p w:rsidR="00D33168" w:rsidRPr="00EA15B4" w:rsidRDefault="00D33168" w:rsidP="00D33168">
      <w:pPr>
        <w:pStyle w:val="a6"/>
        <w:jc w:val="both"/>
        <w:rPr>
          <w:rFonts w:ascii="Times New Roman" w:hAnsi="Times New Roman"/>
          <w:sz w:val="28"/>
          <w:szCs w:val="28"/>
        </w:rPr>
      </w:pPr>
      <w:r w:rsidRPr="00EA15B4">
        <w:rPr>
          <w:rFonts w:ascii="Times New Roman" w:hAnsi="Times New Roman"/>
          <w:sz w:val="28"/>
          <w:szCs w:val="28"/>
        </w:rPr>
        <w:t>Таблица 1</w:t>
      </w:r>
      <w:r w:rsidR="0052652D" w:rsidRPr="00EA15B4">
        <w:rPr>
          <w:rFonts w:ascii="Times New Roman" w:hAnsi="Times New Roman"/>
          <w:sz w:val="28"/>
          <w:szCs w:val="28"/>
        </w:rPr>
        <w:t>7</w:t>
      </w:r>
      <w:r w:rsidRPr="00EA15B4">
        <w:rPr>
          <w:rFonts w:ascii="Times New Roman" w:hAnsi="Times New Roman"/>
          <w:sz w:val="28"/>
          <w:szCs w:val="28"/>
        </w:rPr>
        <w:t xml:space="preserve"> – Извлечение </w:t>
      </w:r>
      <w:r w:rsidR="00FE5B0C" w:rsidRPr="00EA15B4">
        <w:rPr>
          <w:rFonts w:ascii="Times New Roman" w:hAnsi="Times New Roman"/>
          <w:sz w:val="28"/>
          <w:szCs w:val="28"/>
          <w:lang w:val="kk-KZ"/>
        </w:rPr>
        <w:t xml:space="preserve">изучаемых </w:t>
      </w:r>
      <w:r w:rsidRPr="00EA15B4">
        <w:rPr>
          <w:rFonts w:ascii="Times New Roman" w:hAnsi="Times New Roman"/>
          <w:sz w:val="28"/>
          <w:szCs w:val="28"/>
        </w:rPr>
        <w:t xml:space="preserve">компонентов в раствор при осаждении известковым молоком </w:t>
      </w:r>
      <w:r w:rsidRPr="00EA15B4">
        <w:rPr>
          <w:rFonts w:ascii="Times New Roman" w:hAnsi="Times New Roman"/>
          <w:sz w:val="28"/>
          <w:szCs w:val="28"/>
          <w:lang w:val="en-US"/>
        </w:rPr>
        <w:t>c</w:t>
      </w:r>
      <w:r w:rsidRPr="00EA15B4">
        <w:rPr>
          <w:rFonts w:ascii="Times New Roman" w:hAnsi="Times New Roman"/>
          <w:sz w:val="28"/>
          <w:szCs w:val="28"/>
        </w:rPr>
        <w:t xml:space="preserve"> увеличением продолжительности опыта</w:t>
      </w:r>
    </w:p>
    <w:p w:rsidR="00D33168" w:rsidRPr="00EA15B4" w:rsidRDefault="00D33168" w:rsidP="00D33168">
      <w:pPr>
        <w:pStyle w:val="a6"/>
        <w:ind w:firstLine="567"/>
        <w:jc w:val="both"/>
        <w:rPr>
          <w:rFonts w:ascii="Times New Roman" w:hAnsi="Times New Roman"/>
          <w:sz w:val="28"/>
          <w:szCs w:val="28"/>
        </w:rPr>
      </w:pPr>
    </w:p>
    <w:tbl>
      <w:tblPr>
        <w:tblStyle w:val="a5"/>
        <w:tblW w:w="4856" w:type="pct"/>
        <w:tblLook w:val="04A0" w:firstRow="1" w:lastRow="0" w:firstColumn="1" w:lastColumn="0" w:noHBand="0" w:noVBand="1"/>
      </w:tblPr>
      <w:tblGrid>
        <w:gridCol w:w="2568"/>
        <w:gridCol w:w="1519"/>
        <w:gridCol w:w="845"/>
        <w:gridCol w:w="986"/>
        <w:gridCol w:w="870"/>
        <w:gridCol w:w="916"/>
        <w:gridCol w:w="827"/>
        <w:gridCol w:w="821"/>
      </w:tblGrid>
      <w:tr w:rsidR="00D33168" w:rsidRPr="00EA15B4" w:rsidTr="00391890">
        <w:tc>
          <w:tcPr>
            <w:tcW w:w="1373" w:type="pct"/>
            <w:vMerge w:val="restart"/>
            <w:vAlign w:val="center"/>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Продолжительность опыта, мин</w:t>
            </w:r>
          </w:p>
        </w:tc>
        <w:tc>
          <w:tcPr>
            <w:tcW w:w="812" w:type="pct"/>
            <w:vMerge w:val="restart"/>
            <w:vAlign w:val="center"/>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рН раствора после осаждения</w:t>
            </w:r>
          </w:p>
        </w:tc>
        <w:tc>
          <w:tcPr>
            <w:tcW w:w="2815" w:type="pct"/>
            <w:gridSpan w:val="6"/>
            <w:vAlign w:val="center"/>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Извлечение в раствор, %</w:t>
            </w:r>
          </w:p>
        </w:tc>
      </w:tr>
      <w:tr w:rsidR="00D33168" w:rsidRPr="00EA15B4" w:rsidTr="00391890">
        <w:trPr>
          <w:trHeight w:val="488"/>
        </w:trPr>
        <w:tc>
          <w:tcPr>
            <w:tcW w:w="1373" w:type="pct"/>
            <w:vMerge/>
            <w:vAlign w:val="center"/>
            <w:hideMark/>
          </w:tcPr>
          <w:p w:rsidR="00D33168" w:rsidRPr="00EA15B4" w:rsidRDefault="00D33168" w:rsidP="00853285">
            <w:pPr>
              <w:pStyle w:val="a6"/>
              <w:spacing w:line="276" w:lineRule="auto"/>
              <w:jc w:val="center"/>
              <w:rPr>
                <w:rFonts w:asciiTheme="majorBidi" w:hAnsiTheme="majorBidi" w:cstheme="majorBidi"/>
                <w:sz w:val="24"/>
                <w:szCs w:val="24"/>
              </w:rPr>
            </w:pPr>
          </w:p>
        </w:tc>
        <w:tc>
          <w:tcPr>
            <w:tcW w:w="812" w:type="pct"/>
            <w:vMerge/>
            <w:vAlign w:val="center"/>
            <w:hideMark/>
          </w:tcPr>
          <w:p w:rsidR="00D33168" w:rsidRPr="00EA15B4" w:rsidRDefault="00D33168" w:rsidP="00853285">
            <w:pPr>
              <w:pStyle w:val="a6"/>
              <w:spacing w:line="276" w:lineRule="auto"/>
              <w:jc w:val="center"/>
              <w:rPr>
                <w:rFonts w:asciiTheme="majorBidi" w:hAnsiTheme="majorBidi" w:cstheme="majorBidi"/>
                <w:sz w:val="24"/>
                <w:szCs w:val="24"/>
              </w:rPr>
            </w:pPr>
          </w:p>
        </w:tc>
        <w:tc>
          <w:tcPr>
            <w:tcW w:w="452" w:type="pct"/>
            <w:vAlign w:val="center"/>
            <w:hideMark/>
          </w:tcPr>
          <w:p w:rsidR="00D33168" w:rsidRPr="00EA15B4" w:rsidRDefault="00D33168" w:rsidP="00853285">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Ti</w:t>
            </w:r>
          </w:p>
        </w:tc>
        <w:tc>
          <w:tcPr>
            <w:tcW w:w="527" w:type="pct"/>
            <w:vAlign w:val="center"/>
            <w:hideMark/>
          </w:tcPr>
          <w:p w:rsidR="00D33168" w:rsidRPr="00EA15B4" w:rsidRDefault="00D33168" w:rsidP="00853285">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Ca</w:t>
            </w:r>
          </w:p>
        </w:tc>
        <w:tc>
          <w:tcPr>
            <w:tcW w:w="465" w:type="pct"/>
            <w:vAlign w:val="center"/>
            <w:hideMark/>
          </w:tcPr>
          <w:p w:rsidR="00D33168" w:rsidRPr="00EA15B4" w:rsidRDefault="00D33168" w:rsidP="00853285">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Si</w:t>
            </w:r>
          </w:p>
        </w:tc>
        <w:tc>
          <w:tcPr>
            <w:tcW w:w="490" w:type="pct"/>
            <w:vAlign w:val="center"/>
            <w:hideMark/>
          </w:tcPr>
          <w:p w:rsidR="00D33168" w:rsidRPr="00EA15B4" w:rsidRDefault="00D33168" w:rsidP="00853285">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Fe</w:t>
            </w:r>
          </w:p>
        </w:tc>
        <w:tc>
          <w:tcPr>
            <w:tcW w:w="442" w:type="pct"/>
            <w:vAlign w:val="center"/>
            <w:hideMark/>
          </w:tcPr>
          <w:p w:rsidR="00D33168" w:rsidRPr="00EA15B4" w:rsidRDefault="00D33168" w:rsidP="00853285">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Al</w:t>
            </w:r>
          </w:p>
        </w:tc>
        <w:tc>
          <w:tcPr>
            <w:tcW w:w="440" w:type="pct"/>
            <w:vAlign w:val="center"/>
            <w:hideMark/>
          </w:tcPr>
          <w:p w:rsidR="00D33168" w:rsidRPr="00EA15B4" w:rsidRDefault="00D33168" w:rsidP="00853285">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Nb</w:t>
            </w:r>
          </w:p>
        </w:tc>
      </w:tr>
      <w:tr w:rsidR="00D33168" w:rsidRPr="00EA15B4" w:rsidTr="00391890">
        <w:tc>
          <w:tcPr>
            <w:tcW w:w="1373"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30</w:t>
            </w:r>
          </w:p>
        </w:tc>
        <w:tc>
          <w:tcPr>
            <w:tcW w:w="812" w:type="pct"/>
            <w:vMerge w:val="restart"/>
            <w:vAlign w:val="center"/>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5</w:t>
            </w:r>
          </w:p>
        </w:tc>
        <w:tc>
          <w:tcPr>
            <w:tcW w:w="45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527"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86,0</w:t>
            </w:r>
          </w:p>
        </w:tc>
        <w:tc>
          <w:tcPr>
            <w:tcW w:w="465"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2,8</w:t>
            </w:r>
          </w:p>
        </w:tc>
        <w:tc>
          <w:tcPr>
            <w:tcW w:w="49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0,05</w:t>
            </w:r>
          </w:p>
        </w:tc>
        <w:tc>
          <w:tcPr>
            <w:tcW w:w="44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0,22</w:t>
            </w:r>
          </w:p>
        </w:tc>
        <w:tc>
          <w:tcPr>
            <w:tcW w:w="44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0,35</w:t>
            </w:r>
          </w:p>
        </w:tc>
      </w:tr>
      <w:tr w:rsidR="00D33168" w:rsidRPr="00EA15B4" w:rsidTr="00391890">
        <w:trPr>
          <w:trHeight w:val="86"/>
        </w:trPr>
        <w:tc>
          <w:tcPr>
            <w:tcW w:w="1373" w:type="pct"/>
            <w:hideMark/>
          </w:tcPr>
          <w:p w:rsidR="00D33168" w:rsidRPr="00EA15B4" w:rsidRDefault="00D33168" w:rsidP="00853285">
            <w:pPr>
              <w:pStyle w:val="a6"/>
              <w:spacing w:line="276" w:lineRule="auto"/>
              <w:jc w:val="center"/>
              <w:rPr>
                <w:rFonts w:asciiTheme="majorBidi" w:hAnsiTheme="majorBidi" w:cstheme="majorBidi"/>
                <w:sz w:val="24"/>
                <w:szCs w:val="24"/>
              </w:rPr>
            </w:pPr>
            <w:bookmarkStart w:id="63" w:name="_Hlk7881549"/>
            <w:r w:rsidRPr="00EA15B4">
              <w:rPr>
                <w:rFonts w:asciiTheme="majorBidi" w:hAnsiTheme="majorBidi" w:cstheme="majorBidi"/>
                <w:sz w:val="24"/>
                <w:szCs w:val="24"/>
              </w:rPr>
              <w:t>60</w:t>
            </w:r>
          </w:p>
        </w:tc>
        <w:tc>
          <w:tcPr>
            <w:tcW w:w="812" w:type="pct"/>
            <w:vMerge/>
          </w:tcPr>
          <w:p w:rsidR="00D33168" w:rsidRPr="00EA15B4" w:rsidRDefault="00D33168" w:rsidP="00853285">
            <w:pPr>
              <w:pStyle w:val="a6"/>
              <w:spacing w:line="276" w:lineRule="auto"/>
              <w:jc w:val="center"/>
              <w:rPr>
                <w:rFonts w:asciiTheme="majorBidi" w:hAnsiTheme="majorBidi" w:cstheme="majorBidi"/>
                <w:sz w:val="24"/>
                <w:szCs w:val="24"/>
              </w:rPr>
            </w:pPr>
          </w:p>
        </w:tc>
        <w:tc>
          <w:tcPr>
            <w:tcW w:w="45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527"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83,3</w:t>
            </w:r>
          </w:p>
        </w:tc>
        <w:tc>
          <w:tcPr>
            <w:tcW w:w="465"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0,4</w:t>
            </w:r>
          </w:p>
        </w:tc>
        <w:tc>
          <w:tcPr>
            <w:tcW w:w="49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44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44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r>
      <w:tr w:rsidR="00D33168" w:rsidRPr="00EA15B4" w:rsidTr="00391890">
        <w:tc>
          <w:tcPr>
            <w:tcW w:w="1373"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90</w:t>
            </w:r>
          </w:p>
        </w:tc>
        <w:tc>
          <w:tcPr>
            <w:tcW w:w="812" w:type="pct"/>
            <w:vMerge/>
          </w:tcPr>
          <w:p w:rsidR="00D33168" w:rsidRPr="00EA15B4" w:rsidRDefault="00D33168" w:rsidP="00853285">
            <w:pPr>
              <w:pStyle w:val="a6"/>
              <w:spacing w:line="276" w:lineRule="auto"/>
              <w:jc w:val="center"/>
              <w:rPr>
                <w:rFonts w:asciiTheme="majorBidi" w:hAnsiTheme="majorBidi" w:cstheme="majorBidi"/>
                <w:sz w:val="24"/>
                <w:szCs w:val="24"/>
              </w:rPr>
            </w:pPr>
          </w:p>
        </w:tc>
        <w:tc>
          <w:tcPr>
            <w:tcW w:w="45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527"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83,1</w:t>
            </w:r>
          </w:p>
        </w:tc>
        <w:tc>
          <w:tcPr>
            <w:tcW w:w="465"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0,4</w:t>
            </w:r>
          </w:p>
        </w:tc>
        <w:tc>
          <w:tcPr>
            <w:tcW w:w="49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44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44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r>
      <w:tr w:rsidR="00D33168" w:rsidRPr="00EA15B4" w:rsidTr="00391890">
        <w:tc>
          <w:tcPr>
            <w:tcW w:w="1373"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120</w:t>
            </w:r>
          </w:p>
        </w:tc>
        <w:tc>
          <w:tcPr>
            <w:tcW w:w="812" w:type="pct"/>
            <w:vMerge/>
          </w:tcPr>
          <w:p w:rsidR="00D33168" w:rsidRPr="00EA15B4" w:rsidRDefault="00D33168" w:rsidP="00853285">
            <w:pPr>
              <w:pStyle w:val="a6"/>
              <w:spacing w:line="276" w:lineRule="auto"/>
              <w:jc w:val="center"/>
              <w:rPr>
                <w:rFonts w:asciiTheme="majorBidi" w:hAnsiTheme="majorBidi" w:cstheme="majorBidi"/>
                <w:sz w:val="24"/>
                <w:szCs w:val="24"/>
              </w:rPr>
            </w:pPr>
          </w:p>
        </w:tc>
        <w:tc>
          <w:tcPr>
            <w:tcW w:w="45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527"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83,6</w:t>
            </w:r>
          </w:p>
        </w:tc>
        <w:tc>
          <w:tcPr>
            <w:tcW w:w="465"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0,5</w:t>
            </w:r>
          </w:p>
        </w:tc>
        <w:tc>
          <w:tcPr>
            <w:tcW w:w="49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44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44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r>
      <w:tr w:rsidR="00D33168" w:rsidRPr="00EA15B4" w:rsidTr="00391890">
        <w:tc>
          <w:tcPr>
            <w:tcW w:w="1373"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150</w:t>
            </w:r>
          </w:p>
        </w:tc>
        <w:tc>
          <w:tcPr>
            <w:tcW w:w="812" w:type="pct"/>
            <w:vMerge/>
          </w:tcPr>
          <w:p w:rsidR="00D33168" w:rsidRPr="00EA15B4" w:rsidRDefault="00D33168" w:rsidP="00853285">
            <w:pPr>
              <w:pStyle w:val="a6"/>
              <w:spacing w:line="276" w:lineRule="auto"/>
              <w:jc w:val="center"/>
              <w:rPr>
                <w:rFonts w:asciiTheme="majorBidi" w:hAnsiTheme="majorBidi" w:cstheme="majorBidi"/>
                <w:sz w:val="24"/>
                <w:szCs w:val="24"/>
              </w:rPr>
            </w:pPr>
          </w:p>
        </w:tc>
        <w:tc>
          <w:tcPr>
            <w:tcW w:w="45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527"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82,4</w:t>
            </w:r>
          </w:p>
        </w:tc>
        <w:tc>
          <w:tcPr>
            <w:tcW w:w="465"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0,6</w:t>
            </w:r>
          </w:p>
        </w:tc>
        <w:tc>
          <w:tcPr>
            <w:tcW w:w="49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442"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440" w:type="pct"/>
            <w:hideMark/>
          </w:tcPr>
          <w:p w:rsidR="00D33168" w:rsidRPr="00EA15B4" w:rsidRDefault="00D33168" w:rsidP="00853285">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r>
      <w:bookmarkEnd w:id="63"/>
    </w:tbl>
    <w:p w:rsidR="00D33168" w:rsidRPr="00EA15B4" w:rsidRDefault="00D33168" w:rsidP="00D33168">
      <w:pPr>
        <w:pStyle w:val="a6"/>
        <w:ind w:firstLine="567"/>
        <w:jc w:val="both"/>
        <w:rPr>
          <w:rFonts w:ascii="Times New Roman" w:hAnsi="Times New Roman"/>
          <w:sz w:val="28"/>
          <w:szCs w:val="28"/>
        </w:rPr>
      </w:pP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Из таблицы видно, что при времени 60 мин уже полностью осаждаются примеси </w:t>
      </w:r>
      <w:r w:rsidRPr="00EA15B4">
        <w:rPr>
          <w:rFonts w:ascii="Times New Roman" w:hAnsi="Times New Roman"/>
          <w:sz w:val="28"/>
          <w:szCs w:val="28"/>
          <w:lang w:val="en-US"/>
        </w:rPr>
        <w:t>Ti</w:t>
      </w:r>
      <w:r w:rsidRPr="00EA15B4">
        <w:rPr>
          <w:rFonts w:ascii="Times New Roman" w:hAnsi="Times New Roman"/>
          <w:sz w:val="28"/>
          <w:szCs w:val="28"/>
        </w:rPr>
        <w:t xml:space="preserve">, </w:t>
      </w:r>
      <w:r w:rsidRPr="00EA15B4">
        <w:rPr>
          <w:rFonts w:ascii="Times New Roman" w:hAnsi="Times New Roman"/>
          <w:sz w:val="28"/>
          <w:szCs w:val="28"/>
          <w:lang w:val="en-US"/>
        </w:rPr>
        <w:t>Fe</w:t>
      </w:r>
      <w:r w:rsidRPr="00EA15B4">
        <w:rPr>
          <w:rFonts w:ascii="Times New Roman" w:hAnsi="Times New Roman"/>
          <w:sz w:val="28"/>
          <w:szCs w:val="28"/>
        </w:rPr>
        <w:t xml:space="preserve">, </w:t>
      </w:r>
      <w:r w:rsidRPr="00EA15B4">
        <w:rPr>
          <w:rFonts w:ascii="Times New Roman" w:hAnsi="Times New Roman"/>
          <w:sz w:val="28"/>
          <w:szCs w:val="28"/>
          <w:lang w:val="en-US"/>
        </w:rPr>
        <w:t>Al</w:t>
      </w:r>
      <w:r w:rsidRPr="00EA15B4">
        <w:rPr>
          <w:rFonts w:ascii="Times New Roman" w:hAnsi="Times New Roman"/>
          <w:sz w:val="28"/>
          <w:szCs w:val="28"/>
        </w:rPr>
        <w:t xml:space="preserve">, </w:t>
      </w:r>
      <w:r w:rsidRPr="00EA15B4">
        <w:rPr>
          <w:rFonts w:ascii="Times New Roman" w:hAnsi="Times New Roman"/>
          <w:sz w:val="28"/>
          <w:szCs w:val="28"/>
          <w:lang w:val="en-US"/>
        </w:rPr>
        <w:t>Nb</w:t>
      </w:r>
      <w:r w:rsidRPr="00EA15B4">
        <w:rPr>
          <w:rFonts w:ascii="Times New Roman" w:hAnsi="Times New Roman"/>
          <w:sz w:val="28"/>
          <w:szCs w:val="28"/>
        </w:rPr>
        <w:t>. С увеличением времени извлечение кальция в раствор уменьшается с 86 до 82,4 %. Извлечение кремния в раствор при 60 мин составило 0,4 %, но с дальнейшим увеличением времени происходит небольшое увеличение его перехода в раствор и при 150 минутах составило 0,6 %. Оптимальным временем осаждения оксидом кальция было выбрано 60 мин.</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Были проведены опыты по осаждению примесей с известковым молоком при различных температурах. Состав исходного раствора был таким же, как в выше приведенных опытах. Добавляли оксид кальция до рН 5 и перемешивали раствор при 300 об/мин при температурах 20, 40, 60, 80, 100 </w:t>
      </w:r>
      <w:r w:rsidRPr="00EA15B4">
        <w:rPr>
          <w:rFonts w:asciiTheme="majorBidi" w:hAnsiTheme="majorBidi" w:cstheme="majorBidi"/>
          <w:sz w:val="28"/>
          <w:szCs w:val="28"/>
        </w:rPr>
        <w:t>°С</w:t>
      </w:r>
      <w:r w:rsidRPr="00EA15B4">
        <w:rPr>
          <w:rFonts w:ascii="Times New Roman" w:hAnsi="Times New Roman"/>
          <w:sz w:val="28"/>
          <w:szCs w:val="28"/>
        </w:rPr>
        <w:t xml:space="preserve"> в течение 30 мин. Результаты исследований приведены в таблице 1</w:t>
      </w:r>
      <w:r w:rsidR="0052652D" w:rsidRPr="00EA15B4">
        <w:rPr>
          <w:rFonts w:ascii="Times New Roman" w:hAnsi="Times New Roman"/>
          <w:sz w:val="28"/>
          <w:szCs w:val="28"/>
        </w:rPr>
        <w:t>8</w:t>
      </w:r>
      <w:r w:rsidRPr="00EA15B4">
        <w:rPr>
          <w:rFonts w:ascii="Times New Roman" w:hAnsi="Times New Roman"/>
          <w:sz w:val="28"/>
          <w:szCs w:val="28"/>
        </w:rPr>
        <w:t>.</w:t>
      </w:r>
    </w:p>
    <w:p w:rsidR="00FE5B0C" w:rsidRPr="00EA15B4" w:rsidRDefault="00FE5B0C"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Из таблицы 1</w:t>
      </w:r>
      <w:r w:rsidR="0052652D" w:rsidRPr="00EA15B4">
        <w:rPr>
          <w:rFonts w:ascii="Times New Roman" w:eastAsia="Calibri" w:hAnsi="Times New Roman" w:cs="Times New Roman"/>
          <w:color w:val="auto"/>
          <w:sz w:val="28"/>
          <w:szCs w:val="28"/>
          <w:lang w:eastAsia="en-US"/>
        </w:rPr>
        <w:t>8</w:t>
      </w:r>
      <w:r w:rsidRPr="00EA15B4">
        <w:rPr>
          <w:rFonts w:ascii="Times New Roman" w:eastAsia="Calibri" w:hAnsi="Times New Roman" w:cs="Times New Roman"/>
          <w:color w:val="auto"/>
          <w:sz w:val="28"/>
          <w:szCs w:val="28"/>
          <w:lang w:eastAsia="en-US"/>
        </w:rPr>
        <w:t xml:space="preserve"> видно, что при рН среды, равной 5, при всех поддерживаемых значениях температур, титан в растворах не был обнаружен</w:t>
      </w:r>
      <w:r w:rsidR="004B768D" w:rsidRPr="00EA15B4">
        <w:rPr>
          <w:rFonts w:ascii="Times New Roman" w:eastAsia="Calibri" w:hAnsi="Times New Roman" w:cs="Times New Roman"/>
          <w:color w:val="auto"/>
          <w:sz w:val="28"/>
          <w:szCs w:val="28"/>
          <w:lang w:eastAsia="en-US"/>
        </w:rPr>
        <w:t xml:space="preserve"> [</w:t>
      </w:r>
      <w:r w:rsidR="004B768D" w:rsidRPr="00EA15B4">
        <w:rPr>
          <w:rFonts w:ascii="Times New Roman" w:eastAsia="Calibri" w:hAnsi="Times New Roman" w:cs="Times New Roman"/>
          <w:color w:val="auto"/>
          <w:sz w:val="28"/>
          <w:szCs w:val="28"/>
          <w:lang w:eastAsia="en-US"/>
        </w:rPr>
        <w:fldChar w:fldCharType="begin"/>
      </w:r>
      <w:r w:rsidR="004B768D" w:rsidRPr="00EA15B4">
        <w:rPr>
          <w:rFonts w:ascii="Times New Roman" w:eastAsia="Calibri" w:hAnsi="Times New Roman" w:cs="Times New Roman"/>
          <w:color w:val="auto"/>
          <w:sz w:val="28"/>
          <w:szCs w:val="28"/>
          <w:lang w:eastAsia="en-US"/>
        </w:rPr>
        <w:instrText xml:space="preserve"> REF ultarakovaIJAST \r \h </w:instrText>
      </w:r>
      <w:r w:rsidR="00EA15B4">
        <w:rPr>
          <w:rFonts w:ascii="Times New Roman" w:eastAsia="Calibri" w:hAnsi="Times New Roman" w:cs="Times New Roman"/>
          <w:color w:val="auto"/>
          <w:sz w:val="28"/>
          <w:szCs w:val="28"/>
          <w:lang w:eastAsia="en-US"/>
        </w:rPr>
        <w:instrText xml:space="preserve"> \* MERGEFORMAT </w:instrText>
      </w:r>
      <w:r w:rsidR="004B768D" w:rsidRPr="00EA15B4">
        <w:rPr>
          <w:rFonts w:ascii="Times New Roman" w:eastAsia="Calibri" w:hAnsi="Times New Roman" w:cs="Times New Roman"/>
          <w:color w:val="auto"/>
          <w:sz w:val="28"/>
          <w:szCs w:val="28"/>
          <w:lang w:eastAsia="en-US"/>
        </w:rPr>
      </w:r>
      <w:r w:rsidR="004B768D" w:rsidRPr="00EA15B4">
        <w:rPr>
          <w:rFonts w:ascii="Times New Roman" w:eastAsia="Calibri" w:hAnsi="Times New Roman" w:cs="Times New Roman"/>
          <w:color w:val="auto"/>
          <w:sz w:val="28"/>
          <w:szCs w:val="28"/>
          <w:lang w:eastAsia="en-US"/>
        </w:rPr>
        <w:fldChar w:fldCharType="separate"/>
      </w:r>
      <w:r w:rsidR="00593F35">
        <w:rPr>
          <w:rFonts w:ascii="Times New Roman" w:eastAsia="Calibri" w:hAnsi="Times New Roman" w:cs="Times New Roman"/>
          <w:color w:val="auto"/>
          <w:sz w:val="28"/>
          <w:szCs w:val="28"/>
          <w:lang w:eastAsia="en-US"/>
        </w:rPr>
        <w:t>90</w:t>
      </w:r>
      <w:r w:rsidR="004B768D" w:rsidRPr="00EA15B4">
        <w:rPr>
          <w:rFonts w:ascii="Times New Roman" w:eastAsia="Calibri" w:hAnsi="Times New Roman" w:cs="Times New Roman"/>
          <w:color w:val="auto"/>
          <w:sz w:val="28"/>
          <w:szCs w:val="28"/>
          <w:lang w:eastAsia="en-US"/>
        </w:rPr>
        <w:fldChar w:fldCharType="end"/>
      </w:r>
      <w:r w:rsidR="004B768D" w:rsidRPr="00EA15B4">
        <w:rPr>
          <w:rFonts w:ascii="Times New Roman" w:eastAsia="Calibri" w:hAnsi="Times New Roman" w:cs="Times New Roman"/>
          <w:color w:val="auto"/>
          <w:sz w:val="28"/>
          <w:szCs w:val="28"/>
          <w:lang w:eastAsia="en-US"/>
        </w:rPr>
        <w:t xml:space="preserve">, </w:t>
      </w:r>
      <w:r w:rsidR="004B768D" w:rsidRPr="00EA15B4">
        <w:rPr>
          <w:rFonts w:ascii="Times New Roman" w:eastAsia="Calibri" w:hAnsi="Times New Roman" w:cs="Times New Roman"/>
          <w:color w:val="auto"/>
          <w:sz w:val="28"/>
          <w:szCs w:val="28"/>
          <w:lang w:val="en-US" w:eastAsia="en-US"/>
        </w:rPr>
        <w:t>c</w:t>
      </w:r>
      <w:r w:rsidR="004B768D" w:rsidRPr="00EA15B4">
        <w:rPr>
          <w:rFonts w:ascii="Times New Roman" w:eastAsia="Calibri" w:hAnsi="Times New Roman" w:cs="Times New Roman"/>
          <w:color w:val="auto"/>
          <w:sz w:val="28"/>
          <w:szCs w:val="28"/>
          <w:lang w:eastAsia="en-US"/>
        </w:rPr>
        <w:t>.2094]</w:t>
      </w:r>
      <w:r w:rsidRPr="00EA15B4">
        <w:rPr>
          <w:rFonts w:ascii="Times New Roman" w:eastAsia="Calibri" w:hAnsi="Times New Roman" w:cs="Times New Roman"/>
          <w:color w:val="auto"/>
          <w:sz w:val="28"/>
          <w:szCs w:val="28"/>
          <w:lang w:eastAsia="en-US"/>
        </w:rPr>
        <w:t xml:space="preserve">. Степень осаждения из раствора остальных изучаемых компонентов с увеличением температуры повышается. Следует отметить, что с увеличением температуры извлечение кальция в раствор уменьшалось, что может объясняться тем, что при повышенных температурах, выше 60 °С, происходит испарение свободной азотной кислоты, присутствующей в растворе. Также известно, что растворимость гидроксида кальция, который образуется в результате взаимодействия оксида кальция с водой, с повышением температуры понижается, что может оказывать влияние на прохождение последующей реакции соединения кальция с остаточной свободной азотной кислотой. </w:t>
      </w:r>
    </w:p>
    <w:p w:rsidR="00FE5B0C" w:rsidRPr="00EA15B4" w:rsidRDefault="00FE5B0C"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Исходя из полученных опытных данных, оптимальной температурой осаждения выбрана температура 20 °С. </w:t>
      </w:r>
    </w:p>
    <w:p w:rsidR="00D33168" w:rsidRPr="00EA15B4" w:rsidRDefault="00D33168" w:rsidP="00D33168">
      <w:pPr>
        <w:pStyle w:val="a6"/>
        <w:jc w:val="both"/>
        <w:rPr>
          <w:rFonts w:ascii="Times New Roman" w:hAnsi="Times New Roman"/>
          <w:sz w:val="28"/>
          <w:szCs w:val="28"/>
        </w:rPr>
      </w:pPr>
      <w:r w:rsidRPr="00EA15B4">
        <w:rPr>
          <w:rFonts w:ascii="Times New Roman" w:hAnsi="Times New Roman"/>
          <w:sz w:val="28"/>
          <w:szCs w:val="28"/>
        </w:rPr>
        <w:t>Таблица 1</w:t>
      </w:r>
      <w:r w:rsidR="0052652D" w:rsidRPr="00EA15B4">
        <w:rPr>
          <w:rFonts w:ascii="Times New Roman" w:hAnsi="Times New Roman"/>
          <w:sz w:val="28"/>
          <w:szCs w:val="28"/>
        </w:rPr>
        <w:t>8</w:t>
      </w:r>
      <w:r w:rsidRPr="00EA15B4">
        <w:rPr>
          <w:rFonts w:ascii="Times New Roman" w:hAnsi="Times New Roman"/>
          <w:sz w:val="28"/>
          <w:szCs w:val="28"/>
        </w:rPr>
        <w:t xml:space="preserve"> – Извлечение </w:t>
      </w:r>
      <w:r w:rsidR="00FE5B0C" w:rsidRPr="00EA15B4">
        <w:rPr>
          <w:rFonts w:ascii="Times New Roman" w:hAnsi="Times New Roman"/>
          <w:sz w:val="28"/>
          <w:szCs w:val="28"/>
          <w:lang w:val="kk-KZ"/>
        </w:rPr>
        <w:t>изучаемых</w:t>
      </w:r>
      <w:r w:rsidRPr="00EA15B4">
        <w:rPr>
          <w:rFonts w:ascii="Times New Roman" w:hAnsi="Times New Roman"/>
          <w:sz w:val="28"/>
          <w:szCs w:val="28"/>
        </w:rPr>
        <w:t xml:space="preserve"> компонентов в раствор при осаждении известковым молоком </w:t>
      </w:r>
      <w:r w:rsidRPr="00EA15B4">
        <w:rPr>
          <w:rFonts w:ascii="Times New Roman" w:hAnsi="Times New Roman"/>
          <w:sz w:val="28"/>
          <w:szCs w:val="28"/>
          <w:lang w:val="en-US"/>
        </w:rPr>
        <w:t>c</w:t>
      </w:r>
      <w:r w:rsidRPr="00EA15B4">
        <w:rPr>
          <w:rFonts w:ascii="Times New Roman" w:hAnsi="Times New Roman"/>
          <w:sz w:val="28"/>
          <w:szCs w:val="28"/>
        </w:rPr>
        <w:t xml:space="preserve"> повышением температуры </w:t>
      </w:r>
    </w:p>
    <w:p w:rsidR="00D33168" w:rsidRPr="00EA15B4" w:rsidRDefault="00D33168" w:rsidP="00D33168">
      <w:pPr>
        <w:pStyle w:val="a6"/>
        <w:ind w:firstLine="567"/>
        <w:jc w:val="both"/>
        <w:rPr>
          <w:rFonts w:ascii="Times New Roman" w:hAnsi="Times New Roman"/>
          <w:sz w:val="28"/>
          <w:szCs w:val="28"/>
        </w:rPr>
      </w:pPr>
    </w:p>
    <w:tbl>
      <w:tblPr>
        <w:tblStyle w:val="a5"/>
        <w:tblW w:w="0" w:type="auto"/>
        <w:tblLook w:val="04A0" w:firstRow="1" w:lastRow="0" w:firstColumn="1" w:lastColumn="0" w:noHBand="0" w:noVBand="1"/>
      </w:tblPr>
      <w:tblGrid>
        <w:gridCol w:w="2086"/>
        <w:gridCol w:w="950"/>
        <w:gridCol w:w="1261"/>
        <w:gridCol w:w="1239"/>
        <w:gridCol w:w="1327"/>
        <w:gridCol w:w="1248"/>
        <w:gridCol w:w="1240"/>
      </w:tblGrid>
      <w:tr w:rsidR="00D33168" w:rsidRPr="00EA15B4" w:rsidTr="00391890">
        <w:tc>
          <w:tcPr>
            <w:tcW w:w="2086" w:type="dxa"/>
            <w:vMerge w:val="restar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rPr>
                <w:rFonts w:asciiTheme="majorBidi" w:hAnsiTheme="majorBidi" w:cstheme="majorBidi"/>
                <w:sz w:val="24"/>
                <w:szCs w:val="24"/>
              </w:rPr>
            </w:pPr>
            <w:bookmarkStart w:id="64" w:name="_Hlk7881335"/>
            <w:r w:rsidRPr="00EA15B4">
              <w:rPr>
                <w:rFonts w:asciiTheme="majorBidi" w:hAnsiTheme="majorBidi" w:cstheme="majorBidi"/>
                <w:sz w:val="24"/>
                <w:szCs w:val="24"/>
              </w:rPr>
              <w:t>Температура, °С</w:t>
            </w:r>
          </w:p>
        </w:tc>
        <w:tc>
          <w:tcPr>
            <w:tcW w:w="7265" w:type="dxa"/>
            <w:gridSpan w:val="6"/>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heme="majorBidi" w:hAnsiTheme="majorBidi" w:cstheme="majorBidi"/>
                <w:sz w:val="24"/>
                <w:szCs w:val="24"/>
              </w:rPr>
            </w:pPr>
            <w:r w:rsidRPr="00EA15B4">
              <w:rPr>
                <w:rFonts w:asciiTheme="majorBidi" w:hAnsiTheme="majorBidi" w:cstheme="majorBidi"/>
                <w:sz w:val="24"/>
                <w:szCs w:val="24"/>
              </w:rPr>
              <w:t>Извлечение в раствор, %</w:t>
            </w:r>
          </w:p>
        </w:tc>
      </w:tr>
      <w:tr w:rsidR="00D33168" w:rsidRPr="00EA15B4" w:rsidTr="00391890">
        <w:tc>
          <w:tcPr>
            <w:tcW w:w="2086" w:type="dxa"/>
            <w:vMerge/>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heme="majorBidi" w:hAnsiTheme="majorBidi" w:cstheme="majorBidi"/>
                <w:sz w:val="24"/>
                <w:szCs w:val="24"/>
              </w:rPr>
            </w:pPr>
          </w:p>
        </w:tc>
        <w:tc>
          <w:tcPr>
            <w:tcW w:w="95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heme="majorBidi" w:hAnsiTheme="majorBidi" w:cstheme="majorBidi"/>
                <w:sz w:val="24"/>
                <w:szCs w:val="24"/>
                <w:lang w:val="en-US"/>
              </w:rPr>
            </w:pPr>
            <w:r w:rsidRPr="00EA15B4">
              <w:rPr>
                <w:rFonts w:asciiTheme="majorBidi" w:hAnsiTheme="majorBidi" w:cstheme="majorBidi"/>
                <w:sz w:val="24"/>
                <w:szCs w:val="24"/>
                <w:lang w:val="en-US"/>
              </w:rPr>
              <w:t>Ti</w:t>
            </w:r>
          </w:p>
        </w:tc>
        <w:tc>
          <w:tcPr>
            <w:tcW w:w="12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heme="majorBidi" w:hAnsiTheme="majorBidi" w:cstheme="majorBidi"/>
                <w:sz w:val="24"/>
                <w:szCs w:val="24"/>
                <w:lang w:val="en-US"/>
              </w:rPr>
            </w:pPr>
            <w:r w:rsidRPr="00EA15B4">
              <w:rPr>
                <w:rFonts w:asciiTheme="majorBidi" w:hAnsiTheme="majorBidi" w:cstheme="majorBidi"/>
                <w:sz w:val="24"/>
                <w:szCs w:val="24"/>
                <w:lang w:val="en-US"/>
              </w:rPr>
              <w:t>Ca</w:t>
            </w:r>
          </w:p>
        </w:tc>
        <w:tc>
          <w:tcPr>
            <w:tcW w:w="123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heme="majorBidi" w:hAnsiTheme="majorBidi" w:cstheme="majorBidi"/>
                <w:sz w:val="24"/>
                <w:szCs w:val="24"/>
                <w:lang w:val="en-US"/>
              </w:rPr>
            </w:pPr>
            <w:r w:rsidRPr="00EA15B4">
              <w:rPr>
                <w:rFonts w:asciiTheme="majorBidi" w:hAnsiTheme="majorBidi" w:cstheme="majorBidi"/>
                <w:sz w:val="24"/>
                <w:szCs w:val="24"/>
                <w:lang w:val="en-US"/>
              </w:rPr>
              <w:t>Si</w:t>
            </w:r>
          </w:p>
        </w:tc>
        <w:tc>
          <w:tcPr>
            <w:tcW w:w="132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heme="majorBidi" w:hAnsiTheme="majorBidi" w:cstheme="majorBidi"/>
                <w:sz w:val="24"/>
                <w:szCs w:val="24"/>
                <w:lang w:val="en-US"/>
              </w:rPr>
            </w:pPr>
            <w:r w:rsidRPr="00EA15B4">
              <w:rPr>
                <w:rFonts w:asciiTheme="majorBidi" w:hAnsiTheme="majorBidi" w:cstheme="majorBidi"/>
                <w:sz w:val="24"/>
                <w:szCs w:val="24"/>
                <w:lang w:val="en-US"/>
              </w:rPr>
              <w:t>Fe</w:t>
            </w:r>
          </w:p>
        </w:tc>
        <w:tc>
          <w:tcPr>
            <w:tcW w:w="124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heme="majorBidi" w:hAnsiTheme="majorBidi" w:cstheme="majorBidi"/>
                <w:sz w:val="24"/>
                <w:szCs w:val="24"/>
                <w:lang w:val="en-US"/>
              </w:rPr>
            </w:pPr>
            <w:r w:rsidRPr="00EA15B4">
              <w:rPr>
                <w:rFonts w:asciiTheme="majorBidi" w:hAnsiTheme="majorBidi" w:cstheme="majorBidi"/>
                <w:sz w:val="24"/>
                <w:szCs w:val="24"/>
                <w:lang w:val="en-US"/>
              </w:rPr>
              <w:t>Al</w:t>
            </w:r>
          </w:p>
        </w:tc>
        <w:tc>
          <w:tcPr>
            <w:tcW w:w="124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heme="majorBidi" w:hAnsiTheme="majorBidi" w:cstheme="majorBidi"/>
                <w:sz w:val="24"/>
                <w:szCs w:val="24"/>
                <w:lang w:val="en-US"/>
              </w:rPr>
            </w:pPr>
            <w:r w:rsidRPr="00EA15B4">
              <w:rPr>
                <w:rFonts w:asciiTheme="majorBidi" w:hAnsiTheme="majorBidi" w:cstheme="majorBidi"/>
                <w:sz w:val="24"/>
                <w:szCs w:val="24"/>
                <w:lang w:val="en-US"/>
              </w:rPr>
              <w:t>Nb</w:t>
            </w:r>
          </w:p>
        </w:tc>
      </w:tr>
      <w:tr w:rsidR="00D33168" w:rsidRPr="00EA15B4" w:rsidTr="00391890">
        <w:tc>
          <w:tcPr>
            <w:tcW w:w="2086"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20</w:t>
            </w:r>
          </w:p>
        </w:tc>
        <w:tc>
          <w:tcPr>
            <w:tcW w:w="95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12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86,0</w:t>
            </w:r>
          </w:p>
        </w:tc>
        <w:tc>
          <w:tcPr>
            <w:tcW w:w="123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2,8</w:t>
            </w:r>
          </w:p>
        </w:tc>
        <w:tc>
          <w:tcPr>
            <w:tcW w:w="132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0,05</w:t>
            </w:r>
          </w:p>
        </w:tc>
        <w:tc>
          <w:tcPr>
            <w:tcW w:w="124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0,22</w:t>
            </w:r>
          </w:p>
        </w:tc>
        <w:tc>
          <w:tcPr>
            <w:tcW w:w="124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0,35</w:t>
            </w:r>
          </w:p>
        </w:tc>
      </w:tr>
      <w:tr w:rsidR="00D33168" w:rsidRPr="00EA15B4" w:rsidTr="00391890">
        <w:tc>
          <w:tcPr>
            <w:tcW w:w="2086"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40</w:t>
            </w:r>
          </w:p>
        </w:tc>
        <w:tc>
          <w:tcPr>
            <w:tcW w:w="95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rPr>
              <w:t>н/о</w:t>
            </w:r>
          </w:p>
        </w:tc>
        <w:tc>
          <w:tcPr>
            <w:tcW w:w="12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80,0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1,7</w:t>
            </w:r>
          </w:p>
        </w:tc>
        <w:tc>
          <w:tcPr>
            <w:tcW w:w="132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0,02</w:t>
            </w:r>
          </w:p>
        </w:tc>
        <w:tc>
          <w:tcPr>
            <w:tcW w:w="124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0,3</w:t>
            </w:r>
          </w:p>
        </w:tc>
        <w:tc>
          <w:tcPr>
            <w:tcW w:w="124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0,1</w:t>
            </w:r>
          </w:p>
        </w:tc>
      </w:tr>
      <w:tr w:rsidR="00D33168" w:rsidRPr="00EA15B4" w:rsidTr="00391890">
        <w:tc>
          <w:tcPr>
            <w:tcW w:w="2086"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60</w:t>
            </w:r>
          </w:p>
        </w:tc>
        <w:tc>
          <w:tcPr>
            <w:tcW w:w="95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rPr>
              <w:t>н/о</w:t>
            </w:r>
          </w:p>
        </w:tc>
        <w:tc>
          <w:tcPr>
            <w:tcW w:w="12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lang w:val="en-US"/>
              </w:rPr>
              <w:t>76</w:t>
            </w:r>
            <w:r w:rsidRPr="00EA15B4">
              <w:rPr>
                <w:rFonts w:asciiTheme="majorBidi" w:hAnsiTheme="majorBidi" w:cstheme="majorBidi"/>
                <w:sz w:val="24"/>
                <w:szCs w:val="24"/>
              </w:rPr>
              <w:t>,</w:t>
            </w:r>
            <w:r w:rsidRPr="00EA15B4">
              <w:rPr>
                <w:rFonts w:asciiTheme="majorBidi" w:hAnsiTheme="majorBidi" w:cstheme="majorBidi"/>
                <w:sz w:val="24"/>
                <w:szCs w:val="24"/>
                <w:lang w:val="en-US"/>
              </w:rPr>
              <w:t>2</w:t>
            </w:r>
          </w:p>
        </w:tc>
        <w:tc>
          <w:tcPr>
            <w:tcW w:w="123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1,2</w:t>
            </w:r>
          </w:p>
        </w:tc>
        <w:tc>
          <w:tcPr>
            <w:tcW w:w="132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0,1</w:t>
            </w:r>
          </w:p>
        </w:tc>
        <w:tc>
          <w:tcPr>
            <w:tcW w:w="124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4,8</w:t>
            </w:r>
          </w:p>
        </w:tc>
        <w:tc>
          <w:tcPr>
            <w:tcW w:w="124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r>
      <w:tr w:rsidR="00D33168" w:rsidRPr="00EA15B4" w:rsidTr="00391890">
        <w:trPr>
          <w:trHeight w:val="266"/>
        </w:trPr>
        <w:tc>
          <w:tcPr>
            <w:tcW w:w="2086"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80</w:t>
            </w:r>
          </w:p>
        </w:tc>
        <w:tc>
          <w:tcPr>
            <w:tcW w:w="95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12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41,1</w:t>
            </w:r>
          </w:p>
        </w:tc>
        <w:tc>
          <w:tcPr>
            <w:tcW w:w="123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0,3</w:t>
            </w:r>
          </w:p>
        </w:tc>
        <w:tc>
          <w:tcPr>
            <w:tcW w:w="132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0,00002</w:t>
            </w:r>
          </w:p>
        </w:tc>
        <w:tc>
          <w:tcPr>
            <w:tcW w:w="124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w:t>
            </w:r>
          </w:p>
        </w:tc>
        <w:tc>
          <w:tcPr>
            <w:tcW w:w="124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r>
      <w:tr w:rsidR="00D33168" w:rsidRPr="00EA15B4" w:rsidTr="00391890">
        <w:tc>
          <w:tcPr>
            <w:tcW w:w="2086"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lang w:val="en-US"/>
              </w:rPr>
            </w:pPr>
            <w:r w:rsidRPr="00EA15B4">
              <w:rPr>
                <w:rFonts w:asciiTheme="majorBidi" w:hAnsiTheme="majorBidi" w:cstheme="majorBidi"/>
                <w:sz w:val="24"/>
                <w:szCs w:val="24"/>
                <w:lang w:val="en-US"/>
              </w:rPr>
              <w:t>100</w:t>
            </w:r>
          </w:p>
        </w:tc>
        <w:tc>
          <w:tcPr>
            <w:tcW w:w="95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12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14,1</w:t>
            </w:r>
          </w:p>
        </w:tc>
        <w:tc>
          <w:tcPr>
            <w:tcW w:w="123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0,9</w:t>
            </w:r>
          </w:p>
        </w:tc>
        <w:tc>
          <w:tcPr>
            <w:tcW w:w="132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0,01</w:t>
            </w:r>
          </w:p>
        </w:tc>
        <w:tc>
          <w:tcPr>
            <w:tcW w:w="124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w:t>
            </w:r>
          </w:p>
        </w:tc>
        <w:tc>
          <w:tcPr>
            <w:tcW w:w="124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r>
      <w:bookmarkEnd w:id="64"/>
    </w:tbl>
    <w:p w:rsidR="00D33168" w:rsidRPr="00EA15B4" w:rsidRDefault="00D33168" w:rsidP="00D33168">
      <w:pPr>
        <w:pStyle w:val="a6"/>
        <w:ind w:firstLine="567"/>
        <w:jc w:val="both"/>
        <w:rPr>
          <w:rFonts w:ascii="Times New Roman" w:hAnsi="Times New Roman"/>
          <w:sz w:val="28"/>
          <w:szCs w:val="28"/>
        </w:rPr>
      </w:pPr>
    </w:p>
    <w:p w:rsidR="00FE5B0C" w:rsidRPr="00EA15B4" w:rsidRDefault="00FE5B0C"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Исследования по осаждению гидроксидом кальция проведены в зависимости от скорости перемешивания раствора. В исходный раствор добавляли оксид кальция до рН 5 и перемешивали раствор при скоростях вращения перемешивающего устройст</w:t>
      </w:r>
      <w:r w:rsidR="0052652D" w:rsidRPr="00EA15B4">
        <w:rPr>
          <w:rFonts w:ascii="Times New Roman" w:eastAsia="Calibri" w:hAnsi="Times New Roman" w:cs="Times New Roman"/>
          <w:color w:val="auto"/>
          <w:sz w:val="28"/>
          <w:szCs w:val="28"/>
          <w:lang w:eastAsia="en-US"/>
        </w:rPr>
        <w:t xml:space="preserve">ва 50, 100, 150, 200, 250, 300 </w:t>
      </w:r>
      <w:r w:rsidRPr="00EA15B4">
        <w:rPr>
          <w:rFonts w:ascii="Times New Roman" w:eastAsia="Calibri" w:hAnsi="Times New Roman" w:cs="Times New Roman"/>
          <w:color w:val="auto"/>
          <w:sz w:val="28"/>
          <w:szCs w:val="28"/>
          <w:lang w:eastAsia="en-US"/>
        </w:rPr>
        <w:t>об/мин при температуре 20 °С в течение 60 мин. Результаты экспер</w:t>
      </w:r>
      <w:r w:rsidR="00FD18E0" w:rsidRPr="00EA15B4">
        <w:rPr>
          <w:rFonts w:ascii="Times New Roman" w:eastAsia="Calibri" w:hAnsi="Times New Roman" w:cs="Times New Roman"/>
          <w:color w:val="auto"/>
          <w:sz w:val="28"/>
          <w:szCs w:val="28"/>
          <w:lang w:eastAsia="en-US"/>
        </w:rPr>
        <w:t>иментов представлены в таблице 1</w:t>
      </w:r>
      <w:r w:rsidR="0052652D" w:rsidRPr="00EA15B4">
        <w:rPr>
          <w:rFonts w:ascii="Times New Roman" w:eastAsia="Calibri" w:hAnsi="Times New Roman" w:cs="Times New Roman"/>
          <w:color w:val="auto"/>
          <w:sz w:val="28"/>
          <w:szCs w:val="28"/>
          <w:lang w:eastAsia="en-US"/>
        </w:rPr>
        <w:t>9</w:t>
      </w:r>
      <w:r w:rsidRPr="00EA15B4">
        <w:rPr>
          <w:rFonts w:ascii="Times New Roman" w:eastAsia="Calibri" w:hAnsi="Times New Roman" w:cs="Times New Roman"/>
          <w:color w:val="auto"/>
          <w:sz w:val="28"/>
          <w:szCs w:val="28"/>
          <w:lang w:eastAsia="en-US"/>
        </w:rPr>
        <w:t>.</w:t>
      </w:r>
    </w:p>
    <w:p w:rsidR="00D33168" w:rsidRPr="00EA15B4" w:rsidRDefault="00D33168" w:rsidP="00D33168">
      <w:pPr>
        <w:pStyle w:val="a6"/>
        <w:ind w:firstLine="567"/>
        <w:jc w:val="both"/>
        <w:rPr>
          <w:rFonts w:ascii="Times New Roman" w:hAnsi="Times New Roman"/>
          <w:sz w:val="28"/>
          <w:szCs w:val="28"/>
        </w:rPr>
      </w:pPr>
    </w:p>
    <w:p w:rsidR="00FE5B0C" w:rsidRPr="00EA15B4" w:rsidRDefault="00D33168" w:rsidP="00FE5B0C">
      <w:pPr>
        <w:pStyle w:val="a6"/>
        <w:jc w:val="both"/>
        <w:rPr>
          <w:rFonts w:ascii="Times New Roman" w:hAnsi="Times New Roman"/>
          <w:sz w:val="28"/>
          <w:szCs w:val="28"/>
        </w:rPr>
      </w:pPr>
      <w:r w:rsidRPr="00EA15B4">
        <w:rPr>
          <w:rFonts w:ascii="Times New Roman" w:hAnsi="Times New Roman"/>
          <w:sz w:val="28"/>
          <w:szCs w:val="28"/>
        </w:rPr>
        <w:t xml:space="preserve">Таблица </w:t>
      </w:r>
      <w:r w:rsidR="00FD18E0" w:rsidRPr="00EA15B4">
        <w:rPr>
          <w:rFonts w:ascii="Times New Roman" w:hAnsi="Times New Roman"/>
          <w:sz w:val="28"/>
          <w:szCs w:val="28"/>
        </w:rPr>
        <w:t>1</w:t>
      </w:r>
      <w:r w:rsidR="0052652D" w:rsidRPr="00EA15B4">
        <w:rPr>
          <w:rFonts w:ascii="Times New Roman" w:hAnsi="Times New Roman"/>
          <w:sz w:val="28"/>
          <w:szCs w:val="28"/>
        </w:rPr>
        <w:t>9</w:t>
      </w:r>
      <w:r w:rsidRPr="00EA15B4">
        <w:rPr>
          <w:rFonts w:ascii="Times New Roman" w:hAnsi="Times New Roman"/>
          <w:sz w:val="28"/>
          <w:szCs w:val="28"/>
        </w:rPr>
        <w:t xml:space="preserve"> – Извлечение </w:t>
      </w:r>
      <w:r w:rsidR="00FE5B0C" w:rsidRPr="00EA15B4">
        <w:rPr>
          <w:rFonts w:ascii="Times New Roman" w:hAnsi="Times New Roman"/>
          <w:sz w:val="28"/>
          <w:szCs w:val="28"/>
          <w:lang w:val="kk-KZ"/>
        </w:rPr>
        <w:t>изучаемых</w:t>
      </w:r>
      <w:r w:rsidRPr="00EA15B4">
        <w:rPr>
          <w:rFonts w:ascii="Times New Roman" w:hAnsi="Times New Roman"/>
          <w:sz w:val="28"/>
          <w:szCs w:val="28"/>
        </w:rPr>
        <w:t xml:space="preserve"> компонентов в раствор при осаждении гидроксидом кальция </w:t>
      </w:r>
      <w:r w:rsidR="00FE5B0C" w:rsidRPr="00EA15B4">
        <w:rPr>
          <w:rFonts w:ascii="Times New Roman" w:hAnsi="Times New Roman"/>
          <w:sz w:val="28"/>
          <w:szCs w:val="28"/>
        </w:rPr>
        <w:t xml:space="preserve">в зависимости от интенсивности перемешивания </w:t>
      </w:r>
    </w:p>
    <w:p w:rsidR="00D33168" w:rsidRPr="00EA15B4" w:rsidRDefault="00D33168" w:rsidP="00D33168">
      <w:pPr>
        <w:pStyle w:val="a6"/>
        <w:ind w:firstLine="567"/>
        <w:jc w:val="both"/>
        <w:rPr>
          <w:rFonts w:ascii="Times New Roman" w:hAnsi="Times New Roman"/>
          <w:sz w:val="28"/>
          <w:szCs w:val="28"/>
        </w:rPr>
      </w:pPr>
    </w:p>
    <w:tbl>
      <w:tblPr>
        <w:tblStyle w:val="a5"/>
        <w:tblW w:w="9493" w:type="dxa"/>
        <w:tblLook w:val="04A0" w:firstRow="1" w:lastRow="0" w:firstColumn="1" w:lastColumn="0" w:noHBand="0" w:noVBand="1"/>
      </w:tblPr>
      <w:tblGrid>
        <w:gridCol w:w="2161"/>
        <w:gridCol w:w="1173"/>
        <w:gridCol w:w="1214"/>
        <w:gridCol w:w="1182"/>
        <w:gridCol w:w="1272"/>
        <w:gridCol w:w="1202"/>
        <w:gridCol w:w="1289"/>
      </w:tblGrid>
      <w:tr w:rsidR="00D33168" w:rsidRPr="00EA15B4" w:rsidTr="00391890">
        <w:tc>
          <w:tcPr>
            <w:tcW w:w="2161" w:type="dxa"/>
            <w:vMerge w:val="restar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rPr>
            </w:pPr>
            <w:r w:rsidRPr="00EA15B4">
              <w:rPr>
                <w:rFonts w:ascii="Times New Roman" w:hAnsi="Times New Roman"/>
                <w:sz w:val="24"/>
                <w:szCs w:val="24"/>
              </w:rPr>
              <w:t>Скорость перемешивания,</w:t>
            </w:r>
          </w:p>
          <w:p w:rsidR="00D33168" w:rsidRPr="00EA15B4" w:rsidRDefault="00D33168" w:rsidP="00B710AC">
            <w:pPr>
              <w:pStyle w:val="a6"/>
              <w:jc w:val="center"/>
              <w:rPr>
                <w:rFonts w:ascii="Times New Roman" w:hAnsi="Times New Roman"/>
                <w:sz w:val="24"/>
                <w:szCs w:val="24"/>
              </w:rPr>
            </w:pPr>
            <w:r w:rsidRPr="00EA15B4">
              <w:rPr>
                <w:rFonts w:ascii="Times New Roman" w:hAnsi="Times New Roman"/>
                <w:sz w:val="24"/>
                <w:szCs w:val="24"/>
              </w:rPr>
              <w:t>об/мин</w:t>
            </w:r>
          </w:p>
        </w:tc>
        <w:tc>
          <w:tcPr>
            <w:tcW w:w="7332" w:type="dxa"/>
            <w:gridSpan w:val="6"/>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vertAlign w:val="superscript"/>
              </w:rPr>
            </w:pPr>
            <w:r w:rsidRPr="00EA15B4">
              <w:rPr>
                <w:rFonts w:ascii="Times New Roman" w:hAnsi="Times New Roman"/>
                <w:sz w:val="24"/>
                <w:szCs w:val="24"/>
              </w:rPr>
              <w:t>Извлечение в раствор, %</w:t>
            </w:r>
          </w:p>
        </w:tc>
      </w:tr>
      <w:tr w:rsidR="00D33168" w:rsidRPr="00EA15B4" w:rsidTr="00391890">
        <w:tc>
          <w:tcPr>
            <w:tcW w:w="0" w:type="auto"/>
            <w:vMerge/>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rPr>
            </w:pPr>
          </w:p>
        </w:tc>
        <w:tc>
          <w:tcPr>
            <w:tcW w:w="1173"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Ti</w:t>
            </w:r>
          </w:p>
        </w:tc>
        <w:tc>
          <w:tcPr>
            <w:tcW w:w="121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Ca</w:t>
            </w:r>
          </w:p>
        </w:tc>
        <w:tc>
          <w:tcPr>
            <w:tcW w:w="118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Si</w:t>
            </w:r>
          </w:p>
        </w:tc>
        <w:tc>
          <w:tcPr>
            <w:tcW w:w="127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Fe</w:t>
            </w:r>
          </w:p>
        </w:tc>
        <w:tc>
          <w:tcPr>
            <w:tcW w:w="120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Al</w:t>
            </w:r>
          </w:p>
        </w:tc>
        <w:tc>
          <w:tcPr>
            <w:tcW w:w="128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Nb</w:t>
            </w:r>
          </w:p>
        </w:tc>
      </w:tr>
      <w:tr w:rsidR="00D33168" w:rsidRPr="00EA15B4" w:rsidTr="00391890">
        <w:trPr>
          <w:trHeight w:val="266"/>
        </w:trPr>
        <w:tc>
          <w:tcPr>
            <w:tcW w:w="21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50</w:t>
            </w:r>
          </w:p>
        </w:tc>
        <w:tc>
          <w:tcPr>
            <w:tcW w:w="1173"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121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84,0</w:t>
            </w:r>
          </w:p>
        </w:tc>
        <w:tc>
          <w:tcPr>
            <w:tcW w:w="118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2,9</w:t>
            </w:r>
          </w:p>
        </w:tc>
        <w:tc>
          <w:tcPr>
            <w:tcW w:w="127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0,08</w:t>
            </w:r>
          </w:p>
        </w:tc>
        <w:tc>
          <w:tcPr>
            <w:tcW w:w="120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0,24</w:t>
            </w:r>
          </w:p>
        </w:tc>
        <w:tc>
          <w:tcPr>
            <w:tcW w:w="128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0,3</w:t>
            </w:r>
          </w:p>
        </w:tc>
      </w:tr>
      <w:tr w:rsidR="00D33168" w:rsidRPr="00EA15B4" w:rsidTr="00391890">
        <w:tc>
          <w:tcPr>
            <w:tcW w:w="21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100</w:t>
            </w:r>
          </w:p>
        </w:tc>
        <w:tc>
          <w:tcPr>
            <w:tcW w:w="1173"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lang w:val="en-US"/>
              </w:rPr>
            </w:pPr>
            <w:r w:rsidRPr="00EA15B4">
              <w:rPr>
                <w:rFonts w:ascii="Times New Roman" w:hAnsi="Times New Roman"/>
                <w:sz w:val="24"/>
                <w:szCs w:val="24"/>
              </w:rPr>
              <w:t>н/о</w:t>
            </w:r>
          </w:p>
        </w:tc>
        <w:tc>
          <w:tcPr>
            <w:tcW w:w="121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84,0</w:t>
            </w:r>
          </w:p>
        </w:tc>
        <w:tc>
          <w:tcPr>
            <w:tcW w:w="118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2,4</w:t>
            </w:r>
          </w:p>
        </w:tc>
        <w:tc>
          <w:tcPr>
            <w:tcW w:w="127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0,07</w:t>
            </w:r>
          </w:p>
        </w:tc>
        <w:tc>
          <w:tcPr>
            <w:tcW w:w="120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0,24</w:t>
            </w:r>
          </w:p>
        </w:tc>
        <w:tc>
          <w:tcPr>
            <w:tcW w:w="128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0,32</w:t>
            </w:r>
          </w:p>
        </w:tc>
      </w:tr>
      <w:tr w:rsidR="00D33168" w:rsidRPr="00EA15B4" w:rsidTr="00391890">
        <w:tc>
          <w:tcPr>
            <w:tcW w:w="21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150</w:t>
            </w:r>
          </w:p>
        </w:tc>
        <w:tc>
          <w:tcPr>
            <w:tcW w:w="1173"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lang w:val="en-US"/>
              </w:rPr>
            </w:pPr>
            <w:r w:rsidRPr="00EA15B4">
              <w:rPr>
                <w:rFonts w:ascii="Times New Roman" w:hAnsi="Times New Roman"/>
                <w:sz w:val="24"/>
                <w:szCs w:val="24"/>
              </w:rPr>
              <w:t>н/о</w:t>
            </w:r>
          </w:p>
        </w:tc>
        <w:tc>
          <w:tcPr>
            <w:tcW w:w="121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84,3</w:t>
            </w:r>
          </w:p>
        </w:tc>
        <w:tc>
          <w:tcPr>
            <w:tcW w:w="118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2,3</w:t>
            </w:r>
          </w:p>
        </w:tc>
        <w:tc>
          <w:tcPr>
            <w:tcW w:w="127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0,068</w:t>
            </w:r>
          </w:p>
        </w:tc>
        <w:tc>
          <w:tcPr>
            <w:tcW w:w="120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0,3</w:t>
            </w:r>
          </w:p>
        </w:tc>
        <w:tc>
          <w:tcPr>
            <w:tcW w:w="128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0,2</w:t>
            </w:r>
          </w:p>
        </w:tc>
      </w:tr>
      <w:tr w:rsidR="00D33168" w:rsidRPr="00EA15B4" w:rsidTr="00391890">
        <w:tc>
          <w:tcPr>
            <w:tcW w:w="21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200</w:t>
            </w:r>
          </w:p>
        </w:tc>
        <w:tc>
          <w:tcPr>
            <w:tcW w:w="1173"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121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85,6</w:t>
            </w:r>
          </w:p>
        </w:tc>
        <w:tc>
          <w:tcPr>
            <w:tcW w:w="118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2,0</w:t>
            </w:r>
          </w:p>
        </w:tc>
        <w:tc>
          <w:tcPr>
            <w:tcW w:w="127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0,06</w:t>
            </w:r>
          </w:p>
        </w:tc>
        <w:tc>
          <w:tcPr>
            <w:tcW w:w="120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0,2</w:t>
            </w:r>
          </w:p>
        </w:tc>
        <w:tc>
          <w:tcPr>
            <w:tcW w:w="128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0,1</w:t>
            </w:r>
          </w:p>
        </w:tc>
      </w:tr>
      <w:tr w:rsidR="00D33168" w:rsidRPr="00EA15B4" w:rsidTr="00391890">
        <w:tc>
          <w:tcPr>
            <w:tcW w:w="21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250</w:t>
            </w:r>
          </w:p>
        </w:tc>
        <w:tc>
          <w:tcPr>
            <w:tcW w:w="1173"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121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85,7</w:t>
            </w:r>
          </w:p>
        </w:tc>
        <w:tc>
          <w:tcPr>
            <w:tcW w:w="118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1,6</w:t>
            </w:r>
          </w:p>
        </w:tc>
        <w:tc>
          <w:tcPr>
            <w:tcW w:w="127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0,06</w:t>
            </w:r>
          </w:p>
        </w:tc>
        <w:tc>
          <w:tcPr>
            <w:tcW w:w="120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0,1</w:t>
            </w:r>
          </w:p>
        </w:tc>
        <w:tc>
          <w:tcPr>
            <w:tcW w:w="1289"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r>
      <w:tr w:rsidR="00D33168" w:rsidRPr="00EA15B4" w:rsidTr="00391890">
        <w:tc>
          <w:tcPr>
            <w:tcW w:w="216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300</w:t>
            </w:r>
          </w:p>
        </w:tc>
        <w:tc>
          <w:tcPr>
            <w:tcW w:w="1173" w:type="dxa"/>
            <w:tcBorders>
              <w:top w:val="single" w:sz="4" w:space="0" w:color="auto"/>
              <w:left w:val="single" w:sz="4" w:space="0" w:color="auto"/>
              <w:bottom w:val="single" w:sz="4" w:space="0" w:color="auto"/>
              <w:right w:val="single" w:sz="4" w:space="0" w:color="auto"/>
            </w:tcBorders>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1214" w:type="dxa"/>
            <w:tcBorders>
              <w:top w:val="single" w:sz="4" w:space="0" w:color="auto"/>
              <w:left w:val="single" w:sz="4" w:space="0" w:color="auto"/>
              <w:bottom w:val="single" w:sz="4" w:space="0" w:color="auto"/>
              <w:right w:val="single" w:sz="4" w:space="0" w:color="auto"/>
            </w:tcBorders>
            <w:hideMark/>
          </w:tcPr>
          <w:p w:rsidR="00D33168" w:rsidRPr="00EA15B4" w:rsidRDefault="00B47F7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86</w:t>
            </w:r>
            <w:r w:rsidR="00D33168" w:rsidRPr="00EA15B4">
              <w:rPr>
                <w:rFonts w:asciiTheme="majorBidi" w:hAnsiTheme="majorBidi" w:cstheme="majorBidi"/>
                <w:sz w:val="24"/>
                <w:szCs w:val="24"/>
              </w:rPr>
              <w:t>,3</w:t>
            </w:r>
          </w:p>
        </w:tc>
        <w:tc>
          <w:tcPr>
            <w:tcW w:w="1182" w:type="dxa"/>
            <w:tcBorders>
              <w:top w:val="single" w:sz="4" w:space="0" w:color="auto"/>
              <w:left w:val="single" w:sz="4" w:space="0" w:color="auto"/>
              <w:bottom w:val="single" w:sz="4" w:space="0" w:color="auto"/>
              <w:right w:val="single" w:sz="4" w:space="0" w:color="auto"/>
            </w:tcBorders>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0,4</w:t>
            </w:r>
          </w:p>
        </w:tc>
        <w:tc>
          <w:tcPr>
            <w:tcW w:w="1272" w:type="dxa"/>
            <w:tcBorders>
              <w:top w:val="single" w:sz="4" w:space="0" w:color="auto"/>
              <w:left w:val="single" w:sz="4" w:space="0" w:color="auto"/>
              <w:bottom w:val="single" w:sz="4" w:space="0" w:color="auto"/>
              <w:right w:val="single" w:sz="4" w:space="0" w:color="auto"/>
            </w:tcBorders>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1202" w:type="dxa"/>
            <w:tcBorders>
              <w:top w:val="single" w:sz="4" w:space="0" w:color="auto"/>
              <w:left w:val="single" w:sz="4" w:space="0" w:color="auto"/>
              <w:bottom w:val="single" w:sz="4" w:space="0" w:color="auto"/>
              <w:right w:val="single" w:sz="4" w:space="0" w:color="auto"/>
            </w:tcBorders>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c>
          <w:tcPr>
            <w:tcW w:w="1289" w:type="dxa"/>
            <w:tcBorders>
              <w:top w:val="single" w:sz="4" w:space="0" w:color="auto"/>
              <w:left w:val="single" w:sz="4" w:space="0" w:color="auto"/>
              <w:bottom w:val="single" w:sz="4" w:space="0" w:color="auto"/>
              <w:right w:val="single" w:sz="4" w:space="0" w:color="auto"/>
            </w:tcBorders>
            <w:hideMark/>
          </w:tcPr>
          <w:p w:rsidR="00D33168" w:rsidRPr="00EA15B4" w:rsidRDefault="00D33168" w:rsidP="00B710AC">
            <w:pPr>
              <w:pStyle w:val="a6"/>
              <w:spacing w:line="276" w:lineRule="auto"/>
              <w:jc w:val="center"/>
              <w:rPr>
                <w:rFonts w:asciiTheme="majorBidi" w:hAnsiTheme="majorBidi" w:cstheme="majorBidi"/>
                <w:sz w:val="24"/>
                <w:szCs w:val="24"/>
              </w:rPr>
            </w:pPr>
            <w:r w:rsidRPr="00EA15B4">
              <w:rPr>
                <w:rFonts w:asciiTheme="majorBidi" w:hAnsiTheme="majorBidi" w:cstheme="majorBidi"/>
                <w:sz w:val="24"/>
                <w:szCs w:val="24"/>
              </w:rPr>
              <w:t>н/о</w:t>
            </w:r>
          </w:p>
        </w:tc>
      </w:tr>
    </w:tbl>
    <w:p w:rsidR="00D33168" w:rsidRPr="00EA15B4" w:rsidRDefault="00D33168" w:rsidP="00D33168">
      <w:pPr>
        <w:pStyle w:val="a6"/>
        <w:ind w:firstLine="567"/>
        <w:jc w:val="both"/>
        <w:rPr>
          <w:rFonts w:ascii="Times New Roman" w:hAnsi="Times New Roman"/>
          <w:sz w:val="28"/>
          <w:szCs w:val="28"/>
        </w:rPr>
      </w:pPr>
    </w:p>
    <w:p w:rsidR="00FE5B0C" w:rsidRPr="00EA15B4" w:rsidRDefault="00FD18E0"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Из таблицы 1</w:t>
      </w:r>
      <w:r w:rsidR="0052652D" w:rsidRPr="00EA15B4">
        <w:rPr>
          <w:rFonts w:ascii="Times New Roman" w:eastAsia="Calibri" w:hAnsi="Times New Roman" w:cs="Times New Roman"/>
          <w:color w:val="auto"/>
          <w:sz w:val="28"/>
          <w:szCs w:val="28"/>
          <w:lang w:eastAsia="en-US"/>
        </w:rPr>
        <w:t xml:space="preserve">9 </w:t>
      </w:r>
      <w:r w:rsidR="00FE5B0C" w:rsidRPr="00EA15B4">
        <w:rPr>
          <w:rFonts w:ascii="Times New Roman" w:eastAsia="Calibri" w:hAnsi="Times New Roman" w:cs="Times New Roman"/>
          <w:color w:val="auto"/>
          <w:sz w:val="28"/>
          <w:szCs w:val="28"/>
          <w:lang w:eastAsia="en-US"/>
        </w:rPr>
        <w:t>видно, титан также, как и в предыдущих опытах, в растворах не обнаружен. С увеличением скорости перемешивания извлечение кальция в раствор увеличивается, при этом извлечение остальных компонентов уменьшается, и при скорости вращения мешалки 300 об/мин извлечение кремния составляет 0,4 %, а примесные компоненты железа, алюминия и ниобия в растворе не обнаружены. По результатам полученных экспериментальных данных оптимальной скоростью перемешивания была выбрана 300 об/мин.</w:t>
      </w:r>
    </w:p>
    <w:p w:rsidR="00D33168" w:rsidRPr="00EA15B4" w:rsidRDefault="00D33168" w:rsidP="00294569">
      <w:pPr>
        <w:pStyle w:val="a6"/>
        <w:ind w:firstLine="709"/>
        <w:jc w:val="both"/>
        <w:rPr>
          <w:rFonts w:ascii="Times New Roman" w:hAnsi="Times New Roman"/>
          <w:sz w:val="28"/>
          <w:szCs w:val="28"/>
          <w:lang w:val="it-IT"/>
        </w:rPr>
      </w:pPr>
      <w:r w:rsidRPr="00EA15B4">
        <w:rPr>
          <w:rFonts w:ascii="Times New Roman" w:hAnsi="Times New Roman"/>
          <w:sz w:val="28"/>
          <w:szCs w:val="28"/>
        </w:rPr>
        <w:t>Гидроксид кальция в виде известкового молока является одним из сильных щелочных реагентов, на АО «УКТМК» он используется при нейтрализации хлоридных отходов, как доступный и дешевый реагент. Опыты с известковым молоком проведены при оптимальных параметрах: температура 20 °С, время 60 мин, скорость перемешивания 300 об/мин. Суспензию с осадителем добавляли до установления значения рН, равного 5, в течении 60 мин. При достижении значения рН 5, полученную пульпу фильтровали, кек сушили. Состав раствора, г/дм</w:t>
      </w:r>
      <w:r w:rsidRPr="00EA15B4">
        <w:rPr>
          <w:rFonts w:ascii="Times New Roman" w:hAnsi="Times New Roman"/>
          <w:sz w:val="28"/>
          <w:szCs w:val="28"/>
          <w:vertAlign w:val="superscript"/>
        </w:rPr>
        <w:t>3</w:t>
      </w:r>
      <w:r w:rsidR="00BA7459" w:rsidRPr="00EA15B4">
        <w:rPr>
          <w:rFonts w:ascii="Times New Roman" w:hAnsi="Times New Roman"/>
          <w:sz w:val="28"/>
          <w:szCs w:val="28"/>
        </w:rPr>
        <w:t xml:space="preserve">: </w:t>
      </w:r>
      <w:r w:rsidR="006650EE" w:rsidRPr="00EA15B4">
        <w:rPr>
          <w:rFonts w:ascii="Times New Roman" w:hAnsi="Times New Roman"/>
          <w:sz w:val="28"/>
          <w:szCs w:val="28"/>
        </w:rPr>
        <w:t>4</w:t>
      </w:r>
      <w:r w:rsidR="00BA7459" w:rsidRPr="00EA15B4">
        <w:rPr>
          <w:rFonts w:ascii="Times New Roman" w:hAnsi="Times New Roman"/>
          <w:sz w:val="28"/>
          <w:szCs w:val="28"/>
        </w:rPr>
        <w:t>7</w:t>
      </w:r>
      <w:r w:rsidRPr="00EA15B4">
        <w:rPr>
          <w:rFonts w:ascii="Times New Roman" w:hAnsi="Times New Roman"/>
          <w:sz w:val="28"/>
          <w:szCs w:val="28"/>
        </w:rPr>
        <w:t>,6</w:t>
      </w:r>
      <w:r w:rsidR="00BA7459" w:rsidRPr="00EA15B4">
        <w:rPr>
          <w:rFonts w:ascii="Times New Roman" w:hAnsi="Times New Roman"/>
          <w:sz w:val="28"/>
          <w:szCs w:val="28"/>
        </w:rPr>
        <w:t>2</w:t>
      </w:r>
      <w:r w:rsidRPr="00EA15B4">
        <w:rPr>
          <w:rFonts w:ascii="Times New Roman" w:hAnsi="Times New Roman"/>
          <w:sz w:val="28"/>
          <w:szCs w:val="28"/>
        </w:rPr>
        <w:t xml:space="preserve"> Ca, 0,0</w:t>
      </w:r>
      <w:r w:rsidR="00BA7459" w:rsidRPr="00EA15B4">
        <w:rPr>
          <w:rFonts w:ascii="Times New Roman" w:hAnsi="Times New Roman"/>
          <w:sz w:val="28"/>
          <w:szCs w:val="28"/>
        </w:rPr>
        <w:t>01</w:t>
      </w:r>
      <w:r w:rsidRPr="00EA15B4">
        <w:rPr>
          <w:rFonts w:ascii="Times New Roman" w:hAnsi="Times New Roman"/>
          <w:sz w:val="28"/>
          <w:szCs w:val="28"/>
        </w:rPr>
        <w:t xml:space="preserve"> Fe, 0,0</w:t>
      </w:r>
      <w:r w:rsidR="00BA7459" w:rsidRPr="00EA15B4">
        <w:rPr>
          <w:rFonts w:ascii="Times New Roman" w:hAnsi="Times New Roman"/>
          <w:sz w:val="28"/>
          <w:szCs w:val="28"/>
        </w:rPr>
        <w:t>01</w:t>
      </w:r>
      <w:r w:rsidRPr="00EA15B4">
        <w:rPr>
          <w:rFonts w:ascii="Times New Roman" w:hAnsi="Times New Roman"/>
          <w:sz w:val="28"/>
          <w:szCs w:val="28"/>
        </w:rPr>
        <w:t xml:space="preserve"> </w:t>
      </w:r>
      <w:r w:rsidRPr="00EA15B4">
        <w:rPr>
          <w:rFonts w:ascii="Times New Roman" w:hAnsi="Times New Roman"/>
          <w:sz w:val="28"/>
          <w:szCs w:val="28"/>
          <w:lang w:val="en-US"/>
        </w:rPr>
        <w:t>Al</w:t>
      </w:r>
      <w:r w:rsidRPr="00EA15B4">
        <w:rPr>
          <w:rFonts w:ascii="Times New Roman" w:hAnsi="Times New Roman"/>
          <w:sz w:val="28"/>
          <w:szCs w:val="28"/>
        </w:rPr>
        <w:t>, 0,0</w:t>
      </w:r>
      <w:r w:rsidR="00BA7459" w:rsidRPr="00EA15B4">
        <w:rPr>
          <w:rFonts w:ascii="Times New Roman" w:hAnsi="Times New Roman"/>
          <w:sz w:val="28"/>
          <w:szCs w:val="28"/>
        </w:rPr>
        <w:t>17</w:t>
      </w:r>
      <w:r w:rsidRPr="00EA15B4">
        <w:rPr>
          <w:rFonts w:ascii="Times New Roman" w:hAnsi="Times New Roman"/>
          <w:sz w:val="28"/>
          <w:szCs w:val="28"/>
        </w:rPr>
        <w:t xml:space="preserve"> Si, </w:t>
      </w:r>
      <w:r w:rsidR="00BA7459" w:rsidRPr="00EA15B4">
        <w:rPr>
          <w:rFonts w:ascii="Times New Roman" w:hAnsi="Times New Roman"/>
          <w:sz w:val="28"/>
          <w:szCs w:val="28"/>
        </w:rPr>
        <w:t xml:space="preserve">0,001 </w:t>
      </w:r>
      <w:r w:rsidR="00BA7459" w:rsidRPr="00EA15B4">
        <w:rPr>
          <w:rFonts w:ascii="Times New Roman" w:hAnsi="Times New Roman"/>
          <w:sz w:val="28"/>
          <w:szCs w:val="28"/>
          <w:lang w:val="en-US"/>
        </w:rPr>
        <w:t>Nb</w:t>
      </w:r>
      <w:r w:rsidR="00BA7459" w:rsidRPr="00EA15B4">
        <w:rPr>
          <w:rFonts w:ascii="Times New Roman" w:hAnsi="Times New Roman"/>
          <w:sz w:val="28"/>
          <w:szCs w:val="28"/>
        </w:rPr>
        <w:t xml:space="preserve">, </w:t>
      </w:r>
      <w:r w:rsidRPr="00EA15B4">
        <w:rPr>
          <w:rFonts w:ascii="Times New Roman" w:hAnsi="Times New Roman"/>
          <w:sz w:val="28"/>
          <w:szCs w:val="28"/>
        </w:rPr>
        <w:t xml:space="preserve">титана </w:t>
      </w:r>
      <w:r w:rsidR="00E83A6F" w:rsidRPr="00EA15B4">
        <w:rPr>
          <w:rFonts w:ascii="Times New Roman" w:hAnsi="Times New Roman"/>
          <w:sz w:val="28"/>
          <w:szCs w:val="28"/>
          <w:lang w:val="kk-KZ"/>
        </w:rPr>
        <w:t xml:space="preserve">не </w:t>
      </w:r>
      <w:r w:rsidR="00E83A6F" w:rsidRPr="00EA15B4">
        <w:rPr>
          <w:rFonts w:ascii="Times New Roman" w:hAnsi="Times New Roman"/>
          <w:sz w:val="28"/>
          <w:szCs w:val="28"/>
        </w:rPr>
        <w:t>обнаружено</w:t>
      </w:r>
      <w:r w:rsidRPr="00EA15B4">
        <w:rPr>
          <w:rFonts w:ascii="Times New Roman" w:hAnsi="Times New Roman"/>
          <w:sz w:val="28"/>
          <w:szCs w:val="28"/>
        </w:rPr>
        <w:t>.</w:t>
      </w:r>
      <w:bookmarkStart w:id="65" w:name="_Hlk10554420"/>
    </w:p>
    <w:bookmarkEnd w:id="65"/>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Немаловажное значение имеет возможность удаления при очистке растворов, полученных после выщелачивания шлама, такой вредной примеси, как хром. Поэтому представляло интерес изучение поведения этого компонента при проведении процесса осаждения.</w:t>
      </w: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eastAsia="en-US"/>
        </w:rPr>
        <w:t>В растворе, полученном после выщелачивания шлама титано</w:t>
      </w:r>
      <w:r w:rsidR="00A601A6" w:rsidRPr="00EA15B4">
        <w:rPr>
          <w:rFonts w:ascii="Times New Roman" w:eastAsia="Calibri" w:hAnsi="Times New Roman" w:cs="Times New Roman"/>
          <w:color w:val="auto"/>
          <w:sz w:val="28"/>
          <w:szCs w:val="28"/>
          <w:lang w:eastAsia="en-US"/>
        </w:rPr>
        <w:t>магние</w:t>
      </w:r>
      <w:r w:rsidRPr="00EA15B4">
        <w:rPr>
          <w:rFonts w:ascii="Times New Roman" w:eastAsia="Calibri" w:hAnsi="Times New Roman" w:cs="Times New Roman"/>
          <w:color w:val="auto"/>
          <w:sz w:val="28"/>
          <w:szCs w:val="28"/>
          <w:lang w:eastAsia="en-US"/>
        </w:rPr>
        <w:t xml:space="preserve">вого производства 20 %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содержание хрома составило 0,1 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eastAsia="en-US"/>
        </w:rPr>
        <w:t>это значительно превышает его предельно допустимую концентрацию (ПДК) в промышленных растворах, которая должно быть не более 0,0015 мг/дм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 xml:space="preserve">При нейтрализации этого раствора известковым молоком до рН 5 </w:t>
      </w:r>
      <w:r w:rsidRPr="00EA15B4">
        <w:rPr>
          <w:rFonts w:ascii="Times New Roman" w:eastAsia="Calibri" w:hAnsi="Times New Roman" w:cs="Times New Roman"/>
          <w:color w:val="auto"/>
          <w:sz w:val="28"/>
          <w:szCs w:val="28"/>
          <w:lang w:eastAsia="en-US"/>
        </w:rPr>
        <w:t xml:space="preserve">концентрация хрома </w:t>
      </w:r>
      <w:r w:rsidRPr="00EA15B4">
        <w:rPr>
          <w:rFonts w:ascii="Times New Roman" w:eastAsia="Calibri" w:hAnsi="Times New Roman" w:cs="Times New Roman"/>
          <w:color w:val="auto"/>
          <w:sz w:val="28"/>
          <w:szCs w:val="28"/>
          <w:lang w:val="kk-KZ" w:eastAsia="en-US"/>
        </w:rPr>
        <w:t>в</w:t>
      </w:r>
      <w:r w:rsidRPr="00EA15B4">
        <w:rPr>
          <w:rFonts w:ascii="Times New Roman" w:eastAsia="Calibri" w:hAnsi="Times New Roman" w:cs="Times New Roman"/>
          <w:color w:val="auto"/>
          <w:sz w:val="28"/>
          <w:szCs w:val="28"/>
          <w:lang w:eastAsia="en-US"/>
        </w:rPr>
        <w:t xml:space="preserve"> растворе составила 0,0018 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 xml:space="preserve">, что указывает на то, что содержание металла все еще превышает ПДК </w:t>
      </w:r>
      <w:r w:rsidRPr="00EA15B4">
        <w:rPr>
          <w:rFonts w:ascii="Times New Roman" w:eastAsia="Calibri" w:hAnsi="Times New Roman" w:cs="Times New Roman"/>
          <w:color w:val="auto"/>
          <w:sz w:val="28"/>
          <w:szCs w:val="28"/>
          <w:lang w:val="kk-KZ" w:eastAsia="en-US"/>
        </w:rPr>
        <w:t xml:space="preserve">(таблица </w:t>
      </w:r>
      <w:r w:rsidR="0052652D" w:rsidRPr="00EA15B4">
        <w:rPr>
          <w:rFonts w:ascii="Times New Roman" w:eastAsia="Calibri" w:hAnsi="Times New Roman" w:cs="Times New Roman"/>
          <w:color w:val="auto"/>
          <w:sz w:val="28"/>
          <w:szCs w:val="28"/>
          <w:lang w:val="kk-KZ" w:eastAsia="en-US"/>
        </w:rPr>
        <w:t>20</w:t>
      </w:r>
      <w:r w:rsidRPr="00EA15B4">
        <w:rPr>
          <w:rFonts w:ascii="Times New Roman" w:eastAsia="Calibri" w:hAnsi="Times New Roman" w:cs="Times New Roman"/>
          <w:color w:val="auto"/>
          <w:sz w:val="28"/>
          <w:szCs w:val="28"/>
          <w:lang w:val="kk-KZ" w:eastAsia="en-US"/>
        </w:rPr>
        <w:t xml:space="preserve">).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p>
    <w:p w:rsidR="00D33168" w:rsidRPr="00EA15B4" w:rsidRDefault="00D33168" w:rsidP="00D33168">
      <w:pPr>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Таблица </w:t>
      </w:r>
      <w:r w:rsidR="0052652D" w:rsidRPr="00EA15B4">
        <w:rPr>
          <w:rFonts w:ascii="Times New Roman" w:eastAsia="Calibri" w:hAnsi="Times New Roman" w:cs="Times New Roman"/>
          <w:color w:val="auto"/>
          <w:sz w:val="28"/>
          <w:szCs w:val="28"/>
          <w:lang w:eastAsia="en-US"/>
        </w:rPr>
        <w:t>20</w:t>
      </w:r>
      <w:r w:rsidRPr="00EA15B4">
        <w:rPr>
          <w:rFonts w:ascii="Times New Roman" w:eastAsia="Calibri" w:hAnsi="Times New Roman" w:cs="Times New Roman"/>
          <w:color w:val="auto"/>
          <w:sz w:val="28"/>
          <w:szCs w:val="28"/>
          <w:lang w:eastAsia="en-US"/>
        </w:rPr>
        <w:t xml:space="preserve"> – Содержание хрома в растворе при добавлении гидроксида кальция</w:t>
      </w:r>
    </w:p>
    <w:p w:rsidR="00D33168" w:rsidRPr="00EA15B4" w:rsidRDefault="00D33168" w:rsidP="00D33168">
      <w:pPr>
        <w:jc w:val="both"/>
        <w:rPr>
          <w:rFonts w:ascii="Times New Roman" w:eastAsia="Calibri" w:hAnsi="Times New Roman" w:cs="Times New Roman"/>
          <w:color w:val="auto"/>
          <w:sz w:val="28"/>
          <w:szCs w:val="28"/>
          <w:lang w:eastAsia="en-US"/>
        </w:rPr>
      </w:pPr>
    </w:p>
    <w:tbl>
      <w:tblPr>
        <w:tblStyle w:val="a5"/>
        <w:tblW w:w="9493" w:type="dxa"/>
        <w:tblLook w:val="04A0" w:firstRow="1" w:lastRow="0" w:firstColumn="1" w:lastColumn="0" w:noHBand="0" w:noVBand="1"/>
      </w:tblPr>
      <w:tblGrid>
        <w:gridCol w:w="1188"/>
        <w:gridCol w:w="1238"/>
        <w:gridCol w:w="1295"/>
        <w:gridCol w:w="1194"/>
        <w:gridCol w:w="1194"/>
        <w:gridCol w:w="1194"/>
        <w:gridCol w:w="1194"/>
        <w:gridCol w:w="996"/>
      </w:tblGrid>
      <w:tr w:rsidR="00D33168" w:rsidRPr="00EA15B4" w:rsidTr="009118DD">
        <w:trPr>
          <w:trHeight w:val="275"/>
        </w:trPr>
        <w:tc>
          <w:tcPr>
            <w:tcW w:w="1190" w:type="dxa"/>
            <w:vMerge w:val="restar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ind w:left="-120" w:right="-114"/>
              <w:jc w:val="center"/>
              <w:rPr>
                <w:rFonts w:ascii="Times New Roman" w:hAnsi="Times New Roman"/>
                <w:sz w:val="24"/>
                <w:szCs w:val="24"/>
              </w:rPr>
            </w:pPr>
            <w:r w:rsidRPr="00EA15B4">
              <w:rPr>
                <w:rFonts w:ascii="Times New Roman" w:hAnsi="Times New Roman"/>
                <w:sz w:val="24"/>
                <w:szCs w:val="24"/>
              </w:rPr>
              <w:t>рН раствора</w:t>
            </w:r>
          </w:p>
        </w:tc>
        <w:tc>
          <w:tcPr>
            <w:tcW w:w="8303" w:type="dxa"/>
            <w:gridSpan w:val="7"/>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vertAlign w:val="superscript"/>
              </w:rPr>
            </w:pPr>
            <w:r w:rsidRPr="00EA15B4">
              <w:rPr>
                <w:rFonts w:ascii="Times New Roman" w:hAnsi="Times New Roman"/>
                <w:sz w:val="24"/>
                <w:szCs w:val="24"/>
              </w:rPr>
              <w:t>Состав, г/дм</w:t>
            </w:r>
            <w:r w:rsidRPr="00EA15B4">
              <w:rPr>
                <w:rFonts w:ascii="Times New Roman" w:hAnsi="Times New Roman"/>
                <w:sz w:val="24"/>
                <w:szCs w:val="24"/>
                <w:vertAlign w:val="superscript"/>
              </w:rPr>
              <w:t>3</w:t>
            </w:r>
          </w:p>
        </w:tc>
      </w:tr>
      <w:tr w:rsidR="00D33168" w:rsidRPr="00EA15B4" w:rsidTr="009118DD">
        <w:trPr>
          <w:trHeight w:val="236"/>
        </w:trPr>
        <w:tc>
          <w:tcPr>
            <w:tcW w:w="1190" w:type="dxa"/>
            <w:vMerge/>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Ti</w:t>
            </w:r>
          </w:p>
        </w:tc>
        <w:tc>
          <w:tcPr>
            <w:tcW w:w="129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Ca</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Si</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Fe</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Al</w:t>
            </w:r>
          </w:p>
        </w:tc>
        <w:tc>
          <w:tcPr>
            <w:tcW w:w="1195" w:type="dxa"/>
            <w:tcBorders>
              <w:top w:val="single" w:sz="4" w:space="0" w:color="auto"/>
              <w:left w:val="single" w:sz="4" w:space="0" w:color="auto"/>
              <w:right w:val="single" w:sz="4" w:space="0" w:color="auto"/>
            </w:tcBorders>
            <w:vAlign w:val="center"/>
            <w:hideMark/>
          </w:tcPr>
          <w:p w:rsidR="00D33168" w:rsidRPr="00EA15B4" w:rsidRDefault="00D33168" w:rsidP="00B710AC">
            <w:pPr>
              <w:pStyle w:val="a6"/>
              <w:jc w:val="center"/>
              <w:rPr>
                <w:rFonts w:ascii="Times New Roman" w:hAnsi="Times New Roman"/>
                <w:sz w:val="24"/>
                <w:szCs w:val="24"/>
                <w:lang w:val="en-US"/>
              </w:rPr>
            </w:pPr>
            <w:r w:rsidRPr="00EA15B4">
              <w:rPr>
                <w:rFonts w:ascii="Times New Roman" w:hAnsi="Times New Roman"/>
                <w:sz w:val="24"/>
                <w:szCs w:val="24"/>
                <w:lang w:val="en-US"/>
              </w:rPr>
              <w:t>Nb</w:t>
            </w:r>
          </w:p>
        </w:tc>
        <w:tc>
          <w:tcPr>
            <w:tcW w:w="984" w:type="dxa"/>
            <w:tcBorders>
              <w:top w:val="single" w:sz="4" w:space="0" w:color="auto"/>
              <w:left w:val="single" w:sz="4" w:space="0" w:color="auto"/>
              <w:right w:val="single" w:sz="4" w:space="0" w:color="auto"/>
            </w:tcBorders>
            <w:vAlign w:val="center"/>
          </w:tcPr>
          <w:p w:rsidR="00D33168" w:rsidRPr="00EA15B4" w:rsidRDefault="00D33168" w:rsidP="00B710AC">
            <w:pPr>
              <w:pStyle w:val="a6"/>
              <w:spacing w:line="276" w:lineRule="auto"/>
              <w:jc w:val="center"/>
              <w:rPr>
                <w:rFonts w:ascii="Times New Roman" w:hAnsi="Times New Roman"/>
                <w:sz w:val="24"/>
                <w:szCs w:val="24"/>
                <w:lang w:val="en-US"/>
              </w:rPr>
            </w:pPr>
            <w:r w:rsidRPr="00EA15B4">
              <w:rPr>
                <w:rFonts w:ascii="Times New Roman" w:hAnsi="Times New Roman"/>
                <w:sz w:val="24"/>
                <w:szCs w:val="24"/>
                <w:lang w:val="en-US"/>
              </w:rPr>
              <w:t>Cr</w:t>
            </w:r>
          </w:p>
        </w:tc>
      </w:tr>
      <w:tr w:rsidR="00D33168" w:rsidRPr="00EA15B4" w:rsidTr="009118DD">
        <w:trPr>
          <w:trHeight w:val="232"/>
        </w:trPr>
        <w:tc>
          <w:tcPr>
            <w:tcW w:w="119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5</w:t>
            </w:r>
          </w:p>
        </w:tc>
        <w:tc>
          <w:tcPr>
            <w:tcW w:w="124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129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6650EE" w:rsidP="00B710AC">
            <w:pPr>
              <w:pStyle w:val="a6"/>
              <w:spacing w:line="276" w:lineRule="auto"/>
              <w:jc w:val="center"/>
              <w:rPr>
                <w:rFonts w:ascii="Times New Roman" w:hAnsi="Times New Roman"/>
                <w:sz w:val="24"/>
                <w:szCs w:val="24"/>
              </w:rPr>
            </w:pPr>
            <w:r w:rsidRPr="00EA15B4">
              <w:rPr>
                <w:rFonts w:ascii="Times New Roman" w:hAnsi="Times New Roman"/>
                <w:sz w:val="24"/>
                <w:szCs w:val="24"/>
                <w:lang w:val="en-US"/>
              </w:rPr>
              <w:t>4</w:t>
            </w:r>
            <w:r w:rsidR="00D33168" w:rsidRPr="00EA15B4">
              <w:rPr>
                <w:rFonts w:ascii="Times New Roman" w:hAnsi="Times New Roman"/>
                <w:sz w:val="24"/>
                <w:szCs w:val="24"/>
              </w:rPr>
              <w:t>7,62</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0,017</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&lt;0,001</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&lt;0,001</w:t>
            </w:r>
          </w:p>
        </w:tc>
        <w:tc>
          <w:tcPr>
            <w:tcW w:w="1195" w:type="dxa"/>
            <w:tcBorders>
              <w:left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&lt;0,001</w:t>
            </w:r>
          </w:p>
        </w:tc>
        <w:tc>
          <w:tcPr>
            <w:tcW w:w="984" w:type="dxa"/>
            <w:tcBorders>
              <w:left w:val="single" w:sz="4" w:space="0" w:color="auto"/>
              <w:right w:val="single" w:sz="4" w:space="0" w:color="auto"/>
            </w:tcBorders>
            <w:vAlign w:val="center"/>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0,0018</w:t>
            </w:r>
          </w:p>
        </w:tc>
      </w:tr>
      <w:tr w:rsidR="00D33168" w:rsidRPr="00EA15B4" w:rsidTr="009118DD">
        <w:trPr>
          <w:trHeight w:val="429"/>
        </w:trPr>
        <w:tc>
          <w:tcPr>
            <w:tcW w:w="119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8</w:t>
            </w:r>
          </w:p>
        </w:tc>
        <w:tc>
          <w:tcPr>
            <w:tcW w:w="124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lang w:val="en-US"/>
              </w:rPr>
            </w:pPr>
            <w:r w:rsidRPr="00EA15B4">
              <w:rPr>
                <w:rFonts w:ascii="Times New Roman" w:hAnsi="Times New Roman"/>
                <w:sz w:val="24"/>
                <w:szCs w:val="24"/>
              </w:rPr>
              <w:t>н/о</w:t>
            </w:r>
          </w:p>
        </w:tc>
        <w:tc>
          <w:tcPr>
            <w:tcW w:w="129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6650EE" w:rsidP="00B710AC">
            <w:pPr>
              <w:pStyle w:val="a6"/>
              <w:spacing w:line="276" w:lineRule="auto"/>
              <w:jc w:val="center"/>
              <w:rPr>
                <w:rFonts w:ascii="Times New Roman" w:hAnsi="Times New Roman"/>
                <w:sz w:val="24"/>
                <w:szCs w:val="24"/>
              </w:rPr>
            </w:pPr>
            <w:r w:rsidRPr="00EA15B4">
              <w:rPr>
                <w:rFonts w:ascii="Times New Roman" w:hAnsi="Times New Roman"/>
                <w:sz w:val="24"/>
                <w:szCs w:val="24"/>
                <w:lang w:val="en-US"/>
              </w:rPr>
              <w:t>4</w:t>
            </w:r>
            <w:r w:rsidR="00D33168" w:rsidRPr="00EA15B4">
              <w:rPr>
                <w:rFonts w:ascii="Times New Roman" w:hAnsi="Times New Roman"/>
                <w:sz w:val="24"/>
                <w:szCs w:val="24"/>
              </w:rPr>
              <w:t>8,2</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0,0047</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1195" w:type="dxa"/>
            <w:tcBorders>
              <w:left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984" w:type="dxa"/>
            <w:tcBorders>
              <w:left w:val="single" w:sz="4" w:space="0" w:color="auto"/>
              <w:right w:val="single" w:sz="4" w:space="0" w:color="auto"/>
            </w:tcBorders>
            <w:vAlign w:val="center"/>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0,00051</w:t>
            </w:r>
          </w:p>
        </w:tc>
      </w:tr>
      <w:tr w:rsidR="00D33168" w:rsidRPr="00EA15B4" w:rsidTr="009118DD">
        <w:trPr>
          <w:trHeight w:val="363"/>
        </w:trPr>
        <w:tc>
          <w:tcPr>
            <w:tcW w:w="119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10</w:t>
            </w:r>
          </w:p>
        </w:tc>
        <w:tc>
          <w:tcPr>
            <w:tcW w:w="1242"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lang w:val="en-US"/>
              </w:rPr>
            </w:pPr>
            <w:r w:rsidRPr="00EA15B4">
              <w:rPr>
                <w:rFonts w:ascii="Times New Roman" w:hAnsi="Times New Roman"/>
                <w:sz w:val="24"/>
                <w:szCs w:val="24"/>
              </w:rPr>
              <w:t>н/о</w:t>
            </w:r>
          </w:p>
        </w:tc>
        <w:tc>
          <w:tcPr>
            <w:tcW w:w="1297"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6650EE" w:rsidP="00B710AC">
            <w:pPr>
              <w:pStyle w:val="a6"/>
              <w:spacing w:line="276" w:lineRule="auto"/>
              <w:jc w:val="center"/>
              <w:rPr>
                <w:rFonts w:ascii="Times New Roman" w:hAnsi="Times New Roman"/>
                <w:sz w:val="24"/>
                <w:szCs w:val="24"/>
              </w:rPr>
            </w:pPr>
            <w:r w:rsidRPr="00EA15B4">
              <w:rPr>
                <w:rFonts w:ascii="Times New Roman" w:hAnsi="Times New Roman"/>
                <w:sz w:val="24"/>
                <w:szCs w:val="24"/>
                <w:lang w:val="en-US"/>
              </w:rPr>
              <w:t>4</w:t>
            </w:r>
            <w:r w:rsidR="00D33168" w:rsidRPr="00EA15B4">
              <w:rPr>
                <w:rFonts w:ascii="Times New Roman" w:hAnsi="Times New Roman"/>
                <w:sz w:val="24"/>
                <w:szCs w:val="24"/>
              </w:rPr>
              <w:t>9,0</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0,002</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1195"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1195" w:type="dxa"/>
            <w:tcBorders>
              <w:left w:val="single" w:sz="4" w:space="0" w:color="auto"/>
              <w:bottom w:val="single" w:sz="4" w:space="0" w:color="auto"/>
              <w:right w:val="single" w:sz="4" w:space="0" w:color="auto"/>
            </w:tcBorders>
            <w:vAlign w:val="center"/>
            <w:hideMark/>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c>
          <w:tcPr>
            <w:tcW w:w="984" w:type="dxa"/>
            <w:tcBorders>
              <w:left w:val="single" w:sz="4" w:space="0" w:color="auto"/>
              <w:bottom w:val="single" w:sz="4" w:space="0" w:color="auto"/>
              <w:right w:val="single" w:sz="4" w:space="0" w:color="auto"/>
            </w:tcBorders>
            <w:vAlign w:val="center"/>
          </w:tcPr>
          <w:p w:rsidR="00D33168" w:rsidRPr="00EA15B4" w:rsidRDefault="00D33168" w:rsidP="00B710AC">
            <w:pPr>
              <w:pStyle w:val="a6"/>
              <w:spacing w:line="276" w:lineRule="auto"/>
              <w:jc w:val="center"/>
              <w:rPr>
                <w:rFonts w:ascii="Times New Roman" w:hAnsi="Times New Roman"/>
                <w:sz w:val="24"/>
                <w:szCs w:val="24"/>
              </w:rPr>
            </w:pPr>
            <w:r w:rsidRPr="00EA15B4">
              <w:rPr>
                <w:rFonts w:ascii="Times New Roman" w:hAnsi="Times New Roman"/>
                <w:sz w:val="24"/>
                <w:szCs w:val="24"/>
              </w:rPr>
              <w:t>н/о</w:t>
            </w:r>
          </w:p>
        </w:tc>
      </w:tr>
    </w:tbl>
    <w:p w:rsidR="00D33168" w:rsidRPr="00EA15B4" w:rsidRDefault="00D33168"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Во втором опыте р</w:t>
      </w:r>
      <w:r w:rsidRPr="00EA15B4">
        <w:rPr>
          <w:rFonts w:ascii="Times New Roman" w:eastAsia="Calibri" w:hAnsi="Times New Roman" w:cs="Times New Roman"/>
          <w:color w:val="auto"/>
          <w:sz w:val="28"/>
          <w:szCs w:val="28"/>
          <w:lang w:val="kk-KZ" w:eastAsia="en-US"/>
        </w:rPr>
        <w:t>аствор нейтрализовали известковым молоком до значения рН 8, х</w:t>
      </w:r>
      <w:r w:rsidRPr="00EA15B4">
        <w:rPr>
          <w:rFonts w:ascii="Times New Roman" w:eastAsia="Calibri" w:hAnsi="Times New Roman" w:cs="Times New Roman"/>
          <w:color w:val="auto"/>
          <w:sz w:val="28"/>
          <w:szCs w:val="28"/>
          <w:lang w:eastAsia="en-US"/>
        </w:rPr>
        <w:t>ром уменьшился на два порядка, но содержание его оставалось 0,51 мг/дм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В третьем опыте была проведена нейтрализация до значения рН 10, где хрома в растворе не обнаружено.</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Полученные анализы концентрации хрома в растворах после выщелачивания и условия очистки (варьирование рН) показывают, что в производственных условиях для обеспечения предельно допустимого его содержания в конечном растворе, необходимо поддерживать при очистке соответствующее значение рН, в данном случае рН 10, позволяющее достигнуть необходимых пределов по содержанию этого металла.</w:t>
      </w:r>
    </w:p>
    <w:p w:rsidR="00D33168" w:rsidRPr="00EA15B4" w:rsidRDefault="00D33168"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D51451">
      <w:pPr>
        <w:pStyle w:val="a7"/>
        <w:numPr>
          <w:ilvl w:val="1"/>
          <w:numId w:val="5"/>
        </w:numPr>
        <w:tabs>
          <w:tab w:val="left" w:pos="1134"/>
        </w:tabs>
        <w:spacing w:after="0" w:line="240" w:lineRule="auto"/>
        <w:ind w:left="0" w:firstLine="709"/>
        <w:jc w:val="both"/>
        <w:outlineLvl w:val="1"/>
        <w:rPr>
          <w:rFonts w:ascii="Times New Roman" w:hAnsi="Times New Roman"/>
          <w:b/>
          <w:sz w:val="28"/>
          <w:szCs w:val="28"/>
        </w:rPr>
      </w:pPr>
      <w:bookmarkStart w:id="66" w:name="_Toc101369740"/>
      <w:r w:rsidRPr="00EA15B4">
        <w:rPr>
          <w:rFonts w:ascii="Times New Roman" w:hAnsi="Times New Roman"/>
          <w:b/>
          <w:sz w:val="28"/>
          <w:szCs w:val="28"/>
        </w:rPr>
        <w:t>Выделение кальциевой селитры из очищенного раствора после выщелачивания шлама титаномагниевого производства</w:t>
      </w:r>
      <w:bookmarkEnd w:id="66"/>
    </w:p>
    <w:p w:rsidR="00D33168" w:rsidRPr="00EA15B4" w:rsidRDefault="00D33168" w:rsidP="00294569">
      <w:pPr>
        <w:ind w:firstLine="709"/>
        <w:rPr>
          <w:rFonts w:ascii="Times New Roman" w:eastAsia="Calibri" w:hAnsi="Times New Roman" w:cs="Times New Roman"/>
          <w:color w:val="auto"/>
          <w:sz w:val="28"/>
          <w:szCs w:val="28"/>
          <w:lang w:eastAsia="en-US"/>
        </w:rPr>
      </w:pP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Кристаллизация является способом разделения веществ, находящихся в водных растворах, а также очистки этих веществ. Кристаллизацию солей из водных растворов производят, применяя различные способы пересыщения растворов; в зависимости от этих способов различают несколько видов кристаллизации. Изотермическая кристаллизация, производимая испарением воды из растворов при постоянной температуре используется для солей, растворимость которых мало зависит от температуры. Политермическая кристаллизация, которую ведут охлаждением насыщенных растворов, применяется для веществ, растворимость которых при повышенных температурах заметно выше, чем при низких. В ряде случаев кристаллизацию производят введением в раствор веществ, понижающих растворимость основной соли. Такой тип кристаллизации называется высаливанием. Методом разделения растворенных веществ является также осаждение основного компонента раствора или примесей добавлением осаждающих реагентов. Осаждение с помощью реагентов также является кристаллизацией, т.к. связано с образованием из пересыщенного раствора  новой твердой фазы.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Растворы после азотнокислого выщелачивания шлама титано</w:t>
      </w:r>
      <w:r w:rsidR="00A601A6" w:rsidRPr="00EA15B4">
        <w:rPr>
          <w:rFonts w:ascii="Times New Roman" w:eastAsia="Calibri" w:hAnsi="Times New Roman" w:cs="Times New Roman"/>
          <w:color w:val="auto"/>
          <w:sz w:val="28"/>
          <w:szCs w:val="28"/>
          <w:lang w:eastAsia="en-US"/>
        </w:rPr>
        <w:t>магние</w:t>
      </w:r>
      <w:r w:rsidRPr="00EA15B4">
        <w:rPr>
          <w:rFonts w:ascii="Times New Roman" w:eastAsia="Calibri" w:hAnsi="Times New Roman" w:cs="Times New Roman"/>
          <w:color w:val="auto"/>
          <w:sz w:val="28"/>
          <w:szCs w:val="28"/>
          <w:lang w:eastAsia="en-US"/>
        </w:rPr>
        <w:t>вого производства содержат остаточную азотную кислоту. Поэтому на первом этапе для определения количества кальциевого реагента, необходимого для нейтрализации свободной кислоты в растворах после выщелачивания шлама</w:t>
      </w:r>
      <w:r w:rsidR="008E36D9" w:rsidRPr="00EA15B4">
        <w:rPr>
          <w:rFonts w:ascii="Times New Roman" w:eastAsia="Calibri" w:hAnsi="Times New Roman" w:cs="Times New Roman"/>
          <w:color w:val="auto"/>
          <w:sz w:val="28"/>
          <w:szCs w:val="28"/>
          <w:lang w:val="kk-KZ" w:eastAsia="en-US"/>
        </w:rPr>
        <w:t>,</w:t>
      </w:r>
      <w:r w:rsidRPr="00EA15B4">
        <w:rPr>
          <w:rFonts w:ascii="Times New Roman" w:eastAsia="Calibri" w:hAnsi="Times New Roman" w:cs="Times New Roman"/>
          <w:color w:val="auto"/>
          <w:sz w:val="28"/>
          <w:szCs w:val="28"/>
          <w:lang w:eastAsia="en-US"/>
        </w:rPr>
        <w:t xml:space="preserve"> </w:t>
      </w:r>
      <w:r w:rsidR="00B47F78" w:rsidRPr="00EA15B4">
        <w:rPr>
          <w:rFonts w:ascii="Times New Roman" w:eastAsia="Calibri" w:hAnsi="Times New Roman" w:cs="Times New Roman"/>
          <w:color w:val="auto"/>
          <w:sz w:val="28"/>
          <w:szCs w:val="28"/>
          <w:lang w:val="kk-KZ" w:eastAsia="en-US"/>
        </w:rPr>
        <w:t>отработана</w:t>
      </w:r>
      <w:r w:rsidRPr="00EA15B4">
        <w:rPr>
          <w:rFonts w:ascii="Times New Roman" w:eastAsia="Calibri" w:hAnsi="Times New Roman" w:cs="Times New Roman"/>
          <w:color w:val="auto"/>
          <w:sz w:val="28"/>
          <w:szCs w:val="28"/>
          <w:lang w:eastAsia="en-US"/>
        </w:rPr>
        <w:t xml:space="preserve"> методика ее определения.</w:t>
      </w:r>
    </w:p>
    <w:p w:rsidR="00D33168" w:rsidRPr="00EA15B4" w:rsidRDefault="00D33168" w:rsidP="00391890">
      <w:pPr>
        <w:pStyle w:val="a6"/>
        <w:jc w:val="both"/>
        <w:rPr>
          <w:rFonts w:ascii="Times New Roman" w:hAnsi="Times New Roman"/>
          <w:sz w:val="28"/>
          <w:szCs w:val="28"/>
        </w:rPr>
      </w:pPr>
    </w:p>
    <w:p w:rsidR="00D33168" w:rsidRPr="00EA15B4" w:rsidRDefault="00D33168" w:rsidP="00D51451">
      <w:pPr>
        <w:pStyle w:val="3"/>
        <w:numPr>
          <w:ilvl w:val="2"/>
          <w:numId w:val="5"/>
        </w:numPr>
        <w:tabs>
          <w:tab w:val="left" w:pos="851"/>
          <w:tab w:val="left" w:pos="993"/>
        </w:tabs>
        <w:spacing w:line="240" w:lineRule="auto"/>
        <w:ind w:left="0" w:firstLine="709"/>
        <w:jc w:val="both"/>
        <w:rPr>
          <w:rFonts w:ascii="Times New Roman" w:eastAsia="Calibri" w:hAnsi="Times New Roman"/>
          <w:b/>
          <w:smallCaps w:val="0"/>
          <w:spacing w:val="0"/>
          <w:sz w:val="28"/>
          <w:szCs w:val="28"/>
        </w:rPr>
      </w:pPr>
      <w:bookmarkStart w:id="67" w:name="_Toc101369741"/>
      <w:bookmarkStart w:id="68" w:name="_Hlk11759487"/>
      <w:r w:rsidRPr="00EA15B4">
        <w:rPr>
          <w:rFonts w:ascii="Times New Roman" w:eastAsia="Calibri" w:hAnsi="Times New Roman"/>
          <w:b/>
          <w:smallCaps w:val="0"/>
          <w:spacing w:val="0"/>
          <w:sz w:val="28"/>
          <w:szCs w:val="28"/>
        </w:rPr>
        <w:t xml:space="preserve">Определение </w:t>
      </w:r>
      <w:r w:rsidR="00581922" w:rsidRPr="00EA15B4">
        <w:rPr>
          <w:rFonts w:ascii="Times New Roman" w:eastAsia="Calibri" w:hAnsi="Times New Roman"/>
          <w:b/>
          <w:smallCaps w:val="0"/>
          <w:spacing w:val="0"/>
          <w:sz w:val="28"/>
          <w:szCs w:val="28"/>
        </w:rPr>
        <w:t>остаточного содержания</w:t>
      </w:r>
      <w:r w:rsidRPr="00EA15B4">
        <w:rPr>
          <w:rFonts w:ascii="Times New Roman" w:eastAsia="Calibri" w:hAnsi="Times New Roman"/>
          <w:b/>
          <w:smallCaps w:val="0"/>
          <w:spacing w:val="0"/>
          <w:sz w:val="28"/>
          <w:szCs w:val="28"/>
        </w:rPr>
        <w:t xml:space="preserve"> азотной кислоты</w:t>
      </w:r>
      <w:bookmarkEnd w:id="67"/>
    </w:p>
    <w:p w:rsidR="00D33168" w:rsidRPr="00EA15B4" w:rsidRDefault="00D33168" w:rsidP="00294569">
      <w:pPr>
        <w:pStyle w:val="a6"/>
        <w:ind w:left="567" w:firstLine="709"/>
        <w:jc w:val="both"/>
        <w:rPr>
          <w:rFonts w:ascii="Times New Roman" w:hAnsi="Times New Roman"/>
          <w:sz w:val="28"/>
          <w:szCs w:val="28"/>
        </w:rPr>
      </w:pPr>
    </w:p>
    <w:bookmarkEnd w:id="68"/>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Остаточная азотная кислота определялась с использованием общепринятой методики </w:t>
      </w:r>
      <w:r w:rsidRPr="00EA15B4">
        <w:rPr>
          <w:rFonts w:ascii="Times New Roman" w:hAnsi="Times New Roman"/>
          <w:sz w:val="28"/>
          <w:szCs w:val="28"/>
        </w:rPr>
        <w:sym w:font="Symbol" w:char="F05B"/>
      </w:r>
      <w:r w:rsidRPr="00EA15B4">
        <w:rPr>
          <w:rFonts w:ascii="Times New Roman" w:hAnsi="Times New Roman"/>
          <w:sz w:val="28"/>
          <w:szCs w:val="28"/>
        </w:rPr>
        <w:fldChar w:fldCharType="begin"/>
      </w:r>
      <w:r w:rsidRPr="00EA15B4">
        <w:rPr>
          <w:rFonts w:ascii="Times New Roman" w:hAnsi="Times New Roman"/>
          <w:sz w:val="28"/>
          <w:szCs w:val="28"/>
        </w:rPr>
        <w:instrText xml:space="preserve"> REF крешков \r \h  \* MERGEFORMAT </w:instrText>
      </w:r>
      <w:r w:rsidRPr="00EA15B4">
        <w:rPr>
          <w:rFonts w:ascii="Times New Roman" w:hAnsi="Times New Roman"/>
          <w:sz w:val="28"/>
          <w:szCs w:val="28"/>
        </w:rPr>
      </w:r>
      <w:r w:rsidRPr="00EA15B4">
        <w:rPr>
          <w:rFonts w:ascii="Times New Roman" w:hAnsi="Times New Roman"/>
          <w:sz w:val="28"/>
          <w:szCs w:val="28"/>
        </w:rPr>
        <w:fldChar w:fldCharType="separate"/>
      </w:r>
      <w:r w:rsidR="00593F35">
        <w:rPr>
          <w:rFonts w:ascii="Times New Roman" w:hAnsi="Times New Roman"/>
          <w:sz w:val="28"/>
          <w:szCs w:val="28"/>
        </w:rPr>
        <w:t>91</w:t>
      </w:r>
      <w:r w:rsidRPr="00EA15B4">
        <w:rPr>
          <w:rFonts w:ascii="Times New Roman" w:hAnsi="Times New Roman"/>
          <w:sz w:val="28"/>
          <w:szCs w:val="28"/>
        </w:rPr>
        <w:fldChar w:fldCharType="end"/>
      </w:r>
      <w:r w:rsidRPr="00EA15B4">
        <w:rPr>
          <w:rFonts w:ascii="Times New Roman" w:hAnsi="Times New Roman"/>
          <w:sz w:val="28"/>
          <w:szCs w:val="28"/>
        </w:rPr>
        <w:sym w:font="Symbol" w:char="F05D"/>
      </w:r>
      <w:r w:rsidRPr="00EA15B4">
        <w:rPr>
          <w:rFonts w:ascii="Times New Roman" w:hAnsi="Times New Roman"/>
          <w:sz w:val="28"/>
          <w:szCs w:val="28"/>
        </w:rPr>
        <w:t xml:space="preserve">. При определении концентрации раствора вычисления проводят, исходя из положения, что в точке эквивалентности произведение объемов (в мл) реагирующих растворов на их нормальности равны между собой: </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lang w:val="en-US"/>
        </w:rPr>
        <w:t>V</w:t>
      </w:r>
      <w:r w:rsidRPr="00EA15B4">
        <w:rPr>
          <w:rFonts w:ascii="Times New Roman" w:hAnsi="Times New Roman"/>
          <w:sz w:val="28"/>
          <w:szCs w:val="28"/>
          <w:vertAlign w:val="subscript"/>
        </w:rPr>
        <w:t>1</w:t>
      </w:r>
      <w:r w:rsidRPr="00EA15B4">
        <w:rPr>
          <w:rFonts w:ascii="Times New Roman" w:hAnsi="Times New Roman"/>
          <w:sz w:val="28"/>
          <w:szCs w:val="28"/>
          <w:lang w:val="en-US"/>
        </w:rPr>
        <w:t>N</w:t>
      </w:r>
      <w:r w:rsidRPr="00EA15B4">
        <w:rPr>
          <w:rFonts w:ascii="Times New Roman" w:hAnsi="Times New Roman"/>
          <w:sz w:val="28"/>
          <w:szCs w:val="28"/>
          <w:vertAlign w:val="subscript"/>
        </w:rPr>
        <w:t>1</w:t>
      </w:r>
      <w:r w:rsidRPr="00EA15B4">
        <w:rPr>
          <w:rFonts w:ascii="Times New Roman" w:hAnsi="Times New Roman"/>
          <w:sz w:val="28"/>
          <w:szCs w:val="28"/>
        </w:rPr>
        <w:t>=</w:t>
      </w:r>
      <w:r w:rsidRPr="00EA15B4">
        <w:rPr>
          <w:rFonts w:ascii="Times New Roman" w:hAnsi="Times New Roman"/>
          <w:sz w:val="28"/>
          <w:szCs w:val="28"/>
          <w:lang w:val="en-US"/>
        </w:rPr>
        <w:t>V</w:t>
      </w:r>
      <w:r w:rsidRPr="00EA15B4">
        <w:rPr>
          <w:rFonts w:ascii="Times New Roman" w:hAnsi="Times New Roman"/>
          <w:sz w:val="28"/>
          <w:szCs w:val="28"/>
          <w:vertAlign w:val="subscript"/>
        </w:rPr>
        <w:t>2</w:t>
      </w:r>
      <w:r w:rsidRPr="00EA15B4">
        <w:rPr>
          <w:rFonts w:ascii="Times New Roman" w:hAnsi="Times New Roman"/>
          <w:sz w:val="28"/>
          <w:szCs w:val="28"/>
          <w:lang w:val="en-US"/>
        </w:rPr>
        <w:t>N</w:t>
      </w:r>
      <w:r w:rsidRPr="00EA15B4">
        <w:rPr>
          <w:rFonts w:ascii="Times New Roman" w:hAnsi="Times New Roman"/>
          <w:sz w:val="28"/>
          <w:szCs w:val="28"/>
          <w:vertAlign w:val="subscript"/>
        </w:rPr>
        <w:t>2</w:t>
      </w:r>
      <w:r w:rsidRPr="00EA15B4">
        <w:rPr>
          <w:rFonts w:ascii="Times New Roman" w:hAnsi="Times New Roman"/>
          <w:sz w:val="28"/>
          <w:szCs w:val="28"/>
        </w:rPr>
        <w:t xml:space="preserve"> или </w:t>
      </w:r>
      <w:r w:rsidRPr="00EA15B4">
        <w:rPr>
          <w:rFonts w:ascii="Times New Roman" w:hAnsi="Times New Roman"/>
          <w:sz w:val="28"/>
          <w:szCs w:val="28"/>
          <w:lang w:val="en-US"/>
        </w:rPr>
        <w:t>V</w:t>
      </w:r>
      <w:r w:rsidRPr="00EA15B4">
        <w:rPr>
          <w:rFonts w:ascii="Times New Roman" w:hAnsi="Times New Roman"/>
          <w:sz w:val="28"/>
          <w:szCs w:val="28"/>
          <w:vertAlign w:val="subscript"/>
        </w:rPr>
        <w:t>1</w:t>
      </w:r>
      <w:r w:rsidRPr="00EA15B4">
        <w:rPr>
          <w:rFonts w:ascii="Times New Roman" w:hAnsi="Times New Roman"/>
          <w:sz w:val="28"/>
          <w:szCs w:val="28"/>
        </w:rPr>
        <w:t>/</w:t>
      </w:r>
      <w:r w:rsidRPr="00EA15B4">
        <w:rPr>
          <w:rFonts w:ascii="Times New Roman" w:hAnsi="Times New Roman"/>
          <w:sz w:val="28"/>
          <w:szCs w:val="28"/>
          <w:lang w:val="en-US"/>
        </w:rPr>
        <w:t>V</w:t>
      </w:r>
      <w:r w:rsidRPr="00EA15B4">
        <w:rPr>
          <w:rFonts w:ascii="Times New Roman" w:hAnsi="Times New Roman"/>
          <w:sz w:val="28"/>
          <w:szCs w:val="28"/>
          <w:vertAlign w:val="subscript"/>
        </w:rPr>
        <w:t>2</w:t>
      </w:r>
      <w:r w:rsidRPr="00EA15B4">
        <w:rPr>
          <w:rFonts w:ascii="Times New Roman" w:hAnsi="Times New Roman"/>
          <w:sz w:val="28"/>
          <w:szCs w:val="28"/>
        </w:rPr>
        <w:t>=</w:t>
      </w:r>
      <w:r w:rsidRPr="00EA15B4">
        <w:rPr>
          <w:rFonts w:ascii="Times New Roman" w:hAnsi="Times New Roman"/>
          <w:sz w:val="28"/>
          <w:szCs w:val="28"/>
          <w:lang w:val="en-US"/>
        </w:rPr>
        <w:t>N</w:t>
      </w:r>
      <w:r w:rsidRPr="00EA15B4">
        <w:rPr>
          <w:rFonts w:ascii="Times New Roman" w:hAnsi="Times New Roman"/>
          <w:sz w:val="28"/>
          <w:szCs w:val="28"/>
          <w:vertAlign w:val="subscript"/>
        </w:rPr>
        <w:t>2</w:t>
      </w:r>
      <w:r w:rsidRPr="00EA15B4">
        <w:rPr>
          <w:rFonts w:ascii="Times New Roman" w:hAnsi="Times New Roman"/>
          <w:sz w:val="28"/>
          <w:szCs w:val="28"/>
        </w:rPr>
        <w:t>/</w:t>
      </w:r>
      <w:r w:rsidRPr="00EA15B4">
        <w:rPr>
          <w:rFonts w:ascii="Times New Roman" w:hAnsi="Times New Roman"/>
          <w:sz w:val="28"/>
          <w:szCs w:val="28"/>
          <w:lang w:val="en-US"/>
        </w:rPr>
        <w:t>N</w:t>
      </w:r>
      <w:r w:rsidRPr="00EA15B4">
        <w:rPr>
          <w:rFonts w:ascii="Times New Roman" w:hAnsi="Times New Roman"/>
          <w:sz w:val="28"/>
          <w:szCs w:val="28"/>
          <w:vertAlign w:val="subscript"/>
        </w:rPr>
        <w:t>1</w:t>
      </w:r>
      <w:r w:rsidRPr="00EA15B4">
        <w:rPr>
          <w:rFonts w:ascii="Times New Roman" w:hAnsi="Times New Roman"/>
          <w:sz w:val="28"/>
          <w:szCs w:val="28"/>
        </w:rPr>
        <w:t xml:space="preserve"> – правило пропорциональности</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Растворы, характеризующиеся одинаковыми величинами нормальности, реагируют с друг другом в равных (долях) объемах, имеют одинаковую нормальность. Если </w:t>
      </w:r>
      <w:r w:rsidRPr="00EA15B4">
        <w:rPr>
          <w:rFonts w:ascii="Times New Roman" w:hAnsi="Times New Roman"/>
          <w:sz w:val="28"/>
          <w:szCs w:val="28"/>
          <w:lang w:val="en-US"/>
        </w:rPr>
        <w:t>N</w:t>
      </w:r>
      <w:r w:rsidRPr="00EA15B4">
        <w:rPr>
          <w:rFonts w:ascii="Times New Roman" w:hAnsi="Times New Roman"/>
          <w:sz w:val="28"/>
          <w:szCs w:val="28"/>
          <w:vertAlign w:val="subscript"/>
        </w:rPr>
        <w:t>1</w:t>
      </w:r>
      <w:r w:rsidRPr="00EA15B4">
        <w:rPr>
          <w:rFonts w:ascii="Times New Roman" w:hAnsi="Times New Roman"/>
          <w:sz w:val="28"/>
          <w:szCs w:val="28"/>
        </w:rPr>
        <w:t>=</w:t>
      </w:r>
      <w:r w:rsidRPr="00EA15B4">
        <w:rPr>
          <w:rFonts w:ascii="Times New Roman" w:hAnsi="Times New Roman"/>
          <w:sz w:val="28"/>
          <w:szCs w:val="28"/>
          <w:lang w:val="en-US"/>
        </w:rPr>
        <w:t>N</w:t>
      </w:r>
      <w:r w:rsidRPr="00EA15B4">
        <w:rPr>
          <w:rFonts w:ascii="Times New Roman" w:hAnsi="Times New Roman"/>
          <w:sz w:val="28"/>
          <w:szCs w:val="28"/>
          <w:vertAlign w:val="subscript"/>
        </w:rPr>
        <w:t>2</w:t>
      </w:r>
      <w:r w:rsidRPr="00EA15B4">
        <w:rPr>
          <w:rFonts w:ascii="Times New Roman" w:hAnsi="Times New Roman"/>
          <w:sz w:val="28"/>
          <w:szCs w:val="28"/>
        </w:rPr>
        <w:t xml:space="preserve">, то </w:t>
      </w:r>
      <w:r w:rsidRPr="00EA15B4">
        <w:rPr>
          <w:rFonts w:ascii="Times New Roman" w:hAnsi="Times New Roman"/>
          <w:sz w:val="28"/>
          <w:szCs w:val="28"/>
          <w:lang w:val="en-US"/>
        </w:rPr>
        <w:t>V</w:t>
      </w:r>
      <w:r w:rsidRPr="00EA15B4">
        <w:rPr>
          <w:rFonts w:ascii="Times New Roman" w:hAnsi="Times New Roman"/>
          <w:sz w:val="28"/>
          <w:szCs w:val="28"/>
          <w:vertAlign w:val="subscript"/>
        </w:rPr>
        <w:t>1</w:t>
      </w:r>
      <w:r w:rsidRPr="00EA15B4">
        <w:rPr>
          <w:rFonts w:ascii="Times New Roman" w:hAnsi="Times New Roman"/>
          <w:sz w:val="28"/>
          <w:szCs w:val="28"/>
        </w:rPr>
        <w:t>=</w:t>
      </w:r>
      <w:r w:rsidRPr="00EA15B4">
        <w:rPr>
          <w:rFonts w:ascii="Times New Roman" w:hAnsi="Times New Roman"/>
          <w:sz w:val="28"/>
          <w:szCs w:val="28"/>
          <w:lang w:val="en-US"/>
        </w:rPr>
        <w:t>V</w:t>
      </w:r>
      <w:r w:rsidRPr="00EA15B4">
        <w:rPr>
          <w:rFonts w:ascii="Times New Roman" w:hAnsi="Times New Roman"/>
          <w:sz w:val="28"/>
          <w:szCs w:val="28"/>
          <w:vertAlign w:val="subscript"/>
        </w:rPr>
        <w:t>2</w:t>
      </w:r>
      <w:r w:rsidRPr="00EA15B4">
        <w:rPr>
          <w:rFonts w:ascii="Times New Roman" w:hAnsi="Times New Roman"/>
          <w:sz w:val="28"/>
          <w:szCs w:val="28"/>
        </w:rPr>
        <w:t>.</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0,1 н раствор </w:t>
      </w:r>
      <w:r w:rsidRPr="00EA15B4">
        <w:rPr>
          <w:rFonts w:ascii="Times New Roman" w:hAnsi="Times New Roman"/>
          <w:sz w:val="28"/>
          <w:szCs w:val="28"/>
          <w:lang w:val="en-US"/>
        </w:rPr>
        <w:t>NaOH</w:t>
      </w:r>
      <w:r w:rsidRPr="00EA15B4">
        <w:rPr>
          <w:rFonts w:ascii="Times New Roman" w:hAnsi="Times New Roman"/>
          <w:sz w:val="28"/>
          <w:szCs w:val="28"/>
        </w:rPr>
        <w:t xml:space="preserve"> в количестве 1 литра получали из 26 % раствора </w:t>
      </w:r>
      <w:r w:rsidRPr="00EA15B4">
        <w:rPr>
          <w:rFonts w:ascii="Times New Roman" w:hAnsi="Times New Roman"/>
          <w:sz w:val="28"/>
          <w:szCs w:val="28"/>
          <w:lang w:val="en-US"/>
        </w:rPr>
        <w:t>NaOH</w:t>
      </w:r>
      <w:r w:rsidRPr="00EA15B4">
        <w:rPr>
          <w:rFonts w:ascii="Times New Roman" w:hAnsi="Times New Roman"/>
          <w:sz w:val="28"/>
          <w:szCs w:val="28"/>
        </w:rPr>
        <w:t xml:space="preserve">. Зная, что 0,1 н раствор </w:t>
      </w:r>
      <w:r w:rsidRPr="00EA15B4">
        <w:rPr>
          <w:rFonts w:ascii="Times New Roman" w:hAnsi="Times New Roman"/>
          <w:sz w:val="28"/>
          <w:szCs w:val="28"/>
          <w:lang w:val="en-US"/>
        </w:rPr>
        <w:t>NaOH</w:t>
      </w:r>
      <w:r w:rsidRPr="00EA15B4">
        <w:rPr>
          <w:rFonts w:ascii="Times New Roman" w:hAnsi="Times New Roman"/>
          <w:sz w:val="28"/>
          <w:szCs w:val="28"/>
        </w:rPr>
        <w:t xml:space="preserve"> содержит 4 г </w:t>
      </w:r>
      <w:r w:rsidRPr="00EA15B4">
        <w:rPr>
          <w:rFonts w:ascii="Times New Roman" w:hAnsi="Times New Roman"/>
          <w:sz w:val="28"/>
          <w:szCs w:val="28"/>
          <w:lang w:val="en-US"/>
        </w:rPr>
        <w:t>NaOH</w:t>
      </w:r>
      <w:r w:rsidRPr="00EA15B4">
        <w:rPr>
          <w:rFonts w:ascii="Times New Roman" w:hAnsi="Times New Roman"/>
          <w:sz w:val="28"/>
          <w:szCs w:val="28"/>
        </w:rPr>
        <w:t xml:space="preserve">, 26 % раствор </w:t>
      </w:r>
      <w:r w:rsidRPr="00EA15B4">
        <w:rPr>
          <w:rFonts w:ascii="Times New Roman" w:hAnsi="Times New Roman"/>
          <w:sz w:val="28"/>
          <w:szCs w:val="28"/>
          <w:lang w:val="en-US"/>
        </w:rPr>
        <w:t>NaOH</w:t>
      </w:r>
      <w:r w:rsidRPr="00EA15B4">
        <w:rPr>
          <w:rFonts w:ascii="Times New Roman" w:hAnsi="Times New Roman"/>
          <w:sz w:val="28"/>
          <w:szCs w:val="28"/>
        </w:rPr>
        <w:t xml:space="preserve"> содержит 33,43 г </w:t>
      </w:r>
      <w:r w:rsidRPr="00EA15B4">
        <w:rPr>
          <w:rFonts w:ascii="Times New Roman" w:hAnsi="Times New Roman"/>
          <w:sz w:val="28"/>
          <w:szCs w:val="28"/>
          <w:lang w:val="en-US"/>
        </w:rPr>
        <w:t>NaOH</w:t>
      </w:r>
      <w:r w:rsidRPr="00EA15B4">
        <w:rPr>
          <w:rFonts w:ascii="Times New Roman" w:hAnsi="Times New Roman"/>
          <w:sz w:val="28"/>
          <w:szCs w:val="28"/>
        </w:rPr>
        <w:t xml:space="preserve">. По соотношению 100:33,43= </w:t>
      </w:r>
      <w:r w:rsidRPr="00EA15B4">
        <w:rPr>
          <w:rFonts w:ascii="Times New Roman" w:hAnsi="Times New Roman"/>
          <w:sz w:val="28"/>
          <w:szCs w:val="28"/>
          <w:lang w:val="en-US"/>
        </w:rPr>
        <w:t>x</w:t>
      </w:r>
      <w:r w:rsidRPr="00EA15B4">
        <w:rPr>
          <w:rFonts w:ascii="Times New Roman" w:hAnsi="Times New Roman"/>
          <w:sz w:val="28"/>
          <w:szCs w:val="28"/>
        </w:rPr>
        <w:t xml:space="preserve">:4 находим </w:t>
      </w:r>
      <w:r w:rsidRPr="00EA15B4">
        <w:rPr>
          <w:rFonts w:ascii="Times New Roman" w:hAnsi="Times New Roman"/>
          <w:sz w:val="28"/>
          <w:szCs w:val="28"/>
          <w:lang w:val="en-US"/>
        </w:rPr>
        <w:t>x</w:t>
      </w:r>
      <w:r w:rsidRPr="00EA15B4">
        <w:rPr>
          <w:rFonts w:ascii="Times New Roman" w:hAnsi="Times New Roman"/>
          <w:sz w:val="28"/>
          <w:szCs w:val="28"/>
        </w:rPr>
        <w:t>=11,965 г раствора, переводим в мл 11,965:1,285=9,31 мл, где 1,285 г/см</w:t>
      </w:r>
      <w:r w:rsidRPr="00EA15B4">
        <w:rPr>
          <w:rFonts w:ascii="Times New Roman" w:hAnsi="Times New Roman"/>
          <w:sz w:val="28"/>
          <w:szCs w:val="28"/>
          <w:vertAlign w:val="superscript"/>
        </w:rPr>
        <w:t>3</w:t>
      </w:r>
      <w:r w:rsidRPr="00EA15B4">
        <w:rPr>
          <w:rFonts w:ascii="Times New Roman" w:hAnsi="Times New Roman"/>
          <w:sz w:val="28"/>
          <w:szCs w:val="28"/>
        </w:rPr>
        <w:t xml:space="preserve"> плотность 26 % </w:t>
      </w:r>
      <w:r w:rsidRPr="00EA15B4">
        <w:rPr>
          <w:rFonts w:ascii="Times New Roman" w:hAnsi="Times New Roman"/>
          <w:sz w:val="28"/>
          <w:szCs w:val="28"/>
          <w:lang w:val="en-US"/>
        </w:rPr>
        <w:t>NaOH</w:t>
      </w:r>
      <w:r w:rsidRPr="00EA15B4">
        <w:rPr>
          <w:rFonts w:ascii="Times New Roman" w:hAnsi="Times New Roman"/>
          <w:sz w:val="28"/>
          <w:szCs w:val="28"/>
        </w:rPr>
        <w:t xml:space="preserve"> и доводим полученный объем 26%-го раствора до литра дистиллированной водой.</w:t>
      </w: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Для более точного определения 0,1 </w:t>
      </w:r>
      <w:r w:rsidRPr="00EA15B4">
        <w:rPr>
          <w:rFonts w:ascii="Times New Roman" w:hAnsi="Times New Roman"/>
          <w:sz w:val="28"/>
          <w:szCs w:val="28"/>
          <w:lang w:val="en-US"/>
        </w:rPr>
        <w:t>N</w:t>
      </w:r>
      <w:r w:rsidRPr="00EA15B4">
        <w:rPr>
          <w:rFonts w:ascii="Times New Roman" w:hAnsi="Times New Roman"/>
          <w:sz w:val="28"/>
          <w:szCs w:val="28"/>
        </w:rPr>
        <w:t xml:space="preserve"> раствора </w:t>
      </w:r>
      <w:r w:rsidRPr="00EA15B4">
        <w:rPr>
          <w:rFonts w:ascii="Times New Roman" w:hAnsi="Times New Roman"/>
          <w:sz w:val="28"/>
          <w:szCs w:val="28"/>
          <w:lang w:val="en-US"/>
        </w:rPr>
        <w:t>NaOH</w:t>
      </w:r>
      <w:r w:rsidRPr="00EA15B4">
        <w:rPr>
          <w:rFonts w:ascii="Times New Roman" w:hAnsi="Times New Roman"/>
          <w:sz w:val="28"/>
          <w:szCs w:val="28"/>
        </w:rPr>
        <w:t xml:space="preserve"> использовали фиксанал 0,1 нормальности </w:t>
      </w:r>
      <w:r w:rsidRPr="00EA15B4">
        <w:rPr>
          <w:rFonts w:ascii="Times New Roman" w:hAnsi="Times New Roman"/>
          <w:sz w:val="28"/>
          <w:szCs w:val="28"/>
          <w:lang w:val="en-US"/>
        </w:rPr>
        <w:t>HCl</w:t>
      </w:r>
      <w:r w:rsidR="00B47F78" w:rsidRPr="00EA15B4">
        <w:rPr>
          <w:rFonts w:ascii="Times New Roman" w:hAnsi="Times New Roman"/>
          <w:sz w:val="28"/>
          <w:szCs w:val="28"/>
          <w:lang w:val="kk-KZ"/>
        </w:rPr>
        <w:t>,</w:t>
      </w:r>
      <w:r w:rsidRPr="00EA15B4">
        <w:rPr>
          <w:rFonts w:ascii="Times New Roman" w:hAnsi="Times New Roman"/>
          <w:sz w:val="28"/>
          <w:szCs w:val="28"/>
        </w:rPr>
        <w:t xml:space="preserve"> разведенный до 1 литра дистиллированной водой. На титрование брали по 1 мл аликвоты 0,1 нормального раствора </w:t>
      </w:r>
      <w:r w:rsidRPr="00EA15B4">
        <w:rPr>
          <w:rFonts w:ascii="Times New Roman" w:hAnsi="Times New Roman"/>
          <w:sz w:val="28"/>
          <w:szCs w:val="28"/>
          <w:lang w:val="en-US"/>
        </w:rPr>
        <w:t>NaOH</w:t>
      </w:r>
      <w:r w:rsidRPr="00EA15B4">
        <w:rPr>
          <w:rFonts w:ascii="Times New Roman" w:hAnsi="Times New Roman"/>
          <w:sz w:val="28"/>
          <w:szCs w:val="28"/>
        </w:rPr>
        <w:t xml:space="preserve">. В качестве индикатора брали метиловый оранжевый. Замеры проводили 3 раза, среднеарифметическое составило 1,36 мл. Таким образом, находим концентрацию 0,1 нормального раствора </w:t>
      </w:r>
      <w:r w:rsidRPr="00EA15B4">
        <w:rPr>
          <w:rFonts w:ascii="Times New Roman" w:hAnsi="Times New Roman"/>
          <w:sz w:val="28"/>
          <w:szCs w:val="28"/>
          <w:lang w:val="en-US"/>
        </w:rPr>
        <w:t>NaOH</w:t>
      </w:r>
      <w:r w:rsidRPr="00EA15B4">
        <w:rPr>
          <w:rFonts w:ascii="Times New Roman" w:hAnsi="Times New Roman"/>
          <w:sz w:val="28"/>
          <w:szCs w:val="28"/>
        </w:rPr>
        <w:t xml:space="preserve"> по формуле:</w:t>
      </w:r>
    </w:p>
    <w:p w:rsidR="00D33168" w:rsidRPr="00EA15B4" w:rsidRDefault="00D33168" w:rsidP="00294569">
      <w:pPr>
        <w:pStyle w:val="a6"/>
        <w:ind w:firstLine="709"/>
        <w:jc w:val="both"/>
        <w:rPr>
          <w:rFonts w:ascii="Times New Roman" w:hAnsi="Times New Roman"/>
          <w:sz w:val="28"/>
          <w:szCs w:val="28"/>
        </w:rPr>
      </w:pPr>
    </w:p>
    <w:p w:rsidR="009118DD" w:rsidRDefault="00D33168" w:rsidP="00D33168">
      <w:pPr>
        <w:pStyle w:val="a6"/>
        <w:ind w:firstLine="567"/>
        <w:jc w:val="both"/>
        <w:rPr>
          <w:rFonts w:ascii="Times New Roman" w:hAnsi="Times New Roman"/>
          <w:sz w:val="28"/>
          <w:szCs w:val="28"/>
        </w:rPr>
      </w:pPr>
      <w:r w:rsidRPr="00EA15B4">
        <w:rPr>
          <w:rFonts w:ascii="Times New Roman" w:hAnsi="Times New Roman"/>
          <w:sz w:val="28"/>
          <w:szCs w:val="28"/>
        </w:rPr>
        <w:t>С</w:t>
      </w:r>
      <w:r w:rsidRPr="00EA15B4">
        <w:rPr>
          <w:rFonts w:ascii="Times New Roman" w:hAnsi="Times New Roman"/>
          <w:sz w:val="28"/>
          <w:szCs w:val="28"/>
          <w:vertAlign w:val="subscript"/>
          <w:lang w:val="en-US"/>
        </w:rPr>
        <w:t>NaOH</w:t>
      </w:r>
      <w:r w:rsidRPr="00EA15B4">
        <w:rPr>
          <w:rFonts w:ascii="Times New Roman" w:hAnsi="Times New Roman"/>
          <w:sz w:val="28"/>
          <w:szCs w:val="28"/>
        </w:rPr>
        <w:t>=</w:t>
      </w:r>
      <m:oMath>
        <m:f>
          <m:fPr>
            <m:ctrlPr>
              <w:rPr>
                <w:rFonts w:ascii="Cambria Math" w:hAnsi="Cambria Math"/>
                <w:i/>
                <w:sz w:val="28"/>
                <w:szCs w:val="28"/>
                <w:lang w:val="en-US"/>
              </w:rPr>
            </m:ctrlPr>
          </m:fPr>
          <m:num>
            <m:r>
              <w:rPr>
                <w:rFonts w:ascii="Cambria Math" w:hAnsi="Cambria Math"/>
                <w:sz w:val="28"/>
                <w:szCs w:val="28"/>
                <w:lang w:val="en-US"/>
              </w:rPr>
              <m:t>VHCl</m:t>
            </m:r>
            <m:r>
              <w:rPr>
                <w:rFonts w:ascii="Cambria Math" w:hAnsi="Cambria Math"/>
                <w:sz w:val="28"/>
                <w:szCs w:val="28"/>
              </w:rPr>
              <m:t xml:space="preserve">×0.1 </m:t>
            </m:r>
            <m:r>
              <w:rPr>
                <w:rFonts w:ascii="Cambria Math" w:hAnsi="Cambria Math"/>
                <w:sz w:val="28"/>
                <w:szCs w:val="28"/>
                <w:lang w:val="en-US"/>
              </w:rPr>
              <m:t>nHCl</m:t>
            </m:r>
          </m:num>
          <m:den>
            <m:r>
              <w:rPr>
                <w:rFonts w:ascii="Cambria Math" w:hAnsi="Cambria Math"/>
                <w:sz w:val="28"/>
                <w:szCs w:val="28"/>
              </w:rPr>
              <m:t>1 мл аликвоты</m:t>
            </m:r>
          </m:den>
        </m:f>
      </m:oMath>
      <w:r w:rsidRPr="00EA15B4">
        <w:rPr>
          <w:rFonts w:ascii="Times New Roman" w:hAnsi="Times New Roman"/>
          <w:sz w:val="28"/>
          <w:szCs w:val="28"/>
          <w:lang w:val="en-US"/>
        </w:rPr>
        <w:sym w:font="Symbol" w:char="F0B4"/>
      </w:r>
      <w:r w:rsidRPr="00EA15B4">
        <w:rPr>
          <w:rFonts w:ascii="Times New Roman" w:hAnsi="Times New Roman"/>
          <w:sz w:val="28"/>
          <w:szCs w:val="28"/>
        </w:rPr>
        <w:t xml:space="preserve"> </w:t>
      </w:r>
      <w:r w:rsidRPr="00EA15B4">
        <w:rPr>
          <w:rFonts w:ascii="Times New Roman" w:hAnsi="Times New Roman"/>
          <w:sz w:val="28"/>
          <w:szCs w:val="28"/>
          <w:lang w:val="en-US"/>
        </w:rPr>
        <w:t>N</w:t>
      </w:r>
      <w:r w:rsidRPr="00EA15B4">
        <w:rPr>
          <w:rFonts w:ascii="Times New Roman" w:hAnsi="Times New Roman"/>
          <w:sz w:val="28"/>
          <w:szCs w:val="28"/>
          <w:vertAlign w:val="subscript"/>
          <w:lang w:val="en-US"/>
        </w:rPr>
        <w:t>HCl</w:t>
      </w:r>
      <w:r w:rsidRPr="00EA15B4">
        <w:rPr>
          <w:rFonts w:ascii="Times New Roman" w:hAnsi="Times New Roman"/>
          <w:sz w:val="28"/>
          <w:szCs w:val="28"/>
          <w:vertAlign w:val="subscript"/>
        </w:rPr>
        <w:t xml:space="preserve"> </w:t>
      </w:r>
      <w:r w:rsidRPr="00EA15B4">
        <w:rPr>
          <w:rFonts w:ascii="Times New Roman" w:hAnsi="Times New Roman"/>
          <w:sz w:val="28"/>
          <w:szCs w:val="28"/>
        </w:rPr>
        <w:t xml:space="preserve">= </w:t>
      </w:r>
      <m:oMath>
        <m:f>
          <m:fPr>
            <m:ctrlPr>
              <w:rPr>
                <w:rFonts w:ascii="Cambria Math" w:hAnsi="Cambria Math"/>
                <w:i/>
                <w:sz w:val="28"/>
                <w:szCs w:val="28"/>
                <w:lang w:val="en-US"/>
              </w:rPr>
            </m:ctrlPr>
          </m:fPr>
          <m:num>
            <m:r>
              <w:rPr>
                <w:rFonts w:ascii="Cambria Math" w:hAnsi="Cambria Math"/>
                <w:sz w:val="28"/>
                <w:szCs w:val="28"/>
              </w:rPr>
              <m:t>1.36×0.1</m:t>
            </m:r>
          </m:num>
          <m:den>
            <m:r>
              <w:rPr>
                <w:rFonts w:ascii="Cambria Math" w:hAnsi="Cambria Math"/>
                <w:sz w:val="28"/>
                <w:szCs w:val="28"/>
              </w:rPr>
              <m:t>1</m:t>
            </m:r>
          </m:den>
        </m:f>
      </m:oMath>
      <w:r w:rsidRPr="00EA15B4">
        <w:rPr>
          <w:rFonts w:ascii="Times New Roman" w:hAnsi="Times New Roman"/>
          <w:sz w:val="28"/>
          <w:szCs w:val="28"/>
          <w:lang w:val="en-US"/>
        </w:rPr>
        <w:sym w:font="Symbol" w:char="F0B4"/>
      </w:r>
      <w:r w:rsidRPr="00EA15B4">
        <w:rPr>
          <w:rFonts w:ascii="Times New Roman" w:hAnsi="Times New Roman"/>
          <w:sz w:val="28"/>
          <w:szCs w:val="28"/>
        </w:rPr>
        <w:t>36 = 4,896 г/дм</w:t>
      </w:r>
      <w:r w:rsidRPr="00EA15B4">
        <w:rPr>
          <w:rFonts w:ascii="Times New Roman" w:hAnsi="Times New Roman"/>
          <w:sz w:val="28"/>
          <w:szCs w:val="28"/>
          <w:vertAlign w:val="superscript"/>
        </w:rPr>
        <w:t>3</w:t>
      </w:r>
      <w:r w:rsidRPr="00EA15B4">
        <w:rPr>
          <w:rFonts w:ascii="Times New Roman" w:hAnsi="Times New Roman"/>
          <w:sz w:val="28"/>
          <w:szCs w:val="28"/>
        </w:rPr>
        <w:t xml:space="preserve">, затем переводим в </w:t>
      </w:r>
    </w:p>
    <w:p w:rsidR="009118DD" w:rsidRDefault="009118DD" w:rsidP="00D33168">
      <w:pPr>
        <w:pStyle w:val="a6"/>
        <w:ind w:firstLine="567"/>
        <w:jc w:val="both"/>
        <w:rPr>
          <w:rFonts w:ascii="Times New Roman" w:hAnsi="Times New Roman"/>
          <w:sz w:val="28"/>
          <w:szCs w:val="28"/>
        </w:rPr>
      </w:pPr>
    </w:p>
    <w:p w:rsidR="00D33168" w:rsidRPr="00EA15B4" w:rsidRDefault="00D33168" w:rsidP="009118DD">
      <w:pPr>
        <w:pStyle w:val="a6"/>
        <w:jc w:val="both"/>
        <w:rPr>
          <w:rFonts w:ascii="Times New Roman" w:hAnsi="Times New Roman"/>
          <w:sz w:val="28"/>
          <w:szCs w:val="28"/>
        </w:rPr>
      </w:pPr>
      <w:r w:rsidRPr="00EA15B4">
        <w:rPr>
          <w:rFonts w:ascii="Times New Roman" w:hAnsi="Times New Roman"/>
          <w:sz w:val="28"/>
          <w:szCs w:val="28"/>
        </w:rPr>
        <w:t>нормальность, 4,896:40 = 0,1224 н.</w:t>
      </w:r>
    </w:p>
    <w:p w:rsidR="00D33168" w:rsidRPr="00EA15B4" w:rsidRDefault="00D33168" w:rsidP="00D33168">
      <w:pPr>
        <w:pStyle w:val="a6"/>
        <w:ind w:firstLine="567"/>
        <w:jc w:val="both"/>
        <w:rPr>
          <w:rFonts w:ascii="Times New Roman" w:hAnsi="Times New Roman"/>
          <w:sz w:val="28"/>
          <w:szCs w:val="28"/>
        </w:rPr>
      </w:pP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Измеряем концентрацию остаточной азотной кислоты:</w:t>
      </w:r>
    </w:p>
    <w:p w:rsidR="00D33168" w:rsidRPr="00EA15B4" w:rsidRDefault="00D33168" w:rsidP="00D33168">
      <w:pPr>
        <w:pStyle w:val="a6"/>
        <w:ind w:firstLine="567"/>
        <w:jc w:val="both"/>
        <w:rPr>
          <w:rFonts w:ascii="Times New Roman" w:hAnsi="Times New Roman"/>
          <w:sz w:val="28"/>
          <w:szCs w:val="28"/>
        </w:rPr>
      </w:pPr>
    </w:p>
    <w:p w:rsidR="00D33168" w:rsidRPr="00EA15B4" w:rsidRDefault="00D33168" w:rsidP="00D33168">
      <w:pPr>
        <w:pStyle w:val="a6"/>
        <w:jc w:val="center"/>
        <w:rPr>
          <w:rFonts w:ascii="Times New Roman" w:hAnsi="Times New Roman"/>
          <w:sz w:val="28"/>
          <w:szCs w:val="28"/>
        </w:rPr>
      </w:pPr>
      <w:r w:rsidRPr="00EA15B4">
        <w:rPr>
          <w:rFonts w:ascii="Times New Roman" w:hAnsi="Times New Roman"/>
          <w:sz w:val="28"/>
          <w:szCs w:val="28"/>
        </w:rPr>
        <w:t>С</w:t>
      </w:r>
      <w:r w:rsidRPr="00EA15B4">
        <w:rPr>
          <w:rFonts w:ascii="Times New Roman" w:hAnsi="Times New Roman"/>
          <w:sz w:val="28"/>
          <w:szCs w:val="28"/>
          <w:vertAlign w:val="subscript"/>
          <w:lang w:val="en-US"/>
        </w:rPr>
        <w:t>HNO</w:t>
      </w:r>
      <w:r w:rsidRPr="00EA15B4">
        <w:rPr>
          <w:rFonts w:ascii="Times New Roman" w:hAnsi="Times New Roman"/>
          <w:sz w:val="28"/>
          <w:szCs w:val="28"/>
          <w:vertAlign w:val="subscript"/>
        </w:rPr>
        <w:t>3</w:t>
      </w:r>
      <w:r w:rsidRPr="00EA15B4">
        <w:rPr>
          <w:rFonts w:ascii="Times New Roman" w:hAnsi="Times New Roman"/>
          <w:sz w:val="28"/>
          <w:szCs w:val="28"/>
        </w:rPr>
        <w:t>=</w:t>
      </w:r>
      <m:oMath>
        <m:f>
          <m:fPr>
            <m:ctrlPr>
              <w:rPr>
                <w:rFonts w:ascii="Cambria Math" w:hAnsi="Cambria Math"/>
                <w:i/>
                <w:sz w:val="28"/>
                <w:szCs w:val="28"/>
                <w:lang w:val="en-US"/>
              </w:rPr>
            </m:ctrlPr>
          </m:fPr>
          <m:num>
            <m:r>
              <w:rPr>
                <w:rFonts w:ascii="Cambria Math" w:hAnsi="Cambria Math"/>
                <w:sz w:val="28"/>
                <w:szCs w:val="28"/>
                <w:lang w:val="en-US"/>
              </w:rPr>
              <m:t>VNaOH</m:t>
            </m:r>
            <m:r>
              <w:rPr>
                <w:rFonts w:ascii="Cambria Math" w:hAnsi="Cambria Math"/>
                <w:sz w:val="28"/>
                <w:szCs w:val="28"/>
              </w:rPr>
              <m:t xml:space="preserve">×0.1224 </m:t>
            </m:r>
            <m:r>
              <w:rPr>
                <w:rFonts w:ascii="Cambria Math" w:hAnsi="Cambria Math"/>
                <w:sz w:val="28"/>
                <w:szCs w:val="28"/>
                <w:lang w:val="en-US"/>
              </w:rPr>
              <m:t>nNaOH</m:t>
            </m:r>
          </m:num>
          <m:den>
            <m:r>
              <w:rPr>
                <w:rFonts w:ascii="Cambria Math" w:hAnsi="Cambria Math"/>
                <w:sz w:val="28"/>
                <w:szCs w:val="28"/>
              </w:rPr>
              <m:t>1 мл аликвоты</m:t>
            </m:r>
          </m:den>
        </m:f>
      </m:oMath>
      <w:r w:rsidRPr="00EA15B4">
        <w:rPr>
          <w:rFonts w:ascii="Times New Roman" w:hAnsi="Times New Roman"/>
          <w:sz w:val="28"/>
          <w:szCs w:val="28"/>
          <w:lang w:val="en-US"/>
        </w:rPr>
        <w:sym w:font="Symbol" w:char="F0B4"/>
      </w:r>
      <w:r w:rsidRPr="00EA15B4">
        <w:rPr>
          <w:rFonts w:ascii="Times New Roman" w:hAnsi="Times New Roman"/>
          <w:sz w:val="28"/>
          <w:szCs w:val="28"/>
        </w:rPr>
        <w:t xml:space="preserve"> </w:t>
      </w:r>
      <w:r w:rsidRPr="00EA15B4">
        <w:rPr>
          <w:rFonts w:ascii="Times New Roman" w:hAnsi="Times New Roman"/>
          <w:sz w:val="28"/>
          <w:szCs w:val="28"/>
          <w:lang w:val="en-US"/>
        </w:rPr>
        <w:t>N</w:t>
      </w:r>
      <w:r w:rsidRPr="00EA15B4">
        <w:rPr>
          <w:rFonts w:ascii="Times New Roman" w:hAnsi="Times New Roman"/>
          <w:sz w:val="28"/>
          <w:szCs w:val="28"/>
          <w:vertAlign w:val="subscript"/>
          <w:lang w:val="en-US"/>
        </w:rPr>
        <w:t>NaOH</w:t>
      </w:r>
      <w:r w:rsidRPr="00EA15B4">
        <w:rPr>
          <w:rFonts w:ascii="Times New Roman" w:hAnsi="Times New Roman"/>
          <w:sz w:val="28"/>
          <w:szCs w:val="28"/>
          <w:vertAlign w:val="subscript"/>
        </w:rPr>
        <w:t xml:space="preserve"> </w:t>
      </w:r>
      <w:r w:rsidRPr="00EA15B4">
        <w:rPr>
          <w:rFonts w:ascii="Times New Roman" w:hAnsi="Times New Roman"/>
          <w:sz w:val="28"/>
          <w:szCs w:val="28"/>
        </w:rPr>
        <w:t xml:space="preserve">= </w:t>
      </w:r>
      <m:oMath>
        <m:f>
          <m:fPr>
            <m:ctrlPr>
              <w:rPr>
                <w:rFonts w:ascii="Cambria Math" w:hAnsi="Cambria Math"/>
                <w:i/>
                <w:sz w:val="28"/>
                <w:szCs w:val="28"/>
                <w:lang w:val="en-US"/>
              </w:rPr>
            </m:ctrlPr>
          </m:fPr>
          <m:num>
            <m:r>
              <w:rPr>
                <w:rFonts w:ascii="Cambria Math" w:hAnsi="Cambria Math"/>
                <w:sz w:val="28"/>
                <w:szCs w:val="28"/>
              </w:rPr>
              <m:t>34×0.1224</m:t>
            </m:r>
          </m:num>
          <m:den>
            <m:r>
              <w:rPr>
                <w:rFonts w:ascii="Cambria Math" w:hAnsi="Cambria Math"/>
                <w:sz w:val="28"/>
                <w:szCs w:val="28"/>
              </w:rPr>
              <m:t>1</m:t>
            </m:r>
          </m:den>
        </m:f>
      </m:oMath>
      <w:r w:rsidRPr="00EA15B4">
        <w:rPr>
          <w:rFonts w:ascii="Times New Roman" w:hAnsi="Times New Roman"/>
          <w:sz w:val="28"/>
          <w:szCs w:val="28"/>
          <w:lang w:val="en-US"/>
        </w:rPr>
        <w:sym w:font="Symbol" w:char="F0B4"/>
      </w:r>
      <w:r w:rsidRPr="00EA15B4">
        <w:rPr>
          <w:rFonts w:ascii="Times New Roman" w:hAnsi="Times New Roman"/>
          <w:sz w:val="28"/>
          <w:szCs w:val="28"/>
        </w:rPr>
        <w:t>40 = 166,5 г/дм</w:t>
      </w:r>
      <w:r w:rsidRPr="00EA15B4">
        <w:rPr>
          <w:rFonts w:ascii="Times New Roman" w:hAnsi="Times New Roman"/>
          <w:sz w:val="28"/>
          <w:szCs w:val="28"/>
          <w:vertAlign w:val="superscript"/>
        </w:rPr>
        <w:t>3</w:t>
      </w:r>
    </w:p>
    <w:p w:rsidR="00D33168" w:rsidRPr="00EA15B4" w:rsidRDefault="00D33168" w:rsidP="00D33168">
      <w:pPr>
        <w:pStyle w:val="a6"/>
        <w:ind w:firstLine="567"/>
        <w:jc w:val="both"/>
        <w:rPr>
          <w:rFonts w:ascii="Times New Roman" w:hAnsi="Times New Roman"/>
          <w:sz w:val="28"/>
          <w:szCs w:val="28"/>
        </w:rPr>
      </w:pPr>
    </w:p>
    <w:p w:rsidR="00D33168" w:rsidRPr="00EA15B4" w:rsidRDefault="00D33168" w:rsidP="00294569">
      <w:pPr>
        <w:pStyle w:val="a6"/>
        <w:ind w:firstLine="709"/>
        <w:jc w:val="both"/>
        <w:rPr>
          <w:rFonts w:ascii="Times New Roman" w:hAnsi="Times New Roman"/>
          <w:sz w:val="28"/>
          <w:szCs w:val="28"/>
        </w:rPr>
      </w:pPr>
      <w:r w:rsidRPr="00EA15B4">
        <w:rPr>
          <w:rFonts w:ascii="Times New Roman" w:hAnsi="Times New Roman"/>
          <w:sz w:val="28"/>
          <w:szCs w:val="28"/>
        </w:rPr>
        <w:t xml:space="preserve">Были замерены остаточные концентрации азотной кислоты в трех растворах, полученных от выщелачивания шлама 20 %-ным раствором </w:t>
      </w:r>
      <w:r w:rsidRPr="00EA15B4">
        <w:rPr>
          <w:rFonts w:ascii="Times New Roman" w:hAnsi="Times New Roman"/>
          <w:sz w:val="28"/>
          <w:szCs w:val="28"/>
          <w:lang w:val="en-US"/>
        </w:rPr>
        <w:t>HNO</w:t>
      </w:r>
      <w:r w:rsidRPr="00EA15B4">
        <w:rPr>
          <w:rFonts w:ascii="Times New Roman" w:hAnsi="Times New Roman"/>
          <w:sz w:val="28"/>
          <w:szCs w:val="28"/>
          <w:vertAlign w:val="subscript"/>
        </w:rPr>
        <w:t>3</w:t>
      </w:r>
      <w:r w:rsidRPr="00EA15B4">
        <w:rPr>
          <w:rFonts w:ascii="Times New Roman" w:hAnsi="Times New Roman"/>
          <w:sz w:val="28"/>
          <w:szCs w:val="28"/>
        </w:rPr>
        <w:t xml:space="preserve">. Концентрация </w:t>
      </w:r>
      <w:r w:rsidRPr="00EA15B4">
        <w:rPr>
          <w:rFonts w:ascii="Times New Roman" w:hAnsi="Times New Roman"/>
          <w:sz w:val="28"/>
          <w:szCs w:val="28"/>
          <w:lang w:val="en-US"/>
        </w:rPr>
        <w:t>HNO</w:t>
      </w:r>
      <w:r w:rsidRPr="00EA15B4">
        <w:rPr>
          <w:rFonts w:ascii="Times New Roman" w:hAnsi="Times New Roman"/>
          <w:sz w:val="28"/>
          <w:szCs w:val="28"/>
          <w:vertAlign w:val="subscript"/>
        </w:rPr>
        <w:t>3</w:t>
      </w:r>
      <w:r w:rsidRPr="00EA15B4">
        <w:rPr>
          <w:rFonts w:ascii="Times New Roman" w:hAnsi="Times New Roman"/>
          <w:sz w:val="28"/>
          <w:szCs w:val="28"/>
        </w:rPr>
        <w:t xml:space="preserve"> первого раствора составила 160,8 г/дм</w:t>
      </w:r>
      <w:r w:rsidRPr="00EA15B4">
        <w:rPr>
          <w:rFonts w:ascii="Times New Roman" w:hAnsi="Times New Roman"/>
          <w:sz w:val="28"/>
          <w:szCs w:val="28"/>
          <w:vertAlign w:val="superscript"/>
        </w:rPr>
        <w:t>3</w:t>
      </w:r>
      <w:r w:rsidRPr="00EA15B4">
        <w:rPr>
          <w:rFonts w:ascii="Times New Roman" w:hAnsi="Times New Roman"/>
          <w:sz w:val="28"/>
          <w:szCs w:val="28"/>
        </w:rPr>
        <w:t>, концентрация второго раствора – 163,2 г/дм</w:t>
      </w:r>
      <w:r w:rsidRPr="00EA15B4">
        <w:rPr>
          <w:rFonts w:ascii="Times New Roman" w:hAnsi="Times New Roman"/>
          <w:sz w:val="28"/>
          <w:szCs w:val="28"/>
          <w:vertAlign w:val="superscript"/>
        </w:rPr>
        <w:t>3</w:t>
      </w:r>
      <w:r w:rsidRPr="00EA15B4">
        <w:rPr>
          <w:rFonts w:ascii="Times New Roman" w:hAnsi="Times New Roman"/>
          <w:sz w:val="28"/>
          <w:szCs w:val="28"/>
        </w:rPr>
        <w:t>, концентрация третьего раствора – 165,6 г/дм</w:t>
      </w:r>
      <w:r w:rsidRPr="00EA15B4">
        <w:rPr>
          <w:rFonts w:ascii="Times New Roman" w:hAnsi="Times New Roman"/>
          <w:sz w:val="28"/>
          <w:szCs w:val="28"/>
          <w:vertAlign w:val="superscript"/>
        </w:rPr>
        <w:t>3</w:t>
      </w:r>
      <w:r w:rsidRPr="00EA15B4">
        <w:rPr>
          <w:rFonts w:ascii="Times New Roman" w:hAnsi="Times New Roman"/>
          <w:sz w:val="28"/>
          <w:szCs w:val="28"/>
        </w:rPr>
        <w:t>. В растворах после выщелачивания шлам</w:t>
      </w:r>
      <w:r w:rsidR="0017375D" w:rsidRPr="00EA15B4">
        <w:rPr>
          <w:rFonts w:ascii="Times New Roman" w:hAnsi="Times New Roman"/>
          <w:sz w:val="28"/>
          <w:szCs w:val="28"/>
        </w:rPr>
        <w:t>а</w:t>
      </w:r>
      <w:r w:rsidRPr="00EA15B4">
        <w:rPr>
          <w:rFonts w:ascii="Times New Roman" w:hAnsi="Times New Roman"/>
          <w:sz w:val="28"/>
          <w:szCs w:val="28"/>
        </w:rPr>
        <w:t xml:space="preserve"> остается довольно много непрореагировавшей кислоты с кальцием. Для нейтрализации и взаимодействия оксида кальция и остаточной азотной кислоты концентрацией 160,8 г/дм</w:t>
      </w:r>
      <w:r w:rsidRPr="00EA15B4">
        <w:rPr>
          <w:rFonts w:ascii="Times New Roman" w:hAnsi="Times New Roman"/>
          <w:sz w:val="28"/>
          <w:szCs w:val="28"/>
          <w:vertAlign w:val="superscript"/>
        </w:rPr>
        <w:t>3</w:t>
      </w:r>
      <w:r w:rsidRPr="00EA15B4">
        <w:rPr>
          <w:rFonts w:ascii="Times New Roman" w:hAnsi="Times New Roman"/>
          <w:sz w:val="28"/>
          <w:szCs w:val="28"/>
        </w:rPr>
        <w:t xml:space="preserve"> в растворе объемом 420 мл понадобится 35,68 г СаО, а гидроксида кальция 47,15 г. При концентрации 163,2 г/дм</w:t>
      </w:r>
      <w:r w:rsidRPr="00EA15B4">
        <w:rPr>
          <w:rFonts w:ascii="Times New Roman" w:hAnsi="Times New Roman"/>
          <w:sz w:val="28"/>
          <w:szCs w:val="28"/>
          <w:vertAlign w:val="superscript"/>
        </w:rPr>
        <w:t>3</w:t>
      </w:r>
      <w:r w:rsidRPr="00EA15B4">
        <w:rPr>
          <w:rFonts w:ascii="Times New Roman" w:hAnsi="Times New Roman"/>
          <w:sz w:val="28"/>
          <w:szCs w:val="28"/>
        </w:rPr>
        <w:t xml:space="preserve"> азотной кислоты в растворе объемом 340 мл понадобится 29,3 г СаО, а гидроксида кальция 38,75 г. При концентрации остаточной азотной кислоты 165,6 г/дм</w:t>
      </w:r>
      <w:r w:rsidRPr="00EA15B4">
        <w:rPr>
          <w:rFonts w:ascii="Times New Roman" w:hAnsi="Times New Roman"/>
          <w:sz w:val="28"/>
          <w:szCs w:val="28"/>
          <w:vertAlign w:val="superscript"/>
        </w:rPr>
        <w:t>3</w:t>
      </w:r>
      <w:r w:rsidRPr="00EA15B4">
        <w:rPr>
          <w:rFonts w:ascii="Times New Roman" w:hAnsi="Times New Roman"/>
          <w:sz w:val="28"/>
          <w:szCs w:val="28"/>
        </w:rPr>
        <w:t xml:space="preserve"> в растворе объемом 350 мл понадобится 30,62 г СаО, а гидроксида кальция 40,46 г. Причем значение рН раствора при добавлении оксида или гидроксида кальция составит от 3 до 4, но так как желательно довести до рН 5 приходится добавлять кальций с избытком. Поэтому при добавлении известкового молока или оксида кальция при повышении рН остаточная азотная кислота расходуется при взаимодействии с кальцием. </w:t>
      </w:r>
      <w:bookmarkStart w:id="69" w:name="_Hlk11760053"/>
      <w:r w:rsidRPr="00EA15B4">
        <w:rPr>
          <w:rFonts w:ascii="Times New Roman" w:hAnsi="Times New Roman"/>
          <w:sz w:val="28"/>
          <w:szCs w:val="28"/>
        </w:rPr>
        <w:t>При измерении растворов после нейтрализации оксидом кальция или гидроксидом кальция при рН 4 и рН 8 остаточной азотной кислоты в растворах не обнаружилось.</w:t>
      </w:r>
    </w:p>
    <w:bookmarkEnd w:id="69"/>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Остаточная азотная кислота в растворе при выщелачивании шлам</w:t>
      </w:r>
      <w:r w:rsidR="0017375D" w:rsidRPr="00EA15B4">
        <w:rPr>
          <w:rFonts w:ascii="Times New Roman" w:eastAsia="Calibri" w:hAnsi="Times New Roman" w:cs="Times New Roman"/>
          <w:color w:val="auto"/>
          <w:sz w:val="28"/>
          <w:szCs w:val="28"/>
          <w:lang w:eastAsia="en-US"/>
        </w:rPr>
        <w:t>а</w:t>
      </w:r>
      <w:r w:rsidRPr="00EA15B4">
        <w:rPr>
          <w:rFonts w:ascii="Times New Roman" w:eastAsia="Calibri" w:hAnsi="Times New Roman" w:cs="Times New Roman"/>
          <w:color w:val="auto"/>
          <w:sz w:val="28"/>
          <w:szCs w:val="28"/>
          <w:lang w:eastAsia="en-US"/>
        </w:rPr>
        <w:t xml:space="preserve"> 10%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измерялась три раза по методике и среднеарифметическое значение составило 27,5 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 а в растворе от выщелачивания шлам</w:t>
      </w:r>
      <w:r w:rsidR="0017375D" w:rsidRPr="00EA15B4">
        <w:rPr>
          <w:rFonts w:ascii="Times New Roman" w:eastAsia="Calibri" w:hAnsi="Times New Roman" w:cs="Times New Roman"/>
          <w:color w:val="auto"/>
          <w:sz w:val="28"/>
          <w:szCs w:val="28"/>
          <w:lang w:eastAsia="en-US"/>
        </w:rPr>
        <w:t>а</w:t>
      </w:r>
      <w:r w:rsidRPr="00EA15B4">
        <w:rPr>
          <w:rFonts w:ascii="Times New Roman" w:eastAsia="Calibri" w:hAnsi="Times New Roman" w:cs="Times New Roman"/>
          <w:color w:val="auto"/>
          <w:sz w:val="28"/>
          <w:szCs w:val="28"/>
          <w:lang w:eastAsia="en-US"/>
        </w:rPr>
        <w:t xml:space="preserve"> 15%-ой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среднеарифметическое значение остаточной кислоты составило 99,4 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 xml:space="preserve">. Разумеется, так как в растворах от выщелачивания 10 и 15%-ным раствором азотной кислоты концентрация остаточной кислоты меньше, чем при 20%-ой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то и для нейтрализации уйдет меньше </w:t>
      </w:r>
      <w:r w:rsidR="002E3D69">
        <w:rPr>
          <w:rFonts w:ascii="Times New Roman" w:eastAsia="Calibri" w:hAnsi="Times New Roman" w:cs="Times New Roman"/>
          <w:color w:val="auto"/>
          <w:sz w:val="28"/>
          <w:szCs w:val="28"/>
          <w:lang w:eastAsia="en-US"/>
        </w:rPr>
        <w:t>оксида или гидроксида кальция.</w:t>
      </w:r>
    </w:p>
    <w:p w:rsidR="00D33168" w:rsidRPr="009118DD" w:rsidRDefault="00D33168" w:rsidP="00294569">
      <w:pPr>
        <w:pStyle w:val="a6"/>
        <w:ind w:firstLine="709"/>
        <w:jc w:val="both"/>
        <w:rPr>
          <w:rFonts w:ascii="Times New Roman" w:hAnsi="Times New Roman"/>
          <w:sz w:val="28"/>
          <w:szCs w:val="28"/>
        </w:rPr>
      </w:pPr>
    </w:p>
    <w:p w:rsidR="00D33168" w:rsidRPr="00EA15B4" w:rsidRDefault="00D33168" w:rsidP="00294569">
      <w:pPr>
        <w:pStyle w:val="a7"/>
        <w:numPr>
          <w:ilvl w:val="2"/>
          <w:numId w:val="5"/>
        </w:numPr>
        <w:spacing w:after="0" w:line="240" w:lineRule="auto"/>
        <w:ind w:left="0" w:firstLine="709"/>
        <w:jc w:val="both"/>
        <w:outlineLvl w:val="2"/>
        <w:rPr>
          <w:rFonts w:ascii="Times New Roman" w:hAnsi="Times New Roman"/>
          <w:b/>
          <w:sz w:val="28"/>
          <w:szCs w:val="28"/>
        </w:rPr>
      </w:pPr>
      <w:r w:rsidRPr="00EA15B4">
        <w:rPr>
          <w:rFonts w:ascii="Times New Roman" w:hAnsi="Times New Roman"/>
          <w:b/>
          <w:sz w:val="28"/>
          <w:szCs w:val="28"/>
        </w:rPr>
        <w:t xml:space="preserve"> </w:t>
      </w:r>
      <w:bookmarkStart w:id="70" w:name="_Toc101369742"/>
      <w:r w:rsidRPr="00EA15B4">
        <w:rPr>
          <w:rFonts w:ascii="Times New Roman" w:hAnsi="Times New Roman"/>
          <w:b/>
          <w:sz w:val="28"/>
          <w:szCs w:val="28"/>
        </w:rPr>
        <w:t>Нейтрализация остаточной кислоты и кристаллизация нитратной соли кальция</w:t>
      </w:r>
      <w:bookmarkEnd w:id="70"/>
      <w:r w:rsidRPr="00EA15B4">
        <w:rPr>
          <w:rFonts w:ascii="Times New Roman" w:hAnsi="Times New Roman"/>
          <w:b/>
          <w:sz w:val="28"/>
          <w:szCs w:val="28"/>
        </w:rPr>
        <w:t xml:space="preserve"> </w:t>
      </w:r>
    </w:p>
    <w:p w:rsidR="00D33168" w:rsidRPr="00EA15B4" w:rsidRDefault="00D33168" w:rsidP="00294569">
      <w:pPr>
        <w:pStyle w:val="a7"/>
        <w:spacing w:after="0" w:line="240" w:lineRule="auto"/>
        <w:ind w:left="0" w:firstLine="709"/>
        <w:jc w:val="both"/>
        <w:rPr>
          <w:rFonts w:ascii="Times New Roman" w:hAnsi="Times New Roman"/>
          <w:sz w:val="28"/>
          <w:szCs w:val="28"/>
        </w:rPr>
      </w:pP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Кристаллизацию соединений металлов из растворов осуществляют из пересыщенных растворов.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На рисунке </w:t>
      </w:r>
      <w:r w:rsidR="00B74389" w:rsidRPr="00EA15B4">
        <w:rPr>
          <w:rFonts w:ascii="Times New Roman" w:eastAsia="Calibri" w:hAnsi="Times New Roman" w:cs="Times New Roman"/>
          <w:color w:val="auto"/>
          <w:sz w:val="28"/>
          <w:szCs w:val="28"/>
          <w:lang w:eastAsia="en-US"/>
        </w:rPr>
        <w:t>4</w:t>
      </w:r>
      <w:r w:rsidR="00EE5D7C" w:rsidRPr="00EA15B4">
        <w:rPr>
          <w:rFonts w:ascii="Times New Roman" w:eastAsia="Calibri" w:hAnsi="Times New Roman" w:cs="Times New Roman"/>
          <w:color w:val="auto"/>
          <w:sz w:val="28"/>
          <w:szCs w:val="28"/>
          <w:lang w:val="kk-KZ" w:eastAsia="en-US"/>
        </w:rPr>
        <w:t>3</w:t>
      </w:r>
      <w:r w:rsidRPr="00EA15B4">
        <w:rPr>
          <w:rFonts w:ascii="Times New Roman" w:eastAsia="Calibri" w:hAnsi="Times New Roman" w:cs="Times New Roman"/>
          <w:color w:val="auto"/>
          <w:sz w:val="28"/>
          <w:szCs w:val="28"/>
          <w:lang w:eastAsia="en-US"/>
        </w:rPr>
        <w:t xml:space="preserve"> показана растворимость кальциевой селитры в воде, с повышением температуры растворимость кальциевой селитры повышается</w:t>
      </w:r>
      <w:r w:rsidR="0089249F" w:rsidRPr="00EA15B4">
        <w:rPr>
          <w:rFonts w:ascii="Times New Roman" w:eastAsia="Calibri" w:hAnsi="Times New Roman" w:cs="Times New Roman"/>
          <w:color w:val="auto"/>
          <w:sz w:val="28"/>
          <w:szCs w:val="28"/>
          <w:lang w:eastAsia="en-US"/>
        </w:rPr>
        <w:t xml:space="preserve"> [</w:t>
      </w:r>
      <w:r w:rsidR="0089249F" w:rsidRPr="00EA15B4">
        <w:rPr>
          <w:rFonts w:ascii="Times New Roman" w:eastAsia="Calibri" w:hAnsi="Times New Roman" w:cs="Times New Roman"/>
          <w:color w:val="auto"/>
          <w:sz w:val="28"/>
          <w:szCs w:val="28"/>
          <w:lang w:eastAsia="en-US"/>
        </w:rPr>
        <w:fldChar w:fldCharType="begin"/>
      </w:r>
      <w:r w:rsidR="0089249F" w:rsidRPr="00EA15B4">
        <w:rPr>
          <w:rFonts w:ascii="Times New Roman" w:eastAsia="Calibri" w:hAnsi="Times New Roman" w:cs="Times New Roman"/>
          <w:color w:val="auto"/>
          <w:sz w:val="28"/>
          <w:szCs w:val="28"/>
          <w:lang w:eastAsia="en-US"/>
        </w:rPr>
        <w:instrText xml:space="preserve"> REF соколовская \r \h </w:instrText>
      </w:r>
      <w:r w:rsidR="00EA15B4">
        <w:rPr>
          <w:rFonts w:ascii="Times New Roman" w:eastAsia="Calibri" w:hAnsi="Times New Roman" w:cs="Times New Roman"/>
          <w:color w:val="auto"/>
          <w:sz w:val="28"/>
          <w:szCs w:val="28"/>
          <w:lang w:eastAsia="en-US"/>
        </w:rPr>
        <w:instrText xml:space="preserve"> \* MERGEFORMAT </w:instrText>
      </w:r>
      <w:r w:rsidR="0089249F" w:rsidRPr="00EA15B4">
        <w:rPr>
          <w:rFonts w:ascii="Times New Roman" w:eastAsia="Calibri" w:hAnsi="Times New Roman" w:cs="Times New Roman"/>
          <w:color w:val="auto"/>
          <w:sz w:val="28"/>
          <w:szCs w:val="28"/>
          <w:lang w:eastAsia="en-US"/>
        </w:rPr>
      </w:r>
      <w:r w:rsidR="0089249F" w:rsidRPr="00EA15B4">
        <w:rPr>
          <w:rFonts w:ascii="Times New Roman" w:eastAsia="Calibri" w:hAnsi="Times New Roman" w:cs="Times New Roman"/>
          <w:color w:val="auto"/>
          <w:sz w:val="28"/>
          <w:szCs w:val="28"/>
          <w:lang w:eastAsia="en-US"/>
        </w:rPr>
        <w:fldChar w:fldCharType="separate"/>
      </w:r>
      <w:r w:rsidR="00593F35">
        <w:rPr>
          <w:rFonts w:ascii="Times New Roman" w:eastAsia="Calibri" w:hAnsi="Times New Roman" w:cs="Times New Roman"/>
          <w:color w:val="auto"/>
          <w:sz w:val="28"/>
          <w:szCs w:val="28"/>
          <w:lang w:eastAsia="en-US"/>
        </w:rPr>
        <w:t>92</w:t>
      </w:r>
      <w:r w:rsidR="0089249F" w:rsidRPr="00EA15B4">
        <w:rPr>
          <w:rFonts w:ascii="Times New Roman" w:eastAsia="Calibri" w:hAnsi="Times New Roman" w:cs="Times New Roman"/>
          <w:color w:val="auto"/>
          <w:sz w:val="28"/>
          <w:szCs w:val="28"/>
          <w:lang w:eastAsia="en-US"/>
        </w:rPr>
        <w:fldChar w:fldCharType="end"/>
      </w:r>
      <w:r w:rsidR="0089249F"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eastAsia="en-US"/>
        </w:rPr>
        <w:t>. Вещество с такими свойствами следует подвергать изотермической кристаллизации.</w:t>
      </w:r>
    </w:p>
    <w:p w:rsidR="00D33168" w:rsidRPr="00EA15B4" w:rsidRDefault="00D33168" w:rsidP="00294569">
      <w:pPr>
        <w:pStyle w:val="a6"/>
        <w:ind w:firstLine="709"/>
        <w:jc w:val="both"/>
        <w:rPr>
          <w:rFonts w:ascii="Times New Roman" w:hAnsi="Times New Roman"/>
          <w:sz w:val="28"/>
          <w:szCs w:val="28"/>
        </w:rPr>
      </w:pPr>
    </w:p>
    <w:p w:rsidR="00D33168" w:rsidRPr="00EA15B4" w:rsidRDefault="00D33168" w:rsidP="00D33168">
      <w:pPr>
        <w:pStyle w:val="a6"/>
        <w:jc w:val="center"/>
        <w:rPr>
          <w:rFonts w:ascii="Times New Roman" w:hAnsi="Times New Roman"/>
          <w:sz w:val="28"/>
          <w:szCs w:val="28"/>
          <w:lang w:val="kk-KZ"/>
        </w:rPr>
      </w:pPr>
      <w:r w:rsidRPr="00EA15B4">
        <w:rPr>
          <w:rFonts w:ascii="Times New Roman" w:hAnsi="Times New Roman"/>
          <w:noProof/>
          <w:sz w:val="28"/>
          <w:szCs w:val="28"/>
          <w:lang w:eastAsia="ru-RU"/>
        </w:rPr>
        <w:drawing>
          <wp:inline distT="0" distB="0" distL="0" distR="0" wp14:anchorId="1715E203" wp14:editId="3D8C5339">
            <wp:extent cx="3807725" cy="4873353"/>
            <wp:effectExtent l="0" t="0" r="2540" b="3810"/>
            <wp:docPr id="26" name="Рисунок 26" descr="C:\Users\User\Desktop\СаN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аNO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15826" cy="4883722"/>
                    </a:xfrm>
                    <a:prstGeom prst="rect">
                      <a:avLst/>
                    </a:prstGeom>
                    <a:noFill/>
                    <a:ln>
                      <a:noFill/>
                    </a:ln>
                  </pic:spPr>
                </pic:pic>
              </a:graphicData>
            </a:graphic>
          </wp:inline>
        </w:drawing>
      </w:r>
    </w:p>
    <w:p w:rsidR="00D33168" w:rsidRPr="00EA15B4" w:rsidRDefault="00D33168" w:rsidP="00D33168">
      <w:pPr>
        <w:pStyle w:val="a6"/>
        <w:ind w:firstLine="567"/>
        <w:jc w:val="center"/>
        <w:rPr>
          <w:rFonts w:ascii="Times New Roman" w:hAnsi="Times New Roman"/>
          <w:sz w:val="28"/>
          <w:szCs w:val="28"/>
          <w:lang w:val="kk-KZ"/>
        </w:rPr>
      </w:pPr>
    </w:p>
    <w:p w:rsidR="00D33168" w:rsidRPr="00EA15B4" w:rsidRDefault="00D33168" w:rsidP="00D33168">
      <w:pPr>
        <w:pStyle w:val="a6"/>
        <w:jc w:val="center"/>
        <w:rPr>
          <w:rFonts w:ascii="Times New Roman" w:eastAsiaTheme="minorHAnsi" w:hAnsi="Times New Roman"/>
          <w:sz w:val="28"/>
          <w:szCs w:val="28"/>
          <w:lang w:val="kk-KZ"/>
        </w:rPr>
      </w:pPr>
      <w:r w:rsidRPr="00EA15B4">
        <w:rPr>
          <w:rFonts w:ascii="Times New Roman" w:hAnsi="Times New Roman"/>
          <w:sz w:val="28"/>
          <w:szCs w:val="28"/>
          <w:lang w:val="kk-KZ"/>
        </w:rPr>
        <w:t xml:space="preserve">Рисунок </w:t>
      </w:r>
      <w:r w:rsidR="00B74389" w:rsidRPr="00EA15B4">
        <w:rPr>
          <w:rFonts w:ascii="Times New Roman" w:hAnsi="Times New Roman"/>
          <w:sz w:val="28"/>
          <w:szCs w:val="28"/>
          <w:lang w:val="kk-KZ"/>
        </w:rPr>
        <w:t>4</w:t>
      </w:r>
      <w:r w:rsidR="00EE5D7C" w:rsidRPr="00EA15B4">
        <w:rPr>
          <w:rFonts w:ascii="Times New Roman" w:hAnsi="Times New Roman"/>
          <w:sz w:val="28"/>
          <w:szCs w:val="28"/>
          <w:lang w:val="kk-KZ"/>
        </w:rPr>
        <w:t>3</w:t>
      </w:r>
      <w:r w:rsidRPr="00EA15B4">
        <w:rPr>
          <w:rFonts w:ascii="Times New Roman" w:hAnsi="Times New Roman"/>
          <w:sz w:val="28"/>
          <w:szCs w:val="28"/>
          <w:lang w:val="kk-KZ"/>
        </w:rPr>
        <w:t xml:space="preserve"> - Растворимость нитрата кальция в воде</w:t>
      </w:r>
    </w:p>
    <w:p w:rsidR="00D33168" w:rsidRPr="00EA15B4" w:rsidRDefault="00D33168" w:rsidP="00D33168">
      <w:pPr>
        <w:ind w:firstLine="567"/>
        <w:jc w:val="both"/>
        <w:rPr>
          <w:rFonts w:ascii="Times New Roman" w:hAnsi="Times New Roman" w:cs="Times New Roman"/>
          <w:color w:val="auto"/>
          <w:sz w:val="28"/>
          <w:szCs w:val="28"/>
          <w:lang w:val="kk-KZ"/>
        </w:rPr>
      </w:pP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val="kk-KZ" w:eastAsia="en-US"/>
        </w:rPr>
        <w:t>Проведен опыт с 400 мл раствора после выщелачивания шлама 20%-ным раствором азотной кислоты следующего состава</w:t>
      </w:r>
      <w:bookmarkStart w:id="71" w:name="_Hlk9589582"/>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eastAsia="en-US"/>
        </w:rPr>
        <w:t>г/дм</w:t>
      </w:r>
      <w:r w:rsidRPr="00EA15B4">
        <w:rPr>
          <w:rFonts w:ascii="Times New Roman" w:eastAsia="Calibri" w:hAnsi="Times New Roman" w:cs="Times New Roman"/>
          <w:color w:val="auto"/>
          <w:sz w:val="28"/>
          <w:szCs w:val="28"/>
          <w:vertAlign w:val="superscript"/>
          <w:lang w:eastAsia="en-US"/>
        </w:rPr>
        <w:t>3</w:t>
      </w:r>
      <w:r w:rsidR="003303D5" w:rsidRPr="00EA15B4">
        <w:rPr>
          <w:rFonts w:ascii="Times New Roman" w:eastAsia="Calibri" w:hAnsi="Times New Roman" w:cs="Times New Roman"/>
          <w:color w:val="auto"/>
          <w:sz w:val="28"/>
          <w:szCs w:val="28"/>
          <w:lang w:eastAsia="en-US"/>
        </w:rPr>
        <w:t>: 0</w:t>
      </w:r>
      <w:r w:rsidR="00DE5E88" w:rsidRPr="00EA15B4">
        <w:rPr>
          <w:rFonts w:ascii="Times New Roman" w:eastAsia="Calibri" w:hAnsi="Times New Roman" w:cs="Times New Roman"/>
          <w:color w:val="auto"/>
          <w:sz w:val="28"/>
          <w:szCs w:val="28"/>
          <w:lang w:eastAsia="en-US"/>
        </w:rPr>
        <w:t>,2</w:t>
      </w:r>
      <w:r w:rsidRPr="00EA15B4">
        <w:rPr>
          <w:rFonts w:ascii="Times New Roman" w:eastAsia="Calibri" w:hAnsi="Times New Roman" w:cs="Times New Roman"/>
          <w:color w:val="auto"/>
          <w:sz w:val="28"/>
          <w:szCs w:val="28"/>
          <w:lang w:eastAsia="en-US"/>
        </w:rPr>
        <w:t xml:space="preserve">6 </w:t>
      </w:r>
      <w:r w:rsidRPr="00EA15B4">
        <w:rPr>
          <w:rFonts w:ascii="Times New Roman" w:eastAsia="Calibri" w:hAnsi="Times New Roman" w:cs="Times New Roman"/>
          <w:color w:val="auto"/>
          <w:sz w:val="28"/>
          <w:szCs w:val="28"/>
          <w:lang w:val="en-US" w:eastAsia="en-US"/>
        </w:rPr>
        <w:t>Ti</w:t>
      </w:r>
      <w:r w:rsidRPr="00EA15B4">
        <w:rPr>
          <w:rFonts w:ascii="Times New Roman" w:eastAsia="Calibri" w:hAnsi="Times New Roman" w:cs="Times New Roman"/>
          <w:color w:val="auto"/>
          <w:sz w:val="28"/>
          <w:szCs w:val="28"/>
          <w:lang w:eastAsia="en-US"/>
        </w:rPr>
        <w:t xml:space="preserve">, 23,75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 xml:space="preserve">, 0,028 </w:t>
      </w:r>
      <w:r w:rsidRPr="00EA15B4">
        <w:rPr>
          <w:rFonts w:ascii="Times New Roman" w:eastAsia="Calibri" w:hAnsi="Times New Roman" w:cs="Times New Roman"/>
          <w:color w:val="auto"/>
          <w:sz w:val="28"/>
          <w:szCs w:val="28"/>
          <w:lang w:val="en-US" w:eastAsia="en-US"/>
        </w:rPr>
        <w:t>Si</w:t>
      </w:r>
      <w:r w:rsidRPr="00EA15B4">
        <w:rPr>
          <w:rFonts w:ascii="Times New Roman" w:eastAsia="Calibri" w:hAnsi="Times New Roman" w:cs="Times New Roman"/>
          <w:color w:val="auto"/>
          <w:sz w:val="28"/>
          <w:szCs w:val="28"/>
          <w:lang w:eastAsia="en-US"/>
        </w:rPr>
        <w:t xml:space="preserve">, 1,463 </w:t>
      </w:r>
      <w:r w:rsidRPr="00EA15B4">
        <w:rPr>
          <w:rFonts w:ascii="Times New Roman" w:eastAsia="Calibri" w:hAnsi="Times New Roman" w:cs="Times New Roman"/>
          <w:color w:val="auto"/>
          <w:sz w:val="28"/>
          <w:szCs w:val="28"/>
          <w:lang w:val="en-US" w:eastAsia="en-US"/>
        </w:rPr>
        <w:t>Fe</w:t>
      </w:r>
      <w:r w:rsidR="00DE5E88" w:rsidRPr="00EA15B4">
        <w:rPr>
          <w:rFonts w:ascii="Times New Roman" w:eastAsia="Calibri" w:hAnsi="Times New Roman" w:cs="Times New Roman"/>
          <w:color w:val="auto"/>
          <w:sz w:val="28"/>
          <w:szCs w:val="28"/>
          <w:lang w:eastAsia="en-US"/>
        </w:rPr>
        <w:t>, 0,3</w:t>
      </w:r>
      <w:r w:rsidRPr="00EA15B4">
        <w:rPr>
          <w:rFonts w:ascii="Times New Roman" w:eastAsia="Calibri" w:hAnsi="Times New Roman" w:cs="Times New Roman"/>
          <w:color w:val="auto"/>
          <w:sz w:val="28"/>
          <w:szCs w:val="28"/>
          <w:lang w:eastAsia="en-US"/>
        </w:rPr>
        <w:t xml:space="preserve">04 </w:t>
      </w:r>
      <w:r w:rsidRPr="00EA15B4">
        <w:rPr>
          <w:rFonts w:ascii="Times New Roman" w:eastAsia="Calibri" w:hAnsi="Times New Roman" w:cs="Times New Roman"/>
          <w:color w:val="auto"/>
          <w:sz w:val="28"/>
          <w:szCs w:val="28"/>
          <w:lang w:val="en-US" w:eastAsia="en-US"/>
        </w:rPr>
        <w:t>Nb</w:t>
      </w:r>
      <w:r w:rsidRPr="00EA15B4">
        <w:rPr>
          <w:rFonts w:ascii="Times New Roman" w:eastAsia="Calibri" w:hAnsi="Times New Roman" w:cs="Times New Roman"/>
          <w:color w:val="auto"/>
          <w:sz w:val="28"/>
          <w:szCs w:val="28"/>
          <w:lang w:eastAsia="en-US"/>
        </w:rPr>
        <w:t xml:space="preserve">, 2,011 </w:t>
      </w:r>
      <w:r w:rsidRPr="00EA15B4">
        <w:rPr>
          <w:rFonts w:ascii="Times New Roman" w:eastAsia="Calibri" w:hAnsi="Times New Roman" w:cs="Times New Roman"/>
          <w:color w:val="auto"/>
          <w:sz w:val="28"/>
          <w:szCs w:val="28"/>
          <w:lang w:val="en-US" w:eastAsia="en-US"/>
        </w:rPr>
        <w:t>Al</w:t>
      </w:r>
      <w:r w:rsidRPr="00EA15B4">
        <w:rPr>
          <w:rFonts w:ascii="Times New Roman" w:eastAsia="Calibri" w:hAnsi="Times New Roman" w:cs="Times New Roman"/>
          <w:color w:val="auto"/>
          <w:sz w:val="28"/>
          <w:szCs w:val="28"/>
          <w:lang w:eastAsia="en-US"/>
        </w:rPr>
        <w:t xml:space="preserve">. </w:t>
      </w:r>
      <w:bookmarkEnd w:id="71"/>
      <w:r w:rsidRPr="00EA15B4">
        <w:rPr>
          <w:rFonts w:ascii="Times New Roman" w:eastAsia="Calibri" w:hAnsi="Times New Roman" w:cs="Times New Roman"/>
          <w:color w:val="auto"/>
          <w:sz w:val="28"/>
          <w:szCs w:val="28"/>
          <w:lang w:eastAsia="en-US"/>
        </w:rPr>
        <w:t>Остаточная свободная азотная кислота в данном растворе составила 117,58 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 Следует отметить, что перед проведением исследований по кристаллизации кальциевой селитры, с целью очистки раствора от основных примесей нейтрализацию проводили до рН 5.  В раствор добавляли известковое молоко в количестве 520 мл (разводили 50 г обожженного СаО в 1 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 xml:space="preserve"> дистиллированной воды) при скорости мешалки 300 об/мин в течение 60 мин до значения рН 5. Пульпу отфильтровали и получили очищенный раствор в количестве 660 мл и кек массой 7,8 г. Состав раствора, 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 xml:space="preserve">: </w:t>
      </w:r>
      <w:r w:rsidR="00DE5E88" w:rsidRPr="00EA15B4">
        <w:rPr>
          <w:rFonts w:ascii="Times New Roman" w:eastAsia="Calibri" w:hAnsi="Times New Roman" w:cs="Times New Roman"/>
          <w:color w:val="auto"/>
          <w:sz w:val="28"/>
          <w:szCs w:val="28"/>
          <w:lang w:eastAsia="en-US"/>
        </w:rPr>
        <w:t>47</w:t>
      </w:r>
      <w:r w:rsidRPr="00EA15B4">
        <w:rPr>
          <w:rFonts w:ascii="Times New Roman" w:eastAsia="Calibri" w:hAnsi="Times New Roman" w:cs="Times New Roman"/>
          <w:color w:val="auto"/>
          <w:sz w:val="28"/>
          <w:szCs w:val="28"/>
          <w:lang w:eastAsia="en-US"/>
        </w:rPr>
        <w:t xml:space="preserve">,62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 xml:space="preserve">, 0,017 </w:t>
      </w:r>
      <w:r w:rsidRPr="00EA15B4">
        <w:rPr>
          <w:rFonts w:ascii="Times New Roman" w:eastAsia="Calibri" w:hAnsi="Times New Roman" w:cs="Times New Roman"/>
          <w:color w:val="auto"/>
          <w:sz w:val="28"/>
          <w:szCs w:val="28"/>
          <w:lang w:val="en-US" w:eastAsia="en-US"/>
        </w:rPr>
        <w:t>Si</w:t>
      </w:r>
      <w:r w:rsidRPr="00EA15B4">
        <w:rPr>
          <w:rFonts w:ascii="Times New Roman" w:eastAsia="Calibri" w:hAnsi="Times New Roman" w:cs="Times New Roman"/>
          <w:color w:val="auto"/>
          <w:sz w:val="28"/>
          <w:szCs w:val="28"/>
          <w:lang w:eastAsia="en-US"/>
        </w:rPr>
        <w:t xml:space="preserve">, </w:t>
      </w:r>
      <w:bookmarkStart w:id="72" w:name="_Hlk9589682"/>
      <w:r w:rsidRPr="00EA15B4">
        <w:rPr>
          <w:rFonts w:ascii="Times New Roman" w:eastAsia="Calibri" w:hAnsi="Times New Roman" w:cs="Times New Roman"/>
          <w:color w:val="auto"/>
          <w:sz w:val="28"/>
          <w:szCs w:val="28"/>
          <w:lang w:eastAsia="en-US"/>
        </w:rPr>
        <w:t xml:space="preserve">&lt;0,001 </w:t>
      </w:r>
      <w:bookmarkEnd w:id="72"/>
      <w:r w:rsidRPr="00EA15B4">
        <w:rPr>
          <w:rFonts w:ascii="Times New Roman" w:eastAsia="Calibri" w:hAnsi="Times New Roman" w:cs="Times New Roman"/>
          <w:color w:val="auto"/>
          <w:sz w:val="28"/>
          <w:szCs w:val="28"/>
          <w:lang w:val="en-US" w:eastAsia="en-US"/>
        </w:rPr>
        <w:t>Fe</w:t>
      </w:r>
      <w:r w:rsidRPr="00EA15B4">
        <w:rPr>
          <w:rFonts w:ascii="Times New Roman" w:eastAsia="Calibri" w:hAnsi="Times New Roman" w:cs="Times New Roman"/>
          <w:color w:val="auto"/>
          <w:sz w:val="28"/>
          <w:szCs w:val="28"/>
          <w:lang w:eastAsia="en-US"/>
        </w:rPr>
        <w:t xml:space="preserve">, &lt;0,001 </w:t>
      </w:r>
      <w:r w:rsidRPr="00EA15B4">
        <w:rPr>
          <w:rFonts w:ascii="Times New Roman" w:eastAsia="Calibri" w:hAnsi="Times New Roman" w:cs="Times New Roman"/>
          <w:color w:val="auto"/>
          <w:sz w:val="28"/>
          <w:szCs w:val="28"/>
          <w:lang w:val="en-US" w:eastAsia="en-US"/>
        </w:rPr>
        <w:t>Nb</w:t>
      </w:r>
      <w:r w:rsidRPr="00EA15B4">
        <w:rPr>
          <w:rFonts w:ascii="Times New Roman" w:eastAsia="Calibri" w:hAnsi="Times New Roman" w:cs="Times New Roman"/>
          <w:color w:val="auto"/>
          <w:sz w:val="28"/>
          <w:szCs w:val="28"/>
          <w:lang w:eastAsia="en-US"/>
        </w:rPr>
        <w:t xml:space="preserve">, &lt;0,001 </w:t>
      </w:r>
      <w:r w:rsidRPr="00EA15B4">
        <w:rPr>
          <w:rFonts w:ascii="Times New Roman" w:eastAsia="Calibri" w:hAnsi="Times New Roman" w:cs="Times New Roman"/>
          <w:color w:val="auto"/>
          <w:sz w:val="28"/>
          <w:szCs w:val="28"/>
          <w:lang w:val="en-US" w:eastAsia="en-US"/>
        </w:rPr>
        <w:t>Al</w:t>
      </w:r>
      <w:r w:rsidRPr="00EA15B4">
        <w:rPr>
          <w:rFonts w:ascii="Times New Roman" w:eastAsia="Calibri" w:hAnsi="Times New Roman" w:cs="Times New Roman"/>
          <w:color w:val="auto"/>
          <w:sz w:val="28"/>
          <w:szCs w:val="28"/>
          <w:lang w:eastAsia="en-US"/>
        </w:rPr>
        <w:t xml:space="preserve">. При этом титан не был обнаружен в растворе. Раствор выпаривали при температуре 100 °С в течение 4 часов до вязкой субстанции в виде силикатного клея. Однако,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относится к ряду кристаллогидратов, легко образующих пересыщенные растворы. В отсутствие затравочных кристаллов растворы нитрата кальция допускают большие переохлаждения и пересыщения, то есть в системе, если не содержится уже готовых кристаллов, самопроизвольная кристаллизация невозможна. По ряду признаков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можно отнести к труднокристаллизующимся солям, его гигроскопическая точка очень низка </w:t>
      </w:r>
      <w:r w:rsidRPr="00EA15B4">
        <w:rPr>
          <w:rFonts w:ascii="Times New Roman" w:eastAsia="Calibri" w:hAnsi="Times New Roman" w:cs="Times New Roman"/>
          <w:color w:val="auto"/>
          <w:sz w:val="28"/>
          <w:szCs w:val="28"/>
          <w:lang w:eastAsia="en-US"/>
        </w:rPr>
        <w:sym w:font="Symbol" w:char="F05B"/>
      </w:r>
      <w:r w:rsidRPr="00EA15B4">
        <w:rPr>
          <w:rFonts w:ascii="Times New Roman" w:eastAsia="Calibri" w:hAnsi="Times New Roman" w:cs="Times New Roman"/>
          <w:color w:val="auto"/>
          <w:sz w:val="28"/>
          <w:szCs w:val="28"/>
          <w:lang w:eastAsia="en-US"/>
        </w:rPr>
        <w:fldChar w:fldCharType="begin"/>
      </w:r>
      <w:r w:rsidRPr="00EA15B4">
        <w:rPr>
          <w:rFonts w:ascii="Times New Roman" w:eastAsia="Calibri" w:hAnsi="Times New Roman" w:cs="Times New Roman"/>
          <w:color w:val="auto"/>
          <w:sz w:val="28"/>
          <w:szCs w:val="28"/>
          <w:lang w:eastAsia="en-US"/>
        </w:rPr>
        <w:instrText xml:space="preserve"> REF хамский \r \h  \* MERGEFORMAT </w:instrText>
      </w:r>
      <w:r w:rsidRPr="00EA15B4">
        <w:rPr>
          <w:rFonts w:ascii="Times New Roman" w:eastAsia="Calibri" w:hAnsi="Times New Roman" w:cs="Times New Roman"/>
          <w:color w:val="auto"/>
          <w:sz w:val="28"/>
          <w:szCs w:val="28"/>
          <w:lang w:eastAsia="en-US"/>
        </w:rPr>
      </w:r>
      <w:r w:rsidRPr="00EA15B4">
        <w:rPr>
          <w:rFonts w:ascii="Times New Roman" w:eastAsia="Calibri" w:hAnsi="Times New Roman" w:cs="Times New Roman"/>
          <w:color w:val="auto"/>
          <w:sz w:val="28"/>
          <w:szCs w:val="28"/>
          <w:lang w:eastAsia="en-US"/>
        </w:rPr>
        <w:fldChar w:fldCharType="separate"/>
      </w:r>
      <w:r w:rsidR="00593F35">
        <w:rPr>
          <w:rFonts w:ascii="Times New Roman" w:eastAsia="Calibri" w:hAnsi="Times New Roman" w:cs="Times New Roman"/>
          <w:color w:val="auto"/>
          <w:sz w:val="28"/>
          <w:szCs w:val="28"/>
          <w:lang w:eastAsia="en-US"/>
        </w:rPr>
        <w:t>93</w:t>
      </w:r>
      <w:r w:rsidRPr="00EA15B4">
        <w:rPr>
          <w:rFonts w:ascii="Times New Roman" w:eastAsia="Calibri" w:hAnsi="Times New Roman" w:cs="Times New Roman"/>
          <w:color w:val="auto"/>
          <w:sz w:val="28"/>
          <w:szCs w:val="28"/>
          <w:lang w:eastAsia="en-US"/>
        </w:rPr>
        <w:fldChar w:fldCharType="end"/>
      </w:r>
      <w:r w:rsidRPr="00EA15B4">
        <w:rPr>
          <w:rFonts w:ascii="Times New Roman" w:eastAsia="Calibri" w:hAnsi="Times New Roman" w:cs="Times New Roman"/>
          <w:color w:val="auto"/>
          <w:sz w:val="28"/>
          <w:szCs w:val="28"/>
          <w:lang w:eastAsia="en-US"/>
        </w:rPr>
        <w:sym w:font="Symbol" w:char="F05D"/>
      </w:r>
      <w:r w:rsidRPr="00EA15B4">
        <w:rPr>
          <w:rFonts w:ascii="Times New Roman" w:eastAsia="Calibri" w:hAnsi="Times New Roman" w:cs="Times New Roman"/>
          <w:color w:val="auto"/>
          <w:sz w:val="28"/>
          <w:szCs w:val="28"/>
          <w:lang w:eastAsia="en-US"/>
        </w:rPr>
        <w:t xml:space="preserve">.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Для лучшей кристаллизации нитрата кальция используют 5-7 % нитрата аммония от веса кальциевой селитры. При добавлении аммиачной селитры скорость кристаллизации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увеличивается 1,5-2 раза с одновременным повышением температуры кристаллизации на 50 °С. Чем больше содержится аммиачной селитры в растворе, тем лучше идет кристаллизация </w:t>
      </w:r>
      <w:r w:rsidRPr="00EA15B4">
        <w:rPr>
          <w:rFonts w:ascii="Times New Roman" w:eastAsia="Calibri" w:hAnsi="Times New Roman" w:cs="Times New Roman"/>
          <w:color w:val="auto"/>
          <w:sz w:val="28"/>
          <w:szCs w:val="28"/>
          <w:lang w:eastAsia="en-US"/>
        </w:rPr>
        <w:sym w:font="Symbol" w:char="F05B"/>
      </w:r>
      <w:r w:rsidRPr="00EA15B4">
        <w:rPr>
          <w:rFonts w:ascii="Times New Roman" w:eastAsia="Calibri" w:hAnsi="Times New Roman" w:cs="Times New Roman"/>
          <w:color w:val="auto"/>
          <w:sz w:val="28"/>
          <w:szCs w:val="28"/>
          <w:lang w:eastAsia="en-US"/>
        </w:rPr>
        <w:fldChar w:fldCharType="begin"/>
      </w:r>
      <w:r w:rsidRPr="00EA15B4">
        <w:rPr>
          <w:rFonts w:ascii="Times New Roman" w:eastAsia="Calibri" w:hAnsi="Times New Roman" w:cs="Times New Roman"/>
          <w:color w:val="auto"/>
          <w:sz w:val="28"/>
          <w:szCs w:val="28"/>
          <w:lang w:eastAsia="en-US"/>
        </w:rPr>
        <w:instrText xml:space="preserve"> REF клевке \r \h  \* MERGEFORMAT </w:instrText>
      </w:r>
      <w:r w:rsidRPr="00EA15B4">
        <w:rPr>
          <w:rFonts w:ascii="Times New Roman" w:eastAsia="Calibri" w:hAnsi="Times New Roman" w:cs="Times New Roman"/>
          <w:color w:val="auto"/>
          <w:sz w:val="28"/>
          <w:szCs w:val="28"/>
          <w:lang w:eastAsia="en-US"/>
        </w:rPr>
      </w:r>
      <w:r w:rsidRPr="00EA15B4">
        <w:rPr>
          <w:rFonts w:ascii="Times New Roman" w:eastAsia="Calibri" w:hAnsi="Times New Roman" w:cs="Times New Roman"/>
          <w:color w:val="auto"/>
          <w:sz w:val="28"/>
          <w:szCs w:val="28"/>
          <w:lang w:eastAsia="en-US"/>
        </w:rPr>
        <w:fldChar w:fldCharType="separate"/>
      </w:r>
      <w:r w:rsidR="00593F35">
        <w:rPr>
          <w:rFonts w:ascii="Times New Roman" w:eastAsia="Calibri" w:hAnsi="Times New Roman" w:cs="Times New Roman"/>
          <w:color w:val="auto"/>
          <w:sz w:val="28"/>
          <w:szCs w:val="28"/>
          <w:lang w:eastAsia="en-US"/>
        </w:rPr>
        <w:t>65</w:t>
      </w:r>
      <w:r w:rsidRPr="00EA15B4">
        <w:rPr>
          <w:rFonts w:ascii="Times New Roman" w:eastAsia="Calibri" w:hAnsi="Times New Roman" w:cs="Times New Roman"/>
          <w:color w:val="auto"/>
          <w:sz w:val="28"/>
          <w:szCs w:val="28"/>
          <w:lang w:eastAsia="en-US"/>
        </w:rPr>
        <w:fldChar w:fldCharType="end"/>
      </w:r>
      <w:r w:rsidR="007C360A" w:rsidRPr="00EA15B4">
        <w:rPr>
          <w:rFonts w:ascii="Times New Roman" w:eastAsia="Calibri" w:hAnsi="Times New Roman" w:cs="Times New Roman"/>
          <w:color w:val="auto"/>
          <w:sz w:val="28"/>
          <w:szCs w:val="28"/>
          <w:lang w:eastAsia="en-US"/>
        </w:rPr>
        <w:t xml:space="preserve"> </w:t>
      </w:r>
      <w:r w:rsidR="007C360A" w:rsidRPr="00EA15B4">
        <w:rPr>
          <w:rFonts w:ascii="Times New Roman" w:eastAsia="Calibri" w:hAnsi="Times New Roman" w:cs="Times New Roman"/>
          <w:color w:val="auto"/>
          <w:sz w:val="28"/>
          <w:szCs w:val="28"/>
          <w:lang w:val="en-US" w:eastAsia="en-US"/>
        </w:rPr>
        <w:t>c</w:t>
      </w:r>
      <w:r w:rsidR="007C360A" w:rsidRPr="00EA15B4">
        <w:rPr>
          <w:rFonts w:ascii="Times New Roman" w:eastAsia="Calibri" w:hAnsi="Times New Roman" w:cs="Times New Roman"/>
          <w:color w:val="auto"/>
          <w:sz w:val="28"/>
          <w:szCs w:val="28"/>
          <w:lang w:eastAsia="en-US"/>
        </w:rPr>
        <w:t>.</w:t>
      </w:r>
      <w:r w:rsidR="004F4EF7" w:rsidRPr="00EA15B4">
        <w:rPr>
          <w:rFonts w:ascii="Times New Roman" w:eastAsia="Calibri" w:hAnsi="Times New Roman" w:cs="Times New Roman"/>
          <w:color w:val="auto"/>
          <w:sz w:val="28"/>
          <w:szCs w:val="28"/>
          <w:lang w:eastAsia="en-US"/>
        </w:rPr>
        <w:t>91</w:t>
      </w:r>
      <w:r w:rsidRPr="00EA15B4">
        <w:rPr>
          <w:rFonts w:ascii="Times New Roman" w:eastAsia="Calibri" w:hAnsi="Times New Roman" w:cs="Times New Roman"/>
          <w:color w:val="auto"/>
          <w:sz w:val="28"/>
          <w:szCs w:val="28"/>
          <w:lang w:eastAsia="en-US"/>
        </w:rPr>
        <w:sym w:font="Symbol" w:char="F05D"/>
      </w:r>
      <w:r w:rsidRPr="00EA15B4">
        <w:rPr>
          <w:rFonts w:ascii="Times New Roman" w:eastAsia="Calibri" w:hAnsi="Times New Roman" w:cs="Times New Roman"/>
          <w:color w:val="auto"/>
          <w:sz w:val="28"/>
          <w:szCs w:val="28"/>
          <w:lang w:eastAsia="en-US"/>
        </w:rPr>
        <w:t xml:space="preserve">. Здесь используется принцип метода высаливания, который заключается во введении в раствор вещества, понижающего растворимость выделяемого из раствора соединения, например, добавление соли, имеющей общий ион с кристаллизуемой твердой фазой. В данном случае, аммиачная селитра имеет общий нитратный анион с выделяемым из раствора нитратом кальция, и добавление его в раствор понижает растворимость нитрата кальция, смещая равновесие в сторону образования твердой фазы.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При</w:t>
      </w:r>
      <w:r w:rsidRPr="00EA15B4">
        <w:rPr>
          <w:rFonts w:ascii="Times New Roman" w:eastAsia="Calibri" w:hAnsi="Times New Roman" w:cs="Times New Roman"/>
          <w:color w:val="auto"/>
          <w:sz w:val="28"/>
          <w:szCs w:val="28"/>
          <w:lang w:val="kk-KZ" w:eastAsia="en-US"/>
        </w:rPr>
        <w:t xml:space="preserve"> проведении следующего опыта по выпариванию и кристаллизации кальциевой селитры брали 400 мл раствора после выщелачивания шлама 20%-ным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добавляли известковое молоко 225 мл до рН 5. Пульпу отфильтровали, объем полученного очищенного раствора составил 530 мл. К данному раствору добавили 5 % нитрата аммония от общего количества нитрата кальция. Нитрат аммония получался при добавлении </w:t>
      </w:r>
      <w:r w:rsidRPr="00EA15B4">
        <w:rPr>
          <w:rFonts w:ascii="Times New Roman" w:eastAsia="Calibri" w:hAnsi="Times New Roman" w:cs="Times New Roman"/>
          <w:color w:val="auto"/>
          <w:sz w:val="28"/>
          <w:szCs w:val="28"/>
          <w:lang w:val="en-US" w:eastAsia="en-US"/>
        </w:rPr>
        <w:t>HNO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и расчетного количества аммиака. После добавления в раствор аммиака рН раствора стал равен 8</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en-US" w:eastAsia="en-US"/>
        </w:rPr>
        <w:fldChar w:fldCharType="begin"/>
      </w:r>
      <w:r w:rsidRPr="00EA15B4">
        <w:rPr>
          <w:rFonts w:ascii="Times New Roman" w:eastAsia="Calibri" w:hAnsi="Times New Roman" w:cs="Times New Roman"/>
          <w:color w:val="auto"/>
          <w:sz w:val="28"/>
          <w:szCs w:val="28"/>
          <w:lang w:eastAsia="en-US"/>
        </w:rPr>
        <w:instrText xml:space="preserve"> </w:instrText>
      </w:r>
      <w:r w:rsidRPr="00EA15B4">
        <w:rPr>
          <w:rFonts w:ascii="Times New Roman" w:eastAsia="Calibri" w:hAnsi="Times New Roman" w:cs="Times New Roman"/>
          <w:color w:val="auto"/>
          <w:sz w:val="28"/>
          <w:szCs w:val="28"/>
          <w:lang w:val="en-US" w:eastAsia="en-US"/>
        </w:rPr>
        <w:instrText>REF</w:instrText>
      </w:r>
      <w:r w:rsidRPr="00EA15B4">
        <w:rPr>
          <w:rFonts w:ascii="Times New Roman" w:eastAsia="Calibri" w:hAnsi="Times New Roman" w:cs="Times New Roman"/>
          <w:color w:val="auto"/>
          <w:sz w:val="28"/>
          <w:szCs w:val="28"/>
          <w:lang w:eastAsia="en-US"/>
        </w:rPr>
        <w:instrText xml:space="preserve"> Кыргыстан \</w:instrText>
      </w:r>
      <w:r w:rsidRPr="00EA15B4">
        <w:rPr>
          <w:rFonts w:ascii="Times New Roman" w:eastAsia="Calibri" w:hAnsi="Times New Roman" w:cs="Times New Roman"/>
          <w:color w:val="auto"/>
          <w:sz w:val="28"/>
          <w:szCs w:val="28"/>
          <w:lang w:val="en-US" w:eastAsia="en-US"/>
        </w:rPr>
        <w:instrText>r</w:instrText>
      </w:r>
      <w:r w:rsidRPr="00EA15B4">
        <w:rPr>
          <w:rFonts w:ascii="Times New Roman" w:eastAsia="Calibri" w:hAnsi="Times New Roman" w:cs="Times New Roman"/>
          <w:color w:val="auto"/>
          <w:sz w:val="28"/>
          <w:szCs w:val="28"/>
          <w:lang w:eastAsia="en-US"/>
        </w:rPr>
        <w:instrText xml:space="preserve"> \</w:instrText>
      </w:r>
      <w:r w:rsidRPr="00EA15B4">
        <w:rPr>
          <w:rFonts w:ascii="Times New Roman" w:eastAsia="Calibri" w:hAnsi="Times New Roman" w:cs="Times New Roman"/>
          <w:color w:val="auto"/>
          <w:sz w:val="28"/>
          <w:szCs w:val="28"/>
          <w:lang w:val="en-US" w:eastAsia="en-US"/>
        </w:rPr>
        <w:instrText>h</w:instrText>
      </w:r>
      <w:r w:rsidRPr="00EA15B4">
        <w:rPr>
          <w:rFonts w:ascii="Times New Roman" w:eastAsia="Calibri" w:hAnsi="Times New Roman" w:cs="Times New Roman"/>
          <w:color w:val="auto"/>
          <w:sz w:val="28"/>
          <w:szCs w:val="28"/>
          <w:lang w:eastAsia="en-US"/>
        </w:rPr>
        <w:instrText xml:space="preserve">  \* </w:instrText>
      </w:r>
      <w:r w:rsidRPr="00EA15B4">
        <w:rPr>
          <w:rFonts w:ascii="Times New Roman" w:eastAsia="Calibri" w:hAnsi="Times New Roman" w:cs="Times New Roman"/>
          <w:color w:val="auto"/>
          <w:sz w:val="28"/>
          <w:szCs w:val="28"/>
          <w:lang w:val="en-US" w:eastAsia="en-US"/>
        </w:rPr>
        <w:instrText>MERGEFORMAT</w:instrText>
      </w:r>
      <w:r w:rsidRPr="00EA15B4">
        <w:rPr>
          <w:rFonts w:ascii="Times New Roman" w:eastAsia="Calibri" w:hAnsi="Times New Roman" w:cs="Times New Roman"/>
          <w:color w:val="auto"/>
          <w:sz w:val="28"/>
          <w:szCs w:val="28"/>
          <w:lang w:eastAsia="en-US"/>
        </w:rPr>
        <w:instrText xml:space="preserve"> </w:instrText>
      </w:r>
      <w:r w:rsidRPr="00EA15B4">
        <w:rPr>
          <w:rFonts w:ascii="Times New Roman" w:eastAsia="Calibri" w:hAnsi="Times New Roman" w:cs="Times New Roman"/>
          <w:color w:val="auto"/>
          <w:sz w:val="28"/>
          <w:szCs w:val="28"/>
          <w:lang w:val="en-US" w:eastAsia="en-US"/>
        </w:rPr>
      </w:r>
      <w:r w:rsidRPr="00EA15B4">
        <w:rPr>
          <w:rFonts w:ascii="Times New Roman" w:eastAsia="Calibri" w:hAnsi="Times New Roman" w:cs="Times New Roman"/>
          <w:color w:val="auto"/>
          <w:sz w:val="28"/>
          <w:szCs w:val="28"/>
          <w:lang w:val="en-US" w:eastAsia="en-US"/>
        </w:rPr>
        <w:fldChar w:fldCharType="separate"/>
      </w:r>
      <w:r w:rsidR="00593F35" w:rsidRPr="00593F35">
        <w:rPr>
          <w:rFonts w:ascii="Times New Roman" w:eastAsia="Calibri" w:hAnsi="Times New Roman" w:cs="Times New Roman"/>
          <w:color w:val="auto"/>
          <w:sz w:val="28"/>
          <w:szCs w:val="28"/>
          <w:lang w:eastAsia="en-US"/>
        </w:rPr>
        <w:t>94</w:t>
      </w:r>
      <w:r w:rsidRPr="00EA15B4">
        <w:rPr>
          <w:rFonts w:ascii="Times New Roman" w:eastAsia="Calibri" w:hAnsi="Times New Roman" w:cs="Times New Roman"/>
          <w:color w:val="auto"/>
          <w:sz w:val="28"/>
          <w:szCs w:val="28"/>
          <w:lang w:val="en-US" w:eastAsia="en-US"/>
        </w:rPr>
        <w:fldChar w:fldCharType="end"/>
      </w:r>
      <w:r w:rsidRPr="00EA15B4">
        <w:rPr>
          <w:rFonts w:ascii="Times New Roman" w:eastAsia="Calibri" w:hAnsi="Times New Roman" w:cs="Times New Roman"/>
          <w:color w:val="auto"/>
          <w:sz w:val="28"/>
          <w:szCs w:val="28"/>
          <w:lang w:eastAsia="en-US"/>
        </w:rPr>
        <w:t>]. Из раствора выпали хлопья оксида железа. Их отфильтровали и начали выпаривать раствор нитрата кальция при температуре 100 °С в течение 6 часов. В результате выпаривания из раствора выделились кристаллы</w:t>
      </w:r>
      <w:r w:rsidR="00AF73AC" w:rsidRPr="00EA15B4">
        <w:rPr>
          <w:rFonts w:ascii="Times New Roman" w:eastAsia="Calibri" w:hAnsi="Times New Roman" w:cs="Times New Roman"/>
          <w:color w:val="auto"/>
          <w:sz w:val="28"/>
          <w:szCs w:val="28"/>
          <w:lang w:eastAsia="en-US"/>
        </w:rPr>
        <w:t xml:space="preserve"> (рисунок </w:t>
      </w:r>
      <w:r w:rsidR="00B74389" w:rsidRPr="00EA15B4">
        <w:rPr>
          <w:rFonts w:ascii="Times New Roman" w:eastAsia="Calibri" w:hAnsi="Times New Roman" w:cs="Times New Roman"/>
          <w:color w:val="auto"/>
          <w:sz w:val="28"/>
          <w:szCs w:val="28"/>
          <w:lang w:eastAsia="en-US"/>
        </w:rPr>
        <w:t>4</w:t>
      </w:r>
      <w:r w:rsidR="00EE5D7C" w:rsidRPr="00EA15B4">
        <w:rPr>
          <w:rFonts w:ascii="Times New Roman" w:eastAsia="Calibri" w:hAnsi="Times New Roman" w:cs="Times New Roman"/>
          <w:color w:val="auto"/>
          <w:sz w:val="28"/>
          <w:szCs w:val="28"/>
          <w:lang w:val="kk-KZ" w:eastAsia="en-US"/>
        </w:rPr>
        <w:t>4</w:t>
      </w:r>
      <w:r w:rsidR="00AF73AC"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eastAsia="en-US"/>
        </w:rPr>
        <w:t xml:space="preserve"> состава, мас. %: 21,2 </w:t>
      </w:r>
      <w:r w:rsidRPr="00EA15B4">
        <w:rPr>
          <w:rFonts w:ascii="Times New Roman" w:eastAsia="Calibri" w:hAnsi="Times New Roman" w:cs="Times New Roman"/>
          <w:color w:val="auto"/>
          <w:sz w:val="28"/>
          <w:szCs w:val="28"/>
          <w:lang w:val="it-IT" w:eastAsia="en-US"/>
        </w:rPr>
        <w:t>Ca</w:t>
      </w:r>
      <w:r w:rsidRPr="00EA15B4">
        <w:rPr>
          <w:rFonts w:ascii="Times New Roman" w:eastAsia="Calibri" w:hAnsi="Times New Roman" w:cs="Times New Roman"/>
          <w:color w:val="auto"/>
          <w:sz w:val="28"/>
          <w:szCs w:val="28"/>
          <w:lang w:eastAsia="en-US"/>
        </w:rPr>
        <w:t xml:space="preserve">, 0,061 </w:t>
      </w:r>
      <w:r w:rsidRPr="00EA15B4">
        <w:rPr>
          <w:rFonts w:ascii="Times New Roman" w:eastAsia="Calibri" w:hAnsi="Times New Roman" w:cs="Times New Roman"/>
          <w:color w:val="auto"/>
          <w:sz w:val="28"/>
          <w:szCs w:val="28"/>
          <w:lang w:val="it-IT" w:eastAsia="en-US"/>
        </w:rPr>
        <w:t>Fe</w:t>
      </w:r>
      <w:r w:rsidRPr="00EA15B4">
        <w:rPr>
          <w:rFonts w:ascii="Times New Roman" w:eastAsia="Calibri" w:hAnsi="Times New Roman" w:cs="Times New Roman"/>
          <w:color w:val="auto"/>
          <w:sz w:val="28"/>
          <w:szCs w:val="28"/>
          <w:lang w:eastAsia="en-US"/>
        </w:rPr>
        <w:t xml:space="preserve">, 0,04 </w:t>
      </w:r>
      <w:r w:rsidRPr="00EA15B4">
        <w:rPr>
          <w:rFonts w:ascii="Times New Roman" w:eastAsia="Calibri" w:hAnsi="Times New Roman" w:cs="Times New Roman"/>
          <w:color w:val="auto"/>
          <w:sz w:val="28"/>
          <w:szCs w:val="28"/>
          <w:lang w:val="it-IT" w:eastAsia="en-US"/>
        </w:rPr>
        <w:t>Al</w:t>
      </w:r>
      <w:r w:rsidRPr="00EA15B4">
        <w:rPr>
          <w:rFonts w:ascii="Times New Roman" w:eastAsia="Calibri" w:hAnsi="Times New Roman" w:cs="Times New Roman"/>
          <w:color w:val="auto"/>
          <w:sz w:val="28"/>
          <w:szCs w:val="28"/>
          <w:lang w:eastAsia="en-US"/>
        </w:rPr>
        <w:t xml:space="preserve">, 0,22 </w:t>
      </w:r>
      <w:r w:rsidRPr="00EA15B4">
        <w:rPr>
          <w:rFonts w:ascii="Times New Roman" w:eastAsia="Calibri" w:hAnsi="Times New Roman" w:cs="Times New Roman"/>
          <w:color w:val="auto"/>
          <w:sz w:val="28"/>
          <w:szCs w:val="28"/>
          <w:lang w:val="it-IT" w:eastAsia="en-US"/>
        </w:rPr>
        <w:t>Si</w:t>
      </w:r>
      <w:r w:rsidRPr="00EA15B4">
        <w:rPr>
          <w:rFonts w:ascii="Times New Roman" w:eastAsia="Calibri" w:hAnsi="Times New Roman" w:cs="Times New Roman"/>
          <w:color w:val="auto"/>
          <w:sz w:val="28"/>
          <w:szCs w:val="28"/>
          <w:lang w:eastAsia="en-US"/>
        </w:rPr>
        <w:t xml:space="preserve">, 0,009 </w:t>
      </w:r>
      <w:r w:rsidRPr="00EA15B4">
        <w:rPr>
          <w:rFonts w:ascii="Times New Roman" w:eastAsia="Calibri" w:hAnsi="Times New Roman" w:cs="Times New Roman"/>
          <w:color w:val="auto"/>
          <w:sz w:val="28"/>
          <w:szCs w:val="28"/>
          <w:lang w:val="it-IT" w:eastAsia="en-US"/>
        </w:rPr>
        <w:t>Nb</w:t>
      </w:r>
      <w:r w:rsidRPr="00EA15B4">
        <w:rPr>
          <w:rFonts w:ascii="Times New Roman" w:eastAsia="Calibri" w:hAnsi="Times New Roman" w:cs="Times New Roman"/>
          <w:color w:val="auto"/>
          <w:sz w:val="28"/>
          <w:szCs w:val="28"/>
          <w:lang w:eastAsia="en-US"/>
        </w:rPr>
        <w:t xml:space="preserve">. </w:t>
      </w:r>
      <w:r w:rsidR="00AF73AC" w:rsidRPr="00EA15B4">
        <w:rPr>
          <w:rFonts w:ascii="Times New Roman" w:eastAsia="Calibri" w:hAnsi="Times New Roman" w:cs="Times New Roman"/>
          <w:color w:val="auto"/>
          <w:sz w:val="28"/>
          <w:szCs w:val="28"/>
          <w:lang w:eastAsia="en-US"/>
        </w:rPr>
        <w:t>После сушки полученные кристаллы были изучены с применением рентгенофазового анализа</w:t>
      </w:r>
      <w:r w:rsidR="007C360A" w:rsidRPr="00EA15B4">
        <w:rPr>
          <w:rFonts w:ascii="Times New Roman" w:eastAsia="Calibri" w:hAnsi="Times New Roman" w:cs="Times New Roman"/>
          <w:color w:val="auto"/>
          <w:sz w:val="28"/>
          <w:szCs w:val="28"/>
          <w:lang w:eastAsia="en-US"/>
        </w:rPr>
        <w:t xml:space="preserve"> [</w:t>
      </w:r>
      <w:r w:rsidR="007C360A" w:rsidRPr="00EA15B4">
        <w:rPr>
          <w:rFonts w:ascii="Times New Roman" w:eastAsia="Calibri" w:hAnsi="Times New Roman" w:cs="Times New Roman"/>
          <w:color w:val="auto"/>
          <w:sz w:val="28"/>
          <w:szCs w:val="28"/>
          <w:lang w:eastAsia="en-US"/>
        </w:rPr>
        <w:fldChar w:fldCharType="begin"/>
      </w:r>
      <w:r w:rsidR="007C360A" w:rsidRPr="00EA15B4">
        <w:rPr>
          <w:rFonts w:ascii="Times New Roman" w:eastAsia="Calibri" w:hAnsi="Times New Roman" w:cs="Times New Roman"/>
          <w:color w:val="auto"/>
          <w:sz w:val="28"/>
          <w:szCs w:val="28"/>
          <w:lang w:eastAsia="en-US"/>
        </w:rPr>
        <w:instrText xml:space="preserve"> REF Ультаракова_кальциевая \r \h </w:instrText>
      </w:r>
      <w:r w:rsidR="00EA15B4">
        <w:rPr>
          <w:rFonts w:ascii="Times New Roman" w:eastAsia="Calibri" w:hAnsi="Times New Roman" w:cs="Times New Roman"/>
          <w:color w:val="auto"/>
          <w:sz w:val="28"/>
          <w:szCs w:val="28"/>
          <w:lang w:eastAsia="en-US"/>
        </w:rPr>
        <w:instrText xml:space="preserve"> \* MERGEFORMAT </w:instrText>
      </w:r>
      <w:r w:rsidR="007C360A" w:rsidRPr="00EA15B4">
        <w:rPr>
          <w:rFonts w:ascii="Times New Roman" w:eastAsia="Calibri" w:hAnsi="Times New Roman" w:cs="Times New Roman"/>
          <w:color w:val="auto"/>
          <w:sz w:val="28"/>
          <w:szCs w:val="28"/>
          <w:lang w:eastAsia="en-US"/>
        </w:rPr>
      </w:r>
      <w:r w:rsidR="007C360A" w:rsidRPr="00EA15B4">
        <w:rPr>
          <w:rFonts w:ascii="Times New Roman" w:eastAsia="Calibri" w:hAnsi="Times New Roman" w:cs="Times New Roman"/>
          <w:color w:val="auto"/>
          <w:sz w:val="28"/>
          <w:szCs w:val="28"/>
          <w:lang w:eastAsia="en-US"/>
        </w:rPr>
        <w:fldChar w:fldCharType="separate"/>
      </w:r>
      <w:r w:rsidR="00593F35">
        <w:rPr>
          <w:rFonts w:ascii="Times New Roman" w:eastAsia="Calibri" w:hAnsi="Times New Roman" w:cs="Times New Roman"/>
          <w:color w:val="auto"/>
          <w:sz w:val="28"/>
          <w:szCs w:val="28"/>
          <w:lang w:eastAsia="en-US"/>
        </w:rPr>
        <w:t>95</w:t>
      </w:r>
      <w:r w:rsidR="007C360A" w:rsidRPr="00EA15B4">
        <w:rPr>
          <w:rFonts w:ascii="Times New Roman" w:eastAsia="Calibri" w:hAnsi="Times New Roman" w:cs="Times New Roman"/>
          <w:color w:val="auto"/>
          <w:sz w:val="28"/>
          <w:szCs w:val="28"/>
          <w:lang w:eastAsia="en-US"/>
        </w:rPr>
        <w:fldChar w:fldCharType="end"/>
      </w:r>
      <w:r w:rsidR="007C360A" w:rsidRPr="00EA15B4">
        <w:rPr>
          <w:rFonts w:ascii="Times New Roman" w:eastAsia="Calibri" w:hAnsi="Times New Roman" w:cs="Times New Roman"/>
          <w:color w:val="auto"/>
          <w:sz w:val="28"/>
          <w:szCs w:val="28"/>
          <w:lang w:eastAsia="en-US"/>
        </w:rPr>
        <w:t>]</w:t>
      </w:r>
      <w:r w:rsidR="00AF73AC" w:rsidRPr="00EA15B4">
        <w:rPr>
          <w:rFonts w:ascii="Times New Roman" w:eastAsia="Calibri" w:hAnsi="Times New Roman" w:cs="Times New Roman"/>
          <w:color w:val="auto"/>
          <w:sz w:val="28"/>
          <w:szCs w:val="28"/>
          <w:lang w:eastAsia="en-US"/>
        </w:rPr>
        <w:t xml:space="preserve">. </w:t>
      </w:r>
      <w:r w:rsidR="00033138" w:rsidRPr="00EA15B4">
        <w:rPr>
          <w:rFonts w:ascii="Times New Roman" w:eastAsia="Calibri" w:hAnsi="Times New Roman" w:cs="Times New Roman"/>
          <w:color w:val="auto"/>
          <w:sz w:val="28"/>
          <w:szCs w:val="28"/>
          <w:lang w:eastAsia="en-US"/>
        </w:rPr>
        <w:t>Результаты РФА представлены н</w:t>
      </w:r>
      <w:r w:rsidR="00AF73AC" w:rsidRPr="00EA15B4">
        <w:rPr>
          <w:rFonts w:ascii="Times New Roman" w:eastAsia="Calibri" w:hAnsi="Times New Roman" w:cs="Times New Roman"/>
          <w:color w:val="auto"/>
          <w:sz w:val="28"/>
          <w:szCs w:val="28"/>
          <w:lang w:eastAsia="en-US"/>
        </w:rPr>
        <w:t xml:space="preserve">а рисунке </w:t>
      </w:r>
      <w:r w:rsidR="003A0CBF" w:rsidRPr="00EA15B4">
        <w:rPr>
          <w:rFonts w:ascii="Times New Roman" w:eastAsia="Calibri" w:hAnsi="Times New Roman" w:cs="Times New Roman"/>
          <w:color w:val="auto"/>
          <w:sz w:val="28"/>
          <w:szCs w:val="28"/>
          <w:lang w:eastAsia="en-US"/>
        </w:rPr>
        <w:t>4</w:t>
      </w:r>
      <w:r w:rsidR="00EE5D7C" w:rsidRPr="00EA15B4">
        <w:rPr>
          <w:rFonts w:ascii="Times New Roman" w:eastAsia="Calibri" w:hAnsi="Times New Roman" w:cs="Times New Roman"/>
          <w:color w:val="auto"/>
          <w:sz w:val="28"/>
          <w:szCs w:val="28"/>
          <w:lang w:val="kk-KZ" w:eastAsia="en-US"/>
        </w:rPr>
        <w:t>5</w:t>
      </w:r>
      <w:r w:rsidR="00AF73AC" w:rsidRPr="00EA15B4">
        <w:rPr>
          <w:rFonts w:ascii="Times New Roman" w:eastAsia="Calibri" w:hAnsi="Times New Roman" w:cs="Times New Roman"/>
          <w:color w:val="auto"/>
          <w:sz w:val="28"/>
          <w:szCs w:val="28"/>
          <w:lang w:eastAsia="en-US"/>
        </w:rPr>
        <w:t xml:space="preserve"> и в таблице </w:t>
      </w:r>
      <w:r w:rsidR="0052652D" w:rsidRPr="00EA15B4">
        <w:rPr>
          <w:rFonts w:ascii="Times New Roman" w:eastAsia="Calibri" w:hAnsi="Times New Roman" w:cs="Times New Roman"/>
          <w:color w:val="auto"/>
          <w:sz w:val="28"/>
          <w:szCs w:val="28"/>
          <w:lang w:eastAsia="en-US"/>
        </w:rPr>
        <w:t>21</w:t>
      </w:r>
      <w:r w:rsidR="00AF73AC" w:rsidRPr="00EA15B4">
        <w:rPr>
          <w:rFonts w:ascii="Times New Roman" w:eastAsia="Calibri" w:hAnsi="Times New Roman" w:cs="Times New Roman"/>
          <w:color w:val="auto"/>
          <w:sz w:val="28"/>
          <w:szCs w:val="28"/>
          <w:lang w:eastAsia="en-US"/>
        </w:rPr>
        <w:t xml:space="preserve">. </w:t>
      </w:r>
    </w:p>
    <w:p w:rsidR="00033138" w:rsidRPr="00EA15B4" w:rsidRDefault="00033138" w:rsidP="00D33168">
      <w:pPr>
        <w:ind w:firstLine="567"/>
        <w:jc w:val="both"/>
        <w:rPr>
          <w:rFonts w:ascii="Times New Roman" w:eastAsia="Calibri" w:hAnsi="Times New Roman" w:cs="Times New Roman"/>
          <w:color w:val="auto"/>
          <w:sz w:val="28"/>
          <w:szCs w:val="28"/>
          <w:lang w:eastAsia="en-US"/>
        </w:rPr>
      </w:pPr>
    </w:p>
    <w:p w:rsidR="00033138" w:rsidRPr="00EA15B4" w:rsidRDefault="00033138" w:rsidP="00033138">
      <w:pPr>
        <w:jc w:val="center"/>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noProof/>
          <w:color w:val="auto"/>
          <w:sz w:val="28"/>
          <w:szCs w:val="28"/>
        </w:rPr>
        <w:drawing>
          <wp:inline distT="0" distB="0" distL="0" distR="0" wp14:anchorId="4B618C25" wp14:editId="784A4A7E">
            <wp:extent cx="2787185" cy="2770495"/>
            <wp:effectExtent l="0" t="0" r="0" b="0"/>
            <wp:docPr id="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5420" cy="2778681"/>
                    </a:xfrm>
                    <a:prstGeom prst="rect">
                      <a:avLst/>
                    </a:prstGeom>
                    <a:noFill/>
                    <a:ln>
                      <a:noFill/>
                    </a:ln>
                  </pic:spPr>
                </pic:pic>
              </a:graphicData>
            </a:graphic>
          </wp:inline>
        </w:drawing>
      </w:r>
    </w:p>
    <w:p w:rsidR="00033138" w:rsidRPr="00391890" w:rsidRDefault="00033138" w:rsidP="00033138">
      <w:pPr>
        <w:ind w:firstLine="567"/>
        <w:jc w:val="both"/>
        <w:rPr>
          <w:rFonts w:ascii="Times New Roman" w:eastAsia="Calibri" w:hAnsi="Times New Roman" w:cs="Times New Roman"/>
          <w:color w:val="auto"/>
          <w:sz w:val="28"/>
          <w:szCs w:val="28"/>
          <w:lang w:val="kk-KZ" w:eastAsia="en-US"/>
        </w:rPr>
      </w:pPr>
    </w:p>
    <w:p w:rsidR="00033138" w:rsidRPr="00EA15B4" w:rsidRDefault="00033138" w:rsidP="00033138">
      <w:pPr>
        <w:jc w:val="center"/>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Рисунок </w:t>
      </w:r>
      <w:r w:rsidR="00B74389" w:rsidRPr="00EA15B4">
        <w:rPr>
          <w:rFonts w:ascii="Times New Roman" w:eastAsia="Calibri" w:hAnsi="Times New Roman" w:cs="Times New Roman"/>
          <w:color w:val="auto"/>
          <w:sz w:val="28"/>
          <w:szCs w:val="28"/>
          <w:lang w:val="kk-KZ" w:eastAsia="en-US"/>
        </w:rPr>
        <w:t>4</w:t>
      </w:r>
      <w:r w:rsidR="00EE5D7C" w:rsidRPr="00EA15B4">
        <w:rPr>
          <w:rFonts w:ascii="Times New Roman" w:eastAsia="Calibri" w:hAnsi="Times New Roman" w:cs="Times New Roman"/>
          <w:color w:val="auto"/>
          <w:sz w:val="28"/>
          <w:szCs w:val="28"/>
          <w:lang w:val="kk-KZ" w:eastAsia="en-US"/>
        </w:rPr>
        <w:t>4</w:t>
      </w:r>
      <w:r w:rsidRPr="00EA15B4">
        <w:rPr>
          <w:rFonts w:ascii="Times New Roman" w:eastAsia="Calibri" w:hAnsi="Times New Roman" w:cs="Times New Roman"/>
          <w:color w:val="auto"/>
          <w:sz w:val="28"/>
          <w:szCs w:val="28"/>
          <w:lang w:val="kk-KZ" w:eastAsia="en-US"/>
        </w:rPr>
        <w:t xml:space="preserve"> – Фотография кристаллов нитрата кальция </w:t>
      </w:r>
    </w:p>
    <w:p w:rsidR="00033138" w:rsidRPr="00EA15B4" w:rsidRDefault="00033138" w:rsidP="002E3D69">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noProof/>
          <w:color w:val="auto"/>
          <w:sz w:val="28"/>
          <w:szCs w:val="28"/>
        </w:rPr>
        <w:drawing>
          <wp:inline distT="0" distB="0" distL="0" distR="0" wp14:anchorId="5518C8EC" wp14:editId="32E0D708">
            <wp:extent cx="5908682" cy="3275330"/>
            <wp:effectExtent l="0" t="0" r="0" b="127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60" cstate="print">
                      <a:extLst>
                        <a:ext uri="{28A0092B-C50C-407E-A947-70E740481C1C}">
                          <a14:useLocalDpi xmlns:a14="http://schemas.microsoft.com/office/drawing/2010/main" val="0"/>
                        </a:ext>
                      </a:extLst>
                    </a:blip>
                    <a:srcRect b="8802"/>
                    <a:stretch/>
                  </pic:blipFill>
                  <pic:spPr>
                    <a:xfrm>
                      <a:off x="0" y="0"/>
                      <a:ext cx="5958174" cy="3302765"/>
                    </a:xfrm>
                    <a:prstGeom prst="rect">
                      <a:avLst/>
                    </a:prstGeom>
                  </pic:spPr>
                </pic:pic>
              </a:graphicData>
            </a:graphic>
          </wp:inline>
        </w:drawing>
      </w:r>
    </w:p>
    <w:p w:rsidR="00033138" w:rsidRPr="00EA15B4" w:rsidRDefault="00033138" w:rsidP="00033138">
      <w:pPr>
        <w:shd w:val="clear" w:color="auto" w:fill="FFFFFF" w:themeFill="background1"/>
        <w:ind w:firstLine="567"/>
        <w:jc w:val="center"/>
        <w:rPr>
          <w:rFonts w:ascii="Times New Roman" w:eastAsia="Calibri" w:hAnsi="Times New Roman" w:cs="Times New Roman"/>
          <w:bCs/>
          <w:color w:val="auto"/>
          <w:sz w:val="28"/>
          <w:szCs w:val="28"/>
          <w:lang w:val="kk-KZ" w:eastAsia="en-US"/>
        </w:rPr>
      </w:pPr>
    </w:p>
    <w:p w:rsidR="00033138" w:rsidRPr="00EA15B4" w:rsidRDefault="00033138" w:rsidP="00343883">
      <w:pPr>
        <w:shd w:val="clear" w:color="auto" w:fill="FFFFFF" w:themeFill="background1"/>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bCs/>
          <w:color w:val="auto"/>
          <w:sz w:val="28"/>
          <w:szCs w:val="28"/>
          <w:lang w:val="kk-KZ" w:eastAsia="en-US"/>
        </w:rPr>
        <w:t xml:space="preserve">Рисунок </w:t>
      </w:r>
      <w:r w:rsidR="003A0CBF" w:rsidRPr="00EA15B4">
        <w:rPr>
          <w:rFonts w:ascii="Times New Roman" w:eastAsia="Calibri" w:hAnsi="Times New Roman" w:cs="Times New Roman"/>
          <w:bCs/>
          <w:color w:val="auto"/>
          <w:sz w:val="28"/>
          <w:szCs w:val="28"/>
          <w:lang w:val="kk-KZ" w:eastAsia="en-US"/>
        </w:rPr>
        <w:t>4</w:t>
      </w:r>
      <w:r w:rsidR="00EE5D7C" w:rsidRPr="00EA15B4">
        <w:rPr>
          <w:rFonts w:ascii="Times New Roman" w:eastAsia="Calibri" w:hAnsi="Times New Roman" w:cs="Times New Roman"/>
          <w:bCs/>
          <w:color w:val="auto"/>
          <w:sz w:val="28"/>
          <w:szCs w:val="28"/>
          <w:lang w:val="kk-KZ" w:eastAsia="en-US"/>
        </w:rPr>
        <w:t>5</w:t>
      </w:r>
      <w:r w:rsidRPr="00EA15B4">
        <w:rPr>
          <w:rFonts w:ascii="Times New Roman" w:eastAsia="Calibri" w:hAnsi="Times New Roman" w:cs="Times New Roman"/>
          <w:bCs/>
          <w:color w:val="auto"/>
          <w:sz w:val="28"/>
          <w:szCs w:val="28"/>
          <w:lang w:val="kk-KZ" w:eastAsia="en-US"/>
        </w:rPr>
        <w:t>- Дифрактограмма нитрата кальция</w:t>
      </w:r>
    </w:p>
    <w:p w:rsidR="00033138" w:rsidRPr="00EA15B4" w:rsidRDefault="00033138"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6702B9">
      <w:pPr>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Таблица </w:t>
      </w:r>
      <w:r w:rsidR="0052652D" w:rsidRPr="00EA15B4">
        <w:rPr>
          <w:rFonts w:ascii="Times New Roman" w:eastAsia="Calibri" w:hAnsi="Times New Roman" w:cs="Times New Roman"/>
          <w:color w:val="auto"/>
          <w:sz w:val="28"/>
          <w:szCs w:val="28"/>
          <w:lang w:eastAsia="en-US"/>
        </w:rPr>
        <w:t>21</w:t>
      </w:r>
      <w:r w:rsidRPr="00EA15B4">
        <w:rPr>
          <w:rFonts w:ascii="Times New Roman" w:eastAsia="Calibri" w:hAnsi="Times New Roman" w:cs="Times New Roman"/>
          <w:color w:val="auto"/>
          <w:sz w:val="28"/>
          <w:szCs w:val="28"/>
          <w:lang w:eastAsia="en-US"/>
        </w:rPr>
        <w:t xml:space="preserve"> – Рентгенофазовый анализ нитрата кальция</w:t>
      </w:r>
    </w:p>
    <w:p w:rsidR="00D33168" w:rsidRPr="002E3D69" w:rsidRDefault="00D33168" w:rsidP="00D33168">
      <w:pPr>
        <w:ind w:firstLine="567"/>
        <w:jc w:val="both"/>
        <w:rPr>
          <w:rFonts w:ascii="Times New Roman" w:eastAsia="Calibri" w:hAnsi="Times New Roman" w:cs="Times New Roman"/>
          <w:color w:val="auto"/>
          <w:sz w:val="28"/>
          <w:szCs w:val="28"/>
          <w:lang w:eastAsia="en-US"/>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0"/>
        <w:gridCol w:w="3404"/>
        <w:gridCol w:w="1995"/>
      </w:tblGrid>
      <w:tr w:rsidR="00D33168" w:rsidRPr="00EA15B4" w:rsidTr="002E3D69">
        <w:trPr>
          <w:trHeight w:val="255"/>
          <w:jc w:val="center"/>
        </w:trPr>
        <w:tc>
          <w:tcPr>
            <w:tcW w:w="4231" w:type="dxa"/>
            <w:tcBorders>
              <w:top w:val="single" w:sz="4" w:space="0" w:color="auto"/>
              <w:left w:val="single" w:sz="4" w:space="0" w:color="auto"/>
              <w:bottom w:val="single" w:sz="4" w:space="0" w:color="auto"/>
              <w:right w:val="single" w:sz="4" w:space="0" w:color="auto"/>
            </w:tcBorders>
            <w:noWrap/>
            <w:vAlign w:val="center"/>
            <w:hideMark/>
          </w:tcPr>
          <w:p w:rsidR="00D33168" w:rsidRPr="002E3D69" w:rsidRDefault="00D33168" w:rsidP="002E3D69">
            <w:pPr>
              <w:pStyle w:val="a6"/>
              <w:rPr>
                <w:rFonts w:ascii="Times New Roman" w:hAnsi="Times New Roman"/>
                <w:sz w:val="28"/>
                <w:szCs w:val="28"/>
              </w:rPr>
            </w:pPr>
            <w:r w:rsidRPr="002E3D69">
              <w:rPr>
                <w:rFonts w:ascii="Times New Roman" w:hAnsi="Times New Roman"/>
                <w:bCs/>
                <w:sz w:val="28"/>
                <w:szCs w:val="28"/>
              </w:rPr>
              <w:t>Наименование фазы</w:t>
            </w:r>
          </w:p>
        </w:tc>
        <w:tc>
          <w:tcPr>
            <w:tcW w:w="3404" w:type="dxa"/>
            <w:tcBorders>
              <w:top w:val="single" w:sz="4" w:space="0" w:color="auto"/>
              <w:left w:val="single" w:sz="4" w:space="0" w:color="auto"/>
              <w:bottom w:val="single" w:sz="4" w:space="0" w:color="auto"/>
              <w:right w:val="single" w:sz="4" w:space="0" w:color="auto"/>
            </w:tcBorders>
            <w:noWrap/>
            <w:vAlign w:val="center"/>
            <w:hideMark/>
          </w:tcPr>
          <w:p w:rsidR="00D33168" w:rsidRPr="002E3D69" w:rsidRDefault="00D33168" w:rsidP="002E3D69">
            <w:pPr>
              <w:pStyle w:val="a6"/>
              <w:jc w:val="center"/>
              <w:rPr>
                <w:rFonts w:ascii="Times New Roman" w:hAnsi="Times New Roman"/>
                <w:sz w:val="28"/>
                <w:szCs w:val="28"/>
                <w:lang w:val="kk-KZ"/>
              </w:rPr>
            </w:pPr>
            <w:r w:rsidRPr="002E3D69">
              <w:rPr>
                <w:rFonts w:ascii="Times New Roman" w:hAnsi="Times New Roman"/>
                <w:sz w:val="28"/>
                <w:szCs w:val="28"/>
                <w:lang w:val="kk-KZ"/>
              </w:rPr>
              <w:t>Формула</w:t>
            </w:r>
          </w:p>
        </w:tc>
        <w:tc>
          <w:tcPr>
            <w:tcW w:w="1858" w:type="dxa"/>
            <w:tcBorders>
              <w:top w:val="single" w:sz="4" w:space="0" w:color="auto"/>
              <w:left w:val="single" w:sz="4" w:space="0" w:color="auto"/>
              <w:bottom w:val="single" w:sz="4" w:space="0" w:color="auto"/>
              <w:right w:val="single" w:sz="4" w:space="0" w:color="auto"/>
            </w:tcBorders>
            <w:noWrap/>
            <w:vAlign w:val="center"/>
            <w:hideMark/>
          </w:tcPr>
          <w:p w:rsidR="00D33168" w:rsidRPr="002E3D69" w:rsidRDefault="00414781" w:rsidP="002E3D69">
            <w:pPr>
              <w:pStyle w:val="a6"/>
              <w:jc w:val="center"/>
              <w:rPr>
                <w:rFonts w:ascii="Times New Roman" w:hAnsi="Times New Roman"/>
                <w:sz w:val="28"/>
                <w:szCs w:val="28"/>
              </w:rPr>
            </w:pPr>
            <w:r w:rsidRPr="002E3D69">
              <w:rPr>
                <w:rFonts w:ascii="Times New Roman" w:hAnsi="Times New Roman"/>
                <w:sz w:val="28"/>
                <w:szCs w:val="28"/>
              </w:rPr>
              <w:t>Содержание,%</w:t>
            </w:r>
          </w:p>
        </w:tc>
      </w:tr>
      <w:tr w:rsidR="00D33168" w:rsidRPr="00EA15B4" w:rsidTr="002E3D69">
        <w:trPr>
          <w:trHeight w:val="255"/>
          <w:jc w:val="center"/>
        </w:trPr>
        <w:tc>
          <w:tcPr>
            <w:tcW w:w="4231" w:type="dxa"/>
            <w:tcBorders>
              <w:top w:val="single" w:sz="4" w:space="0" w:color="auto"/>
              <w:left w:val="single" w:sz="4" w:space="0" w:color="auto"/>
              <w:bottom w:val="single" w:sz="4" w:space="0" w:color="auto"/>
              <w:right w:val="single" w:sz="4" w:space="0" w:color="auto"/>
            </w:tcBorders>
            <w:noWrap/>
            <w:vAlign w:val="center"/>
            <w:hideMark/>
          </w:tcPr>
          <w:p w:rsidR="00D33168" w:rsidRPr="002E3D69" w:rsidRDefault="00D33168" w:rsidP="002E3D69">
            <w:pPr>
              <w:rPr>
                <w:rFonts w:ascii="Times New Roman" w:eastAsia="Calibri" w:hAnsi="Times New Roman" w:cs="Times New Roman"/>
                <w:color w:val="auto"/>
                <w:sz w:val="28"/>
                <w:szCs w:val="28"/>
                <w:lang w:eastAsia="en-US"/>
              </w:rPr>
            </w:pPr>
            <w:r w:rsidRPr="002E3D69">
              <w:rPr>
                <w:rFonts w:ascii="Times New Roman" w:eastAsia="Calibri" w:hAnsi="Times New Roman" w:cs="Times New Roman"/>
                <w:color w:val="auto"/>
                <w:sz w:val="28"/>
                <w:szCs w:val="28"/>
                <w:lang w:eastAsia="en-US"/>
              </w:rPr>
              <w:t>Нитрат кальция</w:t>
            </w:r>
          </w:p>
        </w:tc>
        <w:tc>
          <w:tcPr>
            <w:tcW w:w="3404" w:type="dxa"/>
            <w:tcBorders>
              <w:top w:val="single" w:sz="4" w:space="0" w:color="auto"/>
              <w:left w:val="single" w:sz="4" w:space="0" w:color="auto"/>
              <w:bottom w:val="single" w:sz="4" w:space="0" w:color="auto"/>
              <w:right w:val="single" w:sz="4" w:space="0" w:color="auto"/>
            </w:tcBorders>
            <w:noWrap/>
            <w:hideMark/>
          </w:tcPr>
          <w:p w:rsidR="00D33168" w:rsidRPr="002E3D69" w:rsidRDefault="00D33168" w:rsidP="002E3D69">
            <w:pPr>
              <w:jc w:val="center"/>
              <w:rPr>
                <w:rFonts w:ascii="Times New Roman" w:eastAsia="Calibri" w:hAnsi="Times New Roman" w:cs="Times New Roman"/>
                <w:color w:val="auto"/>
                <w:sz w:val="28"/>
                <w:szCs w:val="28"/>
                <w:lang w:val="en-US" w:eastAsia="en-US"/>
              </w:rPr>
            </w:pPr>
            <w:r w:rsidRPr="002E3D69">
              <w:rPr>
                <w:rFonts w:ascii="Times New Roman" w:eastAsia="Calibri" w:hAnsi="Times New Roman" w:cs="Times New Roman"/>
                <w:color w:val="auto"/>
                <w:sz w:val="28"/>
                <w:szCs w:val="28"/>
                <w:lang w:val="en-US" w:eastAsia="en-US"/>
              </w:rPr>
              <w:t>Ca(NO</w:t>
            </w:r>
            <w:r w:rsidRPr="002E3D69">
              <w:rPr>
                <w:rFonts w:ascii="Times New Roman" w:eastAsia="Calibri" w:hAnsi="Times New Roman" w:cs="Times New Roman"/>
                <w:color w:val="auto"/>
                <w:sz w:val="28"/>
                <w:szCs w:val="28"/>
                <w:vertAlign w:val="subscript"/>
                <w:lang w:val="en-US" w:eastAsia="en-US"/>
              </w:rPr>
              <w:t>3</w:t>
            </w:r>
            <w:r w:rsidRPr="002E3D69">
              <w:rPr>
                <w:rFonts w:ascii="Times New Roman" w:eastAsia="Calibri" w:hAnsi="Times New Roman" w:cs="Times New Roman"/>
                <w:color w:val="auto"/>
                <w:sz w:val="28"/>
                <w:szCs w:val="28"/>
                <w:lang w:val="en-US" w:eastAsia="en-US"/>
              </w:rPr>
              <w:t>)</w:t>
            </w:r>
            <w:r w:rsidRPr="002E3D69">
              <w:rPr>
                <w:rFonts w:ascii="Times New Roman" w:eastAsia="Calibri" w:hAnsi="Times New Roman" w:cs="Times New Roman"/>
                <w:color w:val="auto"/>
                <w:sz w:val="28"/>
                <w:szCs w:val="28"/>
                <w:vertAlign w:val="subscript"/>
                <w:lang w:val="en-US" w:eastAsia="en-US"/>
              </w:rPr>
              <w:t>2</w:t>
            </w:r>
          </w:p>
        </w:tc>
        <w:tc>
          <w:tcPr>
            <w:tcW w:w="1858" w:type="dxa"/>
            <w:tcBorders>
              <w:top w:val="single" w:sz="4" w:space="0" w:color="auto"/>
              <w:left w:val="single" w:sz="4" w:space="0" w:color="auto"/>
              <w:bottom w:val="single" w:sz="4" w:space="0" w:color="auto"/>
              <w:right w:val="single" w:sz="4" w:space="0" w:color="auto"/>
            </w:tcBorders>
            <w:noWrap/>
            <w:hideMark/>
          </w:tcPr>
          <w:p w:rsidR="00D33168" w:rsidRPr="002E3D69" w:rsidRDefault="00D33168" w:rsidP="002E3D69">
            <w:pPr>
              <w:jc w:val="center"/>
              <w:rPr>
                <w:rFonts w:ascii="Times New Roman" w:eastAsia="Calibri" w:hAnsi="Times New Roman" w:cs="Times New Roman"/>
                <w:color w:val="auto"/>
                <w:sz w:val="28"/>
                <w:szCs w:val="28"/>
                <w:lang w:val="en-US" w:eastAsia="en-US"/>
              </w:rPr>
            </w:pPr>
            <w:r w:rsidRPr="002E3D69">
              <w:rPr>
                <w:rFonts w:ascii="Times New Roman" w:eastAsia="Calibri" w:hAnsi="Times New Roman" w:cs="Times New Roman"/>
                <w:color w:val="auto"/>
                <w:sz w:val="28"/>
                <w:szCs w:val="28"/>
                <w:lang w:val="en-US" w:eastAsia="en-US"/>
              </w:rPr>
              <w:t>71</w:t>
            </w:r>
            <w:r w:rsidR="00414781" w:rsidRPr="002E3D69">
              <w:rPr>
                <w:rFonts w:ascii="Times New Roman" w:eastAsia="Calibri" w:hAnsi="Times New Roman" w:cs="Times New Roman"/>
                <w:color w:val="auto"/>
                <w:sz w:val="28"/>
                <w:szCs w:val="28"/>
                <w:lang w:eastAsia="en-US"/>
              </w:rPr>
              <w:t>,0</w:t>
            </w:r>
          </w:p>
        </w:tc>
      </w:tr>
      <w:tr w:rsidR="00D33168" w:rsidRPr="00EA15B4" w:rsidTr="002E3D69">
        <w:trPr>
          <w:trHeight w:val="255"/>
          <w:jc w:val="center"/>
        </w:trPr>
        <w:tc>
          <w:tcPr>
            <w:tcW w:w="4231" w:type="dxa"/>
            <w:tcBorders>
              <w:top w:val="single" w:sz="4" w:space="0" w:color="auto"/>
              <w:left w:val="single" w:sz="4" w:space="0" w:color="auto"/>
              <w:bottom w:val="single" w:sz="4" w:space="0" w:color="auto"/>
              <w:right w:val="single" w:sz="4" w:space="0" w:color="auto"/>
            </w:tcBorders>
            <w:noWrap/>
            <w:vAlign w:val="center"/>
            <w:hideMark/>
          </w:tcPr>
          <w:p w:rsidR="00D33168" w:rsidRPr="002E3D69" w:rsidRDefault="00D33168" w:rsidP="002E3D69">
            <w:pPr>
              <w:rPr>
                <w:rFonts w:ascii="Times New Roman" w:eastAsia="Calibri" w:hAnsi="Times New Roman" w:cs="Times New Roman"/>
                <w:color w:val="auto"/>
                <w:sz w:val="28"/>
                <w:szCs w:val="28"/>
                <w:lang w:val="en-US" w:eastAsia="en-US"/>
              </w:rPr>
            </w:pPr>
            <w:r w:rsidRPr="002E3D69">
              <w:rPr>
                <w:rFonts w:ascii="Times New Roman" w:hAnsi="Times New Roman" w:cs="Times New Roman"/>
                <w:color w:val="auto"/>
                <w:sz w:val="28"/>
                <w:szCs w:val="28"/>
              </w:rPr>
              <w:t>Двухводный нитрат кальция</w:t>
            </w:r>
          </w:p>
        </w:tc>
        <w:tc>
          <w:tcPr>
            <w:tcW w:w="3404" w:type="dxa"/>
            <w:tcBorders>
              <w:top w:val="single" w:sz="4" w:space="0" w:color="auto"/>
              <w:left w:val="single" w:sz="4" w:space="0" w:color="auto"/>
              <w:bottom w:val="single" w:sz="4" w:space="0" w:color="auto"/>
              <w:right w:val="single" w:sz="4" w:space="0" w:color="auto"/>
            </w:tcBorders>
            <w:noWrap/>
            <w:hideMark/>
          </w:tcPr>
          <w:p w:rsidR="00D33168" w:rsidRPr="002E3D69" w:rsidRDefault="00D33168" w:rsidP="002E3D69">
            <w:pPr>
              <w:jc w:val="center"/>
              <w:rPr>
                <w:rFonts w:ascii="Times New Roman" w:eastAsia="Calibri" w:hAnsi="Times New Roman" w:cs="Times New Roman"/>
                <w:color w:val="auto"/>
                <w:sz w:val="28"/>
                <w:szCs w:val="28"/>
                <w:lang w:val="en-US" w:eastAsia="en-US"/>
              </w:rPr>
            </w:pPr>
            <w:r w:rsidRPr="002E3D69">
              <w:rPr>
                <w:rFonts w:ascii="Times New Roman" w:eastAsia="Calibri" w:hAnsi="Times New Roman" w:cs="Times New Roman"/>
                <w:color w:val="auto"/>
                <w:sz w:val="28"/>
                <w:szCs w:val="28"/>
                <w:lang w:val="en-US" w:eastAsia="en-US"/>
              </w:rPr>
              <w:t>Ca(NO</w:t>
            </w:r>
            <w:r w:rsidRPr="002E3D69">
              <w:rPr>
                <w:rFonts w:ascii="Times New Roman" w:eastAsia="Calibri" w:hAnsi="Times New Roman" w:cs="Times New Roman"/>
                <w:color w:val="auto"/>
                <w:sz w:val="28"/>
                <w:szCs w:val="28"/>
                <w:vertAlign w:val="subscript"/>
                <w:lang w:val="en-US" w:eastAsia="en-US"/>
              </w:rPr>
              <w:t>3</w:t>
            </w:r>
            <w:r w:rsidRPr="002E3D69">
              <w:rPr>
                <w:rFonts w:ascii="Times New Roman" w:eastAsia="Calibri" w:hAnsi="Times New Roman" w:cs="Times New Roman"/>
                <w:color w:val="auto"/>
                <w:sz w:val="28"/>
                <w:szCs w:val="28"/>
                <w:lang w:val="en-US" w:eastAsia="en-US"/>
              </w:rPr>
              <w:t>)</w:t>
            </w:r>
            <w:r w:rsidRPr="002E3D69">
              <w:rPr>
                <w:rFonts w:ascii="Times New Roman" w:eastAsia="Calibri" w:hAnsi="Times New Roman" w:cs="Times New Roman"/>
                <w:color w:val="auto"/>
                <w:sz w:val="28"/>
                <w:szCs w:val="28"/>
                <w:vertAlign w:val="subscript"/>
                <w:lang w:val="en-US" w:eastAsia="en-US"/>
              </w:rPr>
              <w:t>2</w:t>
            </w:r>
            <w:r w:rsidRPr="002E3D69">
              <w:rPr>
                <w:rFonts w:ascii="Times New Roman" w:eastAsia="Calibri" w:hAnsi="Times New Roman" w:cs="Times New Roman"/>
                <w:color w:val="auto"/>
                <w:sz w:val="28"/>
                <w:szCs w:val="28"/>
                <w:lang w:val="en-US" w:eastAsia="en-US"/>
              </w:rPr>
              <w:t>(H</w:t>
            </w:r>
            <w:r w:rsidRPr="002E3D69">
              <w:rPr>
                <w:rFonts w:ascii="Times New Roman" w:eastAsia="Calibri" w:hAnsi="Times New Roman" w:cs="Times New Roman"/>
                <w:color w:val="auto"/>
                <w:sz w:val="28"/>
                <w:szCs w:val="28"/>
                <w:vertAlign w:val="subscript"/>
                <w:lang w:val="en-US" w:eastAsia="en-US"/>
              </w:rPr>
              <w:t>2</w:t>
            </w:r>
            <w:r w:rsidRPr="002E3D69">
              <w:rPr>
                <w:rFonts w:ascii="Times New Roman" w:eastAsia="Calibri" w:hAnsi="Times New Roman" w:cs="Times New Roman"/>
                <w:color w:val="auto"/>
                <w:sz w:val="28"/>
                <w:szCs w:val="28"/>
                <w:lang w:val="en-US" w:eastAsia="en-US"/>
              </w:rPr>
              <w:t>O)</w:t>
            </w:r>
            <w:r w:rsidRPr="002E3D69">
              <w:rPr>
                <w:rFonts w:ascii="Times New Roman" w:eastAsia="Calibri" w:hAnsi="Times New Roman" w:cs="Times New Roman"/>
                <w:color w:val="auto"/>
                <w:sz w:val="28"/>
                <w:szCs w:val="28"/>
                <w:vertAlign w:val="subscript"/>
                <w:lang w:val="en-US" w:eastAsia="en-US"/>
              </w:rPr>
              <w:t>2</w:t>
            </w:r>
          </w:p>
        </w:tc>
        <w:tc>
          <w:tcPr>
            <w:tcW w:w="1858" w:type="dxa"/>
            <w:tcBorders>
              <w:top w:val="single" w:sz="4" w:space="0" w:color="auto"/>
              <w:left w:val="single" w:sz="4" w:space="0" w:color="auto"/>
              <w:bottom w:val="single" w:sz="4" w:space="0" w:color="auto"/>
              <w:right w:val="single" w:sz="4" w:space="0" w:color="auto"/>
            </w:tcBorders>
            <w:noWrap/>
            <w:hideMark/>
          </w:tcPr>
          <w:p w:rsidR="00D33168" w:rsidRPr="002E3D69" w:rsidRDefault="00D33168" w:rsidP="002E3D69">
            <w:pPr>
              <w:jc w:val="center"/>
              <w:rPr>
                <w:rFonts w:ascii="Times New Roman" w:eastAsia="Calibri" w:hAnsi="Times New Roman" w:cs="Times New Roman"/>
                <w:color w:val="auto"/>
                <w:sz w:val="28"/>
                <w:szCs w:val="28"/>
                <w:lang w:val="en-US" w:eastAsia="en-US"/>
              </w:rPr>
            </w:pPr>
            <w:r w:rsidRPr="002E3D69">
              <w:rPr>
                <w:rFonts w:ascii="Times New Roman" w:eastAsia="Calibri" w:hAnsi="Times New Roman" w:cs="Times New Roman"/>
                <w:color w:val="auto"/>
                <w:sz w:val="28"/>
                <w:szCs w:val="28"/>
                <w:lang w:val="en-US" w:eastAsia="en-US"/>
              </w:rPr>
              <w:t>29</w:t>
            </w:r>
            <w:r w:rsidR="00414781" w:rsidRPr="002E3D69">
              <w:rPr>
                <w:rFonts w:ascii="Times New Roman" w:eastAsia="Calibri" w:hAnsi="Times New Roman" w:cs="Times New Roman"/>
                <w:color w:val="auto"/>
                <w:sz w:val="28"/>
                <w:szCs w:val="28"/>
                <w:lang w:eastAsia="en-US"/>
              </w:rPr>
              <w:t>,0</w:t>
            </w:r>
          </w:p>
        </w:tc>
      </w:tr>
    </w:tbl>
    <w:p w:rsidR="00D33168" w:rsidRPr="00EA15B4" w:rsidRDefault="00D33168" w:rsidP="00D33168">
      <w:pPr>
        <w:ind w:firstLine="567"/>
        <w:jc w:val="both"/>
        <w:rPr>
          <w:rFonts w:ascii="Times New Roman" w:eastAsia="Calibri" w:hAnsi="Times New Roman" w:cs="Times New Roman"/>
          <w:color w:val="auto"/>
          <w:sz w:val="28"/>
          <w:szCs w:val="28"/>
          <w:lang w:val="kk-KZ" w:eastAsia="en-US"/>
        </w:rPr>
      </w:pP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Состав соли нитрата кальция изучался на электронно-зондовом микроанализаторе. </w:t>
      </w:r>
    </w:p>
    <w:p w:rsidR="00D33168" w:rsidRPr="00EA15B4" w:rsidRDefault="00D33168" w:rsidP="00294569">
      <w:pPr>
        <w:ind w:firstLine="709"/>
        <w:jc w:val="both"/>
        <w:rPr>
          <w:rFonts w:ascii="Times New Roman" w:eastAsia="MS Mincho" w:hAnsi="Times New Roman" w:cs="Times New Roman"/>
          <w:color w:val="auto"/>
          <w:sz w:val="28"/>
          <w:szCs w:val="28"/>
          <w:lang w:eastAsia="ja-JP"/>
        </w:rPr>
      </w:pPr>
      <w:r w:rsidRPr="00EA15B4">
        <w:rPr>
          <w:rFonts w:ascii="Times New Roman" w:eastAsia="Calibri" w:hAnsi="Times New Roman" w:cs="Times New Roman"/>
          <w:color w:val="auto"/>
          <w:sz w:val="28"/>
          <w:szCs w:val="28"/>
          <w:lang w:eastAsia="en-US"/>
        </w:rPr>
        <w:t xml:space="preserve">Электронно-зондовое изучение нитрата кальция проводилось в следующих режимах: 1. COMPO – изображение соли в обратно-рассеянных электронах; 2. </w:t>
      </w:r>
      <w:r w:rsidRPr="00EA15B4">
        <w:rPr>
          <w:rFonts w:ascii="Times New Roman" w:eastAsia="Calibri" w:hAnsi="Times New Roman" w:cs="Times New Roman"/>
          <w:color w:val="auto"/>
          <w:sz w:val="28"/>
          <w:szCs w:val="28"/>
          <w:lang w:val="en-US" w:eastAsia="en-US"/>
        </w:rPr>
        <w:t>WDS</w:t>
      </w:r>
      <w:r w:rsidRPr="00EA15B4">
        <w:rPr>
          <w:rFonts w:ascii="Times New Roman" w:eastAsia="Calibri" w:hAnsi="Times New Roman" w:cs="Times New Roman"/>
          <w:color w:val="auto"/>
          <w:sz w:val="28"/>
          <w:szCs w:val="28"/>
          <w:lang w:eastAsia="en-US"/>
        </w:rPr>
        <w:t xml:space="preserve"> – волнодиссперсионная спектроскопия с более четким и более чувствительным изображением. На рисунке </w:t>
      </w:r>
      <w:r w:rsidRPr="00EA15B4">
        <w:rPr>
          <w:rFonts w:ascii="Times New Roman" w:eastAsia="Calibri" w:hAnsi="Times New Roman" w:cs="Times New Roman"/>
          <w:color w:val="auto"/>
          <w:sz w:val="28"/>
          <w:szCs w:val="28"/>
          <w:lang w:val="kk-KZ" w:eastAsia="en-US"/>
        </w:rPr>
        <w:t>4</w:t>
      </w:r>
      <w:r w:rsidR="00EE5D7C" w:rsidRPr="00EA15B4">
        <w:rPr>
          <w:rFonts w:ascii="Times New Roman" w:eastAsia="Calibri" w:hAnsi="Times New Roman" w:cs="Times New Roman"/>
          <w:color w:val="auto"/>
          <w:sz w:val="28"/>
          <w:szCs w:val="28"/>
          <w:lang w:val="kk-KZ" w:eastAsia="en-US"/>
        </w:rPr>
        <w:t>6</w:t>
      </w:r>
      <w:r w:rsidRPr="00EA15B4">
        <w:rPr>
          <w:rFonts w:ascii="Times New Roman" w:eastAsia="Calibri" w:hAnsi="Times New Roman" w:cs="Times New Roman"/>
          <w:color w:val="auto"/>
          <w:sz w:val="28"/>
          <w:szCs w:val="28"/>
          <w:lang w:eastAsia="en-US"/>
        </w:rPr>
        <w:t xml:space="preserve"> показаны зоны нитрата кальция в обратно-рассеянных и вторичных электронах. На рисунке </w:t>
      </w:r>
      <w:r w:rsidR="003A0CBF" w:rsidRPr="00EA15B4">
        <w:rPr>
          <w:rFonts w:ascii="Times New Roman" w:eastAsia="Calibri" w:hAnsi="Times New Roman" w:cs="Times New Roman"/>
          <w:color w:val="auto"/>
          <w:sz w:val="28"/>
          <w:szCs w:val="28"/>
          <w:lang w:val="kk-KZ" w:eastAsia="en-US"/>
        </w:rPr>
        <w:t>4</w:t>
      </w:r>
      <w:r w:rsidR="00944195" w:rsidRPr="00EA15B4">
        <w:rPr>
          <w:rFonts w:ascii="Times New Roman" w:eastAsia="Calibri" w:hAnsi="Times New Roman" w:cs="Times New Roman"/>
          <w:color w:val="auto"/>
          <w:sz w:val="28"/>
          <w:szCs w:val="28"/>
          <w:lang w:val="kk-KZ" w:eastAsia="en-US"/>
        </w:rPr>
        <w:t>6</w:t>
      </w:r>
      <w:r w:rsidRPr="00EA15B4">
        <w:rPr>
          <w:rFonts w:ascii="Times New Roman" w:eastAsia="Calibri" w:hAnsi="Times New Roman" w:cs="Times New Roman"/>
          <w:color w:val="auto"/>
          <w:sz w:val="28"/>
          <w:szCs w:val="28"/>
          <w:lang w:eastAsia="en-US"/>
        </w:rPr>
        <w:t xml:space="preserve"> соли нитрата кальция в режиме </w:t>
      </w:r>
      <w:r w:rsidRPr="00EA15B4">
        <w:rPr>
          <w:rFonts w:ascii="Times New Roman" w:eastAsia="Calibri" w:hAnsi="Times New Roman" w:cs="Times New Roman"/>
          <w:color w:val="auto"/>
          <w:sz w:val="28"/>
          <w:szCs w:val="28"/>
          <w:lang w:val="en-US" w:eastAsia="en-US"/>
        </w:rPr>
        <w:t>EDS</w:t>
      </w:r>
      <w:r w:rsidRPr="00EA15B4">
        <w:rPr>
          <w:rFonts w:ascii="Times New Roman" w:eastAsia="Calibri" w:hAnsi="Times New Roman" w:cs="Times New Roman"/>
          <w:color w:val="auto"/>
          <w:sz w:val="28"/>
          <w:szCs w:val="28"/>
          <w:lang w:eastAsia="en-US"/>
        </w:rPr>
        <w:t xml:space="preserve"> при сканировании поверхности.</w:t>
      </w:r>
      <w:r w:rsidRPr="00EA15B4">
        <w:rPr>
          <w:rFonts w:ascii="Times New Roman" w:eastAsia="MS Mincho" w:hAnsi="Times New Roman" w:cs="Times New Roman"/>
          <w:color w:val="auto"/>
          <w:sz w:val="28"/>
          <w:szCs w:val="28"/>
          <w:lang w:eastAsia="ja-JP"/>
        </w:rPr>
        <w:t xml:space="preserve"> Это анализ с участка и точечный анализ отличаются лишь тем, что в первом случае съемка с участка, размер которого выбирается оператором, имеет характеристики и атрибуты. Точечный анализ </w:t>
      </w:r>
      <w:r w:rsidR="00B47F78" w:rsidRPr="00EA15B4">
        <w:rPr>
          <w:rFonts w:ascii="Times New Roman" w:eastAsia="MS Mincho" w:hAnsi="Times New Roman" w:cs="Times New Roman"/>
          <w:color w:val="auto"/>
          <w:sz w:val="28"/>
          <w:szCs w:val="28"/>
          <w:lang w:val="kk-KZ" w:eastAsia="ja-JP"/>
        </w:rPr>
        <w:t>означает, что</w:t>
      </w:r>
      <w:r w:rsidRPr="00EA15B4">
        <w:rPr>
          <w:rFonts w:ascii="Times New Roman" w:eastAsia="MS Mincho" w:hAnsi="Times New Roman" w:cs="Times New Roman"/>
          <w:color w:val="auto"/>
          <w:sz w:val="28"/>
          <w:szCs w:val="28"/>
          <w:lang w:eastAsia="ja-JP"/>
        </w:rPr>
        <w:t xml:space="preserve"> снимаются данные с участка, на который падает очень тонкий и сфокусированный пучок электронов диаметром около 1 мкм.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По элементному анализу рисунка </w:t>
      </w:r>
      <w:r w:rsidRPr="00EA15B4">
        <w:rPr>
          <w:rFonts w:ascii="Times New Roman" w:eastAsia="Calibri" w:hAnsi="Times New Roman" w:cs="Times New Roman"/>
          <w:color w:val="auto"/>
          <w:sz w:val="28"/>
          <w:szCs w:val="28"/>
          <w:lang w:val="kk-KZ" w:eastAsia="en-US"/>
        </w:rPr>
        <w:t>4</w:t>
      </w:r>
      <w:r w:rsidR="00EE5D7C" w:rsidRPr="00EA15B4">
        <w:rPr>
          <w:rFonts w:ascii="Times New Roman" w:eastAsia="Calibri" w:hAnsi="Times New Roman" w:cs="Times New Roman"/>
          <w:color w:val="auto"/>
          <w:sz w:val="28"/>
          <w:szCs w:val="28"/>
          <w:lang w:val="kk-KZ" w:eastAsia="en-US"/>
        </w:rPr>
        <w:t>7</w:t>
      </w:r>
      <w:r w:rsidRPr="00EA15B4">
        <w:rPr>
          <w:rFonts w:ascii="Times New Roman" w:eastAsia="Calibri" w:hAnsi="Times New Roman" w:cs="Times New Roman"/>
          <w:color w:val="auto"/>
          <w:sz w:val="28"/>
          <w:szCs w:val="28"/>
          <w:lang w:eastAsia="en-US"/>
        </w:rPr>
        <w:t xml:space="preserve"> видно, что кроме соединения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возможны соединения </w:t>
      </w:r>
      <w:r w:rsidRPr="00EA15B4">
        <w:rPr>
          <w:rFonts w:ascii="Times New Roman" w:eastAsia="Calibri" w:hAnsi="Times New Roman" w:cs="Times New Roman"/>
          <w:color w:val="auto"/>
          <w:sz w:val="28"/>
          <w:szCs w:val="28"/>
          <w:lang w:val="en-US" w:eastAsia="en-US"/>
        </w:rPr>
        <w:t>CaCl</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en-US" w:eastAsia="en-US"/>
        </w:rPr>
        <w:t>Al</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val="en-US" w:eastAsia="en-US"/>
        </w:rPr>
        <w:t>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en-US" w:eastAsia="en-US"/>
        </w:rPr>
        <w:t>SiO</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en-US" w:eastAsia="en-US"/>
        </w:rPr>
        <w:t>CaSO</w:t>
      </w:r>
      <w:r w:rsidRPr="00EA15B4">
        <w:rPr>
          <w:rFonts w:ascii="Times New Roman" w:eastAsia="Calibri" w:hAnsi="Times New Roman" w:cs="Times New Roman"/>
          <w:color w:val="auto"/>
          <w:sz w:val="28"/>
          <w:szCs w:val="28"/>
          <w:vertAlign w:val="subscript"/>
          <w:lang w:eastAsia="en-US"/>
        </w:rPr>
        <w:t>4</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en-US" w:eastAsia="en-US"/>
        </w:rPr>
        <w:t>FeO</w:t>
      </w:r>
      <w:r w:rsidRPr="00EA15B4">
        <w:rPr>
          <w:rFonts w:ascii="Times New Roman" w:eastAsia="Calibri" w:hAnsi="Times New Roman" w:cs="Times New Roman"/>
          <w:color w:val="auto"/>
          <w:sz w:val="28"/>
          <w:szCs w:val="28"/>
          <w:lang w:eastAsia="en-US"/>
        </w:rPr>
        <w:t xml:space="preserve">. Отмеченные звездочкой элементы были принудительно исследованы. Элементы 0,05 % </w:t>
      </w:r>
      <w:r w:rsidRPr="00EA15B4">
        <w:rPr>
          <w:rFonts w:ascii="Times New Roman" w:eastAsia="Calibri" w:hAnsi="Times New Roman" w:cs="Times New Roman"/>
          <w:color w:val="auto"/>
          <w:sz w:val="28"/>
          <w:szCs w:val="28"/>
          <w:lang w:val="en-US" w:eastAsia="en-US"/>
        </w:rPr>
        <w:t>Al</w:t>
      </w:r>
      <w:r w:rsidRPr="00EA15B4">
        <w:rPr>
          <w:rFonts w:ascii="Times New Roman" w:eastAsia="Calibri" w:hAnsi="Times New Roman" w:cs="Times New Roman"/>
          <w:color w:val="auto"/>
          <w:sz w:val="28"/>
          <w:szCs w:val="28"/>
          <w:lang w:eastAsia="en-US"/>
        </w:rPr>
        <w:t xml:space="preserve">, 0,05 % </w:t>
      </w:r>
      <w:r w:rsidRPr="00EA15B4">
        <w:rPr>
          <w:rFonts w:ascii="Times New Roman" w:eastAsia="Calibri" w:hAnsi="Times New Roman" w:cs="Times New Roman"/>
          <w:color w:val="auto"/>
          <w:sz w:val="28"/>
          <w:szCs w:val="28"/>
          <w:lang w:val="en-US" w:eastAsia="en-US"/>
        </w:rPr>
        <w:t>Si</w:t>
      </w:r>
      <w:r w:rsidRPr="00EA15B4">
        <w:rPr>
          <w:rFonts w:ascii="Times New Roman" w:eastAsia="Calibri" w:hAnsi="Times New Roman" w:cs="Times New Roman"/>
          <w:color w:val="auto"/>
          <w:sz w:val="28"/>
          <w:szCs w:val="28"/>
          <w:lang w:eastAsia="en-US"/>
        </w:rPr>
        <w:t xml:space="preserve">, 0,04 % </w:t>
      </w:r>
      <w:r w:rsidRPr="00EA15B4">
        <w:rPr>
          <w:rFonts w:ascii="Times New Roman" w:eastAsia="Calibri" w:hAnsi="Times New Roman" w:cs="Times New Roman"/>
          <w:color w:val="auto"/>
          <w:sz w:val="28"/>
          <w:szCs w:val="28"/>
          <w:lang w:val="en-US" w:eastAsia="en-US"/>
        </w:rPr>
        <w:t>S</w:t>
      </w:r>
      <w:r w:rsidRPr="00EA15B4">
        <w:rPr>
          <w:rFonts w:ascii="Times New Roman" w:eastAsia="Calibri" w:hAnsi="Times New Roman" w:cs="Times New Roman"/>
          <w:color w:val="auto"/>
          <w:sz w:val="28"/>
          <w:szCs w:val="28"/>
          <w:lang w:eastAsia="en-US"/>
        </w:rPr>
        <w:t xml:space="preserve">, 0,03 % </w:t>
      </w:r>
      <w:r w:rsidRPr="00EA15B4">
        <w:rPr>
          <w:rFonts w:ascii="Times New Roman" w:eastAsia="Calibri" w:hAnsi="Times New Roman" w:cs="Times New Roman"/>
          <w:color w:val="auto"/>
          <w:sz w:val="28"/>
          <w:szCs w:val="28"/>
          <w:lang w:val="en-US" w:eastAsia="en-US"/>
        </w:rPr>
        <w:t>Fe</w:t>
      </w:r>
      <w:r w:rsidRPr="00EA15B4">
        <w:rPr>
          <w:rFonts w:ascii="Times New Roman" w:eastAsia="Calibri" w:hAnsi="Times New Roman" w:cs="Times New Roman"/>
          <w:color w:val="auto"/>
          <w:sz w:val="28"/>
          <w:szCs w:val="28"/>
          <w:lang w:eastAsia="en-US"/>
        </w:rPr>
        <w:t xml:space="preserve"> имеют незначительное содержание, поэтому можно ими пренебречь.</w:t>
      </w:r>
    </w:p>
    <w:p w:rsidR="00D33168" w:rsidRPr="00EA15B4" w:rsidRDefault="00D33168"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D33168">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noProof/>
          <w:color w:val="auto"/>
          <w:sz w:val="28"/>
          <w:szCs w:val="28"/>
        </w:rPr>
        <w:drawing>
          <wp:inline distT="0" distB="0" distL="0" distR="0" wp14:anchorId="76A62AD0" wp14:editId="5FC576C1">
            <wp:extent cx="2333767" cy="1868736"/>
            <wp:effectExtent l="0" t="0" r="0" b="0"/>
            <wp:docPr id="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56879" cy="1887243"/>
                    </a:xfrm>
                    <a:prstGeom prst="rect">
                      <a:avLst/>
                    </a:prstGeom>
                    <a:noFill/>
                    <a:ln>
                      <a:noFill/>
                    </a:ln>
                  </pic:spPr>
                </pic:pic>
              </a:graphicData>
            </a:graphic>
          </wp:inline>
        </w:drawing>
      </w:r>
      <w:r w:rsidRPr="00EA15B4">
        <w:rPr>
          <w:rFonts w:ascii="Times New Roman" w:eastAsia="Calibri" w:hAnsi="Times New Roman" w:cs="Times New Roman"/>
          <w:noProof/>
          <w:color w:val="auto"/>
          <w:sz w:val="28"/>
          <w:szCs w:val="28"/>
          <w:lang w:eastAsia="en-US"/>
        </w:rPr>
        <w:t xml:space="preserve">    </w:t>
      </w:r>
      <w:r w:rsidRPr="00EA15B4">
        <w:rPr>
          <w:rFonts w:ascii="Times New Roman" w:eastAsia="Calibri" w:hAnsi="Times New Roman" w:cs="Times New Roman"/>
          <w:noProof/>
          <w:color w:val="auto"/>
          <w:sz w:val="28"/>
          <w:szCs w:val="28"/>
        </w:rPr>
        <w:drawing>
          <wp:inline distT="0" distB="0" distL="0" distR="0" wp14:anchorId="3569BA6F" wp14:editId="3421F284">
            <wp:extent cx="2335805" cy="1869743"/>
            <wp:effectExtent l="0" t="0" r="7620" b="0"/>
            <wp:docPr id="32" name="Рисунок 32" descr="C:\Users\User\Desktop\Заявка СЭМ\SEI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Заявка СЭМ\SEI100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82170" cy="1906857"/>
                    </a:xfrm>
                    <a:prstGeom prst="rect">
                      <a:avLst/>
                    </a:prstGeom>
                    <a:noFill/>
                    <a:ln>
                      <a:noFill/>
                    </a:ln>
                  </pic:spPr>
                </pic:pic>
              </a:graphicData>
            </a:graphic>
          </wp:inline>
        </w:drawing>
      </w:r>
    </w:p>
    <w:p w:rsidR="00D33168" w:rsidRPr="00EA15B4" w:rsidRDefault="00D33168"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D33168">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Рисунок </w:t>
      </w:r>
      <w:r w:rsidRPr="00EA15B4">
        <w:rPr>
          <w:rFonts w:ascii="Times New Roman" w:eastAsia="Calibri" w:hAnsi="Times New Roman" w:cs="Times New Roman"/>
          <w:color w:val="auto"/>
          <w:sz w:val="28"/>
          <w:szCs w:val="28"/>
          <w:lang w:val="kk-KZ" w:eastAsia="en-US"/>
        </w:rPr>
        <w:t>4</w:t>
      </w:r>
      <w:r w:rsidR="00EE5D7C" w:rsidRPr="00EA15B4">
        <w:rPr>
          <w:rFonts w:ascii="Times New Roman" w:eastAsia="Calibri" w:hAnsi="Times New Roman" w:cs="Times New Roman"/>
          <w:color w:val="auto"/>
          <w:sz w:val="28"/>
          <w:szCs w:val="28"/>
          <w:lang w:val="kk-KZ" w:eastAsia="en-US"/>
        </w:rPr>
        <w:t>6</w:t>
      </w:r>
      <w:r w:rsidRPr="00EA15B4">
        <w:rPr>
          <w:rFonts w:ascii="Times New Roman" w:eastAsia="Calibri" w:hAnsi="Times New Roman" w:cs="Times New Roman"/>
          <w:color w:val="auto"/>
          <w:sz w:val="28"/>
          <w:szCs w:val="28"/>
          <w:lang w:eastAsia="en-US"/>
        </w:rPr>
        <w:t xml:space="preserve"> – Кристаллы нитрата кальция в режимах COMPO и </w:t>
      </w:r>
      <w:r w:rsidRPr="00EA15B4">
        <w:rPr>
          <w:rFonts w:ascii="Times New Roman" w:eastAsia="Calibri" w:hAnsi="Times New Roman" w:cs="Times New Roman"/>
          <w:color w:val="auto"/>
          <w:sz w:val="28"/>
          <w:szCs w:val="28"/>
          <w:lang w:val="en-US" w:eastAsia="en-US"/>
        </w:rPr>
        <w:t>SEI</w:t>
      </w:r>
      <w:r w:rsidRPr="00EA15B4">
        <w:rPr>
          <w:rFonts w:ascii="Times New Roman" w:eastAsia="Calibri" w:hAnsi="Times New Roman" w:cs="Times New Roman"/>
          <w:color w:val="auto"/>
          <w:sz w:val="28"/>
          <w:szCs w:val="28"/>
          <w:lang w:eastAsia="en-US"/>
        </w:rPr>
        <w:t>. Увеличение х1000</w:t>
      </w:r>
    </w:p>
    <w:p w:rsidR="00D33168" w:rsidRPr="00EA15B4" w:rsidRDefault="00D33168" w:rsidP="00D33168">
      <w:pPr>
        <w:jc w:val="center"/>
        <w:rPr>
          <w:rFonts w:ascii="Times New Roman" w:eastAsia="Calibri" w:hAnsi="Times New Roman" w:cs="Times New Roman"/>
          <w:color w:val="auto"/>
          <w:sz w:val="28"/>
          <w:szCs w:val="28"/>
          <w:lang w:eastAsia="en-US"/>
        </w:rPr>
      </w:pP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Содержание </w:t>
      </w:r>
      <w:r w:rsidRPr="00EA15B4">
        <w:rPr>
          <w:rFonts w:ascii="Times New Roman" w:eastAsia="Calibri" w:hAnsi="Times New Roman" w:cs="Times New Roman"/>
          <w:color w:val="auto"/>
          <w:sz w:val="28"/>
          <w:szCs w:val="28"/>
          <w:lang w:val="en-US" w:eastAsia="en-US"/>
        </w:rPr>
        <w:t>Cl</w:t>
      </w:r>
      <w:r w:rsidRPr="00EA15B4">
        <w:rPr>
          <w:rFonts w:ascii="Times New Roman" w:eastAsia="Calibri" w:hAnsi="Times New Roman" w:cs="Times New Roman"/>
          <w:color w:val="auto"/>
          <w:sz w:val="28"/>
          <w:szCs w:val="28"/>
          <w:lang w:eastAsia="en-US"/>
        </w:rPr>
        <w:t xml:space="preserve"> составило 1,58 %, значит в соли присутствует небольшое количество </w:t>
      </w:r>
      <w:r w:rsidRPr="00EA15B4">
        <w:rPr>
          <w:rFonts w:ascii="Times New Roman" w:eastAsia="Calibri" w:hAnsi="Times New Roman" w:cs="Times New Roman"/>
          <w:color w:val="auto"/>
          <w:sz w:val="28"/>
          <w:szCs w:val="28"/>
          <w:lang w:val="en-US" w:eastAsia="en-US"/>
        </w:rPr>
        <w:t>CaCl</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Хлорид кальция хорошо растворим в воде и взаимодействует с азотной кислотой с образованием нитрата кальция и соляной кислоты. Для его полного удаления необходимо поднимать рН раствора, либо кристаллизовать его при низких температурах и удалять маточный раствор нитрата кальция.</w:t>
      </w:r>
    </w:p>
    <w:p w:rsidR="00D33168" w:rsidRPr="00EA15B4" w:rsidRDefault="00D33168"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D33168">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noProof/>
          <w:color w:val="auto"/>
          <w:sz w:val="28"/>
          <w:szCs w:val="28"/>
        </w:rPr>
        <w:drawing>
          <wp:inline distT="0" distB="0" distL="0" distR="0" wp14:anchorId="156182A7" wp14:editId="58DE0C32">
            <wp:extent cx="5635794" cy="2524836"/>
            <wp:effectExtent l="0" t="0" r="3175" b="8890"/>
            <wp:docPr id="11" name="Рисунок 11" descr="C:\Users\User\Desktop\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EDS.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16105"/>
                    <a:stretch/>
                  </pic:blipFill>
                  <pic:spPr bwMode="auto">
                    <a:xfrm>
                      <a:off x="0" y="0"/>
                      <a:ext cx="5679891" cy="2544592"/>
                    </a:xfrm>
                    <a:prstGeom prst="rect">
                      <a:avLst/>
                    </a:prstGeom>
                    <a:noFill/>
                    <a:ln>
                      <a:noFill/>
                    </a:ln>
                    <a:extLst>
                      <a:ext uri="{53640926-AAD7-44D8-BBD7-CCE9431645EC}">
                        <a14:shadowObscured xmlns:a14="http://schemas.microsoft.com/office/drawing/2010/main"/>
                      </a:ext>
                    </a:extLst>
                  </pic:spPr>
                </pic:pic>
              </a:graphicData>
            </a:graphic>
          </wp:inline>
        </w:drawing>
      </w:r>
    </w:p>
    <w:p w:rsidR="00D33168" w:rsidRPr="00EA15B4" w:rsidRDefault="00D33168"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D33168">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Рисунок </w:t>
      </w:r>
      <w:r w:rsidRPr="00EA15B4">
        <w:rPr>
          <w:rFonts w:ascii="Times New Roman" w:eastAsia="Calibri" w:hAnsi="Times New Roman" w:cs="Times New Roman"/>
          <w:color w:val="auto"/>
          <w:sz w:val="28"/>
          <w:szCs w:val="28"/>
          <w:lang w:val="kk-KZ" w:eastAsia="en-US"/>
        </w:rPr>
        <w:t>4</w:t>
      </w:r>
      <w:r w:rsidR="00EE5D7C" w:rsidRPr="00EA15B4">
        <w:rPr>
          <w:rFonts w:ascii="Times New Roman" w:eastAsia="Calibri" w:hAnsi="Times New Roman" w:cs="Times New Roman"/>
          <w:color w:val="auto"/>
          <w:sz w:val="28"/>
          <w:szCs w:val="28"/>
          <w:lang w:val="kk-KZ" w:eastAsia="en-US"/>
        </w:rPr>
        <w:t>7</w:t>
      </w:r>
      <w:r w:rsidRPr="00EA15B4">
        <w:rPr>
          <w:rFonts w:ascii="Times New Roman" w:eastAsia="Calibri" w:hAnsi="Times New Roman" w:cs="Times New Roman"/>
          <w:color w:val="auto"/>
          <w:sz w:val="28"/>
          <w:szCs w:val="28"/>
          <w:lang w:eastAsia="en-US"/>
        </w:rPr>
        <w:t xml:space="preserve"> – </w:t>
      </w:r>
      <w:r w:rsidRPr="00EA15B4">
        <w:rPr>
          <w:rFonts w:ascii="Times New Roman" w:eastAsia="Calibri" w:hAnsi="Times New Roman" w:cs="Times New Roman"/>
          <w:color w:val="auto"/>
          <w:sz w:val="28"/>
          <w:szCs w:val="28"/>
          <w:lang w:val="kk-KZ" w:eastAsia="en-US"/>
        </w:rPr>
        <w:t>Изображение образца кальциевой селитры</w:t>
      </w:r>
      <w:r w:rsidRPr="00EA15B4">
        <w:rPr>
          <w:rFonts w:ascii="Times New Roman" w:eastAsia="Calibri" w:hAnsi="Times New Roman" w:cs="Times New Roman"/>
          <w:color w:val="auto"/>
          <w:sz w:val="28"/>
          <w:szCs w:val="28"/>
          <w:lang w:eastAsia="en-US"/>
        </w:rPr>
        <w:t xml:space="preserve"> в режиме </w:t>
      </w:r>
      <w:r w:rsidRPr="00EA15B4">
        <w:rPr>
          <w:rFonts w:ascii="Times New Roman" w:eastAsia="Calibri" w:hAnsi="Times New Roman" w:cs="Times New Roman"/>
          <w:color w:val="auto"/>
          <w:sz w:val="28"/>
          <w:szCs w:val="28"/>
          <w:lang w:val="en-US" w:eastAsia="en-US"/>
        </w:rPr>
        <w:t>EDS</w:t>
      </w:r>
    </w:p>
    <w:p w:rsidR="00294569" w:rsidRDefault="00294569"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В процессе кристаллизации кальциевой селитры могут оказывать влияние примеси, их действие различно. Нитраты железа и алюминия почти не влияют на скорость кристаллизации. В присутствии нитрата натрия и некоторых силикатов образование осадка затрудняется, кристаллы получаются плохо ограненными, с развитой поверхностью. При фильтрации они легко удерживают маточный раствор, осадок получается пастообразным </w:t>
      </w:r>
      <w:r w:rsidRPr="00EA15B4">
        <w:rPr>
          <w:rFonts w:ascii="Times New Roman" w:eastAsia="Calibri" w:hAnsi="Times New Roman" w:cs="Times New Roman"/>
          <w:color w:val="auto"/>
          <w:sz w:val="28"/>
          <w:szCs w:val="28"/>
          <w:lang w:eastAsia="en-US"/>
        </w:rPr>
        <w:sym w:font="Symbol" w:char="F05B"/>
      </w:r>
      <w:r w:rsidRPr="00EA15B4">
        <w:rPr>
          <w:rFonts w:ascii="Times New Roman" w:eastAsia="Calibri" w:hAnsi="Times New Roman" w:cs="Times New Roman"/>
          <w:color w:val="auto"/>
          <w:sz w:val="28"/>
          <w:szCs w:val="28"/>
          <w:lang w:eastAsia="en-US"/>
        </w:rPr>
        <w:fldChar w:fldCharType="begin"/>
      </w:r>
      <w:r w:rsidRPr="00EA15B4">
        <w:rPr>
          <w:rFonts w:ascii="Times New Roman" w:eastAsia="Calibri" w:hAnsi="Times New Roman" w:cs="Times New Roman"/>
          <w:color w:val="auto"/>
          <w:sz w:val="28"/>
          <w:szCs w:val="28"/>
          <w:lang w:eastAsia="en-US"/>
        </w:rPr>
        <w:instrText xml:space="preserve"> REF хамский \r \h  \* MERGEFORMAT </w:instrText>
      </w:r>
      <w:r w:rsidRPr="00EA15B4">
        <w:rPr>
          <w:rFonts w:ascii="Times New Roman" w:eastAsia="Calibri" w:hAnsi="Times New Roman" w:cs="Times New Roman"/>
          <w:color w:val="auto"/>
          <w:sz w:val="28"/>
          <w:szCs w:val="28"/>
          <w:lang w:eastAsia="en-US"/>
        </w:rPr>
      </w:r>
      <w:r w:rsidRPr="00EA15B4">
        <w:rPr>
          <w:rFonts w:ascii="Times New Roman" w:eastAsia="Calibri" w:hAnsi="Times New Roman" w:cs="Times New Roman"/>
          <w:color w:val="auto"/>
          <w:sz w:val="28"/>
          <w:szCs w:val="28"/>
          <w:lang w:eastAsia="en-US"/>
        </w:rPr>
        <w:fldChar w:fldCharType="separate"/>
      </w:r>
      <w:r w:rsidR="00593F35">
        <w:rPr>
          <w:rFonts w:ascii="Times New Roman" w:eastAsia="Calibri" w:hAnsi="Times New Roman" w:cs="Times New Roman"/>
          <w:color w:val="auto"/>
          <w:sz w:val="28"/>
          <w:szCs w:val="28"/>
          <w:lang w:eastAsia="en-US"/>
        </w:rPr>
        <w:t>93</w:t>
      </w:r>
      <w:r w:rsidRPr="00EA15B4">
        <w:rPr>
          <w:rFonts w:ascii="Times New Roman" w:eastAsia="Calibri" w:hAnsi="Times New Roman" w:cs="Times New Roman"/>
          <w:color w:val="auto"/>
          <w:sz w:val="28"/>
          <w:szCs w:val="28"/>
          <w:lang w:eastAsia="en-US"/>
        </w:rPr>
        <w:fldChar w:fldCharType="end"/>
      </w:r>
      <w:r w:rsidRPr="00EA15B4">
        <w:rPr>
          <w:rFonts w:ascii="Times New Roman" w:eastAsia="Calibri" w:hAnsi="Times New Roman" w:cs="Times New Roman"/>
          <w:color w:val="auto"/>
          <w:sz w:val="28"/>
          <w:szCs w:val="28"/>
          <w:lang w:val="kk-KZ" w:eastAsia="en-US"/>
        </w:rPr>
        <w:t>,</w:t>
      </w:r>
      <w:r w:rsidRPr="00EA15B4">
        <w:rPr>
          <w:rFonts w:ascii="Times New Roman" w:eastAsia="Calibri" w:hAnsi="Times New Roman" w:cs="Times New Roman"/>
          <w:color w:val="auto"/>
          <w:sz w:val="28"/>
          <w:szCs w:val="28"/>
          <w:lang w:eastAsia="en-US"/>
        </w:rPr>
        <w:t xml:space="preserve"> с.</w:t>
      </w:r>
      <w:r w:rsidRPr="00EA15B4">
        <w:rPr>
          <w:rFonts w:ascii="Times New Roman" w:eastAsia="Calibri" w:hAnsi="Times New Roman" w:cs="Times New Roman"/>
          <w:color w:val="auto"/>
          <w:sz w:val="28"/>
          <w:szCs w:val="28"/>
          <w:lang w:val="kk-KZ" w:eastAsia="en-US"/>
        </w:rPr>
        <w:t>211</w:t>
      </w:r>
      <w:r w:rsidRPr="00EA15B4">
        <w:rPr>
          <w:rFonts w:ascii="Times New Roman" w:eastAsia="Calibri" w:hAnsi="Times New Roman" w:cs="Times New Roman"/>
          <w:color w:val="auto"/>
          <w:sz w:val="28"/>
          <w:szCs w:val="28"/>
          <w:lang w:eastAsia="en-US"/>
        </w:rPr>
        <w:sym w:font="Symbol" w:char="F05D"/>
      </w:r>
      <w:r w:rsidRPr="00EA15B4">
        <w:rPr>
          <w:rFonts w:ascii="Times New Roman" w:eastAsia="Calibri" w:hAnsi="Times New Roman" w:cs="Times New Roman"/>
          <w:color w:val="auto"/>
          <w:sz w:val="28"/>
          <w:szCs w:val="28"/>
          <w:lang w:eastAsia="en-US"/>
        </w:rPr>
        <w:t>.</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val="kk-KZ" w:eastAsia="en-US"/>
        </w:rPr>
        <w:t>Для повышения чистоты продукта кальциевой селитры представляется целесообразным более глубокая очистка раствора от примесей. Поэтом д</w:t>
      </w:r>
      <w:r w:rsidRPr="00EA15B4">
        <w:rPr>
          <w:rFonts w:ascii="Times New Roman" w:eastAsia="Calibri" w:hAnsi="Times New Roman" w:cs="Times New Roman"/>
          <w:color w:val="auto"/>
          <w:sz w:val="28"/>
          <w:szCs w:val="28"/>
          <w:lang w:eastAsia="en-US"/>
        </w:rPr>
        <w:t>ля более полного удаления железа, алюминия</w:t>
      </w:r>
      <w:r w:rsidRPr="00EA15B4">
        <w:rPr>
          <w:rFonts w:ascii="Times New Roman" w:eastAsia="Calibri" w:hAnsi="Times New Roman" w:cs="Times New Roman"/>
          <w:color w:val="auto"/>
          <w:sz w:val="28"/>
          <w:szCs w:val="28"/>
          <w:lang w:val="kk-KZ" w:eastAsia="en-US"/>
        </w:rPr>
        <w:t xml:space="preserve"> и других примесей</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в том числе и хрома</w:t>
      </w:r>
      <w:r w:rsidRPr="00EA15B4">
        <w:rPr>
          <w:rFonts w:ascii="Times New Roman" w:eastAsia="Calibri" w:hAnsi="Times New Roman" w:cs="Times New Roman"/>
          <w:color w:val="auto"/>
          <w:sz w:val="28"/>
          <w:szCs w:val="28"/>
          <w:lang w:eastAsia="en-US"/>
        </w:rPr>
        <w:t>, потребуется поднять рН раствора до 10, как и показали результаты вышеприведенных исследований по очистке растворов от примесей, только после этого выпаривать раствор для получения кальциевой селитры.</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Таким образом, по результатам проведенных исследований, для получения кальциевой селитры следует в очищенный раствор после выщелачивания шлама титаномагниевого производства с исходным значением рН 10 добавить 5-7 % </w:t>
      </w:r>
      <w:bookmarkStart w:id="73" w:name="_Hlk11836598"/>
      <w:r w:rsidRPr="00EA15B4">
        <w:rPr>
          <w:rFonts w:ascii="Times New Roman" w:eastAsia="Calibri" w:hAnsi="Times New Roman" w:cs="Times New Roman"/>
          <w:color w:val="auto"/>
          <w:sz w:val="28"/>
          <w:szCs w:val="28"/>
          <w:lang w:val="en-US" w:eastAsia="en-US"/>
        </w:rPr>
        <w:t>NH</w:t>
      </w:r>
      <w:r w:rsidRPr="00EA15B4">
        <w:rPr>
          <w:rFonts w:ascii="Times New Roman" w:eastAsia="Calibri" w:hAnsi="Times New Roman" w:cs="Times New Roman"/>
          <w:color w:val="auto"/>
          <w:sz w:val="28"/>
          <w:szCs w:val="28"/>
          <w:vertAlign w:val="subscript"/>
          <w:lang w:eastAsia="en-US"/>
        </w:rPr>
        <w:t>4</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bookmarkEnd w:id="73"/>
      <w:r w:rsidRPr="00EA15B4">
        <w:rPr>
          <w:rFonts w:ascii="Times New Roman" w:eastAsia="Calibri" w:hAnsi="Times New Roman" w:cs="Times New Roman"/>
          <w:color w:val="auto"/>
          <w:sz w:val="28"/>
          <w:szCs w:val="28"/>
          <w:lang w:eastAsia="en-US"/>
        </w:rPr>
        <w:t xml:space="preserve"> от общего количества нитрата кальция, далее выдержать при температуре 100 </w:t>
      </w:r>
      <w:bookmarkStart w:id="74" w:name="_Hlk14432219"/>
      <w:r w:rsidRPr="00EA15B4">
        <w:rPr>
          <w:rFonts w:ascii="Times New Roman" w:eastAsia="Calibri" w:hAnsi="Times New Roman" w:cs="Times New Roman"/>
          <w:color w:val="auto"/>
          <w:sz w:val="28"/>
          <w:szCs w:val="28"/>
          <w:lang w:eastAsia="en-US"/>
        </w:rPr>
        <w:t>°С</w:t>
      </w:r>
      <w:bookmarkEnd w:id="74"/>
      <w:r w:rsidRPr="00EA15B4">
        <w:rPr>
          <w:rFonts w:ascii="Times New Roman" w:eastAsia="Calibri" w:hAnsi="Times New Roman" w:cs="Times New Roman"/>
          <w:color w:val="auto"/>
          <w:sz w:val="28"/>
          <w:szCs w:val="28"/>
          <w:lang w:eastAsia="en-US"/>
        </w:rPr>
        <w:t xml:space="preserve"> в течение 6 часов, перемешивая раствор со скоростью вращения мешалки 300 об/мин.</w:t>
      </w:r>
    </w:p>
    <w:p w:rsidR="00D33168" w:rsidRPr="00EA15B4" w:rsidRDefault="00D33168" w:rsidP="00D33168">
      <w:pPr>
        <w:ind w:firstLine="567"/>
        <w:jc w:val="both"/>
        <w:rPr>
          <w:rFonts w:ascii="Times New Roman" w:eastAsia="Calibri" w:hAnsi="Times New Roman" w:cs="Times New Roman"/>
          <w:color w:val="auto"/>
          <w:sz w:val="28"/>
          <w:szCs w:val="28"/>
          <w:lang w:eastAsia="en-US"/>
        </w:rPr>
      </w:pPr>
    </w:p>
    <w:p w:rsidR="00D33168" w:rsidRPr="00B52AE6" w:rsidRDefault="00D33168" w:rsidP="00D51451">
      <w:pPr>
        <w:pStyle w:val="2"/>
        <w:numPr>
          <w:ilvl w:val="1"/>
          <w:numId w:val="5"/>
        </w:numPr>
        <w:tabs>
          <w:tab w:val="left" w:pos="1134"/>
        </w:tabs>
        <w:ind w:left="0" w:firstLine="709"/>
        <w:rPr>
          <w:rFonts w:ascii="Times New Roman" w:eastAsia="Calibri" w:hAnsi="Times New Roman" w:cs="Times New Roman"/>
          <w:b/>
          <w:color w:val="auto"/>
          <w:sz w:val="28"/>
          <w:szCs w:val="28"/>
          <w:lang w:val="kk-KZ" w:eastAsia="en-US"/>
        </w:rPr>
      </w:pPr>
      <w:bookmarkStart w:id="75" w:name="_Toc101369743"/>
      <w:r w:rsidRPr="00B52AE6">
        <w:rPr>
          <w:rFonts w:ascii="Times New Roman" w:eastAsia="Calibri" w:hAnsi="Times New Roman" w:cs="Times New Roman"/>
          <w:b/>
          <w:color w:val="auto"/>
          <w:sz w:val="28"/>
          <w:szCs w:val="28"/>
          <w:lang w:eastAsia="en-US"/>
        </w:rPr>
        <w:t>Грануляции расплавленной кальциевой селитры</w:t>
      </w:r>
      <w:bookmarkEnd w:id="75"/>
    </w:p>
    <w:p w:rsidR="00D33168" w:rsidRPr="00EA15B4" w:rsidRDefault="00D33168" w:rsidP="00294569">
      <w:pPr>
        <w:ind w:firstLine="709"/>
        <w:jc w:val="both"/>
        <w:rPr>
          <w:rFonts w:ascii="Times New Roman" w:eastAsia="Calibri" w:hAnsi="Times New Roman" w:cs="Times New Roman"/>
          <w:color w:val="auto"/>
          <w:sz w:val="28"/>
          <w:szCs w:val="28"/>
          <w:lang w:eastAsia="en-US"/>
        </w:rPr>
      </w:pP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Гранулированный, безводный нитрат кальция, применяется как добавка в </w:t>
      </w:r>
      <w:hyperlink r:id="rId64" w:tooltip="Бетон" w:history="1">
        <w:r w:rsidRPr="00EA15B4">
          <w:rPr>
            <w:rFonts w:ascii="Times New Roman" w:eastAsia="Calibri" w:hAnsi="Times New Roman" w:cs="Times New Roman"/>
            <w:color w:val="auto"/>
            <w:sz w:val="28"/>
            <w:szCs w:val="28"/>
            <w:lang w:eastAsia="en-US"/>
          </w:rPr>
          <w:t>бетон</w:t>
        </w:r>
      </w:hyperlink>
      <w:r w:rsidRPr="00EA15B4">
        <w:rPr>
          <w:rFonts w:ascii="Times New Roman" w:eastAsia="Calibri" w:hAnsi="Times New Roman" w:cs="Times New Roman"/>
          <w:color w:val="auto"/>
          <w:sz w:val="28"/>
          <w:szCs w:val="28"/>
          <w:lang w:eastAsia="en-US"/>
        </w:rPr>
        <w:t xml:space="preserve">, в качестве </w:t>
      </w:r>
      <w:hyperlink r:id="rId65" w:tooltip="Удобрение" w:history="1">
        <w:r w:rsidRPr="00EA15B4">
          <w:rPr>
            <w:rFonts w:ascii="Times New Roman" w:eastAsia="Calibri" w:hAnsi="Times New Roman" w:cs="Times New Roman"/>
            <w:color w:val="auto"/>
            <w:sz w:val="28"/>
            <w:szCs w:val="28"/>
            <w:lang w:eastAsia="en-US"/>
          </w:rPr>
          <w:t>удобрения</w:t>
        </w:r>
      </w:hyperlink>
      <w:r w:rsidRPr="00EA15B4">
        <w:rPr>
          <w:rFonts w:ascii="Times New Roman" w:eastAsia="Calibri" w:hAnsi="Times New Roman" w:cs="Times New Roman"/>
          <w:color w:val="auto"/>
          <w:sz w:val="28"/>
          <w:szCs w:val="28"/>
          <w:lang w:eastAsia="en-US"/>
        </w:rPr>
        <w:t xml:space="preserve">, для приготовления рассола в холодильной технике, в производстве </w:t>
      </w:r>
      <w:hyperlink r:id="rId66" w:tooltip="Реактив" w:history="1">
        <w:r w:rsidRPr="00EA15B4">
          <w:rPr>
            <w:rFonts w:ascii="Times New Roman" w:eastAsia="Calibri" w:hAnsi="Times New Roman" w:cs="Times New Roman"/>
            <w:color w:val="auto"/>
            <w:sz w:val="28"/>
            <w:szCs w:val="28"/>
            <w:lang w:eastAsia="en-US"/>
          </w:rPr>
          <w:t>реактивов</w:t>
        </w:r>
      </w:hyperlink>
      <w:r w:rsidRPr="00EA15B4">
        <w:rPr>
          <w:rFonts w:ascii="Times New Roman" w:eastAsia="Calibri" w:hAnsi="Times New Roman" w:cs="Times New Roman"/>
          <w:color w:val="auto"/>
          <w:sz w:val="28"/>
          <w:szCs w:val="28"/>
          <w:lang w:eastAsia="en-US"/>
        </w:rPr>
        <w:t xml:space="preserve">, </w:t>
      </w:r>
      <w:hyperlink r:id="rId67" w:tooltip="Стеклопластик" w:history="1">
        <w:r w:rsidRPr="00EA15B4">
          <w:rPr>
            <w:rFonts w:ascii="Times New Roman" w:eastAsia="Calibri" w:hAnsi="Times New Roman" w:cs="Times New Roman"/>
            <w:color w:val="auto"/>
            <w:sz w:val="28"/>
            <w:szCs w:val="28"/>
            <w:lang w:eastAsia="en-US"/>
          </w:rPr>
          <w:t>стеклопластиков</w:t>
        </w:r>
      </w:hyperlink>
      <w:r w:rsidRPr="00EA15B4">
        <w:rPr>
          <w:rFonts w:ascii="Times New Roman" w:eastAsia="Calibri" w:hAnsi="Times New Roman" w:cs="Times New Roman"/>
          <w:color w:val="auto"/>
          <w:sz w:val="28"/>
          <w:szCs w:val="28"/>
          <w:lang w:eastAsia="en-US"/>
        </w:rPr>
        <w:t xml:space="preserve">, а также как один из компонентов для производства </w:t>
      </w:r>
      <w:hyperlink r:id="rId68" w:history="1">
        <w:r w:rsidRPr="00EA15B4">
          <w:rPr>
            <w:rFonts w:ascii="Times New Roman" w:eastAsia="Calibri" w:hAnsi="Times New Roman" w:cs="Times New Roman"/>
            <w:color w:val="auto"/>
            <w:sz w:val="28"/>
            <w:szCs w:val="28"/>
            <w:lang w:eastAsia="en-US"/>
          </w:rPr>
          <w:t>взрывчатки</w:t>
        </w:r>
      </w:hyperlink>
      <w:r w:rsidRPr="00EA15B4">
        <w:rPr>
          <w:rFonts w:ascii="Times New Roman" w:eastAsia="Calibri" w:hAnsi="Times New Roman" w:cs="Times New Roman"/>
          <w:color w:val="auto"/>
          <w:sz w:val="28"/>
          <w:szCs w:val="28"/>
          <w:lang w:eastAsia="en-US"/>
        </w:rPr>
        <w:t>.</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Нитрат кальция является физиологическим щелочным удобрением, пригодным для всех почв и прежде всего для закисленных почв. В сельском хозяйстве применяют как </w:t>
      </w:r>
      <w:hyperlink r:id="rId69" w:tooltip="Азотное удобрение" w:history="1">
        <w:r w:rsidRPr="00EA15B4">
          <w:rPr>
            <w:rFonts w:ascii="Times New Roman" w:eastAsia="Calibri" w:hAnsi="Times New Roman" w:cs="Times New Roman"/>
            <w:color w:val="auto"/>
            <w:sz w:val="28"/>
            <w:szCs w:val="28"/>
            <w:lang w:eastAsia="en-US"/>
          </w:rPr>
          <w:t>азотное удобрение</w:t>
        </w:r>
      </w:hyperlink>
      <w:r w:rsidRPr="00EA15B4">
        <w:rPr>
          <w:rFonts w:ascii="Times New Roman" w:eastAsia="Calibri" w:hAnsi="Times New Roman" w:cs="Times New Roman"/>
          <w:color w:val="auto"/>
          <w:sz w:val="28"/>
          <w:szCs w:val="28"/>
          <w:lang w:eastAsia="en-US"/>
        </w:rPr>
        <w:t xml:space="preserve">. Азотнокислый кальций выпускают в гранулированном виде; товарный продукт должен содержать не менее 15,5 % </w:t>
      </w:r>
      <w:hyperlink r:id="rId70" w:tooltip="Азот" w:history="1">
        <w:r w:rsidRPr="00EA15B4">
          <w:rPr>
            <w:rFonts w:ascii="Times New Roman" w:eastAsia="Calibri" w:hAnsi="Times New Roman" w:cs="Times New Roman"/>
            <w:color w:val="auto"/>
            <w:sz w:val="28"/>
            <w:szCs w:val="28"/>
            <w:lang w:eastAsia="en-US"/>
          </w:rPr>
          <w:t>азота</w:t>
        </w:r>
      </w:hyperlink>
      <w:r w:rsidRPr="00EA15B4">
        <w:rPr>
          <w:rFonts w:ascii="Times New Roman" w:eastAsia="Calibri" w:hAnsi="Times New Roman" w:cs="Times New Roman"/>
          <w:color w:val="auto"/>
          <w:sz w:val="28"/>
          <w:szCs w:val="28"/>
          <w:lang w:eastAsia="en-US"/>
        </w:rPr>
        <w:t xml:space="preserve">, кроме того, к нему добавляют в процессе производства 4 – 7 % </w:t>
      </w:r>
      <w:hyperlink r:id="rId71" w:tooltip="Нитрат аммония" w:history="1">
        <w:r w:rsidRPr="00EA15B4">
          <w:rPr>
            <w:rFonts w:ascii="Times New Roman" w:eastAsia="Calibri" w:hAnsi="Times New Roman" w:cs="Times New Roman"/>
            <w:color w:val="auto"/>
            <w:sz w:val="28"/>
            <w:szCs w:val="28"/>
            <w:lang w:eastAsia="en-US"/>
          </w:rPr>
          <w:t>нитрата аммония</w:t>
        </w:r>
      </w:hyperlink>
      <w:r w:rsidRPr="00EA15B4">
        <w:rPr>
          <w:rFonts w:ascii="Times New Roman" w:eastAsia="Calibri" w:hAnsi="Times New Roman" w:cs="Times New Roman"/>
          <w:color w:val="auto"/>
          <w:sz w:val="28"/>
          <w:szCs w:val="28"/>
          <w:lang w:eastAsia="en-US"/>
        </w:rPr>
        <w:t xml:space="preserve"> для уменьшения </w:t>
      </w:r>
      <w:hyperlink r:id="rId72" w:tooltip="Гигроскопичность" w:history="1">
        <w:r w:rsidRPr="00EA15B4">
          <w:rPr>
            <w:rFonts w:ascii="Times New Roman" w:eastAsia="Calibri" w:hAnsi="Times New Roman" w:cs="Times New Roman"/>
            <w:color w:val="auto"/>
            <w:sz w:val="28"/>
            <w:szCs w:val="28"/>
            <w:lang w:eastAsia="en-US"/>
          </w:rPr>
          <w:t>гигроскопичности</w:t>
        </w:r>
      </w:hyperlink>
      <w:r w:rsidRPr="00EA15B4">
        <w:rPr>
          <w:rFonts w:ascii="Times New Roman" w:eastAsia="Calibri" w:hAnsi="Times New Roman" w:cs="Times New Roman"/>
          <w:color w:val="auto"/>
          <w:sz w:val="28"/>
          <w:szCs w:val="28"/>
          <w:lang w:eastAsia="en-US"/>
        </w:rPr>
        <w:t xml:space="preserve"> удобрения; содержание </w:t>
      </w:r>
      <w:hyperlink r:id="rId73" w:tooltip="Влага" w:history="1">
        <w:r w:rsidRPr="00EA15B4">
          <w:rPr>
            <w:rFonts w:ascii="Times New Roman" w:eastAsia="Calibri" w:hAnsi="Times New Roman" w:cs="Times New Roman"/>
            <w:color w:val="auto"/>
            <w:sz w:val="28"/>
            <w:szCs w:val="28"/>
            <w:lang w:eastAsia="en-US"/>
          </w:rPr>
          <w:t>влаги</w:t>
        </w:r>
      </w:hyperlink>
      <w:r w:rsidRPr="00EA15B4">
        <w:rPr>
          <w:rFonts w:ascii="Times New Roman" w:eastAsia="Calibri" w:hAnsi="Times New Roman" w:cs="Times New Roman"/>
          <w:color w:val="auto"/>
          <w:sz w:val="28"/>
          <w:szCs w:val="28"/>
          <w:lang w:eastAsia="en-US"/>
        </w:rPr>
        <w:t xml:space="preserve"> не должно превышать 15 %. Нитрат кальция вносят под все культуры. Наиболее эффективен на </w:t>
      </w:r>
      <w:hyperlink r:id="rId74" w:tooltip="Кислые почвы" w:history="1">
        <w:r w:rsidRPr="00EA15B4">
          <w:rPr>
            <w:rFonts w:ascii="Times New Roman" w:eastAsia="Calibri" w:hAnsi="Times New Roman" w:cs="Times New Roman"/>
            <w:color w:val="auto"/>
            <w:sz w:val="28"/>
            <w:szCs w:val="28"/>
            <w:lang w:eastAsia="en-US"/>
          </w:rPr>
          <w:t>кислых почвах</w:t>
        </w:r>
      </w:hyperlink>
      <w:r w:rsidRPr="00EA15B4">
        <w:rPr>
          <w:rFonts w:ascii="Times New Roman" w:eastAsia="Calibri" w:hAnsi="Times New Roman" w:cs="Times New Roman"/>
          <w:color w:val="auto"/>
          <w:sz w:val="28"/>
          <w:szCs w:val="28"/>
          <w:lang w:eastAsia="en-US"/>
        </w:rPr>
        <w:t xml:space="preserve">, особенно для весенней подкормки </w:t>
      </w:r>
      <w:hyperlink r:id="rId75" w:tooltip="Озимые" w:history="1">
        <w:r w:rsidRPr="00EA15B4">
          <w:rPr>
            <w:rFonts w:ascii="Times New Roman" w:eastAsia="Calibri" w:hAnsi="Times New Roman" w:cs="Times New Roman"/>
            <w:color w:val="auto"/>
            <w:sz w:val="28"/>
            <w:szCs w:val="28"/>
            <w:lang w:eastAsia="en-US"/>
          </w:rPr>
          <w:t>озимых</w:t>
        </w:r>
      </w:hyperlink>
      <w:r w:rsidRPr="00EA15B4">
        <w:rPr>
          <w:rFonts w:ascii="Times New Roman" w:eastAsia="Calibri" w:hAnsi="Times New Roman" w:cs="Times New Roman"/>
          <w:color w:val="auto"/>
          <w:sz w:val="28"/>
          <w:szCs w:val="28"/>
          <w:lang w:eastAsia="en-US"/>
        </w:rPr>
        <w:t>. Несмотря на то, что нитрат кальция в смеси с горючими веществами способен давать недорогой источник кирпично-красного пламени, применение его в этом качестве крайне ограничено из-за сильной гигроскопичности.</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Кальциевую селитру получают нейтрализацией 40 – 48 %-ной азотной кислоты мелом или известью. Процесс нейтрализации осуществляют в кислотоупорных башнях, в которых азотной кислотой обрабатывают крупноразмолотый углекислый кальций. Раствор кальциевой селитры отфильтровывают на фильтрпрессах и упаривают. Плав кальциевой селитры охлаждают и дробят.</w:t>
      </w: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Также исходный раствор азотнокислого кальция упаривают под вакуумом до 75-82%-ного содержания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В результате упаривания получается плав, кристаллизация которого проводится в грануляционной башне или на охлаждающих вальцах. Возможны и другие методы получения кальциевой селитры, но они все сводятся к получению раствора, его упариванию и кристаллизации плава </w:t>
      </w:r>
      <w:r w:rsidRPr="00EA15B4">
        <w:rPr>
          <w:rFonts w:ascii="Times New Roman" w:eastAsia="Calibri" w:hAnsi="Times New Roman" w:cs="Times New Roman"/>
          <w:color w:val="auto"/>
          <w:sz w:val="28"/>
          <w:szCs w:val="28"/>
          <w:lang w:eastAsia="en-US"/>
        </w:rPr>
        <w:sym w:font="Symbol" w:char="F05B"/>
      </w:r>
      <w:r w:rsidRPr="00EA15B4">
        <w:rPr>
          <w:rFonts w:ascii="Times New Roman" w:eastAsia="Calibri" w:hAnsi="Times New Roman" w:cs="Times New Roman"/>
          <w:color w:val="auto"/>
          <w:sz w:val="28"/>
          <w:szCs w:val="28"/>
          <w:lang w:eastAsia="en-US"/>
        </w:rPr>
        <w:fldChar w:fldCharType="begin"/>
      </w:r>
      <w:r w:rsidRPr="00EA15B4">
        <w:rPr>
          <w:rFonts w:ascii="Times New Roman" w:eastAsia="Calibri" w:hAnsi="Times New Roman" w:cs="Times New Roman"/>
          <w:color w:val="auto"/>
          <w:sz w:val="28"/>
          <w:szCs w:val="28"/>
          <w:lang w:eastAsia="en-US"/>
        </w:rPr>
        <w:instrText xml:space="preserve"> REF клевке \r \h  \* MERGEFORMAT </w:instrText>
      </w:r>
      <w:r w:rsidRPr="00EA15B4">
        <w:rPr>
          <w:rFonts w:ascii="Times New Roman" w:eastAsia="Calibri" w:hAnsi="Times New Roman" w:cs="Times New Roman"/>
          <w:color w:val="auto"/>
          <w:sz w:val="28"/>
          <w:szCs w:val="28"/>
          <w:lang w:eastAsia="en-US"/>
        </w:rPr>
      </w:r>
      <w:r w:rsidRPr="00EA15B4">
        <w:rPr>
          <w:rFonts w:ascii="Times New Roman" w:eastAsia="Calibri" w:hAnsi="Times New Roman" w:cs="Times New Roman"/>
          <w:color w:val="auto"/>
          <w:sz w:val="28"/>
          <w:szCs w:val="28"/>
          <w:lang w:eastAsia="en-US"/>
        </w:rPr>
        <w:fldChar w:fldCharType="separate"/>
      </w:r>
      <w:r w:rsidR="00593F35">
        <w:rPr>
          <w:rFonts w:ascii="Times New Roman" w:eastAsia="Calibri" w:hAnsi="Times New Roman" w:cs="Times New Roman"/>
          <w:color w:val="auto"/>
          <w:sz w:val="28"/>
          <w:szCs w:val="28"/>
          <w:lang w:eastAsia="en-US"/>
        </w:rPr>
        <w:t>65</w:t>
      </w:r>
      <w:r w:rsidRPr="00EA15B4">
        <w:rPr>
          <w:rFonts w:ascii="Times New Roman" w:eastAsia="Calibri" w:hAnsi="Times New Roman" w:cs="Times New Roman"/>
          <w:color w:val="auto"/>
          <w:sz w:val="28"/>
          <w:szCs w:val="28"/>
          <w:lang w:eastAsia="en-US"/>
        </w:rPr>
        <w:fldChar w:fldCharType="end"/>
      </w:r>
      <w:r w:rsidRPr="00EA15B4">
        <w:rPr>
          <w:rFonts w:ascii="Times New Roman" w:eastAsia="Calibri" w:hAnsi="Times New Roman" w:cs="Times New Roman"/>
          <w:color w:val="auto"/>
          <w:sz w:val="28"/>
          <w:szCs w:val="28"/>
          <w:lang w:eastAsia="en-US"/>
        </w:rPr>
        <w:t>, с.91</w:t>
      </w:r>
      <w:r w:rsidRPr="00EA15B4">
        <w:rPr>
          <w:rFonts w:ascii="Times New Roman" w:eastAsia="Calibri" w:hAnsi="Times New Roman" w:cs="Times New Roman"/>
          <w:color w:val="auto"/>
          <w:sz w:val="28"/>
          <w:szCs w:val="28"/>
          <w:lang w:eastAsia="en-US"/>
        </w:rPr>
        <w:sym w:font="Symbol" w:char="F05D"/>
      </w:r>
      <w:r w:rsidRPr="00EA15B4">
        <w:rPr>
          <w:rFonts w:ascii="Times New Roman" w:eastAsia="Calibri" w:hAnsi="Times New Roman" w:cs="Times New Roman"/>
          <w:color w:val="auto"/>
          <w:sz w:val="28"/>
          <w:szCs w:val="28"/>
          <w:lang w:val="kk-KZ" w:eastAsia="en-US"/>
        </w:rPr>
        <w:t xml:space="preserve">.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В производстве нитрата кальция применяют гранулирование в виде шариков, получаемых распылением плава форсункой, установленной в дне башни, охлаждаемой воздухом. Поэтому была сконструирована установка (рисунок </w:t>
      </w:r>
      <w:r w:rsidR="00364D71" w:rsidRPr="00EA15B4">
        <w:rPr>
          <w:rFonts w:ascii="Times New Roman" w:eastAsia="Calibri" w:hAnsi="Times New Roman" w:cs="Times New Roman"/>
          <w:color w:val="auto"/>
          <w:sz w:val="28"/>
          <w:szCs w:val="28"/>
          <w:lang w:val="kk-KZ" w:eastAsia="en-US"/>
        </w:rPr>
        <w:t>4</w:t>
      </w:r>
      <w:r w:rsidR="00EE5D7C" w:rsidRPr="00EA15B4">
        <w:rPr>
          <w:rFonts w:ascii="Times New Roman" w:eastAsia="Calibri" w:hAnsi="Times New Roman" w:cs="Times New Roman"/>
          <w:color w:val="auto"/>
          <w:sz w:val="28"/>
          <w:szCs w:val="28"/>
          <w:lang w:val="kk-KZ" w:eastAsia="en-US"/>
        </w:rPr>
        <w:t>8</w:t>
      </w:r>
      <w:r w:rsidRPr="00EA15B4">
        <w:rPr>
          <w:rFonts w:ascii="Times New Roman" w:eastAsia="Calibri" w:hAnsi="Times New Roman" w:cs="Times New Roman"/>
          <w:color w:val="auto"/>
          <w:sz w:val="28"/>
          <w:szCs w:val="28"/>
          <w:lang w:eastAsia="en-US"/>
        </w:rPr>
        <w:t>) по такому принципу, но в качестве форсунки использовали обычную грушу с наконечником, в который набирался плав кальциевой селитры. В качестве грануляционной башни использовалась кварцевая труба диаметром 110 мм. Снизу через фланец подавался горячий воздух, а сверху грушей разбрызгивался плав кальциевой селитры. Вначале образовывались гранулы мелкие, затем по мере возникновения кипящего слоя они сцеплялись между собой, образуя крупные агрегаты. Из-за того, что воздух подавался по центру трубы, гранулы сбивались к стенкам и оставались неподвижными возле стенок трубы. Для улучшения кипящего слоя в трубу была вставлена труба меньшего диаметра 60 мм. Это позволило уменьшить подачу воздуха и увеличить высоту кипящего слоя. Образованные крупные гранулы разбивались и по истечение времени получались усредненные частицы.</w:t>
      </w:r>
    </w:p>
    <w:p w:rsidR="007F6AA9" w:rsidRPr="00EA15B4" w:rsidRDefault="007F6AA9" w:rsidP="00D33168">
      <w:pPr>
        <w:jc w:val="both"/>
        <w:rPr>
          <w:rFonts w:ascii="Times New Roman" w:eastAsia="Calibri" w:hAnsi="Times New Roman" w:cs="Times New Roman"/>
          <w:color w:val="auto"/>
          <w:sz w:val="28"/>
          <w:szCs w:val="28"/>
          <w:lang w:eastAsia="en-US"/>
        </w:rPr>
      </w:pPr>
    </w:p>
    <w:p w:rsidR="00D33168" w:rsidRPr="00EA15B4" w:rsidRDefault="00D33168" w:rsidP="00D33168">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noProof/>
          <w:color w:val="auto"/>
          <w:sz w:val="28"/>
          <w:szCs w:val="28"/>
        </w:rPr>
        <w:drawing>
          <wp:inline distT="0" distB="0" distL="0" distR="0" wp14:anchorId="5986B799" wp14:editId="203E55D4">
            <wp:extent cx="2493920" cy="3018111"/>
            <wp:effectExtent l="0" t="0" r="1905" b="0"/>
            <wp:docPr id="5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09266" cy="3036683"/>
                    </a:xfrm>
                    <a:prstGeom prst="rect">
                      <a:avLst/>
                    </a:prstGeom>
                    <a:noFill/>
                    <a:ln>
                      <a:noFill/>
                    </a:ln>
                  </pic:spPr>
                </pic:pic>
              </a:graphicData>
            </a:graphic>
          </wp:inline>
        </w:drawing>
      </w:r>
    </w:p>
    <w:p w:rsidR="00D33168" w:rsidRPr="00EA15B4" w:rsidRDefault="00D33168" w:rsidP="00D33168">
      <w:pPr>
        <w:ind w:firstLine="567"/>
        <w:jc w:val="both"/>
        <w:rPr>
          <w:rFonts w:ascii="Times New Roman" w:eastAsia="Calibri" w:hAnsi="Times New Roman" w:cs="Times New Roman"/>
          <w:color w:val="auto"/>
          <w:sz w:val="28"/>
          <w:szCs w:val="28"/>
          <w:lang w:val="kk-KZ" w:eastAsia="en-US"/>
        </w:rPr>
      </w:pPr>
    </w:p>
    <w:p w:rsidR="00D33168" w:rsidRPr="00EA15B4" w:rsidRDefault="00D33168" w:rsidP="00D33168">
      <w:pPr>
        <w:jc w:val="center"/>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Рисунок </w:t>
      </w:r>
      <w:r w:rsidR="00364D71" w:rsidRPr="00EA15B4">
        <w:rPr>
          <w:rFonts w:ascii="Times New Roman" w:eastAsia="Calibri" w:hAnsi="Times New Roman" w:cs="Times New Roman"/>
          <w:color w:val="auto"/>
          <w:sz w:val="28"/>
          <w:szCs w:val="28"/>
          <w:lang w:eastAsia="en-US"/>
        </w:rPr>
        <w:t>4</w:t>
      </w:r>
      <w:r w:rsidR="00EE5D7C" w:rsidRPr="00EA15B4">
        <w:rPr>
          <w:rFonts w:ascii="Times New Roman" w:eastAsia="Calibri" w:hAnsi="Times New Roman" w:cs="Times New Roman"/>
          <w:color w:val="auto"/>
          <w:sz w:val="28"/>
          <w:szCs w:val="28"/>
          <w:lang w:val="kk-KZ" w:eastAsia="en-US"/>
        </w:rPr>
        <w:t>8</w:t>
      </w:r>
      <w:r w:rsidR="00DD2B82"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val="kk-KZ" w:eastAsia="en-US"/>
        </w:rPr>
        <w:t xml:space="preserve">– Установка для грануляции плава нитрата </w:t>
      </w:r>
      <w:r w:rsidR="00523E08" w:rsidRPr="00EA15B4">
        <w:rPr>
          <w:rFonts w:ascii="Times New Roman" w:eastAsia="Calibri" w:hAnsi="Times New Roman" w:cs="Times New Roman"/>
          <w:color w:val="auto"/>
          <w:sz w:val="28"/>
          <w:szCs w:val="28"/>
          <w:lang w:val="kk-KZ" w:eastAsia="en-US"/>
        </w:rPr>
        <w:t>кальция</w:t>
      </w:r>
    </w:p>
    <w:p w:rsidR="007F6AA9" w:rsidRPr="00EA15B4" w:rsidRDefault="007F6AA9" w:rsidP="00D33168">
      <w:pPr>
        <w:jc w:val="center"/>
        <w:rPr>
          <w:rFonts w:ascii="Times New Roman" w:eastAsia="Calibri" w:hAnsi="Times New Roman" w:cs="Times New Roman"/>
          <w:color w:val="auto"/>
          <w:sz w:val="28"/>
          <w:szCs w:val="28"/>
          <w:lang w:val="kk-KZ" w:eastAsia="en-US"/>
        </w:rPr>
      </w:pPr>
    </w:p>
    <w:p w:rsidR="00845C75"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val="kk-KZ" w:eastAsia="en-US"/>
        </w:rPr>
        <w:t xml:space="preserve">Продукт кристаллизации кальциевой селитры имел гранулы различного размера. Характеристика таких материалов по крупности и однородности составляющих частиц или гранулометрический состав представляет собой процентное содержание фракций (частиц определенного размера) в общей зернистой массе. Для определения гранулометрического состава был использован ситовой анализ. Определенная навеска кристаллов просеивается через набор сит с разными размерами отверстий. В данном случае были взяты номера сит с размерами отверстий 7, 5, 3, 1 мм. В результате получают ряд фракций, которые характеризуют гранулометрический состав продукта. Фракции взвешивают и переводят в процентное соотношение к общему весу первоначальной навески. Ситовому анализу подвергается предварительно высушенный до постоянной массы материал. </w:t>
      </w:r>
      <w:r w:rsidR="00B47F78" w:rsidRPr="00EA15B4">
        <w:rPr>
          <w:rFonts w:ascii="Times New Roman" w:eastAsia="Calibri" w:hAnsi="Times New Roman" w:cs="Times New Roman"/>
          <w:color w:val="auto"/>
          <w:sz w:val="28"/>
          <w:szCs w:val="28"/>
          <w:lang w:eastAsia="en-US"/>
        </w:rPr>
        <w:t xml:space="preserve"> По различным</w:t>
      </w:r>
      <w:r w:rsidR="00845C75" w:rsidRPr="00EA15B4">
        <w:rPr>
          <w:rFonts w:ascii="Times New Roman" w:eastAsia="Calibri" w:hAnsi="Times New Roman" w:cs="Times New Roman"/>
          <w:color w:val="auto"/>
          <w:sz w:val="28"/>
          <w:szCs w:val="28"/>
          <w:lang w:eastAsia="en-US"/>
        </w:rPr>
        <w:t xml:space="preserve"> литературным источникам при производстве удобрений нормированными фракциями ориентировочно считаются зерна размером более 1 мм и менее 7 мм.</w:t>
      </w: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Полученные кристаллы из очищенного раствора до рН 10 с добавлением нитрата аммония в количестве 5 % от общей массы получаемого нитрата кальция показаны на рисунке </w:t>
      </w:r>
      <w:r w:rsidR="00364D71" w:rsidRPr="00EA15B4">
        <w:rPr>
          <w:rFonts w:ascii="Times New Roman" w:eastAsia="Calibri" w:hAnsi="Times New Roman" w:cs="Times New Roman"/>
          <w:color w:val="auto"/>
          <w:sz w:val="28"/>
          <w:szCs w:val="28"/>
          <w:lang w:eastAsia="en-US"/>
        </w:rPr>
        <w:t>4</w:t>
      </w:r>
      <w:r w:rsidR="00EE5D7C" w:rsidRPr="00EA15B4">
        <w:rPr>
          <w:rFonts w:ascii="Times New Roman" w:eastAsia="Calibri" w:hAnsi="Times New Roman" w:cs="Times New Roman"/>
          <w:color w:val="auto"/>
          <w:sz w:val="28"/>
          <w:szCs w:val="28"/>
          <w:lang w:val="kk-KZ" w:eastAsia="en-US"/>
        </w:rPr>
        <w:t>9</w:t>
      </w:r>
      <w:r w:rsidRPr="00EA15B4">
        <w:rPr>
          <w:rFonts w:ascii="Times New Roman" w:eastAsia="Calibri" w:hAnsi="Times New Roman" w:cs="Times New Roman"/>
          <w:color w:val="auto"/>
          <w:sz w:val="28"/>
          <w:szCs w:val="28"/>
          <w:lang w:val="kk-KZ" w:eastAsia="en-US"/>
        </w:rPr>
        <w:t>. Гранулы кальциевой селитры подвергли гранулометрическому ана</w:t>
      </w:r>
      <w:r w:rsidR="008C7366" w:rsidRPr="00EA15B4">
        <w:rPr>
          <w:rFonts w:ascii="Times New Roman" w:eastAsia="Calibri" w:hAnsi="Times New Roman" w:cs="Times New Roman"/>
          <w:color w:val="auto"/>
          <w:sz w:val="28"/>
          <w:szCs w:val="28"/>
          <w:lang w:val="kk-KZ" w:eastAsia="en-US"/>
        </w:rPr>
        <w:t>лизу. Фракция +7 мм составила 36,2 %, фракция -7+5 мм - 14 %, фракция -5+3 мм – 15</w:t>
      </w:r>
      <w:r w:rsidRPr="00EA15B4">
        <w:rPr>
          <w:rFonts w:ascii="Times New Roman" w:eastAsia="Calibri" w:hAnsi="Times New Roman" w:cs="Times New Roman"/>
          <w:color w:val="auto"/>
          <w:sz w:val="28"/>
          <w:szCs w:val="28"/>
          <w:lang w:val="kk-KZ" w:eastAsia="en-US"/>
        </w:rPr>
        <w:t xml:space="preserve"> %, фракция -3+</w:t>
      </w:r>
      <w:r w:rsidR="008C7366" w:rsidRPr="00EA15B4">
        <w:rPr>
          <w:rFonts w:ascii="Times New Roman" w:eastAsia="Calibri" w:hAnsi="Times New Roman" w:cs="Times New Roman"/>
          <w:color w:val="auto"/>
          <w:sz w:val="28"/>
          <w:szCs w:val="28"/>
          <w:lang w:val="kk-KZ" w:eastAsia="en-US"/>
        </w:rPr>
        <w:t>1 мм – 18 %, фракция -1 мм – 16,8</w:t>
      </w:r>
      <w:r w:rsidRPr="00EA15B4">
        <w:rPr>
          <w:rFonts w:ascii="Times New Roman" w:eastAsia="Calibri" w:hAnsi="Times New Roman" w:cs="Times New Roman"/>
          <w:color w:val="auto"/>
          <w:sz w:val="28"/>
          <w:szCs w:val="28"/>
          <w:lang w:val="kk-KZ" w:eastAsia="en-US"/>
        </w:rPr>
        <w:t xml:space="preserve"> %. </w:t>
      </w:r>
    </w:p>
    <w:p w:rsidR="00D83EFD" w:rsidRPr="00EA15B4" w:rsidRDefault="00D83EFD"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Гранулометрический анализ показал, что более приемлемые фракции -7+5, -5+3 мм и -3+1 мм в общем составили 47 %. Крупная фракция +7 мм составила 36,2%, мелкая фракция -1 мм составила 16,8%. На рисунке </w:t>
      </w:r>
      <w:r w:rsidR="00EE5D7C" w:rsidRPr="00EA15B4">
        <w:rPr>
          <w:rFonts w:ascii="Times New Roman" w:eastAsia="Calibri" w:hAnsi="Times New Roman" w:cs="Times New Roman"/>
          <w:color w:val="auto"/>
          <w:sz w:val="28"/>
          <w:szCs w:val="28"/>
          <w:lang w:val="kk-KZ" w:eastAsia="en-US"/>
        </w:rPr>
        <w:t>50</w:t>
      </w:r>
      <w:r w:rsidRPr="00EA15B4">
        <w:rPr>
          <w:rFonts w:ascii="Times New Roman" w:eastAsia="Calibri" w:hAnsi="Times New Roman" w:cs="Times New Roman"/>
          <w:color w:val="auto"/>
          <w:sz w:val="28"/>
          <w:szCs w:val="28"/>
          <w:lang w:val="kk-KZ" w:eastAsia="en-US"/>
        </w:rPr>
        <w:t xml:space="preserve"> представлены результаты ситового анализа.</w:t>
      </w:r>
    </w:p>
    <w:p w:rsidR="00D83EFD" w:rsidRPr="002E3D69" w:rsidRDefault="00D83EFD" w:rsidP="00294569">
      <w:pPr>
        <w:ind w:firstLine="709"/>
        <w:jc w:val="both"/>
        <w:rPr>
          <w:rFonts w:ascii="Times New Roman" w:eastAsia="Calibri" w:hAnsi="Times New Roman" w:cs="Times New Roman"/>
          <w:color w:val="auto"/>
          <w:sz w:val="28"/>
          <w:szCs w:val="28"/>
          <w:lang w:val="kk-KZ" w:eastAsia="en-US"/>
        </w:rPr>
      </w:pPr>
    </w:p>
    <w:p w:rsidR="00D33168" w:rsidRPr="00EA15B4" w:rsidRDefault="00D33168" w:rsidP="00343883">
      <w:pPr>
        <w:jc w:val="center"/>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noProof/>
          <w:color w:val="auto"/>
          <w:sz w:val="28"/>
          <w:szCs w:val="28"/>
        </w:rPr>
        <w:drawing>
          <wp:inline distT="0" distB="0" distL="0" distR="0" wp14:anchorId="126F796A" wp14:editId="5991915A">
            <wp:extent cx="2169994" cy="1937145"/>
            <wp:effectExtent l="0" t="0" r="1905" b="6350"/>
            <wp:docPr id="55" name="Рисунок 11" descr="C:\Users\User\Downloads\20210211_111331.jpg"/>
            <wp:cNvGraphicFramePr/>
            <a:graphic xmlns:a="http://schemas.openxmlformats.org/drawingml/2006/main">
              <a:graphicData uri="http://schemas.openxmlformats.org/drawingml/2006/picture">
                <pic:pic xmlns:pic="http://schemas.openxmlformats.org/drawingml/2006/picture">
                  <pic:nvPicPr>
                    <pic:cNvPr id="12" name="Рисунок 11" descr="C:\Users\User\Downloads\20210211_111331.jpg"/>
                    <pic:cNvPicPr/>
                  </pic:nvPicPr>
                  <pic:blipFill rotWithShape="1">
                    <a:blip r:embed="rId77" cstate="print">
                      <a:extLst>
                        <a:ext uri="{28A0092B-C50C-407E-A947-70E740481C1C}">
                          <a14:useLocalDpi xmlns:a14="http://schemas.microsoft.com/office/drawing/2010/main" val="0"/>
                        </a:ext>
                      </a:extLst>
                    </a:blip>
                    <a:srcRect l="17179" r="11335"/>
                    <a:stretch/>
                  </pic:blipFill>
                  <pic:spPr bwMode="auto">
                    <a:xfrm>
                      <a:off x="0" y="0"/>
                      <a:ext cx="2182816" cy="1948591"/>
                    </a:xfrm>
                    <a:prstGeom prst="rect">
                      <a:avLst/>
                    </a:prstGeom>
                    <a:noFill/>
                    <a:ln>
                      <a:noFill/>
                    </a:ln>
                    <a:extLst>
                      <a:ext uri="{53640926-AAD7-44D8-BBD7-CCE9431645EC}">
                        <a14:shadowObscured xmlns:a14="http://schemas.microsoft.com/office/drawing/2010/main"/>
                      </a:ext>
                    </a:extLst>
                  </pic:spPr>
                </pic:pic>
              </a:graphicData>
            </a:graphic>
          </wp:inline>
        </w:drawing>
      </w:r>
    </w:p>
    <w:p w:rsidR="00D33168" w:rsidRPr="002E3D69" w:rsidRDefault="00D33168" w:rsidP="00D33168">
      <w:pPr>
        <w:ind w:firstLine="567"/>
        <w:jc w:val="both"/>
        <w:rPr>
          <w:rFonts w:ascii="Times New Roman" w:eastAsia="Calibri" w:hAnsi="Times New Roman" w:cs="Times New Roman"/>
          <w:color w:val="auto"/>
          <w:lang w:val="kk-KZ" w:eastAsia="en-US"/>
        </w:rPr>
      </w:pPr>
    </w:p>
    <w:p w:rsidR="00D33168" w:rsidRDefault="00364D71" w:rsidP="00343883">
      <w:pPr>
        <w:jc w:val="center"/>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Рисунок 4</w:t>
      </w:r>
      <w:r w:rsidR="00EE5D7C" w:rsidRPr="00EA15B4">
        <w:rPr>
          <w:rFonts w:ascii="Times New Roman" w:eastAsia="Calibri" w:hAnsi="Times New Roman" w:cs="Times New Roman"/>
          <w:color w:val="auto"/>
          <w:sz w:val="28"/>
          <w:szCs w:val="28"/>
          <w:lang w:val="kk-KZ" w:eastAsia="en-US"/>
        </w:rPr>
        <w:t>9</w:t>
      </w:r>
      <w:r w:rsidR="00D33168" w:rsidRPr="00EA15B4">
        <w:rPr>
          <w:rFonts w:ascii="Times New Roman" w:eastAsia="Calibri" w:hAnsi="Times New Roman" w:cs="Times New Roman"/>
          <w:color w:val="auto"/>
          <w:sz w:val="28"/>
          <w:szCs w:val="28"/>
          <w:lang w:val="kk-KZ" w:eastAsia="en-US"/>
        </w:rPr>
        <w:t xml:space="preserve"> – Гранулы кальциевой селитры</w:t>
      </w:r>
    </w:p>
    <w:p w:rsidR="00294569" w:rsidRPr="00EA15B4" w:rsidRDefault="00294569" w:rsidP="00343883">
      <w:pPr>
        <w:jc w:val="center"/>
        <w:rPr>
          <w:rFonts w:ascii="Times New Roman" w:eastAsia="Calibri" w:hAnsi="Times New Roman" w:cs="Times New Roman"/>
          <w:color w:val="auto"/>
          <w:sz w:val="28"/>
          <w:szCs w:val="28"/>
          <w:lang w:eastAsia="en-US"/>
        </w:rPr>
      </w:pPr>
    </w:p>
    <w:p w:rsidR="00D33168" w:rsidRPr="00EA15B4" w:rsidRDefault="008C7366" w:rsidP="00343883">
      <w:pPr>
        <w:jc w:val="center"/>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noProof/>
          <w:color w:val="auto"/>
          <w:sz w:val="28"/>
          <w:szCs w:val="28"/>
        </w:rPr>
        <w:drawing>
          <wp:inline distT="0" distB="0" distL="0" distR="0" wp14:anchorId="40820C3A" wp14:editId="581BE170">
            <wp:extent cx="3125337" cy="3628073"/>
            <wp:effectExtent l="0" t="0" r="0" b="0"/>
            <wp:docPr id="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36746" cy="3641317"/>
                    </a:xfrm>
                    <a:prstGeom prst="rect">
                      <a:avLst/>
                    </a:prstGeom>
                    <a:noFill/>
                    <a:ln>
                      <a:noFill/>
                    </a:ln>
                  </pic:spPr>
                </pic:pic>
              </a:graphicData>
            </a:graphic>
          </wp:inline>
        </w:drawing>
      </w:r>
    </w:p>
    <w:p w:rsidR="00D33168" w:rsidRPr="00EA15B4" w:rsidRDefault="00D33168" w:rsidP="00D33168">
      <w:pPr>
        <w:ind w:firstLine="567"/>
        <w:jc w:val="center"/>
        <w:rPr>
          <w:rFonts w:ascii="Times New Roman" w:eastAsia="Calibri" w:hAnsi="Times New Roman" w:cs="Times New Roman"/>
          <w:color w:val="auto"/>
          <w:sz w:val="28"/>
          <w:szCs w:val="28"/>
          <w:lang w:val="kk-KZ" w:eastAsia="en-US"/>
        </w:rPr>
      </w:pPr>
    </w:p>
    <w:p w:rsidR="00D33168" w:rsidRPr="00EA15B4" w:rsidRDefault="00D33168" w:rsidP="00343883">
      <w:pPr>
        <w:jc w:val="center"/>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Рисунок </w:t>
      </w:r>
      <w:r w:rsidR="00EE5D7C" w:rsidRPr="00EA15B4">
        <w:rPr>
          <w:rFonts w:ascii="Times New Roman" w:eastAsia="Calibri" w:hAnsi="Times New Roman" w:cs="Times New Roman"/>
          <w:color w:val="auto"/>
          <w:sz w:val="28"/>
          <w:szCs w:val="28"/>
          <w:lang w:val="kk-KZ" w:eastAsia="en-US"/>
        </w:rPr>
        <w:t>50</w:t>
      </w:r>
      <w:r w:rsidRPr="00EA15B4">
        <w:rPr>
          <w:rFonts w:ascii="Times New Roman" w:eastAsia="Calibri" w:hAnsi="Times New Roman" w:cs="Times New Roman"/>
          <w:color w:val="auto"/>
          <w:sz w:val="28"/>
          <w:szCs w:val="28"/>
          <w:lang w:val="kk-KZ" w:eastAsia="en-US"/>
        </w:rPr>
        <w:t xml:space="preserve"> – Фракции гранулометрического анализа при добавлении в раствор 5 % нитрата аммония</w:t>
      </w:r>
    </w:p>
    <w:p w:rsidR="00D83EFD" w:rsidRPr="00EA15B4" w:rsidRDefault="00D83EFD"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В таблице 2</w:t>
      </w:r>
      <w:r w:rsidR="001A192A" w:rsidRPr="00EA15B4">
        <w:rPr>
          <w:rFonts w:ascii="Times New Roman" w:eastAsia="Calibri" w:hAnsi="Times New Roman" w:cs="Times New Roman"/>
          <w:color w:val="auto"/>
          <w:sz w:val="28"/>
          <w:szCs w:val="28"/>
          <w:lang w:val="kk-KZ" w:eastAsia="en-US"/>
        </w:rPr>
        <w:t>2</w:t>
      </w:r>
      <w:r w:rsidRPr="00EA15B4">
        <w:rPr>
          <w:rFonts w:ascii="Times New Roman" w:eastAsia="Calibri" w:hAnsi="Times New Roman" w:cs="Times New Roman"/>
          <w:color w:val="auto"/>
          <w:sz w:val="28"/>
          <w:szCs w:val="28"/>
          <w:lang w:val="kk-KZ" w:eastAsia="en-US"/>
        </w:rPr>
        <w:t xml:space="preserve"> представлены результаты гранулометрического анализа от влияния на него добавок нитрата аммония в количестве 5, 6, 7 % от общего веса получаемой кальциевой селитры.</w:t>
      </w:r>
    </w:p>
    <w:p w:rsidR="00EC1B1B" w:rsidRPr="00EA15B4" w:rsidRDefault="00EC1B1B" w:rsidP="00D83EFD">
      <w:pPr>
        <w:ind w:firstLine="567"/>
        <w:jc w:val="both"/>
        <w:rPr>
          <w:rFonts w:ascii="Times New Roman" w:eastAsia="Calibri" w:hAnsi="Times New Roman" w:cs="Times New Roman"/>
          <w:color w:val="auto"/>
          <w:sz w:val="28"/>
          <w:szCs w:val="28"/>
          <w:lang w:val="kk-KZ" w:eastAsia="en-US"/>
        </w:rPr>
      </w:pPr>
    </w:p>
    <w:p w:rsidR="00D33168" w:rsidRPr="00EA15B4" w:rsidRDefault="00D33168" w:rsidP="00294569">
      <w:pPr>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Таблица 2</w:t>
      </w:r>
      <w:r w:rsidR="001A192A" w:rsidRPr="00EA15B4">
        <w:rPr>
          <w:rFonts w:ascii="Times New Roman" w:eastAsia="Calibri" w:hAnsi="Times New Roman" w:cs="Times New Roman"/>
          <w:color w:val="auto"/>
          <w:sz w:val="28"/>
          <w:szCs w:val="28"/>
          <w:lang w:val="kk-KZ" w:eastAsia="en-US"/>
        </w:rPr>
        <w:t>2</w:t>
      </w:r>
      <w:r w:rsidRPr="00EA15B4">
        <w:rPr>
          <w:rFonts w:ascii="Times New Roman" w:eastAsia="Calibri" w:hAnsi="Times New Roman" w:cs="Times New Roman"/>
          <w:color w:val="auto"/>
          <w:sz w:val="28"/>
          <w:szCs w:val="28"/>
          <w:lang w:val="kk-KZ" w:eastAsia="en-US"/>
        </w:rPr>
        <w:t xml:space="preserve"> – Зависимость гранулометрического состава частиц кальциевой селитры от добавления нитрата аммония</w:t>
      </w:r>
    </w:p>
    <w:p w:rsidR="00D33168" w:rsidRPr="002E3D69" w:rsidRDefault="00D33168" w:rsidP="00D33168">
      <w:pPr>
        <w:ind w:firstLine="567"/>
        <w:jc w:val="both"/>
        <w:rPr>
          <w:rFonts w:ascii="Times New Roman" w:eastAsia="Calibri" w:hAnsi="Times New Roman" w:cs="Times New Roman"/>
          <w:color w:val="auto"/>
          <w:lang w:val="kk-KZ" w:eastAsia="en-US"/>
        </w:rPr>
      </w:pPr>
    </w:p>
    <w:tbl>
      <w:tblPr>
        <w:tblStyle w:val="41"/>
        <w:tblW w:w="0" w:type="auto"/>
        <w:tblInd w:w="0" w:type="dxa"/>
        <w:tblLook w:val="04A0" w:firstRow="1" w:lastRow="0" w:firstColumn="1" w:lastColumn="0" w:noHBand="0" w:noVBand="1"/>
      </w:tblPr>
      <w:tblGrid>
        <w:gridCol w:w="1901"/>
        <w:gridCol w:w="2330"/>
        <w:gridCol w:w="2818"/>
        <w:gridCol w:w="2444"/>
      </w:tblGrid>
      <w:tr w:rsidR="00D33168" w:rsidRPr="00EA15B4" w:rsidTr="002E3D69">
        <w:tc>
          <w:tcPr>
            <w:tcW w:w="1901" w:type="dxa"/>
            <w:vMerge w:val="restart"/>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Класс зерна кристаллов, мм</w:t>
            </w:r>
          </w:p>
        </w:tc>
        <w:tc>
          <w:tcPr>
            <w:tcW w:w="7592" w:type="dxa"/>
            <w:gridSpan w:val="3"/>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Гранулометрический состав, %</w:t>
            </w:r>
          </w:p>
        </w:tc>
      </w:tr>
      <w:tr w:rsidR="00D33168" w:rsidRPr="00EA15B4" w:rsidTr="002E3D69">
        <w:tc>
          <w:tcPr>
            <w:tcW w:w="0" w:type="auto"/>
            <w:vMerge/>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p>
        </w:tc>
        <w:tc>
          <w:tcPr>
            <w:tcW w:w="7592" w:type="dxa"/>
            <w:gridSpan w:val="3"/>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Количество добавляемого нитрата аммония от общего веса кальциевой селитры, %</w:t>
            </w:r>
          </w:p>
        </w:tc>
      </w:tr>
      <w:tr w:rsidR="00D33168" w:rsidRPr="00EA15B4" w:rsidTr="002E3D69">
        <w:tc>
          <w:tcPr>
            <w:tcW w:w="0" w:type="auto"/>
            <w:vMerge/>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p>
        </w:tc>
        <w:tc>
          <w:tcPr>
            <w:tcW w:w="233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5</w:t>
            </w:r>
          </w:p>
        </w:tc>
        <w:tc>
          <w:tcPr>
            <w:tcW w:w="281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6</w:t>
            </w:r>
          </w:p>
        </w:tc>
        <w:tc>
          <w:tcPr>
            <w:tcW w:w="244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7</w:t>
            </w:r>
          </w:p>
        </w:tc>
      </w:tr>
      <w:tr w:rsidR="00D33168" w:rsidRPr="00EA15B4" w:rsidTr="002E3D69">
        <w:tc>
          <w:tcPr>
            <w:tcW w:w="190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+7</w:t>
            </w:r>
          </w:p>
        </w:tc>
        <w:tc>
          <w:tcPr>
            <w:tcW w:w="233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8C7366">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36</w:t>
            </w:r>
            <w:r w:rsidR="00D33168" w:rsidRPr="00EA15B4">
              <w:rPr>
                <w:rFonts w:ascii="Times New Roman" w:eastAsia="Calibri" w:hAnsi="Times New Roman" w:cs="Times New Roman"/>
                <w:color w:val="auto"/>
                <w:lang w:val="kk-KZ" w:eastAsia="en-US"/>
              </w:rPr>
              <w:t>,</w:t>
            </w:r>
            <w:r w:rsidRPr="00EA15B4">
              <w:rPr>
                <w:rFonts w:ascii="Times New Roman" w:eastAsia="Calibri" w:hAnsi="Times New Roman" w:cs="Times New Roman"/>
                <w:color w:val="auto"/>
                <w:lang w:val="kk-KZ" w:eastAsia="en-US"/>
              </w:rPr>
              <w:t>2</w:t>
            </w:r>
          </w:p>
        </w:tc>
        <w:tc>
          <w:tcPr>
            <w:tcW w:w="281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37</w:t>
            </w:r>
            <w:r w:rsidR="00D33168" w:rsidRPr="00EA15B4">
              <w:rPr>
                <w:rFonts w:ascii="Times New Roman" w:eastAsia="Calibri" w:hAnsi="Times New Roman" w:cs="Times New Roman"/>
                <w:color w:val="auto"/>
                <w:lang w:val="kk-KZ" w:eastAsia="en-US"/>
              </w:rPr>
              <w:t>,3</w:t>
            </w:r>
          </w:p>
        </w:tc>
        <w:tc>
          <w:tcPr>
            <w:tcW w:w="244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34</w:t>
            </w:r>
            <w:r w:rsidR="00D33168" w:rsidRPr="00EA15B4">
              <w:rPr>
                <w:rFonts w:ascii="Times New Roman" w:eastAsia="Calibri" w:hAnsi="Times New Roman" w:cs="Times New Roman"/>
                <w:color w:val="auto"/>
                <w:lang w:val="en-US" w:eastAsia="en-US"/>
              </w:rPr>
              <w:t>,5</w:t>
            </w:r>
          </w:p>
        </w:tc>
      </w:tr>
      <w:tr w:rsidR="00D33168" w:rsidRPr="00EA15B4" w:rsidTr="002E3D69">
        <w:tc>
          <w:tcPr>
            <w:tcW w:w="190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-7+5</w:t>
            </w:r>
          </w:p>
        </w:tc>
        <w:tc>
          <w:tcPr>
            <w:tcW w:w="233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14</w:t>
            </w:r>
            <w:r w:rsidR="00D33168" w:rsidRPr="00EA15B4">
              <w:rPr>
                <w:rFonts w:ascii="Times New Roman" w:eastAsia="Calibri" w:hAnsi="Times New Roman" w:cs="Times New Roman"/>
                <w:color w:val="auto"/>
                <w:lang w:val="kk-KZ" w:eastAsia="en-US"/>
              </w:rPr>
              <w:t>,0</w:t>
            </w:r>
          </w:p>
        </w:tc>
        <w:tc>
          <w:tcPr>
            <w:tcW w:w="281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13</w:t>
            </w:r>
            <w:r w:rsidR="00D33168" w:rsidRPr="00EA15B4">
              <w:rPr>
                <w:rFonts w:ascii="Times New Roman" w:eastAsia="Calibri" w:hAnsi="Times New Roman" w:cs="Times New Roman"/>
                <w:color w:val="auto"/>
                <w:lang w:val="kk-KZ" w:eastAsia="en-US"/>
              </w:rPr>
              <w:t>,9</w:t>
            </w:r>
          </w:p>
        </w:tc>
        <w:tc>
          <w:tcPr>
            <w:tcW w:w="244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13</w:t>
            </w:r>
            <w:r w:rsidR="00D33168" w:rsidRPr="00EA15B4">
              <w:rPr>
                <w:rFonts w:ascii="Times New Roman" w:eastAsia="Calibri" w:hAnsi="Times New Roman" w:cs="Times New Roman"/>
                <w:color w:val="auto"/>
                <w:lang w:val="kk-KZ" w:eastAsia="en-US"/>
              </w:rPr>
              <w:t>,3</w:t>
            </w:r>
          </w:p>
        </w:tc>
      </w:tr>
      <w:tr w:rsidR="00D33168" w:rsidRPr="00EA15B4" w:rsidTr="002E3D69">
        <w:tc>
          <w:tcPr>
            <w:tcW w:w="190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-5+3</w:t>
            </w:r>
          </w:p>
        </w:tc>
        <w:tc>
          <w:tcPr>
            <w:tcW w:w="233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15</w:t>
            </w:r>
            <w:r w:rsidR="00D33168" w:rsidRPr="00EA15B4">
              <w:rPr>
                <w:rFonts w:ascii="Times New Roman" w:eastAsia="Calibri" w:hAnsi="Times New Roman" w:cs="Times New Roman"/>
                <w:color w:val="auto"/>
                <w:lang w:val="kk-KZ" w:eastAsia="en-US"/>
              </w:rPr>
              <w:t>,0</w:t>
            </w:r>
          </w:p>
        </w:tc>
        <w:tc>
          <w:tcPr>
            <w:tcW w:w="281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w:t>
            </w:r>
            <w:r w:rsidR="00D33168" w:rsidRPr="00EA15B4">
              <w:rPr>
                <w:rFonts w:ascii="Times New Roman" w:eastAsia="Calibri" w:hAnsi="Times New Roman" w:cs="Times New Roman"/>
                <w:color w:val="auto"/>
                <w:lang w:val="kk-KZ" w:eastAsia="en-US"/>
              </w:rPr>
              <w:t>4,0</w:t>
            </w:r>
          </w:p>
        </w:tc>
        <w:tc>
          <w:tcPr>
            <w:tcW w:w="244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9,3</w:t>
            </w:r>
          </w:p>
        </w:tc>
      </w:tr>
      <w:tr w:rsidR="00D33168" w:rsidRPr="00EA15B4" w:rsidTr="002E3D69">
        <w:tc>
          <w:tcPr>
            <w:tcW w:w="190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-3+1</w:t>
            </w:r>
          </w:p>
        </w:tc>
        <w:tc>
          <w:tcPr>
            <w:tcW w:w="233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18,0</w:t>
            </w:r>
          </w:p>
        </w:tc>
        <w:tc>
          <w:tcPr>
            <w:tcW w:w="281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16</w:t>
            </w:r>
            <w:r w:rsidR="00D33168" w:rsidRPr="00EA15B4">
              <w:rPr>
                <w:rFonts w:ascii="Times New Roman" w:eastAsia="Calibri" w:hAnsi="Times New Roman" w:cs="Times New Roman"/>
                <w:color w:val="auto"/>
                <w:lang w:val="kk-KZ" w:eastAsia="en-US"/>
              </w:rPr>
              <w:t>,6</w:t>
            </w:r>
          </w:p>
        </w:tc>
        <w:tc>
          <w:tcPr>
            <w:tcW w:w="244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17,2</w:t>
            </w:r>
          </w:p>
        </w:tc>
      </w:tr>
      <w:tr w:rsidR="00D33168" w:rsidRPr="00EA15B4" w:rsidTr="002E3D69">
        <w:tc>
          <w:tcPr>
            <w:tcW w:w="190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 мм</w:t>
            </w:r>
          </w:p>
        </w:tc>
        <w:tc>
          <w:tcPr>
            <w:tcW w:w="233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8C7366">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16</w:t>
            </w:r>
            <w:r w:rsidR="00D33168" w:rsidRPr="00EA15B4">
              <w:rPr>
                <w:rFonts w:ascii="Times New Roman" w:eastAsia="Calibri" w:hAnsi="Times New Roman" w:cs="Times New Roman"/>
                <w:color w:val="auto"/>
                <w:lang w:val="kk-KZ" w:eastAsia="en-US"/>
              </w:rPr>
              <w:t>,</w:t>
            </w:r>
            <w:r w:rsidRPr="00EA15B4">
              <w:rPr>
                <w:rFonts w:ascii="Times New Roman" w:eastAsia="Calibri" w:hAnsi="Times New Roman" w:cs="Times New Roman"/>
                <w:color w:val="auto"/>
                <w:lang w:val="kk-KZ" w:eastAsia="en-US"/>
              </w:rPr>
              <w:t>8</w:t>
            </w:r>
          </w:p>
        </w:tc>
        <w:tc>
          <w:tcPr>
            <w:tcW w:w="281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18</w:t>
            </w:r>
            <w:r w:rsidR="00D33168" w:rsidRPr="00EA15B4">
              <w:rPr>
                <w:rFonts w:ascii="Times New Roman" w:eastAsia="Calibri" w:hAnsi="Times New Roman" w:cs="Times New Roman"/>
                <w:color w:val="auto"/>
                <w:lang w:val="kk-KZ" w:eastAsia="en-US"/>
              </w:rPr>
              <w:t>,2</w:t>
            </w:r>
          </w:p>
        </w:tc>
        <w:tc>
          <w:tcPr>
            <w:tcW w:w="244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8C7366"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25</w:t>
            </w:r>
            <w:r w:rsidR="00D33168" w:rsidRPr="00EA15B4">
              <w:rPr>
                <w:rFonts w:ascii="Times New Roman" w:eastAsia="Calibri" w:hAnsi="Times New Roman" w:cs="Times New Roman"/>
                <w:color w:val="auto"/>
                <w:lang w:val="kk-KZ" w:eastAsia="en-US"/>
              </w:rPr>
              <w:t>,7</w:t>
            </w:r>
          </w:p>
        </w:tc>
      </w:tr>
      <w:tr w:rsidR="00D33168" w:rsidRPr="00EA15B4" w:rsidTr="002E3D69">
        <w:tc>
          <w:tcPr>
            <w:tcW w:w="1901"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Итого:</w:t>
            </w:r>
          </w:p>
        </w:tc>
        <w:tc>
          <w:tcPr>
            <w:tcW w:w="2330"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100</w:t>
            </w:r>
          </w:p>
        </w:tc>
        <w:tc>
          <w:tcPr>
            <w:tcW w:w="2818"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100</w:t>
            </w:r>
          </w:p>
        </w:tc>
        <w:tc>
          <w:tcPr>
            <w:tcW w:w="2444" w:type="dxa"/>
            <w:tcBorders>
              <w:top w:val="single" w:sz="4" w:space="0" w:color="auto"/>
              <w:left w:val="single" w:sz="4" w:space="0" w:color="auto"/>
              <w:bottom w:val="single" w:sz="4" w:space="0" w:color="auto"/>
              <w:right w:val="single" w:sz="4" w:space="0" w:color="auto"/>
            </w:tcBorders>
            <w:vAlign w:val="center"/>
            <w:hideMark/>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100</w:t>
            </w:r>
          </w:p>
        </w:tc>
      </w:tr>
    </w:tbl>
    <w:p w:rsidR="00D33168" w:rsidRPr="002E3D69" w:rsidRDefault="00D33168" w:rsidP="00D33168">
      <w:pPr>
        <w:ind w:firstLine="567"/>
        <w:jc w:val="both"/>
        <w:rPr>
          <w:rFonts w:ascii="Times New Roman" w:eastAsia="Calibri" w:hAnsi="Times New Roman" w:cs="Times New Roman"/>
          <w:color w:val="auto"/>
          <w:lang w:val="kk-KZ" w:eastAsia="en-US"/>
        </w:rPr>
      </w:pPr>
    </w:p>
    <w:p w:rsidR="00853285" w:rsidRPr="00EA15B4" w:rsidRDefault="00853285"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По результатам гранулометрического анализа из таблицы 2</w:t>
      </w:r>
      <w:r w:rsidR="001A192A" w:rsidRPr="00EA15B4">
        <w:rPr>
          <w:rFonts w:ascii="Times New Roman" w:eastAsia="Calibri" w:hAnsi="Times New Roman" w:cs="Times New Roman"/>
          <w:color w:val="auto"/>
          <w:sz w:val="28"/>
          <w:szCs w:val="28"/>
          <w:lang w:eastAsia="en-US"/>
        </w:rPr>
        <w:t>2</w:t>
      </w:r>
      <w:r w:rsidRPr="00EA15B4">
        <w:rPr>
          <w:rFonts w:ascii="Times New Roman" w:eastAsia="Calibri" w:hAnsi="Times New Roman" w:cs="Times New Roman"/>
          <w:color w:val="auto"/>
          <w:sz w:val="28"/>
          <w:szCs w:val="28"/>
          <w:lang w:val="kk-KZ" w:eastAsia="en-US"/>
        </w:rPr>
        <w:t xml:space="preserve"> видно, что при добавлении нитрата аммония в количествах 5, 6 и 7 % суммарное содержание наиболее приемлемых фракций -7+5, -5+3 мм и -3+1 мм для каждой концентрации реагента составляет 47, 44,5 и 39,8 %, соответственно. Как показывают результаты исследований, </w:t>
      </w:r>
      <w:r w:rsidRPr="00EA15B4">
        <w:rPr>
          <w:rFonts w:ascii="Times New Roman" w:eastAsia="Calibri" w:hAnsi="Times New Roman" w:cs="Times New Roman"/>
          <w:color w:val="auto"/>
          <w:sz w:val="28"/>
          <w:szCs w:val="28"/>
          <w:lang w:val="en-US" w:eastAsia="en-US"/>
        </w:rPr>
        <w:t>c</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 xml:space="preserve">увеличением количества добавляемого нитрата аммония от 5 до 7 %, содержание наиболее приемлемых фракций понижалось. Поэтому является достаточным добавление нитрата аммония в количестве 5 % от общего веса получаемой кальциевой селитры. </w:t>
      </w:r>
    </w:p>
    <w:p w:rsidR="00D33168" w:rsidRPr="00EA15B4" w:rsidRDefault="00D33168" w:rsidP="00294569">
      <w:pPr>
        <w:tabs>
          <w:tab w:val="left" w:pos="1843"/>
        </w:tabs>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Из выше приведенных результатов выпаривания нитрата кальция были </w:t>
      </w:r>
      <w:bookmarkStart w:id="76" w:name="_Hlk11764099"/>
      <w:r w:rsidRPr="00EA15B4">
        <w:rPr>
          <w:rFonts w:ascii="Times New Roman" w:eastAsia="Calibri" w:hAnsi="Times New Roman" w:cs="Times New Roman"/>
          <w:color w:val="auto"/>
          <w:sz w:val="28"/>
          <w:szCs w:val="28"/>
          <w:lang w:eastAsia="en-US"/>
        </w:rPr>
        <w:t xml:space="preserve">установлены оптимальные условия процесса получения плава: рН исходного раствора 10, при добавлении 5 % </w:t>
      </w:r>
      <w:r w:rsidRPr="00EA15B4">
        <w:rPr>
          <w:rFonts w:ascii="Times New Roman" w:eastAsia="Calibri" w:hAnsi="Times New Roman" w:cs="Times New Roman"/>
          <w:color w:val="auto"/>
          <w:sz w:val="28"/>
          <w:szCs w:val="28"/>
          <w:lang w:val="en-US" w:eastAsia="en-US"/>
        </w:rPr>
        <w:t>NH</w:t>
      </w:r>
      <w:r w:rsidRPr="00EA15B4">
        <w:rPr>
          <w:rFonts w:ascii="Times New Roman" w:eastAsia="Calibri" w:hAnsi="Times New Roman" w:cs="Times New Roman"/>
          <w:color w:val="auto"/>
          <w:sz w:val="28"/>
          <w:szCs w:val="28"/>
          <w:vertAlign w:val="subscript"/>
          <w:lang w:eastAsia="en-US"/>
        </w:rPr>
        <w:t>4</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от общего количества нитрата кальция, температура 100 °С. Гранулы нитрата кальция получали методом кипящего слоя при распылении плава сверху навстречу горячему воздуху, поступающему с нижней части колонны, в течение 20 мин.</w:t>
      </w:r>
    </w:p>
    <w:bookmarkEnd w:id="76"/>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Согласно МРТУ 6-03 195-67, кальциевую селитру для удобрения выпускают в виде чешуйчатого продукта. Светло-коричневого цвета. Содержащего не менее 17,5 % азота, содержание аммиачной селитры 4-7 %, содержание влаги не более 14 % </w:t>
      </w:r>
      <w:r w:rsidRPr="00EA15B4">
        <w:rPr>
          <w:rFonts w:ascii="Times New Roman" w:eastAsia="Calibri" w:hAnsi="Times New Roman" w:cs="Times New Roman"/>
          <w:color w:val="auto"/>
          <w:sz w:val="28"/>
          <w:szCs w:val="28"/>
          <w:lang w:eastAsia="en-US"/>
        </w:rPr>
        <w:sym w:font="Symbol" w:char="F05B"/>
      </w:r>
      <w:r w:rsidRPr="00EA15B4">
        <w:rPr>
          <w:rFonts w:ascii="Times New Roman" w:eastAsia="Calibri" w:hAnsi="Times New Roman" w:cs="Times New Roman"/>
          <w:color w:val="auto"/>
          <w:sz w:val="28"/>
          <w:szCs w:val="28"/>
          <w:lang w:eastAsia="en-US"/>
        </w:rPr>
        <w:fldChar w:fldCharType="begin"/>
      </w:r>
      <w:r w:rsidRPr="00EA15B4">
        <w:rPr>
          <w:rFonts w:ascii="Times New Roman" w:eastAsia="Calibri" w:hAnsi="Times New Roman" w:cs="Times New Roman"/>
          <w:color w:val="auto"/>
          <w:sz w:val="28"/>
          <w:szCs w:val="28"/>
          <w:lang w:eastAsia="en-US"/>
        </w:rPr>
        <w:instrText xml:space="preserve"> REF клевке \r \h  \* MERGEFORMAT </w:instrText>
      </w:r>
      <w:r w:rsidRPr="00EA15B4">
        <w:rPr>
          <w:rFonts w:ascii="Times New Roman" w:eastAsia="Calibri" w:hAnsi="Times New Roman" w:cs="Times New Roman"/>
          <w:color w:val="auto"/>
          <w:sz w:val="28"/>
          <w:szCs w:val="28"/>
          <w:lang w:eastAsia="en-US"/>
        </w:rPr>
      </w:r>
      <w:r w:rsidRPr="00EA15B4">
        <w:rPr>
          <w:rFonts w:ascii="Times New Roman" w:eastAsia="Calibri" w:hAnsi="Times New Roman" w:cs="Times New Roman"/>
          <w:color w:val="auto"/>
          <w:sz w:val="28"/>
          <w:szCs w:val="28"/>
          <w:lang w:eastAsia="en-US"/>
        </w:rPr>
        <w:fldChar w:fldCharType="separate"/>
      </w:r>
      <w:r w:rsidR="00593F35">
        <w:rPr>
          <w:rFonts w:ascii="Times New Roman" w:eastAsia="Calibri" w:hAnsi="Times New Roman" w:cs="Times New Roman"/>
          <w:color w:val="auto"/>
          <w:sz w:val="28"/>
          <w:szCs w:val="28"/>
          <w:lang w:eastAsia="en-US"/>
        </w:rPr>
        <w:t>65</w:t>
      </w:r>
      <w:r w:rsidRPr="00EA15B4">
        <w:rPr>
          <w:rFonts w:ascii="Times New Roman" w:eastAsia="Calibri" w:hAnsi="Times New Roman" w:cs="Times New Roman"/>
          <w:color w:val="auto"/>
          <w:sz w:val="28"/>
          <w:szCs w:val="28"/>
          <w:lang w:eastAsia="en-US"/>
        </w:rPr>
        <w:fldChar w:fldCharType="end"/>
      </w:r>
      <w:r w:rsidRPr="00EA15B4">
        <w:rPr>
          <w:rFonts w:ascii="Times New Roman" w:eastAsia="Calibri" w:hAnsi="Times New Roman" w:cs="Times New Roman"/>
          <w:color w:val="auto"/>
          <w:sz w:val="28"/>
          <w:szCs w:val="28"/>
          <w:lang w:eastAsia="en-US"/>
        </w:rPr>
        <w:t>, с.92</w:t>
      </w:r>
      <w:r w:rsidRPr="00EA15B4">
        <w:rPr>
          <w:rFonts w:ascii="Times New Roman" w:eastAsia="Calibri" w:hAnsi="Times New Roman" w:cs="Times New Roman"/>
          <w:color w:val="auto"/>
          <w:sz w:val="28"/>
          <w:szCs w:val="28"/>
          <w:lang w:eastAsia="en-US"/>
        </w:rPr>
        <w:sym w:font="Symbol" w:char="F05D"/>
      </w:r>
      <w:r w:rsidRPr="00EA15B4">
        <w:rPr>
          <w:rFonts w:ascii="Times New Roman" w:eastAsia="Calibri" w:hAnsi="Times New Roman" w:cs="Times New Roman"/>
          <w:color w:val="auto"/>
          <w:sz w:val="28"/>
          <w:szCs w:val="28"/>
          <w:lang w:val="kk-KZ" w:eastAsia="en-US"/>
        </w:rPr>
        <w:t xml:space="preserve">. Кристаллизацию кальциевой селитры с добавкой аммиачной селитры на охлаждающих вальцах проводят при 90 </w:t>
      </w:r>
      <w:r w:rsidRPr="00EA15B4">
        <w:rPr>
          <w:rFonts w:ascii="Times New Roman" w:eastAsia="Calibri" w:hAnsi="Times New Roman" w:cs="Times New Roman"/>
          <w:color w:val="auto"/>
          <w:sz w:val="28"/>
          <w:szCs w:val="28"/>
          <w:lang w:eastAsia="en-US"/>
        </w:rPr>
        <w:t>°С. Большая часть соли кристаллизуется в виде двухводного гидрата. Температуру плава в корыте вальцов поддерживают около 110 °С. Перед загрузкой в тару кальциевую селитру следует охладить по крайней мере до 30 °С, так как горячая соль склонна к слипанию и ухудшает ее рассеиваемость. Охлаждение кальциевой селитры производят в барабане, через который продувают охлажденный воздух.</w:t>
      </w:r>
      <w:r w:rsidRPr="00EA15B4">
        <w:rPr>
          <w:rFonts w:ascii="Times New Roman" w:eastAsia="Calibri" w:hAnsi="Times New Roman" w:cs="Times New Roman"/>
          <w:color w:val="auto"/>
          <w:sz w:val="28"/>
          <w:szCs w:val="28"/>
          <w:lang w:val="kk-KZ" w:eastAsia="en-US"/>
        </w:rPr>
        <w:t xml:space="preserve"> При повышенных температурах азотнокислый кальций может переходить в твердую фазу в виде безводной соли.</w:t>
      </w: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В первом опыте приготовили насыщенный раствор 70 % концентрации по </w:t>
      </w:r>
      <w:bookmarkStart w:id="77" w:name="_Hlk20129478"/>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w:t>
      </w:r>
      <w:bookmarkEnd w:id="77"/>
      <w:r w:rsidRPr="00EA15B4">
        <w:rPr>
          <w:rFonts w:ascii="Times New Roman" w:eastAsia="Calibri" w:hAnsi="Times New Roman" w:cs="Times New Roman"/>
          <w:color w:val="auto"/>
          <w:sz w:val="28"/>
          <w:szCs w:val="28"/>
          <w:lang w:val="kk-KZ" w:eastAsia="en-US"/>
        </w:rPr>
        <w:t xml:space="preserve">и выпарили его до образования плава при 100 </w:t>
      </w:r>
      <w:bookmarkStart w:id="78" w:name="_Hlk20129571"/>
      <w:r w:rsidRPr="00EA15B4">
        <w:rPr>
          <w:rFonts w:ascii="Times New Roman" w:eastAsia="Calibri" w:hAnsi="Times New Roman" w:cs="Times New Roman"/>
          <w:color w:val="auto"/>
          <w:sz w:val="28"/>
          <w:szCs w:val="28"/>
          <w:lang w:eastAsia="en-US"/>
        </w:rPr>
        <w:t>°С</w:t>
      </w:r>
      <w:r w:rsidRPr="00EA15B4">
        <w:rPr>
          <w:rFonts w:ascii="Times New Roman" w:eastAsia="Calibri" w:hAnsi="Times New Roman" w:cs="Times New Roman"/>
          <w:color w:val="auto"/>
          <w:sz w:val="28"/>
          <w:szCs w:val="28"/>
          <w:lang w:val="kk-KZ" w:eastAsia="en-US"/>
        </w:rPr>
        <w:t>.</w:t>
      </w:r>
      <w:bookmarkEnd w:id="78"/>
      <w:r w:rsidRPr="00EA15B4">
        <w:rPr>
          <w:rFonts w:ascii="Times New Roman" w:eastAsia="Calibri" w:hAnsi="Times New Roman" w:cs="Times New Roman"/>
          <w:color w:val="auto"/>
          <w:sz w:val="28"/>
          <w:szCs w:val="28"/>
          <w:lang w:val="kk-KZ" w:eastAsia="en-US"/>
        </w:rPr>
        <w:t xml:space="preserve"> Плав равномерно распределили по тарелке гранулятора, который вращался со скоростью 28 об/мин. Расплавленная соль нитрата аммония начала гранулироваться сначала в гранулы среднего размера, но из-за наличия физической влаги на гранулы стали налипать мелкие частицы соли и образовались гранулы размером 6-8 мм. Второй опыт проводили </w:t>
      </w:r>
      <w:r w:rsidRPr="00EA15B4">
        <w:rPr>
          <w:rFonts w:ascii="Times New Roman" w:eastAsia="Calibri" w:hAnsi="Times New Roman" w:cs="Times New Roman"/>
          <w:color w:val="auto"/>
          <w:sz w:val="28"/>
          <w:szCs w:val="28"/>
          <w:lang w:eastAsia="en-US"/>
        </w:rPr>
        <w:t xml:space="preserve">также с </w:t>
      </w:r>
      <w:r w:rsidRPr="00EA15B4">
        <w:rPr>
          <w:rFonts w:ascii="Times New Roman" w:eastAsia="Calibri" w:hAnsi="Times New Roman" w:cs="Times New Roman"/>
          <w:color w:val="auto"/>
          <w:sz w:val="28"/>
          <w:szCs w:val="28"/>
          <w:lang w:val="kk-KZ" w:eastAsia="en-US"/>
        </w:rPr>
        <w:t xml:space="preserve">насыщенным раствором 70 % концентрации по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выпаривали его до образования плава при 100 °С. Предварительно тарелку гранулятора разогрели газовым баллончиком до температуры 90 °С при вращении гранулятора со скоростью 28 об/мин [</w:t>
      </w:r>
      <w:r w:rsidRPr="00EA15B4">
        <w:rPr>
          <w:rFonts w:ascii="Times New Roman" w:eastAsia="Calibri" w:hAnsi="Times New Roman" w:cs="Times New Roman"/>
          <w:color w:val="auto"/>
          <w:sz w:val="28"/>
          <w:szCs w:val="28"/>
          <w:lang w:val="en-US" w:eastAsia="en-US"/>
        </w:rPr>
        <w:fldChar w:fldCharType="begin"/>
      </w:r>
      <w:r w:rsidRPr="00EA15B4">
        <w:rPr>
          <w:rFonts w:ascii="Times New Roman" w:eastAsia="Calibri" w:hAnsi="Times New Roman" w:cs="Times New Roman"/>
          <w:color w:val="auto"/>
          <w:sz w:val="28"/>
          <w:szCs w:val="28"/>
          <w:lang w:eastAsia="en-US"/>
        </w:rPr>
        <w:instrText xml:space="preserve"> </w:instrText>
      </w:r>
      <w:r w:rsidRPr="00EA15B4">
        <w:rPr>
          <w:rFonts w:ascii="Times New Roman" w:eastAsia="Calibri" w:hAnsi="Times New Roman" w:cs="Times New Roman"/>
          <w:color w:val="auto"/>
          <w:sz w:val="28"/>
          <w:szCs w:val="28"/>
          <w:lang w:val="en-US" w:eastAsia="en-US"/>
        </w:rPr>
        <w:instrText>REF</w:instrText>
      </w:r>
      <w:r w:rsidRPr="00EA15B4">
        <w:rPr>
          <w:rFonts w:ascii="Times New Roman" w:eastAsia="Calibri" w:hAnsi="Times New Roman" w:cs="Times New Roman"/>
          <w:color w:val="auto"/>
          <w:sz w:val="28"/>
          <w:szCs w:val="28"/>
          <w:lang w:eastAsia="en-US"/>
        </w:rPr>
        <w:instrText xml:space="preserve"> </w:instrText>
      </w:r>
      <w:r w:rsidRPr="00EA15B4">
        <w:rPr>
          <w:rFonts w:ascii="Times New Roman" w:eastAsia="Calibri" w:hAnsi="Times New Roman" w:cs="Times New Roman"/>
          <w:color w:val="auto"/>
          <w:sz w:val="28"/>
          <w:szCs w:val="28"/>
          <w:lang w:val="en-US" w:eastAsia="en-US"/>
        </w:rPr>
        <w:instrText>Calcium</w:instrText>
      </w:r>
      <w:r w:rsidRPr="00EA15B4">
        <w:rPr>
          <w:rFonts w:ascii="Times New Roman" w:eastAsia="Calibri" w:hAnsi="Times New Roman" w:cs="Times New Roman"/>
          <w:color w:val="auto"/>
          <w:sz w:val="28"/>
          <w:szCs w:val="28"/>
          <w:lang w:eastAsia="en-US"/>
        </w:rPr>
        <w:instrText xml:space="preserve"> \</w:instrText>
      </w:r>
      <w:r w:rsidRPr="00EA15B4">
        <w:rPr>
          <w:rFonts w:ascii="Times New Roman" w:eastAsia="Calibri" w:hAnsi="Times New Roman" w:cs="Times New Roman"/>
          <w:color w:val="auto"/>
          <w:sz w:val="28"/>
          <w:szCs w:val="28"/>
          <w:lang w:val="en-US" w:eastAsia="en-US"/>
        </w:rPr>
        <w:instrText>r</w:instrText>
      </w:r>
      <w:r w:rsidRPr="00EA15B4">
        <w:rPr>
          <w:rFonts w:ascii="Times New Roman" w:eastAsia="Calibri" w:hAnsi="Times New Roman" w:cs="Times New Roman"/>
          <w:color w:val="auto"/>
          <w:sz w:val="28"/>
          <w:szCs w:val="28"/>
          <w:lang w:eastAsia="en-US"/>
        </w:rPr>
        <w:instrText xml:space="preserve"> \</w:instrText>
      </w:r>
      <w:r w:rsidRPr="00EA15B4">
        <w:rPr>
          <w:rFonts w:ascii="Times New Roman" w:eastAsia="Calibri" w:hAnsi="Times New Roman" w:cs="Times New Roman"/>
          <w:color w:val="auto"/>
          <w:sz w:val="28"/>
          <w:szCs w:val="28"/>
          <w:lang w:val="en-US" w:eastAsia="en-US"/>
        </w:rPr>
        <w:instrText>h</w:instrText>
      </w:r>
      <w:r w:rsidRPr="00EA15B4">
        <w:rPr>
          <w:rFonts w:ascii="Times New Roman" w:eastAsia="Calibri" w:hAnsi="Times New Roman" w:cs="Times New Roman"/>
          <w:color w:val="auto"/>
          <w:sz w:val="28"/>
          <w:szCs w:val="28"/>
          <w:lang w:eastAsia="en-US"/>
        </w:rPr>
        <w:instrText xml:space="preserve">  \* </w:instrText>
      </w:r>
      <w:r w:rsidRPr="00EA15B4">
        <w:rPr>
          <w:rFonts w:ascii="Times New Roman" w:eastAsia="Calibri" w:hAnsi="Times New Roman" w:cs="Times New Roman"/>
          <w:color w:val="auto"/>
          <w:sz w:val="28"/>
          <w:szCs w:val="28"/>
          <w:lang w:val="en-US" w:eastAsia="en-US"/>
        </w:rPr>
        <w:instrText>MERGEFORMAT</w:instrText>
      </w:r>
      <w:r w:rsidRPr="00EA15B4">
        <w:rPr>
          <w:rFonts w:ascii="Times New Roman" w:eastAsia="Calibri" w:hAnsi="Times New Roman" w:cs="Times New Roman"/>
          <w:color w:val="auto"/>
          <w:sz w:val="28"/>
          <w:szCs w:val="28"/>
          <w:lang w:eastAsia="en-US"/>
        </w:rPr>
        <w:instrText xml:space="preserve"> </w:instrText>
      </w:r>
      <w:r w:rsidRPr="00EA15B4">
        <w:rPr>
          <w:rFonts w:ascii="Times New Roman" w:eastAsia="Calibri" w:hAnsi="Times New Roman" w:cs="Times New Roman"/>
          <w:color w:val="auto"/>
          <w:sz w:val="28"/>
          <w:szCs w:val="28"/>
          <w:lang w:val="en-US" w:eastAsia="en-US"/>
        </w:rPr>
      </w:r>
      <w:r w:rsidRPr="00EA15B4">
        <w:rPr>
          <w:rFonts w:ascii="Times New Roman" w:eastAsia="Calibri" w:hAnsi="Times New Roman" w:cs="Times New Roman"/>
          <w:color w:val="auto"/>
          <w:sz w:val="28"/>
          <w:szCs w:val="28"/>
          <w:lang w:val="en-US" w:eastAsia="en-US"/>
        </w:rPr>
        <w:fldChar w:fldCharType="separate"/>
      </w:r>
      <w:r w:rsidR="00593F35" w:rsidRPr="00593F35">
        <w:rPr>
          <w:rFonts w:ascii="Times New Roman" w:eastAsia="Calibri" w:hAnsi="Times New Roman" w:cs="Times New Roman"/>
          <w:color w:val="auto"/>
          <w:sz w:val="28"/>
          <w:szCs w:val="28"/>
          <w:lang w:eastAsia="en-US"/>
        </w:rPr>
        <w:t>96</w:t>
      </w:r>
      <w:r w:rsidRPr="00EA15B4">
        <w:rPr>
          <w:rFonts w:ascii="Times New Roman" w:eastAsia="Calibri" w:hAnsi="Times New Roman" w:cs="Times New Roman"/>
          <w:color w:val="auto"/>
          <w:sz w:val="28"/>
          <w:szCs w:val="28"/>
          <w:lang w:val="en-US" w:eastAsia="en-US"/>
        </w:rPr>
        <w:fldChar w:fldCharType="end"/>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 xml:space="preserve">При повышенных температурах азотнокислый кальций может переходить в твердую фазу в виде безводной соли. </w:t>
      </w:r>
      <w:r w:rsidRPr="00EA15B4">
        <w:rPr>
          <w:rFonts w:ascii="Times New Roman" w:eastAsia="Calibri" w:hAnsi="Times New Roman" w:cs="Times New Roman"/>
          <w:color w:val="auto"/>
          <w:sz w:val="28"/>
          <w:szCs w:val="28"/>
          <w:lang w:eastAsia="en-US"/>
        </w:rPr>
        <w:t xml:space="preserve">Плав нитрата кальция равномерно распределили по тарелке гранулятора, он застыл равномерным слоем, затем его скребком из нержавеющей стали сняли в виде чешуек, результаты грануляции представлены на рисунке </w:t>
      </w:r>
      <w:r w:rsidR="00DD2B82" w:rsidRPr="00EA15B4">
        <w:rPr>
          <w:rFonts w:ascii="Times New Roman" w:eastAsia="Calibri" w:hAnsi="Times New Roman" w:cs="Times New Roman"/>
          <w:color w:val="auto"/>
          <w:sz w:val="28"/>
          <w:szCs w:val="28"/>
          <w:lang w:val="kk-KZ" w:eastAsia="en-US"/>
        </w:rPr>
        <w:t>5</w:t>
      </w:r>
      <w:r w:rsidR="00EE5D7C" w:rsidRPr="00EA15B4">
        <w:rPr>
          <w:rFonts w:ascii="Times New Roman" w:eastAsia="Calibri" w:hAnsi="Times New Roman" w:cs="Times New Roman"/>
          <w:color w:val="auto"/>
          <w:sz w:val="28"/>
          <w:szCs w:val="28"/>
          <w:lang w:val="kk-KZ" w:eastAsia="en-US"/>
        </w:rPr>
        <w:t>1</w:t>
      </w:r>
      <w:r w:rsidRPr="00EA15B4">
        <w:rPr>
          <w:rFonts w:ascii="Times New Roman" w:eastAsia="Calibri" w:hAnsi="Times New Roman" w:cs="Times New Roman"/>
          <w:color w:val="auto"/>
          <w:sz w:val="28"/>
          <w:szCs w:val="28"/>
          <w:lang w:eastAsia="en-US"/>
        </w:rPr>
        <w:t xml:space="preserve">.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Провели гранулометрический анализ полученного нитрата кальция, результаты которого приведены в таблице </w:t>
      </w:r>
      <w:r w:rsidR="00D254BD" w:rsidRPr="00EA15B4">
        <w:rPr>
          <w:rFonts w:ascii="Times New Roman" w:eastAsia="Calibri" w:hAnsi="Times New Roman" w:cs="Times New Roman"/>
          <w:color w:val="auto"/>
          <w:sz w:val="28"/>
          <w:szCs w:val="28"/>
          <w:lang w:eastAsia="en-US"/>
        </w:rPr>
        <w:t>2</w:t>
      </w:r>
      <w:r w:rsidR="001A192A" w:rsidRPr="00EA15B4">
        <w:rPr>
          <w:rFonts w:ascii="Times New Roman" w:eastAsia="Calibri" w:hAnsi="Times New Roman" w:cs="Times New Roman"/>
          <w:color w:val="auto"/>
          <w:sz w:val="28"/>
          <w:szCs w:val="28"/>
          <w:lang w:eastAsia="en-US"/>
        </w:rPr>
        <w:t>3</w:t>
      </w:r>
      <w:r w:rsidRPr="00EA15B4">
        <w:rPr>
          <w:rFonts w:ascii="Times New Roman" w:eastAsia="Calibri" w:hAnsi="Times New Roman" w:cs="Times New Roman"/>
          <w:color w:val="auto"/>
          <w:sz w:val="28"/>
          <w:szCs w:val="28"/>
          <w:lang w:eastAsia="en-US"/>
        </w:rPr>
        <w:t>.</w:t>
      </w:r>
    </w:p>
    <w:p w:rsidR="001B7EBF" w:rsidRPr="00EA15B4" w:rsidRDefault="001B7EBF" w:rsidP="00D33168">
      <w:pPr>
        <w:ind w:firstLine="567"/>
        <w:jc w:val="both"/>
        <w:rPr>
          <w:rFonts w:ascii="Times New Roman" w:eastAsia="Calibri" w:hAnsi="Times New Roman" w:cs="Times New Roman"/>
          <w:color w:val="auto"/>
          <w:sz w:val="28"/>
          <w:szCs w:val="28"/>
          <w:lang w:val="kk-KZ" w:eastAsia="en-US"/>
        </w:rPr>
      </w:pPr>
    </w:p>
    <w:p w:rsidR="00D33168" w:rsidRPr="00EA15B4" w:rsidRDefault="00D33168" w:rsidP="00D33168">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noProof/>
          <w:color w:val="auto"/>
          <w:sz w:val="28"/>
          <w:szCs w:val="28"/>
        </w:rPr>
        <w:drawing>
          <wp:inline distT="0" distB="0" distL="0" distR="0" wp14:anchorId="40A473C2" wp14:editId="7FF9ACCB">
            <wp:extent cx="3336665" cy="3766782"/>
            <wp:effectExtent l="0" t="0" r="0" b="5715"/>
            <wp:docPr id="5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48737" cy="3780410"/>
                    </a:xfrm>
                    <a:prstGeom prst="rect">
                      <a:avLst/>
                    </a:prstGeom>
                    <a:noFill/>
                    <a:ln>
                      <a:noFill/>
                    </a:ln>
                  </pic:spPr>
                </pic:pic>
              </a:graphicData>
            </a:graphic>
          </wp:inline>
        </w:drawing>
      </w:r>
    </w:p>
    <w:p w:rsidR="00D33168" w:rsidRPr="00EA15B4" w:rsidRDefault="00D33168"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D33168">
      <w:pPr>
        <w:jc w:val="center"/>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Рисунок </w:t>
      </w:r>
      <w:r w:rsidR="004D2339" w:rsidRPr="00EA15B4">
        <w:rPr>
          <w:rFonts w:ascii="Times New Roman" w:eastAsia="Calibri" w:hAnsi="Times New Roman" w:cs="Times New Roman"/>
          <w:color w:val="auto"/>
          <w:sz w:val="28"/>
          <w:szCs w:val="28"/>
          <w:lang w:val="kk-KZ" w:eastAsia="en-US"/>
        </w:rPr>
        <w:t>5</w:t>
      </w:r>
      <w:r w:rsidR="00EE5D7C" w:rsidRPr="00EA15B4">
        <w:rPr>
          <w:rFonts w:ascii="Times New Roman" w:eastAsia="Calibri" w:hAnsi="Times New Roman" w:cs="Times New Roman"/>
          <w:color w:val="auto"/>
          <w:sz w:val="28"/>
          <w:szCs w:val="28"/>
          <w:lang w:val="kk-KZ" w:eastAsia="en-US"/>
        </w:rPr>
        <w:t>1</w:t>
      </w:r>
      <w:r w:rsidRPr="00EA15B4">
        <w:rPr>
          <w:rFonts w:ascii="Times New Roman" w:eastAsia="Calibri" w:hAnsi="Times New Roman" w:cs="Times New Roman"/>
          <w:color w:val="auto"/>
          <w:sz w:val="28"/>
          <w:szCs w:val="28"/>
          <w:lang w:eastAsia="en-US"/>
        </w:rPr>
        <w:t xml:space="preserve"> – Получение чешуйчатого </w:t>
      </w:r>
      <w:r w:rsidR="00D71D6C" w:rsidRPr="00EA15B4">
        <w:rPr>
          <w:rFonts w:ascii="Times New Roman" w:eastAsia="Calibri" w:hAnsi="Times New Roman" w:cs="Times New Roman"/>
          <w:color w:val="auto"/>
          <w:sz w:val="28"/>
          <w:szCs w:val="28"/>
          <w:lang w:eastAsia="en-US"/>
        </w:rPr>
        <w:t>нитрата кальция на грануляторе</w:t>
      </w:r>
    </w:p>
    <w:p w:rsidR="00ED2EE8" w:rsidRPr="002E3D69" w:rsidRDefault="00ED2EE8" w:rsidP="00D33168">
      <w:pPr>
        <w:ind w:firstLine="567"/>
        <w:jc w:val="both"/>
        <w:rPr>
          <w:rFonts w:ascii="Times New Roman" w:eastAsia="Calibri" w:hAnsi="Times New Roman" w:cs="Times New Roman"/>
          <w:color w:val="auto"/>
          <w:lang w:val="kk-KZ" w:eastAsia="en-US"/>
        </w:rPr>
      </w:pP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Как видно из таблицы </w:t>
      </w:r>
      <w:r w:rsidR="00D254BD" w:rsidRPr="00EA15B4">
        <w:rPr>
          <w:rFonts w:ascii="Times New Roman" w:eastAsia="Calibri" w:hAnsi="Times New Roman" w:cs="Times New Roman"/>
          <w:color w:val="auto"/>
          <w:sz w:val="28"/>
          <w:szCs w:val="28"/>
          <w:lang w:val="kk-KZ" w:eastAsia="en-US"/>
        </w:rPr>
        <w:t>2</w:t>
      </w:r>
      <w:r w:rsidR="001A192A" w:rsidRPr="00EA15B4">
        <w:rPr>
          <w:rFonts w:ascii="Times New Roman" w:eastAsia="Calibri" w:hAnsi="Times New Roman" w:cs="Times New Roman"/>
          <w:color w:val="auto"/>
          <w:sz w:val="28"/>
          <w:szCs w:val="28"/>
          <w:lang w:eastAsia="en-US"/>
        </w:rPr>
        <w:t>3</w:t>
      </w:r>
      <w:r w:rsidRPr="00EA15B4">
        <w:rPr>
          <w:rFonts w:ascii="Times New Roman" w:eastAsia="Calibri" w:hAnsi="Times New Roman" w:cs="Times New Roman"/>
          <w:color w:val="auto"/>
          <w:sz w:val="28"/>
          <w:szCs w:val="28"/>
          <w:lang w:val="kk-KZ" w:eastAsia="en-US"/>
        </w:rPr>
        <w:t xml:space="preserve">, полученный первичный продукт имеет значительные количества фракций +7 и -1 мм, которые не относятся к нормированным. Поэтому крупную фракцию раздробили до фракции -7+1, мелкую -1 мм отправили на получение плава с последующей его перегрануляцией. Результаты гранулометрического состава продукта после доводки показаны в таблице </w:t>
      </w:r>
      <w:r w:rsidR="00D254BD" w:rsidRPr="00EA15B4">
        <w:rPr>
          <w:rFonts w:ascii="Times New Roman" w:eastAsia="Calibri" w:hAnsi="Times New Roman" w:cs="Times New Roman"/>
          <w:color w:val="auto"/>
          <w:sz w:val="28"/>
          <w:szCs w:val="28"/>
          <w:lang w:val="kk-KZ" w:eastAsia="en-US"/>
        </w:rPr>
        <w:t>2</w:t>
      </w:r>
      <w:r w:rsidR="001A192A" w:rsidRPr="00EA15B4">
        <w:rPr>
          <w:rFonts w:ascii="Times New Roman" w:eastAsia="Calibri" w:hAnsi="Times New Roman" w:cs="Times New Roman"/>
          <w:color w:val="auto"/>
          <w:sz w:val="28"/>
          <w:szCs w:val="28"/>
          <w:lang w:eastAsia="en-US"/>
        </w:rPr>
        <w:t>3</w:t>
      </w:r>
      <w:r w:rsidRPr="00EA15B4">
        <w:rPr>
          <w:rFonts w:ascii="Times New Roman" w:eastAsia="Calibri" w:hAnsi="Times New Roman" w:cs="Times New Roman"/>
          <w:color w:val="auto"/>
          <w:sz w:val="28"/>
          <w:szCs w:val="28"/>
          <w:lang w:val="kk-KZ" w:eastAsia="en-US"/>
        </w:rPr>
        <w:t>.</w:t>
      </w:r>
    </w:p>
    <w:p w:rsidR="00D33168" w:rsidRPr="00EA15B4" w:rsidRDefault="00D33168" w:rsidP="00D33168">
      <w:pPr>
        <w:ind w:firstLine="567"/>
        <w:jc w:val="both"/>
        <w:rPr>
          <w:rFonts w:ascii="Times New Roman" w:eastAsia="Calibri" w:hAnsi="Times New Roman" w:cs="Times New Roman"/>
          <w:color w:val="auto"/>
          <w:sz w:val="28"/>
          <w:szCs w:val="28"/>
          <w:lang w:eastAsia="en-US"/>
        </w:rPr>
      </w:pPr>
    </w:p>
    <w:p w:rsidR="00D33168" w:rsidRPr="00EA15B4" w:rsidRDefault="00D33168" w:rsidP="00D33168">
      <w:pPr>
        <w:jc w:val="both"/>
        <w:rPr>
          <w:rFonts w:ascii="Times New Roman" w:eastAsia="Calibri" w:hAnsi="Times New Roman" w:cs="Times New Roman"/>
          <w:color w:val="auto"/>
          <w:sz w:val="28"/>
          <w:szCs w:val="28"/>
          <w:lang w:val="kk-KZ" w:eastAsia="en-US"/>
        </w:rPr>
      </w:pPr>
      <w:bookmarkStart w:id="79" w:name="_Hlk20736291"/>
      <w:r w:rsidRPr="00EA15B4">
        <w:rPr>
          <w:rFonts w:ascii="Times New Roman" w:eastAsia="Calibri" w:hAnsi="Times New Roman" w:cs="Times New Roman"/>
          <w:color w:val="auto"/>
          <w:sz w:val="28"/>
          <w:szCs w:val="28"/>
          <w:lang w:val="kk-KZ" w:eastAsia="en-US"/>
        </w:rPr>
        <w:t xml:space="preserve">Таблица </w:t>
      </w:r>
      <w:r w:rsidR="00D254BD" w:rsidRPr="00EA15B4">
        <w:rPr>
          <w:rFonts w:ascii="Times New Roman" w:eastAsia="Calibri" w:hAnsi="Times New Roman" w:cs="Times New Roman"/>
          <w:color w:val="auto"/>
          <w:sz w:val="28"/>
          <w:szCs w:val="28"/>
          <w:lang w:val="kk-KZ" w:eastAsia="en-US"/>
        </w:rPr>
        <w:t>2</w:t>
      </w:r>
      <w:r w:rsidR="001A192A" w:rsidRPr="00EA15B4">
        <w:rPr>
          <w:rFonts w:ascii="Times New Roman" w:eastAsia="Calibri" w:hAnsi="Times New Roman" w:cs="Times New Roman"/>
          <w:color w:val="auto"/>
          <w:sz w:val="28"/>
          <w:szCs w:val="28"/>
          <w:lang w:eastAsia="en-US"/>
        </w:rPr>
        <w:t>3</w:t>
      </w:r>
      <w:r w:rsidRPr="00EA15B4">
        <w:rPr>
          <w:rFonts w:ascii="Times New Roman" w:eastAsia="Calibri" w:hAnsi="Times New Roman" w:cs="Times New Roman"/>
          <w:color w:val="auto"/>
          <w:sz w:val="28"/>
          <w:szCs w:val="28"/>
          <w:lang w:val="kk-KZ" w:eastAsia="en-US"/>
        </w:rPr>
        <w:t xml:space="preserve"> - Гранулометрический состав обезвоженного нитрата кальция на грануляторе</w:t>
      </w:r>
    </w:p>
    <w:p w:rsidR="00D33168" w:rsidRPr="002E3D69" w:rsidRDefault="00D33168" w:rsidP="00D33168">
      <w:pPr>
        <w:ind w:firstLine="567"/>
        <w:jc w:val="both"/>
        <w:rPr>
          <w:rFonts w:ascii="Times New Roman" w:eastAsia="Calibri" w:hAnsi="Times New Roman" w:cs="Times New Roman"/>
          <w:color w:val="auto"/>
          <w:sz w:val="28"/>
          <w:szCs w:val="28"/>
          <w:lang w:val="kk-KZ" w:eastAsia="en-U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05"/>
        <w:gridCol w:w="3119"/>
        <w:gridCol w:w="3969"/>
      </w:tblGrid>
      <w:tr w:rsidR="00D33168" w:rsidRPr="00EA15B4" w:rsidTr="002E3D69">
        <w:trPr>
          <w:trHeight w:val="284"/>
        </w:trPr>
        <w:tc>
          <w:tcPr>
            <w:tcW w:w="2405" w:type="dxa"/>
            <w:shd w:val="clear" w:color="auto" w:fill="FFFFFF" w:themeFill="background1"/>
            <w:tcMar>
              <w:top w:w="15" w:type="dxa"/>
              <w:left w:w="108" w:type="dxa"/>
              <w:bottom w:w="0" w:type="dxa"/>
              <w:right w:w="108" w:type="dxa"/>
            </w:tcMar>
            <w:hideMark/>
          </w:tcPr>
          <w:p w:rsidR="00D33168" w:rsidRPr="00EA15B4" w:rsidRDefault="00D33168" w:rsidP="00532B5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Класс зерна кристаллов, мм</w:t>
            </w:r>
          </w:p>
        </w:tc>
        <w:tc>
          <w:tcPr>
            <w:tcW w:w="3119" w:type="dxa"/>
            <w:shd w:val="clear" w:color="auto" w:fill="FFFFFF" w:themeFill="background1"/>
            <w:tcMar>
              <w:top w:w="15" w:type="dxa"/>
              <w:left w:w="108" w:type="dxa"/>
              <w:bottom w:w="0" w:type="dxa"/>
              <w:right w:w="108" w:type="dxa"/>
            </w:tcMar>
            <w:hideMark/>
          </w:tcPr>
          <w:p w:rsidR="00D33168" w:rsidRPr="00EA15B4" w:rsidRDefault="00D33168" w:rsidP="00532B5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Гранулометрический состав первичного продукта, %</w:t>
            </w:r>
          </w:p>
        </w:tc>
        <w:tc>
          <w:tcPr>
            <w:tcW w:w="3969" w:type="dxa"/>
            <w:shd w:val="clear" w:color="auto" w:fill="FFFFFF" w:themeFill="background1"/>
          </w:tcPr>
          <w:p w:rsidR="00D33168" w:rsidRPr="00EA15B4" w:rsidRDefault="00D33168" w:rsidP="00532B5C">
            <w:pPr>
              <w:jc w:val="center"/>
              <w:rPr>
                <w:rFonts w:ascii="Times New Roman" w:eastAsia="Calibri" w:hAnsi="Times New Roman" w:cs="Times New Roman"/>
                <w:bCs/>
                <w:color w:val="auto"/>
                <w:lang w:val="kk-KZ" w:eastAsia="en-US"/>
              </w:rPr>
            </w:pPr>
            <w:r w:rsidRPr="00EA15B4">
              <w:rPr>
                <w:rFonts w:ascii="Times New Roman" w:eastAsia="Calibri" w:hAnsi="Times New Roman" w:cs="Times New Roman"/>
                <w:bCs/>
                <w:color w:val="auto"/>
                <w:lang w:val="kk-KZ" w:eastAsia="en-US"/>
              </w:rPr>
              <w:t>Гранулометрический состав после доводки  первичного продукта, %</w:t>
            </w:r>
          </w:p>
        </w:tc>
      </w:tr>
      <w:tr w:rsidR="00D33168" w:rsidRPr="00EA15B4" w:rsidTr="002E3D69">
        <w:trPr>
          <w:trHeight w:val="135"/>
        </w:trPr>
        <w:tc>
          <w:tcPr>
            <w:tcW w:w="2405"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+7</w:t>
            </w:r>
          </w:p>
        </w:tc>
        <w:tc>
          <w:tcPr>
            <w:tcW w:w="3119"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28,2</w:t>
            </w:r>
          </w:p>
        </w:tc>
        <w:tc>
          <w:tcPr>
            <w:tcW w:w="3969" w:type="dxa"/>
            <w:shd w:val="clear" w:color="auto" w:fill="FFFFFF" w:themeFill="background1"/>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3,0</w:t>
            </w:r>
          </w:p>
        </w:tc>
      </w:tr>
      <w:tr w:rsidR="00D33168" w:rsidRPr="00EA15B4" w:rsidTr="002E3D69">
        <w:trPr>
          <w:trHeight w:val="233"/>
        </w:trPr>
        <w:tc>
          <w:tcPr>
            <w:tcW w:w="2405"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-7+5</w:t>
            </w:r>
          </w:p>
        </w:tc>
        <w:tc>
          <w:tcPr>
            <w:tcW w:w="3119"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12,7</w:t>
            </w:r>
          </w:p>
        </w:tc>
        <w:tc>
          <w:tcPr>
            <w:tcW w:w="3969" w:type="dxa"/>
            <w:shd w:val="clear" w:color="auto" w:fill="FFFFFF" w:themeFill="background1"/>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26,9</w:t>
            </w:r>
          </w:p>
        </w:tc>
      </w:tr>
      <w:tr w:rsidR="00D33168" w:rsidRPr="00EA15B4" w:rsidTr="002E3D69">
        <w:trPr>
          <w:trHeight w:val="224"/>
        </w:trPr>
        <w:tc>
          <w:tcPr>
            <w:tcW w:w="2405"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-5+3</w:t>
            </w:r>
          </w:p>
        </w:tc>
        <w:tc>
          <w:tcPr>
            <w:tcW w:w="3119"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17,5</w:t>
            </w:r>
          </w:p>
        </w:tc>
        <w:tc>
          <w:tcPr>
            <w:tcW w:w="3969" w:type="dxa"/>
            <w:shd w:val="clear" w:color="auto" w:fill="FFFFFF" w:themeFill="background1"/>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35,1</w:t>
            </w:r>
          </w:p>
        </w:tc>
      </w:tr>
      <w:tr w:rsidR="00D33168" w:rsidRPr="00EA15B4" w:rsidTr="002E3D69">
        <w:trPr>
          <w:trHeight w:val="199"/>
        </w:trPr>
        <w:tc>
          <w:tcPr>
            <w:tcW w:w="2405"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-3+1</w:t>
            </w:r>
          </w:p>
        </w:tc>
        <w:tc>
          <w:tcPr>
            <w:tcW w:w="3119"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17,5</w:t>
            </w:r>
          </w:p>
        </w:tc>
        <w:tc>
          <w:tcPr>
            <w:tcW w:w="3969" w:type="dxa"/>
            <w:shd w:val="clear" w:color="auto" w:fill="FFFFFF" w:themeFill="background1"/>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2</w:t>
            </w:r>
            <w:r w:rsidR="00E45054" w:rsidRPr="00EA15B4">
              <w:rPr>
                <w:rFonts w:ascii="Times New Roman" w:eastAsia="Calibri" w:hAnsi="Times New Roman" w:cs="Times New Roman"/>
                <w:color w:val="auto"/>
                <w:lang w:val="kk-KZ" w:eastAsia="en-US"/>
              </w:rPr>
              <w:t>9,0</w:t>
            </w:r>
          </w:p>
        </w:tc>
      </w:tr>
      <w:tr w:rsidR="00D33168" w:rsidRPr="00EA15B4" w:rsidTr="002E3D69">
        <w:trPr>
          <w:trHeight w:val="189"/>
        </w:trPr>
        <w:tc>
          <w:tcPr>
            <w:tcW w:w="2405"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-1 мм</w:t>
            </w:r>
          </w:p>
        </w:tc>
        <w:tc>
          <w:tcPr>
            <w:tcW w:w="3119"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24,1</w:t>
            </w:r>
          </w:p>
        </w:tc>
        <w:tc>
          <w:tcPr>
            <w:tcW w:w="3969" w:type="dxa"/>
            <w:shd w:val="clear" w:color="auto" w:fill="FFFFFF" w:themeFill="background1"/>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5,7</w:t>
            </w:r>
          </w:p>
        </w:tc>
      </w:tr>
      <w:tr w:rsidR="00D33168" w:rsidRPr="00EA15B4" w:rsidTr="002E3D69">
        <w:trPr>
          <w:trHeight w:val="306"/>
        </w:trPr>
        <w:tc>
          <w:tcPr>
            <w:tcW w:w="2405"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Итого:</w:t>
            </w:r>
          </w:p>
        </w:tc>
        <w:tc>
          <w:tcPr>
            <w:tcW w:w="3119" w:type="dxa"/>
            <w:shd w:val="clear" w:color="auto" w:fill="FFFFFF" w:themeFill="background1"/>
            <w:tcMar>
              <w:top w:w="15" w:type="dxa"/>
              <w:left w:w="108" w:type="dxa"/>
              <w:bottom w:w="0" w:type="dxa"/>
              <w:right w:w="108" w:type="dxa"/>
            </w:tcMar>
            <w:hideMark/>
          </w:tcPr>
          <w:p w:rsidR="00D33168" w:rsidRPr="00EA15B4" w:rsidRDefault="00D33168" w:rsidP="00B710AC">
            <w:pPr>
              <w:jc w:val="center"/>
              <w:rPr>
                <w:rFonts w:ascii="Times New Roman" w:eastAsia="Calibri" w:hAnsi="Times New Roman" w:cs="Times New Roman"/>
                <w:color w:val="auto"/>
                <w:lang w:eastAsia="en-US"/>
              </w:rPr>
            </w:pPr>
            <w:r w:rsidRPr="00EA15B4">
              <w:rPr>
                <w:rFonts w:ascii="Times New Roman" w:eastAsia="Calibri" w:hAnsi="Times New Roman" w:cs="Times New Roman"/>
                <w:bCs/>
                <w:color w:val="auto"/>
                <w:lang w:val="kk-KZ" w:eastAsia="en-US"/>
              </w:rPr>
              <w:t>100</w:t>
            </w:r>
          </w:p>
        </w:tc>
        <w:tc>
          <w:tcPr>
            <w:tcW w:w="3969" w:type="dxa"/>
            <w:shd w:val="clear" w:color="auto" w:fill="FFFFFF" w:themeFill="background1"/>
          </w:tcPr>
          <w:p w:rsidR="00D33168" w:rsidRPr="00EA15B4" w:rsidRDefault="00D33168" w:rsidP="00B710AC">
            <w:pPr>
              <w:jc w:val="center"/>
              <w:rPr>
                <w:rFonts w:ascii="Times New Roman" w:eastAsia="Calibri" w:hAnsi="Times New Roman" w:cs="Times New Roman"/>
                <w:color w:val="auto"/>
                <w:lang w:val="kk-KZ" w:eastAsia="en-US"/>
              </w:rPr>
            </w:pPr>
            <w:r w:rsidRPr="00EA15B4">
              <w:rPr>
                <w:rFonts w:ascii="Times New Roman" w:eastAsia="Calibri" w:hAnsi="Times New Roman" w:cs="Times New Roman"/>
                <w:color w:val="auto"/>
                <w:lang w:val="kk-KZ" w:eastAsia="en-US"/>
              </w:rPr>
              <w:t>100</w:t>
            </w:r>
          </w:p>
        </w:tc>
      </w:tr>
    </w:tbl>
    <w:p w:rsidR="00D33168" w:rsidRPr="002E3D69" w:rsidRDefault="00D33168" w:rsidP="00D33168">
      <w:pPr>
        <w:ind w:firstLine="567"/>
        <w:jc w:val="both"/>
        <w:rPr>
          <w:rFonts w:ascii="Times New Roman" w:eastAsia="Calibri" w:hAnsi="Times New Roman" w:cs="Times New Roman"/>
          <w:color w:val="auto"/>
          <w:sz w:val="28"/>
          <w:szCs w:val="28"/>
          <w:lang w:val="kk-KZ" w:eastAsia="en-US"/>
        </w:rPr>
      </w:pPr>
    </w:p>
    <w:bookmarkEnd w:id="79"/>
    <w:p w:rsidR="00ED2EE8" w:rsidRPr="00EA15B4" w:rsidRDefault="00ED2EE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Рентгенофазовый  анализ полученного продукта, представленого на рисунке </w:t>
      </w:r>
      <w:r w:rsidR="00B74389" w:rsidRPr="00EA15B4">
        <w:rPr>
          <w:rFonts w:ascii="Times New Roman" w:eastAsia="Calibri" w:hAnsi="Times New Roman" w:cs="Times New Roman"/>
          <w:color w:val="auto"/>
          <w:sz w:val="28"/>
          <w:szCs w:val="28"/>
          <w:lang w:val="kk-KZ" w:eastAsia="en-US"/>
        </w:rPr>
        <w:t>5</w:t>
      </w:r>
      <w:r w:rsidR="00EE5D7C" w:rsidRPr="00EA15B4">
        <w:rPr>
          <w:rFonts w:ascii="Times New Roman" w:eastAsia="Calibri" w:hAnsi="Times New Roman" w:cs="Times New Roman"/>
          <w:color w:val="auto"/>
          <w:sz w:val="28"/>
          <w:szCs w:val="28"/>
          <w:lang w:val="kk-KZ" w:eastAsia="en-US"/>
        </w:rPr>
        <w:t>2</w:t>
      </w:r>
      <w:r w:rsidRPr="00EA15B4">
        <w:rPr>
          <w:rFonts w:ascii="Times New Roman" w:eastAsia="Calibri" w:hAnsi="Times New Roman" w:cs="Times New Roman"/>
          <w:color w:val="auto"/>
          <w:sz w:val="28"/>
          <w:szCs w:val="28"/>
          <w:lang w:val="kk-KZ" w:eastAsia="en-US"/>
        </w:rPr>
        <w:t>, показывает</w:t>
      </w:r>
      <w:r w:rsidR="00AF73AC" w:rsidRPr="00EA15B4">
        <w:rPr>
          <w:rFonts w:ascii="Times New Roman" w:eastAsia="Calibri" w:hAnsi="Times New Roman" w:cs="Times New Roman"/>
          <w:color w:val="auto"/>
          <w:sz w:val="28"/>
          <w:szCs w:val="28"/>
          <w:lang w:val="kk-KZ" w:eastAsia="en-US"/>
        </w:rPr>
        <w:t>,</w:t>
      </w:r>
      <w:r w:rsidRPr="00EA15B4">
        <w:rPr>
          <w:rFonts w:ascii="Times New Roman" w:eastAsia="Calibri" w:hAnsi="Times New Roman" w:cs="Times New Roman"/>
          <w:color w:val="auto"/>
          <w:sz w:val="28"/>
          <w:szCs w:val="28"/>
          <w:lang w:val="kk-KZ" w:eastAsia="en-US"/>
        </w:rPr>
        <w:t xml:space="preserve"> что он на 100</w:t>
      </w:r>
      <w:r w:rsidRPr="00EA15B4">
        <w:rPr>
          <w:rFonts w:ascii="Times New Roman" w:eastAsia="Calibri" w:hAnsi="Times New Roman" w:cs="Times New Roman"/>
          <w:color w:val="auto"/>
          <w:sz w:val="28"/>
          <w:szCs w:val="28"/>
          <w:lang w:eastAsia="en-US"/>
        </w:rPr>
        <w:t>% состоит из безводного</w:t>
      </w:r>
      <w:r w:rsidRPr="00EA15B4">
        <w:rPr>
          <w:rFonts w:ascii="Times New Roman" w:eastAsia="Calibri" w:hAnsi="Times New Roman" w:cs="Times New Roman"/>
          <w:color w:val="auto"/>
          <w:sz w:val="28"/>
          <w:szCs w:val="28"/>
          <w:lang w:val="kk-KZ" w:eastAsia="en-US"/>
        </w:rPr>
        <w:t xml:space="preserve"> нитрата кальция</w:t>
      </w:r>
      <w:r w:rsidR="00AF73AC" w:rsidRPr="00EA15B4">
        <w:rPr>
          <w:rFonts w:ascii="Times New Roman" w:eastAsia="Calibri" w:hAnsi="Times New Roman" w:cs="Times New Roman"/>
          <w:color w:val="auto"/>
          <w:sz w:val="28"/>
          <w:szCs w:val="28"/>
          <w:lang w:val="kk-KZ" w:eastAsia="en-US"/>
        </w:rPr>
        <w:t>.</w:t>
      </w:r>
    </w:p>
    <w:p w:rsidR="002E3D69" w:rsidRPr="000E23A0" w:rsidRDefault="002E3D69" w:rsidP="009073FE">
      <w:pPr>
        <w:jc w:val="center"/>
        <w:rPr>
          <w:rFonts w:ascii="Times New Roman" w:eastAsia="Calibri" w:hAnsi="Times New Roman" w:cs="Times New Roman"/>
          <w:noProof/>
          <w:color w:val="auto"/>
          <w:sz w:val="28"/>
          <w:szCs w:val="28"/>
          <w:lang w:eastAsia="en-US"/>
        </w:rPr>
      </w:pPr>
    </w:p>
    <w:p w:rsidR="00ED2EE8" w:rsidRPr="00EA15B4" w:rsidRDefault="009073FE" w:rsidP="009073FE">
      <w:pPr>
        <w:jc w:val="center"/>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noProof/>
          <w:color w:val="auto"/>
          <w:sz w:val="28"/>
          <w:szCs w:val="28"/>
        </w:rPr>
        <w:drawing>
          <wp:inline distT="0" distB="0" distL="0" distR="0" wp14:anchorId="2866E75A" wp14:editId="0EC62810">
            <wp:extent cx="5790714" cy="3603009"/>
            <wp:effectExtent l="0" t="0" r="635" b="0"/>
            <wp:docPr id="40" name="Рисунок 40" descr="C:\Users\User\Desktop\нитрат кальция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итрат кальция_1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7032"/>
                    <a:stretch/>
                  </pic:blipFill>
                  <pic:spPr bwMode="auto">
                    <a:xfrm>
                      <a:off x="0" y="0"/>
                      <a:ext cx="5810897" cy="3615567"/>
                    </a:xfrm>
                    <a:prstGeom prst="rect">
                      <a:avLst/>
                    </a:prstGeom>
                    <a:noFill/>
                    <a:ln>
                      <a:noFill/>
                    </a:ln>
                    <a:extLst>
                      <a:ext uri="{53640926-AAD7-44D8-BBD7-CCE9431645EC}">
                        <a14:shadowObscured xmlns:a14="http://schemas.microsoft.com/office/drawing/2010/main"/>
                      </a:ext>
                    </a:extLst>
                  </pic:spPr>
                </pic:pic>
              </a:graphicData>
            </a:graphic>
          </wp:inline>
        </w:drawing>
      </w:r>
    </w:p>
    <w:p w:rsidR="002E3D69" w:rsidRPr="002E3D69" w:rsidRDefault="002E3D69" w:rsidP="00343883">
      <w:pPr>
        <w:jc w:val="center"/>
        <w:rPr>
          <w:rFonts w:ascii="Times New Roman" w:eastAsia="Calibri" w:hAnsi="Times New Roman" w:cs="Times New Roman"/>
          <w:color w:val="auto"/>
          <w:sz w:val="16"/>
          <w:szCs w:val="16"/>
          <w:lang w:val="kk-KZ" w:eastAsia="en-US"/>
        </w:rPr>
      </w:pPr>
    </w:p>
    <w:p w:rsidR="00ED2EE8" w:rsidRPr="00EA15B4" w:rsidRDefault="00ED2EE8" w:rsidP="00343883">
      <w:pPr>
        <w:jc w:val="center"/>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Рисунок </w:t>
      </w:r>
      <w:r w:rsidR="004D2339" w:rsidRPr="00EA15B4">
        <w:rPr>
          <w:rFonts w:ascii="Times New Roman" w:eastAsia="Calibri" w:hAnsi="Times New Roman" w:cs="Times New Roman"/>
          <w:color w:val="auto"/>
          <w:sz w:val="28"/>
          <w:szCs w:val="28"/>
          <w:lang w:val="kk-KZ" w:eastAsia="en-US"/>
        </w:rPr>
        <w:t>5</w:t>
      </w:r>
      <w:r w:rsidR="00EE5D7C" w:rsidRPr="00EA15B4">
        <w:rPr>
          <w:rFonts w:ascii="Times New Roman" w:eastAsia="Calibri" w:hAnsi="Times New Roman" w:cs="Times New Roman"/>
          <w:color w:val="auto"/>
          <w:sz w:val="28"/>
          <w:szCs w:val="28"/>
          <w:lang w:val="kk-KZ" w:eastAsia="en-US"/>
        </w:rPr>
        <w:t>2</w:t>
      </w:r>
      <w:r w:rsidRPr="00EA15B4">
        <w:rPr>
          <w:rFonts w:ascii="Times New Roman" w:eastAsia="Calibri" w:hAnsi="Times New Roman" w:cs="Times New Roman"/>
          <w:color w:val="auto"/>
          <w:sz w:val="28"/>
          <w:szCs w:val="28"/>
          <w:lang w:val="kk-KZ" w:eastAsia="en-US"/>
        </w:rPr>
        <w:t xml:space="preserve"> – </w:t>
      </w:r>
      <w:r w:rsidR="00AF73AC" w:rsidRPr="00EA15B4">
        <w:rPr>
          <w:rFonts w:ascii="Times New Roman" w:eastAsia="Calibri" w:hAnsi="Times New Roman" w:cs="Times New Roman"/>
          <w:color w:val="auto"/>
          <w:sz w:val="28"/>
          <w:szCs w:val="28"/>
          <w:lang w:val="kk-KZ" w:eastAsia="en-US"/>
        </w:rPr>
        <w:t>Д</w:t>
      </w:r>
      <w:r w:rsidRPr="00EA15B4">
        <w:rPr>
          <w:rFonts w:ascii="Times New Roman" w:eastAsia="Calibri" w:hAnsi="Times New Roman" w:cs="Times New Roman"/>
          <w:color w:val="auto"/>
          <w:sz w:val="28"/>
          <w:szCs w:val="28"/>
          <w:lang w:val="kk-KZ" w:eastAsia="en-US"/>
        </w:rPr>
        <w:t>ифрактограмма безводного нитрата кальция</w:t>
      </w:r>
    </w:p>
    <w:p w:rsidR="00ED2EE8" w:rsidRPr="002E3D69" w:rsidRDefault="00ED2EE8" w:rsidP="00D33168">
      <w:pPr>
        <w:ind w:firstLine="567"/>
        <w:jc w:val="both"/>
        <w:rPr>
          <w:rFonts w:ascii="Times New Roman" w:eastAsia="Calibri" w:hAnsi="Times New Roman" w:cs="Times New Roman"/>
          <w:color w:val="auto"/>
          <w:sz w:val="28"/>
          <w:szCs w:val="28"/>
          <w:lang w:val="kk-KZ" w:eastAsia="en-US"/>
        </w:rPr>
      </w:pP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Таким образом, был получен обезвоженный нитрат кальция путем грануляции в виде чешуек с общим содержанием нормированных фракций -7+1 </w:t>
      </w:r>
      <w:r w:rsidR="00E45054" w:rsidRPr="00EA15B4">
        <w:rPr>
          <w:rFonts w:ascii="Times New Roman" w:eastAsia="Calibri" w:hAnsi="Times New Roman" w:cs="Times New Roman"/>
          <w:color w:val="auto"/>
          <w:sz w:val="28"/>
          <w:szCs w:val="28"/>
          <w:lang w:val="kk-KZ" w:eastAsia="en-US"/>
        </w:rPr>
        <w:t>мм 91,0</w:t>
      </w:r>
      <w:r w:rsidRPr="00EA15B4">
        <w:rPr>
          <w:rFonts w:ascii="Times New Roman" w:eastAsia="Calibri" w:hAnsi="Times New Roman" w:cs="Times New Roman"/>
          <w:color w:val="auto"/>
          <w:sz w:val="28"/>
          <w:szCs w:val="28"/>
          <w:lang w:val="kk-KZ" w:eastAsia="en-US"/>
        </w:rPr>
        <w:t xml:space="preserve"> %. </w:t>
      </w:r>
    </w:p>
    <w:p w:rsidR="00D33168" w:rsidRPr="00EA15B4" w:rsidRDefault="00D33168" w:rsidP="00B64F36">
      <w:pPr>
        <w:jc w:val="both"/>
        <w:rPr>
          <w:rFonts w:ascii="Times New Roman" w:eastAsia="Calibri" w:hAnsi="Times New Roman" w:cs="Times New Roman"/>
          <w:color w:val="auto"/>
          <w:sz w:val="28"/>
          <w:szCs w:val="28"/>
          <w:lang w:val="kk-KZ" w:eastAsia="en-US"/>
        </w:rPr>
      </w:pPr>
    </w:p>
    <w:p w:rsidR="00D33168" w:rsidRPr="00EA15B4" w:rsidRDefault="00D33168" w:rsidP="00D51451">
      <w:pPr>
        <w:pStyle w:val="a7"/>
        <w:numPr>
          <w:ilvl w:val="1"/>
          <w:numId w:val="5"/>
        </w:numPr>
        <w:tabs>
          <w:tab w:val="left" w:pos="1134"/>
        </w:tabs>
        <w:spacing w:after="0" w:line="240" w:lineRule="auto"/>
        <w:ind w:left="0" w:firstLine="567"/>
        <w:jc w:val="both"/>
        <w:outlineLvl w:val="1"/>
        <w:rPr>
          <w:rFonts w:ascii="Times New Roman" w:hAnsi="Times New Roman"/>
          <w:b/>
          <w:sz w:val="28"/>
          <w:szCs w:val="28"/>
          <w:lang w:val="kk-KZ"/>
        </w:rPr>
      </w:pPr>
      <w:bookmarkStart w:id="80" w:name="_Toc53387052"/>
      <w:bookmarkStart w:id="81" w:name="_Toc101369744"/>
      <w:r w:rsidRPr="00EA15B4">
        <w:rPr>
          <w:rFonts w:ascii="Times New Roman" w:hAnsi="Times New Roman"/>
          <w:b/>
          <w:sz w:val="28"/>
          <w:szCs w:val="28"/>
          <w:lang w:val="kk-KZ"/>
        </w:rPr>
        <w:t xml:space="preserve">Выводы по </w:t>
      </w:r>
      <w:r w:rsidR="00E45054" w:rsidRPr="00EA15B4">
        <w:rPr>
          <w:rFonts w:ascii="Times New Roman" w:hAnsi="Times New Roman"/>
          <w:b/>
          <w:sz w:val="28"/>
          <w:szCs w:val="28"/>
          <w:lang w:val="kk-KZ"/>
        </w:rPr>
        <w:t>5</w:t>
      </w:r>
      <w:r w:rsidRPr="00EA15B4">
        <w:rPr>
          <w:rFonts w:ascii="Times New Roman" w:hAnsi="Times New Roman"/>
          <w:b/>
          <w:sz w:val="28"/>
          <w:szCs w:val="28"/>
          <w:lang w:val="kk-KZ"/>
        </w:rPr>
        <w:t xml:space="preserve"> главе</w:t>
      </w:r>
      <w:bookmarkEnd w:id="80"/>
      <w:bookmarkEnd w:id="81"/>
    </w:p>
    <w:p w:rsidR="00780352" w:rsidRPr="002E3D69" w:rsidRDefault="00780352" w:rsidP="00F643EE">
      <w:pPr>
        <w:pStyle w:val="a7"/>
        <w:spacing w:after="0" w:line="240" w:lineRule="auto"/>
        <w:ind w:left="0"/>
        <w:jc w:val="both"/>
        <w:rPr>
          <w:rFonts w:ascii="Times New Roman" w:hAnsi="Times New Roman"/>
          <w:sz w:val="28"/>
          <w:szCs w:val="28"/>
          <w:lang w:val="kk-KZ"/>
        </w:rPr>
      </w:pPr>
    </w:p>
    <w:p w:rsidR="00B47F78" w:rsidRPr="00EA15B4" w:rsidRDefault="00B47F7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Проведены исследования по очистке растворов после выщелачивания шлама титаномагниевого производства от</w:t>
      </w:r>
      <w:r w:rsidRPr="00EA15B4">
        <w:rPr>
          <w:rFonts w:ascii="Times New Roman" w:eastAsia="Calibri" w:hAnsi="Times New Roman" w:cs="Times New Roman"/>
          <w:color w:val="auto"/>
          <w:sz w:val="28"/>
          <w:szCs w:val="28"/>
          <w:lang w:eastAsia="en-US"/>
        </w:rPr>
        <w:t xml:space="preserve"> примесных компонентов, проведена </w:t>
      </w:r>
      <w:r w:rsidRPr="00EA15B4">
        <w:rPr>
          <w:rFonts w:ascii="Times New Roman" w:eastAsia="Calibri" w:hAnsi="Times New Roman" w:cs="Times New Roman"/>
          <w:color w:val="auto"/>
          <w:sz w:val="28"/>
          <w:szCs w:val="28"/>
          <w:lang w:eastAsia="en-US"/>
        </w:rPr>
        <w:lastRenderedPageBreak/>
        <w:t>нейтрализация остаточной кислоты, также исследованы процессы кристаллизации нитратной соли кальция с применением упаривания, и</w:t>
      </w:r>
      <w:r w:rsidRPr="00EA15B4">
        <w:rPr>
          <w:rFonts w:ascii="Times New Roman" w:eastAsia="Calibri" w:hAnsi="Times New Roman" w:cs="Times New Roman"/>
          <w:b/>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 xml:space="preserve">процесс грануляции расплавленной кальциевой селитры. </w:t>
      </w:r>
    </w:p>
    <w:p w:rsidR="00B47F78" w:rsidRPr="00EA15B4" w:rsidRDefault="00B47F7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Исследован процесс очистки примесных компонентов из растворов от выщелачивания шлама титаномагниевого производства.</w:t>
      </w: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Реагентом для осаждения примесных компонентов выбран гидроксид кальция или известковое молоко. Для повышения активности гидроксида кальция, получаемого из извести, её обжигали при 900 °С в течение часа. </w:t>
      </w: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С увеличением рН раствора при добавлении гидроксида кальция уменьшается содержание примесей в очищаемом растворе.</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С повышением времени осаждения примесных компонентов от 30 до 150 мин. извлечение кальция в раствор уменьшается с 86 до 82,4 %. Извлечение кремния в раствор, за исключением времени осаждения 30 мин., находится в пределах 0,4-0,6</w:t>
      </w:r>
      <w:r w:rsidR="00276402"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eastAsia="en-US"/>
        </w:rPr>
        <w:t xml:space="preserve">%.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Повышение температуры при осаждении примесных компонентов от 20 до 100 </w:t>
      </w:r>
      <w:r w:rsidRPr="00EA15B4">
        <w:rPr>
          <w:rFonts w:ascii="Times New Roman" w:eastAsia="Calibri" w:hAnsi="Times New Roman" w:cs="Times New Roman"/>
          <w:color w:val="auto"/>
          <w:sz w:val="28"/>
          <w:szCs w:val="28"/>
          <w:lang w:val="kk-KZ" w:eastAsia="en-US"/>
        </w:rPr>
        <w:t>°С</w:t>
      </w:r>
      <w:r w:rsidRPr="00EA15B4">
        <w:rPr>
          <w:rFonts w:ascii="Times New Roman" w:eastAsia="Calibri" w:hAnsi="Times New Roman" w:cs="Times New Roman"/>
          <w:color w:val="auto"/>
          <w:sz w:val="28"/>
          <w:szCs w:val="28"/>
          <w:lang w:eastAsia="en-US"/>
        </w:rPr>
        <w:t xml:space="preserve"> уменьшает содержание кальция в растворе с 86 до 14,1 %, а кремния – с 2,8 до 0,9 %. П</w:t>
      </w:r>
      <w:r w:rsidRPr="00EA15B4">
        <w:rPr>
          <w:rFonts w:ascii="Times New Roman" w:hAnsi="Times New Roman"/>
          <w:color w:val="auto"/>
          <w:sz w:val="28"/>
          <w:szCs w:val="28"/>
        </w:rPr>
        <w:t xml:space="preserve">ри повышенных температурах </w:t>
      </w:r>
      <w:r w:rsidRPr="00EA15B4">
        <w:rPr>
          <w:rFonts w:ascii="Times New Roman" w:eastAsia="Calibri" w:hAnsi="Times New Roman" w:cs="Times New Roman"/>
          <w:color w:val="auto"/>
          <w:sz w:val="28"/>
          <w:szCs w:val="28"/>
          <w:lang w:eastAsia="en-US"/>
        </w:rPr>
        <w:t>понижается растворимость гидроксида кальция, что оказывает влияние на взаимодействие кальция с остаточной свободной азотной кислотой и его извлечение в раствор.</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Определены оптимальные параметры осаждения примесных компонентов: добавление гидроксида кальция (известкового молока) до рН 10, при температуре 20±5 °С, времени осаждения 30-60 мин.</w:t>
      </w: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Проведена нейтрализация </w:t>
      </w:r>
      <w:r w:rsidRPr="00EA15B4">
        <w:rPr>
          <w:rFonts w:ascii="Times New Roman" w:eastAsia="Calibri" w:hAnsi="Times New Roman" w:cs="Times New Roman"/>
          <w:color w:val="auto"/>
          <w:sz w:val="28"/>
          <w:szCs w:val="28"/>
          <w:lang w:eastAsia="en-US"/>
        </w:rPr>
        <w:t>остаточной кислоты в растворах от выщелачивания шлам</w:t>
      </w:r>
      <w:r w:rsidR="0017375D" w:rsidRPr="00EA15B4">
        <w:rPr>
          <w:rFonts w:ascii="Times New Roman" w:eastAsia="Calibri" w:hAnsi="Times New Roman" w:cs="Times New Roman"/>
          <w:color w:val="auto"/>
          <w:sz w:val="28"/>
          <w:szCs w:val="28"/>
          <w:lang w:eastAsia="en-US"/>
        </w:rPr>
        <w:t>а</w:t>
      </w:r>
      <w:r w:rsidRPr="00EA15B4">
        <w:rPr>
          <w:rFonts w:ascii="Times New Roman" w:eastAsia="Calibri" w:hAnsi="Times New Roman" w:cs="Times New Roman"/>
          <w:color w:val="auto"/>
          <w:sz w:val="28"/>
          <w:szCs w:val="28"/>
          <w:lang w:eastAsia="en-US"/>
        </w:rPr>
        <w:t>, изучен процесс кристаллизации нитратной соли кальция</w:t>
      </w:r>
      <w:r w:rsidRPr="00EA15B4">
        <w:rPr>
          <w:rFonts w:ascii="Times New Roman" w:eastAsia="Calibri" w:hAnsi="Times New Roman" w:cs="Times New Roman"/>
          <w:color w:val="auto"/>
          <w:sz w:val="28"/>
          <w:szCs w:val="28"/>
          <w:lang w:val="kk-KZ" w:eastAsia="en-US"/>
        </w:rPr>
        <w:t>.</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При добавлении известкового молока в раствор от выщелачивания шлама с повышением рН остаточная азотная кислота расходуется на взаимодействие с кальцием. После нейтрализации гидроксидом кальция растворов до рН 4 - 8 остаточной азотной кислоты не обнаруживается.</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Соли нитрата кальция получены при пров</w:t>
      </w:r>
      <w:r w:rsidR="00972B00" w:rsidRPr="00EA15B4">
        <w:rPr>
          <w:rFonts w:ascii="Times New Roman" w:eastAsia="Calibri" w:hAnsi="Times New Roman" w:cs="Times New Roman"/>
          <w:color w:val="auto"/>
          <w:sz w:val="28"/>
          <w:szCs w:val="28"/>
          <w:lang w:eastAsia="en-US"/>
        </w:rPr>
        <w:t xml:space="preserve">едении процесса кристаллизации </w:t>
      </w:r>
      <w:r w:rsidRPr="00EA15B4">
        <w:rPr>
          <w:rFonts w:ascii="Times New Roman" w:eastAsia="Calibri" w:hAnsi="Times New Roman" w:cs="Times New Roman"/>
          <w:color w:val="auto"/>
          <w:sz w:val="28"/>
          <w:szCs w:val="28"/>
          <w:lang w:eastAsia="en-US"/>
        </w:rPr>
        <w:t>с добавлением нитрата аммония в количестве 5-7 % от веса кальциевой селитры.</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Для полного удаления примесей железа и алюминия, а также для очистки раствора от хрома, потребуется поднять рН раствора до 10, только после этого выпаривать раствор для получения кальциевой селитры. </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Установлены оптимальные условия процесса кристаллизации: рН исходного раствора 10, при добавлении 5 % </w:t>
      </w:r>
      <w:r w:rsidRPr="00EA15B4">
        <w:rPr>
          <w:rFonts w:ascii="Times New Roman" w:eastAsia="Calibri" w:hAnsi="Times New Roman" w:cs="Times New Roman"/>
          <w:color w:val="auto"/>
          <w:sz w:val="28"/>
          <w:szCs w:val="28"/>
          <w:lang w:val="en-US" w:eastAsia="en-US"/>
        </w:rPr>
        <w:t>NH</w:t>
      </w:r>
      <w:r w:rsidRPr="00EA15B4">
        <w:rPr>
          <w:rFonts w:ascii="Times New Roman" w:eastAsia="Calibri" w:hAnsi="Times New Roman" w:cs="Times New Roman"/>
          <w:color w:val="auto"/>
          <w:sz w:val="28"/>
          <w:szCs w:val="28"/>
          <w:vertAlign w:val="subscript"/>
          <w:lang w:eastAsia="en-US"/>
        </w:rPr>
        <w:t>4</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от общего количества нитрата кальция, температура 100 °С, время 6 часов.</w:t>
      </w: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Исследован процесс грануляции расплавленной кальциевой селитры по двум методам.</w:t>
      </w:r>
    </w:p>
    <w:p w:rsidR="00D33168" w:rsidRPr="00EA15B4" w:rsidRDefault="00D33168"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Грануляция по типу башни или кипящего слоя позволила получить гранулы нитрата кальция при продолжительности опыта 20 мин. Гранулометрический состав полученных гранул кальциевой селитры, %: класс </w:t>
      </w:r>
      <w:r w:rsidR="00995A9E" w:rsidRPr="00EA15B4">
        <w:rPr>
          <w:rFonts w:ascii="Times New Roman" w:eastAsia="Calibri" w:hAnsi="Times New Roman" w:cs="Times New Roman"/>
          <w:color w:val="auto"/>
          <w:sz w:val="28"/>
          <w:szCs w:val="28"/>
          <w:lang w:val="kk-KZ" w:eastAsia="en-US"/>
        </w:rPr>
        <w:t>+7 мм - 36</w:t>
      </w:r>
      <w:r w:rsidRPr="00EA15B4">
        <w:rPr>
          <w:rFonts w:ascii="Times New Roman" w:eastAsia="Calibri" w:hAnsi="Times New Roman" w:cs="Times New Roman"/>
          <w:color w:val="auto"/>
          <w:sz w:val="28"/>
          <w:szCs w:val="28"/>
          <w:lang w:val="kk-KZ" w:eastAsia="en-US"/>
        </w:rPr>
        <w:t>,</w:t>
      </w:r>
      <w:r w:rsidR="00995A9E" w:rsidRPr="00EA15B4">
        <w:rPr>
          <w:rFonts w:ascii="Times New Roman" w:eastAsia="Calibri" w:hAnsi="Times New Roman" w:cs="Times New Roman"/>
          <w:color w:val="auto"/>
          <w:sz w:val="28"/>
          <w:szCs w:val="28"/>
          <w:lang w:val="kk-KZ" w:eastAsia="en-US"/>
        </w:rPr>
        <w:t>2</w:t>
      </w:r>
      <w:r w:rsidRPr="00EA15B4">
        <w:rPr>
          <w:rFonts w:ascii="Times New Roman" w:eastAsia="Calibri" w:hAnsi="Times New Roman" w:cs="Times New Roman"/>
          <w:color w:val="auto"/>
          <w:sz w:val="28"/>
          <w:szCs w:val="28"/>
          <w:lang w:val="kk-KZ" w:eastAsia="en-US"/>
        </w:rPr>
        <w:t xml:space="preserve">; класс -7+5 мм – </w:t>
      </w:r>
      <w:r w:rsidR="00995A9E" w:rsidRPr="00EA15B4">
        <w:rPr>
          <w:rFonts w:ascii="Times New Roman" w:eastAsia="Calibri" w:hAnsi="Times New Roman" w:cs="Times New Roman"/>
          <w:color w:val="auto"/>
          <w:sz w:val="28"/>
          <w:szCs w:val="28"/>
          <w:lang w:val="kk-KZ" w:eastAsia="en-US"/>
        </w:rPr>
        <w:t>14</w:t>
      </w:r>
      <w:r w:rsidRPr="00EA15B4">
        <w:rPr>
          <w:rFonts w:ascii="Times New Roman" w:eastAsia="Calibri" w:hAnsi="Times New Roman" w:cs="Times New Roman"/>
          <w:color w:val="auto"/>
          <w:sz w:val="28"/>
          <w:szCs w:val="28"/>
          <w:lang w:val="kk-KZ" w:eastAsia="en-US"/>
        </w:rPr>
        <w:t xml:space="preserve">; класс -5+3 мм – </w:t>
      </w:r>
      <w:r w:rsidR="00995A9E" w:rsidRPr="00EA15B4">
        <w:rPr>
          <w:rFonts w:ascii="Times New Roman" w:eastAsia="Calibri" w:hAnsi="Times New Roman" w:cs="Times New Roman"/>
          <w:color w:val="auto"/>
          <w:sz w:val="28"/>
          <w:szCs w:val="28"/>
          <w:lang w:val="kk-KZ" w:eastAsia="en-US"/>
        </w:rPr>
        <w:t>15</w:t>
      </w:r>
      <w:r w:rsidRPr="00EA15B4">
        <w:rPr>
          <w:rFonts w:ascii="Times New Roman" w:eastAsia="Calibri" w:hAnsi="Times New Roman" w:cs="Times New Roman"/>
          <w:color w:val="auto"/>
          <w:sz w:val="28"/>
          <w:szCs w:val="28"/>
          <w:lang w:val="kk-KZ" w:eastAsia="en-US"/>
        </w:rPr>
        <w:t xml:space="preserve">; класс -3+1 мм – 18; класс -1 мм – </w:t>
      </w:r>
      <w:r w:rsidR="00995A9E" w:rsidRPr="00EA15B4">
        <w:rPr>
          <w:rFonts w:ascii="Times New Roman" w:eastAsia="Calibri" w:hAnsi="Times New Roman" w:cs="Times New Roman"/>
          <w:color w:val="auto"/>
          <w:sz w:val="28"/>
          <w:szCs w:val="28"/>
          <w:lang w:val="kk-KZ" w:eastAsia="en-US"/>
        </w:rPr>
        <w:t>16,8</w:t>
      </w:r>
      <w:r w:rsidRPr="00EA15B4">
        <w:rPr>
          <w:rFonts w:ascii="Times New Roman" w:eastAsia="Calibri" w:hAnsi="Times New Roman" w:cs="Times New Roman"/>
          <w:color w:val="auto"/>
          <w:sz w:val="28"/>
          <w:szCs w:val="28"/>
          <w:lang w:val="kk-KZ" w:eastAsia="en-US"/>
        </w:rPr>
        <w:t>.</w:t>
      </w:r>
    </w:p>
    <w:p w:rsidR="00D33168" w:rsidRPr="00EA15B4" w:rsidRDefault="00D33168"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lastRenderedPageBreak/>
        <w:t xml:space="preserve">Получен обезвоженный нитрат кальция путем грануляции </w:t>
      </w:r>
      <w:bookmarkStart w:id="82" w:name="_Hlk20733278"/>
      <w:r w:rsidRPr="00EA15B4">
        <w:rPr>
          <w:rFonts w:ascii="Times New Roman" w:eastAsia="Calibri" w:hAnsi="Times New Roman" w:cs="Times New Roman"/>
          <w:color w:val="auto"/>
          <w:sz w:val="28"/>
          <w:szCs w:val="28"/>
          <w:lang w:val="kk-KZ" w:eastAsia="en-US"/>
        </w:rPr>
        <w:t>92-95 % плава в виде чешуек, по методу охлаждающихся вальцо</w:t>
      </w:r>
      <w:r w:rsidR="00B47F78" w:rsidRPr="00EA15B4">
        <w:rPr>
          <w:rFonts w:ascii="Times New Roman" w:eastAsia="Calibri" w:hAnsi="Times New Roman" w:cs="Times New Roman"/>
          <w:color w:val="auto"/>
          <w:sz w:val="28"/>
          <w:szCs w:val="28"/>
          <w:lang w:val="kk-KZ" w:eastAsia="en-US"/>
        </w:rPr>
        <w:t>в при температуре поверхности та</w:t>
      </w:r>
      <w:r w:rsidRPr="00EA15B4">
        <w:rPr>
          <w:rFonts w:ascii="Times New Roman" w:eastAsia="Calibri" w:hAnsi="Times New Roman" w:cs="Times New Roman"/>
          <w:color w:val="auto"/>
          <w:sz w:val="28"/>
          <w:szCs w:val="28"/>
          <w:lang w:val="kk-KZ" w:eastAsia="en-US"/>
        </w:rPr>
        <w:t xml:space="preserve">рели гранулятора 90 </w:t>
      </w:r>
      <w:r w:rsidRPr="00EA15B4">
        <w:rPr>
          <w:rFonts w:ascii="Times New Roman" w:eastAsia="Calibri" w:hAnsi="Times New Roman" w:cs="Times New Roman"/>
          <w:color w:val="auto"/>
          <w:sz w:val="28"/>
          <w:szCs w:val="28"/>
          <w:lang w:eastAsia="en-US"/>
        </w:rPr>
        <w:t>°С</w:t>
      </w:r>
      <w:r w:rsidRPr="00EA15B4">
        <w:rPr>
          <w:rFonts w:ascii="Times New Roman" w:eastAsia="Calibri" w:hAnsi="Times New Roman" w:cs="Times New Roman"/>
          <w:color w:val="auto"/>
          <w:sz w:val="28"/>
          <w:szCs w:val="28"/>
          <w:lang w:val="kk-KZ" w:eastAsia="en-US"/>
        </w:rPr>
        <w:t xml:space="preserve">. </w:t>
      </w:r>
      <w:bookmarkEnd w:id="82"/>
      <w:r w:rsidRPr="00EA15B4">
        <w:rPr>
          <w:rFonts w:ascii="Times New Roman" w:eastAsia="Calibri" w:hAnsi="Times New Roman" w:cs="Times New Roman"/>
          <w:color w:val="auto"/>
          <w:sz w:val="28"/>
          <w:szCs w:val="28"/>
          <w:lang w:val="kk-KZ" w:eastAsia="en-US"/>
        </w:rPr>
        <w:t>Крупную фракцию раздробили до фракции -7+1, мелкую -1 мм отправили на получение плава с последующей перегрануляцией.</w:t>
      </w:r>
    </w:p>
    <w:p w:rsidR="004F695A" w:rsidRPr="002E3D69" w:rsidRDefault="00D33168" w:rsidP="002E3D69">
      <w:pPr>
        <w:ind w:firstLine="709"/>
        <w:jc w:val="both"/>
        <w:rPr>
          <w:rFonts w:ascii="Times New Roman" w:eastAsia="Calibri" w:hAnsi="Times New Roman" w:cs="Times New Roman"/>
          <w:color w:val="auto"/>
          <w:sz w:val="16"/>
          <w:szCs w:val="16"/>
          <w:lang w:val="kk-KZ" w:eastAsia="en-US"/>
        </w:rPr>
      </w:pPr>
      <w:r w:rsidRPr="00EA15B4">
        <w:rPr>
          <w:rFonts w:ascii="Times New Roman" w:eastAsia="Calibri" w:hAnsi="Times New Roman" w:cs="Times New Roman"/>
          <w:color w:val="auto"/>
          <w:sz w:val="28"/>
          <w:szCs w:val="28"/>
          <w:lang w:val="kk-KZ" w:eastAsia="en-US"/>
        </w:rPr>
        <w:t xml:space="preserve">Гранулометрический состав обезвоженного нитрата кальция на грануляторе, %: класс+7 мм - 3,0; класс -7+5 мм – 26,9; класс -5+3 мм – 35,1; класс -3+1 мм – 29,3, класс -1 мм - 5,7. Содержание нормированных фракций -7+1 </w:t>
      </w:r>
      <w:r w:rsidR="00FD74CF" w:rsidRPr="00EA15B4">
        <w:rPr>
          <w:rFonts w:ascii="Times New Roman" w:eastAsia="Calibri" w:hAnsi="Times New Roman" w:cs="Times New Roman"/>
          <w:color w:val="auto"/>
          <w:sz w:val="28"/>
          <w:szCs w:val="28"/>
          <w:lang w:val="kk-KZ" w:eastAsia="en-US"/>
        </w:rPr>
        <w:t>мм составило 91,0</w:t>
      </w:r>
      <w:r w:rsidRPr="00EA15B4">
        <w:rPr>
          <w:rFonts w:ascii="Times New Roman" w:eastAsia="Calibri" w:hAnsi="Times New Roman" w:cs="Times New Roman"/>
          <w:color w:val="auto"/>
          <w:sz w:val="28"/>
          <w:szCs w:val="28"/>
          <w:lang w:val="kk-KZ" w:eastAsia="en-US"/>
        </w:rPr>
        <w:t xml:space="preserve"> %. </w:t>
      </w:r>
      <w:r w:rsidR="004F695A" w:rsidRPr="00EA15B4">
        <w:rPr>
          <w:rFonts w:ascii="Times New Roman" w:eastAsia="Calibri" w:hAnsi="Times New Roman" w:cs="Times New Roman"/>
          <w:color w:val="auto"/>
          <w:sz w:val="28"/>
          <w:szCs w:val="28"/>
          <w:lang w:eastAsia="en-US"/>
        </w:rPr>
        <w:br w:type="page"/>
      </w:r>
    </w:p>
    <w:p w:rsidR="007E1145" w:rsidRPr="00EA15B4" w:rsidRDefault="00D83EFD" w:rsidP="00D51451">
      <w:pPr>
        <w:keepNext/>
        <w:keepLines/>
        <w:numPr>
          <w:ilvl w:val="0"/>
          <w:numId w:val="9"/>
        </w:numPr>
        <w:tabs>
          <w:tab w:val="left" w:pos="851"/>
        </w:tabs>
        <w:spacing w:line="259" w:lineRule="auto"/>
        <w:ind w:left="0" w:firstLine="709"/>
        <w:contextualSpacing/>
        <w:jc w:val="both"/>
        <w:outlineLvl w:val="0"/>
        <w:rPr>
          <w:rFonts w:ascii="Times New Roman" w:eastAsia="Calibri" w:hAnsi="Times New Roman" w:cs="Times New Roman"/>
          <w:b/>
          <w:color w:val="auto"/>
          <w:sz w:val="28"/>
          <w:szCs w:val="28"/>
          <w:lang w:eastAsia="en-US"/>
        </w:rPr>
      </w:pPr>
      <w:bookmarkStart w:id="83" w:name="_Toc53387057"/>
      <w:r w:rsidRPr="00EA15B4">
        <w:rPr>
          <w:rFonts w:ascii="Times New Roman" w:eastAsia="Calibri" w:hAnsi="Times New Roman" w:cs="Times New Roman"/>
          <w:b/>
          <w:color w:val="auto"/>
          <w:sz w:val="28"/>
          <w:szCs w:val="28"/>
          <w:lang w:eastAsia="en-US"/>
        </w:rPr>
        <w:lastRenderedPageBreak/>
        <w:t xml:space="preserve"> </w:t>
      </w:r>
      <w:bookmarkStart w:id="84" w:name="_Toc101369745"/>
      <w:r w:rsidR="007E1145" w:rsidRPr="00EA15B4">
        <w:rPr>
          <w:rFonts w:ascii="Times New Roman" w:eastAsia="Calibri" w:hAnsi="Times New Roman" w:cs="Times New Roman"/>
          <w:b/>
          <w:color w:val="auto"/>
          <w:sz w:val="28"/>
          <w:szCs w:val="28"/>
          <w:lang w:eastAsia="en-US"/>
        </w:rPr>
        <w:t xml:space="preserve">ИСПЫТАНИЯ РАЗРАБОТАННОЙ ТЕХНОЛОГИИ </w:t>
      </w:r>
      <w:r w:rsidR="007E1145" w:rsidRPr="00EA15B4">
        <w:rPr>
          <w:rFonts w:ascii="Times New Roman" w:eastAsia="Calibri" w:hAnsi="Times New Roman" w:cs="Times New Roman"/>
          <w:b/>
          <w:color w:val="auto"/>
          <w:sz w:val="28"/>
          <w:szCs w:val="28"/>
          <w:lang w:val="kk-KZ" w:eastAsia="en-US"/>
        </w:rPr>
        <w:t xml:space="preserve">И ТЕХНИКО-ЭКОНОМИЧЕСКАЯ ОЦЕНКА </w:t>
      </w:r>
      <w:r w:rsidR="007E1145" w:rsidRPr="00EA15B4">
        <w:rPr>
          <w:rFonts w:ascii="Times New Roman" w:eastAsia="Calibri" w:hAnsi="Times New Roman" w:cs="Times New Roman"/>
          <w:b/>
          <w:color w:val="auto"/>
          <w:sz w:val="28"/>
          <w:szCs w:val="28"/>
          <w:lang w:eastAsia="en-US"/>
        </w:rPr>
        <w:t xml:space="preserve">ПОЛУЧЕНИЯ </w:t>
      </w:r>
      <w:r w:rsidR="007E1145" w:rsidRPr="00EA15B4">
        <w:rPr>
          <w:rFonts w:ascii="Times New Roman" w:eastAsia="PMingLiU" w:hAnsi="Times New Roman" w:cs="Times New Roman"/>
          <w:b/>
          <w:color w:val="auto"/>
          <w:sz w:val="28"/>
          <w:szCs w:val="28"/>
          <w:lang w:val="kk-KZ" w:eastAsia="en-US"/>
        </w:rPr>
        <w:t>ДИОКСИДА ТИТАНА И ТОВАРНОЙ КАЛЬЦИЕВОЙ СЕЛИТРЫ ИЗ ШЛАМ</w:t>
      </w:r>
      <w:r w:rsidR="0017375D" w:rsidRPr="00EA15B4">
        <w:rPr>
          <w:rFonts w:ascii="Times New Roman" w:eastAsia="PMingLiU" w:hAnsi="Times New Roman" w:cs="Times New Roman"/>
          <w:b/>
          <w:color w:val="auto"/>
          <w:sz w:val="28"/>
          <w:szCs w:val="28"/>
          <w:lang w:val="kk-KZ" w:eastAsia="en-US"/>
        </w:rPr>
        <w:t>А</w:t>
      </w:r>
      <w:r w:rsidR="007E1145" w:rsidRPr="00EA15B4">
        <w:rPr>
          <w:rFonts w:ascii="Times New Roman" w:eastAsia="PMingLiU" w:hAnsi="Times New Roman" w:cs="Times New Roman"/>
          <w:b/>
          <w:color w:val="auto"/>
          <w:sz w:val="28"/>
          <w:szCs w:val="28"/>
          <w:lang w:val="kk-KZ" w:eastAsia="en-US"/>
        </w:rPr>
        <w:t xml:space="preserve"> ТИТАНОМАГНИЕВОГО ПРОИЗВОДСТВА</w:t>
      </w:r>
      <w:bookmarkEnd w:id="83"/>
      <w:bookmarkEnd w:id="84"/>
    </w:p>
    <w:p w:rsidR="007E1145" w:rsidRPr="002E3D69" w:rsidRDefault="007E1145" w:rsidP="00D51451">
      <w:pPr>
        <w:tabs>
          <w:tab w:val="left" w:pos="142"/>
          <w:tab w:val="left" w:pos="1134"/>
        </w:tabs>
        <w:ind w:firstLine="709"/>
        <w:jc w:val="both"/>
        <w:rPr>
          <w:rFonts w:ascii="Times New Roman" w:eastAsia="Calibri" w:hAnsi="Times New Roman" w:cs="Times New Roman"/>
          <w:color w:val="auto"/>
          <w:sz w:val="28"/>
          <w:szCs w:val="28"/>
          <w:lang w:eastAsia="en-US"/>
        </w:rPr>
      </w:pPr>
    </w:p>
    <w:p w:rsidR="007E1145" w:rsidRPr="00EA15B4" w:rsidRDefault="007E1145" w:rsidP="00D51451">
      <w:pPr>
        <w:keepNext/>
        <w:keepLines/>
        <w:numPr>
          <w:ilvl w:val="1"/>
          <w:numId w:val="9"/>
        </w:numPr>
        <w:tabs>
          <w:tab w:val="left" w:pos="142"/>
          <w:tab w:val="left" w:pos="1134"/>
        </w:tabs>
        <w:spacing w:line="259" w:lineRule="auto"/>
        <w:ind w:left="0" w:firstLine="709"/>
        <w:contextualSpacing/>
        <w:jc w:val="both"/>
        <w:outlineLvl w:val="1"/>
        <w:rPr>
          <w:rFonts w:ascii="Times New Roman" w:eastAsia="PMingLiU" w:hAnsi="Times New Roman" w:cs="Times New Roman"/>
          <w:b/>
          <w:color w:val="auto"/>
          <w:sz w:val="28"/>
          <w:szCs w:val="28"/>
          <w:lang w:val="kk-KZ" w:eastAsia="en-US"/>
        </w:rPr>
      </w:pPr>
      <w:bookmarkStart w:id="85" w:name="_Toc53387058"/>
      <w:bookmarkStart w:id="86" w:name="_Toc101369746"/>
      <w:bookmarkStart w:id="87" w:name="_Hlk21096167"/>
      <w:r w:rsidRPr="00EA15B4">
        <w:rPr>
          <w:rFonts w:ascii="Times New Roman" w:eastAsia="PMingLiU" w:hAnsi="Times New Roman" w:cs="Times New Roman"/>
          <w:b/>
          <w:color w:val="auto"/>
          <w:sz w:val="28"/>
          <w:szCs w:val="28"/>
          <w:lang w:val="kk-KZ" w:eastAsia="en-US"/>
        </w:rPr>
        <w:t>Укрупненно-лабораторные испытания разработанной технологии получения диоксида титана и товарной кальциевой селитры из шлам</w:t>
      </w:r>
      <w:r w:rsidR="0017375D" w:rsidRPr="00EA15B4">
        <w:rPr>
          <w:rFonts w:ascii="Times New Roman" w:eastAsia="PMingLiU" w:hAnsi="Times New Roman" w:cs="Times New Roman"/>
          <w:b/>
          <w:color w:val="auto"/>
          <w:sz w:val="28"/>
          <w:szCs w:val="28"/>
          <w:lang w:val="kk-KZ" w:eastAsia="en-US"/>
        </w:rPr>
        <w:t>а</w:t>
      </w:r>
      <w:r w:rsidRPr="00EA15B4">
        <w:rPr>
          <w:rFonts w:ascii="Times New Roman" w:eastAsia="PMingLiU" w:hAnsi="Times New Roman" w:cs="Times New Roman"/>
          <w:b/>
          <w:color w:val="auto"/>
          <w:sz w:val="28"/>
          <w:szCs w:val="28"/>
          <w:lang w:val="kk-KZ" w:eastAsia="en-US"/>
        </w:rPr>
        <w:t xml:space="preserve"> титаномагниевого производства</w:t>
      </w:r>
      <w:bookmarkEnd w:id="85"/>
      <w:bookmarkEnd w:id="86"/>
    </w:p>
    <w:p w:rsidR="007E1145" w:rsidRPr="002E3D69" w:rsidRDefault="007E1145" w:rsidP="00294569">
      <w:pPr>
        <w:ind w:firstLine="709"/>
        <w:jc w:val="both"/>
        <w:rPr>
          <w:rFonts w:ascii="Times New Roman" w:hAnsi="Times New Roman" w:cs="Times New Roman"/>
          <w:color w:val="auto"/>
          <w:sz w:val="28"/>
          <w:szCs w:val="28"/>
          <w:lang w:val="kk-KZ" w:eastAsia="en-US"/>
        </w:rPr>
      </w:pPr>
      <w:bookmarkStart w:id="88" w:name="_Hlk52527369"/>
      <w:bookmarkEnd w:id="87"/>
    </w:p>
    <w:p w:rsidR="007E1145" w:rsidRPr="00EA15B4" w:rsidRDefault="007E1145" w:rsidP="00294569">
      <w:pPr>
        <w:ind w:firstLine="709"/>
        <w:jc w:val="both"/>
        <w:rPr>
          <w:rFonts w:ascii="Times New Roman" w:eastAsia="Calibri" w:hAnsi="Times New Roman" w:cs="Times New Roman"/>
          <w:color w:val="auto"/>
          <w:sz w:val="28"/>
          <w:szCs w:val="28"/>
          <w:lang w:eastAsia="en-US"/>
        </w:rPr>
      </w:pPr>
      <w:r w:rsidRPr="00EA15B4">
        <w:rPr>
          <w:rFonts w:ascii="Times New Roman" w:hAnsi="Times New Roman" w:cs="Times New Roman"/>
          <w:color w:val="auto"/>
          <w:sz w:val="28"/>
          <w:szCs w:val="28"/>
          <w:lang w:val="kk-KZ" w:eastAsia="en-US"/>
        </w:rPr>
        <w:t xml:space="preserve">Для укрупненно-лабораторных испытаний брали 1 кг шлама из шламонакопителя АО «УКТМК» следующего состава, мас. %: </w:t>
      </w:r>
      <w:bookmarkStart w:id="89" w:name="_Hlk50651813"/>
      <w:r w:rsidRPr="00EA15B4">
        <w:rPr>
          <w:rFonts w:ascii="Times New Roman" w:eastAsia="Calibri" w:hAnsi="Times New Roman" w:cs="Times New Roman"/>
          <w:color w:val="auto"/>
          <w:sz w:val="28"/>
          <w:szCs w:val="28"/>
          <w:lang w:eastAsia="en-US"/>
        </w:rPr>
        <w:t xml:space="preserve">20,5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eastAsia="en-US"/>
        </w:rPr>
        <w:t xml:space="preserve">8,1 </w:t>
      </w:r>
      <w:r w:rsidRPr="00EA15B4">
        <w:rPr>
          <w:rFonts w:ascii="Times New Roman" w:eastAsia="Calibri" w:hAnsi="Times New Roman" w:cs="Times New Roman"/>
          <w:color w:val="auto"/>
          <w:sz w:val="28"/>
          <w:szCs w:val="28"/>
          <w:lang w:val="en-US" w:eastAsia="en-US"/>
        </w:rPr>
        <w:t>Si</w:t>
      </w:r>
      <w:r w:rsidRPr="00EA15B4">
        <w:rPr>
          <w:rFonts w:ascii="Times New Roman" w:eastAsia="Calibri" w:hAnsi="Times New Roman" w:cs="Times New Roman"/>
          <w:color w:val="auto"/>
          <w:sz w:val="28"/>
          <w:szCs w:val="28"/>
          <w:lang w:eastAsia="en-US"/>
        </w:rPr>
        <w:t xml:space="preserve">, </w:t>
      </w:r>
      <w:r w:rsidR="00C82517" w:rsidRPr="00EA15B4">
        <w:rPr>
          <w:rFonts w:ascii="Times New Roman" w:eastAsia="Calibri" w:hAnsi="Times New Roman" w:cs="Times New Roman"/>
          <w:color w:val="auto"/>
          <w:sz w:val="28"/>
          <w:szCs w:val="28"/>
          <w:lang w:val="kk-KZ" w:eastAsia="en-US"/>
        </w:rPr>
        <w:t>7,5</w:t>
      </w:r>
      <w:r w:rsidRPr="00EA15B4">
        <w:rPr>
          <w:rFonts w:ascii="Times New Roman" w:eastAsia="Calibri" w:hAnsi="Times New Roman" w:cs="Times New Roman"/>
          <w:color w:val="auto"/>
          <w:sz w:val="28"/>
          <w:szCs w:val="28"/>
          <w:lang w:val="kk-KZ" w:eastAsia="en-US"/>
        </w:rPr>
        <w:t>5</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en-US" w:eastAsia="en-US"/>
        </w:rPr>
        <w:t>Ti</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kk-KZ" w:eastAsia="en-US"/>
        </w:rPr>
        <w:t xml:space="preserve"> 7,5 С,</w:t>
      </w:r>
      <w:r w:rsidRPr="00EA15B4">
        <w:rPr>
          <w:rFonts w:ascii="Times New Roman" w:eastAsia="Calibri" w:hAnsi="Times New Roman" w:cs="Times New Roman"/>
          <w:color w:val="auto"/>
          <w:sz w:val="28"/>
          <w:szCs w:val="28"/>
          <w:lang w:eastAsia="en-US"/>
        </w:rPr>
        <w:t xml:space="preserve"> 2,2 </w:t>
      </w:r>
      <w:r w:rsidRPr="00EA15B4">
        <w:rPr>
          <w:rFonts w:ascii="Times New Roman" w:eastAsia="Calibri" w:hAnsi="Times New Roman" w:cs="Times New Roman"/>
          <w:color w:val="auto"/>
          <w:sz w:val="28"/>
          <w:szCs w:val="28"/>
          <w:lang w:val="en-US" w:eastAsia="en-US"/>
        </w:rPr>
        <w:t>Fe</w:t>
      </w:r>
      <w:r w:rsidRPr="00EA15B4">
        <w:rPr>
          <w:rFonts w:ascii="Times New Roman" w:eastAsia="Calibri" w:hAnsi="Times New Roman" w:cs="Times New Roman"/>
          <w:color w:val="auto"/>
          <w:sz w:val="28"/>
          <w:szCs w:val="28"/>
          <w:lang w:eastAsia="en-US"/>
        </w:rPr>
        <w:t xml:space="preserve">, 2,1 </w:t>
      </w:r>
      <w:r w:rsidRPr="00EA15B4">
        <w:rPr>
          <w:rFonts w:ascii="Times New Roman" w:eastAsia="Calibri" w:hAnsi="Times New Roman" w:cs="Times New Roman"/>
          <w:color w:val="auto"/>
          <w:sz w:val="28"/>
          <w:szCs w:val="28"/>
          <w:lang w:val="en-US" w:eastAsia="en-US"/>
        </w:rPr>
        <w:t>Al</w:t>
      </w:r>
      <w:r w:rsidRPr="00EA15B4">
        <w:rPr>
          <w:rFonts w:ascii="Times New Roman" w:eastAsia="Calibri" w:hAnsi="Times New Roman" w:cs="Times New Roman"/>
          <w:color w:val="auto"/>
          <w:sz w:val="28"/>
          <w:szCs w:val="28"/>
          <w:lang w:eastAsia="en-US"/>
        </w:rPr>
        <w:t>, 0,</w:t>
      </w:r>
      <w:r w:rsidRPr="00EA15B4">
        <w:rPr>
          <w:rFonts w:ascii="Times New Roman" w:eastAsia="Calibri" w:hAnsi="Times New Roman" w:cs="Times New Roman"/>
          <w:color w:val="auto"/>
          <w:sz w:val="28"/>
          <w:szCs w:val="28"/>
          <w:lang w:val="kk-KZ" w:eastAsia="en-US"/>
        </w:rPr>
        <w:t>42</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en-US" w:eastAsia="en-US"/>
        </w:rPr>
        <w:t>Nb</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 xml:space="preserve">2,8 </w:t>
      </w:r>
      <w:r w:rsidRPr="00EA15B4">
        <w:rPr>
          <w:rFonts w:ascii="Times New Roman" w:eastAsia="Calibri" w:hAnsi="Times New Roman" w:cs="Times New Roman"/>
          <w:color w:val="auto"/>
          <w:sz w:val="28"/>
          <w:szCs w:val="28"/>
          <w:lang w:val="en-US" w:eastAsia="en-US"/>
        </w:rPr>
        <w:t>Cl</w:t>
      </w:r>
      <w:r w:rsidRPr="00EA15B4">
        <w:rPr>
          <w:rFonts w:ascii="Times New Roman" w:eastAsia="Calibri" w:hAnsi="Times New Roman" w:cs="Times New Roman"/>
          <w:color w:val="auto"/>
          <w:sz w:val="28"/>
          <w:szCs w:val="28"/>
          <w:lang w:eastAsia="en-US"/>
        </w:rPr>
        <w:t xml:space="preserve">, 48,7 </w:t>
      </w:r>
      <w:r w:rsidRPr="00EA15B4">
        <w:rPr>
          <w:rFonts w:ascii="Times New Roman" w:eastAsia="Calibri" w:hAnsi="Times New Roman" w:cs="Times New Roman"/>
          <w:color w:val="auto"/>
          <w:sz w:val="28"/>
          <w:szCs w:val="28"/>
          <w:lang w:val="en-US" w:eastAsia="en-US"/>
        </w:rPr>
        <w:t>O</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и пр.</w:t>
      </w:r>
      <w:r w:rsidRPr="00EA15B4">
        <w:rPr>
          <w:rFonts w:ascii="Times New Roman" w:eastAsia="Calibri" w:hAnsi="Times New Roman" w:cs="Times New Roman"/>
          <w:color w:val="auto"/>
          <w:sz w:val="28"/>
          <w:szCs w:val="28"/>
          <w:lang w:eastAsia="en-US"/>
        </w:rPr>
        <w:t xml:space="preserve"> </w:t>
      </w:r>
      <w:bookmarkEnd w:id="89"/>
      <w:r w:rsidRPr="00EA15B4">
        <w:rPr>
          <w:rFonts w:ascii="Times New Roman" w:hAnsi="Times New Roman" w:cs="Times New Roman"/>
          <w:color w:val="auto"/>
          <w:sz w:val="28"/>
          <w:szCs w:val="28"/>
        </w:rPr>
        <w:t>Предварительно отходы измельчали до крупности -1+0,5, усредняли методом квартования. Выщелачивание шлам</w:t>
      </w:r>
      <w:r w:rsidR="0017375D" w:rsidRPr="00EA15B4">
        <w:rPr>
          <w:rFonts w:ascii="Times New Roman" w:hAnsi="Times New Roman" w:cs="Times New Roman"/>
          <w:color w:val="auto"/>
          <w:sz w:val="28"/>
          <w:szCs w:val="28"/>
        </w:rPr>
        <w:t>а</w:t>
      </w:r>
      <w:r w:rsidRPr="00EA15B4">
        <w:rPr>
          <w:rFonts w:ascii="Times New Roman" w:hAnsi="Times New Roman" w:cs="Times New Roman"/>
          <w:color w:val="auto"/>
          <w:sz w:val="28"/>
          <w:szCs w:val="28"/>
        </w:rPr>
        <w:t xml:space="preserve"> проводили поэтапно по 300 г и 400 г 20 % раствором азотной кислоты в количестве </w:t>
      </w:r>
      <w:r w:rsidR="00217A9D" w:rsidRPr="00EA15B4">
        <w:rPr>
          <w:rFonts w:ascii="Times New Roman" w:hAnsi="Times New Roman" w:cs="Times New Roman"/>
          <w:color w:val="auto"/>
          <w:sz w:val="28"/>
          <w:szCs w:val="28"/>
        </w:rPr>
        <w:t>8</w:t>
      </w:r>
      <w:r w:rsidRPr="00EA15B4">
        <w:rPr>
          <w:rFonts w:ascii="Times New Roman" w:hAnsi="Times New Roman" w:cs="Times New Roman"/>
          <w:color w:val="auto"/>
          <w:sz w:val="28"/>
          <w:szCs w:val="28"/>
        </w:rPr>
        <w:t xml:space="preserve"> литров. Выщелачивание проводили при Т:Ж=1:</w:t>
      </w:r>
      <w:r w:rsidR="00217A9D" w:rsidRPr="00EA15B4">
        <w:rPr>
          <w:rFonts w:ascii="Times New Roman" w:hAnsi="Times New Roman" w:cs="Times New Roman"/>
          <w:color w:val="auto"/>
          <w:sz w:val="28"/>
          <w:szCs w:val="28"/>
        </w:rPr>
        <w:t>8</w:t>
      </w:r>
      <w:r w:rsidRPr="00EA15B4">
        <w:rPr>
          <w:rFonts w:ascii="Times New Roman" w:hAnsi="Times New Roman" w:cs="Times New Roman"/>
          <w:color w:val="auto"/>
          <w:sz w:val="28"/>
          <w:szCs w:val="28"/>
        </w:rPr>
        <w:t xml:space="preserve"> в течение 30 мин при комнатной температуре, со скоростью вращения мешалки 300 об/мин. Затем пульпу отстаивали, сливали раствор с коллоидным осадком и разделяли фильтрацией, пульпу с осадком фильтровали, растворы объединяли и замеряли объем, кек промывал</w:t>
      </w:r>
      <w:r w:rsidR="007C6596" w:rsidRPr="00EA15B4">
        <w:rPr>
          <w:rFonts w:ascii="Times New Roman" w:hAnsi="Times New Roman" w:cs="Times New Roman"/>
          <w:color w:val="auto"/>
          <w:sz w:val="28"/>
          <w:szCs w:val="28"/>
        </w:rPr>
        <w:t>и на фильтре при Т:Ж=1:10</w:t>
      </w:r>
      <w:r w:rsidRPr="00EA15B4">
        <w:rPr>
          <w:rFonts w:ascii="Times New Roman" w:hAnsi="Times New Roman" w:cs="Times New Roman"/>
          <w:color w:val="auto"/>
          <w:sz w:val="28"/>
          <w:szCs w:val="28"/>
        </w:rPr>
        <w:t xml:space="preserve">, сушили при 100 °С и взвешивали. Замеряли объем промывной воды. Состав кека, мас. %: </w:t>
      </w:r>
      <w:r w:rsidR="007C6596" w:rsidRPr="00EA15B4">
        <w:rPr>
          <w:rFonts w:ascii="Times New Roman" w:eastAsia="Calibri" w:hAnsi="Times New Roman" w:cs="Times New Roman"/>
          <w:color w:val="auto"/>
          <w:sz w:val="28"/>
          <w:szCs w:val="28"/>
          <w:lang w:eastAsia="en-US"/>
        </w:rPr>
        <w:t>2</w:t>
      </w:r>
      <w:r w:rsidR="00C82517" w:rsidRPr="00EA15B4">
        <w:rPr>
          <w:rFonts w:ascii="Times New Roman" w:eastAsia="Calibri" w:hAnsi="Times New Roman" w:cs="Times New Roman"/>
          <w:color w:val="auto"/>
          <w:sz w:val="28"/>
          <w:szCs w:val="28"/>
          <w:lang w:eastAsia="en-US"/>
        </w:rPr>
        <w:t>1</w:t>
      </w:r>
      <w:r w:rsidRPr="00EA15B4">
        <w:rPr>
          <w:rFonts w:ascii="Times New Roman" w:eastAsia="Calibri" w:hAnsi="Times New Roman" w:cs="Times New Roman"/>
          <w:color w:val="auto"/>
          <w:sz w:val="28"/>
          <w:szCs w:val="28"/>
          <w:lang w:eastAsia="en-US"/>
        </w:rPr>
        <w:t>,</w:t>
      </w:r>
      <w:r w:rsidR="007C6596" w:rsidRPr="00EA15B4">
        <w:rPr>
          <w:rFonts w:ascii="Times New Roman" w:eastAsia="Calibri" w:hAnsi="Times New Roman" w:cs="Times New Roman"/>
          <w:color w:val="auto"/>
          <w:sz w:val="28"/>
          <w:szCs w:val="28"/>
          <w:lang w:eastAsia="en-US"/>
        </w:rPr>
        <w:t>5</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en-US" w:eastAsia="en-US"/>
        </w:rPr>
        <w:t>Si</w:t>
      </w:r>
      <w:r w:rsidR="007C6596" w:rsidRPr="00EA15B4">
        <w:rPr>
          <w:rFonts w:ascii="Times New Roman" w:eastAsia="Calibri" w:hAnsi="Times New Roman" w:cs="Times New Roman"/>
          <w:color w:val="auto"/>
          <w:sz w:val="28"/>
          <w:szCs w:val="28"/>
          <w:lang w:eastAsia="en-US"/>
        </w:rPr>
        <w:t>, 20</w:t>
      </w:r>
      <w:r w:rsidRPr="00EA15B4">
        <w:rPr>
          <w:rFonts w:ascii="Times New Roman" w:eastAsia="Calibri" w:hAnsi="Times New Roman" w:cs="Times New Roman"/>
          <w:color w:val="auto"/>
          <w:sz w:val="28"/>
          <w:szCs w:val="28"/>
          <w:lang w:eastAsia="en-US"/>
        </w:rPr>
        <w:t xml:space="preserve">,8 </w:t>
      </w:r>
      <w:r w:rsidRPr="00EA15B4">
        <w:rPr>
          <w:rFonts w:ascii="Times New Roman" w:eastAsia="Calibri" w:hAnsi="Times New Roman" w:cs="Times New Roman"/>
          <w:color w:val="auto"/>
          <w:sz w:val="28"/>
          <w:szCs w:val="28"/>
          <w:lang w:val="en-US" w:eastAsia="en-US"/>
        </w:rPr>
        <w:t>Ti</w:t>
      </w:r>
      <w:r w:rsidRPr="00EA15B4">
        <w:rPr>
          <w:rFonts w:ascii="Times New Roman" w:eastAsia="Calibri" w:hAnsi="Times New Roman" w:cs="Times New Roman"/>
          <w:color w:val="auto"/>
          <w:sz w:val="28"/>
          <w:szCs w:val="28"/>
          <w:lang w:eastAsia="en-US"/>
        </w:rPr>
        <w:t xml:space="preserve">, 3,04 </w:t>
      </w:r>
      <w:r w:rsidRPr="00EA15B4">
        <w:rPr>
          <w:rFonts w:ascii="Times New Roman" w:eastAsia="Calibri" w:hAnsi="Times New Roman" w:cs="Times New Roman"/>
          <w:color w:val="auto"/>
          <w:sz w:val="28"/>
          <w:szCs w:val="28"/>
          <w:lang w:val="en-US" w:eastAsia="en-US"/>
        </w:rPr>
        <w:t>Fe</w:t>
      </w:r>
      <w:r w:rsidRPr="00EA15B4">
        <w:rPr>
          <w:rFonts w:ascii="Times New Roman" w:eastAsia="Calibri" w:hAnsi="Times New Roman" w:cs="Times New Roman"/>
          <w:color w:val="auto"/>
          <w:sz w:val="28"/>
          <w:szCs w:val="28"/>
          <w:lang w:eastAsia="en-US"/>
        </w:rPr>
        <w:t xml:space="preserve">, 2,9 </w:t>
      </w:r>
      <w:r w:rsidRPr="00EA15B4">
        <w:rPr>
          <w:rFonts w:ascii="Times New Roman" w:eastAsia="Calibri" w:hAnsi="Times New Roman" w:cs="Times New Roman"/>
          <w:color w:val="auto"/>
          <w:sz w:val="28"/>
          <w:szCs w:val="28"/>
          <w:lang w:val="en-US" w:eastAsia="en-US"/>
        </w:rPr>
        <w:t>Al</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 xml:space="preserve">2,5 </w:t>
      </w:r>
      <w:r w:rsidRPr="00EA15B4">
        <w:rPr>
          <w:rFonts w:ascii="Times New Roman" w:eastAsia="Calibri" w:hAnsi="Times New Roman" w:cs="Times New Roman"/>
          <w:color w:val="auto"/>
          <w:sz w:val="28"/>
          <w:szCs w:val="28"/>
          <w:lang w:val="en-US" w:eastAsia="en-US"/>
        </w:rPr>
        <w:t>Nb</w:t>
      </w:r>
      <w:r w:rsidRPr="00EA15B4">
        <w:rPr>
          <w:rFonts w:ascii="Times New Roman" w:eastAsia="Calibri" w:hAnsi="Times New Roman" w:cs="Times New Roman"/>
          <w:color w:val="auto"/>
          <w:sz w:val="28"/>
          <w:szCs w:val="28"/>
          <w:lang w:eastAsia="en-US"/>
        </w:rPr>
        <w:t xml:space="preserve">, 0,9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 xml:space="preserve">, 51,4 </w:t>
      </w:r>
      <w:r w:rsidRPr="00EA15B4">
        <w:rPr>
          <w:rFonts w:ascii="Times New Roman" w:eastAsia="Calibri" w:hAnsi="Times New Roman" w:cs="Times New Roman"/>
          <w:color w:val="auto"/>
          <w:sz w:val="28"/>
          <w:szCs w:val="28"/>
          <w:lang w:val="en-US" w:eastAsia="en-US"/>
        </w:rPr>
        <w:t>O</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и пр</w:t>
      </w:r>
      <w:r w:rsidRPr="00EA15B4">
        <w:rPr>
          <w:rFonts w:ascii="Times New Roman" w:eastAsia="Calibri" w:hAnsi="Times New Roman" w:cs="Times New Roman"/>
          <w:color w:val="auto"/>
          <w:sz w:val="28"/>
          <w:szCs w:val="28"/>
          <w:lang w:eastAsia="en-US"/>
        </w:rPr>
        <w:t>. Состав раствора</w:t>
      </w:r>
      <w:bookmarkStart w:id="90" w:name="_Hlk50710676"/>
      <w:r w:rsidRPr="00EA15B4">
        <w:rPr>
          <w:rFonts w:ascii="Times New Roman" w:eastAsia="Calibri" w:hAnsi="Times New Roman" w:cs="Times New Roman"/>
          <w:color w:val="auto"/>
          <w:sz w:val="28"/>
          <w:szCs w:val="28"/>
          <w:lang w:eastAsia="en-US"/>
        </w:rPr>
        <w:t>, 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 xml:space="preserve">: 0,2 </w:t>
      </w:r>
      <w:r w:rsidRPr="00EA15B4">
        <w:rPr>
          <w:rFonts w:ascii="Times New Roman" w:eastAsia="Calibri" w:hAnsi="Times New Roman" w:cs="Times New Roman"/>
          <w:color w:val="auto"/>
          <w:sz w:val="28"/>
          <w:szCs w:val="28"/>
          <w:lang w:val="en-US" w:eastAsia="en-US"/>
        </w:rPr>
        <w:t>Ti</w:t>
      </w:r>
      <w:r w:rsidRPr="00EA15B4">
        <w:rPr>
          <w:rFonts w:ascii="Times New Roman" w:eastAsia="Calibri" w:hAnsi="Times New Roman" w:cs="Times New Roman"/>
          <w:color w:val="auto"/>
          <w:sz w:val="28"/>
          <w:szCs w:val="28"/>
          <w:lang w:eastAsia="en-US"/>
        </w:rPr>
        <w:t xml:space="preserve">, 1,02 </w:t>
      </w:r>
      <w:r w:rsidRPr="00EA15B4">
        <w:rPr>
          <w:rFonts w:ascii="Times New Roman" w:eastAsia="Calibri" w:hAnsi="Times New Roman" w:cs="Times New Roman"/>
          <w:color w:val="auto"/>
          <w:sz w:val="28"/>
          <w:szCs w:val="28"/>
          <w:lang w:val="en-US" w:eastAsia="en-US"/>
        </w:rPr>
        <w:t>Fe</w:t>
      </w:r>
      <w:r w:rsidR="00821B43" w:rsidRPr="00EA15B4">
        <w:rPr>
          <w:rFonts w:ascii="Times New Roman" w:eastAsia="Calibri" w:hAnsi="Times New Roman" w:cs="Times New Roman"/>
          <w:color w:val="auto"/>
          <w:sz w:val="28"/>
          <w:szCs w:val="28"/>
          <w:lang w:eastAsia="en-US"/>
        </w:rPr>
        <w:t>, 21,0</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 xml:space="preserve">, 1,0 </w:t>
      </w:r>
      <w:r w:rsidRPr="00EA15B4">
        <w:rPr>
          <w:rFonts w:ascii="Times New Roman" w:eastAsia="Calibri" w:hAnsi="Times New Roman" w:cs="Times New Roman"/>
          <w:color w:val="auto"/>
          <w:sz w:val="28"/>
          <w:szCs w:val="28"/>
          <w:lang w:val="en-US" w:eastAsia="en-US"/>
        </w:rPr>
        <w:t>Al</w:t>
      </w:r>
      <w:r w:rsidRPr="00EA15B4">
        <w:rPr>
          <w:rFonts w:ascii="Times New Roman" w:eastAsia="Calibri" w:hAnsi="Times New Roman" w:cs="Times New Roman"/>
          <w:color w:val="auto"/>
          <w:sz w:val="28"/>
          <w:szCs w:val="28"/>
          <w:lang w:eastAsia="en-US"/>
        </w:rPr>
        <w:t xml:space="preserve">, 0,04 </w:t>
      </w:r>
      <w:r w:rsidRPr="00EA15B4">
        <w:rPr>
          <w:rFonts w:ascii="Times New Roman" w:eastAsia="Calibri" w:hAnsi="Times New Roman" w:cs="Times New Roman"/>
          <w:color w:val="auto"/>
          <w:sz w:val="28"/>
          <w:szCs w:val="28"/>
          <w:lang w:val="en-US" w:eastAsia="en-US"/>
        </w:rPr>
        <w:t>Si</w:t>
      </w:r>
      <w:r w:rsidRPr="00EA15B4">
        <w:rPr>
          <w:rFonts w:ascii="Times New Roman" w:eastAsia="Calibri" w:hAnsi="Times New Roman" w:cs="Times New Roman"/>
          <w:color w:val="auto"/>
          <w:sz w:val="28"/>
          <w:szCs w:val="28"/>
          <w:lang w:eastAsia="en-US"/>
        </w:rPr>
        <w:t xml:space="preserve">, 0,06 </w:t>
      </w:r>
      <w:r w:rsidRPr="00EA15B4">
        <w:rPr>
          <w:rFonts w:ascii="Times New Roman" w:eastAsia="Calibri" w:hAnsi="Times New Roman" w:cs="Times New Roman"/>
          <w:color w:val="auto"/>
          <w:sz w:val="28"/>
          <w:szCs w:val="28"/>
          <w:lang w:val="en-US" w:eastAsia="en-US"/>
        </w:rPr>
        <w:t>Cr</w:t>
      </w:r>
      <w:r w:rsidRPr="00EA15B4">
        <w:rPr>
          <w:rFonts w:ascii="Times New Roman" w:eastAsia="Calibri" w:hAnsi="Times New Roman" w:cs="Times New Roman"/>
          <w:color w:val="auto"/>
          <w:sz w:val="28"/>
          <w:szCs w:val="28"/>
          <w:lang w:eastAsia="en-US"/>
        </w:rPr>
        <w:t>.</w:t>
      </w:r>
    </w:p>
    <w:bookmarkEnd w:id="88"/>
    <w:bookmarkEnd w:id="90"/>
    <w:p w:rsidR="007E1145" w:rsidRPr="00EA15B4" w:rsidRDefault="007E1145" w:rsidP="00294569">
      <w:pPr>
        <w:ind w:firstLine="709"/>
        <w:jc w:val="both"/>
        <w:rPr>
          <w:rFonts w:ascii="Times New Roman" w:eastAsia="Calibri" w:hAnsi="Times New Roman" w:cs="Times New Roman"/>
          <w:color w:val="auto"/>
          <w:sz w:val="28"/>
          <w:szCs w:val="28"/>
          <w:lang w:eastAsia="en-US"/>
        </w:rPr>
      </w:pPr>
      <w:r w:rsidRPr="00EA15B4">
        <w:rPr>
          <w:rFonts w:ascii="Times New Roman" w:hAnsi="Times New Roman" w:cs="Times New Roman"/>
          <w:color w:val="auto"/>
          <w:sz w:val="28"/>
          <w:szCs w:val="28"/>
          <w:lang w:eastAsia="en-US"/>
        </w:rPr>
        <w:t xml:space="preserve">Нейтрализацию проводили поэтапно по 2 литра раствора в стакане емкостью 3 литра при скорости вращения мешалки 300 об/мин в течение 60-120 мин, постепенно подливая известковое молоко до значения рН 10-11. Было нейтрализовано </w:t>
      </w:r>
      <w:r w:rsidR="00821B43" w:rsidRPr="00EA15B4">
        <w:rPr>
          <w:rFonts w:ascii="Times New Roman" w:hAnsi="Times New Roman" w:cs="Times New Roman"/>
          <w:color w:val="auto"/>
          <w:sz w:val="28"/>
          <w:szCs w:val="28"/>
          <w:lang w:val="kk-KZ" w:eastAsia="en-US"/>
        </w:rPr>
        <w:t>8</w:t>
      </w:r>
      <w:r w:rsidRPr="00EA15B4">
        <w:rPr>
          <w:rFonts w:ascii="Times New Roman" w:hAnsi="Times New Roman" w:cs="Times New Roman"/>
          <w:color w:val="auto"/>
          <w:sz w:val="28"/>
          <w:szCs w:val="28"/>
          <w:lang w:eastAsia="en-US"/>
        </w:rPr>
        <w:t>,</w:t>
      </w:r>
      <w:r w:rsidR="00821B43" w:rsidRPr="00EA15B4">
        <w:rPr>
          <w:rFonts w:ascii="Times New Roman" w:hAnsi="Times New Roman" w:cs="Times New Roman"/>
          <w:color w:val="auto"/>
          <w:sz w:val="28"/>
          <w:szCs w:val="28"/>
          <w:lang w:eastAsia="en-US"/>
        </w:rPr>
        <w:t>8</w:t>
      </w:r>
      <w:r w:rsidRPr="00EA15B4">
        <w:rPr>
          <w:rFonts w:ascii="Times New Roman" w:hAnsi="Times New Roman" w:cs="Times New Roman"/>
          <w:color w:val="auto"/>
          <w:sz w:val="28"/>
          <w:szCs w:val="28"/>
          <w:lang w:eastAsia="en-US"/>
        </w:rPr>
        <w:t xml:space="preserve"> л раствора </w:t>
      </w:r>
      <w:r w:rsidR="00056C21" w:rsidRPr="00EA15B4">
        <w:rPr>
          <w:rFonts w:ascii="Times New Roman" w:hAnsi="Times New Roman" w:cs="Times New Roman"/>
          <w:color w:val="auto"/>
          <w:sz w:val="28"/>
          <w:szCs w:val="28"/>
          <w:lang w:eastAsia="en-US"/>
        </w:rPr>
        <w:t>5</w:t>
      </w:r>
      <w:r w:rsidR="00E34557" w:rsidRPr="00EA15B4">
        <w:rPr>
          <w:rFonts w:ascii="Times New Roman" w:hAnsi="Times New Roman" w:cs="Times New Roman"/>
          <w:color w:val="auto"/>
          <w:sz w:val="28"/>
          <w:szCs w:val="28"/>
          <w:lang w:val="kk-KZ" w:eastAsia="en-US"/>
        </w:rPr>
        <w:t>,</w:t>
      </w:r>
      <w:r w:rsidR="00821B43" w:rsidRPr="00EA15B4">
        <w:rPr>
          <w:rFonts w:ascii="Times New Roman" w:hAnsi="Times New Roman" w:cs="Times New Roman"/>
          <w:color w:val="auto"/>
          <w:sz w:val="28"/>
          <w:szCs w:val="28"/>
          <w:lang w:val="kk-KZ" w:eastAsia="en-US"/>
        </w:rPr>
        <w:t>5</w:t>
      </w:r>
      <w:r w:rsidRPr="00EA15B4">
        <w:rPr>
          <w:rFonts w:ascii="Times New Roman" w:hAnsi="Times New Roman" w:cs="Times New Roman"/>
          <w:color w:val="auto"/>
          <w:sz w:val="28"/>
          <w:szCs w:val="28"/>
          <w:lang w:eastAsia="en-US"/>
        </w:rPr>
        <w:t xml:space="preserve"> литрами известкового молока. Пульпу фильтровали, измеряли объем полученного раствора, кек сушили и измеряли вес. Объем очищенного раствора составил </w:t>
      </w:r>
      <w:r w:rsidR="00821B43" w:rsidRPr="00EA15B4">
        <w:rPr>
          <w:rFonts w:ascii="Times New Roman" w:hAnsi="Times New Roman" w:cs="Times New Roman"/>
          <w:color w:val="auto"/>
          <w:sz w:val="28"/>
          <w:szCs w:val="28"/>
          <w:lang w:eastAsia="en-US"/>
        </w:rPr>
        <w:t>1</w:t>
      </w:r>
      <w:r w:rsidR="00056C21" w:rsidRPr="00EA15B4">
        <w:rPr>
          <w:rFonts w:ascii="Times New Roman" w:hAnsi="Times New Roman" w:cs="Times New Roman"/>
          <w:color w:val="auto"/>
          <w:sz w:val="28"/>
          <w:szCs w:val="28"/>
          <w:lang w:eastAsia="en-US"/>
        </w:rPr>
        <w:t>3</w:t>
      </w:r>
      <w:r w:rsidR="00821B43" w:rsidRPr="00EA15B4">
        <w:rPr>
          <w:rFonts w:ascii="Times New Roman" w:hAnsi="Times New Roman" w:cs="Times New Roman"/>
          <w:color w:val="auto"/>
          <w:sz w:val="28"/>
          <w:szCs w:val="28"/>
          <w:lang w:eastAsia="en-US"/>
        </w:rPr>
        <w:t>,5</w:t>
      </w:r>
      <w:r w:rsidRPr="00EA15B4">
        <w:rPr>
          <w:rFonts w:ascii="Times New Roman" w:hAnsi="Times New Roman" w:cs="Times New Roman"/>
          <w:color w:val="auto"/>
          <w:sz w:val="28"/>
          <w:szCs w:val="28"/>
          <w:lang w:eastAsia="en-US"/>
        </w:rPr>
        <w:t xml:space="preserve"> л, в котором содержание кальция и кремния составило </w:t>
      </w:r>
      <w:r w:rsidR="00276F8B" w:rsidRPr="00EA15B4">
        <w:rPr>
          <w:rFonts w:ascii="Times New Roman" w:hAnsi="Times New Roman" w:cs="Times New Roman"/>
          <w:color w:val="auto"/>
          <w:sz w:val="28"/>
          <w:szCs w:val="28"/>
          <w:lang w:eastAsia="en-US"/>
        </w:rPr>
        <w:t>42</w:t>
      </w:r>
      <w:r w:rsidRPr="00EA15B4">
        <w:rPr>
          <w:rFonts w:ascii="Times New Roman" w:hAnsi="Times New Roman" w:cs="Times New Roman"/>
          <w:color w:val="auto"/>
          <w:sz w:val="28"/>
          <w:szCs w:val="28"/>
          <w:lang w:eastAsia="en-US"/>
        </w:rPr>
        <w:t xml:space="preserve">,7 и 0,0034 </w:t>
      </w:r>
      <w:r w:rsidRPr="00EA15B4">
        <w:rPr>
          <w:rFonts w:ascii="Times New Roman" w:eastAsia="Calibri" w:hAnsi="Times New Roman" w:cs="Times New Roman"/>
          <w:color w:val="auto"/>
          <w:sz w:val="28"/>
          <w:szCs w:val="28"/>
          <w:lang w:eastAsia="en-US"/>
        </w:rPr>
        <w:t>г/дм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 соответственно, а титан, железо, алюминий и хром не были об</w:t>
      </w:r>
      <w:r w:rsidR="007C6596" w:rsidRPr="00EA15B4">
        <w:rPr>
          <w:rFonts w:ascii="Times New Roman" w:eastAsia="Calibri" w:hAnsi="Times New Roman" w:cs="Times New Roman"/>
          <w:color w:val="auto"/>
          <w:sz w:val="28"/>
          <w:szCs w:val="28"/>
          <w:lang w:eastAsia="en-US"/>
        </w:rPr>
        <w:t>наружены. Вес кека составил 0,34</w:t>
      </w:r>
      <w:r w:rsidRPr="00EA15B4">
        <w:rPr>
          <w:rFonts w:ascii="Times New Roman" w:eastAsia="Calibri" w:hAnsi="Times New Roman" w:cs="Times New Roman"/>
          <w:color w:val="auto"/>
          <w:sz w:val="28"/>
          <w:szCs w:val="28"/>
          <w:lang w:eastAsia="en-US"/>
        </w:rPr>
        <w:t xml:space="preserve"> кг.</w:t>
      </w:r>
    </w:p>
    <w:p w:rsidR="007E1145" w:rsidRPr="00EA15B4" w:rsidRDefault="007E1145" w:rsidP="00294569">
      <w:pPr>
        <w:ind w:firstLine="709"/>
        <w:jc w:val="both"/>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eastAsia="en-US"/>
        </w:rPr>
        <w:t xml:space="preserve">Упаривание очищенного раствора проводили с использованием двух керамических плиток, на которые устанавливали стаканы с очищенным раствором объемом 1 л и нагревали до 100 </w:t>
      </w:r>
      <w:bookmarkStart w:id="91" w:name="_Hlk50714457"/>
      <w:r w:rsidRPr="00EA15B4">
        <w:rPr>
          <w:rFonts w:ascii="Times New Roman" w:hAnsi="Times New Roman" w:cs="Times New Roman"/>
          <w:color w:val="auto"/>
          <w:sz w:val="28"/>
          <w:szCs w:val="28"/>
        </w:rPr>
        <w:t>°С</w:t>
      </w:r>
      <w:bookmarkEnd w:id="91"/>
      <w:r w:rsidRPr="00EA15B4">
        <w:rPr>
          <w:rFonts w:ascii="Times New Roman" w:hAnsi="Times New Roman" w:cs="Times New Roman"/>
          <w:color w:val="auto"/>
          <w:sz w:val="28"/>
          <w:szCs w:val="28"/>
        </w:rPr>
        <w:t>. Выпаривание 1 литра раствора проходило в течение 8-10 часов до получения плава нитрата. Затем плав наливали на разогретую тарель гранулятора до 90 °С и в течение 3-5 мин образовывался слой кристаллизованной кальциевой селитры, которую снимали ножом из нержавеющей стали. Таким образом было получено 2,1 кг кальциевой селитры.</w:t>
      </w:r>
    </w:p>
    <w:p w:rsidR="007E1145" w:rsidRPr="00EA15B4" w:rsidRDefault="007E1145" w:rsidP="00294569">
      <w:pPr>
        <w:ind w:firstLine="709"/>
        <w:jc w:val="both"/>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eastAsia="en-US"/>
        </w:rPr>
        <w:t>Фтороаммонийная обработка кека, полученного от выщелачивания шлама титано</w:t>
      </w:r>
      <w:r w:rsidR="00A601A6" w:rsidRPr="00EA15B4">
        <w:rPr>
          <w:rFonts w:ascii="Times New Roman" w:hAnsi="Times New Roman" w:cs="Times New Roman"/>
          <w:color w:val="auto"/>
          <w:sz w:val="28"/>
          <w:szCs w:val="28"/>
          <w:lang w:eastAsia="en-US"/>
        </w:rPr>
        <w:t>магние</w:t>
      </w:r>
      <w:r w:rsidRPr="00EA15B4">
        <w:rPr>
          <w:rFonts w:ascii="Times New Roman" w:hAnsi="Times New Roman" w:cs="Times New Roman"/>
          <w:color w:val="auto"/>
          <w:sz w:val="28"/>
          <w:szCs w:val="28"/>
          <w:lang w:eastAsia="en-US"/>
        </w:rPr>
        <w:t xml:space="preserve">вого производства азотной кислотой проводилась в четыре этапа. К первому этапу относится спекание кека с бифторидом аммония, второй этап – это возгонка </w:t>
      </w:r>
      <w:r w:rsidR="00DA2371" w:rsidRPr="00EA15B4">
        <w:rPr>
          <w:rFonts w:ascii="Times New Roman" w:hAnsi="Times New Roman" w:cs="Times New Roman"/>
          <w:color w:val="auto"/>
          <w:sz w:val="28"/>
          <w:szCs w:val="28"/>
          <w:lang w:eastAsia="en-US"/>
        </w:rPr>
        <w:t>фторидных соединений кремния</w:t>
      </w:r>
      <w:r w:rsidRPr="00EA15B4">
        <w:rPr>
          <w:rFonts w:ascii="Times New Roman" w:hAnsi="Times New Roman" w:cs="Times New Roman"/>
          <w:color w:val="auto"/>
          <w:sz w:val="28"/>
          <w:szCs w:val="28"/>
          <w:lang w:eastAsia="en-US"/>
        </w:rPr>
        <w:t xml:space="preserve">, третий этап – спекание огарка, оставшегося от возгонки кремния с бифторидом аммония, четвертый этап – </w:t>
      </w:r>
      <w:r w:rsidRPr="00EA15B4">
        <w:rPr>
          <w:rFonts w:ascii="Times New Roman" w:hAnsi="Times New Roman" w:cs="Times New Roman"/>
          <w:color w:val="auto"/>
          <w:sz w:val="28"/>
          <w:szCs w:val="28"/>
          <w:lang w:eastAsia="en-US"/>
        </w:rPr>
        <w:lastRenderedPageBreak/>
        <w:t xml:space="preserve">возгонка тетрафторида титана. На рисунке </w:t>
      </w:r>
      <w:r w:rsidR="00B74389" w:rsidRPr="00EA15B4">
        <w:rPr>
          <w:rFonts w:ascii="Times New Roman" w:hAnsi="Times New Roman" w:cs="Times New Roman"/>
          <w:color w:val="auto"/>
          <w:sz w:val="28"/>
          <w:szCs w:val="28"/>
          <w:lang w:eastAsia="en-US"/>
        </w:rPr>
        <w:t>5</w:t>
      </w:r>
      <w:r w:rsidR="00EE5D7C" w:rsidRPr="00EA15B4">
        <w:rPr>
          <w:rFonts w:ascii="Times New Roman" w:hAnsi="Times New Roman" w:cs="Times New Roman"/>
          <w:color w:val="auto"/>
          <w:sz w:val="28"/>
          <w:szCs w:val="28"/>
          <w:lang w:val="kk-KZ" w:eastAsia="en-US"/>
        </w:rPr>
        <w:t>3</w:t>
      </w:r>
      <w:r w:rsidRPr="00EA15B4">
        <w:rPr>
          <w:rFonts w:ascii="Times New Roman" w:hAnsi="Times New Roman" w:cs="Times New Roman"/>
          <w:color w:val="auto"/>
          <w:sz w:val="28"/>
          <w:szCs w:val="28"/>
          <w:lang w:eastAsia="en-US"/>
        </w:rPr>
        <w:t xml:space="preserve"> показана лабораторная установка по фтороаммонийной переработке кека.</w:t>
      </w:r>
    </w:p>
    <w:p w:rsidR="00B51ED2" w:rsidRPr="00EA15B4" w:rsidRDefault="00B51ED2" w:rsidP="007E1145">
      <w:pPr>
        <w:ind w:firstLine="567"/>
        <w:jc w:val="both"/>
        <w:rPr>
          <w:rFonts w:ascii="Times New Roman" w:hAnsi="Times New Roman" w:cs="Times New Roman"/>
          <w:color w:val="auto"/>
          <w:sz w:val="28"/>
          <w:szCs w:val="28"/>
          <w:lang w:eastAsia="en-US"/>
        </w:rPr>
      </w:pPr>
    </w:p>
    <w:p w:rsidR="007E1145" w:rsidRPr="00EA15B4" w:rsidRDefault="007E1145" w:rsidP="007E1145">
      <w:pPr>
        <w:jc w:val="center"/>
        <w:rPr>
          <w:rFonts w:ascii="Times New Roman" w:hAnsi="Times New Roman" w:cs="Times New Roman"/>
          <w:color w:val="auto"/>
          <w:sz w:val="28"/>
          <w:szCs w:val="28"/>
          <w:lang w:eastAsia="en-US"/>
        </w:rPr>
      </w:pPr>
      <w:r w:rsidRPr="00EA15B4">
        <w:rPr>
          <w:rFonts w:ascii="Times New Roman" w:hAnsi="Times New Roman" w:cs="Times New Roman"/>
          <w:noProof/>
          <w:color w:val="auto"/>
          <w:sz w:val="28"/>
          <w:szCs w:val="28"/>
        </w:rPr>
        <w:drawing>
          <wp:inline distT="0" distB="0" distL="0" distR="0" wp14:anchorId="62FBA269" wp14:editId="6A92839D">
            <wp:extent cx="5707822" cy="2797791"/>
            <wp:effectExtent l="0" t="0" r="762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45509" cy="2816264"/>
                    </a:xfrm>
                    <a:prstGeom prst="rect">
                      <a:avLst/>
                    </a:prstGeom>
                  </pic:spPr>
                </pic:pic>
              </a:graphicData>
            </a:graphic>
          </wp:inline>
        </w:drawing>
      </w:r>
    </w:p>
    <w:p w:rsidR="007E1145" w:rsidRPr="002E3D69" w:rsidRDefault="007E1145" w:rsidP="007E1145">
      <w:pPr>
        <w:jc w:val="both"/>
        <w:rPr>
          <w:rFonts w:ascii="Times New Roman" w:hAnsi="Times New Roman" w:cs="Times New Roman"/>
          <w:color w:val="auto"/>
          <w:sz w:val="28"/>
          <w:szCs w:val="28"/>
          <w:lang w:eastAsia="en-US"/>
        </w:rPr>
      </w:pPr>
    </w:p>
    <w:p w:rsidR="007E1145" w:rsidRPr="00EA15B4" w:rsidRDefault="007E1145" w:rsidP="007E1145">
      <w:pPr>
        <w:jc w:val="center"/>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eastAsia="en-US"/>
        </w:rPr>
        <w:t xml:space="preserve">Рисунок </w:t>
      </w:r>
      <w:r w:rsidR="00B87A2B" w:rsidRPr="00EA15B4">
        <w:rPr>
          <w:rFonts w:ascii="Times New Roman" w:hAnsi="Times New Roman" w:cs="Times New Roman"/>
          <w:color w:val="auto"/>
          <w:sz w:val="28"/>
          <w:szCs w:val="28"/>
          <w:lang w:eastAsia="en-US"/>
        </w:rPr>
        <w:t>5</w:t>
      </w:r>
      <w:r w:rsidR="00EE5D7C" w:rsidRPr="00EA15B4">
        <w:rPr>
          <w:rFonts w:ascii="Times New Roman" w:hAnsi="Times New Roman" w:cs="Times New Roman"/>
          <w:color w:val="auto"/>
          <w:sz w:val="28"/>
          <w:szCs w:val="28"/>
          <w:lang w:val="kk-KZ" w:eastAsia="en-US"/>
        </w:rPr>
        <w:t>3</w:t>
      </w:r>
      <w:r w:rsidRPr="00EA15B4">
        <w:rPr>
          <w:rFonts w:ascii="Times New Roman" w:hAnsi="Times New Roman" w:cs="Times New Roman"/>
          <w:color w:val="auto"/>
          <w:sz w:val="28"/>
          <w:szCs w:val="28"/>
          <w:lang w:eastAsia="en-US"/>
        </w:rPr>
        <w:t xml:space="preserve"> – Лабораторная установка по возгонке фторидов кремния и титана</w:t>
      </w:r>
    </w:p>
    <w:p w:rsidR="007E1145" w:rsidRPr="002E3D69" w:rsidRDefault="007E1145" w:rsidP="007E1145">
      <w:pPr>
        <w:jc w:val="both"/>
        <w:rPr>
          <w:rFonts w:ascii="Times New Roman" w:hAnsi="Times New Roman" w:cs="Times New Roman"/>
          <w:color w:val="auto"/>
          <w:sz w:val="28"/>
          <w:szCs w:val="28"/>
          <w:lang w:eastAsia="en-US"/>
        </w:rPr>
      </w:pPr>
    </w:p>
    <w:p w:rsidR="007E1145" w:rsidRPr="00EA15B4" w:rsidRDefault="007E1145" w:rsidP="00294569">
      <w:pPr>
        <w:ind w:firstLine="709"/>
        <w:jc w:val="both"/>
        <w:rPr>
          <w:rFonts w:ascii="Times New Roman" w:eastAsia="Calibri" w:hAnsi="Times New Roman" w:cs="Times New Roman"/>
          <w:color w:val="auto"/>
          <w:sz w:val="28"/>
          <w:szCs w:val="28"/>
          <w:lang w:val="it-IT" w:eastAsia="en-US"/>
        </w:rPr>
      </w:pPr>
      <w:r w:rsidRPr="00EA15B4">
        <w:rPr>
          <w:rFonts w:ascii="Times New Roman" w:hAnsi="Times New Roman" w:cs="Times New Roman"/>
          <w:color w:val="auto"/>
          <w:sz w:val="28"/>
          <w:szCs w:val="28"/>
          <w:lang w:eastAsia="en-US"/>
        </w:rPr>
        <w:t xml:space="preserve">Кек в количестве </w:t>
      </w:r>
      <w:r w:rsidR="007C6596" w:rsidRPr="00EA15B4">
        <w:rPr>
          <w:rFonts w:ascii="Times New Roman" w:hAnsi="Times New Roman" w:cs="Times New Roman"/>
          <w:color w:val="auto"/>
          <w:sz w:val="28"/>
          <w:szCs w:val="28"/>
          <w:lang w:eastAsia="en-US"/>
        </w:rPr>
        <w:t>34</w:t>
      </w:r>
      <w:r w:rsidRPr="00EA15B4">
        <w:rPr>
          <w:rFonts w:ascii="Times New Roman" w:hAnsi="Times New Roman" w:cs="Times New Roman"/>
          <w:color w:val="auto"/>
          <w:sz w:val="28"/>
          <w:szCs w:val="28"/>
          <w:lang w:eastAsia="en-US"/>
        </w:rPr>
        <w:t>0</w:t>
      </w:r>
      <w:r w:rsidR="009440AB" w:rsidRPr="00EA15B4">
        <w:rPr>
          <w:rFonts w:ascii="Times New Roman" w:hAnsi="Times New Roman" w:cs="Times New Roman"/>
          <w:color w:val="auto"/>
          <w:sz w:val="28"/>
          <w:szCs w:val="28"/>
          <w:lang w:eastAsia="en-US"/>
        </w:rPr>
        <w:t>,0</w:t>
      </w:r>
      <w:r w:rsidRPr="00EA15B4">
        <w:rPr>
          <w:rFonts w:ascii="Times New Roman" w:hAnsi="Times New Roman" w:cs="Times New Roman"/>
          <w:color w:val="auto"/>
          <w:sz w:val="28"/>
          <w:szCs w:val="28"/>
          <w:lang w:eastAsia="en-US"/>
        </w:rPr>
        <w:t xml:space="preserve"> г перемешивали с</w:t>
      </w:r>
      <w:r w:rsidR="00C82517" w:rsidRPr="00EA15B4">
        <w:rPr>
          <w:rFonts w:ascii="Times New Roman" w:hAnsi="Times New Roman" w:cs="Times New Roman"/>
          <w:color w:val="auto"/>
          <w:sz w:val="28"/>
          <w:szCs w:val="28"/>
          <w:lang w:eastAsia="en-US"/>
        </w:rPr>
        <w:t xml:space="preserve"> 680</w:t>
      </w:r>
      <w:r w:rsidR="009440AB" w:rsidRPr="00EA15B4">
        <w:rPr>
          <w:rFonts w:ascii="Times New Roman" w:hAnsi="Times New Roman" w:cs="Times New Roman"/>
          <w:color w:val="auto"/>
          <w:sz w:val="28"/>
          <w:szCs w:val="28"/>
          <w:lang w:eastAsia="en-US"/>
        </w:rPr>
        <w:t>,0</w:t>
      </w:r>
      <w:r w:rsidRPr="00EA15B4">
        <w:rPr>
          <w:rFonts w:ascii="Times New Roman" w:hAnsi="Times New Roman" w:cs="Times New Roman"/>
          <w:color w:val="auto"/>
          <w:sz w:val="28"/>
          <w:szCs w:val="28"/>
          <w:lang w:eastAsia="en-US"/>
        </w:rPr>
        <w:t xml:space="preserve"> г бифторида аммония размещали в двух фторопластовых стаканах и добавляли воды в каждый стакан по 50 г</w:t>
      </w:r>
      <w:r w:rsidR="00402055" w:rsidRPr="00EA15B4">
        <w:rPr>
          <w:rFonts w:ascii="Times New Roman" w:hAnsi="Times New Roman" w:cs="Times New Roman"/>
          <w:color w:val="auto"/>
          <w:sz w:val="28"/>
          <w:szCs w:val="28"/>
          <w:lang w:eastAsia="en-US"/>
        </w:rPr>
        <w:t>, спекали при 15</w:t>
      </w:r>
      <w:r w:rsidRPr="00EA15B4">
        <w:rPr>
          <w:rFonts w:ascii="Times New Roman" w:hAnsi="Times New Roman" w:cs="Times New Roman"/>
          <w:color w:val="auto"/>
          <w:sz w:val="28"/>
          <w:szCs w:val="28"/>
          <w:lang w:eastAsia="en-US"/>
        </w:rPr>
        <w:t xml:space="preserve">0 </w:t>
      </w:r>
      <w:r w:rsidRPr="00EA15B4">
        <w:rPr>
          <w:rFonts w:ascii="Times New Roman" w:hAnsi="Times New Roman" w:cs="Times New Roman"/>
          <w:color w:val="auto"/>
          <w:sz w:val="28"/>
          <w:szCs w:val="28"/>
        </w:rPr>
        <w:t>°С в течение 60 мин в горизонтальной трубчатой печи. Спек, перемешанный и усредненный, в количестве</w:t>
      </w:r>
      <w:r w:rsidR="00C82517" w:rsidRPr="00EA15B4">
        <w:rPr>
          <w:rFonts w:ascii="Times New Roman" w:hAnsi="Times New Roman" w:cs="Times New Roman"/>
          <w:color w:val="auto"/>
          <w:sz w:val="28"/>
          <w:szCs w:val="28"/>
        </w:rPr>
        <w:t xml:space="preserve"> 840</w:t>
      </w:r>
      <w:r w:rsidR="009440AB" w:rsidRPr="00EA15B4">
        <w:rPr>
          <w:rFonts w:ascii="Times New Roman" w:hAnsi="Times New Roman" w:cs="Times New Roman"/>
          <w:color w:val="auto"/>
          <w:sz w:val="28"/>
          <w:szCs w:val="28"/>
        </w:rPr>
        <w:t>,0</w:t>
      </w:r>
      <w:r w:rsidRPr="00EA15B4">
        <w:rPr>
          <w:rFonts w:ascii="Times New Roman" w:hAnsi="Times New Roman" w:cs="Times New Roman"/>
          <w:color w:val="auto"/>
          <w:sz w:val="28"/>
          <w:szCs w:val="28"/>
        </w:rPr>
        <w:t xml:space="preserve"> г, имел следующий состав, </w:t>
      </w:r>
      <w:bookmarkStart w:id="92" w:name="_Hlk50731798"/>
      <w:r w:rsidRPr="00EA15B4">
        <w:rPr>
          <w:rFonts w:ascii="Times New Roman" w:hAnsi="Times New Roman" w:cs="Times New Roman"/>
          <w:color w:val="auto"/>
          <w:sz w:val="28"/>
          <w:szCs w:val="28"/>
        </w:rPr>
        <w:t xml:space="preserve">мас. </w:t>
      </w:r>
      <w:r w:rsidRPr="00EA15B4">
        <w:rPr>
          <w:rFonts w:ascii="Times New Roman" w:hAnsi="Times New Roman" w:cs="Times New Roman"/>
          <w:color w:val="auto"/>
          <w:sz w:val="28"/>
          <w:szCs w:val="28"/>
          <w:lang w:val="en-US"/>
        </w:rPr>
        <w:t xml:space="preserve">%: </w:t>
      </w:r>
      <w:r w:rsidRPr="00EA15B4">
        <w:rPr>
          <w:rFonts w:ascii="Times New Roman" w:eastAsia="Calibri" w:hAnsi="Times New Roman" w:cs="Times New Roman"/>
          <w:color w:val="auto"/>
          <w:sz w:val="28"/>
          <w:szCs w:val="28"/>
          <w:lang w:val="en-US" w:eastAsia="en-US"/>
        </w:rPr>
        <w:t>7</w:t>
      </w:r>
      <w:r w:rsidR="00C82517" w:rsidRPr="00EA15B4">
        <w:rPr>
          <w:rFonts w:ascii="Times New Roman" w:eastAsia="Calibri" w:hAnsi="Times New Roman" w:cs="Times New Roman"/>
          <w:color w:val="auto"/>
          <w:sz w:val="28"/>
          <w:szCs w:val="28"/>
          <w:lang w:val="en-US" w:eastAsia="en-US"/>
        </w:rPr>
        <w:t>,9</w:t>
      </w:r>
      <w:r w:rsidRPr="00EA15B4">
        <w:rPr>
          <w:rFonts w:ascii="Times New Roman" w:eastAsia="Calibri" w:hAnsi="Times New Roman" w:cs="Times New Roman"/>
          <w:color w:val="auto"/>
          <w:sz w:val="28"/>
          <w:szCs w:val="28"/>
          <w:lang w:val="en-US" w:eastAsia="en-US"/>
        </w:rPr>
        <w:t xml:space="preserve"> Si, 7,</w:t>
      </w:r>
      <w:r w:rsidRPr="00EA15B4">
        <w:rPr>
          <w:rFonts w:ascii="Times New Roman" w:eastAsia="Calibri" w:hAnsi="Times New Roman" w:cs="Times New Roman"/>
          <w:color w:val="auto"/>
          <w:sz w:val="28"/>
          <w:szCs w:val="28"/>
          <w:lang w:val="kk-KZ" w:eastAsia="en-US"/>
        </w:rPr>
        <w:t>25</w:t>
      </w:r>
      <w:r w:rsidRPr="00EA15B4">
        <w:rPr>
          <w:rFonts w:ascii="Times New Roman" w:eastAsia="Calibri" w:hAnsi="Times New Roman" w:cs="Times New Roman"/>
          <w:color w:val="auto"/>
          <w:sz w:val="28"/>
          <w:szCs w:val="28"/>
          <w:lang w:val="en-US" w:eastAsia="en-US"/>
        </w:rPr>
        <w:t xml:space="preserve"> Ti, 1,42 Al, 0,95 Fe, 0,</w:t>
      </w:r>
      <w:r w:rsidRPr="00EA15B4">
        <w:rPr>
          <w:rFonts w:ascii="Times New Roman" w:eastAsia="Calibri" w:hAnsi="Times New Roman" w:cs="Times New Roman"/>
          <w:color w:val="auto"/>
          <w:sz w:val="28"/>
          <w:szCs w:val="28"/>
          <w:lang w:val="kk-KZ" w:eastAsia="en-US"/>
        </w:rPr>
        <w:t>83</w:t>
      </w:r>
      <w:r w:rsidRPr="00EA15B4">
        <w:rPr>
          <w:rFonts w:ascii="Times New Roman" w:eastAsia="Calibri" w:hAnsi="Times New Roman" w:cs="Times New Roman"/>
          <w:color w:val="auto"/>
          <w:sz w:val="28"/>
          <w:szCs w:val="28"/>
          <w:lang w:val="en-US" w:eastAsia="en-US"/>
        </w:rPr>
        <w:t xml:space="preserve"> Nb, 0,65 Na</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val="en-US" w:eastAsia="en-US"/>
        </w:rPr>
        <w:t xml:space="preserve">0,18 P, 0,14 Ca, 0,07 Cr, </w:t>
      </w:r>
      <w:r w:rsidRPr="00EA15B4">
        <w:rPr>
          <w:rFonts w:ascii="Times New Roman" w:eastAsia="Calibri" w:hAnsi="Times New Roman" w:cs="Times New Roman"/>
          <w:color w:val="auto"/>
          <w:sz w:val="28"/>
          <w:szCs w:val="28"/>
          <w:lang w:val="it-IT" w:eastAsia="en-US"/>
        </w:rPr>
        <w:t>4</w:t>
      </w:r>
      <w:r w:rsidRPr="00EA15B4">
        <w:rPr>
          <w:rFonts w:ascii="Times New Roman" w:eastAsia="Calibri" w:hAnsi="Times New Roman" w:cs="Times New Roman"/>
          <w:color w:val="auto"/>
          <w:sz w:val="28"/>
          <w:szCs w:val="28"/>
          <w:lang w:val="kk-KZ" w:eastAsia="en-US"/>
        </w:rPr>
        <w:t>3</w:t>
      </w:r>
      <w:r w:rsidRPr="00EA15B4">
        <w:rPr>
          <w:rFonts w:ascii="Times New Roman" w:eastAsia="Calibri" w:hAnsi="Times New Roman" w:cs="Times New Roman"/>
          <w:color w:val="auto"/>
          <w:sz w:val="28"/>
          <w:szCs w:val="28"/>
          <w:lang w:val="it-IT" w:eastAsia="en-US"/>
        </w:rPr>
        <w:t>,5 F</w:t>
      </w:r>
      <w:r w:rsidRPr="00EA15B4">
        <w:rPr>
          <w:rFonts w:ascii="Times New Roman" w:eastAsia="Calibri" w:hAnsi="Times New Roman" w:cs="Times New Roman"/>
          <w:color w:val="auto"/>
          <w:sz w:val="28"/>
          <w:szCs w:val="28"/>
          <w:lang w:val="kk-KZ" w:eastAsia="en-US"/>
        </w:rPr>
        <w:t xml:space="preserve">, 11,5 </w:t>
      </w:r>
      <w:r w:rsidRPr="00EA15B4">
        <w:rPr>
          <w:rFonts w:ascii="Times New Roman" w:eastAsia="Calibri" w:hAnsi="Times New Roman" w:cs="Times New Roman"/>
          <w:color w:val="auto"/>
          <w:sz w:val="28"/>
          <w:szCs w:val="28"/>
          <w:lang w:val="en-US" w:eastAsia="en-US"/>
        </w:rPr>
        <w:t>O</w:t>
      </w:r>
      <w:r w:rsidRPr="00EA15B4">
        <w:rPr>
          <w:rFonts w:ascii="Times New Roman" w:eastAsia="Calibri" w:hAnsi="Times New Roman" w:cs="Times New Roman"/>
          <w:color w:val="auto"/>
          <w:sz w:val="28"/>
          <w:szCs w:val="28"/>
          <w:lang w:val="kk-KZ" w:eastAsia="en-US"/>
        </w:rPr>
        <w:t xml:space="preserve"> и пр</w:t>
      </w:r>
      <w:r w:rsidRPr="00EA15B4">
        <w:rPr>
          <w:rFonts w:ascii="Times New Roman" w:eastAsia="Calibri" w:hAnsi="Times New Roman" w:cs="Times New Roman"/>
          <w:color w:val="auto"/>
          <w:sz w:val="28"/>
          <w:szCs w:val="28"/>
          <w:lang w:val="en-US" w:eastAsia="en-US"/>
        </w:rPr>
        <w:t>.</w:t>
      </w:r>
      <w:r w:rsidRPr="00EA15B4">
        <w:rPr>
          <w:rFonts w:ascii="Times New Roman" w:hAnsi="Times New Roman" w:cs="Times New Roman"/>
          <w:color w:val="auto"/>
          <w:sz w:val="28"/>
          <w:szCs w:val="28"/>
          <w:lang w:val="en-US" w:eastAsia="en-US"/>
        </w:rPr>
        <w:t xml:space="preserve"> </w:t>
      </w:r>
      <w:bookmarkEnd w:id="92"/>
      <w:r w:rsidRPr="00EA15B4">
        <w:rPr>
          <w:rFonts w:ascii="Times New Roman" w:hAnsi="Times New Roman" w:cs="Times New Roman"/>
          <w:color w:val="auto"/>
          <w:sz w:val="28"/>
          <w:szCs w:val="28"/>
          <w:lang w:eastAsia="en-US"/>
        </w:rPr>
        <w:t>Вследствие того, что на фторопластовой лодочке установки по фтороаммонийной переработке вмещалось только 70 г спека, возгонку кремния проводили 1</w:t>
      </w:r>
      <w:r w:rsidR="00C82517" w:rsidRPr="00EA15B4">
        <w:rPr>
          <w:rFonts w:ascii="Times New Roman" w:hAnsi="Times New Roman" w:cs="Times New Roman"/>
          <w:color w:val="auto"/>
          <w:sz w:val="28"/>
          <w:szCs w:val="28"/>
          <w:lang w:eastAsia="en-US"/>
        </w:rPr>
        <w:t>2</w:t>
      </w:r>
      <w:r w:rsidRPr="00EA15B4">
        <w:rPr>
          <w:rFonts w:ascii="Times New Roman" w:hAnsi="Times New Roman" w:cs="Times New Roman"/>
          <w:color w:val="auto"/>
          <w:sz w:val="28"/>
          <w:szCs w:val="28"/>
          <w:lang w:eastAsia="en-US"/>
        </w:rPr>
        <w:t xml:space="preserve"> раз, при этом каждый раз брали по 70 г кека от выщелачивания шлама азотной кислотой. Возгонку фторидов кремния проводили при 300 </w:t>
      </w:r>
      <w:r w:rsidRPr="00EA15B4">
        <w:rPr>
          <w:rFonts w:ascii="Times New Roman" w:hAnsi="Times New Roman" w:cs="Times New Roman"/>
          <w:color w:val="auto"/>
          <w:sz w:val="28"/>
          <w:szCs w:val="28"/>
        </w:rPr>
        <w:t>°С</w:t>
      </w:r>
      <w:r w:rsidRPr="00EA15B4">
        <w:rPr>
          <w:rFonts w:ascii="Times New Roman" w:hAnsi="Times New Roman" w:cs="Times New Roman"/>
          <w:color w:val="auto"/>
          <w:sz w:val="28"/>
          <w:szCs w:val="28"/>
          <w:lang w:eastAsia="en-US"/>
        </w:rPr>
        <w:t xml:space="preserve"> в течение 360 мин, при подаче воздуха после десяти серий процесса возгонки фторидов кремния были получены возгоны и огарки. Общее количество полученных объединенных и усредненных возгонов гексаф</w:t>
      </w:r>
      <w:r w:rsidR="00182E3A" w:rsidRPr="00EA15B4">
        <w:rPr>
          <w:rFonts w:ascii="Times New Roman" w:hAnsi="Times New Roman" w:cs="Times New Roman"/>
          <w:color w:val="auto"/>
          <w:sz w:val="28"/>
          <w:szCs w:val="28"/>
          <w:lang w:eastAsia="en-US"/>
        </w:rPr>
        <w:t>торсиликата аммония составило 26</w:t>
      </w:r>
      <w:r w:rsidRPr="00EA15B4">
        <w:rPr>
          <w:rFonts w:ascii="Times New Roman" w:hAnsi="Times New Roman" w:cs="Times New Roman"/>
          <w:color w:val="auto"/>
          <w:sz w:val="28"/>
          <w:szCs w:val="28"/>
          <w:lang w:eastAsia="en-US"/>
        </w:rPr>
        <w:t>0</w:t>
      </w:r>
      <w:r w:rsidR="009440AB" w:rsidRPr="00EA15B4">
        <w:rPr>
          <w:rFonts w:ascii="Times New Roman" w:hAnsi="Times New Roman" w:cs="Times New Roman"/>
          <w:color w:val="auto"/>
          <w:sz w:val="28"/>
          <w:szCs w:val="28"/>
          <w:lang w:eastAsia="en-US"/>
        </w:rPr>
        <w:t>,0</w:t>
      </w:r>
      <w:r w:rsidRPr="00EA15B4">
        <w:rPr>
          <w:rFonts w:ascii="Times New Roman" w:hAnsi="Times New Roman" w:cs="Times New Roman"/>
          <w:color w:val="auto"/>
          <w:sz w:val="28"/>
          <w:szCs w:val="28"/>
          <w:lang w:val="kk-KZ" w:eastAsia="en-US"/>
        </w:rPr>
        <w:t xml:space="preserve"> </w:t>
      </w:r>
      <w:r w:rsidRPr="00EA15B4">
        <w:rPr>
          <w:rFonts w:ascii="Times New Roman" w:hAnsi="Times New Roman" w:cs="Times New Roman"/>
          <w:color w:val="auto"/>
          <w:sz w:val="28"/>
          <w:szCs w:val="28"/>
          <w:lang w:eastAsia="en-US"/>
        </w:rPr>
        <w:t>г, также получено объединенных и усредненных о</w:t>
      </w:r>
      <w:r w:rsidR="00DC6A4F" w:rsidRPr="00EA15B4">
        <w:rPr>
          <w:rFonts w:ascii="Times New Roman" w:hAnsi="Times New Roman" w:cs="Times New Roman"/>
          <w:color w:val="auto"/>
          <w:sz w:val="28"/>
          <w:szCs w:val="28"/>
          <w:lang w:eastAsia="en-US"/>
        </w:rPr>
        <w:t>гарков 245</w:t>
      </w:r>
      <w:r w:rsidR="009440AB" w:rsidRPr="00EA15B4">
        <w:rPr>
          <w:rFonts w:ascii="Times New Roman" w:hAnsi="Times New Roman" w:cs="Times New Roman"/>
          <w:color w:val="auto"/>
          <w:sz w:val="28"/>
          <w:szCs w:val="28"/>
          <w:lang w:eastAsia="en-US"/>
        </w:rPr>
        <w:t>,0</w:t>
      </w:r>
      <w:r w:rsidRPr="00EA15B4">
        <w:rPr>
          <w:rFonts w:ascii="Times New Roman" w:hAnsi="Times New Roman" w:cs="Times New Roman"/>
          <w:color w:val="auto"/>
          <w:sz w:val="28"/>
          <w:szCs w:val="28"/>
          <w:lang w:eastAsia="en-US"/>
        </w:rPr>
        <w:t xml:space="preserve"> г. Состав возгонов, </w:t>
      </w:r>
      <w:r w:rsidRPr="00EA15B4">
        <w:rPr>
          <w:rFonts w:ascii="Times New Roman" w:hAnsi="Times New Roman" w:cs="Times New Roman"/>
          <w:color w:val="auto"/>
          <w:sz w:val="28"/>
          <w:szCs w:val="28"/>
        </w:rPr>
        <w:t xml:space="preserve">мас. </w:t>
      </w:r>
      <w:r w:rsidRPr="00EA15B4">
        <w:rPr>
          <w:rFonts w:ascii="Times New Roman" w:hAnsi="Times New Roman" w:cs="Times New Roman"/>
          <w:color w:val="auto"/>
          <w:sz w:val="28"/>
          <w:szCs w:val="28"/>
          <w:lang w:val="it-IT"/>
        </w:rPr>
        <w:t>%:</w:t>
      </w:r>
      <w:r w:rsidRPr="00EA15B4">
        <w:rPr>
          <w:rFonts w:ascii="Times New Roman" w:hAnsi="Times New Roman" w:cs="Times New Roman"/>
          <w:color w:val="auto"/>
          <w:sz w:val="28"/>
          <w:szCs w:val="28"/>
        </w:rPr>
        <w:t xml:space="preserve"> </w:t>
      </w:r>
      <w:r w:rsidRPr="00EA15B4">
        <w:rPr>
          <w:rFonts w:ascii="Times New Roman" w:eastAsia="Calibri" w:hAnsi="Times New Roman" w:cs="Times New Roman"/>
          <w:color w:val="auto"/>
          <w:sz w:val="28"/>
          <w:szCs w:val="28"/>
          <w:lang w:val="it-IT" w:eastAsia="en-US"/>
        </w:rPr>
        <w:t>2</w:t>
      </w:r>
      <w:r w:rsidR="00DC6A4F" w:rsidRPr="00EA15B4">
        <w:rPr>
          <w:rFonts w:ascii="Times New Roman" w:eastAsia="Calibri" w:hAnsi="Times New Roman" w:cs="Times New Roman"/>
          <w:color w:val="auto"/>
          <w:sz w:val="28"/>
          <w:szCs w:val="28"/>
          <w:lang w:eastAsia="en-US"/>
        </w:rPr>
        <w:t>4</w:t>
      </w:r>
      <w:r w:rsidRPr="00EA15B4">
        <w:rPr>
          <w:rFonts w:ascii="Times New Roman" w:eastAsia="Calibri" w:hAnsi="Times New Roman" w:cs="Times New Roman"/>
          <w:color w:val="auto"/>
          <w:sz w:val="28"/>
          <w:szCs w:val="28"/>
          <w:lang w:val="it-IT" w:eastAsia="en-US"/>
        </w:rPr>
        <w:t>,</w:t>
      </w:r>
      <w:r w:rsidRPr="00EA15B4">
        <w:rPr>
          <w:rFonts w:ascii="Times New Roman" w:eastAsia="Calibri" w:hAnsi="Times New Roman" w:cs="Times New Roman"/>
          <w:color w:val="auto"/>
          <w:sz w:val="28"/>
          <w:szCs w:val="28"/>
          <w:lang w:val="kk-KZ" w:eastAsia="en-US"/>
        </w:rPr>
        <w:t>83</w:t>
      </w:r>
      <w:r w:rsidRPr="00EA15B4">
        <w:rPr>
          <w:rFonts w:ascii="Times New Roman" w:eastAsia="Calibri" w:hAnsi="Times New Roman" w:cs="Times New Roman"/>
          <w:color w:val="auto"/>
          <w:sz w:val="28"/>
          <w:szCs w:val="28"/>
          <w:lang w:val="it-IT" w:eastAsia="en-US"/>
        </w:rPr>
        <w:t xml:space="preserve"> Si, </w:t>
      </w:r>
      <w:r w:rsidR="00DC6A4F" w:rsidRPr="00EA15B4">
        <w:rPr>
          <w:rFonts w:ascii="Times New Roman" w:eastAsia="Calibri" w:hAnsi="Times New Roman" w:cs="Times New Roman"/>
          <w:color w:val="auto"/>
          <w:sz w:val="28"/>
          <w:szCs w:val="28"/>
          <w:lang w:eastAsia="en-US"/>
        </w:rPr>
        <w:t>1</w:t>
      </w:r>
      <w:r w:rsidRPr="00EA15B4">
        <w:rPr>
          <w:rFonts w:ascii="Times New Roman" w:eastAsia="Calibri" w:hAnsi="Times New Roman" w:cs="Times New Roman"/>
          <w:color w:val="auto"/>
          <w:sz w:val="28"/>
          <w:szCs w:val="28"/>
          <w:lang w:val="it-IT" w:eastAsia="en-US"/>
        </w:rPr>
        <w:t>,</w:t>
      </w:r>
      <w:r w:rsidR="00DC6A4F" w:rsidRPr="00EA15B4">
        <w:rPr>
          <w:rFonts w:ascii="Times New Roman" w:eastAsia="Calibri" w:hAnsi="Times New Roman" w:cs="Times New Roman"/>
          <w:color w:val="auto"/>
          <w:sz w:val="28"/>
          <w:szCs w:val="28"/>
          <w:lang w:eastAsia="en-US"/>
        </w:rPr>
        <w:t>7</w:t>
      </w:r>
      <w:r w:rsidRPr="00EA15B4">
        <w:rPr>
          <w:rFonts w:ascii="Times New Roman" w:eastAsia="Calibri" w:hAnsi="Times New Roman" w:cs="Times New Roman"/>
          <w:color w:val="auto"/>
          <w:sz w:val="28"/>
          <w:szCs w:val="28"/>
          <w:lang w:val="it-IT" w:eastAsia="en-US"/>
        </w:rPr>
        <w:t xml:space="preserve"> Ti, 0,</w:t>
      </w:r>
      <w:r w:rsidRPr="00EA15B4">
        <w:rPr>
          <w:rFonts w:ascii="Times New Roman" w:eastAsia="Calibri" w:hAnsi="Times New Roman" w:cs="Times New Roman"/>
          <w:color w:val="auto"/>
          <w:sz w:val="28"/>
          <w:szCs w:val="28"/>
          <w:lang w:eastAsia="en-US"/>
        </w:rPr>
        <w:t>5</w:t>
      </w:r>
      <w:r w:rsidRPr="00EA15B4">
        <w:rPr>
          <w:rFonts w:ascii="Times New Roman" w:eastAsia="Calibri" w:hAnsi="Times New Roman" w:cs="Times New Roman"/>
          <w:color w:val="auto"/>
          <w:sz w:val="28"/>
          <w:szCs w:val="28"/>
          <w:lang w:val="it-IT" w:eastAsia="en-US"/>
        </w:rPr>
        <w:t xml:space="preserve"> Al, 0,1 Fe, </w:t>
      </w:r>
      <w:r w:rsidRPr="00EA15B4">
        <w:rPr>
          <w:rFonts w:ascii="Times New Roman" w:eastAsia="Calibri" w:hAnsi="Times New Roman" w:cs="Times New Roman"/>
          <w:color w:val="auto"/>
          <w:sz w:val="28"/>
          <w:szCs w:val="28"/>
          <w:lang w:val="kk-KZ" w:eastAsia="en-US"/>
        </w:rPr>
        <w:t xml:space="preserve">0,036 </w:t>
      </w:r>
      <w:r w:rsidRPr="00EA15B4">
        <w:rPr>
          <w:rFonts w:ascii="Times New Roman" w:eastAsia="Calibri" w:hAnsi="Times New Roman" w:cs="Times New Roman"/>
          <w:color w:val="auto"/>
          <w:sz w:val="28"/>
          <w:szCs w:val="28"/>
          <w:lang w:val="en-US" w:eastAsia="en-US"/>
        </w:rPr>
        <w:t>Na</w:t>
      </w:r>
      <w:r w:rsidRPr="00EA15B4">
        <w:rPr>
          <w:rFonts w:ascii="Times New Roman" w:eastAsia="Calibri" w:hAnsi="Times New Roman" w:cs="Times New Roman"/>
          <w:color w:val="auto"/>
          <w:sz w:val="28"/>
          <w:szCs w:val="28"/>
          <w:lang w:eastAsia="en-US"/>
        </w:rPr>
        <w:t xml:space="preserve">, </w:t>
      </w:r>
      <w:r w:rsidR="005E21B3" w:rsidRPr="00EA15B4">
        <w:rPr>
          <w:rFonts w:ascii="Times New Roman" w:eastAsia="Calibri" w:hAnsi="Times New Roman" w:cs="Times New Roman"/>
          <w:color w:val="auto"/>
          <w:sz w:val="28"/>
          <w:szCs w:val="28"/>
          <w:lang w:eastAsia="en-US"/>
        </w:rPr>
        <w:t>65</w:t>
      </w:r>
      <w:r w:rsidR="005E21B3" w:rsidRPr="00EA15B4">
        <w:rPr>
          <w:rFonts w:ascii="Times New Roman" w:eastAsia="Calibri" w:hAnsi="Times New Roman" w:cs="Times New Roman"/>
          <w:color w:val="auto"/>
          <w:sz w:val="28"/>
          <w:szCs w:val="28"/>
          <w:lang w:val="kk-KZ" w:eastAsia="en-US"/>
        </w:rPr>
        <w:t>,2</w:t>
      </w:r>
      <w:r w:rsidRPr="00EA15B4">
        <w:rPr>
          <w:rFonts w:ascii="Times New Roman" w:eastAsia="Calibri" w:hAnsi="Times New Roman" w:cs="Times New Roman"/>
          <w:color w:val="auto"/>
          <w:sz w:val="28"/>
          <w:szCs w:val="28"/>
          <w:lang w:val="it-IT" w:eastAsia="en-US"/>
        </w:rPr>
        <w:t xml:space="preserve"> F</w:t>
      </w:r>
      <w:r w:rsidRPr="00EA15B4">
        <w:rPr>
          <w:rFonts w:ascii="Times New Roman" w:eastAsia="Calibri" w:hAnsi="Times New Roman" w:cs="Times New Roman"/>
          <w:color w:val="auto"/>
          <w:sz w:val="28"/>
          <w:szCs w:val="28"/>
          <w:lang w:val="kk-KZ" w:eastAsia="en-US"/>
        </w:rPr>
        <w:t>, 4</w:t>
      </w:r>
      <w:r w:rsidRPr="00EA15B4">
        <w:rPr>
          <w:rFonts w:ascii="Times New Roman" w:eastAsia="Calibri" w:hAnsi="Times New Roman" w:cs="Times New Roman"/>
          <w:color w:val="auto"/>
          <w:sz w:val="28"/>
          <w:szCs w:val="28"/>
          <w:lang w:eastAsia="en-US"/>
        </w:rPr>
        <w:t>,0</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val="en-US" w:eastAsia="en-US"/>
        </w:rPr>
        <w:t>O</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и пр</w:t>
      </w:r>
      <w:r w:rsidRPr="00EA15B4">
        <w:rPr>
          <w:rFonts w:ascii="Times New Roman" w:eastAsia="Calibri" w:hAnsi="Times New Roman" w:cs="Times New Roman"/>
          <w:color w:val="auto"/>
          <w:sz w:val="28"/>
          <w:szCs w:val="28"/>
          <w:lang w:val="it-IT" w:eastAsia="en-US"/>
        </w:rPr>
        <w:t>. C</w:t>
      </w:r>
      <w:r w:rsidRPr="00EA15B4">
        <w:rPr>
          <w:rFonts w:ascii="Times New Roman" w:eastAsia="Calibri" w:hAnsi="Times New Roman" w:cs="Times New Roman"/>
          <w:color w:val="auto"/>
          <w:sz w:val="28"/>
          <w:szCs w:val="28"/>
          <w:lang w:eastAsia="en-US"/>
        </w:rPr>
        <w:t>остав</w:t>
      </w:r>
      <w:r w:rsidRPr="00EA15B4">
        <w:rPr>
          <w:rFonts w:ascii="Times New Roman" w:eastAsia="Calibri" w:hAnsi="Times New Roman" w:cs="Times New Roman"/>
          <w:color w:val="auto"/>
          <w:sz w:val="28"/>
          <w:szCs w:val="28"/>
          <w:lang w:val="it-IT" w:eastAsia="en-US"/>
        </w:rPr>
        <w:t xml:space="preserve"> </w:t>
      </w:r>
      <w:r w:rsidRPr="00EA15B4">
        <w:rPr>
          <w:rFonts w:ascii="Times New Roman" w:eastAsia="Calibri" w:hAnsi="Times New Roman" w:cs="Times New Roman"/>
          <w:color w:val="auto"/>
          <w:sz w:val="28"/>
          <w:szCs w:val="28"/>
          <w:lang w:eastAsia="en-US"/>
        </w:rPr>
        <w:t>огарка</w:t>
      </w:r>
      <w:r w:rsidRPr="00EA15B4">
        <w:rPr>
          <w:rFonts w:ascii="Times New Roman" w:eastAsia="Calibri" w:hAnsi="Times New Roman" w:cs="Times New Roman"/>
          <w:color w:val="auto"/>
          <w:sz w:val="28"/>
          <w:szCs w:val="28"/>
          <w:lang w:val="it-IT" w:eastAsia="en-US"/>
        </w:rPr>
        <w:t xml:space="preserve">, </w:t>
      </w:r>
      <w:r w:rsidRPr="00EA15B4">
        <w:rPr>
          <w:rFonts w:ascii="Times New Roman" w:hAnsi="Times New Roman" w:cs="Times New Roman"/>
          <w:color w:val="auto"/>
          <w:sz w:val="28"/>
          <w:szCs w:val="28"/>
        </w:rPr>
        <w:t>мас</w:t>
      </w:r>
      <w:r w:rsidRPr="00EA15B4">
        <w:rPr>
          <w:rFonts w:ascii="Times New Roman" w:hAnsi="Times New Roman" w:cs="Times New Roman"/>
          <w:color w:val="auto"/>
          <w:sz w:val="28"/>
          <w:szCs w:val="28"/>
          <w:lang w:val="it-IT"/>
        </w:rPr>
        <w:t xml:space="preserve">. %: </w:t>
      </w:r>
      <w:r w:rsidR="00DC6A4F" w:rsidRPr="00EA15B4">
        <w:rPr>
          <w:rFonts w:ascii="Times New Roman" w:eastAsia="Calibri" w:hAnsi="Times New Roman" w:cs="Times New Roman"/>
          <w:color w:val="auto"/>
          <w:sz w:val="28"/>
          <w:szCs w:val="28"/>
          <w:lang w:val="it-IT" w:eastAsia="en-US"/>
        </w:rPr>
        <w:t>25</w:t>
      </w:r>
      <w:r w:rsidRPr="00EA15B4">
        <w:rPr>
          <w:rFonts w:ascii="Times New Roman" w:eastAsia="Calibri" w:hAnsi="Times New Roman" w:cs="Times New Roman"/>
          <w:color w:val="auto"/>
          <w:sz w:val="28"/>
          <w:szCs w:val="28"/>
          <w:lang w:val="it-IT" w:eastAsia="en-US"/>
        </w:rPr>
        <w:t>,</w:t>
      </w:r>
      <w:r w:rsidRPr="00EA15B4">
        <w:rPr>
          <w:rFonts w:ascii="Times New Roman" w:eastAsia="Calibri" w:hAnsi="Times New Roman" w:cs="Times New Roman"/>
          <w:color w:val="auto"/>
          <w:sz w:val="28"/>
          <w:szCs w:val="28"/>
          <w:lang w:eastAsia="en-US"/>
        </w:rPr>
        <w:t>2</w:t>
      </w:r>
      <w:r w:rsidR="005E21B3" w:rsidRPr="00EA15B4">
        <w:rPr>
          <w:rFonts w:ascii="Times New Roman" w:eastAsia="Calibri" w:hAnsi="Times New Roman" w:cs="Times New Roman"/>
          <w:color w:val="auto"/>
          <w:sz w:val="28"/>
          <w:szCs w:val="28"/>
          <w:lang w:val="it-IT" w:eastAsia="en-US"/>
        </w:rPr>
        <w:t xml:space="preserve"> Ti, 4,75 Al, 3,4 Fe, 1</w:t>
      </w:r>
      <w:r w:rsidRPr="00EA15B4">
        <w:rPr>
          <w:rFonts w:ascii="Times New Roman" w:eastAsia="Calibri" w:hAnsi="Times New Roman" w:cs="Times New Roman"/>
          <w:color w:val="auto"/>
          <w:sz w:val="28"/>
          <w:szCs w:val="28"/>
          <w:lang w:val="it-IT" w:eastAsia="en-US"/>
        </w:rPr>
        <w:t>,</w:t>
      </w:r>
      <w:r w:rsidR="005E21B3" w:rsidRPr="00EA15B4">
        <w:rPr>
          <w:rFonts w:ascii="Times New Roman" w:eastAsia="Calibri" w:hAnsi="Times New Roman" w:cs="Times New Roman"/>
          <w:color w:val="auto"/>
          <w:sz w:val="28"/>
          <w:szCs w:val="28"/>
          <w:lang w:eastAsia="en-US"/>
        </w:rPr>
        <w:t>5</w:t>
      </w:r>
      <w:r w:rsidRPr="00EA15B4">
        <w:rPr>
          <w:rFonts w:ascii="Times New Roman" w:eastAsia="Calibri" w:hAnsi="Times New Roman" w:cs="Times New Roman"/>
          <w:color w:val="auto"/>
          <w:sz w:val="28"/>
          <w:szCs w:val="28"/>
          <w:lang w:val="it-IT" w:eastAsia="en-US"/>
        </w:rPr>
        <w:t xml:space="preserve"> Si, 1,1 Na, 0,4 </w:t>
      </w:r>
      <w:r w:rsidRPr="00EA15B4">
        <w:rPr>
          <w:rFonts w:ascii="Times New Roman" w:eastAsia="Calibri" w:hAnsi="Times New Roman" w:cs="Times New Roman"/>
          <w:color w:val="auto"/>
          <w:sz w:val="28"/>
          <w:szCs w:val="28"/>
          <w:lang w:eastAsia="en-US"/>
        </w:rPr>
        <w:t>Р</w:t>
      </w:r>
      <w:r w:rsidR="00DC6A4F" w:rsidRPr="00EA15B4">
        <w:rPr>
          <w:rFonts w:ascii="Times New Roman" w:eastAsia="Calibri" w:hAnsi="Times New Roman" w:cs="Times New Roman"/>
          <w:color w:val="auto"/>
          <w:sz w:val="28"/>
          <w:szCs w:val="28"/>
          <w:lang w:val="it-IT" w:eastAsia="en-US"/>
        </w:rPr>
        <w:t>, 0,24 Cr, 35,</w:t>
      </w:r>
      <w:r w:rsidR="008F210D" w:rsidRPr="00EA15B4">
        <w:rPr>
          <w:rFonts w:ascii="Times New Roman" w:eastAsia="Calibri" w:hAnsi="Times New Roman" w:cs="Times New Roman"/>
          <w:color w:val="auto"/>
          <w:sz w:val="28"/>
          <w:szCs w:val="28"/>
          <w:lang w:eastAsia="en-US"/>
        </w:rPr>
        <w:t>7</w:t>
      </w:r>
      <w:r w:rsidR="00DC6A4F" w:rsidRPr="00EA15B4">
        <w:rPr>
          <w:rFonts w:ascii="Times New Roman" w:eastAsia="Calibri" w:hAnsi="Times New Roman" w:cs="Times New Roman"/>
          <w:color w:val="auto"/>
          <w:sz w:val="28"/>
          <w:szCs w:val="28"/>
          <w:lang w:val="it-IT" w:eastAsia="en-US"/>
        </w:rPr>
        <w:t xml:space="preserve"> F, 23</w:t>
      </w:r>
      <w:r w:rsidRPr="00EA15B4">
        <w:rPr>
          <w:rFonts w:ascii="Times New Roman" w:eastAsia="Calibri" w:hAnsi="Times New Roman" w:cs="Times New Roman"/>
          <w:color w:val="auto"/>
          <w:sz w:val="28"/>
          <w:szCs w:val="28"/>
          <w:lang w:val="it-IT" w:eastAsia="en-US"/>
        </w:rPr>
        <w:t>,</w:t>
      </w:r>
      <w:r w:rsidR="008F210D" w:rsidRPr="00EA15B4">
        <w:rPr>
          <w:rFonts w:ascii="Times New Roman" w:eastAsia="Calibri" w:hAnsi="Times New Roman" w:cs="Times New Roman"/>
          <w:color w:val="auto"/>
          <w:sz w:val="28"/>
          <w:szCs w:val="28"/>
          <w:lang w:eastAsia="en-US"/>
        </w:rPr>
        <w:t>5</w:t>
      </w:r>
      <w:r w:rsidRPr="00EA15B4">
        <w:rPr>
          <w:rFonts w:ascii="Times New Roman" w:eastAsia="Calibri" w:hAnsi="Times New Roman" w:cs="Times New Roman"/>
          <w:color w:val="auto"/>
          <w:sz w:val="28"/>
          <w:szCs w:val="28"/>
          <w:lang w:val="it-IT" w:eastAsia="en-US"/>
        </w:rPr>
        <w:t xml:space="preserve"> O </w:t>
      </w:r>
      <w:r w:rsidRPr="00EA15B4">
        <w:rPr>
          <w:rFonts w:ascii="Times New Roman" w:eastAsia="Calibri" w:hAnsi="Times New Roman" w:cs="Times New Roman"/>
          <w:color w:val="auto"/>
          <w:sz w:val="28"/>
          <w:szCs w:val="28"/>
          <w:lang w:val="kk-KZ" w:eastAsia="en-US"/>
        </w:rPr>
        <w:t>и пр.</w:t>
      </w:r>
    </w:p>
    <w:p w:rsidR="007E1145" w:rsidRPr="00EA15B4" w:rsidRDefault="007E1145" w:rsidP="00294569">
      <w:pPr>
        <w:ind w:firstLine="709"/>
        <w:jc w:val="both"/>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eastAsia="en-US"/>
        </w:rPr>
        <w:t>На третьем этапе фтороаммонийной обработки огарок после возгонки кремния подвергали спеканию с бифторидом аммон</w:t>
      </w:r>
      <w:r w:rsidR="00DC6A4F" w:rsidRPr="00EA15B4">
        <w:rPr>
          <w:rFonts w:ascii="Times New Roman" w:hAnsi="Times New Roman" w:cs="Times New Roman"/>
          <w:color w:val="auto"/>
          <w:sz w:val="28"/>
          <w:szCs w:val="28"/>
          <w:lang w:eastAsia="en-US"/>
        </w:rPr>
        <w:t>ия и водой. К огарку добавили 245</w:t>
      </w:r>
      <w:r w:rsidRPr="00EA15B4">
        <w:rPr>
          <w:rFonts w:ascii="Times New Roman" w:hAnsi="Times New Roman" w:cs="Times New Roman"/>
          <w:color w:val="auto"/>
          <w:sz w:val="28"/>
          <w:szCs w:val="28"/>
          <w:lang w:eastAsia="en-US"/>
        </w:rPr>
        <w:t xml:space="preserve"> г </w:t>
      </w:r>
      <w:r w:rsidRPr="00EA15B4">
        <w:rPr>
          <w:rFonts w:ascii="Times New Roman" w:hAnsi="Times New Roman" w:cs="Times New Roman"/>
          <w:color w:val="auto"/>
          <w:sz w:val="28"/>
          <w:szCs w:val="28"/>
          <w:lang w:val="en-US" w:eastAsia="en-US"/>
        </w:rPr>
        <w:t>NH</w:t>
      </w:r>
      <w:r w:rsidRPr="00EA15B4">
        <w:rPr>
          <w:rFonts w:ascii="Times New Roman" w:hAnsi="Times New Roman" w:cs="Times New Roman"/>
          <w:color w:val="auto"/>
          <w:sz w:val="28"/>
          <w:szCs w:val="28"/>
          <w:vertAlign w:val="subscript"/>
          <w:lang w:eastAsia="en-US"/>
        </w:rPr>
        <w:t>4</w:t>
      </w:r>
      <w:r w:rsidRPr="00EA15B4">
        <w:rPr>
          <w:rFonts w:ascii="Times New Roman" w:hAnsi="Times New Roman" w:cs="Times New Roman"/>
          <w:color w:val="auto"/>
          <w:sz w:val="28"/>
          <w:szCs w:val="28"/>
          <w:lang w:val="en-US" w:eastAsia="en-US"/>
        </w:rPr>
        <w:t>HF</w:t>
      </w:r>
      <w:r w:rsidRPr="00EA15B4">
        <w:rPr>
          <w:rFonts w:ascii="Times New Roman" w:hAnsi="Times New Roman" w:cs="Times New Roman"/>
          <w:color w:val="auto"/>
          <w:sz w:val="28"/>
          <w:szCs w:val="28"/>
          <w:vertAlign w:val="subscript"/>
          <w:lang w:eastAsia="en-US"/>
        </w:rPr>
        <w:t>2</w:t>
      </w:r>
      <w:r w:rsidRPr="00EA15B4">
        <w:rPr>
          <w:rFonts w:ascii="Times New Roman" w:hAnsi="Times New Roman" w:cs="Times New Roman"/>
          <w:color w:val="auto"/>
          <w:sz w:val="28"/>
          <w:szCs w:val="28"/>
          <w:lang w:eastAsia="en-US"/>
        </w:rPr>
        <w:t xml:space="preserve"> и 50 г воды. Спекали при 200 </w:t>
      </w:r>
      <w:r w:rsidRPr="00EA15B4">
        <w:rPr>
          <w:rFonts w:ascii="Times New Roman" w:hAnsi="Times New Roman" w:cs="Times New Roman"/>
          <w:color w:val="auto"/>
          <w:sz w:val="28"/>
          <w:szCs w:val="28"/>
        </w:rPr>
        <w:t>°С</w:t>
      </w:r>
      <w:r w:rsidRPr="00EA15B4">
        <w:rPr>
          <w:rFonts w:ascii="Times New Roman" w:hAnsi="Times New Roman" w:cs="Times New Roman"/>
          <w:color w:val="auto"/>
          <w:sz w:val="28"/>
          <w:szCs w:val="28"/>
          <w:lang w:eastAsia="en-US"/>
        </w:rPr>
        <w:t xml:space="preserve"> в течение 60 мин. Выход огарка составил 89 %. </w:t>
      </w:r>
    </w:p>
    <w:p w:rsidR="007E1145" w:rsidRPr="00EA15B4" w:rsidRDefault="007E1145"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hAnsi="Times New Roman" w:cs="Times New Roman"/>
          <w:color w:val="auto"/>
          <w:sz w:val="28"/>
          <w:szCs w:val="28"/>
          <w:lang w:eastAsia="en-US"/>
        </w:rPr>
        <w:t xml:space="preserve">На четвертом этапе было проведено </w:t>
      </w:r>
      <w:r w:rsidR="00452DB6" w:rsidRPr="00EA15B4">
        <w:rPr>
          <w:rFonts w:ascii="Times New Roman" w:hAnsi="Times New Roman" w:cs="Times New Roman"/>
          <w:color w:val="auto"/>
          <w:sz w:val="28"/>
          <w:szCs w:val="28"/>
          <w:lang w:eastAsia="en-US"/>
        </w:rPr>
        <w:t>6</w:t>
      </w:r>
      <w:r w:rsidRPr="00EA15B4">
        <w:rPr>
          <w:rFonts w:ascii="Times New Roman" w:hAnsi="Times New Roman" w:cs="Times New Roman"/>
          <w:color w:val="auto"/>
          <w:sz w:val="28"/>
          <w:szCs w:val="28"/>
          <w:lang w:eastAsia="en-US"/>
        </w:rPr>
        <w:t xml:space="preserve"> опытов по возгонке фторидов титана из спека в количестве </w:t>
      </w:r>
      <w:r w:rsidR="00452DB6" w:rsidRPr="00EA15B4">
        <w:rPr>
          <w:rFonts w:ascii="Times New Roman" w:hAnsi="Times New Roman" w:cs="Times New Roman"/>
          <w:color w:val="auto"/>
          <w:sz w:val="28"/>
          <w:szCs w:val="28"/>
          <w:lang w:eastAsia="en-US"/>
        </w:rPr>
        <w:t>455</w:t>
      </w:r>
      <w:r w:rsidR="009440AB" w:rsidRPr="00EA15B4">
        <w:rPr>
          <w:rFonts w:ascii="Times New Roman" w:hAnsi="Times New Roman" w:cs="Times New Roman"/>
          <w:color w:val="auto"/>
          <w:sz w:val="28"/>
          <w:szCs w:val="28"/>
          <w:lang w:eastAsia="en-US"/>
        </w:rPr>
        <w:t>,0</w:t>
      </w:r>
      <w:r w:rsidRPr="00EA15B4">
        <w:rPr>
          <w:rFonts w:ascii="Times New Roman" w:hAnsi="Times New Roman" w:cs="Times New Roman"/>
          <w:color w:val="auto"/>
          <w:sz w:val="28"/>
          <w:szCs w:val="28"/>
          <w:lang w:eastAsia="en-US"/>
        </w:rPr>
        <w:t xml:space="preserve"> г, пять опытов по 70 г, а для последнего раза – оставшиеся </w:t>
      </w:r>
      <w:r w:rsidR="00452DB6" w:rsidRPr="00EA15B4">
        <w:rPr>
          <w:rFonts w:ascii="Times New Roman" w:hAnsi="Times New Roman" w:cs="Times New Roman"/>
          <w:color w:val="auto"/>
          <w:sz w:val="28"/>
          <w:szCs w:val="28"/>
          <w:lang w:eastAsia="en-US"/>
        </w:rPr>
        <w:t>35</w:t>
      </w:r>
      <w:r w:rsidRPr="00EA15B4">
        <w:rPr>
          <w:rFonts w:ascii="Times New Roman" w:hAnsi="Times New Roman" w:cs="Times New Roman"/>
          <w:color w:val="auto"/>
          <w:sz w:val="28"/>
          <w:szCs w:val="28"/>
          <w:lang w:eastAsia="en-US"/>
        </w:rPr>
        <w:t xml:space="preserve"> г. Возгонку тетрафторида титана проводили при 800 </w:t>
      </w:r>
      <w:r w:rsidRPr="00EA15B4">
        <w:rPr>
          <w:rFonts w:ascii="Times New Roman" w:hAnsi="Times New Roman" w:cs="Times New Roman"/>
          <w:color w:val="auto"/>
          <w:sz w:val="28"/>
          <w:szCs w:val="28"/>
        </w:rPr>
        <w:t>°С</w:t>
      </w:r>
      <w:r w:rsidRPr="00EA15B4">
        <w:rPr>
          <w:rFonts w:ascii="Times New Roman" w:hAnsi="Times New Roman" w:cs="Times New Roman"/>
          <w:color w:val="auto"/>
          <w:sz w:val="28"/>
          <w:szCs w:val="28"/>
          <w:lang w:eastAsia="en-US"/>
        </w:rPr>
        <w:t xml:space="preserve"> в течение 120 мин при подаче аргона</w:t>
      </w:r>
      <w:r w:rsidRPr="00EA15B4">
        <w:rPr>
          <w:rFonts w:ascii="Times New Roman" w:eastAsia="Calibri" w:hAnsi="Times New Roman" w:cs="Times New Roman"/>
          <w:color w:val="auto"/>
          <w:sz w:val="28"/>
          <w:szCs w:val="28"/>
          <w:lang w:eastAsia="en-US"/>
        </w:rPr>
        <w:t xml:space="preserve"> со скоростью 1,2 </w:t>
      </w:r>
      <w:r w:rsidRPr="00EA15B4">
        <w:rPr>
          <w:rFonts w:ascii="Times New Roman" w:hAnsi="Times New Roman" w:cs="Times New Roman"/>
          <w:color w:val="auto"/>
          <w:sz w:val="28"/>
          <w:szCs w:val="28"/>
          <w:lang w:eastAsia="en-US"/>
        </w:rPr>
        <w:t>дм</w:t>
      </w:r>
      <w:r w:rsidRPr="00EA15B4">
        <w:rPr>
          <w:rFonts w:ascii="Times New Roman" w:hAnsi="Times New Roman" w:cs="Times New Roman"/>
          <w:color w:val="auto"/>
          <w:sz w:val="28"/>
          <w:szCs w:val="28"/>
          <w:vertAlign w:val="superscript"/>
          <w:lang w:eastAsia="en-US"/>
        </w:rPr>
        <w:t>3</w:t>
      </w:r>
      <w:r w:rsidRPr="00EA15B4">
        <w:rPr>
          <w:rFonts w:ascii="Times New Roman" w:hAnsi="Times New Roman" w:cs="Times New Roman"/>
          <w:color w:val="auto"/>
          <w:sz w:val="28"/>
          <w:szCs w:val="28"/>
          <w:lang w:eastAsia="en-US"/>
        </w:rPr>
        <w:t xml:space="preserve">/мин. После пяти серий возгонки </w:t>
      </w:r>
      <w:r w:rsidRPr="00EA15B4">
        <w:rPr>
          <w:rFonts w:ascii="Times New Roman" w:hAnsi="Times New Roman" w:cs="Times New Roman"/>
          <w:color w:val="auto"/>
          <w:sz w:val="28"/>
          <w:szCs w:val="28"/>
          <w:lang w:eastAsia="en-US"/>
        </w:rPr>
        <w:lastRenderedPageBreak/>
        <w:t>фторидов титана были получены возгоны и огарки. Возгоны тетрафторида титана объ</w:t>
      </w:r>
      <w:r w:rsidR="005C3242" w:rsidRPr="00EA15B4">
        <w:rPr>
          <w:rFonts w:ascii="Times New Roman" w:hAnsi="Times New Roman" w:cs="Times New Roman"/>
          <w:color w:val="auto"/>
          <w:sz w:val="28"/>
          <w:szCs w:val="28"/>
          <w:lang w:eastAsia="en-US"/>
        </w:rPr>
        <w:t>единили и усреднили, получили 15</w:t>
      </w:r>
      <w:r w:rsidRPr="00EA15B4">
        <w:rPr>
          <w:rFonts w:ascii="Times New Roman" w:hAnsi="Times New Roman" w:cs="Times New Roman"/>
          <w:color w:val="auto"/>
          <w:sz w:val="28"/>
          <w:szCs w:val="28"/>
          <w:lang w:eastAsia="en-US"/>
        </w:rPr>
        <w:t>0 г, также объединил</w:t>
      </w:r>
      <w:r w:rsidR="00B53150" w:rsidRPr="00EA15B4">
        <w:rPr>
          <w:rFonts w:ascii="Times New Roman" w:hAnsi="Times New Roman" w:cs="Times New Roman"/>
          <w:color w:val="auto"/>
          <w:sz w:val="28"/>
          <w:szCs w:val="28"/>
          <w:lang w:eastAsia="en-US"/>
        </w:rPr>
        <w:t xml:space="preserve">и огарки и усреднили, получили </w:t>
      </w:r>
      <w:r w:rsidR="00182E3A" w:rsidRPr="00EA15B4">
        <w:rPr>
          <w:rFonts w:ascii="Times New Roman" w:hAnsi="Times New Roman" w:cs="Times New Roman"/>
          <w:color w:val="auto"/>
          <w:sz w:val="28"/>
          <w:szCs w:val="28"/>
          <w:lang w:eastAsia="en-US"/>
        </w:rPr>
        <w:t>8</w:t>
      </w:r>
      <w:r w:rsidRPr="00EA15B4">
        <w:rPr>
          <w:rFonts w:ascii="Times New Roman" w:hAnsi="Times New Roman" w:cs="Times New Roman"/>
          <w:color w:val="auto"/>
          <w:sz w:val="28"/>
          <w:szCs w:val="28"/>
          <w:lang w:eastAsia="en-US"/>
        </w:rPr>
        <w:t>4</w:t>
      </w:r>
      <w:r w:rsidR="005C3242" w:rsidRPr="00EA15B4">
        <w:rPr>
          <w:rFonts w:ascii="Times New Roman" w:hAnsi="Times New Roman" w:cs="Times New Roman"/>
          <w:color w:val="auto"/>
          <w:sz w:val="28"/>
          <w:szCs w:val="28"/>
          <w:lang w:eastAsia="en-US"/>
        </w:rPr>
        <w:t>,5</w:t>
      </w:r>
      <w:r w:rsidRPr="00EA15B4">
        <w:rPr>
          <w:rFonts w:ascii="Times New Roman" w:hAnsi="Times New Roman" w:cs="Times New Roman"/>
          <w:color w:val="auto"/>
          <w:sz w:val="28"/>
          <w:szCs w:val="28"/>
          <w:lang w:eastAsia="en-US"/>
        </w:rPr>
        <w:t xml:space="preserve"> г. Состав возгонов, </w:t>
      </w:r>
      <w:r w:rsidRPr="00EA15B4">
        <w:rPr>
          <w:rFonts w:ascii="Times New Roman" w:hAnsi="Times New Roman" w:cs="Times New Roman"/>
          <w:color w:val="auto"/>
          <w:sz w:val="28"/>
          <w:szCs w:val="28"/>
        </w:rPr>
        <w:t>мас</w:t>
      </w:r>
      <w:r w:rsidR="00154F97" w:rsidRPr="00EA15B4">
        <w:rPr>
          <w:rFonts w:ascii="Times New Roman" w:hAnsi="Times New Roman" w:cs="Times New Roman"/>
          <w:color w:val="auto"/>
          <w:sz w:val="28"/>
          <w:szCs w:val="28"/>
          <w:lang w:eastAsia="en-US"/>
        </w:rPr>
        <w:t>. %: 3</w:t>
      </w:r>
      <w:r w:rsidR="00D7689C" w:rsidRPr="00EA15B4">
        <w:rPr>
          <w:rFonts w:ascii="Times New Roman" w:hAnsi="Times New Roman" w:cs="Times New Roman"/>
          <w:color w:val="auto"/>
          <w:sz w:val="28"/>
          <w:szCs w:val="28"/>
          <w:lang w:eastAsia="en-US"/>
        </w:rPr>
        <w:t>7</w:t>
      </w:r>
      <w:r w:rsidR="00154F97" w:rsidRPr="00EA15B4">
        <w:rPr>
          <w:rFonts w:ascii="Times New Roman" w:hAnsi="Times New Roman" w:cs="Times New Roman"/>
          <w:color w:val="auto"/>
          <w:sz w:val="28"/>
          <w:szCs w:val="28"/>
          <w:lang w:eastAsia="en-US"/>
        </w:rPr>
        <w:t>,5 Ti,</w:t>
      </w:r>
      <w:r w:rsidR="005E21B3" w:rsidRPr="00EA15B4">
        <w:rPr>
          <w:rFonts w:ascii="Times New Roman" w:hAnsi="Times New Roman" w:cs="Times New Roman"/>
          <w:color w:val="auto"/>
          <w:sz w:val="28"/>
          <w:szCs w:val="28"/>
          <w:lang w:eastAsia="en-US"/>
        </w:rPr>
        <w:t xml:space="preserve"> 1,2 Fe, 1</w:t>
      </w:r>
      <w:r w:rsidRPr="00EA15B4">
        <w:rPr>
          <w:rFonts w:ascii="Times New Roman" w:hAnsi="Times New Roman" w:cs="Times New Roman"/>
          <w:color w:val="auto"/>
          <w:sz w:val="28"/>
          <w:szCs w:val="28"/>
          <w:lang w:eastAsia="en-US"/>
        </w:rPr>
        <w:t>,</w:t>
      </w:r>
      <w:r w:rsidR="005E21B3" w:rsidRPr="00EA15B4">
        <w:rPr>
          <w:rFonts w:ascii="Times New Roman" w:hAnsi="Times New Roman" w:cs="Times New Roman"/>
          <w:color w:val="auto"/>
          <w:sz w:val="28"/>
          <w:szCs w:val="28"/>
          <w:lang w:eastAsia="en-US"/>
        </w:rPr>
        <w:t xml:space="preserve">0 Si, 0,5 Al, 0,4 Р, </w:t>
      </w:r>
      <w:r w:rsidR="00154F97" w:rsidRPr="00EA15B4">
        <w:rPr>
          <w:rFonts w:ascii="Times New Roman" w:hAnsi="Times New Roman" w:cs="Times New Roman"/>
          <w:color w:val="auto"/>
          <w:sz w:val="28"/>
          <w:szCs w:val="28"/>
          <w:lang w:eastAsia="en-US"/>
        </w:rPr>
        <w:t>5</w:t>
      </w:r>
      <w:r w:rsidR="008F210D" w:rsidRPr="00EA15B4">
        <w:rPr>
          <w:rFonts w:ascii="Times New Roman" w:hAnsi="Times New Roman" w:cs="Times New Roman"/>
          <w:color w:val="auto"/>
          <w:sz w:val="28"/>
          <w:szCs w:val="28"/>
          <w:lang w:eastAsia="en-US"/>
        </w:rPr>
        <w:t>4</w:t>
      </w:r>
      <w:r w:rsidRPr="00EA15B4">
        <w:rPr>
          <w:rFonts w:ascii="Times New Roman" w:hAnsi="Times New Roman" w:cs="Times New Roman"/>
          <w:color w:val="auto"/>
          <w:sz w:val="28"/>
          <w:szCs w:val="28"/>
          <w:lang w:eastAsia="en-US"/>
        </w:rPr>
        <w:t>,6 F, 4,0 O и пр.</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val="it-IT" w:eastAsia="en-US"/>
        </w:rPr>
        <w:t>C</w:t>
      </w:r>
      <w:r w:rsidRPr="00EA15B4">
        <w:rPr>
          <w:rFonts w:ascii="Times New Roman" w:eastAsia="Calibri" w:hAnsi="Times New Roman" w:cs="Times New Roman"/>
          <w:color w:val="auto"/>
          <w:sz w:val="28"/>
          <w:szCs w:val="28"/>
          <w:lang w:eastAsia="en-US"/>
        </w:rPr>
        <w:t>остав</w:t>
      </w:r>
      <w:r w:rsidRPr="00EA15B4">
        <w:rPr>
          <w:rFonts w:ascii="Times New Roman" w:eastAsia="Calibri" w:hAnsi="Times New Roman" w:cs="Times New Roman"/>
          <w:color w:val="auto"/>
          <w:sz w:val="28"/>
          <w:szCs w:val="28"/>
          <w:lang w:val="it-IT" w:eastAsia="en-US"/>
        </w:rPr>
        <w:t xml:space="preserve"> </w:t>
      </w:r>
      <w:r w:rsidRPr="00EA15B4">
        <w:rPr>
          <w:rFonts w:ascii="Times New Roman" w:eastAsia="Calibri" w:hAnsi="Times New Roman" w:cs="Times New Roman"/>
          <w:color w:val="auto"/>
          <w:sz w:val="28"/>
          <w:szCs w:val="28"/>
          <w:lang w:eastAsia="en-US"/>
        </w:rPr>
        <w:t>огарка</w:t>
      </w:r>
      <w:r w:rsidRPr="00EA15B4">
        <w:rPr>
          <w:rFonts w:ascii="Times New Roman" w:eastAsia="Calibri" w:hAnsi="Times New Roman" w:cs="Times New Roman"/>
          <w:color w:val="auto"/>
          <w:sz w:val="28"/>
          <w:szCs w:val="28"/>
          <w:lang w:val="it-IT" w:eastAsia="en-US"/>
        </w:rPr>
        <w:t xml:space="preserve">, </w:t>
      </w:r>
      <w:r w:rsidRPr="00EA15B4">
        <w:rPr>
          <w:rFonts w:ascii="Times New Roman" w:hAnsi="Times New Roman" w:cs="Times New Roman"/>
          <w:color w:val="auto"/>
          <w:sz w:val="28"/>
          <w:szCs w:val="28"/>
        </w:rPr>
        <w:t>мас</w:t>
      </w:r>
      <w:r w:rsidRPr="00EA15B4">
        <w:rPr>
          <w:rFonts w:ascii="Times New Roman" w:hAnsi="Times New Roman" w:cs="Times New Roman"/>
          <w:color w:val="auto"/>
          <w:sz w:val="28"/>
          <w:szCs w:val="28"/>
          <w:lang w:val="it-IT"/>
        </w:rPr>
        <w:t>. %:</w:t>
      </w:r>
      <w:r w:rsidRPr="00EA15B4">
        <w:rPr>
          <w:rFonts w:ascii="Times New Roman" w:eastAsia="Calibri" w:hAnsi="Times New Roman" w:cs="Times New Roman"/>
          <w:color w:val="auto"/>
          <w:sz w:val="28"/>
          <w:szCs w:val="28"/>
          <w:lang w:val="it-IT" w:eastAsia="en-US"/>
        </w:rPr>
        <w:t xml:space="preserve"> </w:t>
      </w:r>
      <w:r w:rsidRPr="00EA15B4">
        <w:rPr>
          <w:rFonts w:ascii="Times New Roman" w:eastAsia="Calibri" w:hAnsi="Times New Roman" w:cs="Times New Roman"/>
          <w:color w:val="auto"/>
          <w:sz w:val="28"/>
          <w:szCs w:val="28"/>
          <w:lang w:val="en-US" w:eastAsia="en-US"/>
        </w:rPr>
        <w:t>1</w:t>
      </w:r>
      <w:r w:rsidR="00154F97" w:rsidRPr="00EA15B4">
        <w:rPr>
          <w:rFonts w:ascii="Times New Roman" w:eastAsia="Calibri" w:hAnsi="Times New Roman" w:cs="Times New Roman"/>
          <w:color w:val="auto"/>
          <w:sz w:val="28"/>
          <w:szCs w:val="28"/>
          <w:lang w:val="en-US" w:eastAsia="en-US"/>
        </w:rPr>
        <w:t>5</w:t>
      </w:r>
      <w:r w:rsidRPr="00EA15B4">
        <w:rPr>
          <w:rFonts w:ascii="Times New Roman" w:eastAsia="Calibri" w:hAnsi="Times New Roman" w:cs="Times New Roman"/>
          <w:color w:val="auto"/>
          <w:sz w:val="28"/>
          <w:szCs w:val="28"/>
          <w:lang w:val="it-IT" w:eastAsia="en-US"/>
        </w:rPr>
        <w:t xml:space="preserve">,4 Al, </w:t>
      </w:r>
      <w:r w:rsidRPr="00EA15B4">
        <w:rPr>
          <w:rFonts w:ascii="Times New Roman" w:eastAsia="Calibri" w:hAnsi="Times New Roman" w:cs="Times New Roman"/>
          <w:color w:val="auto"/>
          <w:sz w:val="28"/>
          <w:szCs w:val="28"/>
          <w:lang w:val="en-US" w:eastAsia="en-US"/>
        </w:rPr>
        <w:t>1</w:t>
      </w:r>
      <w:r w:rsidR="00154F97" w:rsidRPr="00EA15B4">
        <w:rPr>
          <w:rFonts w:ascii="Times New Roman" w:eastAsia="Calibri" w:hAnsi="Times New Roman" w:cs="Times New Roman"/>
          <w:color w:val="auto"/>
          <w:sz w:val="28"/>
          <w:szCs w:val="28"/>
          <w:lang w:val="en-US" w:eastAsia="en-US"/>
        </w:rPr>
        <w:t>3</w:t>
      </w:r>
      <w:r w:rsidRPr="00EA15B4">
        <w:rPr>
          <w:rFonts w:ascii="Times New Roman" w:eastAsia="Calibri" w:hAnsi="Times New Roman" w:cs="Times New Roman"/>
          <w:color w:val="auto"/>
          <w:sz w:val="28"/>
          <w:szCs w:val="28"/>
          <w:lang w:val="it-IT" w:eastAsia="en-US"/>
        </w:rPr>
        <w:t>,8 Fe</w:t>
      </w:r>
      <w:r w:rsidRPr="00EA15B4">
        <w:rPr>
          <w:rFonts w:ascii="Times New Roman" w:eastAsia="Calibri" w:hAnsi="Times New Roman" w:cs="Times New Roman"/>
          <w:color w:val="auto"/>
          <w:sz w:val="28"/>
          <w:szCs w:val="28"/>
          <w:lang w:val="en-US" w:eastAsia="en-US"/>
        </w:rPr>
        <w:t>,</w:t>
      </w:r>
      <w:r w:rsidR="00C20542" w:rsidRPr="00EA15B4">
        <w:rPr>
          <w:rFonts w:ascii="Times New Roman" w:eastAsia="Calibri" w:hAnsi="Times New Roman" w:cs="Times New Roman"/>
          <w:color w:val="auto"/>
          <w:sz w:val="28"/>
          <w:szCs w:val="28"/>
          <w:lang w:val="it-IT" w:eastAsia="en-US"/>
        </w:rPr>
        <w:t xml:space="preserve"> 5</w:t>
      </w:r>
      <w:r w:rsidR="00154F97" w:rsidRPr="00EA15B4">
        <w:rPr>
          <w:rFonts w:ascii="Times New Roman" w:eastAsia="Calibri" w:hAnsi="Times New Roman" w:cs="Times New Roman"/>
          <w:color w:val="auto"/>
          <w:sz w:val="28"/>
          <w:szCs w:val="28"/>
          <w:lang w:val="it-IT" w:eastAsia="en-US"/>
        </w:rPr>
        <w:t>,0 Nb, 3</w:t>
      </w:r>
      <w:r w:rsidRPr="00EA15B4">
        <w:rPr>
          <w:rFonts w:ascii="Times New Roman" w:eastAsia="Calibri" w:hAnsi="Times New Roman" w:cs="Times New Roman"/>
          <w:color w:val="auto"/>
          <w:sz w:val="28"/>
          <w:szCs w:val="28"/>
          <w:lang w:val="it-IT" w:eastAsia="en-US"/>
        </w:rPr>
        <w:t xml:space="preserve">,6 Na, </w:t>
      </w:r>
      <w:r w:rsidR="00154F97" w:rsidRPr="00EA15B4">
        <w:rPr>
          <w:rFonts w:ascii="Times New Roman" w:eastAsia="Calibri" w:hAnsi="Times New Roman" w:cs="Times New Roman"/>
          <w:color w:val="auto"/>
          <w:sz w:val="28"/>
          <w:szCs w:val="28"/>
          <w:lang w:val="it-IT" w:eastAsia="en-US"/>
        </w:rPr>
        <w:t>2,6 Ti,</w:t>
      </w:r>
      <w:r w:rsidR="00452DB6" w:rsidRPr="00EA15B4">
        <w:rPr>
          <w:rFonts w:ascii="Times New Roman" w:eastAsia="Calibri" w:hAnsi="Times New Roman" w:cs="Times New Roman"/>
          <w:color w:val="auto"/>
          <w:sz w:val="28"/>
          <w:szCs w:val="28"/>
          <w:lang w:val="en-US" w:eastAsia="en-US"/>
        </w:rPr>
        <w:t xml:space="preserve"> 1,5 Ca,</w:t>
      </w:r>
      <w:r w:rsidR="00154F97" w:rsidRPr="00EA15B4">
        <w:rPr>
          <w:rFonts w:ascii="Times New Roman" w:eastAsia="Calibri" w:hAnsi="Times New Roman" w:cs="Times New Roman"/>
          <w:color w:val="auto"/>
          <w:sz w:val="28"/>
          <w:szCs w:val="28"/>
          <w:lang w:val="it-IT" w:eastAsia="en-US"/>
        </w:rPr>
        <w:t xml:space="preserve"> </w:t>
      </w:r>
      <w:r w:rsidRPr="00EA15B4">
        <w:rPr>
          <w:rFonts w:ascii="Times New Roman" w:eastAsia="Calibri" w:hAnsi="Times New Roman" w:cs="Times New Roman"/>
          <w:color w:val="auto"/>
          <w:sz w:val="28"/>
          <w:szCs w:val="28"/>
          <w:lang w:val="it-IT" w:eastAsia="en-US"/>
        </w:rPr>
        <w:t xml:space="preserve">0,3 </w:t>
      </w:r>
      <w:r w:rsidRPr="00EA15B4">
        <w:rPr>
          <w:rFonts w:ascii="Times New Roman" w:eastAsia="Calibri" w:hAnsi="Times New Roman" w:cs="Times New Roman"/>
          <w:color w:val="auto"/>
          <w:sz w:val="28"/>
          <w:szCs w:val="28"/>
          <w:lang w:eastAsia="en-US"/>
        </w:rPr>
        <w:t>Р</w:t>
      </w:r>
      <w:r w:rsidRPr="00EA15B4">
        <w:rPr>
          <w:rFonts w:ascii="Times New Roman" w:eastAsia="Calibri" w:hAnsi="Times New Roman" w:cs="Times New Roman"/>
          <w:color w:val="auto"/>
          <w:sz w:val="28"/>
          <w:szCs w:val="28"/>
          <w:lang w:val="it-IT" w:eastAsia="en-US"/>
        </w:rPr>
        <w:t xml:space="preserve">, 0,2 Si, 0,13 Cr, </w:t>
      </w:r>
      <w:r w:rsidR="00154F97" w:rsidRPr="00EA15B4">
        <w:rPr>
          <w:rFonts w:ascii="Times New Roman" w:eastAsia="Calibri" w:hAnsi="Times New Roman" w:cs="Times New Roman"/>
          <w:color w:val="auto"/>
          <w:sz w:val="28"/>
          <w:szCs w:val="28"/>
          <w:lang w:val="en-US" w:eastAsia="en-US"/>
        </w:rPr>
        <w:t>3</w:t>
      </w:r>
      <w:r w:rsidR="000D0F45" w:rsidRPr="00EA15B4">
        <w:rPr>
          <w:rFonts w:ascii="Times New Roman" w:eastAsia="Calibri" w:hAnsi="Times New Roman" w:cs="Times New Roman"/>
          <w:color w:val="auto"/>
          <w:sz w:val="28"/>
          <w:szCs w:val="28"/>
          <w:lang w:val="en-US" w:eastAsia="en-US"/>
        </w:rPr>
        <w:t>8</w:t>
      </w:r>
      <w:r w:rsidRPr="00EA15B4">
        <w:rPr>
          <w:rFonts w:ascii="Times New Roman" w:eastAsia="Calibri" w:hAnsi="Times New Roman" w:cs="Times New Roman"/>
          <w:color w:val="auto"/>
          <w:sz w:val="28"/>
          <w:szCs w:val="28"/>
          <w:lang w:val="en-US" w:eastAsia="en-US"/>
        </w:rPr>
        <w:t>,</w:t>
      </w:r>
      <w:r w:rsidR="00452DB6" w:rsidRPr="00EA15B4">
        <w:rPr>
          <w:rFonts w:ascii="Times New Roman" w:eastAsia="Calibri" w:hAnsi="Times New Roman" w:cs="Times New Roman"/>
          <w:color w:val="auto"/>
          <w:sz w:val="28"/>
          <w:szCs w:val="28"/>
          <w:lang w:val="en-US" w:eastAsia="en-US"/>
        </w:rPr>
        <w:t>7</w:t>
      </w:r>
      <w:r w:rsidR="00452DB6" w:rsidRPr="00EA15B4">
        <w:rPr>
          <w:rFonts w:ascii="Times New Roman" w:eastAsia="Calibri" w:hAnsi="Times New Roman" w:cs="Times New Roman"/>
          <w:color w:val="auto"/>
          <w:sz w:val="28"/>
          <w:szCs w:val="28"/>
          <w:lang w:val="it-IT" w:eastAsia="en-US"/>
        </w:rPr>
        <w:t xml:space="preserve"> F, 16</w:t>
      </w:r>
      <w:r w:rsidRPr="00EA15B4">
        <w:rPr>
          <w:rFonts w:ascii="Times New Roman" w:eastAsia="Calibri" w:hAnsi="Times New Roman" w:cs="Times New Roman"/>
          <w:color w:val="auto"/>
          <w:sz w:val="28"/>
          <w:szCs w:val="28"/>
          <w:lang w:val="it-IT" w:eastAsia="en-US"/>
        </w:rPr>
        <w:t>,85</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val="en-US" w:eastAsia="en-US"/>
        </w:rPr>
        <w:t xml:space="preserve">O </w:t>
      </w:r>
      <w:r w:rsidRPr="00EA15B4">
        <w:rPr>
          <w:rFonts w:ascii="Times New Roman" w:eastAsia="Calibri" w:hAnsi="Times New Roman" w:cs="Times New Roman"/>
          <w:color w:val="auto"/>
          <w:sz w:val="28"/>
          <w:szCs w:val="28"/>
          <w:lang w:val="kk-KZ" w:eastAsia="en-US"/>
        </w:rPr>
        <w:t>и пр.</w:t>
      </w:r>
    </w:p>
    <w:p w:rsidR="007E1145" w:rsidRPr="00EA15B4" w:rsidRDefault="007E1145" w:rsidP="00294569">
      <w:pPr>
        <w:tabs>
          <w:tab w:val="left" w:pos="7371"/>
        </w:tabs>
        <w:ind w:firstLine="709"/>
        <w:jc w:val="both"/>
        <w:rPr>
          <w:rFonts w:ascii="Times New Roman" w:eastAsia="Calibri" w:hAnsi="Times New Roman" w:cs="Times New Roman"/>
          <w:color w:val="auto"/>
          <w:sz w:val="28"/>
          <w:szCs w:val="28"/>
          <w:lang w:eastAsia="en-US"/>
        </w:rPr>
      </w:pPr>
      <w:r w:rsidRPr="00EA15B4">
        <w:rPr>
          <w:rFonts w:ascii="Times New Roman" w:hAnsi="Times New Roman" w:cs="Times New Roman"/>
          <w:color w:val="auto"/>
          <w:sz w:val="28"/>
          <w:szCs w:val="28"/>
          <w:lang w:eastAsia="en-US"/>
        </w:rPr>
        <w:t xml:space="preserve">Для удаления фторидов из возгонов титана и перевода его в гидратированный оксид титана проводили щелочной гидролиз. Возгоны титана помещали в фарфоровый стакан с 10 % раствором аммиачной воды при Т:Ж=1:20 и скорости вращения мешалки 50 об/мин. Фарфоровый стакан нагревали на керамической плитке до 50 </w:t>
      </w:r>
      <w:r w:rsidRPr="00EA15B4">
        <w:rPr>
          <w:rFonts w:ascii="Times New Roman" w:hAnsi="Times New Roman" w:cs="Times New Roman"/>
          <w:color w:val="auto"/>
          <w:sz w:val="28"/>
          <w:szCs w:val="28"/>
        </w:rPr>
        <w:t>°С, по достижении данной температуры</w:t>
      </w:r>
      <w:r w:rsidRPr="00EA15B4">
        <w:rPr>
          <w:rFonts w:ascii="Times New Roman" w:hAnsi="Times New Roman" w:cs="Times New Roman"/>
          <w:color w:val="auto"/>
          <w:sz w:val="28"/>
          <w:szCs w:val="28"/>
          <w:lang w:eastAsia="en-US"/>
        </w:rPr>
        <w:t xml:space="preserve"> нагрев поддерживали в течение 60 мин. Затем стакан с реакционной смесью охлаждали и отстаивали в течение 30 мин. После этого осторожно сливали осветленный раствор, объем которого составил </w:t>
      </w:r>
      <w:r w:rsidR="00402055" w:rsidRPr="00EA15B4">
        <w:rPr>
          <w:rFonts w:ascii="Times New Roman" w:hAnsi="Times New Roman" w:cs="Times New Roman"/>
          <w:color w:val="auto"/>
          <w:sz w:val="28"/>
          <w:szCs w:val="28"/>
          <w:lang w:eastAsia="en-US"/>
        </w:rPr>
        <w:t>3,0</w:t>
      </w:r>
      <w:r w:rsidRPr="00EA15B4">
        <w:rPr>
          <w:rFonts w:ascii="Times New Roman" w:hAnsi="Times New Roman" w:cs="Times New Roman"/>
          <w:color w:val="auto"/>
          <w:sz w:val="28"/>
          <w:szCs w:val="28"/>
          <w:lang w:eastAsia="en-US"/>
        </w:rPr>
        <w:t xml:space="preserve"> л и затем добавляли в осадок воды при соотношении Т:Ж=1:20 и проводили репульпацию в течение 10 мин, по окончании смесь фильтровали, объем промывной воды составил </w:t>
      </w:r>
      <w:r w:rsidR="00402055" w:rsidRPr="00EA15B4">
        <w:rPr>
          <w:rFonts w:ascii="Times New Roman" w:hAnsi="Times New Roman" w:cs="Times New Roman"/>
          <w:color w:val="auto"/>
          <w:sz w:val="28"/>
          <w:szCs w:val="28"/>
          <w:lang w:eastAsia="en-US"/>
        </w:rPr>
        <w:t>3</w:t>
      </w:r>
      <w:r w:rsidRPr="00EA15B4">
        <w:rPr>
          <w:rFonts w:ascii="Times New Roman" w:hAnsi="Times New Roman" w:cs="Times New Roman"/>
          <w:color w:val="auto"/>
          <w:sz w:val="28"/>
          <w:szCs w:val="28"/>
          <w:lang w:eastAsia="en-US"/>
        </w:rPr>
        <w:t>,</w:t>
      </w:r>
      <w:r w:rsidR="00402055" w:rsidRPr="00EA15B4">
        <w:rPr>
          <w:rFonts w:ascii="Times New Roman" w:hAnsi="Times New Roman" w:cs="Times New Roman"/>
          <w:color w:val="auto"/>
          <w:sz w:val="28"/>
          <w:szCs w:val="28"/>
          <w:lang w:eastAsia="en-US"/>
        </w:rPr>
        <w:t>0</w:t>
      </w:r>
      <w:r w:rsidR="008F210D" w:rsidRPr="00EA15B4">
        <w:rPr>
          <w:rFonts w:ascii="Times New Roman" w:hAnsi="Times New Roman" w:cs="Times New Roman"/>
          <w:color w:val="auto"/>
          <w:sz w:val="28"/>
          <w:szCs w:val="28"/>
          <w:lang w:eastAsia="en-US"/>
        </w:rPr>
        <w:t xml:space="preserve"> л. Далее, осадок</w:t>
      </w:r>
      <w:r w:rsidRPr="00EA15B4">
        <w:rPr>
          <w:rFonts w:ascii="Times New Roman" w:hAnsi="Times New Roman" w:cs="Times New Roman"/>
          <w:color w:val="auto"/>
          <w:sz w:val="28"/>
          <w:szCs w:val="28"/>
          <w:lang w:eastAsia="en-US"/>
        </w:rPr>
        <w:t xml:space="preserve"> сушили </w:t>
      </w:r>
      <w:r w:rsidR="00DF6561" w:rsidRPr="00EA15B4">
        <w:rPr>
          <w:rFonts w:ascii="Times New Roman" w:eastAsia="Calibri" w:hAnsi="Times New Roman" w:cs="Times New Roman"/>
          <w:color w:val="auto"/>
          <w:sz w:val="28"/>
          <w:szCs w:val="28"/>
        </w:rPr>
        <w:t xml:space="preserve">при </w:t>
      </w:r>
      <w:r w:rsidR="00DF6561" w:rsidRPr="00EA15B4">
        <w:rPr>
          <w:rFonts w:ascii="Times New Roman" w:eastAsia="Calibri" w:hAnsi="Times New Roman" w:cs="Times New Roman"/>
          <w:color w:val="auto"/>
          <w:sz w:val="28"/>
          <w:szCs w:val="28"/>
          <w:lang w:val="kk-KZ"/>
        </w:rPr>
        <w:t>105</w:t>
      </w:r>
      <w:r w:rsidR="00DF6561" w:rsidRPr="00EA15B4">
        <w:rPr>
          <w:rFonts w:ascii="Times New Roman" w:eastAsia="Calibri" w:hAnsi="Times New Roman" w:cs="Times New Roman"/>
          <w:color w:val="auto"/>
          <w:sz w:val="28"/>
          <w:szCs w:val="28"/>
        </w:rPr>
        <w:t xml:space="preserve"> -110 °С до постоянного веса</w:t>
      </w:r>
      <w:r w:rsidR="00B36897" w:rsidRPr="00EA15B4">
        <w:rPr>
          <w:rFonts w:ascii="Times New Roman" w:hAnsi="Times New Roman" w:cs="Times New Roman"/>
          <w:color w:val="auto"/>
          <w:sz w:val="28"/>
          <w:szCs w:val="28"/>
        </w:rPr>
        <w:t xml:space="preserve"> и</w:t>
      </w:r>
      <w:r w:rsidRPr="00EA15B4">
        <w:rPr>
          <w:rFonts w:ascii="Times New Roman" w:hAnsi="Times New Roman" w:cs="Times New Roman"/>
          <w:color w:val="auto"/>
          <w:sz w:val="28"/>
          <w:szCs w:val="28"/>
        </w:rPr>
        <w:t xml:space="preserve"> </w:t>
      </w:r>
      <w:bookmarkStart w:id="93" w:name="_Hlk50988940"/>
      <w:r w:rsidR="00B36897" w:rsidRPr="00EA15B4">
        <w:rPr>
          <w:rFonts w:ascii="Times New Roman" w:hAnsi="Times New Roman" w:cs="Times New Roman"/>
          <w:color w:val="auto"/>
          <w:sz w:val="28"/>
          <w:szCs w:val="28"/>
        </w:rPr>
        <w:t>п</w:t>
      </w:r>
      <w:r w:rsidR="008D6D1F" w:rsidRPr="00EA15B4">
        <w:rPr>
          <w:rFonts w:ascii="Times New Roman" w:hAnsi="Times New Roman" w:cs="Times New Roman"/>
          <w:color w:val="auto"/>
          <w:sz w:val="28"/>
          <w:szCs w:val="28"/>
        </w:rPr>
        <w:t>олучили гидратированный диоксид титана</w:t>
      </w:r>
      <w:r w:rsidR="00605F0C" w:rsidRPr="00EA15B4">
        <w:rPr>
          <w:rFonts w:ascii="Times New Roman" w:hAnsi="Times New Roman" w:cs="Times New Roman"/>
          <w:color w:val="auto"/>
          <w:sz w:val="28"/>
          <w:szCs w:val="28"/>
        </w:rPr>
        <w:t xml:space="preserve"> </w:t>
      </w:r>
      <w:r w:rsidR="00B72998" w:rsidRPr="00EA15B4">
        <w:rPr>
          <w:rFonts w:ascii="Times New Roman" w:hAnsi="Times New Roman" w:cs="Times New Roman"/>
          <w:color w:val="auto"/>
          <w:sz w:val="28"/>
          <w:szCs w:val="28"/>
        </w:rPr>
        <w:t xml:space="preserve">в </w:t>
      </w:r>
      <w:r w:rsidR="00CE3C78" w:rsidRPr="00EA15B4">
        <w:rPr>
          <w:rFonts w:ascii="Times New Roman" w:hAnsi="Times New Roman" w:cs="Times New Roman"/>
          <w:color w:val="auto"/>
          <w:sz w:val="28"/>
          <w:szCs w:val="28"/>
        </w:rPr>
        <w:t>количестве 110</w:t>
      </w:r>
      <w:r w:rsidRPr="00EA15B4">
        <w:rPr>
          <w:rFonts w:ascii="Times New Roman" w:hAnsi="Times New Roman" w:cs="Times New Roman"/>
          <w:color w:val="auto"/>
          <w:sz w:val="28"/>
          <w:szCs w:val="28"/>
        </w:rPr>
        <w:t>,</w:t>
      </w:r>
      <w:r w:rsidR="008D6D1F" w:rsidRPr="00EA15B4">
        <w:rPr>
          <w:rFonts w:ascii="Times New Roman" w:hAnsi="Times New Roman" w:cs="Times New Roman"/>
          <w:color w:val="auto"/>
          <w:sz w:val="28"/>
          <w:szCs w:val="28"/>
        </w:rPr>
        <w:t>0 г</w:t>
      </w:r>
      <w:bookmarkEnd w:id="93"/>
      <w:r w:rsidR="008D6D1F" w:rsidRPr="00EA15B4">
        <w:rPr>
          <w:rFonts w:ascii="Times New Roman" w:hAnsi="Times New Roman" w:cs="Times New Roman"/>
          <w:color w:val="auto"/>
          <w:sz w:val="28"/>
          <w:szCs w:val="28"/>
        </w:rPr>
        <w:t xml:space="preserve">. </w:t>
      </w:r>
      <w:r w:rsidR="00B72998" w:rsidRPr="00EA15B4">
        <w:rPr>
          <w:rFonts w:ascii="Times New Roman" w:hAnsi="Times New Roman" w:cs="Times New Roman"/>
          <w:color w:val="auto"/>
          <w:sz w:val="28"/>
          <w:szCs w:val="28"/>
        </w:rPr>
        <w:t xml:space="preserve">Для удаления </w:t>
      </w:r>
      <w:r w:rsidR="008D6D1F" w:rsidRPr="00EA15B4">
        <w:rPr>
          <w:rFonts w:ascii="Times New Roman" w:eastAsia="Calibri" w:hAnsi="Times New Roman" w:cs="Times New Roman"/>
          <w:color w:val="auto"/>
          <w:sz w:val="28"/>
          <w:szCs w:val="28"/>
        </w:rPr>
        <w:t xml:space="preserve">примесей и повышения качества получаемого продукта диоксида титана, </w:t>
      </w:r>
      <w:r w:rsidR="00605F0C" w:rsidRPr="00EA15B4">
        <w:rPr>
          <w:rFonts w:ascii="Times New Roman" w:hAnsi="Times New Roman" w:cs="Times New Roman"/>
          <w:color w:val="auto"/>
          <w:sz w:val="28"/>
          <w:szCs w:val="28"/>
        </w:rPr>
        <w:t xml:space="preserve">гидратированный диоксид титана </w:t>
      </w:r>
      <w:r w:rsidR="008D6D1F" w:rsidRPr="00EA15B4">
        <w:rPr>
          <w:rFonts w:ascii="Times New Roman" w:eastAsia="Calibri" w:hAnsi="Times New Roman" w:cs="Times New Roman"/>
          <w:color w:val="auto"/>
          <w:sz w:val="28"/>
          <w:szCs w:val="28"/>
        </w:rPr>
        <w:t>подверг</w:t>
      </w:r>
      <w:r w:rsidR="00605F0C" w:rsidRPr="00EA15B4">
        <w:rPr>
          <w:rFonts w:ascii="Times New Roman" w:eastAsia="Calibri" w:hAnsi="Times New Roman" w:cs="Times New Roman"/>
          <w:color w:val="auto"/>
          <w:sz w:val="28"/>
          <w:szCs w:val="28"/>
        </w:rPr>
        <w:t>а</w:t>
      </w:r>
      <w:r w:rsidR="00B72998" w:rsidRPr="00EA15B4">
        <w:rPr>
          <w:rFonts w:ascii="Times New Roman" w:eastAsia="Calibri" w:hAnsi="Times New Roman" w:cs="Times New Roman"/>
          <w:color w:val="auto"/>
          <w:sz w:val="28"/>
          <w:szCs w:val="28"/>
        </w:rPr>
        <w:t>ли</w:t>
      </w:r>
      <w:r w:rsidR="008D6D1F" w:rsidRPr="00EA15B4">
        <w:rPr>
          <w:rFonts w:ascii="Times New Roman" w:eastAsia="Calibri" w:hAnsi="Times New Roman" w:cs="Times New Roman"/>
          <w:color w:val="auto"/>
          <w:sz w:val="28"/>
          <w:szCs w:val="28"/>
        </w:rPr>
        <w:t xml:space="preserve"> азотнокислотной </w:t>
      </w:r>
      <w:r w:rsidR="00605F0C" w:rsidRPr="00EA15B4">
        <w:rPr>
          <w:rFonts w:ascii="Times New Roman" w:eastAsia="Calibri" w:hAnsi="Times New Roman" w:cs="Times New Roman"/>
          <w:color w:val="auto"/>
          <w:sz w:val="28"/>
          <w:szCs w:val="28"/>
        </w:rPr>
        <w:t>переработ</w:t>
      </w:r>
      <w:r w:rsidR="008D6D1F" w:rsidRPr="00EA15B4">
        <w:rPr>
          <w:rFonts w:ascii="Times New Roman" w:eastAsia="Calibri" w:hAnsi="Times New Roman" w:cs="Times New Roman"/>
          <w:color w:val="auto"/>
          <w:sz w:val="28"/>
          <w:szCs w:val="28"/>
        </w:rPr>
        <w:t xml:space="preserve">ке. Азотнокислотную обработку проводили 10% </w:t>
      </w:r>
      <w:r w:rsidR="008D6D1F" w:rsidRPr="00EA15B4">
        <w:rPr>
          <w:rFonts w:ascii="Times New Roman" w:eastAsia="Calibri" w:hAnsi="Times New Roman" w:cs="Times New Roman"/>
          <w:color w:val="auto"/>
          <w:sz w:val="28"/>
          <w:szCs w:val="28"/>
          <w:lang w:val="en-US"/>
        </w:rPr>
        <w:t>HNO</w:t>
      </w:r>
      <w:r w:rsidR="008D6D1F" w:rsidRPr="00EA15B4">
        <w:rPr>
          <w:rFonts w:ascii="Times New Roman" w:eastAsia="Calibri" w:hAnsi="Times New Roman" w:cs="Times New Roman"/>
          <w:color w:val="auto"/>
          <w:sz w:val="28"/>
          <w:szCs w:val="28"/>
          <w:vertAlign w:val="subscript"/>
        </w:rPr>
        <w:t>3</w:t>
      </w:r>
      <w:r w:rsidR="00B36897" w:rsidRPr="00EA15B4">
        <w:rPr>
          <w:rFonts w:ascii="Times New Roman" w:eastAsia="Calibri" w:hAnsi="Times New Roman" w:cs="Times New Roman"/>
          <w:color w:val="auto"/>
          <w:sz w:val="28"/>
          <w:szCs w:val="28"/>
        </w:rPr>
        <w:t>, при температуре 6</w:t>
      </w:r>
      <w:r w:rsidR="008D6D1F" w:rsidRPr="00EA15B4">
        <w:rPr>
          <w:rFonts w:ascii="Times New Roman" w:eastAsia="Calibri" w:hAnsi="Times New Roman" w:cs="Times New Roman"/>
          <w:color w:val="auto"/>
          <w:sz w:val="28"/>
          <w:szCs w:val="28"/>
        </w:rPr>
        <w:t xml:space="preserve">0 </w:t>
      </w:r>
      <w:r w:rsidR="008D6D1F" w:rsidRPr="00EA15B4">
        <w:rPr>
          <w:rFonts w:ascii="Times New Roman" w:eastAsia="Calibri" w:hAnsi="Times New Roman" w:cs="Times New Roman"/>
          <w:color w:val="auto"/>
          <w:sz w:val="28"/>
          <w:szCs w:val="28"/>
          <w:vertAlign w:val="superscript"/>
        </w:rPr>
        <w:t>о</w:t>
      </w:r>
      <w:r w:rsidR="008D6D1F" w:rsidRPr="00EA15B4">
        <w:rPr>
          <w:rFonts w:ascii="Times New Roman" w:eastAsia="Calibri" w:hAnsi="Times New Roman" w:cs="Times New Roman"/>
          <w:color w:val="auto"/>
          <w:sz w:val="28"/>
          <w:szCs w:val="28"/>
        </w:rPr>
        <w:t>С, при соотношении Т:Ж=1:10</w:t>
      </w:r>
      <w:r w:rsidR="00605F0C" w:rsidRPr="00EA15B4">
        <w:rPr>
          <w:rFonts w:ascii="Times New Roman" w:eastAsia="Calibri" w:hAnsi="Times New Roman" w:cs="Times New Roman"/>
          <w:color w:val="auto"/>
          <w:sz w:val="28"/>
          <w:szCs w:val="28"/>
        </w:rPr>
        <w:t>, в течение 60 мин</w:t>
      </w:r>
      <w:r w:rsidR="008D6D1F" w:rsidRPr="00EA15B4">
        <w:rPr>
          <w:rFonts w:ascii="Times New Roman" w:eastAsia="Calibri" w:hAnsi="Times New Roman" w:cs="Times New Roman"/>
          <w:color w:val="auto"/>
          <w:sz w:val="28"/>
          <w:szCs w:val="28"/>
        </w:rPr>
        <w:t>. Объем азотнокислового раствора составил 1,5л.</w:t>
      </w:r>
      <w:r w:rsidR="008D6D1F" w:rsidRPr="00EA15B4">
        <w:rPr>
          <w:rFonts w:ascii="Times New Roman" w:hAnsi="Times New Roman" w:cs="Times New Roman"/>
          <w:color w:val="auto"/>
          <w:sz w:val="28"/>
          <w:szCs w:val="28"/>
        </w:rPr>
        <w:t xml:space="preserve"> </w:t>
      </w:r>
      <w:r w:rsidR="00605F0C" w:rsidRPr="00EA15B4">
        <w:rPr>
          <w:rFonts w:ascii="Times New Roman" w:hAnsi="Times New Roman" w:cs="Times New Roman"/>
          <w:color w:val="auto"/>
          <w:sz w:val="28"/>
          <w:szCs w:val="28"/>
          <w:lang w:eastAsia="en-US"/>
        </w:rPr>
        <w:t xml:space="preserve">Затем посредством сушки и прокалки </w:t>
      </w:r>
      <w:r w:rsidR="00B36897" w:rsidRPr="00EA15B4">
        <w:rPr>
          <w:rFonts w:ascii="Times New Roman" w:hAnsi="Times New Roman" w:cs="Times New Roman"/>
          <w:color w:val="auto"/>
          <w:sz w:val="28"/>
          <w:szCs w:val="28"/>
          <w:lang w:eastAsia="en-US"/>
        </w:rPr>
        <w:t xml:space="preserve">при 500 </w:t>
      </w:r>
      <w:r w:rsidR="00B36897" w:rsidRPr="00EA15B4">
        <w:rPr>
          <w:rFonts w:ascii="Times New Roman" w:hAnsi="Times New Roman" w:cs="Times New Roman"/>
          <w:color w:val="auto"/>
          <w:sz w:val="28"/>
          <w:szCs w:val="28"/>
        </w:rPr>
        <w:t>°С</w:t>
      </w:r>
      <w:r w:rsidR="00B36897" w:rsidRPr="00EA15B4">
        <w:rPr>
          <w:rFonts w:ascii="Times New Roman" w:hAnsi="Times New Roman" w:cs="Times New Roman"/>
          <w:color w:val="auto"/>
          <w:sz w:val="28"/>
          <w:szCs w:val="28"/>
          <w:lang w:eastAsia="en-US"/>
        </w:rPr>
        <w:t xml:space="preserve"> </w:t>
      </w:r>
      <w:r w:rsidR="00605F0C" w:rsidRPr="00EA15B4">
        <w:rPr>
          <w:rFonts w:ascii="Times New Roman" w:hAnsi="Times New Roman" w:cs="Times New Roman"/>
          <w:color w:val="auto"/>
          <w:sz w:val="28"/>
          <w:szCs w:val="28"/>
          <w:lang w:eastAsia="en-US"/>
        </w:rPr>
        <w:t xml:space="preserve">получен диоксид титана </w:t>
      </w:r>
      <w:r w:rsidR="00B36897" w:rsidRPr="00EA15B4">
        <w:rPr>
          <w:rFonts w:ascii="Times New Roman" w:hAnsi="Times New Roman" w:cs="Times New Roman"/>
          <w:color w:val="auto"/>
          <w:sz w:val="28"/>
          <w:szCs w:val="28"/>
          <w:lang w:eastAsia="en-US"/>
        </w:rPr>
        <w:t xml:space="preserve">в </w:t>
      </w:r>
      <w:r w:rsidR="00182E3A" w:rsidRPr="00EA15B4">
        <w:rPr>
          <w:rFonts w:ascii="Times New Roman" w:hAnsi="Times New Roman" w:cs="Times New Roman"/>
          <w:color w:val="auto"/>
          <w:sz w:val="28"/>
          <w:szCs w:val="28"/>
        </w:rPr>
        <w:t>количестве 9</w:t>
      </w:r>
      <w:r w:rsidR="005F08BD" w:rsidRPr="00EA15B4">
        <w:rPr>
          <w:rFonts w:ascii="Times New Roman" w:hAnsi="Times New Roman" w:cs="Times New Roman"/>
          <w:color w:val="auto"/>
          <w:sz w:val="28"/>
          <w:szCs w:val="28"/>
        </w:rPr>
        <w:t>0</w:t>
      </w:r>
      <w:r w:rsidR="00605F0C" w:rsidRPr="00EA15B4">
        <w:rPr>
          <w:rFonts w:ascii="Times New Roman" w:hAnsi="Times New Roman" w:cs="Times New Roman"/>
          <w:color w:val="auto"/>
          <w:sz w:val="28"/>
          <w:szCs w:val="28"/>
        </w:rPr>
        <w:t>,0 г</w:t>
      </w:r>
      <w:r w:rsidR="008D6D1F" w:rsidRPr="00EA15B4">
        <w:rPr>
          <w:rFonts w:ascii="Times New Roman" w:hAnsi="Times New Roman" w:cs="Times New Roman"/>
          <w:color w:val="auto"/>
          <w:sz w:val="28"/>
          <w:szCs w:val="28"/>
        </w:rPr>
        <w:t xml:space="preserve">, следующего состава, мас. %: 57,3 </w:t>
      </w:r>
      <w:r w:rsidR="008D6D1F" w:rsidRPr="00EA15B4">
        <w:rPr>
          <w:rFonts w:ascii="Times New Roman" w:hAnsi="Times New Roman" w:cs="Times New Roman"/>
          <w:color w:val="auto"/>
          <w:sz w:val="28"/>
          <w:szCs w:val="28"/>
          <w:lang w:val="en-US"/>
        </w:rPr>
        <w:t>Ti</w:t>
      </w:r>
      <w:r w:rsidR="008D6D1F" w:rsidRPr="00EA15B4">
        <w:rPr>
          <w:rFonts w:ascii="Times New Roman" w:hAnsi="Times New Roman" w:cs="Times New Roman"/>
          <w:color w:val="auto"/>
          <w:sz w:val="28"/>
          <w:szCs w:val="28"/>
        </w:rPr>
        <w:t xml:space="preserve">, 0,64 </w:t>
      </w:r>
      <w:r w:rsidR="008D6D1F" w:rsidRPr="00EA15B4">
        <w:rPr>
          <w:rFonts w:ascii="Times New Roman" w:hAnsi="Times New Roman" w:cs="Times New Roman"/>
          <w:color w:val="auto"/>
          <w:sz w:val="28"/>
          <w:szCs w:val="28"/>
          <w:lang w:val="en-US"/>
        </w:rPr>
        <w:t>Si</w:t>
      </w:r>
      <w:r w:rsidR="008D6D1F" w:rsidRPr="00EA15B4">
        <w:rPr>
          <w:rFonts w:ascii="Times New Roman" w:hAnsi="Times New Roman" w:cs="Times New Roman"/>
          <w:color w:val="auto"/>
          <w:sz w:val="28"/>
          <w:szCs w:val="28"/>
        </w:rPr>
        <w:t xml:space="preserve">, 0,28 </w:t>
      </w:r>
      <w:r w:rsidR="008D6D1F" w:rsidRPr="00EA15B4">
        <w:rPr>
          <w:rFonts w:ascii="Times New Roman" w:hAnsi="Times New Roman" w:cs="Times New Roman"/>
          <w:color w:val="auto"/>
          <w:sz w:val="28"/>
          <w:szCs w:val="28"/>
          <w:lang w:val="en-US"/>
        </w:rPr>
        <w:t>Al</w:t>
      </w:r>
      <w:r w:rsidR="008D6D1F" w:rsidRPr="00EA15B4">
        <w:rPr>
          <w:rFonts w:ascii="Times New Roman" w:hAnsi="Times New Roman" w:cs="Times New Roman"/>
          <w:color w:val="auto"/>
          <w:sz w:val="28"/>
          <w:szCs w:val="28"/>
        </w:rPr>
        <w:t xml:space="preserve">, 1,26 </w:t>
      </w:r>
      <w:r w:rsidR="008D6D1F" w:rsidRPr="00EA15B4">
        <w:rPr>
          <w:rFonts w:ascii="Times New Roman" w:hAnsi="Times New Roman" w:cs="Times New Roman"/>
          <w:color w:val="auto"/>
          <w:sz w:val="28"/>
          <w:szCs w:val="28"/>
          <w:lang w:val="en-US"/>
        </w:rPr>
        <w:t>Fe</w:t>
      </w:r>
      <w:r w:rsidR="008D6D1F" w:rsidRPr="00EA15B4">
        <w:rPr>
          <w:rFonts w:ascii="Times New Roman" w:hAnsi="Times New Roman" w:cs="Times New Roman"/>
          <w:color w:val="auto"/>
          <w:sz w:val="28"/>
          <w:szCs w:val="28"/>
        </w:rPr>
        <w:t xml:space="preserve">, 0,07 </w:t>
      </w:r>
      <w:r w:rsidR="008D6D1F" w:rsidRPr="00EA15B4">
        <w:rPr>
          <w:rFonts w:ascii="Times New Roman" w:hAnsi="Times New Roman" w:cs="Times New Roman"/>
          <w:color w:val="auto"/>
          <w:sz w:val="28"/>
          <w:szCs w:val="28"/>
          <w:lang w:val="en-US"/>
        </w:rPr>
        <w:t>Nb</w:t>
      </w:r>
      <w:r w:rsidR="008D6D1F" w:rsidRPr="00EA15B4">
        <w:rPr>
          <w:rFonts w:ascii="Times New Roman" w:hAnsi="Times New Roman" w:cs="Times New Roman"/>
          <w:color w:val="auto"/>
          <w:sz w:val="28"/>
          <w:szCs w:val="28"/>
        </w:rPr>
        <w:t xml:space="preserve">, 0,034 </w:t>
      </w:r>
      <w:r w:rsidR="008D6D1F" w:rsidRPr="00EA15B4">
        <w:rPr>
          <w:rFonts w:ascii="Times New Roman" w:hAnsi="Times New Roman" w:cs="Times New Roman"/>
          <w:color w:val="auto"/>
          <w:sz w:val="28"/>
          <w:szCs w:val="28"/>
          <w:lang w:val="en-US"/>
        </w:rPr>
        <w:t>Ca</w:t>
      </w:r>
      <w:r w:rsidR="008D6D1F" w:rsidRPr="00EA15B4">
        <w:rPr>
          <w:rFonts w:ascii="Times New Roman" w:hAnsi="Times New Roman" w:cs="Times New Roman"/>
          <w:color w:val="auto"/>
          <w:sz w:val="28"/>
          <w:szCs w:val="28"/>
        </w:rPr>
        <w:t xml:space="preserve">, 40,2 </w:t>
      </w:r>
      <w:r w:rsidR="008D6D1F" w:rsidRPr="00EA15B4">
        <w:rPr>
          <w:rFonts w:ascii="Times New Roman" w:hAnsi="Times New Roman" w:cs="Times New Roman"/>
          <w:color w:val="auto"/>
          <w:sz w:val="28"/>
          <w:szCs w:val="28"/>
          <w:lang w:val="en-US"/>
        </w:rPr>
        <w:t>O</w:t>
      </w:r>
      <w:r w:rsidR="008D6D1F" w:rsidRPr="00EA15B4">
        <w:rPr>
          <w:rFonts w:ascii="Times New Roman" w:hAnsi="Times New Roman" w:cs="Times New Roman"/>
          <w:color w:val="auto"/>
          <w:sz w:val="28"/>
          <w:szCs w:val="28"/>
        </w:rPr>
        <w:t xml:space="preserve"> </w:t>
      </w:r>
      <w:r w:rsidR="008D6D1F" w:rsidRPr="00EA15B4">
        <w:rPr>
          <w:rFonts w:ascii="Times New Roman" w:eastAsia="Calibri" w:hAnsi="Times New Roman" w:cs="Times New Roman"/>
          <w:color w:val="auto"/>
          <w:sz w:val="28"/>
          <w:szCs w:val="28"/>
          <w:lang w:eastAsia="en-US"/>
        </w:rPr>
        <w:t xml:space="preserve">и пр. (95,5 </w:t>
      </w:r>
      <w:r w:rsidR="008D6D1F" w:rsidRPr="00EA15B4">
        <w:rPr>
          <w:rFonts w:ascii="Times New Roman" w:eastAsia="Calibri" w:hAnsi="Times New Roman" w:cs="Times New Roman"/>
          <w:color w:val="auto"/>
          <w:sz w:val="28"/>
          <w:szCs w:val="28"/>
          <w:lang w:val="en-US" w:eastAsia="en-US"/>
        </w:rPr>
        <w:t>TiO</w:t>
      </w:r>
      <w:r w:rsidR="008D6D1F" w:rsidRPr="00EA15B4">
        <w:rPr>
          <w:rFonts w:ascii="Times New Roman" w:eastAsia="Calibri" w:hAnsi="Times New Roman" w:cs="Times New Roman"/>
          <w:color w:val="auto"/>
          <w:sz w:val="28"/>
          <w:szCs w:val="28"/>
          <w:vertAlign w:val="subscript"/>
          <w:lang w:eastAsia="en-US"/>
        </w:rPr>
        <w:t>2</w:t>
      </w:r>
      <w:r w:rsidR="008D6D1F" w:rsidRPr="00EA15B4">
        <w:rPr>
          <w:rFonts w:ascii="Times New Roman" w:eastAsia="Calibri" w:hAnsi="Times New Roman" w:cs="Times New Roman"/>
          <w:color w:val="auto"/>
          <w:sz w:val="28"/>
          <w:szCs w:val="28"/>
          <w:lang w:eastAsia="en-US"/>
        </w:rPr>
        <w:t xml:space="preserve">, 1,37 </w:t>
      </w:r>
      <w:r w:rsidR="008D6D1F" w:rsidRPr="00EA15B4">
        <w:rPr>
          <w:rFonts w:ascii="Times New Roman" w:eastAsia="Calibri" w:hAnsi="Times New Roman" w:cs="Times New Roman"/>
          <w:color w:val="auto"/>
          <w:sz w:val="28"/>
          <w:szCs w:val="28"/>
          <w:lang w:val="en-US" w:eastAsia="en-US"/>
        </w:rPr>
        <w:t>SiO</w:t>
      </w:r>
      <w:r w:rsidR="008D6D1F" w:rsidRPr="00EA15B4">
        <w:rPr>
          <w:rFonts w:ascii="Times New Roman" w:eastAsia="Calibri" w:hAnsi="Times New Roman" w:cs="Times New Roman"/>
          <w:color w:val="auto"/>
          <w:sz w:val="28"/>
          <w:szCs w:val="28"/>
          <w:vertAlign w:val="subscript"/>
          <w:lang w:eastAsia="en-US"/>
        </w:rPr>
        <w:t>2</w:t>
      </w:r>
      <w:r w:rsidR="008D6D1F" w:rsidRPr="00EA15B4">
        <w:rPr>
          <w:rFonts w:ascii="Times New Roman" w:eastAsia="Calibri" w:hAnsi="Times New Roman" w:cs="Times New Roman"/>
          <w:color w:val="auto"/>
          <w:sz w:val="28"/>
          <w:szCs w:val="28"/>
          <w:lang w:eastAsia="en-US"/>
        </w:rPr>
        <w:t xml:space="preserve">, 0,53 </w:t>
      </w:r>
      <w:r w:rsidR="008D6D1F" w:rsidRPr="00EA15B4">
        <w:rPr>
          <w:rFonts w:ascii="Times New Roman" w:eastAsia="Calibri" w:hAnsi="Times New Roman" w:cs="Times New Roman"/>
          <w:color w:val="auto"/>
          <w:sz w:val="28"/>
          <w:szCs w:val="28"/>
          <w:lang w:val="en-US" w:eastAsia="en-US"/>
        </w:rPr>
        <w:t>Al</w:t>
      </w:r>
      <w:r w:rsidR="008D6D1F" w:rsidRPr="00EA15B4">
        <w:rPr>
          <w:rFonts w:ascii="Times New Roman" w:eastAsia="Calibri" w:hAnsi="Times New Roman" w:cs="Times New Roman"/>
          <w:color w:val="auto"/>
          <w:sz w:val="28"/>
          <w:szCs w:val="28"/>
          <w:vertAlign w:val="subscript"/>
          <w:lang w:eastAsia="en-US"/>
        </w:rPr>
        <w:t>2</w:t>
      </w:r>
      <w:r w:rsidR="008D6D1F" w:rsidRPr="00EA15B4">
        <w:rPr>
          <w:rFonts w:ascii="Times New Roman" w:eastAsia="Calibri" w:hAnsi="Times New Roman" w:cs="Times New Roman"/>
          <w:color w:val="auto"/>
          <w:sz w:val="28"/>
          <w:szCs w:val="28"/>
          <w:lang w:val="en-US" w:eastAsia="en-US"/>
        </w:rPr>
        <w:t>O</w:t>
      </w:r>
      <w:r w:rsidR="008D6D1F" w:rsidRPr="00EA15B4">
        <w:rPr>
          <w:rFonts w:ascii="Times New Roman" w:eastAsia="Calibri" w:hAnsi="Times New Roman" w:cs="Times New Roman"/>
          <w:color w:val="auto"/>
          <w:sz w:val="28"/>
          <w:szCs w:val="28"/>
          <w:vertAlign w:val="subscript"/>
          <w:lang w:eastAsia="en-US"/>
        </w:rPr>
        <w:t>3</w:t>
      </w:r>
      <w:r w:rsidR="008D6D1F" w:rsidRPr="00EA15B4">
        <w:rPr>
          <w:rFonts w:ascii="Times New Roman" w:eastAsia="Calibri" w:hAnsi="Times New Roman" w:cs="Times New Roman"/>
          <w:color w:val="auto"/>
          <w:sz w:val="28"/>
          <w:szCs w:val="28"/>
          <w:lang w:eastAsia="en-US"/>
        </w:rPr>
        <w:t xml:space="preserve">, 1,8 </w:t>
      </w:r>
      <w:r w:rsidR="008D6D1F" w:rsidRPr="00EA15B4">
        <w:rPr>
          <w:rFonts w:ascii="Times New Roman" w:eastAsia="Calibri" w:hAnsi="Times New Roman" w:cs="Times New Roman"/>
          <w:color w:val="auto"/>
          <w:sz w:val="28"/>
          <w:szCs w:val="28"/>
          <w:lang w:val="en-US" w:eastAsia="en-US"/>
        </w:rPr>
        <w:t>Fe</w:t>
      </w:r>
      <w:r w:rsidR="008D6D1F" w:rsidRPr="00EA15B4">
        <w:rPr>
          <w:rFonts w:ascii="Times New Roman" w:eastAsia="Calibri" w:hAnsi="Times New Roman" w:cs="Times New Roman"/>
          <w:color w:val="auto"/>
          <w:sz w:val="28"/>
          <w:szCs w:val="28"/>
          <w:vertAlign w:val="subscript"/>
          <w:lang w:eastAsia="en-US"/>
        </w:rPr>
        <w:t>2</w:t>
      </w:r>
      <w:r w:rsidR="008D6D1F" w:rsidRPr="00EA15B4">
        <w:rPr>
          <w:rFonts w:ascii="Times New Roman" w:eastAsia="Calibri" w:hAnsi="Times New Roman" w:cs="Times New Roman"/>
          <w:color w:val="auto"/>
          <w:sz w:val="28"/>
          <w:szCs w:val="28"/>
          <w:lang w:val="en-US" w:eastAsia="en-US"/>
        </w:rPr>
        <w:t>O</w:t>
      </w:r>
      <w:r w:rsidR="008D6D1F" w:rsidRPr="00EA15B4">
        <w:rPr>
          <w:rFonts w:ascii="Times New Roman" w:eastAsia="Calibri" w:hAnsi="Times New Roman" w:cs="Times New Roman"/>
          <w:color w:val="auto"/>
          <w:sz w:val="28"/>
          <w:szCs w:val="28"/>
          <w:vertAlign w:val="subscript"/>
          <w:lang w:eastAsia="en-US"/>
        </w:rPr>
        <w:t>3</w:t>
      </w:r>
      <w:r w:rsidR="008D6D1F" w:rsidRPr="00EA15B4">
        <w:rPr>
          <w:rFonts w:ascii="Times New Roman" w:eastAsia="Calibri" w:hAnsi="Times New Roman" w:cs="Times New Roman"/>
          <w:color w:val="auto"/>
          <w:sz w:val="28"/>
          <w:szCs w:val="28"/>
          <w:lang w:eastAsia="en-US"/>
        </w:rPr>
        <w:t xml:space="preserve">, 0,05 </w:t>
      </w:r>
      <w:r w:rsidR="008D6D1F" w:rsidRPr="00EA15B4">
        <w:rPr>
          <w:rFonts w:ascii="Times New Roman" w:eastAsia="Calibri" w:hAnsi="Times New Roman" w:cs="Times New Roman"/>
          <w:color w:val="auto"/>
          <w:sz w:val="28"/>
          <w:szCs w:val="28"/>
          <w:lang w:val="en-US" w:eastAsia="en-US"/>
        </w:rPr>
        <w:t>CaO</w:t>
      </w:r>
      <w:r w:rsidR="008D6D1F" w:rsidRPr="00EA15B4">
        <w:rPr>
          <w:rFonts w:ascii="Times New Roman" w:eastAsia="Calibri" w:hAnsi="Times New Roman" w:cs="Times New Roman"/>
          <w:color w:val="auto"/>
          <w:sz w:val="28"/>
          <w:szCs w:val="28"/>
          <w:lang w:eastAsia="en-US"/>
        </w:rPr>
        <w:t xml:space="preserve"> </w:t>
      </w:r>
      <w:r w:rsidR="008D6D1F" w:rsidRPr="00EA15B4">
        <w:rPr>
          <w:rFonts w:ascii="Times New Roman" w:eastAsia="Calibri" w:hAnsi="Times New Roman" w:cs="Times New Roman"/>
          <w:color w:val="auto"/>
          <w:sz w:val="28"/>
          <w:szCs w:val="28"/>
          <w:lang w:val="kk-KZ" w:eastAsia="en-US"/>
        </w:rPr>
        <w:t>и пр.</w:t>
      </w:r>
      <w:r w:rsidR="008D6D1F" w:rsidRPr="00EA15B4">
        <w:rPr>
          <w:rFonts w:ascii="Times New Roman" w:eastAsia="Calibri" w:hAnsi="Times New Roman" w:cs="Times New Roman"/>
          <w:color w:val="auto"/>
          <w:sz w:val="28"/>
          <w:szCs w:val="28"/>
          <w:lang w:eastAsia="en-US"/>
        </w:rPr>
        <w:t>).</w:t>
      </w:r>
      <w:r w:rsidR="002A4043" w:rsidRPr="00EA15B4">
        <w:rPr>
          <w:rFonts w:ascii="Times New Roman" w:eastAsia="Calibri" w:hAnsi="Times New Roman" w:cs="Times New Roman"/>
          <w:color w:val="auto"/>
          <w:sz w:val="28"/>
          <w:szCs w:val="28"/>
          <w:lang w:eastAsia="en-US"/>
        </w:rPr>
        <w:t xml:space="preserve"> </w:t>
      </w:r>
    </w:p>
    <w:p w:rsidR="007E1145" w:rsidRPr="00EA15B4" w:rsidRDefault="007E1145" w:rsidP="00294569">
      <w:pPr>
        <w:tabs>
          <w:tab w:val="left" w:pos="7371"/>
        </w:tabs>
        <w:ind w:firstLine="709"/>
        <w:jc w:val="both"/>
        <w:rPr>
          <w:rFonts w:ascii="Times New Roman" w:eastAsia="Calibri" w:hAnsi="Times New Roman" w:cs="Times New Roman"/>
          <w:color w:val="auto"/>
          <w:sz w:val="28"/>
          <w:szCs w:val="28"/>
          <w:lang w:eastAsia="en-US"/>
        </w:rPr>
      </w:pPr>
      <w:r w:rsidRPr="00EA15B4">
        <w:rPr>
          <w:rFonts w:ascii="Times New Roman" w:hAnsi="Times New Roman" w:cs="Times New Roman"/>
          <w:color w:val="auto"/>
          <w:sz w:val="28"/>
          <w:szCs w:val="28"/>
          <w:lang w:eastAsia="en-US"/>
        </w:rPr>
        <w:t>Щелочной гидролиз фторидов кремния проводили аналогичным образом, возгоны кремния и аммиачную воду при Т:Ж=1:</w:t>
      </w:r>
      <w:r w:rsidRPr="00EA15B4">
        <w:rPr>
          <w:rFonts w:ascii="Times New Roman" w:hAnsi="Times New Roman" w:cs="Times New Roman"/>
          <w:color w:val="auto"/>
          <w:sz w:val="28"/>
          <w:szCs w:val="28"/>
          <w:lang w:val="kk-KZ" w:eastAsia="en-US"/>
        </w:rPr>
        <w:t>2</w:t>
      </w:r>
      <w:r w:rsidRPr="00EA15B4">
        <w:rPr>
          <w:rFonts w:ascii="Times New Roman" w:hAnsi="Times New Roman" w:cs="Times New Roman"/>
          <w:color w:val="auto"/>
          <w:sz w:val="28"/>
          <w:szCs w:val="28"/>
          <w:lang w:eastAsia="en-US"/>
        </w:rPr>
        <w:t xml:space="preserve">0 в фарфоровом стакане перемешивали при скорости вращения мешалки </w:t>
      </w:r>
      <w:bookmarkStart w:id="94" w:name="_Hlk50990044"/>
      <w:r w:rsidRPr="00EA15B4">
        <w:rPr>
          <w:rFonts w:ascii="Times New Roman" w:hAnsi="Times New Roman" w:cs="Times New Roman"/>
          <w:color w:val="auto"/>
          <w:sz w:val="28"/>
          <w:szCs w:val="28"/>
          <w:lang w:eastAsia="en-US"/>
        </w:rPr>
        <w:t xml:space="preserve">50 об/мин </w:t>
      </w:r>
      <w:bookmarkEnd w:id="94"/>
      <w:r w:rsidRPr="00EA15B4">
        <w:rPr>
          <w:rFonts w:ascii="Times New Roman" w:hAnsi="Times New Roman" w:cs="Times New Roman"/>
          <w:color w:val="auto"/>
          <w:sz w:val="28"/>
          <w:szCs w:val="28"/>
          <w:lang w:eastAsia="en-US"/>
        </w:rPr>
        <w:t xml:space="preserve">с нагревом до 50 </w:t>
      </w:r>
      <w:r w:rsidRPr="00EA15B4">
        <w:rPr>
          <w:rFonts w:ascii="Times New Roman" w:hAnsi="Times New Roman" w:cs="Times New Roman"/>
          <w:color w:val="auto"/>
          <w:sz w:val="28"/>
          <w:szCs w:val="28"/>
        </w:rPr>
        <w:t>°С и при данной температуре проводили гидролиз в течение 60 мин,</w:t>
      </w:r>
      <w:r w:rsidRPr="00EA15B4">
        <w:rPr>
          <w:rFonts w:ascii="Times New Roman" w:hAnsi="Times New Roman" w:cs="Times New Roman"/>
          <w:color w:val="auto"/>
          <w:sz w:val="28"/>
          <w:szCs w:val="28"/>
          <w:lang w:eastAsia="en-US"/>
        </w:rPr>
        <w:t xml:space="preserve"> затем охлаждали и отстаивали в течение 30 мин. Далее сливали осветленный раствор, объемом </w:t>
      </w:r>
      <w:r w:rsidR="00C60830" w:rsidRPr="00EA15B4">
        <w:rPr>
          <w:rFonts w:ascii="Times New Roman" w:hAnsi="Times New Roman" w:cs="Times New Roman"/>
          <w:color w:val="auto"/>
          <w:sz w:val="28"/>
          <w:szCs w:val="28"/>
          <w:lang w:eastAsia="en-US"/>
        </w:rPr>
        <w:t>5</w:t>
      </w:r>
      <w:r w:rsidRPr="00EA15B4">
        <w:rPr>
          <w:rFonts w:ascii="Times New Roman" w:hAnsi="Times New Roman" w:cs="Times New Roman"/>
          <w:color w:val="auto"/>
          <w:sz w:val="28"/>
          <w:szCs w:val="28"/>
          <w:lang w:eastAsia="en-US"/>
        </w:rPr>
        <w:t>,</w:t>
      </w:r>
      <w:r w:rsidR="00C60830" w:rsidRPr="00EA15B4">
        <w:rPr>
          <w:rFonts w:ascii="Times New Roman" w:hAnsi="Times New Roman" w:cs="Times New Roman"/>
          <w:color w:val="auto"/>
          <w:sz w:val="28"/>
          <w:szCs w:val="28"/>
          <w:lang w:eastAsia="en-US"/>
        </w:rPr>
        <w:t>0</w:t>
      </w:r>
      <w:r w:rsidRPr="00EA15B4">
        <w:rPr>
          <w:rFonts w:ascii="Times New Roman" w:hAnsi="Times New Roman" w:cs="Times New Roman"/>
          <w:color w:val="auto"/>
          <w:sz w:val="28"/>
          <w:szCs w:val="28"/>
          <w:lang w:eastAsia="en-US"/>
        </w:rPr>
        <w:t xml:space="preserve"> л, после чего в стакан добавляли воду в количестве, соответствующем выдержке соотношения Т:Ж = 1:20, репульпировали в течение 10 мин, по окончании смесь фильтровали, объем промывного раствора составил </w:t>
      </w:r>
      <w:r w:rsidR="00C60830" w:rsidRPr="00EA15B4">
        <w:rPr>
          <w:rFonts w:ascii="Times New Roman" w:hAnsi="Times New Roman" w:cs="Times New Roman"/>
          <w:color w:val="auto"/>
          <w:sz w:val="28"/>
          <w:szCs w:val="28"/>
          <w:lang w:eastAsia="en-US"/>
        </w:rPr>
        <w:t>5</w:t>
      </w:r>
      <w:r w:rsidRPr="00EA15B4">
        <w:rPr>
          <w:rFonts w:ascii="Times New Roman" w:hAnsi="Times New Roman" w:cs="Times New Roman"/>
          <w:color w:val="auto"/>
          <w:sz w:val="28"/>
          <w:szCs w:val="28"/>
          <w:lang w:eastAsia="en-US"/>
        </w:rPr>
        <w:t>,</w:t>
      </w:r>
      <w:r w:rsidR="00C60830" w:rsidRPr="00EA15B4">
        <w:rPr>
          <w:rFonts w:ascii="Times New Roman" w:hAnsi="Times New Roman" w:cs="Times New Roman"/>
          <w:color w:val="auto"/>
          <w:sz w:val="28"/>
          <w:szCs w:val="28"/>
          <w:lang w:eastAsia="en-US"/>
        </w:rPr>
        <w:t>0</w:t>
      </w:r>
      <w:r w:rsidRPr="00EA15B4">
        <w:rPr>
          <w:rFonts w:ascii="Times New Roman" w:hAnsi="Times New Roman" w:cs="Times New Roman"/>
          <w:color w:val="auto"/>
          <w:sz w:val="28"/>
          <w:szCs w:val="28"/>
          <w:lang w:eastAsia="en-US"/>
        </w:rPr>
        <w:t xml:space="preserve"> л. Влажный кек сушили </w:t>
      </w:r>
      <w:r w:rsidR="00DF6561" w:rsidRPr="00EA15B4">
        <w:rPr>
          <w:rFonts w:ascii="Times New Roman" w:eastAsia="Calibri" w:hAnsi="Times New Roman" w:cs="Times New Roman"/>
          <w:color w:val="auto"/>
          <w:sz w:val="28"/>
          <w:szCs w:val="28"/>
        </w:rPr>
        <w:t xml:space="preserve">при </w:t>
      </w:r>
      <w:r w:rsidR="00DF6561" w:rsidRPr="00EA15B4">
        <w:rPr>
          <w:rFonts w:ascii="Times New Roman" w:eastAsia="Calibri" w:hAnsi="Times New Roman" w:cs="Times New Roman"/>
          <w:color w:val="auto"/>
          <w:sz w:val="28"/>
          <w:szCs w:val="28"/>
          <w:lang w:val="kk-KZ"/>
        </w:rPr>
        <w:t>105</w:t>
      </w:r>
      <w:r w:rsidR="00DF6561" w:rsidRPr="00EA15B4">
        <w:rPr>
          <w:rFonts w:ascii="Times New Roman" w:eastAsia="Calibri" w:hAnsi="Times New Roman" w:cs="Times New Roman"/>
          <w:color w:val="auto"/>
          <w:sz w:val="28"/>
          <w:szCs w:val="28"/>
        </w:rPr>
        <w:t xml:space="preserve"> -110 °С до постоянного веса</w:t>
      </w:r>
      <w:r w:rsidR="00182E3A" w:rsidRPr="00EA15B4">
        <w:rPr>
          <w:rFonts w:ascii="Times New Roman" w:hAnsi="Times New Roman" w:cs="Times New Roman"/>
          <w:color w:val="auto"/>
          <w:sz w:val="28"/>
          <w:szCs w:val="28"/>
        </w:rPr>
        <w:t>. Высушенный кек в количестве 14</w:t>
      </w:r>
      <w:r w:rsidR="00CE3C78" w:rsidRPr="00EA15B4">
        <w:rPr>
          <w:rFonts w:ascii="Times New Roman" w:hAnsi="Times New Roman" w:cs="Times New Roman"/>
          <w:color w:val="auto"/>
          <w:sz w:val="28"/>
          <w:szCs w:val="28"/>
        </w:rPr>
        <w:t>2</w:t>
      </w:r>
      <w:r w:rsidR="009440AB" w:rsidRPr="00EA15B4">
        <w:rPr>
          <w:rFonts w:ascii="Times New Roman" w:hAnsi="Times New Roman" w:cs="Times New Roman"/>
          <w:color w:val="auto"/>
          <w:sz w:val="28"/>
          <w:szCs w:val="28"/>
        </w:rPr>
        <w:t>,0</w:t>
      </w:r>
      <w:r w:rsidRPr="00EA15B4">
        <w:rPr>
          <w:rFonts w:ascii="Times New Roman" w:hAnsi="Times New Roman" w:cs="Times New Roman"/>
          <w:color w:val="auto"/>
          <w:sz w:val="28"/>
          <w:szCs w:val="28"/>
        </w:rPr>
        <w:t xml:space="preserve"> г прокаливали при </w:t>
      </w:r>
      <w:r w:rsidR="00605F0C" w:rsidRPr="00EA15B4">
        <w:rPr>
          <w:rFonts w:ascii="Times New Roman" w:hAnsi="Times New Roman" w:cs="Times New Roman"/>
          <w:color w:val="auto"/>
          <w:sz w:val="28"/>
          <w:szCs w:val="28"/>
        </w:rPr>
        <w:t>400</w:t>
      </w:r>
      <w:r w:rsidRPr="00EA15B4">
        <w:rPr>
          <w:rFonts w:ascii="Times New Roman" w:hAnsi="Times New Roman" w:cs="Times New Roman"/>
          <w:color w:val="auto"/>
          <w:sz w:val="28"/>
          <w:szCs w:val="28"/>
        </w:rPr>
        <w:t xml:space="preserve"> °С</w:t>
      </w:r>
      <w:r w:rsidR="00182E3A" w:rsidRPr="00EA15B4">
        <w:rPr>
          <w:rFonts w:ascii="Times New Roman" w:hAnsi="Times New Roman" w:cs="Times New Roman"/>
          <w:color w:val="auto"/>
          <w:sz w:val="28"/>
          <w:szCs w:val="28"/>
        </w:rPr>
        <w:t xml:space="preserve"> в течение 120 мин. Получено 130</w:t>
      </w:r>
      <w:r w:rsidR="009440AB" w:rsidRPr="00EA15B4">
        <w:rPr>
          <w:rFonts w:ascii="Times New Roman" w:hAnsi="Times New Roman" w:cs="Times New Roman"/>
          <w:color w:val="auto"/>
          <w:sz w:val="28"/>
          <w:szCs w:val="28"/>
        </w:rPr>
        <w:t>,0</w:t>
      </w:r>
      <w:r w:rsidRPr="00EA15B4">
        <w:rPr>
          <w:rFonts w:ascii="Times New Roman" w:hAnsi="Times New Roman" w:cs="Times New Roman"/>
          <w:color w:val="auto"/>
          <w:sz w:val="28"/>
          <w:szCs w:val="28"/>
        </w:rPr>
        <w:t xml:space="preserve"> г диоксида кремния, следующего состава, </w:t>
      </w:r>
      <w:r w:rsidRPr="00EA15B4">
        <w:rPr>
          <w:rFonts w:ascii="Times New Roman" w:eastAsia="Calibri" w:hAnsi="Times New Roman" w:cs="Times New Roman"/>
          <w:color w:val="auto"/>
          <w:sz w:val="28"/>
          <w:szCs w:val="28"/>
          <w:lang w:eastAsia="en-US"/>
        </w:rPr>
        <w:t xml:space="preserve">мас. %: 40,5 </w:t>
      </w:r>
      <w:r w:rsidRPr="00EA15B4">
        <w:rPr>
          <w:rFonts w:ascii="Times New Roman" w:eastAsia="Calibri" w:hAnsi="Times New Roman" w:cs="Times New Roman"/>
          <w:color w:val="auto"/>
          <w:sz w:val="28"/>
          <w:szCs w:val="28"/>
          <w:lang w:val="en-US" w:eastAsia="en-US"/>
        </w:rPr>
        <w:t>Si</w:t>
      </w:r>
      <w:r w:rsidR="00DF6561" w:rsidRPr="00EA15B4">
        <w:rPr>
          <w:rFonts w:ascii="Times New Roman" w:eastAsia="Calibri" w:hAnsi="Times New Roman" w:cs="Times New Roman"/>
          <w:color w:val="auto"/>
          <w:sz w:val="28"/>
          <w:szCs w:val="28"/>
          <w:lang w:eastAsia="en-US"/>
        </w:rPr>
        <w:t>, 2</w:t>
      </w:r>
      <w:r w:rsidRPr="00EA15B4">
        <w:rPr>
          <w:rFonts w:ascii="Times New Roman" w:eastAsia="Calibri" w:hAnsi="Times New Roman" w:cs="Times New Roman"/>
          <w:color w:val="auto"/>
          <w:sz w:val="28"/>
          <w:szCs w:val="28"/>
          <w:lang w:eastAsia="en-US"/>
        </w:rPr>
        <w:t xml:space="preserve">,6 </w:t>
      </w:r>
      <w:r w:rsidRPr="00EA15B4">
        <w:rPr>
          <w:rFonts w:ascii="Times New Roman" w:eastAsia="Calibri" w:hAnsi="Times New Roman" w:cs="Times New Roman"/>
          <w:color w:val="auto"/>
          <w:sz w:val="28"/>
          <w:szCs w:val="28"/>
          <w:lang w:val="en-US" w:eastAsia="en-US"/>
        </w:rPr>
        <w:t>Ti</w:t>
      </w:r>
      <w:r w:rsidRPr="00EA15B4">
        <w:rPr>
          <w:rFonts w:ascii="Times New Roman" w:eastAsia="Calibri" w:hAnsi="Times New Roman" w:cs="Times New Roman"/>
          <w:color w:val="auto"/>
          <w:sz w:val="28"/>
          <w:szCs w:val="28"/>
          <w:lang w:eastAsia="en-US"/>
        </w:rPr>
        <w:t xml:space="preserve">, 0,9 </w:t>
      </w:r>
      <w:r w:rsidRPr="00EA15B4">
        <w:rPr>
          <w:rFonts w:ascii="Times New Roman" w:eastAsia="Calibri" w:hAnsi="Times New Roman" w:cs="Times New Roman"/>
          <w:color w:val="auto"/>
          <w:sz w:val="28"/>
          <w:szCs w:val="28"/>
          <w:lang w:val="en-US" w:eastAsia="en-US"/>
        </w:rPr>
        <w:t>Al</w:t>
      </w:r>
      <w:r w:rsidRPr="00EA15B4">
        <w:rPr>
          <w:rFonts w:ascii="Times New Roman" w:eastAsia="Calibri" w:hAnsi="Times New Roman" w:cs="Times New Roman"/>
          <w:color w:val="auto"/>
          <w:sz w:val="28"/>
          <w:szCs w:val="28"/>
          <w:lang w:eastAsia="en-US"/>
        </w:rPr>
        <w:t xml:space="preserve">, 0,69 </w:t>
      </w:r>
      <w:r w:rsidRPr="00EA15B4">
        <w:rPr>
          <w:rFonts w:ascii="Times New Roman" w:eastAsia="Calibri" w:hAnsi="Times New Roman" w:cs="Times New Roman"/>
          <w:color w:val="auto"/>
          <w:sz w:val="28"/>
          <w:szCs w:val="28"/>
          <w:lang w:val="en-US" w:eastAsia="en-US"/>
        </w:rPr>
        <w:t>P</w:t>
      </w:r>
      <w:r w:rsidRPr="00EA15B4">
        <w:rPr>
          <w:rFonts w:ascii="Times New Roman" w:eastAsia="Calibri" w:hAnsi="Times New Roman" w:cs="Times New Roman"/>
          <w:color w:val="auto"/>
          <w:sz w:val="28"/>
          <w:szCs w:val="28"/>
          <w:lang w:eastAsia="en-US"/>
        </w:rPr>
        <w:t xml:space="preserve">, 0,43 </w:t>
      </w:r>
      <w:r w:rsidRPr="00EA15B4">
        <w:rPr>
          <w:rFonts w:ascii="Times New Roman" w:eastAsia="Calibri" w:hAnsi="Times New Roman" w:cs="Times New Roman"/>
          <w:color w:val="auto"/>
          <w:sz w:val="28"/>
          <w:szCs w:val="28"/>
          <w:lang w:val="en-US" w:eastAsia="en-US"/>
        </w:rPr>
        <w:t>Fe</w:t>
      </w:r>
      <w:r w:rsidRPr="00EA15B4">
        <w:rPr>
          <w:rFonts w:ascii="Times New Roman" w:eastAsia="Calibri" w:hAnsi="Times New Roman" w:cs="Times New Roman"/>
          <w:color w:val="auto"/>
          <w:sz w:val="28"/>
          <w:szCs w:val="28"/>
          <w:lang w:eastAsia="en-US"/>
        </w:rPr>
        <w:t xml:space="preserve">, 0,1 </w:t>
      </w:r>
      <w:r w:rsidRPr="00EA15B4">
        <w:rPr>
          <w:rFonts w:ascii="Times New Roman" w:eastAsia="Calibri" w:hAnsi="Times New Roman" w:cs="Times New Roman"/>
          <w:color w:val="auto"/>
          <w:sz w:val="28"/>
          <w:szCs w:val="28"/>
          <w:lang w:val="en-US" w:eastAsia="en-US"/>
        </w:rPr>
        <w:t>Ca</w:t>
      </w:r>
      <w:r w:rsidRPr="00EA15B4">
        <w:rPr>
          <w:rFonts w:ascii="Times New Roman" w:eastAsia="Calibri" w:hAnsi="Times New Roman" w:cs="Times New Roman"/>
          <w:color w:val="auto"/>
          <w:sz w:val="28"/>
          <w:szCs w:val="28"/>
          <w:lang w:eastAsia="en-US"/>
        </w:rPr>
        <w:t xml:space="preserve">, 0,19 </w:t>
      </w:r>
      <w:r w:rsidRPr="00EA15B4">
        <w:rPr>
          <w:rFonts w:ascii="Times New Roman" w:eastAsia="Calibri" w:hAnsi="Times New Roman" w:cs="Times New Roman"/>
          <w:color w:val="auto"/>
          <w:sz w:val="28"/>
          <w:szCs w:val="28"/>
          <w:lang w:val="en-US" w:eastAsia="en-US"/>
        </w:rPr>
        <w:t>F</w:t>
      </w:r>
      <w:r w:rsidR="001E4780" w:rsidRPr="00EA15B4">
        <w:rPr>
          <w:rFonts w:ascii="Times New Roman" w:eastAsia="Calibri" w:hAnsi="Times New Roman" w:cs="Times New Roman"/>
          <w:color w:val="auto"/>
          <w:sz w:val="28"/>
          <w:szCs w:val="28"/>
          <w:lang w:val="kk-KZ" w:eastAsia="en-US"/>
        </w:rPr>
        <w:t>, 54</w:t>
      </w:r>
      <w:r w:rsidRPr="00EA15B4">
        <w:rPr>
          <w:rFonts w:ascii="Times New Roman" w:eastAsia="Calibri" w:hAnsi="Times New Roman" w:cs="Times New Roman"/>
          <w:color w:val="auto"/>
          <w:sz w:val="28"/>
          <w:szCs w:val="28"/>
          <w:lang w:val="kk-KZ" w:eastAsia="en-US"/>
        </w:rPr>
        <w:t>,</w:t>
      </w:r>
      <w:r w:rsidR="001E4780" w:rsidRPr="00EA15B4">
        <w:rPr>
          <w:rFonts w:ascii="Times New Roman" w:eastAsia="Calibri" w:hAnsi="Times New Roman" w:cs="Times New Roman"/>
          <w:color w:val="auto"/>
          <w:sz w:val="28"/>
          <w:szCs w:val="28"/>
          <w:lang w:val="kk-KZ" w:eastAsia="en-US"/>
        </w:rPr>
        <w:t>2</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val="en-US" w:eastAsia="en-US"/>
        </w:rPr>
        <w:t>O</w:t>
      </w:r>
      <w:r w:rsidRPr="00EA15B4">
        <w:rPr>
          <w:rFonts w:ascii="Times New Roman" w:eastAsia="Calibri" w:hAnsi="Times New Roman" w:cs="Times New Roman"/>
          <w:color w:val="auto"/>
          <w:sz w:val="28"/>
          <w:szCs w:val="28"/>
          <w:lang w:eastAsia="en-US"/>
        </w:rPr>
        <w:t xml:space="preserve"> и пр. (86,</w:t>
      </w:r>
      <w:r w:rsidRPr="00EA15B4">
        <w:rPr>
          <w:rFonts w:ascii="Times New Roman" w:eastAsia="Calibri" w:hAnsi="Times New Roman" w:cs="Times New Roman"/>
          <w:color w:val="auto"/>
          <w:sz w:val="28"/>
          <w:szCs w:val="28"/>
          <w:lang w:val="kk-KZ" w:eastAsia="en-US"/>
        </w:rPr>
        <w:t>78</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en-US" w:eastAsia="en-US"/>
        </w:rPr>
        <w:t>Si</w:t>
      </w:r>
      <w:r w:rsidRPr="00EA15B4">
        <w:rPr>
          <w:rFonts w:ascii="Times New Roman" w:eastAsia="Calibri" w:hAnsi="Times New Roman" w:cs="Times New Roman"/>
          <w:color w:val="auto"/>
          <w:sz w:val="28"/>
          <w:szCs w:val="28"/>
          <w:lang w:eastAsia="en-US"/>
        </w:rPr>
        <w:t>О</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w:t>
      </w:r>
      <w:r w:rsidR="001E4780" w:rsidRPr="00EA15B4">
        <w:rPr>
          <w:rFonts w:ascii="Times New Roman" w:eastAsia="Calibri" w:hAnsi="Times New Roman" w:cs="Times New Roman"/>
          <w:color w:val="auto"/>
          <w:sz w:val="28"/>
          <w:szCs w:val="28"/>
          <w:lang w:eastAsia="en-US"/>
        </w:rPr>
        <w:t>4</w:t>
      </w:r>
      <w:r w:rsidRPr="00EA15B4">
        <w:rPr>
          <w:rFonts w:ascii="Times New Roman" w:eastAsia="Calibri" w:hAnsi="Times New Roman" w:cs="Times New Roman"/>
          <w:color w:val="auto"/>
          <w:sz w:val="28"/>
          <w:szCs w:val="28"/>
          <w:lang w:eastAsia="en-US"/>
        </w:rPr>
        <w:t>,</w:t>
      </w:r>
      <w:r w:rsidR="001E4780" w:rsidRPr="00EA15B4">
        <w:rPr>
          <w:rFonts w:ascii="Times New Roman" w:eastAsia="Calibri" w:hAnsi="Times New Roman" w:cs="Times New Roman"/>
          <w:color w:val="auto"/>
          <w:sz w:val="28"/>
          <w:szCs w:val="28"/>
          <w:lang w:eastAsia="en-US"/>
        </w:rPr>
        <w:t>3</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en-US" w:eastAsia="en-US"/>
        </w:rPr>
        <w:t>Ti</w:t>
      </w:r>
      <w:r w:rsidRPr="00EA15B4">
        <w:rPr>
          <w:rFonts w:ascii="Times New Roman" w:eastAsia="Calibri" w:hAnsi="Times New Roman" w:cs="Times New Roman"/>
          <w:color w:val="auto"/>
          <w:sz w:val="28"/>
          <w:szCs w:val="28"/>
          <w:lang w:eastAsia="en-US"/>
        </w:rPr>
        <w:t>О</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it-IT" w:eastAsia="en-US"/>
        </w:rPr>
        <w:t>1,</w:t>
      </w:r>
      <w:r w:rsidRPr="00EA15B4">
        <w:rPr>
          <w:rFonts w:ascii="Times New Roman" w:eastAsia="Calibri" w:hAnsi="Times New Roman" w:cs="Times New Roman"/>
          <w:color w:val="auto"/>
          <w:sz w:val="28"/>
          <w:szCs w:val="28"/>
          <w:lang w:eastAsia="en-US"/>
        </w:rPr>
        <w:t>7</w:t>
      </w:r>
      <w:r w:rsidRPr="00EA15B4">
        <w:rPr>
          <w:rFonts w:ascii="Times New Roman" w:eastAsia="Calibri" w:hAnsi="Times New Roman" w:cs="Times New Roman"/>
          <w:color w:val="auto"/>
          <w:sz w:val="28"/>
          <w:szCs w:val="28"/>
          <w:lang w:val="it-IT" w:eastAsia="en-US"/>
        </w:rPr>
        <w:t xml:space="preserve"> Al</w:t>
      </w:r>
      <w:r w:rsidRPr="00EA15B4">
        <w:rPr>
          <w:rFonts w:ascii="Times New Roman" w:eastAsia="Calibri" w:hAnsi="Times New Roman" w:cs="Times New Roman"/>
          <w:color w:val="auto"/>
          <w:sz w:val="28"/>
          <w:szCs w:val="28"/>
          <w:vertAlign w:val="subscript"/>
          <w:lang w:val="it-IT" w:eastAsia="en-US"/>
        </w:rPr>
        <w:t>2</w:t>
      </w:r>
      <w:r w:rsidRPr="00EA15B4">
        <w:rPr>
          <w:rFonts w:ascii="Times New Roman" w:eastAsia="Calibri" w:hAnsi="Times New Roman" w:cs="Times New Roman"/>
          <w:color w:val="auto"/>
          <w:sz w:val="28"/>
          <w:szCs w:val="28"/>
          <w:lang w:val="it-IT" w:eastAsia="en-US"/>
        </w:rPr>
        <w:t>O</w:t>
      </w:r>
      <w:r w:rsidRPr="00EA15B4">
        <w:rPr>
          <w:rFonts w:ascii="Times New Roman" w:eastAsia="Calibri" w:hAnsi="Times New Roman" w:cs="Times New Roman"/>
          <w:color w:val="auto"/>
          <w:sz w:val="28"/>
          <w:szCs w:val="28"/>
          <w:vertAlign w:val="subscript"/>
          <w:lang w:val="it-IT" w:eastAsia="en-US"/>
        </w:rPr>
        <w:t>3</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vertAlign w:val="subscript"/>
          <w:lang w:eastAsia="en-US"/>
        </w:rPr>
        <w:t xml:space="preserve"> </w:t>
      </w:r>
      <w:r w:rsidRPr="00EA15B4">
        <w:rPr>
          <w:rFonts w:ascii="Times New Roman" w:eastAsia="Calibri" w:hAnsi="Times New Roman" w:cs="Times New Roman"/>
          <w:color w:val="auto"/>
          <w:sz w:val="28"/>
          <w:szCs w:val="28"/>
          <w:lang w:eastAsia="en-US"/>
        </w:rPr>
        <w:t>0,47</w:t>
      </w:r>
      <w:r w:rsidRPr="00EA15B4">
        <w:rPr>
          <w:rFonts w:ascii="Times New Roman" w:eastAsia="Calibri" w:hAnsi="Times New Roman" w:cs="Times New Roman"/>
          <w:color w:val="auto"/>
          <w:sz w:val="28"/>
          <w:szCs w:val="28"/>
          <w:lang w:val="it-IT" w:eastAsia="en-US"/>
        </w:rPr>
        <w:t xml:space="preserve"> Fe</w:t>
      </w:r>
      <w:r w:rsidRPr="00EA15B4">
        <w:rPr>
          <w:rFonts w:ascii="Times New Roman" w:eastAsia="Calibri" w:hAnsi="Times New Roman" w:cs="Times New Roman"/>
          <w:color w:val="auto"/>
          <w:sz w:val="28"/>
          <w:szCs w:val="28"/>
          <w:vertAlign w:val="subscript"/>
          <w:lang w:val="it-IT" w:eastAsia="en-US"/>
        </w:rPr>
        <w:t>2</w:t>
      </w:r>
      <w:r w:rsidRPr="00EA15B4">
        <w:rPr>
          <w:rFonts w:ascii="Times New Roman" w:eastAsia="Calibri" w:hAnsi="Times New Roman" w:cs="Times New Roman"/>
          <w:color w:val="auto"/>
          <w:sz w:val="28"/>
          <w:szCs w:val="28"/>
          <w:lang w:val="it-IT" w:eastAsia="en-US"/>
        </w:rPr>
        <w:t>O</w:t>
      </w:r>
      <w:r w:rsidRPr="00EA15B4">
        <w:rPr>
          <w:rFonts w:ascii="Times New Roman" w:eastAsia="Calibri" w:hAnsi="Times New Roman" w:cs="Times New Roman"/>
          <w:color w:val="auto"/>
          <w:sz w:val="28"/>
          <w:szCs w:val="28"/>
          <w:vertAlign w:val="subscript"/>
          <w:lang w:val="it-IT" w:eastAsia="en-US"/>
        </w:rPr>
        <w:t>3</w:t>
      </w:r>
      <w:r w:rsidRPr="00EA15B4">
        <w:rPr>
          <w:rFonts w:ascii="Times New Roman" w:eastAsia="Calibri" w:hAnsi="Times New Roman" w:cs="Times New Roman"/>
          <w:color w:val="auto"/>
          <w:sz w:val="28"/>
          <w:szCs w:val="28"/>
          <w:lang w:val="it-IT" w:eastAsia="en-US"/>
        </w:rPr>
        <w:t>, 0,</w:t>
      </w:r>
      <w:r w:rsidRPr="00EA15B4">
        <w:rPr>
          <w:rFonts w:ascii="Times New Roman" w:eastAsia="Calibri" w:hAnsi="Times New Roman" w:cs="Times New Roman"/>
          <w:color w:val="auto"/>
          <w:sz w:val="28"/>
          <w:szCs w:val="28"/>
          <w:lang w:eastAsia="en-US"/>
        </w:rPr>
        <w:t>14</w:t>
      </w:r>
      <w:r w:rsidRPr="00EA15B4">
        <w:rPr>
          <w:rFonts w:ascii="Times New Roman" w:eastAsia="Calibri" w:hAnsi="Times New Roman" w:cs="Times New Roman"/>
          <w:color w:val="auto"/>
          <w:sz w:val="28"/>
          <w:szCs w:val="28"/>
          <w:lang w:val="it-IT" w:eastAsia="en-US"/>
        </w:rPr>
        <w:t xml:space="preserve"> CaO </w:t>
      </w:r>
      <w:r w:rsidRPr="00EA15B4">
        <w:rPr>
          <w:rFonts w:ascii="Times New Roman" w:eastAsia="Calibri" w:hAnsi="Times New Roman" w:cs="Times New Roman"/>
          <w:color w:val="auto"/>
          <w:sz w:val="28"/>
          <w:szCs w:val="28"/>
          <w:lang w:eastAsia="en-US"/>
        </w:rPr>
        <w:t xml:space="preserve">и </w:t>
      </w:r>
      <w:r w:rsidRPr="00EA15B4">
        <w:rPr>
          <w:rFonts w:ascii="Times New Roman" w:eastAsia="Calibri" w:hAnsi="Times New Roman" w:cs="Times New Roman"/>
          <w:color w:val="auto"/>
          <w:sz w:val="28"/>
          <w:szCs w:val="28"/>
          <w:lang w:val="kk-KZ" w:eastAsia="en-US"/>
        </w:rPr>
        <w:t>пр.</w:t>
      </w:r>
      <w:r w:rsidRPr="00EA15B4">
        <w:rPr>
          <w:rFonts w:ascii="Times New Roman" w:eastAsia="Calibri" w:hAnsi="Times New Roman" w:cs="Times New Roman"/>
          <w:color w:val="auto"/>
          <w:sz w:val="28"/>
          <w:szCs w:val="28"/>
          <w:lang w:eastAsia="en-US"/>
        </w:rPr>
        <w:t>).</w:t>
      </w:r>
    </w:p>
    <w:p w:rsidR="007E1145" w:rsidRPr="00EA15B4" w:rsidRDefault="007E1145" w:rsidP="00294569">
      <w:pPr>
        <w:tabs>
          <w:tab w:val="left" w:pos="7371"/>
        </w:tabs>
        <w:ind w:firstLine="709"/>
        <w:jc w:val="both"/>
        <w:rPr>
          <w:rFonts w:ascii="Times New Roman" w:eastAsia="Calibri" w:hAnsi="Times New Roman" w:cs="Times New Roman"/>
          <w:color w:val="auto"/>
          <w:sz w:val="28"/>
          <w:szCs w:val="28"/>
          <w:lang w:val="it-IT" w:eastAsia="en-US"/>
        </w:rPr>
      </w:pPr>
      <w:r w:rsidRPr="00EA15B4">
        <w:rPr>
          <w:rFonts w:ascii="Times New Roman" w:hAnsi="Times New Roman" w:cs="Times New Roman"/>
          <w:color w:val="auto"/>
          <w:sz w:val="28"/>
          <w:szCs w:val="28"/>
          <w:lang w:eastAsia="en-US"/>
        </w:rPr>
        <w:t xml:space="preserve">Проводили щелочной гидролиз огарка, после возгонки фторидов титана, в количестве </w:t>
      </w:r>
      <w:r w:rsidR="00182E3A" w:rsidRPr="00EA15B4">
        <w:rPr>
          <w:rFonts w:ascii="Times New Roman" w:hAnsi="Times New Roman" w:cs="Times New Roman"/>
          <w:color w:val="auto"/>
          <w:sz w:val="28"/>
          <w:szCs w:val="28"/>
          <w:lang w:eastAsia="en-US"/>
        </w:rPr>
        <w:t>8</w:t>
      </w:r>
      <w:r w:rsidR="001E4780" w:rsidRPr="00EA15B4">
        <w:rPr>
          <w:rFonts w:ascii="Times New Roman" w:hAnsi="Times New Roman" w:cs="Times New Roman"/>
          <w:color w:val="auto"/>
          <w:sz w:val="28"/>
          <w:szCs w:val="28"/>
          <w:lang w:eastAsia="en-US"/>
        </w:rPr>
        <w:t>4,5</w:t>
      </w:r>
      <w:r w:rsidRPr="00EA15B4">
        <w:rPr>
          <w:rFonts w:ascii="Times New Roman" w:hAnsi="Times New Roman" w:cs="Times New Roman"/>
          <w:color w:val="auto"/>
          <w:sz w:val="28"/>
          <w:szCs w:val="28"/>
          <w:lang w:eastAsia="en-US"/>
        </w:rPr>
        <w:t xml:space="preserve"> г аналогично щелочному гидролизу фторидов кремния. Огарок гидролизовали аммиачной водой в фарфором стакане при скорости перемешивания 50 об/мин и соотношении Т:Ж=1:</w:t>
      </w:r>
      <w:r w:rsidRPr="00EA15B4">
        <w:rPr>
          <w:rFonts w:ascii="Times New Roman" w:hAnsi="Times New Roman" w:cs="Times New Roman"/>
          <w:color w:val="auto"/>
          <w:sz w:val="28"/>
          <w:szCs w:val="28"/>
          <w:lang w:val="kk-KZ" w:eastAsia="en-US"/>
        </w:rPr>
        <w:t>2</w:t>
      </w:r>
      <w:r w:rsidRPr="00EA15B4">
        <w:rPr>
          <w:rFonts w:ascii="Times New Roman" w:hAnsi="Times New Roman" w:cs="Times New Roman"/>
          <w:color w:val="auto"/>
          <w:sz w:val="28"/>
          <w:szCs w:val="28"/>
          <w:lang w:eastAsia="en-US"/>
        </w:rPr>
        <w:t xml:space="preserve">0. Стакан с содержимым нагревали до температуры 50 </w:t>
      </w:r>
      <w:r w:rsidRPr="00EA15B4">
        <w:rPr>
          <w:rFonts w:ascii="Times New Roman" w:hAnsi="Times New Roman" w:cs="Times New Roman"/>
          <w:color w:val="auto"/>
          <w:sz w:val="28"/>
          <w:szCs w:val="28"/>
        </w:rPr>
        <w:t>°С и при данной температуре гидролизовали в течение 60 мин,</w:t>
      </w:r>
      <w:r w:rsidRPr="00EA15B4">
        <w:rPr>
          <w:rFonts w:ascii="Times New Roman" w:hAnsi="Times New Roman" w:cs="Times New Roman"/>
          <w:color w:val="auto"/>
          <w:sz w:val="28"/>
          <w:szCs w:val="28"/>
          <w:lang w:eastAsia="en-US"/>
        </w:rPr>
        <w:t xml:space="preserve"> ставили на охлаждение и отстаивание в течение 30 мин. Далее сливали осветленный раствор и добавляли воды из расчета поддержания </w:t>
      </w:r>
      <w:r w:rsidRPr="00EA15B4">
        <w:rPr>
          <w:rFonts w:ascii="Times New Roman" w:hAnsi="Times New Roman" w:cs="Times New Roman"/>
          <w:color w:val="auto"/>
          <w:sz w:val="28"/>
          <w:szCs w:val="28"/>
          <w:lang w:eastAsia="en-US"/>
        </w:rPr>
        <w:lastRenderedPageBreak/>
        <w:t>соотношения Т:Ж=1:20, репульпировали в течение 10 мин, по окончании смесь фильтровали. Далее, по аналогической схеме, путем сушки и прокалки был получен ниобий</w:t>
      </w:r>
      <w:r w:rsidR="00182E3A" w:rsidRPr="00EA15B4">
        <w:rPr>
          <w:rFonts w:ascii="Times New Roman" w:hAnsi="Times New Roman" w:cs="Times New Roman"/>
          <w:color w:val="auto"/>
          <w:sz w:val="28"/>
          <w:szCs w:val="28"/>
          <w:lang w:eastAsia="en-US"/>
        </w:rPr>
        <w:t>содержащий продукт количестве 50</w:t>
      </w:r>
      <w:r w:rsidRPr="00EA15B4">
        <w:rPr>
          <w:rFonts w:ascii="Times New Roman" w:hAnsi="Times New Roman" w:cs="Times New Roman"/>
          <w:color w:val="auto"/>
          <w:sz w:val="28"/>
          <w:szCs w:val="28"/>
          <w:lang w:eastAsia="en-US"/>
        </w:rPr>
        <w:t xml:space="preserve"> г, состава </w:t>
      </w:r>
      <w:r w:rsidRPr="00EA15B4">
        <w:rPr>
          <w:rFonts w:ascii="Times New Roman" w:eastAsia="Calibri" w:hAnsi="Times New Roman" w:cs="Times New Roman"/>
          <w:color w:val="auto"/>
          <w:sz w:val="28"/>
          <w:szCs w:val="28"/>
          <w:lang w:eastAsia="en-US"/>
        </w:rPr>
        <w:t xml:space="preserve">мас. </w:t>
      </w:r>
      <w:r w:rsidR="00C94E05" w:rsidRPr="00EA15B4">
        <w:rPr>
          <w:rFonts w:ascii="Times New Roman" w:eastAsia="Calibri" w:hAnsi="Times New Roman" w:cs="Times New Roman"/>
          <w:color w:val="auto"/>
          <w:sz w:val="28"/>
          <w:szCs w:val="28"/>
          <w:lang w:val="it-IT" w:eastAsia="en-US"/>
        </w:rPr>
        <w:t xml:space="preserve">%: </w:t>
      </w:r>
      <w:r w:rsidR="00C94E05" w:rsidRPr="00EA15B4">
        <w:rPr>
          <w:rFonts w:ascii="Times New Roman" w:eastAsia="Calibri" w:hAnsi="Times New Roman" w:cs="Times New Roman"/>
          <w:color w:val="auto"/>
          <w:sz w:val="28"/>
          <w:szCs w:val="28"/>
          <w:lang w:val="en-US" w:eastAsia="en-US"/>
        </w:rPr>
        <w:t>20</w:t>
      </w:r>
      <w:r w:rsidRPr="00EA15B4">
        <w:rPr>
          <w:rFonts w:ascii="Times New Roman" w:eastAsia="Calibri" w:hAnsi="Times New Roman" w:cs="Times New Roman"/>
          <w:color w:val="auto"/>
          <w:sz w:val="28"/>
          <w:szCs w:val="28"/>
          <w:lang w:val="it-IT" w:eastAsia="en-US"/>
        </w:rPr>
        <w:t>,7 Al,</w:t>
      </w:r>
      <w:r w:rsidRPr="00EA15B4">
        <w:rPr>
          <w:rFonts w:ascii="Times New Roman" w:eastAsia="Calibri" w:hAnsi="Times New Roman" w:cs="Times New Roman"/>
          <w:color w:val="auto"/>
          <w:sz w:val="28"/>
          <w:szCs w:val="28"/>
          <w:lang w:val="kk-KZ" w:eastAsia="en-US"/>
        </w:rPr>
        <w:t xml:space="preserve"> 19,5</w:t>
      </w:r>
      <w:r w:rsidRPr="00EA15B4">
        <w:rPr>
          <w:rFonts w:ascii="Times New Roman" w:eastAsia="Calibri" w:hAnsi="Times New Roman" w:cs="Times New Roman"/>
          <w:color w:val="auto"/>
          <w:sz w:val="28"/>
          <w:szCs w:val="28"/>
          <w:lang w:val="it-IT" w:eastAsia="en-US"/>
        </w:rPr>
        <w:t xml:space="preserve"> Fe, </w:t>
      </w:r>
      <w:r w:rsidRPr="00EA15B4">
        <w:rPr>
          <w:rFonts w:ascii="Times New Roman" w:eastAsia="Calibri" w:hAnsi="Times New Roman" w:cs="Times New Roman"/>
          <w:color w:val="auto"/>
          <w:sz w:val="28"/>
          <w:szCs w:val="28"/>
          <w:lang w:val="kk-KZ" w:eastAsia="en-US"/>
        </w:rPr>
        <w:t>7</w:t>
      </w:r>
      <w:r w:rsidRPr="00EA15B4">
        <w:rPr>
          <w:rFonts w:ascii="Times New Roman" w:eastAsia="Calibri" w:hAnsi="Times New Roman" w:cs="Times New Roman"/>
          <w:color w:val="auto"/>
          <w:sz w:val="28"/>
          <w:szCs w:val="28"/>
          <w:lang w:val="it-IT" w:eastAsia="en-US"/>
        </w:rPr>
        <w:t>,</w:t>
      </w:r>
      <w:r w:rsidRPr="00EA15B4">
        <w:rPr>
          <w:rFonts w:ascii="Times New Roman" w:eastAsia="Calibri" w:hAnsi="Times New Roman" w:cs="Times New Roman"/>
          <w:color w:val="auto"/>
          <w:sz w:val="28"/>
          <w:szCs w:val="28"/>
          <w:lang w:val="en-US" w:eastAsia="en-US"/>
        </w:rPr>
        <w:t>5</w:t>
      </w:r>
      <w:r w:rsidRPr="00EA15B4">
        <w:rPr>
          <w:rFonts w:ascii="Times New Roman" w:eastAsia="Calibri" w:hAnsi="Times New Roman" w:cs="Times New Roman"/>
          <w:color w:val="auto"/>
          <w:sz w:val="28"/>
          <w:szCs w:val="28"/>
          <w:lang w:val="it-IT" w:eastAsia="en-US"/>
        </w:rPr>
        <w:t xml:space="preserve"> Nb,</w:t>
      </w:r>
      <w:r w:rsidRPr="00EA15B4">
        <w:rPr>
          <w:rFonts w:ascii="Times New Roman" w:eastAsia="Calibri" w:hAnsi="Times New Roman" w:cs="Times New Roman"/>
          <w:color w:val="auto"/>
          <w:sz w:val="28"/>
          <w:szCs w:val="28"/>
          <w:lang w:val="kk-KZ" w:eastAsia="en-US"/>
        </w:rPr>
        <w:t xml:space="preserve"> </w:t>
      </w:r>
      <w:r w:rsidR="00B8106E" w:rsidRPr="00EA15B4">
        <w:rPr>
          <w:rFonts w:ascii="Times New Roman" w:eastAsia="Calibri" w:hAnsi="Times New Roman" w:cs="Times New Roman"/>
          <w:color w:val="auto"/>
          <w:sz w:val="28"/>
          <w:szCs w:val="28"/>
          <w:lang w:val="it-IT" w:eastAsia="en-US"/>
        </w:rPr>
        <w:t>4</w:t>
      </w:r>
      <w:r w:rsidRPr="00EA15B4">
        <w:rPr>
          <w:rFonts w:ascii="Times New Roman" w:eastAsia="Calibri" w:hAnsi="Times New Roman" w:cs="Times New Roman"/>
          <w:color w:val="auto"/>
          <w:sz w:val="28"/>
          <w:szCs w:val="28"/>
          <w:lang w:val="it-IT" w:eastAsia="en-US"/>
        </w:rPr>
        <w:t>,</w:t>
      </w:r>
      <w:r w:rsidR="00B8106E" w:rsidRPr="00EA15B4">
        <w:rPr>
          <w:rFonts w:ascii="Times New Roman" w:eastAsia="Calibri" w:hAnsi="Times New Roman" w:cs="Times New Roman"/>
          <w:color w:val="auto"/>
          <w:sz w:val="28"/>
          <w:szCs w:val="28"/>
          <w:lang w:val="it-IT" w:eastAsia="en-US"/>
        </w:rPr>
        <w:t>5 Ti, 4</w:t>
      </w:r>
      <w:r w:rsidRPr="00EA15B4">
        <w:rPr>
          <w:rFonts w:ascii="Times New Roman" w:eastAsia="Calibri" w:hAnsi="Times New Roman" w:cs="Times New Roman"/>
          <w:color w:val="auto"/>
          <w:sz w:val="28"/>
          <w:szCs w:val="28"/>
          <w:lang w:val="it-IT" w:eastAsia="en-US"/>
        </w:rPr>
        <w:t>,2 Na,</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val="it-IT" w:eastAsia="en-US"/>
        </w:rPr>
        <w:t>0,</w:t>
      </w:r>
      <w:r w:rsidRPr="00EA15B4">
        <w:rPr>
          <w:rFonts w:ascii="Times New Roman" w:eastAsia="Calibri" w:hAnsi="Times New Roman" w:cs="Times New Roman"/>
          <w:color w:val="auto"/>
          <w:sz w:val="28"/>
          <w:szCs w:val="28"/>
          <w:lang w:val="en-US" w:eastAsia="en-US"/>
        </w:rPr>
        <w:t>8</w:t>
      </w:r>
      <w:r w:rsidRPr="00EA15B4">
        <w:rPr>
          <w:rFonts w:ascii="Times New Roman" w:eastAsia="Calibri" w:hAnsi="Times New Roman" w:cs="Times New Roman"/>
          <w:color w:val="auto"/>
          <w:sz w:val="28"/>
          <w:szCs w:val="28"/>
          <w:lang w:val="it-IT" w:eastAsia="en-US"/>
        </w:rPr>
        <w:t xml:space="preserve"> Ca, </w:t>
      </w:r>
      <w:r w:rsidRPr="00EA15B4">
        <w:rPr>
          <w:rFonts w:ascii="Times New Roman" w:eastAsia="Calibri" w:hAnsi="Times New Roman" w:cs="Times New Roman"/>
          <w:color w:val="auto"/>
          <w:sz w:val="28"/>
          <w:szCs w:val="28"/>
          <w:lang w:val="en-US" w:eastAsia="en-US"/>
        </w:rPr>
        <w:t>0</w:t>
      </w:r>
      <w:r w:rsidRPr="00EA15B4">
        <w:rPr>
          <w:rFonts w:ascii="Times New Roman" w:eastAsia="Calibri" w:hAnsi="Times New Roman" w:cs="Times New Roman"/>
          <w:color w:val="auto"/>
          <w:sz w:val="28"/>
          <w:szCs w:val="28"/>
          <w:lang w:val="it-IT" w:eastAsia="en-US"/>
        </w:rPr>
        <w:t xml:space="preserve">,32 Si, </w:t>
      </w:r>
      <w:r w:rsidRPr="00EA15B4">
        <w:rPr>
          <w:rFonts w:ascii="Times New Roman" w:eastAsia="Calibri" w:hAnsi="Times New Roman" w:cs="Times New Roman"/>
          <w:color w:val="auto"/>
          <w:sz w:val="28"/>
          <w:szCs w:val="28"/>
          <w:lang w:val="en-US" w:eastAsia="en-US"/>
        </w:rPr>
        <w:t>0</w:t>
      </w:r>
      <w:r w:rsidRPr="00EA15B4">
        <w:rPr>
          <w:rFonts w:ascii="Times New Roman" w:eastAsia="Calibri" w:hAnsi="Times New Roman" w:cs="Times New Roman"/>
          <w:color w:val="auto"/>
          <w:sz w:val="28"/>
          <w:szCs w:val="28"/>
          <w:lang w:val="it-IT" w:eastAsia="en-US"/>
        </w:rPr>
        <w:t>,3 P,</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val="en-US" w:eastAsia="en-US"/>
        </w:rPr>
        <w:t>0,16 Cr</w:t>
      </w:r>
      <w:r w:rsidR="00503C36" w:rsidRPr="00EA15B4">
        <w:rPr>
          <w:rFonts w:ascii="Times New Roman" w:eastAsia="Calibri" w:hAnsi="Times New Roman" w:cs="Times New Roman"/>
          <w:color w:val="auto"/>
          <w:sz w:val="28"/>
          <w:szCs w:val="28"/>
          <w:lang w:val="en-US" w:eastAsia="en-US"/>
        </w:rPr>
        <w:t>, 3</w:t>
      </w:r>
      <w:r w:rsidRPr="00EA15B4">
        <w:rPr>
          <w:rFonts w:ascii="Times New Roman" w:eastAsia="Calibri" w:hAnsi="Times New Roman" w:cs="Times New Roman"/>
          <w:color w:val="auto"/>
          <w:sz w:val="28"/>
          <w:szCs w:val="28"/>
          <w:lang w:val="it-IT" w:eastAsia="en-US"/>
        </w:rPr>
        <w:t>,1 F</w:t>
      </w:r>
      <w:r w:rsidRPr="00EA15B4">
        <w:rPr>
          <w:rFonts w:ascii="Times New Roman" w:eastAsia="Calibri" w:hAnsi="Times New Roman" w:cs="Times New Roman"/>
          <w:color w:val="auto"/>
          <w:sz w:val="28"/>
          <w:szCs w:val="28"/>
          <w:lang w:val="en-US" w:eastAsia="en-US"/>
        </w:rPr>
        <w:t xml:space="preserve">, </w:t>
      </w:r>
      <w:r w:rsidR="00C94E05" w:rsidRPr="00EA15B4">
        <w:rPr>
          <w:rFonts w:ascii="Times New Roman" w:eastAsia="Calibri" w:hAnsi="Times New Roman" w:cs="Times New Roman"/>
          <w:color w:val="auto"/>
          <w:sz w:val="28"/>
          <w:szCs w:val="28"/>
          <w:lang w:val="en-US" w:eastAsia="en-US"/>
        </w:rPr>
        <w:t>40</w:t>
      </w:r>
      <w:r w:rsidRPr="00EA15B4">
        <w:rPr>
          <w:rFonts w:ascii="Times New Roman" w:eastAsia="Calibri" w:hAnsi="Times New Roman" w:cs="Times New Roman"/>
          <w:color w:val="auto"/>
          <w:sz w:val="28"/>
          <w:szCs w:val="28"/>
          <w:lang w:val="en-US" w:eastAsia="en-US"/>
        </w:rPr>
        <w:t xml:space="preserve">,5 O </w:t>
      </w:r>
      <w:r w:rsidRPr="00EA15B4">
        <w:rPr>
          <w:rFonts w:ascii="Times New Roman" w:eastAsia="Calibri" w:hAnsi="Times New Roman" w:cs="Times New Roman"/>
          <w:color w:val="auto"/>
          <w:sz w:val="28"/>
          <w:szCs w:val="28"/>
          <w:lang w:eastAsia="en-US"/>
        </w:rPr>
        <w:t>и</w:t>
      </w:r>
      <w:r w:rsidRPr="00EA15B4">
        <w:rPr>
          <w:rFonts w:ascii="Times New Roman" w:eastAsia="Calibri" w:hAnsi="Times New Roman" w:cs="Times New Roman"/>
          <w:color w:val="auto"/>
          <w:sz w:val="28"/>
          <w:szCs w:val="28"/>
          <w:lang w:val="en-US" w:eastAsia="en-US"/>
        </w:rPr>
        <w:t xml:space="preserve"> </w:t>
      </w:r>
      <w:r w:rsidRPr="00EA15B4">
        <w:rPr>
          <w:rFonts w:ascii="Times New Roman" w:eastAsia="Calibri" w:hAnsi="Times New Roman" w:cs="Times New Roman"/>
          <w:color w:val="auto"/>
          <w:sz w:val="28"/>
          <w:szCs w:val="28"/>
          <w:lang w:eastAsia="en-US"/>
        </w:rPr>
        <w:t>пр</w:t>
      </w:r>
      <w:r w:rsidRPr="00EA15B4">
        <w:rPr>
          <w:rFonts w:ascii="Times New Roman" w:eastAsia="Calibri" w:hAnsi="Times New Roman" w:cs="Times New Roman"/>
          <w:color w:val="auto"/>
          <w:sz w:val="28"/>
          <w:szCs w:val="28"/>
          <w:lang w:val="en-US" w:eastAsia="en-US"/>
        </w:rPr>
        <w:t>.</w:t>
      </w:r>
      <w:r w:rsidRPr="00EA15B4">
        <w:rPr>
          <w:rFonts w:ascii="Times New Roman" w:eastAsia="Calibri" w:hAnsi="Times New Roman" w:cs="Times New Roman"/>
          <w:color w:val="auto"/>
          <w:sz w:val="28"/>
          <w:szCs w:val="28"/>
          <w:lang w:val="it-IT" w:eastAsia="en-US"/>
        </w:rPr>
        <w:t xml:space="preserve"> (</w:t>
      </w:r>
      <w:r w:rsidR="00C94E05" w:rsidRPr="00EA15B4">
        <w:rPr>
          <w:rFonts w:ascii="Times New Roman" w:eastAsia="Calibri" w:hAnsi="Times New Roman" w:cs="Times New Roman"/>
          <w:color w:val="auto"/>
          <w:sz w:val="28"/>
          <w:szCs w:val="28"/>
          <w:lang w:eastAsia="en-US"/>
        </w:rPr>
        <w:t>39</w:t>
      </w:r>
      <w:r w:rsidRPr="00EA15B4">
        <w:rPr>
          <w:rFonts w:ascii="Times New Roman" w:eastAsia="Calibri" w:hAnsi="Times New Roman" w:cs="Times New Roman"/>
          <w:color w:val="auto"/>
          <w:sz w:val="28"/>
          <w:szCs w:val="28"/>
          <w:lang w:val="it-IT" w:eastAsia="en-US"/>
        </w:rPr>
        <w:t>,</w:t>
      </w:r>
      <w:r w:rsidR="00C94E05" w:rsidRPr="00EA15B4">
        <w:rPr>
          <w:rFonts w:ascii="Times New Roman" w:eastAsia="Calibri" w:hAnsi="Times New Roman" w:cs="Times New Roman"/>
          <w:color w:val="auto"/>
          <w:sz w:val="28"/>
          <w:szCs w:val="28"/>
          <w:lang w:eastAsia="en-US"/>
        </w:rPr>
        <w:t>1</w:t>
      </w:r>
      <w:r w:rsidRPr="00EA15B4">
        <w:rPr>
          <w:rFonts w:ascii="Times New Roman" w:eastAsia="Calibri" w:hAnsi="Times New Roman" w:cs="Times New Roman"/>
          <w:color w:val="auto"/>
          <w:sz w:val="28"/>
          <w:szCs w:val="28"/>
          <w:lang w:val="it-IT" w:eastAsia="en-US"/>
        </w:rPr>
        <w:t xml:space="preserve"> Al</w:t>
      </w:r>
      <w:r w:rsidRPr="00EA15B4">
        <w:rPr>
          <w:rFonts w:ascii="Times New Roman" w:eastAsia="Calibri" w:hAnsi="Times New Roman" w:cs="Times New Roman"/>
          <w:color w:val="auto"/>
          <w:sz w:val="28"/>
          <w:szCs w:val="28"/>
          <w:vertAlign w:val="subscript"/>
          <w:lang w:val="it-IT" w:eastAsia="en-US"/>
        </w:rPr>
        <w:t>2</w:t>
      </w:r>
      <w:r w:rsidRPr="00EA15B4">
        <w:rPr>
          <w:rFonts w:ascii="Times New Roman" w:eastAsia="Calibri" w:hAnsi="Times New Roman" w:cs="Times New Roman"/>
          <w:color w:val="auto"/>
          <w:sz w:val="28"/>
          <w:szCs w:val="28"/>
          <w:lang w:val="it-IT" w:eastAsia="en-US"/>
        </w:rPr>
        <w:t>O</w:t>
      </w:r>
      <w:r w:rsidRPr="00EA15B4">
        <w:rPr>
          <w:rFonts w:ascii="Times New Roman" w:eastAsia="Calibri" w:hAnsi="Times New Roman" w:cs="Times New Roman"/>
          <w:color w:val="auto"/>
          <w:sz w:val="28"/>
          <w:szCs w:val="28"/>
          <w:vertAlign w:val="subscript"/>
          <w:lang w:val="it-IT" w:eastAsia="en-US"/>
        </w:rPr>
        <w:t>3</w:t>
      </w:r>
      <w:r w:rsidRPr="00EA15B4">
        <w:rPr>
          <w:rFonts w:ascii="Times New Roman" w:eastAsia="Calibri" w:hAnsi="Times New Roman" w:cs="Times New Roman"/>
          <w:color w:val="auto"/>
          <w:sz w:val="28"/>
          <w:szCs w:val="28"/>
          <w:lang w:val="it-IT" w:eastAsia="en-US"/>
        </w:rPr>
        <w:t>, 27,9 Fe</w:t>
      </w:r>
      <w:r w:rsidRPr="00EA15B4">
        <w:rPr>
          <w:rFonts w:ascii="Times New Roman" w:eastAsia="Calibri" w:hAnsi="Times New Roman" w:cs="Times New Roman"/>
          <w:color w:val="auto"/>
          <w:sz w:val="28"/>
          <w:szCs w:val="28"/>
          <w:vertAlign w:val="subscript"/>
          <w:lang w:val="it-IT" w:eastAsia="en-US"/>
        </w:rPr>
        <w:t>2</w:t>
      </w:r>
      <w:r w:rsidRPr="00EA15B4">
        <w:rPr>
          <w:rFonts w:ascii="Times New Roman" w:eastAsia="Calibri" w:hAnsi="Times New Roman" w:cs="Times New Roman"/>
          <w:color w:val="auto"/>
          <w:sz w:val="28"/>
          <w:szCs w:val="28"/>
          <w:lang w:val="it-IT" w:eastAsia="en-US"/>
        </w:rPr>
        <w:t>O</w:t>
      </w:r>
      <w:r w:rsidRPr="00EA15B4">
        <w:rPr>
          <w:rFonts w:ascii="Times New Roman" w:eastAsia="Calibri" w:hAnsi="Times New Roman" w:cs="Times New Roman"/>
          <w:color w:val="auto"/>
          <w:sz w:val="28"/>
          <w:szCs w:val="28"/>
          <w:vertAlign w:val="subscript"/>
          <w:lang w:val="it-IT" w:eastAsia="en-US"/>
        </w:rPr>
        <w:t>3</w:t>
      </w:r>
      <w:r w:rsidRPr="00EA15B4">
        <w:rPr>
          <w:rFonts w:ascii="Times New Roman" w:eastAsia="Calibri" w:hAnsi="Times New Roman" w:cs="Times New Roman"/>
          <w:color w:val="auto"/>
          <w:sz w:val="28"/>
          <w:szCs w:val="28"/>
          <w:lang w:val="it-IT" w:eastAsia="en-US"/>
        </w:rPr>
        <w:t>, 10,72</w:t>
      </w:r>
      <w:r w:rsidR="00B8106E" w:rsidRPr="00EA15B4">
        <w:rPr>
          <w:rFonts w:ascii="Times New Roman" w:eastAsia="Calibri" w:hAnsi="Times New Roman" w:cs="Times New Roman"/>
          <w:color w:val="auto"/>
          <w:sz w:val="28"/>
          <w:szCs w:val="28"/>
          <w:lang w:eastAsia="en-US"/>
        </w:rPr>
        <w:t xml:space="preserve"> </w:t>
      </w:r>
      <w:r w:rsidR="00B8106E" w:rsidRPr="00EA15B4">
        <w:rPr>
          <w:rFonts w:ascii="Times New Roman" w:eastAsia="Calibri" w:hAnsi="Times New Roman" w:cs="Times New Roman"/>
          <w:color w:val="auto"/>
          <w:sz w:val="28"/>
          <w:szCs w:val="28"/>
          <w:lang w:val="en-US" w:eastAsia="en-US"/>
        </w:rPr>
        <w:t>Nb</w:t>
      </w:r>
      <w:r w:rsidR="00B8106E" w:rsidRPr="00EA15B4">
        <w:rPr>
          <w:rFonts w:ascii="Times New Roman" w:eastAsia="Calibri" w:hAnsi="Times New Roman" w:cs="Times New Roman"/>
          <w:color w:val="auto"/>
          <w:sz w:val="28"/>
          <w:szCs w:val="28"/>
          <w:vertAlign w:val="subscript"/>
          <w:lang w:eastAsia="en-US"/>
        </w:rPr>
        <w:t>2</w:t>
      </w:r>
      <w:r w:rsidR="00B8106E" w:rsidRPr="00EA15B4">
        <w:rPr>
          <w:rFonts w:ascii="Times New Roman" w:eastAsia="Calibri" w:hAnsi="Times New Roman" w:cs="Times New Roman"/>
          <w:color w:val="auto"/>
          <w:sz w:val="28"/>
          <w:szCs w:val="28"/>
          <w:lang w:val="en-US" w:eastAsia="en-US"/>
        </w:rPr>
        <w:t>O</w:t>
      </w:r>
      <w:r w:rsidR="00B8106E" w:rsidRPr="00EA15B4">
        <w:rPr>
          <w:rFonts w:ascii="Times New Roman" w:eastAsia="Calibri" w:hAnsi="Times New Roman" w:cs="Times New Roman"/>
          <w:color w:val="auto"/>
          <w:sz w:val="28"/>
          <w:szCs w:val="28"/>
          <w:vertAlign w:val="subscript"/>
          <w:lang w:eastAsia="en-US"/>
        </w:rPr>
        <w:t>5</w:t>
      </w:r>
      <w:r w:rsidR="00B8106E" w:rsidRPr="00EA15B4">
        <w:rPr>
          <w:rFonts w:ascii="Times New Roman" w:eastAsia="Calibri" w:hAnsi="Times New Roman" w:cs="Times New Roman"/>
          <w:color w:val="auto"/>
          <w:sz w:val="28"/>
          <w:szCs w:val="28"/>
          <w:lang w:val="kk-KZ" w:eastAsia="en-US"/>
        </w:rPr>
        <w:t>,</w:t>
      </w:r>
      <w:r w:rsidRPr="00EA15B4">
        <w:rPr>
          <w:rFonts w:ascii="Times New Roman" w:eastAsia="Calibri" w:hAnsi="Times New Roman" w:cs="Times New Roman"/>
          <w:color w:val="auto"/>
          <w:sz w:val="28"/>
          <w:szCs w:val="28"/>
          <w:lang w:eastAsia="en-US"/>
        </w:rPr>
        <w:t xml:space="preserve"> </w:t>
      </w:r>
      <w:r w:rsidR="00B8106E" w:rsidRPr="00EA15B4">
        <w:rPr>
          <w:rFonts w:ascii="Times New Roman" w:eastAsia="Calibri" w:hAnsi="Times New Roman" w:cs="Times New Roman"/>
          <w:color w:val="auto"/>
          <w:sz w:val="28"/>
          <w:szCs w:val="28"/>
          <w:lang w:val="it-IT" w:eastAsia="en-US"/>
        </w:rPr>
        <w:t>7,5 Ti</w:t>
      </w:r>
      <w:r w:rsidR="00B8106E" w:rsidRPr="00EA15B4">
        <w:rPr>
          <w:rFonts w:ascii="Times New Roman" w:eastAsia="Calibri" w:hAnsi="Times New Roman" w:cs="Times New Roman"/>
          <w:color w:val="auto"/>
          <w:sz w:val="28"/>
          <w:szCs w:val="28"/>
          <w:lang w:eastAsia="en-US"/>
        </w:rPr>
        <w:t>О</w:t>
      </w:r>
      <w:r w:rsidR="00B8106E" w:rsidRPr="00EA15B4">
        <w:rPr>
          <w:rFonts w:ascii="Times New Roman" w:eastAsia="Calibri" w:hAnsi="Times New Roman" w:cs="Times New Roman"/>
          <w:color w:val="auto"/>
          <w:sz w:val="28"/>
          <w:szCs w:val="28"/>
          <w:vertAlign w:val="subscript"/>
          <w:lang w:val="it-IT" w:eastAsia="en-US"/>
        </w:rPr>
        <w:t>2</w:t>
      </w:r>
      <w:r w:rsidR="00B8106E" w:rsidRPr="00EA15B4">
        <w:rPr>
          <w:rFonts w:ascii="Times New Roman" w:eastAsia="Calibri" w:hAnsi="Times New Roman" w:cs="Times New Roman"/>
          <w:color w:val="auto"/>
          <w:sz w:val="28"/>
          <w:szCs w:val="28"/>
          <w:lang w:val="kk-KZ" w:eastAsia="en-US"/>
        </w:rPr>
        <w:t>,</w:t>
      </w:r>
      <w:r w:rsidR="00B8106E" w:rsidRPr="00EA15B4">
        <w:rPr>
          <w:rFonts w:ascii="Times New Roman" w:eastAsia="Calibri" w:hAnsi="Times New Roman" w:cs="Times New Roman"/>
          <w:color w:val="auto"/>
          <w:sz w:val="28"/>
          <w:szCs w:val="28"/>
          <w:lang w:val="it-IT" w:eastAsia="en-US"/>
        </w:rPr>
        <w:t xml:space="preserve"> </w:t>
      </w:r>
      <w:r w:rsidR="00B8106E" w:rsidRPr="00EA15B4">
        <w:rPr>
          <w:rFonts w:ascii="Times New Roman" w:eastAsia="Calibri" w:hAnsi="Times New Roman" w:cs="Times New Roman"/>
          <w:color w:val="auto"/>
          <w:sz w:val="28"/>
          <w:szCs w:val="28"/>
          <w:lang w:eastAsia="en-US"/>
        </w:rPr>
        <w:t>5</w:t>
      </w:r>
      <w:r w:rsidRPr="00EA15B4">
        <w:rPr>
          <w:rFonts w:ascii="Times New Roman" w:eastAsia="Calibri" w:hAnsi="Times New Roman" w:cs="Times New Roman"/>
          <w:color w:val="auto"/>
          <w:sz w:val="28"/>
          <w:szCs w:val="28"/>
          <w:lang w:eastAsia="en-US"/>
        </w:rPr>
        <w:t xml:space="preserve">,6 </w:t>
      </w:r>
      <w:r w:rsidRPr="00EA15B4">
        <w:rPr>
          <w:rFonts w:ascii="Times New Roman" w:eastAsia="Calibri" w:hAnsi="Times New Roman" w:cs="Times New Roman"/>
          <w:color w:val="auto"/>
          <w:sz w:val="28"/>
          <w:szCs w:val="28"/>
          <w:lang w:val="en-US" w:eastAsia="en-US"/>
        </w:rPr>
        <w:t>Na</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val="en-US" w:eastAsia="en-US"/>
        </w:rPr>
        <w:t>O</w:t>
      </w:r>
      <w:r w:rsidRPr="00EA15B4">
        <w:rPr>
          <w:rFonts w:ascii="Times New Roman" w:eastAsia="Calibri" w:hAnsi="Times New Roman" w:cs="Times New Roman"/>
          <w:color w:val="auto"/>
          <w:sz w:val="28"/>
          <w:szCs w:val="28"/>
          <w:lang w:eastAsia="en-US"/>
        </w:rPr>
        <w:t>,</w:t>
      </w:r>
      <w:r w:rsidRPr="00EA15B4">
        <w:rPr>
          <w:rFonts w:ascii="Times New Roman" w:eastAsia="Calibri" w:hAnsi="Times New Roman" w:cs="Times New Roman"/>
          <w:color w:val="auto"/>
          <w:sz w:val="28"/>
          <w:szCs w:val="28"/>
          <w:lang w:val="it-IT" w:eastAsia="en-US"/>
        </w:rPr>
        <w:t xml:space="preserve"> </w:t>
      </w:r>
      <w:r w:rsidRPr="00EA15B4">
        <w:rPr>
          <w:rFonts w:ascii="Times New Roman" w:eastAsia="Calibri" w:hAnsi="Times New Roman" w:cs="Times New Roman"/>
          <w:color w:val="auto"/>
          <w:sz w:val="28"/>
          <w:szCs w:val="28"/>
          <w:lang w:eastAsia="en-US"/>
        </w:rPr>
        <w:t>0,68</w:t>
      </w:r>
      <w:r w:rsidRPr="00EA15B4">
        <w:rPr>
          <w:rFonts w:ascii="Times New Roman" w:eastAsia="Calibri" w:hAnsi="Times New Roman" w:cs="Times New Roman"/>
          <w:color w:val="auto"/>
          <w:sz w:val="28"/>
          <w:szCs w:val="28"/>
          <w:lang w:val="it-IT" w:eastAsia="en-US"/>
        </w:rPr>
        <w:t xml:space="preserve"> Si</w:t>
      </w:r>
      <w:r w:rsidRPr="00EA15B4">
        <w:rPr>
          <w:rFonts w:ascii="Times New Roman" w:eastAsia="Calibri" w:hAnsi="Times New Roman" w:cs="Times New Roman"/>
          <w:color w:val="auto"/>
          <w:sz w:val="28"/>
          <w:szCs w:val="28"/>
          <w:lang w:eastAsia="en-US"/>
        </w:rPr>
        <w:t>О</w:t>
      </w:r>
      <w:r w:rsidRPr="00EA15B4">
        <w:rPr>
          <w:rFonts w:ascii="Times New Roman" w:eastAsia="Calibri" w:hAnsi="Times New Roman" w:cs="Times New Roman"/>
          <w:color w:val="auto"/>
          <w:sz w:val="28"/>
          <w:szCs w:val="28"/>
          <w:vertAlign w:val="subscript"/>
          <w:lang w:val="it-IT" w:eastAsia="en-US"/>
        </w:rPr>
        <w:t>2</w:t>
      </w:r>
      <w:r w:rsidRPr="00EA15B4">
        <w:rPr>
          <w:rFonts w:ascii="Times New Roman" w:eastAsia="Calibri" w:hAnsi="Times New Roman" w:cs="Times New Roman"/>
          <w:color w:val="auto"/>
          <w:sz w:val="28"/>
          <w:szCs w:val="28"/>
          <w:lang w:val="it-IT" w:eastAsia="en-US"/>
        </w:rPr>
        <w:t>,</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eastAsia="en-US"/>
        </w:rPr>
        <w:t xml:space="preserve">и </w:t>
      </w:r>
      <w:r w:rsidRPr="00EA15B4">
        <w:rPr>
          <w:rFonts w:ascii="Times New Roman" w:eastAsia="Calibri" w:hAnsi="Times New Roman" w:cs="Times New Roman"/>
          <w:color w:val="auto"/>
          <w:sz w:val="28"/>
          <w:szCs w:val="28"/>
          <w:lang w:val="kk-KZ" w:eastAsia="en-US"/>
        </w:rPr>
        <w:t>пр.</w:t>
      </w:r>
      <w:r w:rsidRPr="00EA15B4">
        <w:rPr>
          <w:rFonts w:ascii="Times New Roman" w:eastAsia="Calibri" w:hAnsi="Times New Roman" w:cs="Times New Roman"/>
          <w:color w:val="auto"/>
          <w:sz w:val="28"/>
          <w:szCs w:val="28"/>
          <w:lang w:val="it-IT" w:eastAsia="en-US"/>
        </w:rPr>
        <w:t>).</w:t>
      </w:r>
    </w:p>
    <w:p w:rsidR="007E1145" w:rsidRPr="00EA15B4" w:rsidRDefault="007E1145" w:rsidP="00294569">
      <w:pPr>
        <w:ind w:firstLine="709"/>
        <w:jc w:val="both"/>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eastAsia="en-US"/>
        </w:rPr>
        <w:t xml:space="preserve">В таблице </w:t>
      </w:r>
      <w:r w:rsidR="00D254BD" w:rsidRPr="00EA15B4">
        <w:rPr>
          <w:rFonts w:ascii="Times New Roman" w:hAnsi="Times New Roman" w:cs="Times New Roman"/>
          <w:color w:val="auto"/>
          <w:sz w:val="28"/>
          <w:szCs w:val="28"/>
          <w:lang w:eastAsia="en-US"/>
        </w:rPr>
        <w:t>2</w:t>
      </w:r>
      <w:r w:rsidR="001A192A" w:rsidRPr="00EA15B4">
        <w:rPr>
          <w:rFonts w:ascii="Times New Roman" w:hAnsi="Times New Roman" w:cs="Times New Roman"/>
          <w:color w:val="auto"/>
          <w:sz w:val="28"/>
          <w:szCs w:val="28"/>
          <w:lang w:eastAsia="en-US"/>
        </w:rPr>
        <w:t>4</w:t>
      </w:r>
      <w:r w:rsidRPr="00EA15B4">
        <w:rPr>
          <w:rFonts w:ascii="Times New Roman" w:hAnsi="Times New Roman" w:cs="Times New Roman"/>
          <w:color w:val="auto"/>
          <w:sz w:val="28"/>
          <w:szCs w:val="28"/>
          <w:lang w:eastAsia="en-US"/>
        </w:rPr>
        <w:t xml:space="preserve"> представлен материальный баланс укрупненно-лабораторных испытаний. </w:t>
      </w:r>
    </w:p>
    <w:p w:rsidR="007E1145" w:rsidRPr="00EA15B4" w:rsidRDefault="007E1145" w:rsidP="007E1145">
      <w:pPr>
        <w:jc w:val="both"/>
        <w:rPr>
          <w:rFonts w:ascii="Times New Roman" w:hAnsi="Times New Roman" w:cs="Times New Roman"/>
          <w:color w:val="auto"/>
          <w:sz w:val="28"/>
          <w:szCs w:val="28"/>
          <w:lang w:eastAsia="en-US"/>
        </w:rPr>
      </w:pPr>
    </w:p>
    <w:p w:rsidR="007E1145" w:rsidRPr="00EA15B4" w:rsidRDefault="007E1145" w:rsidP="007E1145">
      <w:pPr>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 xml:space="preserve">Таблица </w:t>
      </w:r>
      <w:r w:rsidR="00D254BD" w:rsidRPr="00EA15B4">
        <w:rPr>
          <w:rFonts w:ascii="Times New Roman" w:hAnsi="Times New Roman" w:cs="Times New Roman"/>
          <w:color w:val="auto"/>
          <w:sz w:val="28"/>
          <w:szCs w:val="28"/>
        </w:rPr>
        <w:t>2</w:t>
      </w:r>
      <w:r w:rsidR="001A192A" w:rsidRPr="00EA15B4">
        <w:rPr>
          <w:rFonts w:ascii="Times New Roman" w:hAnsi="Times New Roman" w:cs="Times New Roman"/>
          <w:color w:val="auto"/>
          <w:sz w:val="28"/>
          <w:szCs w:val="28"/>
        </w:rPr>
        <w:t>4</w:t>
      </w:r>
      <w:r w:rsidRPr="00EA15B4">
        <w:rPr>
          <w:rFonts w:ascii="Times New Roman" w:hAnsi="Times New Roman" w:cs="Times New Roman"/>
          <w:color w:val="auto"/>
          <w:sz w:val="28"/>
          <w:szCs w:val="28"/>
        </w:rPr>
        <w:t xml:space="preserve"> – Материальный баланс по операциям технологической схемы</w:t>
      </w:r>
    </w:p>
    <w:p w:rsidR="006678CA" w:rsidRPr="002A2C87" w:rsidRDefault="006678CA" w:rsidP="007E1145">
      <w:pPr>
        <w:jc w:val="both"/>
        <w:rPr>
          <w:rFonts w:ascii="Times New Roman" w:hAnsi="Times New Roman" w:cs="Times New Roman"/>
          <w:color w:val="auto"/>
          <w:sz w:val="28"/>
          <w:szCs w:val="28"/>
        </w:rPr>
      </w:pPr>
    </w:p>
    <w:tbl>
      <w:tblPr>
        <w:tblStyle w:val="21111"/>
        <w:tblW w:w="0" w:type="auto"/>
        <w:tblInd w:w="0" w:type="dxa"/>
        <w:tblLook w:val="04A0" w:firstRow="1" w:lastRow="0" w:firstColumn="1" w:lastColumn="0" w:noHBand="0" w:noVBand="1"/>
      </w:tblPr>
      <w:tblGrid>
        <w:gridCol w:w="2860"/>
        <w:gridCol w:w="27"/>
        <w:gridCol w:w="1932"/>
        <w:gridCol w:w="2863"/>
        <w:gridCol w:w="21"/>
        <w:gridCol w:w="1648"/>
      </w:tblGrid>
      <w:tr w:rsidR="007E1145" w:rsidRPr="00EA15B4" w:rsidTr="002A2C87">
        <w:tc>
          <w:tcPr>
            <w:tcW w:w="9351" w:type="dxa"/>
            <w:gridSpan w:val="6"/>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rPr>
            </w:pPr>
            <w:bookmarkStart w:id="95" w:name="_Hlk52527785"/>
            <w:r w:rsidRPr="00EA15B4">
              <w:rPr>
                <w:rFonts w:ascii="Times New Roman" w:hAnsi="Times New Roman" w:cs="Times New Roman"/>
                <w:color w:val="auto"/>
              </w:rPr>
              <w:t>Процесс выщелачивания шлама титано</w:t>
            </w:r>
            <w:r w:rsidR="00A601A6" w:rsidRPr="00EA15B4">
              <w:rPr>
                <w:rFonts w:ascii="Times New Roman" w:hAnsi="Times New Roman" w:cs="Times New Roman"/>
                <w:color w:val="auto"/>
              </w:rPr>
              <w:t>магние</w:t>
            </w:r>
            <w:r w:rsidRPr="00EA15B4">
              <w:rPr>
                <w:rFonts w:ascii="Times New Roman" w:hAnsi="Times New Roman" w:cs="Times New Roman"/>
                <w:color w:val="auto"/>
              </w:rPr>
              <w:t>вого производства</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Загружено:</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Получено:</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Шлам </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1,0</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Кек</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0,34</w:t>
            </w:r>
          </w:p>
        </w:tc>
      </w:tr>
      <w:tr w:rsidR="007D14CC"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D14CC" w:rsidRPr="00EA15B4" w:rsidRDefault="007D14CC" w:rsidP="003F7144">
            <w:pPr>
              <w:rPr>
                <w:rFonts w:ascii="Times New Roman" w:hAnsi="Times New Roman" w:cs="Times New Roman"/>
                <w:color w:val="auto"/>
                <w:vertAlign w:val="subscript"/>
                <w:lang w:val="en-US"/>
              </w:rPr>
            </w:pPr>
            <w:r w:rsidRPr="00EA15B4">
              <w:rPr>
                <w:rFonts w:ascii="Times New Roman" w:hAnsi="Times New Roman" w:cs="Times New Roman"/>
                <w:color w:val="auto"/>
                <w:lang w:val="en-US"/>
              </w:rPr>
              <w:t xml:space="preserve">20 % раствор </w:t>
            </w:r>
            <w:r w:rsidR="003F7144" w:rsidRPr="00EA15B4">
              <w:rPr>
                <w:rFonts w:ascii="Times New Roman" w:hAnsi="Times New Roman" w:cs="Times New Roman"/>
                <w:color w:val="auto"/>
                <w:lang w:val="en-US"/>
              </w:rPr>
              <w:t>HNO</w:t>
            </w:r>
            <w:r w:rsidR="003F7144" w:rsidRPr="00EA15B4">
              <w:rPr>
                <w:rFonts w:ascii="Times New Roman" w:hAnsi="Times New Roman" w:cs="Times New Roman"/>
                <w:color w:val="auto"/>
                <w:vertAlign w:val="subscript"/>
                <w:lang w:val="en-US"/>
              </w:rPr>
              <w:t>3</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D14CC" w:rsidRPr="00EA15B4" w:rsidRDefault="00217A9D" w:rsidP="003F7144">
            <w:pPr>
              <w:jc w:val="center"/>
              <w:rPr>
                <w:rFonts w:ascii="Times New Roman" w:hAnsi="Times New Roman" w:cs="Times New Roman"/>
                <w:color w:val="auto"/>
              </w:rPr>
            </w:pPr>
            <w:r w:rsidRPr="00EA15B4">
              <w:rPr>
                <w:rFonts w:ascii="Times New Roman" w:hAnsi="Times New Roman" w:cs="Times New Roman"/>
                <w:color w:val="auto"/>
              </w:rPr>
              <w:t>8,9</w:t>
            </w:r>
            <w:r w:rsidR="003F7144" w:rsidRPr="00EA15B4">
              <w:rPr>
                <w:rFonts w:ascii="Times New Roman" w:hAnsi="Times New Roman" w:cs="Times New Roman"/>
                <w:color w:val="auto"/>
                <w:lang w:val="kk-KZ"/>
              </w:rPr>
              <w:t xml:space="preserve"> </w:t>
            </w:r>
            <w:r w:rsidR="007D14CC" w:rsidRPr="00EA15B4">
              <w:rPr>
                <w:rFonts w:ascii="Times New Roman" w:hAnsi="Times New Roman" w:cs="Times New Roman"/>
                <w:color w:val="auto"/>
                <w:lang w:val="en-US"/>
              </w:rPr>
              <w:t>(</w:t>
            </w:r>
            <w:r w:rsidRPr="00EA15B4">
              <w:rPr>
                <w:rFonts w:ascii="Times New Roman" w:hAnsi="Times New Roman" w:cs="Times New Roman"/>
                <w:color w:val="auto"/>
              </w:rPr>
              <w:t>8</w:t>
            </w:r>
            <w:r w:rsidR="007D14CC" w:rsidRPr="00EA15B4">
              <w:rPr>
                <w:rFonts w:ascii="Times New Roman" w:hAnsi="Times New Roman" w:cs="Times New Roman"/>
                <w:color w:val="auto"/>
                <w:lang w:val="en-US"/>
              </w:rPr>
              <w:t xml:space="preserve"> литров)</w:t>
            </w:r>
          </w:p>
        </w:tc>
        <w:tc>
          <w:tcPr>
            <w:tcW w:w="2863" w:type="dxa"/>
            <w:tcBorders>
              <w:top w:val="single" w:sz="4" w:space="0" w:color="000000"/>
              <w:left w:val="single" w:sz="4" w:space="0" w:color="000000"/>
              <w:bottom w:val="single" w:sz="4" w:space="0" w:color="000000"/>
              <w:right w:val="single" w:sz="4" w:space="0" w:color="000000"/>
            </w:tcBorders>
          </w:tcPr>
          <w:p w:rsidR="007D14CC" w:rsidRPr="00EA15B4" w:rsidRDefault="007D14CC" w:rsidP="007D14CC">
            <w:pPr>
              <w:rPr>
                <w:rFonts w:ascii="Times New Roman" w:hAnsi="Times New Roman" w:cs="Times New Roman"/>
                <w:color w:val="auto"/>
                <w:lang w:val="en-US"/>
              </w:rPr>
            </w:pPr>
            <w:r w:rsidRPr="00EA15B4">
              <w:rPr>
                <w:rFonts w:ascii="Times New Roman" w:hAnsi="Times New Roman" w:cs="Times New Roman"/>
                <w:color w:val="auto"/>
                <w:lang w:val="en-US"/>
              </w:rPr>
              <w:t>Раствор</w:t>
            </w:r>
          </w:p>
        </w:tc>
        <w:tc>
          <w:tcPr>
            <w:tcW w:w="1669" w:type="dxa"/>
            <w:gridSpan w:val="2"/>
            <w:tcBorders>
              <w:top w:val="single" w:sz="4" w:space="0" w:color="000000"/>
              <w:left w:val="single" w:sz="4" w:space="0" w:color="000000"/>
              <w:bottom w:val="single" w:sz="4" w:space="0" w:color="000000"/>
              <w:right w:val="single" w:sz="4" w:space="0" w:color="000000"/>
            </w:tcBorders>
          </w:tcPr>
          <w:p w:rsidR="007D14CC" w:rsidRPr="00EA15B4" w:rsidRDefault="00217A9D" w:rsidP="00217A9D">
            <w:pPr>
              <w:jc w:val="center"/>
              <w:rPr>
                <w:rFonts w:ascii="Times New Roman" w:hAnsi="Times New Roman" w:cs="Times New Roman"/>
                <w:color w:val="auto"/>
                <w:lang w:val="kk-KZ"/>
              </w:rPr>
            </w:pPr>
            <w:r w:rsidRPr="00EA15B4">
              <w:rPr>
                <w:rFonts w:ascii="Times New Roman" w:hAnsi="Times New Roman" w:cs="Times New Roman"/>
                <w:color w:val="auto"/>
                <w:lang w:val="kk-KZ"/>
              </w:rPr>
              <w:t>8</w:t>
            </w:r>
            <w:r w:rsidR="007D14CC" w:rsidRPr="00EA15B4">
              <w:rPr>
                <w:rFonts w:ascii="Times New Roman" w:hAnsi="Times New Roman" w:cs="Times New Roman"/>
                <w:color w:val="auto"/>
                <w:lang w:val="en-US"/>
              </w:rPr>
              <w:t>,</w:t>
            </w:r>
            <w:r w:rsidRPr="00EA15B4">
              <w:rPr>
                <w:rFonts w:ascii="Times New Roman" w:hAnsi="Times New Roman" w:cs="Times New Roman"/>
                <w:color w:val="auto"/>
                <w:lang w:val="kk-KZ"/>
              </w:rPr>
              <w:t>8</w:t>
            </w:r>
          </w:p>
        </w:tc>
      </w:tr>
      <w:tr w:rsidR="007D14CC"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D14CC" w:rsidRPr="00EA15B4" w:rsidRDefault="007D14CC" w:rsidP="007D14CC">
            <w:pPr>
              <w:rPr>
                <w:rFonts w:ascii="Times New Roman" w:hAnsi="Times New Roman" w:cs="Times New Roman"/>
                <w:color w:val="auto"/>
                <w:lang w:val="en-US"/>
              </w:rPr>
            </w:pPr>
            <w:r w:rsidRPr="00EA15B4">
              <w:rPr>
                <w:rFonts w:ascii="Times New Roman" w:hAnsi="Times New Roman" w:cs="Times New Roman"/>
                <w:color w:val="auto"/>
                <w:lang w:val="en-US"/>
              </w:rPr>
              <w:t xml:space="preserve">Вода </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D14CC" w:rsidRPr="00EA15B4" w:rsidRDefault="007D14CC" w:rsidP="003F7144">
            <w:pPr>
              <w:jc w:val="left"/>
              <w:rPr>
                <w:rFonts w:ascii="Times New Roman" w:hAnsi="Times New Roman" w:cs="Times New Roman"/>
                <w:color w:val="auto"/>
                <w:lang w:val="en-US"/>
              </w:rPr>
            </w:pPr>
            <w:r w:rsidRPr="00EA15B4">
              <w:rPr>
                <w:rFonts w:ascii="Times New Roman" w:hAnsi="Times New Roman" w:cs="Times New Roman"/>
                <w:color w:val="auto"/>
                <w:lang w:val="en-US"/>
              </w:rPr>
              <w:t>10 кг(10 литров)</w:t>
            </w:r>
          </w:p>
        </w:tc>
        <w:tc>
          <w:tcPr>
            <w:tcW w:w="2863" w:type="dxa"/>
            <w:tcBorders>
              <w:top w:val="single" w:sz="4" w:space="0" w:color="000000"/>
              <w:left w:val="single" w:sz="4" w:space="0" w:color="000000"/>
              <w:bottom w:val="single" w:sz="4" w:space="0" w:color="000000"/>
              <w:right w:val="single" w:sz="4" w:space="0" w:color="000000"/>
            </w:tcBorders>
          </w:tcPr>
          <w:p w:rsidR="007D14CC" w:rsidRPr="00EA15B4" w:rsidRDefault="007D14CC" w:rsidP="007D14CC">
            <w:pPr>
              <w:rPr>
                <w:rFonts w:ascii="Times New Roman" w:hAnsi="Times New Roman" w:cs="Times New Roman"/>
                <w:color w:val="auto"/>
                <w:lang w:val="en-US"/>
              </w:rPr>
            </w:pPr>
            <w:r w:rsidRPr="00EA15B4">
              <w:rPr>
                <w:rFonts w:ascii="Times New Roman" w:hAnsi="Times New Roman" w:cs="Times New Roman"/>
                <w:color w:val="auto"/>
                <w:lang w:val="en-US"/>
              </w:rPr>
              <w:t>Промывной раствор</w:t>
            </w:r>
          </w:p>
        </w:tc>
        <w:tc>
          <w:tcPr>
            <w:tcW w:w="1669" w:type="dxa"/>
            <w:gridSpan w:val="2"/>
            <w:tcBorders>
              <w:top w:val="single" w:sz="4" w:space="0" w:color="000000"/>
              <w:left w:val="single" w:sz="4" w:space="0" w:color="000000"/>
              <w:bottom w:val="single" w:sz="4" w:space="0" w:color="000000"/>
              <w:right w:val="single" w:sz="4" w:space="0" w:color="000000"/>
            </w:tcBorders>
          </w:tcPr>
          <w:p w:rsidR="007D14CC" w:rsidRPr="00EA15B4" w:rsidRDefault="007D14CC" w:rsidP="00217A9D">
            <w:pPr>
              <w:jc w:val="center"/>
              <w:rPr>
                <w:rFonts w:ascii="Times New Roman" w:hAnsi="Times New Roman" w:cs="Times New Roman"/>
                <w:color w:val="auto"/>
                <w:lang w:val="kk-KZ"/>
              </w:rPr>
            </w:pPr>
            <w:r w:rsidRPr="00EA15B4">
              <w:rPr>
                <w:rFonts w:ascii="Times New Roman" w:hAnsi="Times New Roman" w:cs="Times New Roman"/>
                <w:color w:val="auto"/>
                <w:lang w:val="kk-KZ"/>
              </w:rPr>
              <w:t>9,</w:t>
            </w:r>
            <w:r w:rsidR="00905624" w:rsidRPr="00EA15B4">
              <w:rPr>
                <w:rFonts w:ascii="Times New Roman" w:hAnsi="Times New Roman" w:cs="Times New Roman"/>
                <w:color w:val="auto"/>
                <w:lang w:val="kk-KZ"/>
              </w:rPr>
              <w:t>7</w:t>
            </w:r>
          </w:p>
        </w:tc>
      </w:tr>
      <w:tr w:rsidR="007D14CC" w:rsidRPr="00EA15B4" w:rsidTr="002A2C87">
        <w:tc>
          <w:tcPr>
            <w:tcW w:w="2860" w:type="dxa"/>
            <w:tcBorders>
              <w:top w:val="single" w:sz="4" w:space="0" w:color="000000"/>
              <w:left w:val="single" w:sz="4" w:space="0" w:color="000000"/>
              <w:bottom w:val="single" w:sz="4" w:space="0" w:color="000000"/>
              <w:right w:val="single" w:sz="4" w:space="0" w:color="000000"/>
            </w:tcBorders>
          </w:tcPr>
          <w:p w:rsidR="007D14CC" w:rsidRPr="00EA15B4" w:rsidRDefault="007D14CC" w:rsidP="007D14CC">
            <w:pPr>
              <w:rPr>
                <w:rFonts w:ascii="Times New Roman" w:hAnsi="Times New Roman" w:cs="Times New Roman"/>
                <w:color w:val="auto"/>
                <w:lang w:val="en-US"/>
              </w:rPr>
            </w:pPr>
          </w:p>
        </w:tc>
        <w:tc>
          <w:tcPr>
            <w:tcW w:w="1959" w:type="dxa"/>
            <w:gridSpan w:val="2"/>
            <w:tcBorders>
              <w:top w:val="single" w:sz="4" w:space="0" w:color="000000"/>
              <w:left w:val="single" w:sz="4" w:space="0" w:color="000000"/>
              <w:bottom w:val="single" w:sz="4" w:space="0" w:color="000000"/>
              <w:right w:val="single" w:sz="4" w:space="0" w:color="000000"/>
            </w:tcBorders>
          </w:tcPr>
          <w:p w:rsidR="007D14CC" w:rsidRPr="00EA15B4" w:rsidRDefault="007D14CC" w:rsidP="007D14CC">
            <w:pPr>
              <w:jc w:val="center"/>
              <w:rPr>
                <w:rFonts w:ascii="Times New Roman" w:hAnsi="Times New Roman" w:cs="Times New Roman"/>
                <w:color w:val="auto"/>
                <w:lang w:val="en-US"/>
              </w:rPr>
            </w:pPr>
          </w:p>
        </w:tc>
        <w:tc>
          <w:tcPr>
            <w:tcW w:w="2863" w:type="dxa"/>
            <w:tcBorders>
              <w:top w:val="single" w:sz="4" w:space="0" w:color="000000"/>
              <w:left w:val="single" w:sz="4" w:space="0" w:color="000000"/>
              <w:bottom w:val="single" w:sz="4" w:space="0" w:color="000000"/>
              <w:right w:val="single" w:sz="4" w:space="0" w:color="000000"/>
            </w:tcBorders>
          </w:tcPr>
          <w:p w:rsidR="007D14CC" w:rsidRPr="00EA15B4" w:rsidRDefault="007D14CC" w:rsidP="007D14CC">
            <w:pPr>
              <w:rPr>
                <w:rFonts w:ascii="Times New Roman" w:hAnsi="Times New Roman" w:cs="Times New Roman"/>
                <w:color w:val="auto"/>
                <w:lang w:val="en-US"/>
              </w:rPr>
            </w:pPr>
            <w:r w:rsidRPr="00EA15B4">
              <w:rPr>
                <w:rFonts w:ascii="Times New Roman" w:hAnsi="Times New Roman" w:cs="Times New Roman"/>
                <w:color w:val="auto"/>
                <w:lang w:val="en-US"/>
              </w:rPr>
              <w:t>Потери влаги с кеком</w:t>
            </w:r>
          </w:p>
        </w:tc>
        <w:tc>
          <w:tcPr>
            <w:tcW w:w="1669" w:type="dxa"/>
            <w:gridSpan w:val="2"/>
            <w:tcBorders>
              <w:top w:val="single" w:sz="4" w:space="0" w:color="000000"/>
              <w:left w:val="single" w:sz="4" w:space="0" w:color="000000"/>
              <w:bottom w:val="single" w:sz="4" w:space="0" w:color="000000"/>
              <w:right w:val="single" w:sz="4" w:space="0" w:color="000000"/>
            </w:tcBorders>
          </w:tcPr>
          <w:p w:rsidR="007D14CC" w:rsidRPr="00EA15B4" w:rsidRDefault="00905624" w:rsidP="00905624">
            <w:pPr>
              <w:jc w:val="center"/>
              <w:rPr>
                <w:rFonts w:ascii="Times New Roman" w:hAnsi="Times New Roman" w:cs="Times New Roman"/>
                <w:color w:val="auto"/>
                <w:lang w:val="kk-KZ"/>
              </w:rPr>
            </w:pPr>
            <w:r w:rsidRPr="00EA15B4">
              <w:rPr>
                <w:rFonts w:ascii="Times New Roman" w:hAnsi="Times New Roman" w:cs="Times New Roman"/>
                <w:color w:val="auto"/>
                <w:lang w:val="kk-KZ"/>
              </w:rPr>
              <w:t>1,06</w:t>
            </w:r>
          </w:p>
        </w:tc>
      </w:tr>
      <w:tr w:rsidR="007D14CC" w:rsidRPr="00EA15B4" w:rsidTr="002A2C87">
        <w:tc>
          <w:tcPr>
            <w:tcW w:w="2860" w:type="dxa"/>
            <w:tcBorders>
              <w:top w:val="single" w:sz="4" w:space="0" w:color="000000"/>
              <w:left w:val="single" w:sz="4" w:space="0" w:color="000000"/>
              <w:bottom w:val="single" w:sz="4" w:space="0" w:color="000000"/>
              <w:right w:val="single" w:sz="4" w:space="0" w:color="000000"/>
            </w:tcBorders>
          </w:tcPr>
          <w:p w:rsidR="007D14CC" w:rsidRPr="00EA15B4" w:rsidRDefault="007D14CC" w:rsidP="007D14CC">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59" w:type="dxa"/>
            <w:gridSpan w:val="2"/>
            <w:tcBorders>
              <w:top w:val="single" w:sz="4" w:space="0" w:color="000000"/>
              <w:left w:val="single" w:sz="4" w:space="0" w:color="000000"/>
              <w:bottom w:val="single" w:sz="4" w:space="0" w:color="000000"/>
              <w:right w:val="single" w:sz="4" w:space="0" w:color="000000"/>
            </w:tcBorders>
          </w:tcPr>
          <w:p w:rsidR="007D14CC" w:rsidRPr="00EA15B4" w:rsidRDefault="00217A9D" w:rsidP="00217A9D">
            <w:pPr>
              <w:jc w:val="center"/>
              <w:rPr>
                <w:rFonts w:ascii="Times New Roman" w:hAnsi="Times New Roman" w:cs="Times New Roman"/>
                <w:color w:val="auto"/>
              </w:rPr>
            </w:pPr>
            <w:r w:rsidRPr="00EA15B4">
              <w:rPr>
                <w:rFonts w:ascii="Times New Roman" w:hAnsi="Times New Roman" w:cs="Times New Roman"/>
                <w:color w:val="auto"/>
              </w:rPr>
              <w:t>19</w:t>
            </w:r>
            <w:r w:rsidR="007D14CC" w:rsidRPr="00EA15B4">
              <w:rPr>
                <w:rFonts w:ascii="Times New Roman" w:hAnsi="Times New Roman" w:cs="Times New Roman"/>
                <w:color w:val="auto"/>
                <w:lang w:val="en-US"/>
              </w:rPr>
              <w:t>,</w:t>
            </w:r>
            <w:r w:rsidRPr="00EA15B4">
              <w:rPr>
                <w:rFonts w:ascii="Times New Roman" w:hAnsi="Times New Roman" w:cs="Times New Roman"/>
                <w:color w:val="auto"/>
              </w:rPr>
              <w:t>9</w:t>
            </w:r>
          </w:p>
        </w:tc>
        <w:tc>
          <w:tcPr>
            <w:tcW w:w="2863" w:type="dxa"/>
            <w:tcBorders>
              <w:top w:val="single" w:sz="4" w:space="0" w:color="000000"/>
              <w:left w:val="single" w:sz="4" w:space="0" w:color="000000"/>
              <w:bottom w:val="single" w:sz="4" w:space="0" w:color="000000"/>
              <w:right w:val="single" w:sz="4" w:space="0" w:color="000000"/>
            </w:tcBorders>
          </w:tcPr>
          <w:p w:rsidR="007D14CC" w:rsidRPr="00EA15B4" w:rsidRDefault="007D14CC" w:rsidP="007D14CC">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69" w:type="dxa"/>
            <w:gridSpan w:val="2"/>
            <w:tcBorders>
              <w:top w:val="single" w:sz="4" w:space="0" w:color="000000"/>
              <w:left w:val="single" w:sz="4" w:space="0" w:color="000000"/>
              <w:bottom w:val="single" w:sz="4" w:space="0" w:color="000000"/>
              <w:right w:val="single" w:sz="4" w:space="0" w:color="000000"/>
            </w:tcBorders>
          </w:tcPr>
          <w:p w:rsidR="007D14CC" w:rsidRPr="00EA15B4" w:rsidRDefault="00905624" w:rsidP="007D14CC">
            <w:pPr>
              <w:jc w:val="center"/>
              <w:rPr>
                <w:rFonts w:ascii="Times New Roman" w:hAnsi="Times New Roman" w:cs="Times New Roman"/>
                <w:color w:val="auto"/>
                <w:lang w:val="kk-KZ"/>
              </w:rPr>
            </w:pPr>
            <w:r w:rsidRPr="00EA15B4">
              <w:rPr>
                <w:rFonts w:ascii="Times New Roman" w:hAnsi="Times New Roman" w:cs="Times New Roman"/>
                <w:color w:val="auto"/>
                <w:lang w:val="kk-KZ"/>
              </w:rPr>
              <w:t>19,9</w:t>
            </w:r>
          </w:p>
        </w:tc>
      </w:tr>
      <w:tr w:rsidR="007E1145" w:rsidRPr="00EA15B4" w:rsidTr="002A2C87">
        <w:trPr>
          <w:trHeight w:val="76"/>
        </w:trPr>
        <w:tc>
          <w:tcPr>
            <w:tcW w:w="9351" w:type="dxa"/>
            <w:gridSpan w:val="6"/>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 xml:space="preserve">Нейтрализация (очистка) раствора </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Загружено:</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Получено:</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Раствор</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905624" w:rsidP="00905624">
            <w:pPr>
              <w:jc w:val="center"/>
              <w:rPr>
                <w:rFonts w:ascii="Times New Roman" w:hAnsi="Times New Roman" w:cs="Times New Roman"/>
                <w:color w:val="auto"/>
                <w:lang w:val="kk-KZ"/>
              </w:rPr>
            </w:pPr>
            <w:r w:rsidRPr="00EA15B4">
              <w:rPr>
                <w:rFonts w:ascii="Times New Roman" w:hAnsi="Times New Roman" w:cs="Times New Roman"/>
                <w:color w:val="auto"/>
                <w:lang w:val="kk-KZ"/>
              </w:rPr>
              <w:t>8</w:t>
            </w:r>
            <w:r w:rsidR="00E34557" w:rsidRPr="00EA15B4">
              <w:rPr>
                <w:rFonts w:ascii="Times New Roman" w:hAnsi="Times New Roman" w:cs="Times New Roman"/>
                <w:color w:val="auto"/>
                <w:lang w:val="kk-KZ"/>
              </w:rPr>
              <w:t>,</w:t>
            </w:r>
            <w:r w:rsidRPr="00EA15B4">
              <w:rPr>
                <w:rFonts w:ascii="Times New Roman" w:hAnsi="Times New Roman" w:cs="Times New Roman"/>
                <w:color w:val="auto"/>
                <w:lang w:val="kk-KZ"/>
              </w:rPr>
              <w:t>8</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Кек</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E34557" w:rsidP="007E1145">
            <w:pPr>
              <w:jc w:val="center"/>
              <w:rPr>
                <w:rFonts w:ascii="Times New Roman" w:hAnsi="Times New Roman" w:cs="Times New Roman"/>
                <w:color w:val="auto"/>
                <w:lang w:val="kk-KZ"/>
              </w:rPr>
            </w:pPr>
            <w:r w:rsidRPr="00EA15B4">
              <w:rPr>
                <w:rFonts w:ascii="Times New Roman" w:hAnsi="Times New Roman" w:cs="Times New Roman"/>
                <w:color w:val="auto"/>
                <w:lang w:val="kk-KZ"/>
              </w:rPr>
              <w:t>0,15</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Известковое молоко (100 г/дм</w:t>
            </w:r>
            <w:r w:rsidRPr="00EA15B4">
              <w:rPr>
                <w:rFonts w:ascii="Times New Roman" w:hAnsi="Times New Roman" w:cs="Times New Roman"/>
                <w:color w:val="auto"/>
                <w:vertAlign w:val="superscript"/>
                <w:lang w:val="en-US"/>
              </w:rPr>
              <w:t>3</w:t>
            </w:r>
            <w:r w:rsidRPr="00EA15B4">
              <w:rPr>
                <w:rFonts w:ascii="Times New Roman" w:hAnsi="Times New Roman" w:cs="Times New Roman"/>
                <w:color w:val="auto"/>
                <w:lang w:val="en-US"/>
              </w:rPr>
              <w:t>)</w:t>
            </w:r>
          </w:p>
        </w:tc>
        <w:tc>
          <w:tcPr>
            <w:tcW w:w="1959"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4E3753" w:rsidP="00E502B7">
            <w:pPr>
              <w:jc w:val="center"/>
              <w:rPr>
                <w:rFonts w:ascii="Times New Roman" w:hAnsi="Times New Roman" w:cs="Times New Roman"/>
                <w:color w:val="auto"/>
                <w:lang w:val="kk-KZ"/>
              </w:rPr>
            </w:pPr>
            <w:r w:rsidRPr="00EA15B4">
              <w:rPr>
                <w:rFonts w:ascii="Times New Roman" w:hAnsi="Times New Roman" w:cs="Times New Roman"/>
                <w:color w:val="auto"/>
              </w:rPr>
              <w:t>5</w:t>
            </w:r>
            <w:r w:rsidR="007E1145" w:rsidRPr="00EA15B4">
              <w:rPr>
                <w:rFonts w:ascii="Times New Roman" w:hAnsi="Times New Roman" w:cs="Times New Roman"/>
                <w:color w:val="auto"/>
                <w:lang w:val="en-US"/>
              </w:rPr>
              <w:t>,</w:t>
            </w:r>
            <w:r w:rsidR="00E502B7" w:rsidRPr="00EA15B4">
              <w:rPr>
                <w:rFonts w:ascii="Times New Roman" w:hAnsi="Times New Roman" w:cs="Times New Roman"/>
                <w:color w:val="auto"/>
                <w:lang w:val="kk-KZ"/>
              </w:rPr>
              <w:t>5</w:t>
            </w:r>
          </w:p>
        </w:tc>
        <w:tc>
          <w:tcPr>
            <w:tcW w:w="2863"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Очищенный раствор</w:t>
            </w:r>
          </w:p>
        </w:tc>
        <w:tc>
          <w:tcPr>
            <w:tcW w:w="1669"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98174E" w:rsidP="004E3753">
            <w:pPr>
              <w:jc w:val="center"/>
              <w:rPr>
                <w:rFonts w:ascii="Times New Roman" w:hAnsi="Times New Roman" w:cs="Times New Roman"/>
                <w:color w:val="auto"/>
                <w:lang w:val="kk-KZ"/>
              </w:rPr>
            </w:pPr>
            <w:r w:rsidRPr="00EA15B4">
              <w:rPr>
                <w:rFonts w:ascii="Times New Roman" w:hAnsi="Times New Roman" w:cs="Times New Roman"/>
                <w:color w:val="auto"/>
                <w:lang w:val="kk-KZ"/>
              </w:rPr>
              <w:t>1</w:t>
            </w:r>
            <w:r w:rsidR="004E3753" w:rsidRPr="00EA15B4">
              <w:rPr>
                <w:rFonts w:ascii="Times New Roman" w:hAnsi="Times New Roman" w:cs="Times New Roman"/>
                <w:color w:val="auto"/>
                <w:lang w:val="kk-KZ"/>
              </w:rPr>
              <w:t>3</w:t>
            </w:r>
            <w:r w:rsidRPr="00EA15B4">
              <w:rPr>
                <w:rFonts w:ascii="Times New Roman" w:hAnsi="Times New Roman" w:cs="Times New Roman"/>
                <w:color w:val="auto"/>
                <w:lang w:val="kk-KZ"/>
              </w:rPr>
              <w:t>,5</w:t>
            </w:r>
          </w:p>
        </w:tc>
      </w:tr>
      <w:tr w:rsidR="0098174E" w:rsidRPr="00EA15B4" w:rsidTr="002A2C87">
        <w:tc>
          <w:tcPr>
            <w:tcW w:w="2860" w:type="dxa"/>
            <w:tcBorders>
              <w:top w:val="single" w:sz="4" w:space="0" w:color="000000"/>
              <w:left w:val="single" w:sz="4" w:space="0" w:color="000000"/>
              <w:bottom w:val="single" w:sz="4" w:space="0" w:color="000000"/>
              <w:right w:val="single" w:sz="4" w:space="0" w:color="000000"/>
            </w:tcBorders>
            <w:vAlign w:val="center"/>
          </w:tcPr>
          <w:p w:rsidR="0098174E" w:rsidRPr="00EA15B4" w:rsidRDefault="0098174E" w:rsidP="0098174E">
            <w:pPr>
              <w:rPr>
                <w:rFonts w:ascii="Times New Roman" w:hAnsi="Times New Roman" w:cs="Times New Roman"/>
                <w:color w:val="auto"/>
                <w:lang w:val="en-US"/>
              </w:rPr>
            </w:pPr>
          </w:p>
        </w:tc>
        <w:tc>
          <w:tcPr>
            <w:tcW w:w="1959" w:type="dxa"/>
            <w:gridSpan w:val="2"/>
            <w:tcBorders>
              <w:top w:val="single" w:sz="4" w:space="0" w:color="000000"/>
              <w:left w:val="single" w:sz="4" w:space="0" w:color="000000"/>
              <w:bottom w:val="single" w:sz="4" w:space="0" w:color="000000"/>
              <w:right w:val="single" w:sz="4" w:space="0" w:color="000000"/>
            </w:tcBorders>
            <w:vAlign w:val="center"/>
          </w:tcPr>
          <w:p w:rsidR="0098174E" w:rsidRPr="00EA15B4" w:rsidRDefault="0098174E" w:rsidP="0098174E">
            <w:pPr>
              <w:jc w:val="center"/>
              <w:rPr>
                <w:rFonts w:ascii="Times New Roman" w:hAnsi="Times New Roman" w:cs="Times New Roman"/>
                <w:color w:val="auto"/>
              </w:rPr>
            </w:pPr>
          </w:p>
        </w:tc>
        <w:tc>
          <w:tcPr>
            <w:tcW w:w="2863" w:type="dxa"/>
            <w:tcBorders>
              <w:top w:val="single" w:sz="4" w:space="0" w:color="000000"/>
              <w:left w:val="single" w:sz="4" w:space="0" w:color="000000"/>
              <w:bottom w:val="single" w:sz="4" w:space="0" w:color="000000"/>
              <w:right w:val="single" w:sz="4" w:space="0" w:color="000000"/>
            </w:tcBorders>
          </w:tcPr>
          <w:p w:rsidR="0098174E" w:rsidRPr="00EA15B4" w:rsidRDefault="0098174E" w:rsidP="0098174E">
            <w:pPr>
              <w:rPr>
                <w:rFonts w:ascii="Times New Roman" w:hAnsi="Times New Roman" w:cs="Times New Roman"/>
                <w:color w:val="auto"/>
                <w:lang w:val="en-US"/>
              </w:rPr>
            </w:pPr>
            <w:r w:rsidRPr="00EA15B4">
              <w:rPr>
                <w:rFonts w:ascii="Times New Roman" w:hAnsi="Times New Roman" w:cs="Times New Roman"/>
                <w:color w:val="auto"/>
                <w:lang w:val="en-US"/>
              </w:rPr>
              <w:t>Потери влаги с кеком</w:t>
            </w:r>
          </w:p>
        </w:tc>
        <w:tc>
          <w:tcPr>
            <w:tcW w:w="1669" w:type="dxa"/>
            <w:gridSpan w:val="2"/>
            <w:tcBorders>
              <w:top w:val="single" w:sz="4" w:space="0" w:color="000000"/>
              <w:left w:val="single" w:sz="4" w:space="0" w:color="000000"/>
              <w:bottom w:val="single" w:sz="4" w:space="0" w:color="000000"/>
              <w:right w:val="single" w:sz="4" w:space="0" w:color="000000"/>
            </w:tcBorders>
          </w:tcPr>
          <w:p w:rsidR="0098174E" w:rsidRPr="00EA15B4" w:rsidRDefault="0098174E" w:rsidP="0098174E">
            <w:pPr>
              <w:jc w:val="center"/>
              <w:rPr>
                <w:rFonts w:ascii="Times New Roman" w:hAnsi="Times New Roman" w:cs="Times New Roman"/>
                <w:color w:val="auto"/>
                <w:lang w:val="kk-KZ"/>
              </w:rPr>
            </w:pPr>
            <w:r w:rsidRPr="00EA15B4">
              <w:rPr>
                <w:rFonts w:ascii="Times New Roman" w:hAnsi="Times New Roman" w:cs="Times New Roman"/>
                <w:color w:val="auto"/>
                <w:lang w:val="kk-KZ"/>
              </w:rPr>
              <w:t>0,65</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bookmarkStart w:id="96" w:name="_Hlk50731627"/>
            <w:r w:rsidRPr="00EA15B4">
              <w:rPr>
                <w:rFonts w:ascii="Times New Roman" w:hAnsi="Times New Roman" w:cs="Times New Roman"/>
                <w:color w:val="auto"/>
                <w:lang w:val="en-US"/>
              </w:rPr>
              <w:t>Итого:</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EC493B" w:rsidP="004E3753">
            <w:pPr>
              <w:jc w:val="center"/>
              <w:rPr>
                <w:rFonts w:ascii="Times New Roman" w:hAnsi="Times New Roman" w:cs="Times New Roman"/>
                <w:color w:val="auto"/>
              </w:rPr>
            </w:pPr>
            <w:r w:rsidRPr="00EA15B4">
              <w:rPr>
                <w:rFonts w:ascii="Times New Roman" w:hAnsi="Times New Roman" w:cs="Times New Roman"/>
                <w:color w:val="auto"/>
              </w:rPr>
              <w:t>1</w:t>
            </w:r>
            <w:r w:rsidR="004E3753" w:rsidRPr="00EA15B4">
              <w:rPr>
                <w:rFonts w:ascii="Times New Roman" w:hAnsi="Times New Roman" w:cs="Times New Roman"/>
                <w:color w:val="auto"/>
              </w:rPr>
              <w:t>4</w:t>
            </w:r>
            <w:r w:rsidR="00905624" w:rsidRPr="00EA15B4">
              <w:rPr>
                <w:rFonts w:ascii="Times New Roman" w:hAnsi="Times New Roman" w:cs="Times New Roman"/>
                <w:color w:val="auto"/>
              </w:rPr>
              <w:t>,</w:t>
            </w:r>
            <w:r w:rsidR="00E502B7" w:rsidRPr="00EA15B4">
              <w:rPr>
                <w:rFonts w:ascii="Times New Roman" w:hAnsi="Times New Roman" w:cs="Times New Roman"/>
                <w:color w:val="auto"/>
              </w:rPr>
              <w:t>3</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E502B7" w:rsidP="004E3753">
            <w:pPr>
              <w:jc w:val="center"/>
              <w:rPr>
                <w:rFonts w:ascii="Times New Roman" w:hAnsi="Times New Roman" w:cs="Times New Roman"/>
                <w:color w:val="auto"/>
                <w:lang w:val="kk-KZ"/>
              </w:rPr>
            </w:pPr>
            <w:r w:rsidRPr="00EA15B4">
              <w:rPr>
                <w:rFonts w:ascii="Times New Roman" w:hAnsi="Times New Roman" w:cs="Times New Roman"/>
                <w:color w:val="auto"/>
                <w:lang w:val="kk-KZ"/>
              </w:rPr>
              <w:t>1</w:t>
            </w:r>
            <w:r w:rsidR="004E3753" w:rsidRPr="00EA15B4">
              <w:rPr>
                <w:rFonts w:ascii="Times New Roman" w:hAnsi="Times New Roman" w:cs="Times New Roman"/>
                <w:color w:val="auto"/>
                <w:lang w:val="kk-KZ"/>
              </w:rPr>
              <w:t>4</w:t>
            </w:r>
            <w:r w:rsidRPr="00EA15B4">
              <w:rPr>
                <w:rFonts w:ascii="Times New Roman" w:hAnsi="Times New Roman" w:cs="Times New Roman"/>
                <w:color w:val="auto"/>
                <w:lang w:val="kk-KZ"/>
              </w:rPr>
              <w:t>,3</w:t>
            </w:r>
          </w:p>
        </w:tc>
        <w:bookmarkEnd w:id="96"/>
      </w:tr>
      <w:tr w:rsidR="007E1145" w:rsidRPr="00EA15B4" w:rsidTr="002A2C87">
        <w:tc>
          <w:tcPr>
            <w:tcW w:w="9351" w:type="dxa"/>
            <w:gridSpan w:val="6"/>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rPr>
            </w:pPr>
            <w:r w:rsidRPr="00EA15B4">
              <w:rPr>
                <w:rFonts w:ascii="Times New Roman" w:hAnsi="Times New Roman" w:cs="Times New Roman"/>
                <w:color w:val="auto"/>
              </w:rPr>
              <w:t>Упаривание и кристаллизация кальциевой селитры</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Загружено:</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Получено:</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Очищенный раствор</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4E3753">
            <w:pPr>
              <w:jc w:val="center"/>
              <w:rPr>
                <w:rFonts w:ascii="Times New Roman" w:hAnsi="Times New Roman" w:cs="Times New Roman"/>
                <w:color w:val="auto"/>
              </w:rPr>
            </w:pPr>
            <w:r w:rsidRPr="00EA15B4">
              <w:rPr>
                <w:rFonts w:ascii="Times New Roman" w:hAnsi="Times New Roman" w:cs="Times New Roman"/>
                <w:color w:val="auto"/>
                <w:lang w:val="en-US"/>
              </w:rPr>
              <w:t>1</w:t>
            </w:r>
            <w:r w:rsidR="004E3753" w:rsidRPr="00EA15B4">
              <w:rPr>
                <w:rFonts w:ascii="Times New Roman" w:hAnsi="Times New Roman" w:cs="Times New Roman"/>
                <w:color w:val="auto"/>
              </w:rPr>
              <w:t>3</w:t>
            </w:r>
            <w:r w:rsidRPr="00EA15B4">
              <w:rPr>
                <w:rFonts w:ascii="Times New Roman" w:hAnsi="Times New Roman" w:cs="Times New Roman"/>
                <w:color w:val="auto"/>
                <w:lang w:val="en-US"/>
              </w:rPr>
              <w:t>,</w:t>
            </w:r>
            <w:r w:rsidR="0098174E" w:rsidRPr="00EA15B4">
              <w:rPr>
                <w:rFonts w:ascii="Times New Roman" w:hAnsi="Times New Roman" w:cs="Times New Roman"/>
                <w:color w:val="auto"/>
              </w:rPr>
              <w:t>5</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vertAlign w:val="subscript"/>
                <w:lang w:val="en-US"/>
              </w:rPr>
            </w:pPr>
            <w:r w:rsidRPr="00EA15B4">
              <w:rPr>
                <w:rFonts w:ascii="Times New Roman" w:hAnsi="Times New Roman" w:cs="Times New Roman"/>
                <w:color w:val="auto"/>
                <w:lang w:val="kk-KZ"/>
              </w:rPr>
              <w:t xml:space="preserve">Нитрат кальция </w:t>
            </w:r>
            <w:r w:rsidRPr="00EA15B4">
              <w:rPr>
                <w:rFonts w:ascii="Times New Roman" w:hAnsi="Times New Roman" w:cs="Times New Roman"/>
                <w:color w:val="auto"/>
                <w:lang w:val="en-US"/>
              </w:rPr>
              <w:t>Ca(NO</w:t>
            </w:r>
            <w:r w:rsidRPr="00EA15B4">
              <w:rPr>
                <w:rFonts w:ascii="Times New Roman" w:hAnsi="Times New Roman" w:cs="Times New Roman"/>
                <w:color w:val="auto"/>
                <w:vertAlign w:val="subscript"/>
                <w:lang w:val="en-US"/>
              </w:rPr>
              <w:t>3</w:t>
            </w:r>
            <w:r w:rsidRPr="00EA15B4">
              <w:rPr>
                <w:rFonts w:ascii="Times New Roman" w:hAnsi="Times New Roman" w:cs="Times New Roman"/>
                <w:color w:val="auto"/>
                <w:lang w:val="en-US"/>
              </w:rPr>
              <w:t>)</w:t>
            </w:r>
            <w:r w:rsidRPr="00EA15B4">
              <w:rPr>
                <w:rFonts w:ascii="Times New Roman" w:hAnsi="Times New Roman" w:cs="Times New Roman"/>
                <w:color w:val="auto"/>
                <w:vertAlign w:val="subscript"/>
                <w:lang w:val="en-US"/>
              </w:rPr>
              <w:t>2</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2,1</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vertAlign w:val="subscript"/>
                <w:lang w:val="en-US"/>
              </w:rPr>
            </w:pPr>
            <w:r w:rsidRPr="00EA15B4">
              <w:rPr>
                <w:rFonts w:ascii="Times New Roman" w:hAnsi="Times New Roman" w:cs="Times New Roman"/>
                <w:color w:val="auto"/>
                <w:lang w:val="en-US"/>
              </w:rPr>
              <w:t>Нитрат аммония NH</w:t>
            </w:r>
            <w:r w:rsidRPr="00EA15B4">
              <w:rPr>
                <w:rFonts w:ascii="Times New Roman" w:hAnsi="Times New Roman" w:cs="Times New Roman"/>
                <w:color w:val="auto"/>
                <w:vertAlign w:val="subscript"/>
                <w:lang w:val="en-US"/>
              </w:rPr>
              <w:t>4</w:t>
            </w:r>
            <w:r w:rsidRPr="00EA15B4">
              <w:rPr>
                <w:rFonts w:ascii="Times New Roman" w:hAnsi="Times New Roman" w:cs="Times New Roman"/>
                <w:color w:val="auto"/>
                <w:lang w:val="en-US"/>
              </w:rPr>
              <w:t>NO</w:t>
            </w:r>
            <w:r w:rsidRPr="00EA15B4">
              <w:rPr>
                <w:rFonts w:ascii="Times New Roman" w:hAnsi="Times New Roman" w:cs="Times New Roman"/>
                <w:color w:val="auto"/>
                <w:vertAlign w:val="subscript"/>
                <w:lang w:val="en-US"/>
              </w:rPr>
              <w:t>3</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D41DB6" w:rsidP="007E1145">
            <w:pPr>
              <w:jc w:val="center"/>
              <w:rPr>
                <w:rFonts w:ascii="Times New Roman" w:hAnsi="Times New Roman" w:cs="Times New Roman"/>
                <w:color w:val="auto"/>
              </w:rPr>
            </w:pPr>
            <w:r w:rsidRPr="00EA15B4">
              <w:rPr>
                <w:rFonts w:ascii="Times New Roman" w:hAnsi="Times New Roman" w:cs="Times New Roman"/>
                <w:color w:val="auto"/>
              </w:rPr>
              <w:t>0,105</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Пар</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98174E" w:rsidP="004E3753">
            <w:pPr>
              <w:jc w:val="center"/>
              <w:rPr>
                <w:rFonts w:ascii="Times New Roman" w:hAnsi="Times New Roman" w:cs="Times New Roman"/>
                <w:color w:val="auto"/>
              </w:rPr>
            </w:pPr>
            <w:r w:rsidRPr="00EA15B4">
              <w:rPr>
                <w:rFonts w:ascii="Times New Roman" w:hAnsi="Times New Roman" w:cs="Times New Roman"/>
                <w:color w:val="auto"/>
              </w:rPr>
              <w:t>1</w:t>
            </w:r>
            <w:r w:rsidR="004E3753" w:rsidRPr="00EA15B4">
              <w:rPr>
                <w:rFonts w:ascii="Times New Roman" w:hAnsi="Times New Roman" w:cs="Times New Roman"/>
                <w:color w:val="auto"/>
              </w:rPr>
              <w:t>1</w:t>
            </w:r>
            <w:r w:rsidRPr="00EA15B4">
              <w:rPr>
                <w:rFonts w:ascii="Times New Roman" w:hAnsi="Times New Roman" w:cs="Times New Roman"/>
                <w:color w:val="auto"/>
              </w:rPr>
              <w:t>,505</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D41DB6" w:rsidP="004E3753">
            <w:pPr>
              <w:jc w:val="center"/>
              <w:rPr>
                <w:rFonts w:ascii="Times New Roman" w:hAnsi="Times New Roman" w:cs="Times New Roman"/>
                <w:color w:val="auto"/>
              </w:rPr>
            </w:pPr>
            <w:r w:rsidRPr="00EA15B4">
              <w:rPr>
                <w:rFonts w:ascii="Times New Roman" w:hAnsi="Times New Roman" w:cs="Times New Roman"/>
                <w:color w:val="auto"/>
                <w:lang w:val="en-US"/>
              </w:rPr>
              <w:t>1</w:t>
            </w:r>
            <w:r w:rsidR="004E3753" w:rsidRPr="00EA15B4">
              <w:rPr>
                <w:rFonts w:ascii="Times New Roman" w:hAnsi="Times New Roman" w:cs="Times New Roman"/>
                <w:color w:val="auto"/>
              </w:rPr>
              <w:t>3</w:t>
            </w:r>
            <w:r w:rsidR="007E1145" w:rsidRPr="00EA15B4">
              <w:rPr>
                <w:rFonts w:ascii="Times New Roman" w:hAnsi="Times New Roman" w:cs="Times New Roman"/>
                <w:color w:val="auto"/>
                <w:lang w:val="en-US"/>
              </w:rPr>
              <w:t>,</w:t>
            </w:r>
            <w:r w:rsidR="0098174E" w:rsidRPr="00EA15B4">
              <w:rPr>
                <w:rFonts w:ascii="Times New Roman" w:hAnsi="Times New Roman" w:cs="Times New Roman"/>
                <w:color w:val="auto"/>
              </w:rPr>
              <w:t>60</w:t>
            </w:r>
            <w:r w:rsidRPr="00EA15B4">
              <w:rPr>
                <w:rFonts w:ascii="Times New Roman" w:hAnsi="Times New Roman" w:cs="Times New Roman"/>
                <w:color w:val="auto"/>
              </w:rPr>
              <w:t>5</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D41DB6" w:rsidP="004E3753">
            <w:pPr>
              <w:jc w:val="center"/>
              <w:rPr>
                <w:rFonts w:ascii="Times New Roman" w:hAnsi="Times New Roman" w:cs="Times New Roman"/>
                <w:color w:val="auto"/>
                <w:lang w:val="en-US"/>
              </w:rPr>
            </w:pPr>
            <w:r w:rsidRPr="00EA15B4">
              <w:rPr>
                <w:rFonts w:ascii="Times New Roman" w:hAnsi="Times New Roman" w:cs="Times New Roman"/>
                <w:color w:val="auto"/>
                <w:lang w:val="en-US"/>
              </w:rPr>
              <w:t>1</w:t>
            </w:r>
            <w:r w:rsidR="004E3753" w:rsidRPr="00EA15B4">
              <w:rPr>
                <w:rFonts w:ascii="Times New Roman" w:hAnsi="Times New Roman" w:cs="Times New Roman"/>
                <w:color w:val="auto"/>
              </w:rPr>
              <w:t>3</w:t>
            </w:r>
            <w:r w:rsidRPr="00EA15B4">
              <w:rPr>
                <w:rFonts w:ascii="Times New Roman" w:hAnsi="Times New Roman" w:cs="Times New Roman"/>
                <w:color w:val="auto"/>
                <w:lang w:val="en-US"/>
              </w:rPr>
              <w:t>,</w:t>
            </w:r>
            <w:r w:rsidR="0098174E" w:rsidRPr="00EA15B4">
              <w:rPr>
                <w:rFonts w:ascii="Times New Roman" w:hAnsi="Times New Roman" w:cs="Times New Roman"/>
                <w:color w:val="auto"/>
              </w:rPr>
              <w:t>60</w:t>
            </w:r>
            <w:r w:rsidRPr="00EA15B4">
              <w:rPr>
                <w:rFonts w:ascii="Times New Roman" w:hAnsi="Times New Roman" w:cs="Times New Roman"/>
                <w:color w:val="auto"/>
              </w:rPr>
              <w:t>5</w:t>
            </w:r>
          </w:p>
        </w:tc>
      </w:tr>
      <w:tr w:rsidR="007E1145" w:rsidRPr="00EA15B4" w:rsidTr="002A2C87">
        <w:tc>
          <w:tcPr>
            <w:tcW w:w="9351" w:type="dxa"/>
            <w:gridSpan w:val="6"/>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rPr>
            </w:pPr>
            <w:bookmarkStart w:id="97" w:name="_Hlk52527823"/>
            <w:bookmarkEnd w:id="95"/>
            <w:r w:rsidRPr="00EA15B4">
              <w:rPr>
                <w:rFonts w:ascii="Times New Roman" w:hAnsi="Times New Roman" w:cs="Times New Roman"/>
                <w:color w:val="auto"/>
              </w:rPr>
              <w:t>Спекание кека с бифторидом аммония</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Загружено:</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Получено:</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Кек </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EC2D71">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EC2D71" w:rsidRPr="00EA15B4">
              <w:rPr>
                <w:rFonts w:ascii="Times New Roman" w:hAnsi="Times New Roman" w:cs="Times New Roman"/>
                <w:color w:val="auto"/>
                <w:lang w:val="en-US"/>
              </w:rPr>
              <w:t>34</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Спек </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C60830">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C60830" w:rsidRPr="00EA15B4">
              <w:rPr>
                <w:rFonts w:ascii="Times New Roman" w:hAnsi="Times New Roman" w:cs="Times New Roman"/>
                <w:color w:val="auto"/>
                <w:lang w:val="en-US"/>
              </w:rPr>
              <w:t>84</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Бифторид аммония NH</w:t>
            </w:r>
            <w:r w:rsidRPr="00EA15B4">
              <w:rPr>
                <w:rFonts w:ascii="Times New Roman" w:hAnsi="Times New Roman" w:cs="Times New Roman"/>
                <w:color w:val="auto"/>
                <w:vertAlign w:val="subscript"/>
                <w:lang w:val="en-US"/>
              </w:rPr>
              <w:t>4</w:t>
            </w:r>
            <w:r w:rsidRPr="00EA15B4">
              <w:rPr>
                <w:rFonts w:ascii="Times New Roman" w:hAnsi="Times New Roman" w:cs="Times New Roman"/>
                <w:color w:val="auto"/>
                <w:lang w:val="en-US"/>
              </w:rPr>
              <w:t>(HF</w:t>
            </w:r>
            <w:r w:rsidRPr="00EA15B4">
              <w:rPr>
                <w:rFonts w:ascii="Times New Roman" w:hAnsi="Times New Roman" w:cs="Times New Roman"/>
                <w:color w:val="auto"/>
                <w:vertAlign w:val="subscript"/>
                <w:lang w:val="en-US"/>
              </w:rPr>
              <w:t>2</w:t>
            </w:r>
            <w:r w:rsidRPr="00EA15B4">
              <w:rPr>
                <w:rFonts w:ascii="Times New Roman" w:hAnsi="Times New Roman" w:cs="Times New Roman"/>
                <w:color w:val="auto"/>
                <w:lang w:val="en-US"/>
              </w:rPr>
              <w:t>)</w:t>
            </w:r>
          </w:p>
        </w:tc>
        <w:tc>
          <w:tcPr>
            <w:tcW w:w="1959" w:type="dxa"/>
            <w:gridSpan w:val="2"/>
            <w:tcBorders>
              <w:top w:val="single" w:sz="4" w:space="0" w:color="000000"/>
              <w:left w:val="single" w:sz="4" w:space="0" w:color="000000"/>
              <w:bottom w:val="single" w:sz="4" w:space="0" w:color="000000"/>
              <w:right w:val="single" w:sz="4" w:space="0" w:color="000000"/>
            </w:tcBorders>
            <w:vAlign w:val="center"/>
          </w:tcPr>
          <w:p w:rsidR="007E1145" w:rsidRPr="00EA15B4" w:rsidRDefault="007E1145" w:rsidP="00C60830">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EC2D71" w:rsidRPr="00EA15B4">
              <w:rPr>
                <w:rFonts w:ascii="Times New Roman" w:hAnsi="Times New Roman" w:cs="Times New Roman"/>
                <w:color w:val="auto"/>
                <w:lang w:val="en-US"/>
              </w:rPr>
              <w:t>68</w:t>
            </w:r>
          </w:p>
        </w:tc>
        <w:tc>
          <w:tcPr>
            <w:tcW w:w="2863"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C60830">
            <w:pPr>
              <w:jc w:val="left"/>
              <w:rPr>
                <w:rFonts w:ascii="Times New Roman" w:hAnsi="Times New Roman" w:cs="Times New Roman"/>
                <w:color w:val="auto"/>
                <w:lang w:val="en-US"/>
              </w:rPr>
            </w:pPr>
            <w:r w:rsidRPr="00EA15B4">
              <w:rPr>
                <w:rFonts w:ascii="Times New Roman" w:hAnsi="Times New Roman" w:cs="Times New Roman"/>
                <w:color w:val="auto"/>
                <w:lang w:val="en-US"/>
              </w:rPr>
              <w:t>Пар</w:t>
            </w:r>
          </w:p>
        </w:tc>
        <w:tc>
          <w:tcPr>
            <w:tcW w:w="1669"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578BF">
            <w:pPr>
              <w:jc w:val="center"/>
              <w:rPr>
                <w:rFonts w:ascii="Times New Roman" w:hAnsi="Times New Roman" w:cs="Times New Roman"/>
                <w:color w:val="auto"/>
              </w:rPr>
            </w:pPr>
            <w:r w:rsidRPr="00EA15B4">
              <w:rPr>
                <w:rFonts w:ascii="Times New Roman" w:hAnsi="Times New Roman" w:cs="Times New Roman"/>
                <w:color w:val="auto"/>
                <w:lang w:val="en-US"/>
              </w:rPr>
              <w:t>0,</w:t>
            </w:r>
            <w:r w:rsidR="007578BF" w:rsidRPr="00EA15B4">
              <w:rPr>
                <w:rFonts w:ascii="Times New Roman" w:hAnsi="Times New Roman" w:cs="Times New Roman"/>
                <w:color w:val="auto"/>
              </w:rPr>
              <w:t>1</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Вода </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578BF">
            <w:pPr>
              <w:jc w:val="center"/>
              <w:rPr>
                <w:rFonts w:ascii="Times New Roman" w:hAnsi="Times New Roman" w:cs="Times New Roman"/>
                <w:color w:val="auto"/>
              </w:rPr>
            </w:pPr>
            <w:r w:rsidRPr="00EA15B4">
              <w:rPr>
                <w:rFonts w:ascii="Times New Roman" w:hAnsi="Times New Roman" w:cs="Times New Roman"/>
                <w:color w:val="auto"/>
                <w:lang w:val="en-US"/>
              </w:rPr>
              <w:t>0,</w:t>
            </w:r>
            <w:r w:rsidR="007578BF" w:rsidRPr="00EA15B4">
              <w:rPr>
                <w:rFonts w:ascii="Times New Roman" w:hAnsi="Times New Roman" w:cs="Times New Roman"/>
                <w:color w:val="auto"/>
              </w:rPr>
              <w:t>1</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Газы</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42296E">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Pr="00EA15B4">
              <w:rPr>
                <w:rFonts w:ascii="Times New Roman" w:hAnsi="Times New Roman" w:cs="Times New Roman"/>
                <w:color w:val="auto"/>
              </w:rPr>
              <w:t>1</w:t>
            </w:r>
            <w:r w:rsidR="0042296E" w:rsidRPr="00EA15B4">
              <w:rPr>
                <w:rFonts w:ascii="Times New Roman" w:hAnsi="Times New Roman" w:cs="Times New Roman"/>
                <w:color w:val="auto"/>
                <w:lang w:val="en-US"/>
              </w:rPr>
              <w:t>8</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C60830" w:rsidP="007578BF">
            <w:pPr>
              <w:jc w:val="center"/>
              <w:rPr>
                <w:rFonts w:ascii="Times New Roman" w:hAnsi="Times New Roman" w:cs="Times New Roman"/>
                <w:color w:val="auto"/>
              </w:rPr>
            </w:pPr>
            <w:r w:rsidRPr="00EA15B4">
              <w:rPr>
                <w:rFonts w:ascii="Times New Roman" w:hAnsi="Times New Roman" w:cs="Times New Roman"/>
                <w:color w:val="auto"/>
                <w:lang w:val="en-US"/>
              </w:rPr>
              <w:t>1,</w:t>
            </w:r>
            <w:r w:rsidR="007578BF" w:rsidRPr="00EA15B4">
              <w:rPr>
                <w:rFonts w:ascii="Times New Roman" w:hAnsi="Times New Roman" w:cs="Times New Roman"/>
                <w:color w:val="auto"/>
              </w:rPr>
              <w:t>12</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C60830" w:rsidP="007578BF">
            <w:pPr>
              <w:jc w:val="center"/>
              <w:rPr>
                <w:rFonts w:ascii="Times New Roman" w:hAnsi="Times New Roman" w:cs="Times New Roman"/>
                <w:color w:val="auto"/>
              </w:rPr>
            </w:pPr>
            <w:r w:rsidRPr="00EA15B4">
              <w:rPr>
                <w:rFonts w:ascii="Times New Roman" w:hAnsi="Times New Roman" w:cs="Times New Roman"/>
                <w:color w:val="auto"/>
              </w:rPr>
              <w:t>1,</w:t>
            </w:r>
            <w:r w:rsidR="007578BF" w:rsidRPr="00EA15B4">
              <w:rPr>
                <w:rFonts w:ascii="Times New Roman" w:hAnsi="Times New Roman" w:cs="Times New Roman"/>
                <w:color w:val="auto"/>
              </w:rPr>
              <w:t>12</w:t>
            </w:r>
          </w:p>
        </w:tc>
      </w:tr>
      <w:tr w:rsidR="007E1145" w:rsidRPr="00EA15B4" w:rsidTr="002A2C87">
        <w:tc>
          <w:tcPr>
            <w:tcW w:w="9351" w:type="dxa"/>
            <w:gridSpan w:val="6"/>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 xml:space="preserve">Возгонка фторидов кремния </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Загружено:</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Получено:</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Спек </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42296E">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42296E" w:rsidRPr="00EA15B4">
              <w:rPr>
                <w:rFonts w:ascii="Times New Roman" w:hAnsi="Times New Roman" w:cs="Times New Roman"/>
                <w:color w:val="auto"/>
                <w:lang w:val="en-US"/>
              </w:rPr>
              <w:t>84</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Возгоны кремния</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BE6711" w:rsidRPr="00EA15B4">
              <w:rPr>
                <w:rFonts w:ascii="Times New Roman" w:hAnsi="Times New Roman" w:cs="Times New Roman"/>
                <w:color w:val="auto"/>
                <w:lang w:val="en-US"/>
              </w:rPr>
              <w:t>26</w:t>
            </w:r>
            <w:r w:rsidR="007003FF" w:rsidRPr="00EA15B4">
              <w:rPr>
                <w:rFonts w:ascii="Times New Roman" w:hAnsi="Times New Roman" w:cs="Times New Roman"/>
                <w:color w:val="auto"/>
                <w:lang w:val="en-US"/>
              </w:rPr>
              <w:t>0</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rPr>
                <w:rFonts w:ascii="Times New Roman" w:hAnsi="Times New Roman" w:cs="Times New Roman"/>
                <w:color w:val="auto"/>
                <w:lang w:val="en-US"/>
              </w:rPr>
            </w:pPr>
          </w:p>
        </w:tc>
        <w:tc>
          <w:tcPr>
            <w:tcW w:w="1959" w:type="dxa"/>
            <w:gridSpan w:val="2"/>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jc w:val="center"/>
              <w:rPr>
                <w:rFonts w:ascii="Times New Roman" w:hAnsi="Times New Roman" w:cs="Times New Roman"/>
                <w:color w:val="auto"/>
                <w:lang w:val="en-US"/>
              </w:rPr>
            </w:pP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Огарок </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0,2</w:t>
            </w:r>
            <w:r w:rsidR="007003FF" w:rsidRPr="00EA15B4">
              <w:rPr>
                <w:rFonts w:ascii="Times New Roman" w:hAnsi="Times New Roman" w:cs="Times New Roman"/>
                <w:color w:val="auto"/>
                <w:lang w:val="en-US"/>
              </w:rPr>
              <w:t>45</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rPr>
                <w:rFonts w:ascii="Times New Roman" w:hAnsi="Times New Roman" w:cs="Times New Roman"/>
                <w:color w:val="auto"/>
                <w:lang w:val="en-US"/>
              </w:rPr>
            </w:pPr>
          </w:p>
        </w:tc>
        <w:tc>
          <w:tcPr>
            <w:tcW w:w="1959" w:type="dxa"/>
            <w:gridSpan w:val="2"/>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jc w:val="center"/>
              <w:rPr>
                <w:rFonts w:ascii="Times New Roman" w:hAnsi="Times New Roman" w:cs="Times New Roman"/>
                <w:color w:val="auto"/>
                <w:lang w:val="en-US"/>
              </w:rPr>
            </w:pP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Газы </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BE6711" w:rsidRPr="00EA15B4">
              <w:rPr>
                <w:rFonts w:ascii="Times New Roman" w:hAnsi="Times New Roman" w:cs="Times New Roman"/>
                <w:color w:val="auto"/>
                <w:lang w:val="en-US"/>
              </w:rPr>
              <w:t>33</w:t>
            </w:r>
            <w:r w:rsidR="007003FF" w:rsidRPr="00EA15B4">
              <w:rPr>
                <w:rFonts w:ascii="Times New Roman" w:hAnsi="Times New Roman" w:cs="Times New Roman"/>
                <w:color w:val="auto"/>
                <w:lang w:val="en-US"/>
              </w:rPr>
              <w:t>5</w:t>
            </w:r>
          </w:p>
        </w:tc>
      </w:tr>
      <w:tr w:rsidR="007E1145" w:rsidRPr="00EA15B4" w:rsidTr="002A2C87">
        <w:tc>
          <w:tcPr>
            <w:tcW w:w="2860"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5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42296E">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42296E" w:rsidRPr="00EA15B4">
              <w:rPr>
                <w:rFonts w:ascii="Times New Roman" w:hAnsi="Times New Roman" w:cs="Times New Roman"/>
                <w:color w:val="auto"/>
                <w:lang w:val="en-US"/>
              </w:rPr>
              <w:t>84</w:t>
            </w:r>
          </w:p>
        </w:tc>
        <w:tc>
          <w:tcPr>
            <w:tcW w:w="2863"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69"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7003FF" w:rsidRPr="00EA15B4">
              <w:rPr>
                <w:rFonts w:ascii="Times New Roman" w:hAnsi="Times New Roman" w:cs="Times New Roman"/>
                <w:color w:val="auto"/>
                <w:lang w:val="en-US"/>
              </w:rPr>
              <w:t>84</w:t>
            </w:r>
          </w:p>
        </w:tc>
        <w:bookmarkEnd w:id="97"/>
      </w:tr>
      <w:tr w:rsidR="007E1145" w:rsidRPr="00EA15B4" w:rsidTr="002A2C87">
        <w:tc>
          <w:tcPr>
            <w:tcW w:w="9351" w:type="dxa"/>
            <w:gridSpan w:val="6"/>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rPr>
            </w:pPr>
            <w:bookmarkStart w:id="98" w:name="_Hlk52527901"/>
            <w:r w:rsidRPr="00EA15B4">
              <w:rPr>
                <w:rFonts w:ascii="Times New Roman" w:hAnsi="Times New Roman" w:cs="Times New Roman"/>
                <w:color w:val="auto"/>
              </w:rPr>
              <w:t>Щелочной гидролиз фторидов кремния, сушка кека</w:t>
            </w:r>
          </w:p>
        </w:tc>
      </w:tr>
      <w:tr w:rsidR="007E1145" w:rsidRPr="00EA15B4" w:rsidTr="002A2C87">
        <w:trPr>
          <w:trHeight w:val="445"/>
        </w:trPr>
        <w:tc>
          <w:tcPr>
            <w:tcW w:w="2887"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FF454D" w:rsidP="007E1145">
            <w:pPr>
              <w:rPr>
                <w:rFonts w:ascii="Times New Roman" w:hAnsi="Times New Roman" w:cs="Times New Roman"/>
                <w:color w:val="auto"/>
                <w:lang w:val="en-US"/>
              </w:rPr>
            </w:pPr>
            <w:r w:rsidRPr="00EA15B4">
              <w:rPr>
                <w:rFonts w:ascii="Times New Roman" w:hAnsi="Times New Roman" w:cs="Times New Roman"/>
                <w:color w:val="auto"/>
                <w:lang w:val="kk-KZ"/>
              </w:rPr>
              <w:t>В</w:t>
            </w:r>
            <w:r w:rsidR="007E1145" w:rsidRPr="00EA15B4">
              <w:rPr>
                <w:rFonts w:ascii="Times New Roman" w:hAnsi="Times New Roman" w:cs="Times New Roman"/>
                <w:color w:val="auto"/>
                <w:lang w:val="en-US"/>
              </w:rPr>
              <w:t>озгоны гексафторсиликата аммония</w:t>
            </w:r>
          </w:p>
        </w:tc>
        <w:tc>
          <w:tcPr>
            <w:tcW w:w="1932"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0,2</w:t>
            </w:r>
            <w:r w:rsidR="00BE6711" w:rsidRPr="00EA15B4">
              <w:rPr>
                <w:rFonts w:ascii="Times New Roman" w:hAnsi="Times New Roman" w:cs="Times New Roman"/>
                <w:color w:val="auto"/>
                <w:lang w:val="en-US"/>
              </w:rPr>
              <w:t>6</w:t>
            </w:r>
          </w:p>
        </w:tc>
        <w:tc>
          <w:tcPr>
            <w:tcW w:w="2884"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Кек (аморфный кремнезем)</w:t>
            </w:r>
          </w:p>
        </w:tc>
        <w:tc>
          <w:tcPr>
            <w:tcW w:w="1648"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BE6711" w:rsidP="00BE6711">
            <w:pPr>
              <w:jc w:val="center"/>
              <w:rPr>
                <w:rFonts w:ascii="Times New Roman" w:hAnsi="Times New Roman" w:cs="Times New Roman"/>
                <w:color w:val="auto"/>
                <w:lang w:val="kk-KZ"/>
              </w:rPr>
            </w:pPr>
            <w:r w:rsidRPr="00EA15B4">
              <w:rPr>
                <w:rFonts w:ascii="Times New Roman" w:hAnsi="Times New Roman" w:cs="Times New Roman"/>
                <w:color w:val="auto"/>
                <w:lang w:val="en-US"/>
              </w:rPr>
              <w:t>0,1</w:t>
            </w:r>
            <w:r w:rsidR="00A02400" w:rsidRPr="00EA15B4">
              <w:rPr>
                <w:rFonts w:ascii="Times New Roman" w:hAnsi="Times New Roman" w:cs="Times New Roman"/>
                <w:color w:val="auto"/>
                <w:lang w:val="kk-KZ"/>
              </w:rPr>
              <w:t>3</w:t>
            </w:r>
          </w:p>
        </w:tc>
      </w:tr>
      <w:tr w:rsidR="007E1145" w:rsidRPr="00EA15B4" w:rsidTr="002A2C87">
        <w:tc>
          <w:tcPr>
            <w:tcW w:w="2887"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5D2204">
            <w:pPr>
              <w:rPr>
                <w:rFonts w:ascii="Times New Roman" w:hAnsi="Times New Roman" w:cs="Times New Roman"/>
                <w:color w:val="auto"/>
                <w:lang w:val="en-US"/>
              </w:rPr>
            </w:pPr>
            <w:r w:rsidRPr="00EA15B4">
              <w:rPr>
                <w:rFonts w:ascii="Times New Roman" w:hAnsi="Times New Roman" w:cs="Times New Roman"/>
                <w:color w:val="auto"/>
                <w:lang w:val="en-US"/>
              </w:rPr>
              <w:t>10 % раствор NH</w:t>
            </w:r>
            <w:r w:rsidRPr="00EA15B4">
              <w:rPr>
                <w:rFonts w:ascii="Times New Roman" w:hAnsi="Times New Roman" w:cs="Times New Roman"/>
                <w:color w:val="auto"/>
                <w:vertAlign w:val="subscript"/>
                <w:lang w:val="en-US"/>
              </w:rPr>
              <w:t>4</w:t>
            </w:r>
            <w:r w:rsidRPr="00EA15B4">
              <w:rPr>
                <w:rFonts w:ascii="Times New Roman" w:hAnsi="Times New Roman" w:cs="Times New Roman"/>
                <w:color w:val="auto"/>
                <w:lang w:val="en-US"/>
              </w:rPr>
              <w:t>OH</w:t>
            </w:r>
          </w:p>
        </w:tc>
        <w:tc>
          <w:tcPr>
            <w:tcW w:w="1932"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003FF"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5</w:t>
            </w:r>
            <w:r w:rsidR="007E1145" w:rsidRPr="00EA15B4">
              <w:rPr>
                <w:rFonts w:ascii="Times New Roman" w:hAnsi="Times New Roman" w:cs="Times New Roman"/>
                <w:color w:val="auto"/>
                <w:lang w:val="kk-KZ"/>
              </w:rPr>
              <w:t>,</w:t>
            </w:r>
            <w:r w:rsidR="00BE6711" w:rsidRPr="00EA15B4">
              <w:rPr>
                <w:rFonts w:ascii="Times New Roman" w:hAnsi="Times New Roman" w:cs="Times New Roman"/>
                <w:color w:val="auto"/>
                <w:lang w:val="en-US"/>
              </w:rPr>
              <w:t>2</w:t>
            </w:r>
            <w:r w:rsidRPr="00EA15B4">
              <w:rPr>
                <w:rFonts w:ascii="Times New Roman" w:hAnsi="Times New Roman" w:cs="Times New Roman"/>
                <w:color w:val="auto"/>
                <w:lang w:val="en-US"/>
              </w:rPr>
              <w:t>0</w:t>
            </w:r>
          </w:p>
        </w:tc>
        <w:tc>
          <w:tcPr>
            <w:tcW w:w="2884"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Раствор NH</w:t>
            </w:r>
            <w:r w:rsidRPr="00EA15B4">
              <w:rPr>
                <w:rFonts w:ascii="Times New Roman" w:hAnsi="Times New Roman" w:cs="Times New Roman"/>
                <w:color w:val="auto"/>
                <w:vertAlign w:val="subscript"/>
                <w:lang w:val="en-US"/>
              </w:rPr>
              <w:t>4</w:t>
            </w:r>
            <w:r w:rsidRPr="00EA15B4">
              <w:rPr>
                <w:rFonts w:ascii="Times New Roman" w:hAnsi="Times New Roman" w:cs="Times New Roman"/>
                <w:color w:val="auto"/>
                <w:lang w:val="en-US"/>
              </w:rPr>
              <w:t>F</w:t>
            </w:r>
          </w:p>
        </w:tc>
        <w:tc>
          <w:tcPr>
            <w:tcW w:w="1648"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003FF"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5</w:t>
            </w:r>
            <w:r w:rsidR="007E1145" w:rsidRPr="00EA15B4">
              <w:rPr>
                <w:rFonts w:ascii="Times New Roman" w:hAnsi="Times New Roman" w:cs="Times New Roman"/>
                <w:color w:val="auto"/>
                <w:lang w:val="en-US"/>
              </w:rPr>
              <w:t>,</w:t>
            </w:r>
            <w:r w:rsidR="00A02400" w:rsidRPr="00EA15B4">
              <w:rPr>
                <w:rFonts w:ascii="Times New Roman" w:hAnsi="Times New Roman" w:cs="Times New Roman"/>
                <w:color w:val="auto"/>
                <w:lang w:val="en-US"/>
              </w:rPr>
              <w:t>3</w:t>
            </w:r>
            <w:r w:rsidRPr="00EA15B4">
              <w:rPr>
                <w:rFonts w:ascii="Times New Roman" w:hAnsi="Times New Roman" w:cs="Times New Roman"/>
                <w:color w:val="auto"/>
                <w:lang w:val="en-US"/>
              </w:rPr>
              <w:t>5</w:t>
            </w:r>
          </w:p>
        </w:tc>
      </w:tr>
      <w:tr w:rsidR="007E1145" w:rsidRPr="00EA15B4" w:rsidTr="002A2C87">
        <w:tc>
          <w:tcPr>
            <w:tcW w:w="2887"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Вода </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003FF"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5</w:t>
            </w:r>
            <w:r w:rsidR="007E1145" w:rsidRPr="00EA15B4">
              <w:rPr>
                <w:rFonts w:ascii="Times New Roman" w:hAnsi="Times New Roman" w:cs="Times New Roman"/>
                <w:color w:val="auto"/>
              </w:rPr>
              <w:t>,</w:t>
            </w:r>
            <w:r w:rsidR="00BE6711" w:rsidRPr="00EA15B4">
              <w:rPr>
                <w:rFonts w:ascii="Times New Roman" w:hAnsi="Times New Roman" w:cs="Times New Roman"/>
                <w:color w:val="auto"/>
                <w:lang w:val="en-US"/>
              </w:rPr>
              <w:t>2</w:t>
            </w:r>
            <w:r w:rsidRPr="00EA15B4">
              <w:rPr>
                <w:rFonts w:ascii="Times New Roman" w:hAnsi="Times New Roman" w:cs="Times New Roman"/>
                <w:color w:val="auto"/>
                <w:lang w:val="en-US"/>
              </w:rPr>
              <w:t>0</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Раствор промывной воды</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A02400" w:rsidP="007003FF">
            <w:pPr>
              <w:jc w:val="center"/>
              <w:rPr>
                <w:rFonts w:ascii="Times New Roman" w:hAnsi="Times New Roman" w:cs="Times New Roman"/>
                <w:color w:val="auto"/>
                <w:lang w:val="en-US"/>
              </w:rPr>
            </w:pPr>
            <w:r w:rsidRPr="00EA15B4">
              <w:rPr>
                <w:rFonts w:ascii="Times New Roman" w:hAnsi="Times New Roman" w:cs="Times New Roman"/>
                <w:color w:val="auto"/>
              </w:rPr>
              <w:t>5</w:t>
            </w:r>
            <w:r w:rsidR="007E1145" w:rsidRPr="00EA15B4">
              <w:rPr>
                <w:rFonts w:ascii="Times New Roman" w:hAnsi="Times New Roman" w:cs="Times New Roman"/>
                <w:color w:val="auto"/>
              </w:rPr>
              <w:t>,</w:t>
            </w:r>
            <w:r w:rsidRPr="00EA15B4">
              <w:rPr>
                <w:rFonts w:ascii="Times New Roman" w:hAnsi="Times New Roman" w:cs="Times New Roman"/>
                <w:color w:val="auto"/>
                <w:lang w:val="en-US"/>
              </w:rPr>
              <w:t>1</w:t>
            </w:r>
            <w:r w:rsidR="007003FF" w:rsidRPr="00EA15B4">
              <w:rPr>
                <w:rFonts w:ascii="Times New Roman" w:hAnsi="Times New Roman" w:cs="Times New Roman"/>
                <w:color w:val="auto"/>
                <w:lang w:val="en-US"/>
              </w:rPr>
              <w:t>0</w:t>
            </w:r>
          </w:p>
        </w:tc>
      </w:tr>
    </w:tbl>
    <w:p w:rsidR="002A2C87" w:rsidRDefault="002A2C87">
      <w:pPr>
        <w:rPr>
          <w:rFonts w:ascii="Times New Roman" w:hAnsi="Times New Roman" w:cs="Times New Roman"/>
          <w:sz w:val="28"/>
          <w:szCs w:val="28"/>
        </w:rPr>
      </w:pPr>
      <w:r w:rsidRPr="002A2C87">
        <w:rPr>
          <w:rFonts w:ascii="Times New Roman" w:hAnsi="Times New Roman" w:cs="Times New Roman"/>
          <w:sz w:val="28"/>
          <w:szCs w:val="28"/>
        </w:rPr>
        <w:lastRenderedPageBreak/>
        <w:t>Продолжение таблицы 24</w:t>
      </w:r>
    </w:p>
    <w:p w:rsidR="002A2C87" w:rsidRPr="002A2C87" w:rsidRDefault="002A2C87">
      <w:pPr>
        <w:rPr>
          <w:rFonts w:ascii="Times New Roman" w:hAnsi="Times New Roman" w:cs="Times New Roman"/>
          <w:sz w:val="28"/>
          <w:szCs w:val="28"/>
        </w:rPr>
      </w:pPr>
    </w:p>
    <w:tbl>
      <w:tblPr>
        <w:tblStyle w:val="21111"/>
        <w:tblW w:w="0" w:type="auto"/>
        <w:tblInd w:w="0" w:type="dxa"/>
        <w:tblLook w:val="04A0" w:firstRow="1" w:lastRow="0" w:firstColumn="1" w:lastColumn="0" w:noHBand="0" w:noVBand="1"/>
      </w:tblPr>
      <w:tblGrid>
        <w:gridCol w:w="2887"/>
        <w:gridCol w:w="1932"/>
        <w:gridCol w:w="2869"/>
        <w:gridCol w:w="15"/>
        <w:gridCol w:w="1648"/>
      </w:tblGrid>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rPr>
                <w:rFonts w:ascii="Times New Roman" w:hAnsi="Times New Roman" w:cs="Times New Roman"/>
                <w:color w:val="auto"/>
                <w:lang w:val="en-US"/>
              </w:rPr>
            </w:pPr>
          </w:p>
        </w:tc>
        <w:tc>
          <w:tcPr>
            <w:tcW w:w="1932"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jc w:val="center"/>
              <w:rPr>
                <w:rFonts w:ascii="Times New Roman" w:hAnsi="Times New Roman" w:cs="Times New Roman"/>
                <w:color w:val="auto"/>
                <w:lang w:val="en-US"/>
              </w:rPr>
            </w:pP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Выпаренная вода</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A02400"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0,08</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003FF"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10</w:t>
            </w:r>
            <w:r w:rsidR="007E1145" w:rsidRPr="00EA15B4">
              <w:rPr>
                <w:rFonts w:ascii="Times New Roman" w:hAnsi="Times New Roman" w:cs="Times New Roman"/>
                <w:color w:val="auto"/>
              </w:rPr>
              <w:t>,</w:t>
            </w:r>
            <w:r w:rsidR="00BE6711" w:rsidRPr="00EA15B4">
              <w:rPr>
                <w:rFonts w:ascii="Times New Roman" w:hAnsi="Times New Roman" w:cs="Times New Roman"/>
                <w:color w:val="auto"/>
                <w:lang w:val="en-US"/>
              </w:rPr>
              <w:t>66</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003FF" w:rsidP="00BE6711">
            <w:pPr>
              <w:jc w:val="center"/>
              <w:rPr>
                <w:rFonts w:ascii="Times New Roman" w:hAnsi="Times New Roman" w:cs="Times New Roman"/>
                <w:color w:val="auto"/>
                <w:lang w:val="kk-KZ"/>
              </w:rPr>
            </w:pPr>
            <w:r w:rsidRPr="00EA15B4">
              <w:rPr>
                <w:rFonts w:ascii="Times New Roman" w:hAnsi="Times New Roman" w:cs="Times New Roman"/>
                <w:color w:val="auto"/>
                <w:lang w:val="en-US"/>
              </w:rPr>
              <w:t>10</w:t>
            </w:r>
            <w:r w:rsidR="007E1145" w:rsidRPr="00EA15B4">
              <w:rPr>
                <w:rFonts w:ascii="Times New Roman" w:hAnsi="Times New Roman" w:cs="Times New Roman"/>
                <w:color w:val="auto"/>
              </w:rPr>
              <w:t>,</w:t>
            </w:r>
            <w:r w:rsidR="00BE6711" w:rsidRPr="00EA15B4">
              <w:rPr>
                <w:rFonts w:ascii="Times New Roman" w:hAnsi="Times New Roman" w:cs="Times New Roman"/>
                <w:color w:val="auto"/>
                <w:lang w:val="kk-KZ"/>
              </w:rPr>
              <w:t>66</w:t>
            </w:r>
          </w:p>
        </w:tc>
      </w:tr>
      <w:tr w:rsidR="007E1145" w:rsidRPr="00EA15B4" w:rsidTr="002A2C87">
        <w:tc>
          <w:tcPr>
            <w:tcW w:w="9351" w:type="dxa"/>
            <w:gridSpan w:val="5"/>
            <w:tcBorders>
              <w:top w:val="single" w:sz="4" w:space="0" w:color="000000"/>
              <w:left w:val="single" w:sz="4" w:space="0" w:color="000000"/>
              <w:bottom w:val="single" w:sz="4" w:space="0" w:color="000000"/>
              <w:right w:val="single" w:sz="4" w:space="0" w:color="000000"/>
            </w:tcBorders>
            <w:hideMark/>
          </w:tcPr>
          <w:p w:rsidR="007E1145" w:rsidRPr="00EA15B4" w:rsidRDefault="001611D2" w:rsidP="007E1145">
            <w:pPr>
              <w:jc w:val="center"/>
              <w:rPr>
                <w:rFonts w:ascii="Times New Roman" w:hAnsi="Times New Roman" w:cs="Times New Roman"/>
                <w:color w:val="auto"/>
              </w:rPr>
            </w:pPr>
            <w:r w:rsidRPr="00EA15B4">
              <w:rPr>
                <w:rFonts w:ascii="Times New Roman" w:hAnsi="Times New Roman" w:cs="Times New Roman"/>
                <w:color w:val="auto"/>
              </w:rPr>
              <w:t>Прокалка кека при 4</w:t>
            </w:r>
            <w:r w:rsidR="007E1145" w:rsidRPr="00EA15B4">
              <w:rPr>
                <w:rFonts w:ascii="Times New Roman" w:hAnsi="Times New Roman" w:cs="Times New Roman"/>
                <w:color w:val="auto"/>
              </w:rPr>
              <w:t>00 С, 120 мин</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Кек </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1611D2" w:rsidP="00A02400">
            <w:pPr>
              <w:jc w:val="center"/>
              <w:rPr>
                <w:rFonts w:ascii="Times New Roman" w:hAnsi="Times New Roman" w:cs="Times New Roman"/>
                <w:color w:val="auto"/>
                <w:lang w:val="kk-KZ"/>
              </w:rPr>
            </w:pPr>
            <w:r w:rsidRPr="00EA15B4">
              <w:rPr>
                <w:rFonts w:ascii="Times New Roman" w:hAnsi="Times New Roman" w:cs="Times New Roman"/>
                <w:color w:val="auto"/>
                <w:lang w:val="en-US"/>
              </w:rPr>
              <w:t>0,1</w:t>
            </w:r>
            <w:r w:rsidR="00A02400" w:rsidRPr="00EA15B4">
              <w:rPr>
                <w:rFonts w:ascii="Times New Roman" w:hAnsi="Times New Roman" w:cs="Times New Roman"/>
                <w:color w:val="auto"/>
                <w:lang w:val="kk-KZ"/>
              </w:rPr>
              <w:t>42</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Диоксид кремния</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A02400">
            <w:pPr>
              <w:jc w:val="center"/>
              <w:rPr>
                <w:rFonts w:ascii="Times New Roman" w:hAnsi="Times New Roman" w:cs="Times New Roman"/>
                <w:color w:val="auto"/>
                <w:lang w:val="kk-KZ"/>
              </w:rPr>
            </w:pPr>
            <w:r w:rsidRPr="00EA15B4">
              <w:rPr>
                <w:rFonts w:ascii="Times New Roman" w:hAnsi="Times New Roman" w:cs="Times New Roman"/>
                <w:color w:val="auto"/>
                <w:lang w:val="en-US"/>
              </w:rPr>
              <w:t>0,1</w:t>
            </w:r>
            <w:r w:rsidR="00A02400" w:rsidRPr="00EA15B4">
              <w:rPr>
                <w:rFonts w:ascii="Times New Roman" w:hAnsi="Times New Roman" w:cs="Times New Roman"/>
                <w:color w:val="auto"/>
                <w:lang w:val="kk-KZ"/>
              </w:rPr>
              <w:t>30</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rPr>
                <w:rFonts w:ascii="Times New Roman" w:hAnsi="Times New Roman" w:cs="Times New Roman"/>
                <w:color w:val="auto"/>
                <w:lang w:val="en-US"/>
              </w:rPr>
            </w:pPr>
          </w:p>
        </w:tc>
        <w:tc>
          <w:tcPr>
            <w:tcW w:w="1932"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jc w:val="center"/>
              <w:rPr>
                <w:rFonts w:ascii="Times New Roman" w:hAnsi="Times New Roman" w:cs="Times New Roman"/>
                <w:color w:val="auto"/>
                <w:lang w:val="en-US"/>
              </w:rPr>
            </w:pP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Газы</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A02400">
            <w:pPr>
              <w:jc w:val="center"/>
              <w:rPr>
                <w:rFonts w:ascii="Times New Roman" w:hAnsi="Times New Roman" w:cs="Times New Roman"/>
                <w:color w:val="auto"/>
                <w:lang w:val="kk-KZ"/>
              </w:rPr>
            </w:pPr>
            <w:r w:rsidRPr="00EA15B4">
              <w:rPr>
                <w:rFonts w:ascii="Times New Roman" w:hAnsi="Times New Roman" w:cs="Times New Roman"/>
                <w:color w:val="auto"/>
                <w:lang w:val="en-US"/>
              </w:rPr>
              <w:t>0,0</w:t>
            </w:r>
            <w:r w:rsidR="001611D2" w:rsidRPr="00EA15B4">
              <w:rPr>
                <w:rFonts w:ascii="Times New Roman" w:hAnsi="Times New Roman" w:cs="Times New Roman"/>
                <w:color w:val="auto"/>
                <w:lang w:val="en-US"/>
              </w:rPr>
              <w:t>1</w:t>
            </w:r>
            <w:r w:rsidR="00A02400" w:rsidRPr="00EA15B4">
              <w:rPr>
                <w:rFonts w:ascii="Times New Roman" w:hAnsi="Times New Roman" w:cs="Times New Roman"/>
                <w:color w:val="auto"/>
                <w:lang w:val="kk-KZ"/>
              </w:rPr>
              <w:t>2</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1611D2" w:rsidP="00A02400">
            <w:pPr>
              <w:jc w:val="center"/>
              <w:rPr>
                <w:rFonts w:ascii="Times New Roman" w:hAnsi="Times New Roman" w:cs="Times New Roman"/>
                <w:color w:val="auto"/>
                <w:lang w:val="kk-KZ"/>
              </w:rPr>
            </w:pPr>
            <w:r w:rsidRPr="00EA15B4">
              <w:rPr>
                <w:rFonts w:ascii="Times New Roman" w:hAnsi="Times New Roman" w:cs="Times New Roman"/>
                <w:color w:val="auto"/>
                <w:lang w:val="en-US"/>
              </w:rPr>
              <w:t>0,1</w:t>
            </w:r>
            <w:r w:rsidR="00A02400" w:rsidRPr="00EA15B4">
              <w:rPr>
                <w:rFonts w:ascii="Times New Roman" w:hAnsi="Times New Roman" w:cs="Times New Roman"/>
                <w:color w:val="auto"/>
                <w:lang w:val="kk-KZ"/>
              </w:rPr>
              <w:t>42</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A02400">
            <w:pPr>
              <w:jc w:val="center"/>
              <w:rPr>
                <w:rFonts w:ascii="Times New Roman" w:hAnsi="Times New Roman" w:cs="Times New Roman"/>
                <w:color w:val="auto"/>
                <w:lang w:val="kk-KZ"/>
              </w:rPr>
            </w:pPr>
            <w:r w:rsidRPr="00EA15B4">
              <w:rPr>
                <w:rFonts w:ascii="Times New Roman" w:hAnsi="Times New Roman" w:cs="Times New Roman"/>
                <w:color w:val="auto"/>
                <w:lang w:val="en-US"/>
              </w:rPr>
              <w:t>0,1</w:t>
            </w:r>
            <w:r w:rsidR="00A02400" w:rsidRPr="00EA15B4">
              <w:rPr>
                <w:rFonts w:ascii="Times New Roman" w:hAnsi="Times New Roman" w:cs="Times New Roman"/>
                <w:color w:val="auto"/>
                <w:lang w:val="kk-KZ"/>
              </w:rPr>
              <w:t>42</w:t>
            </w:r>
          </w:p>
        </w:tc>
      </w:tr>
      <w:tr w:rsidR="007E1145" w:rsidRPr="00EA15B4" w:rsidTr="002A2C87">
        <w:tc>
          <w:tcPr>
            <w:tcW w:w="9351" w:type="dxa"/>
            <w:gridSpan w:val="5"/>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rPr>
            </w:pPr>
            <w:r w:rsidRPr="00EA15B4">
              <w:rPr>
                <w:rFonts w:ascii="Times New Roman" w:hAnsi="Times New Roman" w:cs="Times New Roman"/>
                <w:color w:val="auto"/>
              </w:rPr>
              <w:t>Спекание огарка с бифторидом аммония</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Загружено:</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Получено:</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Огарок</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003FF"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0,245</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Спек </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EF285D">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EF285D" w:rsidRPr="00EA15B4">
              <w:rPr>
                <w:rFonts w:ascii="Times New Roman" w:hAnsi="Times New Roman" w:cs="Times New Roman"/>
                <w:color w:val="auto"/>
                <w:lang w:val="en-US"/>
              </w:rPr>
              <w:t>455</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Бифторид аммония NH</w:t>
            </w:r>
            <w:r w:rsidRPr="00EA15B4">
              <w:rPr>
                <w:rFonts w:ascii="Times New Roman" w:hAnsi="Times New Roman" w:cs="Times New Roman"/>
                <w:color w:val="auto"/>
                <w:vertAlign w:val="subscript"/>
                <w:lang w:val="en-US"/>
              </w:rPr>
              <w:t>4</w:t>
            </w:r>
            <w:r w:rsidRPr="00EA15B4">
              <w:rPr>
                <w:rFonts w:ascii="Times New Roman" w:hAnsi="Times New Roman" w:cs="Times New Roman"/>
                <w:color w:val="auto"/>
                <w:lang w:val="en-US"/>
              </w:rPr>
              <w:t>(HF</w:t>
            </w:r>
            <w:r w:rsidRPr="00EA15B4">
              <w:rPr>
                <w:rFonts w:ascii="Times New Roman" w:hAnsi="Times New Roman" w:cs="Times New Roman"/>
                <w:color w:val="auto"/>
                <w:vertAlign w:val="subscript"/>
                <w:lang w:val="en-US"/>
              </w:rPr>
              <w:t>2</w:t>
            </w:r>
            <w:r w:rsidRPr="00EA15B4">
              <w:rPr>
                <w:rFonts w:ascii="Times New Roman" w:hAnsi="Times New Roman" w:cs="Times New Roman"/>
                <w:color w:val="auto"/>
                <w:lang w:val="en-US"/>
              </w:rPr>
              <w:t>)</w:t>
            </w:r>
          </w:p>
        </w:tc>
        <w:tc>
          <w:tcPr>
            <w:tcW w:w="1932"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0,2</w:t>
            </w:r>
            <w:r w:rsidR="007003FF" w:rsidRPr="00EA15B4">
              <w:rPr>
                <w:rFonts w:ascii="Times New Roman" w:hAnsi="Times New Roman" w:cs="Times New Roman"/>
                <w:color w:val="auto"/>
                <w:lang w:val="en-US"/>
              </w:rPr>
              <w:t>45</w:t>
            </w:r>
          </w:p>
        </w:tc>
        <w:tc>
          <w:tcPr>
            <w:tcW w:w="2884"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Газы</w:t>
            </w:r>
          </w:p>
        </w:tc>
        <w:tc>
          <w:tcPr>
            <w:tcW w:w="1648"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EF285D" w:rsidP="00EF285D">
            <w:pPr>
              <w:jc w:val="center"/>
              <w:rPr>
                <w:rFonts w:ascii="Times New Roman" w:hAnsi="Times New Roman" w:cs="Times New Roman"/>
                <w:color w:val="auto"/>
                <w:lang w:val="kk-KZ"/>
              </w:rPr>
            </w:pPr>
            <w:r w:rsidRPr="00EA15B4">
              <w:rPr>
                <w:rFonts w:ascii="Times New Roman" w:hAnsi="Times New Roman" w:cs="Times New Roman"/>
                <w:color w:val="auto"/>
                <w:lang w:val="en-US"/>
              </w:rPr>
              <w:t>0,</w:t>
            </w:r>
            <w:r w:rsidRPr="00EA15B4">
              <w:rPr>
                <w:rFonts w:ascii="Times New Roman" w:hAnsi="Times New Roman" w:cs="Times New Roman"/>
                <w:color w:val="auto"/>
                <w:lang w:val="kk-KZ"/>
              </w:rPr>
              <w:t>035</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Вода </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0,05</w:t>
            </w:r>
          </w:p>
        </w:tc>
        <w:tc>
          <w:tcPr>
            <w:tcW w:w="2884" w:type="dxa"/>
            <w:gridSpan w:val="2"/>
            <w:tcBorders>
              <w:top w:val="single" w:sz="4" w:space="0" w:color="000000"/>
              <w:left w:val="single" w:sz="4" w:space="0" w:color="000000"/>
              <w:bottom w:val="single" w:sz="4" w:space="0" w:color="000000"/>
              <w:right w:val="single" w:sz="4" w:space="0" w:color="000000"/>
            </w:tcBorders>
          </w:tcPr>
          <w:p w:rsidR="007E1145" w:rsidRPr="00EA15B4" w:rsidRDefault="00EF285D" w:rsidP="007E1145">
            <w:pPr>
              <w:rPr>
                <w:rFonts w:ascii="Times New Roman" w:hAnsi="Times New Roman" w:cs="Times New Roman"/>
                <w:color w:val="auto"/>
                <w:lang w:val="kk-KZ"/>
              </w:rPr>
            </w:pPr>
            <w:r w:rsidRPr="00EA15B4">
              <w:rPr>
                <w:rFonts w:ascii="Times New Roman" w:hAnsi="Times New Roman" w:cs="Times New Roman"/>
                <w:color w:val="auto"/>
                <w:lang w:val="kk-KZ"/>
              </w:rPr>
              <w:t>Выпаренная вода</w:t>
            </w:r>
          </w:p>
        </w:tc>
        <w:tc>
          <w:tcPr>
            <w:tcW w:w="1648" w:type="dxa"/>
            <w:tcBorders>
              <w:top w:val="single" w:sz="4" w:space="0" w:color="000000"/>
              <w:left w:val="single" w:sz="4" w:space="0" w:color="000000"/>
              <w:bottom w:val="single" w:sz="4" w:space="0" w:color="000000"/>
              <w:right w:val="single" w:sz="4" w:space="0" w:color="000000"/>
            </w:tcBorders>
          </w:tcPr>
          <w:p w:rsidR="007E1145" w:rsidRPr="00EA15B4" w:rsidRDefault="00EF285D" w:rsidP="007E1145">
            <w:pPr>
              <w:jc w:val="center"/>
              <w:rPr>
                <w:rFonts w:ascii="Times New Roman" w:hAnsi="Times New Roman" w:cs="Times New Roman"/>
                <w:color w:val="auto"/>
                <w:lang w:val="kk-KZ"/>
              </w:rPr>
            </w:pPr>
            <w:r w:rsidRPr="00EA15B4">
              <w:rPr>
                <w:rFonts w:ascii="Times New Roman" w:hAnsi="Times New Roman" w:cs="Times New Roman"/>
                <w:color w:val="auto"/>
                <w:lang w:val="kk-KZ"/>
              </w:rPr>
              <w:t>0,05</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7003FF" w:rsidRPr="00EA15B4">
              <w:rPr>
                <w:rFonts w:ascii="Times New Roman" w:hAnsi="Times New Roman" w:cs="Times New Roman"/>
                <w:color w:val="auto"/>
                <w:lang w:val="en-US"/>
              </w:rPr>
              <w:t>54</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003FF">
            <w:pPr>
              <w:jc w:val="center"/>
              <w:rPr>
                <w:rFonts w:ascii="Times New Roman" w:hAnsi="Times New Roman" w:cs="Times New Roman"/>
                <w:color w:val="auto"/>
                <w:lang w:val="en-US"/>
              </w:rPr>
            </w:pPr>
            <w:r w:rsidRPr="00EA15B4">
              <w:rPr>
                <w:rFonts w:ascii="Times New Roman" w:hAnsi="Times New Roman" w:cs="Times New Roman"/>
                <w:color w:val="auto"/>
                <w:lang w:val="en-US"/>
              </w:rPr>
              <w:t>0,</w:t>
            </w:r>
            <w:r w:rsidR="007003FF" w:rsidRPr="00EA15B4">
              <w:rPr>
                <w:rFonts w:ascii="Times New Roman" w:hAnsi="Times New Roman" w:cs="Times New Roman"/>
                <w:color w:val="auto"/>
                <w:lang w:val="en-US"/>
              </w:rPr>
              <w:t>54</w:t>
            </w:r>
          </w:p>
        </w:tc>
      </w:tr>
      <w:tr w:rsidR="007E1145" w:rsidRPr="00EA15B4" w:rsidTr="002A2C87">
        <w:tc>
          <w:tcPr>
            <w:tcW w:w="9351" w:type="dxa"/>
            <w:gridSpan w:val="5"/>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Возгонка фторидов титана</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Загружено:</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Получено:</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Спек </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EF285D" w:rsidP="00EF285D">
            <w:pPr>
              <w:jc w:val="center"/>
              <w:rPr>
                <w:rFonts w:ascii="Times New Roman" w:hAnsi="Times New Roman" w:cs="Times New Roman"/>
                <w:color w:val="auto"/>
                <w:lang w:val="en-US"/>
              </w:rPr>
            </w:pPr>
            <w:r w:rsidRPr="00EA15B4">
              <w:rPr>
                <w:rFonts w:ascii="Times New Roman" w:hAnsi="Times New Roman" w:cs="Times New Roman"/>
                <w:color w:val="auto"/>
                <w:lang w:val="en-US"/>
              </w:rPr>
              <w:t>0,455</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Возгоны </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9928F1">
            <w:pPr>
              <w:jc w:val="center"/>
              <w:rPr>
                <w:rFonts w:ascii="Times New Roman" w:hAnsi="Times New Roman" w:cs="Times New Roman"/>
                <w:color w:val="auto"/>
                <w:lang w:val="kk-KZ"/>
              </w:rPr>
            </w:pPr>
            <w:r w:rsidRPr="00EA15B4">
              <w:rPr>
                <w:rFonts w:ascii="Times New Roman" w:hAnsi="Times New Roman" w:cs="Times New Roman"/>
                <w:color w:val="auto"/>
                <w:lang w:val="en-US"/>
              </w:rPr>
              <w:t>0,1</w:t>
            </w:r>
            <w:r w:rsidR="009928F1" w:rsidRPr="00EA15B4">
              <w:rPr>
                <w:rFonts w:ascii="Times New Roman" w:hAnsi="Times New Roman" w:cs="Times New Roman"/>
                <w:color w:val="auto"/>
                <w:lang w:val="kk-KZ"/>
              </w:rPr>
              <w:t>50</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rPr>
                <w:rFonts w:ascii="Times New Roman" w:hAnsi="Times New Roman" w:cs="Times New Roman"/>
                <w:color w:val="auto"/>
                <w:lang w:val="en-US"/>
              </w:rPr>
            </w:pPr>
          </w:p>
        </w:tc>
        <w:tc>
          <w:tcPr>
            <w:tcW w:w="1932"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jc w:val="center"/>
              <w:rPr>
                <w:rFonts w:ascii="Times New Roman" w:hAnsi="Times New Roman" w:cs="Times New Roman"/>
                <w:color w:val="auto"/>
                <w:lang w:val="en-US"/>
              </w:rPr>
            </w:pP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Огарок </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9928F1">
            <w:pPr>
              <w:jc w:val="center"/>
              <w:rPr>
                <w:rFonts w:ascii="Times New Roman" w:hAnsi="Times New Roman" w:cs="Times New Roman"/>
                <w:color w:val="auto"/>
                <w:lang w:val="kk-KZ"/>
              </w:rPr>
            </w:pPr>
            <w:r w:rsidRPr="00EA15B4">
              <w:rPr>
                <w:rFonts w:ascii="Times New Roman" w:hAnsi="Times New Roman" w:cs="Times New Roman"/>
                <w:color w:val="auto"/>
                <w:lang w:val="en-US"/>
              </w:rPr>
              <w:t>0,0</w:t>
            </w:r>
            <w:r w:rsidR="009928F1" w:rsidRPr="00EA15B4">
              <w:rPr>
                <w:rFonts w:ascii="Times New Roman" w:hAnsi="Times New Roman" w:cs="Times New Roman"/>
                <w:color w:val="auto"/>
                <w:lang w:val="kk-KZ"/>
              </w:rPr>
              <w:t>55</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rPr>
                <w:rFonts w:ascii="Times New Roman" w:hAnsi="Times New Roman" w:cs="Times New Roman"/>
                <w:color w:val="auto"/>
                <w:lang w:val="en-US"/>
              </w:rPr>
            </w:pPr>
          </w:p>
        </w:tc>
        <w:tc>
          <w:tcPr>
            <w:tcW w:w="1932"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jc w:val="center"/>
              <w:rPr>
                <w:rFonts w:ascii="Times New Roman" w:hAnsi="Times New Roman" w:cs="Times New Roman"/>
                <w:color w:val="auto"/>
                <w:lang w:val="en-US"/>
              </w:rPr>
            </w:pP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Газы </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9928F1">
            <w:pPr>
              <w:jc w:val="center"/>
              <w:rPr>
                <w:rFonts w:ascii="Times New Roman" w:hAnsi="Times New Roman" w:cs="Times New Roman"/>
                <w:color w:val="auto"/>
                <w:lang w:val="kk-KZ"/>
              </w:rPr>
            </w:pPr>
            <w:r w:rsidRPr="00EA15B4">
              <w:rPr>
                <w:rFonts w:ascii="Times New Roman" w:hAnsi="Times New Roman" w:cs="Times New Roman"/>
                <w:color w:val="auto"/>
                <w:lang w:val="en-US"/>
              </w:rPr>
              <w:t>0,</w:t>
            </w:r>
            <w:r w:rsidR="009928F1" w:rsidRPr="00EA15B4">
              <w:rPr>
                <w:rFonts w:ascii="Times New Roman" w:hAnsi="Times New Roman" w:cs="Times New Roman"/>
                <w:color w:val="auto"/>
                <w:lang w:val="kk-KZ"/>
              </w:rPr>
              <w:t>250</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EF285D">
            <w:pPr>
              <w:jc w:val="center"/>
              <w:rPr>
                <w:rFonts w:ascii="Times New Roman" w:hAnsi="Times New Roman" w:cs="Times New Roman"/>
                <w:color w:val="auto"/>
                <w:lang w:val="kk-KZ"/>
              </w:rPr>
            </w:pPr>
            <w:r w:rsidRPr="00EA15B4">
              <w:rPr>
                <w:rFonts w:ascii="Times New Roman" w:hAnsi="Times New Roman" w:cs="Times New Roman"/>
                <w:color w:val="auto"/>
                <w:lang w:val="en-US"/>
              </w:rPr>
              <w:t>0,</w:t>
            </w:r>
            <w:r w:rsidR="00EF285D" w:rsidRPr="00EA15B4">
              <w:rPr>
                <w:rFonts w:ascii="Times New Roman" w:hAnsi="Times New Roman" w:cs="Times New Roman"/>
                <w:color w:val="auto"/>
                <w:lang w:val="kk-KZ"/>
              </w:rPr>
              <w:t>455</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9928F1">
            <w:pPr>
              <w:jc w:val="center"/>
              <w:rPr>
                <w:rFonts w:ascii="Times New Roman" w:hAnsi="Times New Roman" w:cs="Times New Roman"/>
                <w:color w:val="auto"/>
                <w:lang w:val="kk-KZ"/>
              </w:rPr>
            </w:pPr>
            <w:r w:rsidRPr="00EA15B4">
              <w:rPr>
                <w:rFonts w:ascii="Times New Roman" w:hAnsi="Times New Roman" w:cs="Times New Roman"/>
                <w:color w:val="auto"/>
                <w:lang w:val="en-US"/>
              </w:rPr>
              <w:t>0,</w:t>
            </w:r>
            <w:r w:rsidR="009928F1" w:rsidRPr="00EA15B4">
              <w:rPr>
                <w:rFonts w:ascii="Times New Roman" w:hAnsi="Times New Roman" w:cs="Times New Roman"/>
                <w:color w:val="auto"/>
                <w:lang w:val="kk-KZ"/>
              </w:rPr>
              <w:t>455</w:t>
            </w:r>
          </w:p>
        </w:tc>
      </w:tr>
      <w:tr w:rsidR="007E1145" w:rsidRPr="00EA15B4" w:rsidTr="002A2C87">
        <w:tc>
          <w:tcPr>
            <w:tcW w:w="9351" w:type="dxa"/>
            <w:gridSpan w:val="5"/>
            <w:tcBorders>
              <w:top w:val="single" w:sz="4" w:space="0" w:color="000000"/>
              <w:left w:val="single" w:sz="4" w:space="0" w:color="000000"/>
              <w:bottom w:val="single" w:sz="4" w:space="0" w:color="000000"/>
              <w:right w:val="single" w:sz="4" w:space="0" w:color="000000"/>
            </w:tcBorders>
            <w:hideMark/>
          </w:tcPr>
          <w:p w:rsidR="007E1145" w:rsidRPr="00EA15B4" w:rsidRDefault="007E1145" w:rsidP="001A6394">
            <w:pPr>
              <w:jc w:val="center"/>
              <w:rPr>
                <w:rFonts w:ascii="Times New Roman" w:hAnsi="Times New Roman" w:cs="Times New Roman"/>
                <w:color w:val="auto"/>
              </w:rPr>
            </w:pPr>
            <w:r w:rsidRPr="00EA15B4">
              <w:rPr>
                <w:rFonts w:ascii="Times New Roman" w:hAnsi="Times New Roman" w:cs="Times New Roman"/>
                <w:color w:val="auto"/>
              </w:rPr>
              <w:t>Ще</w:t>
            </w:r>
            <w:r w:rsidR="001A6394" w:rsidRPr="00EA15B4">
              <w:rPr>
                <w:rFonts w:ascii="Times New Roman" w:hAnsi="Times New Roman" w:cs="Times New Roman"/>
                <w:color w:val="auto"/>
              </w:rPr>
              <w:t>лочной гидролиз фторидов титана, сушка кека</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Загружено:</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Получено: </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кг</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vertAlign w:val="subscript"/>
                <w:lang w:val="en-US"/>
              </w:rPr>
            </w:pPr>
            <w:r w:rsidRPr="00EA15B4">
              <w:rPr>
                <w:rFonts w:ascii="Times New Roman" w:hAnsi="Times New Roman" w:cs="Times New Roman"/>
                <w:color w:val="auto"/>
                <w:lang w:val="en-US"/>
              </w:rPr>
              <w:t>Возгоны TiF</w:t>
            </w:r>
            <w:r w:rsidRPr="00EA15B4">
              <w:rPr>
                <w:rFonts w:ascii="Times New Roman" w:hAnsi="Times New Roman" w:cs="Times New Roman"/>
                <w:color w:val="auto"/>
                <w:vertAlign w:val="subscript"/>
                <w:lang w:val="en-US"/>
              </w:rPr>
              <w:t>4</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9928F1">
            <w:pPr>
              <w:jc w:val="center"/>
              <w:rPr>
                <w:rFonts w:ascii="Times New Roman" w:hAnsi="Times New Roman" w:cs="Times New Roman"/>
                <w:color w:val="auto"/>
                <w:lang w:val="en-US"/>
              </w:rPr>
            </w:pPr>
            <w:r w:rsidRPr="00EA15B4">
              <w:rPr>
                <w:rFonts w:ascii="Times New Roman" w:hAnsi="Times New Roman" w:cs="Times New Roman"/>
                <w:color w:val="auto"/>
                <w:lang w:val="en-US"/>
              </w:rPr>
              <w:t>0,1</w:t>
            </w:r>
            <w:r w:rsidR="009928F1" w:rsidRPr="00EA15B4">
              <w:rPr>
                <w:rFonts w:ascii="Times New Roman" w:hAnsi="Times New Roman" w:cs="Times New Roman"/>
                <w:color w:val="auto"/>
                <w:lang w:val="kk-KZ"/>
              </w:rPr>
              <w:t>5</w:t>
            </w:r>
            <w:r w:rsidRPr="00EA15B4">
              <w:rPr>
                <w:rFonts w:ascii="Times New Roman" w:hAnsi="Times New Roman" w:cs="Times New Roman"/>
                <w:color w:val="auto"/>
                <w:lang w:val="en-US"/>
              </w:rPr>
              <w:t>0</w:t>
            </w:r>
          </w:p>
        </w:tc>
        <w:tc>
          <w:tcPr>
            <w:tcW w:w="2884" w:type="dxa"/>
            <w:gridSpan w:val="2"/>
            <w:tcBorders>
              <w:top w:val="single" w:sz="4" w:space="0" w:color="000000"/>
              <w:left w:val="single" w:sz="4" w:space="0" w:color="000000"/>
              <w:bottom w:val="single" w:sz="4" w:space="0" w:color="000000"/>
              <w:right w:val="single" w:sz="4" w:space="0" w:color="000000"/>
            </w:tcBorders>
          </w:tcPr>
          <w:p w:rsidR="007E1145" w:rsidRPr="00EA15B4" w:rsidRDefault="00C94E05" w:rsidP="007E1145">
            <w:pPr>
              <w:rPr>
                <w:rFonts w:ascii="Times New Roman" w:hAnsi="Times New Roman" w:cs="Times New Roman"/>
                <w:color w:val="auto"/>
                <w:lang w:val="en-US"/>
              </w:rPr>
            </w:pPr>
            <w:r w:rsidRPr="00EA15B4">
              <w:rPr>
                <w:rFonts w:ascii="Times New Roman" w:hAnsi="Times New Roman" w:cs="Times New Roman"/>
                <w:color w:val="auto"/>
              </w:rPr>
              <w:t xml:space="preserve">Гидратированный </w:t>
            </w:r>
            <w:r w:rsidR="007E1145" w:rsidRPr="00EA15B4">
              <w:rPr>
                <w:rFonts w:ascii="Times New Roman" w:hAnsi="Times New Roman" w:cs="Times New Roman"/>
                <w:color w:val="auto"/>
                <w:lang w:val="kk-KZ"/>
              </w:rPr>
              <w:t>диоксид титана</w:t>
            </w:r>
          </w:p>
        </w:tc>
        <w:tc>
          <w:tcPr>
            <w:tcW w:w="1648" w:type="dxa"/>
            <w:tcBorders>
              <w:top w:val="single" w:sz="4" w:space="0" w:color="000000"/>
              <w:left w:val="single" w:sz="4" w:space="0" w:color="000000"/>
              <w:bottom w:val="single" w:sz="4" w:space="0" w:color="000000"/>
              <w:right w:val="single" w:sz="4" w:space="0" w:color="000000"/>
            </w:tcBorders>
          </w:tcPr>
          <w:p w:rsidR="007E1145" w:rsidRPr="00EA15B4" w:rsidRDefault="00A02400" w:rsidP="00A02400">
            <w:pPr>
              <w:jc w:val="center"/>
              <w:rPr>
                <w:rFonts w:ascii="Times New Roman" w:hAnsi="Times New Roman" w:cs="Times New Roman"/>
                <w:color w:val="auto"/>
                <w:lang w:val="en-US"/>
              </w:rPr>
            </w:pPr>
            <w:r w:rsidRPr="00EA15B4">
              <w:rPr>
                <w:rFonts w:ascii="Times New Roman" w:hAnsi="Times New Roman" w:cs="Times New Roman"/>
                <w:color w:val="auto"/>
                <w:lang w:val="en-US"/>
              </w:rPr>
              <w:t>0,11</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3F7144">
            <w:pPr>
              <w:rPr>
                <w:rFonts w:ascii="Times New Roman" w:hAnsi="Times New Roman" w:cs="Times New Roman"/>
                <w:color w:val="auto"/>
                <w:lang w:val="en-US"/>
              </w:rPr>
            </w:pPr>
            <w:r w:rsidRPr="00EA15B4">
              <w:rPr>
                <w:rFonts w:ascii="Times New Roman" w:hAnsi="Times New Roman" w:cs="Times New Roman"/>
                <w:color w:val="auto"/>
                <w:lang w:val="en-US"/>
              </w:rPr>
              <w:t>10 % раствор NH</w:t>
            </w:r>
            <w:r w:rsidRPr="00EA15B4">
              <w:rPr>
                <w:rFonts w:ascii="Times New Roman" w:hAnsi="Times New Roman" w:cs="Times New Roman"/>
                <w:color w:val="auto"/>
                <w:vertAlign w:val="subscript"/>
                <w:lang w:val="en-US"/>
              </w:rPr>
              <w:t>4</w:t>
            </w:r>
            <w:r w:rsidRPr="00EA15B4">
              <w:rPr>
                <w:rFonts w:ascii="Times New Roman" w:hAnsi="Times New Roman" w:cs="Times New Roman"/>
                <w:color w:val="auto"/>
                <w:lang w:val="en-US"/>
              </w:rPr>
              <w:t>OH</w:t>
            </w:r>
          </w:p>
        </w:tc>
        <w:tc>
          <w:tcPr>
            <w:tcW w:w="1932"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9928F1" w:rsidP="009928F1">
            <w:pPr>
              <w:jc w:val="center"/>
              <w:rPr>
                <w:rFonts w:ascii="Times New Roman" w:hAnsi="Times New Roman" w:cs="Times New Roman"/>
                <w:color w:val="auto"/>
                <w:lang w:val="kk-KZ"/>
              </w:rPr>
            </w:pPr>
            <w:r w:rsidRPr="00EA15B4">
              <w:rPr>
                <w:rFonts w:ascii="Times New Roman" w:hAnsi="Times New Roman" w:cs="Times New Roman"/>
                <w:color w:val="auto"/>
                <w:lang w:val="kk-KZ"/>
              </w:rPr>
              <w:t>3</w:t>
            </w:r>
            <w:r w:rsidR="007E1145" w:rsidRPr="00EA15B4">
              <w:rPr>
                <w:rFonts w:ascii="Times New Roman" w:hAnsi="Times New Roman" w:cs="Times New Roman"/>
                <w:color w:val="auto"/>
                <w:lang w:val="en-US"/>
              </w:rPr>
              <w:t>,</w:t>
            </w:r>
            <w:r w:rsidRPr="00EA15B4">
              <w:rPr>
                <w:rFonts w:ascii="Times New Roman" w:hAnsi="Times New Roman" w:cs="Times New Roman"/>
                <w:color w:val="auto"/>
                <w:lang w:val="kk-KZ"/>
              </w:rPr>
              <w:t>00</w:t>
            </w:r>
          </w:p>
        </w:tc>
        <w:tc>
          <w:tcPr>
            <w:tcW w:w="2884" w:type="dxa"/>
            <w:gridSpan w:val="2"/>
            <w:tcBorders>
              <w:top w:val="single" w:sz="4" w:space="0" w:color="000000"/>
              <w:left w:val="single" w:sz="4" w:space="0" w:color="000000"/>
              <w:bottom w:val="single" w:sz="4" w:space="0" w:color="000000"/>
              <w:right w:val="single" w:sz="4" w:space="0" w:color="000000"/>
            </w:tcBorders>
            <w:vAlign w:val="center"/>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Раствор NH</w:t>
            </w:r>
            <w:r w:rsidRPr="00EA15B4">
              <w:rPr>
                <w:rFonts w:ascii="Times New Roman" w:hAnsi="Times New Roman" w:cs="Times New Roman"/>
                <w:color w:val="auto"/>
                <w:vertAlign w:val="subscript"/>
                <w:lang w:val="en-US"/>
              </w:rPr>
              <w:t>4</w:t>
            </w:r>
            <w:r w:rsidRPr="00EA15B4">
              <w:rPr>
                <w:rFonts w:ascii="Times New Roman" w:hAnsi="Times New Roman" w:cs="Times New Roman"/>
                <w:color w:val="auto"/>
                <w:lang w:val="en-US"/>
              </w:rPr>
              <w:t>F</w:t>
            </w:r>
          </w:p>
        </w:tc>
        <w:tc>
          <w:tcPr>
            <w:tcW w:w="1648" w:type="dxa"/>
            <w:tcBorders>
              <w:top w:val="single" w:sz="4" w:space="0" w:color="000000"/>
              <w:left w:val="single" w:sz="4" w:space="0" w:color="000000"/>
              <w:bottom w:val="single" w:sz="4" w:space="0" w:color="000000"/>
              <w:right w:val="single" w:sz="4" w:space="0" w:color="000000"/>
            </w:tcBorders>
            <w:vAlign w:val="center"/>
          </w:tcPr>
          <w:p w:rsidR="007E1145" w:rsidRPr="00EA15B4" w:rsidRDefault="009928F1" w:rsidP="009928F1">
            <w:pPr>
              <w:jc w:val="center"/>
              <w:rPr>
                <w:rFonts w:ascii="Times New Roman" w:hAnsi="Times New Roman" w:cs="Times New Roman"/>
                <w:color w:val="auto"/>
                <w:lang w:val="kk-KZ"/>
              </w:rPr>
            </w:pPr>
            <w:r w:rsidRPr="00EA15B4">
              <w:rPr>
                <w:rFonts w:ascii="Times New Roman" w:hAnsi="Times New Roman" w:cs="Times New Roman"/>
                <w:color w:val="auto"/>
                <w:lang w:val="en-US"/>
              </w:rPr>
              <w:t>3</w:t>
            </w:r>
            <w:r w:rsidR="007E1145" w:rsidRPr="00EA15B4">
              <w:rPr>
                <w:rFonts w:ascii="Times New Roman" w:hAnsi="Times New Roman" w:cs="Times New Roman"/>
                <w:color w:val="auto"/>
                <w:lang w:val="en-US"/>
              </w:rPr>
              <w:t>,</w:t>
            </w:r>
            <w:r w:rsidRPr="00EA15B4">
              <w:rPr>
                <w:rFonts w:ascii="Times New Roman" w:hAnsi="Times New Roman" w:cs="Times New Roman"/>
                <w:color w:val="auto"/>
                <w:lang w:val="kk-KZ"/>
              </w:rPr>
              <w:t>00</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Вода </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9928F1" w:rsidP="009928F1">
            <w:pPr>
              <w:jc w:val="center"/>
              <w:rPr>
                <w:rFonts w:ascii="Times New Roman" w:hAnsi="Times New Roman" w:cs="Times New Roman"/>
                <w:color w:val="auto"/>
                <w:lang w:val="kk-KZ"/>
              </w:rPr>
            </w:pPr>
            <w:r w:rsidRPr="00EA15B4">
              <w:rPr>
                <w:rFonts w:ascii="Times New Roman" w:hAnsi="Times New Roman" w:cs="Times New Roman"/>
                <w:color w:val="auto"/>
                <w:lang w:val="kk-KZ"/>
              </w:rPr>
              <w:t>3</w:t>
            </w:r>
            <w:r w:rsidR="007E1145" w:rsidRPr="00EA15B4">
              <w:rPr>
                <w:rFonts w:ascii="Times New Roman" w:hAnsi="Times New Roman" w:cs="Times New Roman"/>
                <w:color w:val="auto"/>
                <w:lang w:val="kk-KZ"/>
              </w:rPr>
              <w:t>,</w:t>
            </w:r>
            <w:r w:rsidRPr="00EA15B4">
              <w:rPr>
                <w:rFonts w:ascii="Times New Roman" w:hAnsi="Times New Roman" w:cs="Times New Roman"/>
                <w:color w:val="auto"/>
                <w:lang w:val="kk-KZ"/>
              </w:rPr>
              <w:t>00</w:t>
            </w:r>
          </w:p>
        </w:tc>
        <w:tc>
          <w:tcPr>
            <w:tcW w:w="2884"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Раствор промывной воды</w:t>
            </w:r>
          </w:p>
        </w:tc>
        <w:tc>
          <w:tcPr>
            <w:tcW w:w="1648"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9928F1" w:rsidP="007E1145">
            <w:pPr>
              <w:jc w:val="center"/>
              <w:rPr>
                <w:rFonts w:ascii="Times New Roman" w:hAnsi="Times New Roman" w:cs="Times New Roman"/>
                <w:color w:val="auto"/>
                <w:lang w:val="kk-KZ"/>
              </w:rPr>
            </w:pPr>
            <w:r w:rsidRPr="00EA15B4">
              <w:rPr>
                <w:rFonts w:ascii="Times New Roman" w:hAnsi="Times New Roman" w:cs="Times New Roman"/>
                <w:color w:val="auto"/>
                <w:lang w:val="kk-KZ"/>
              </w:rPr>
              <w:t>3,00</w:t>
            </w:r>
          </w:p>
        </w:tc>
      </w:tr>
      <w:tr w:rsidR="001A6394" w:rsidRPr="00EA15B4" w:rsidTr="002A2C87">
        <w:tc>
          <w:tcPr>
            <w:tcW w:w="2887" w:type="dxa"/>
            <w:tcBorders>
              <w:top w:val="single" w:sz="4" w:space="0" w:color="000000"/>
              <w:left w:val="single" w:sz="4" w:space="0" w:color="000000"/>
              <w:bottom w:val="single" w:sz="4" w:space="0" w:color="000000"/>
              <w:right w:val="single" w:sz="4" w:space="0" w:color="000000"/>
            </w:tcBorders>
          </w:tcPr>
          <w:p w:rsidR="001A6394" w:rsidRPr="00EA15B4" w:rsidRDefault="001A6394" w:rsidP="001A6394">
            <w:pPr>
              <w:rPr>
                <w:rFonts w:ascii="Times New Roman" w:hAnsi="Times New Roman" w:cs="Times New Roman"/>
                <w:color w:val="auto"/>
                <w:lang w:val="en-US"/>
              </w:rPr>
            </w:pPr>
          </w:p>
        </w:tc>
        <w:tc>
          <w:tcPr>
            <w:tcW w:w="1932" w:type="dxa"/>
            <w:tcBorders>
              <w:top w:val="single" w:sz="4" w:space="0" w:color="000000"/>
              <w:left w:val="single" w:sz="4" w:space="0" w:color="000000"/>
              <w:bottom w:val="single" w:sz="4" w:space="0" w:color="000000"/>
              <w:right w:val="single" w:sz="4" w:space="0" w:color="000000"/>
            </w:tcBorders>
          </w:tcPr>
          <w:p w:rsidR="001A6394" w:rsidRPr="00EA15B4" w:rsidRDefault="001A6394" w:rsidP="001A6394">
            <w:pPr>
              <w:jc w:val="center"/>
              <w:rPr>
                <w:rFonts w:ascii="Times New Roman" w:hAnsi="Times New Roman" w:cs="Times New Roman"/>
                <w:color w:val="auto"/>
                <w:lang w:val="en-US"/>
              </w:rPr>
            </w:pPr>
          </w:p>
        </w:tc>
        <w:tc>
          <w:tcPr>
            <w:tcW w:w="2884" w:type="dxa"/>
            <w:gridSpan w:val="2"/>
            <w:tcBorders>
              <w:top w:val="single" w:sz="4" w:space="0" w:color="000000"/>
              <w:left w:val="single" w:sz="4" w:space="0" w:color="000000"/>
              <w:bottom w:val="single" w:sz="4" w:space="0" w:color="000000"/>
              <w:right w:val="single" w:sz="4" w:space="0" w:color="000000"/>
            </w:tcBorders>
          </w:tcPr>
          <w:p w:rsidR="001A6394" w:rsidRPr="00EA15B4" w:rsidRDefault="001A6394" w:rsidP="001A6394">
            <w:pPr>
              <w:rPr>
                <w:rFonts w:ascii="Times New Roman" w:hAnsi="Times New Roman" w:cs="Times New Roman"/>
                <w:color w:val="auto"/>
                <w:lang w:val="en-US"/>
              </w:rPr>
            </w:pPr>
            <w:r w:rsidRPr="00EA15B4">
              <w:rPr>
                <w:rFonts w:ascii="Times New Roman" w:hAnsi="Times New Roman" w:cs="Times New Roman"/>
                <w:color w:val="auto"/>
                <w:lang w:val="en-US"/>
              </w:rPr>
              <w:t>Выпаренная вода</w:t>
            </w:r>
          </w:p>
        </w:tc>
        <w:tc>
          <w:tcPr>
            <w:tcW w:w="1648" w:type="dxa"/>
            <w:tcBorders>
              <w:top w:val="single" w:sz="4" w:space="0" w:color="000000"/>
              <w:left w:val="single" w:sz="4" w:space="0" w:color="000000"/>
              <w:bottom w:val="single" w:sz="4" w:space="0" w:color="000000"/>
              <w:right w:val="single" w:sz="4" w:space="0" w:color="000000"/>
            </w:tcBorders>
          </w:tcPr>
          <w:p w:rsidR="001A6394" w:rsidRPr="00EA15B4" w:rsidRDefault="00A02400" w:rsidP="001A6394">
            <w:pPr>
              <w:jc w:val="center"/>
              <w:rPr>
                <w:rFonts w:ascii="Times New Roman" w:hAnsi="Times New Roman" w:cs="Times New Roman"/>
                <w:color w:val="auto"/>
                <w:lang w:val="en-US"/>
              </w:rPr>
            </w:pPr>
            <w:r w:rsidRPr="00EA15B4">
              <w:rPr>
                <w:rFonts w:ascii="Times New Roman" w:hAnsi="Times New Roman" w:cs="Times New Roman"/>
                <w:color w:val="auto"/>
                <w:lang w:val="en-US"/>
              </w:rPr>
              <w:t>0,04</w:t>
            </w:r>
          </w:p>
        </w:tc>
      </w:tr>
      <w:tr w:rsidR="001A6394" w:rsidRPr="00EA15B4" w:rsidTr="002A2C87">
        <w:tc>
          <w:tcPr>
            <w:tcW w:w="2887" w:type="dxa"/>
            <w:tcBorders>
              <w:top w:val="single" w:sz="4" w:space="0" w:color="000000"/>
              <w:left w:val="single" w:sz="4" w:space="0" w:color="000000"/>
              <w:bottom w:val="single" w:sz="4" w:space="0" w:color="000000"/>
              <w:right w:val="single" w:sz="4" w:space="0" w:color="000000"/>
            </w:tcBorders>
          </w:tcPr>
          <w:p w:rsidR="001A6394" w:rsidRPr="00EA15B4" w:rsidRDefault="001A6394" w:rsidP="001A6394">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32" w:type="dxa"/>
            <w:tcBorders>
              <w:top w:val="single" w:sz="4" w:space="0" w:color="000000"/>
              <w:left w:val="single" w:sz="4" w:space="0" w:color="000000"/>
              <w:bottom w:val="single" w:sz="4" w:space="0" w:color="000000"/>
              <w:right w:val="single" w:sz="4" w:space="0" w:color="000000"/>
            </w:tcBorders>
          </w:tcPr>
          <w:p w:rsidR="001A6394" w:rsidRPr="00EA15B4" w:rsidRDefault="00F93435" w:rsidP="001A6394">
            <w:pPr>
              <w:jc w:val="center"/>
              <w:rPr>
                <w:rFonts w:ascii="Times New Roman" w:hAnsi="Times New Roman" w:cs="Times New Roman"/>
                <w:color w:val="auto"/>
              </w:rPr>
            </w:pPr>
            <w:r w:rsidRPr="00EA15B4">
              <w:rPr>
                <w:rFonts w:ascii="Times New Roman" w:hAnsi="Times New Roman" w:cs="Times New Roman"/>
                <w:color w:val="auto"/>
              </w:rPr>
              <w:t>6</w:t>
            </w:r>
            <w:r w:rsidR="001A6394" w:rsidRPr="00EA15B4">
              <w:rPr>
                <w:rFonts w:ascii="Times New Roman" w:hAnsi="Times New Roman" w:cs="Times New Roman"/>
                <w:color w:val="auto"/>
              </w:rPr>
              <w:t>,</w:t>
            </w:r>
            <w:r w:rsidRPr="00EA15B4">
              <w:rPr>
                <w:rFonts w:ascii="Times New Roman" w:hAnsi="Times New Roman" w:cs="Times New Roman"/>
                <w:color w:val="auto"/>
              </w:rPr>
              <w:t>1</w:t>
            </w:r>
            <w:r w:rsidR="001A6394" w:rsidRPr="00EA15B4">
              <w:rPr>
                <w:rFonts w:ascii="Times New Roman" w:hAnsi="Times New Roman" w:cs="Times New Roman"/>
                <w:color w:val="auto"/>
                <w:lang w:val="en-US"/>
              </w:rPr>
              <w:t>5</w:t>
            </w:r>
            <w:r w:rsidRPr="00EA15B4">
              <w:rPr>
                <w:rFonts w:ascii="Times New Roman" w:hAnsi="Times New Roman" w:cs="Times New Roman"/>
                <w:color w:val="auto"/>
              </w:rPr>
              <w:t>0</w:t>
            </w:r>
          </w:p>
        </w:tc>
        <w:tc>
          <w:tcPr>
            <w:tcW w:w="2884" w:type="dxa"/>
            <w:gridSpan w:val="2"/>
            <w:tcBorders>
              <w:top w:val="single" w:sz="4" w:space="0" w:color="000000"/>
              <w:left w:val="single" w:sz="4" w:space="0" w:color="000000"/>
              <w:bottom w:val="single" w:sz="4" w:space="0" w:color="000000"/>
              <w:right w:val="single" w:sz="4" w:space="0" w:color="000000"/>
            </w:tcBorders>
          </w:tcPr>
          <w:p w:rsidR="001A6394" w:rsidRPr="00EA15B4" w:rsidRDefault="001A6394" w:rsidP="001A6394">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48" w:type="dxa"/>
            <w:tcBorders>
              <w:top w:val="single" w:sz="4" w:space="0" w:color="000000"/>
              <w:left w:val="single" w:sz="4" w:space="0" w:color="000000"/>
              <w:bottom w:val="single" w:sz="4" w:space="0" w:color="000000"/>
              <w:right w:val="single" w:sz="4" w:space="0" w:color="000000"/>
            </w:tcBorders>
          </w:tcPr>
          <w:p w:rsidR="001A6394" w:rsidRPr="00EA15B4" w:rsidRDefault="00F93435" w:rsidP="001A6394">
            <w:pPr>
              <w:jc w:val="center"/>
              <w:rPr>
                <w:rFonts w:ascii="Times New Roman" w:hAnsi="Times New Roman" w:cs="Times New Roman"/>
                <w:color w:val="auto"/>
              </w:rPr>
            </w:pPr>
            <w:r w:rsidRPr="00EA15B4">
              <w:rPr>
                <w:rFonts w:ascii="Times New Roman" w:hAnsi="Times New Roman" w:cs="Times New Roman"/>
                <w:color w:val="auto"/>
              </w:rPr>
              <w:t>6,15</w:t>
            </w:r>
            <w:r w:rsidR="00672B27" w:rsidRPr="00EA15B4">
              <w:rPr>
                <w:rFonts w:ascii="Times New Roman" w:hAnsi="Times New Roman" w:cs="Times New Roman"/>
                <w:color w:val="auto"/>
              </w:rPr>
              <w:t>0</w:t>
            </w:r>
          </w:p>
        </w:tc>
      </w:tr>
      <w:tr w:rsidR="001A6394" w:rsidRPr="00EA15B4" w:rsidTr="002A2C87">
        <w:tc>
          <w:tcPr>
            <w:tcW w:w="9351" w:type="dxa"/>
            <w:gridSpan w:val="5"/>
            <w:tcBorders>
              <w:top w:val="single" w:sz="4" w:space="0" w:color="000000"/>
              <w:left w:val="single" w:sz="4" w:space="0" w:color="000000"/>
              <w:bottom w:val="single" w:sz="4" w:space="0" w:color="000000"/>
              <w:right w:val="single" w:sz="4" w:space="0" w:color="000000"/>
            </w:tcBorders>
          </w:tcPr>
          <w:p w:rsidR="001A6394" w:rsidRPr="00EA15B4" w:rsidRDefault="001A6394" w:rsidP="001A6394">
            <w:pPr>
              <w:jc w:val="center"/>
              <w:rPr>
                <w:rFonts w:ascii="Times New Roman" w:hAnsi="Times New Roman" w:cs="Times New Roman"/>
                <w:color w:val="auto"/>
                <w:lang w:val="kk-KZ"/>
              </w:rPr>
            </w:pPr>
            <w:r w:rsidRPr="00EA15B4">
              <w:rPr>
                <w:rFonts w:ascii="Times New Roman" w:hAnsi="Times New Roman" w:cs="Times New Roman"/>
                <w:color w:val="auto"/>
              </w:rPr>
              <w:t>Кислотная обработка</w:t>
            </w:r>
            <w:r w:rsidR="00F93435" w:rsidRPr="00EA15B4">
              <w:rPr>
                <w:rFonts w:ascii="Times New Roman" w:hAnsi="Times New Roman" w:cs="Times New Roman"/>
                <w:color w:val="auto"/>
              </w:rPr>
              <w:t xml:space="preserve"> и сушка диоксида титана</w:t>
            </w:r>
          </w:p>
        </w:tc>
      </w:tr>
      <w:tr w:rsidR="00672B27" w:rsidRPr="00EA15B4" w:rsidTr="002A2C87">
        <w:tc>
          <w:tcPr>
            <w:tcW w:w="2887" w:type="dxa"/>
            <w:tcBorders>
              <w:top w:val="single" w:sz="4" w:space="0" w:color="000000"/>
              <w:left w:val="single" w:sz="4" w:space="0" w:color="000000"/>
              <w:bottom w:val="single" w:sz="4" w:space="0" w:color="000000"/>
              <w:right w:val="single" w:sz="4" w:space="0" w:color="000000"/>
            </w:tcBorders>
            <w:vAlign w:val="center"/>
          </w:tcPr>
          <w:p w:rsidR="00672B27" w:rsidRPr="00EA15B4" w:rsidRDefault="00672B27" w:rsidP="00672B27">
            <w:pPr>
              <w:jc w:val="left"/>
              <w:rPr>
                <w:rFonts w:ascii="Times New Roman" w:hAnsi="Times New Roman" w:cs="Times New Roman"/>
                <w:color w:val="auto"/>
                <w:lang w:val="en-US"/>
              </w:rPr>
            </w:pPr>
            <w:r w:rsidRPr="00EA15B4">
              <w:rPr>
                <w:rFonts w:ascii="Times New Roman" w:hAnsi="Times New Roman" w:cs="Times New Roman"/>
                <w:color w:val="auto"/>
              </w:rPr>
              <w:t xml:space="preserve">Гидратированный </w:t>
            </w:r>
            <w:r w:rsidRPr="00EA15B4">
              <w:rPr>
                <w:rFonts w:ascii="Times New Roman" w:hAnsi="Times New Roman" w:cs="Times New Roman"/>
                <w:color w:val="auto"/>
                <w:lang w:val="kk-KZ"/>
              </w:rPr>
              <w:t>диоксид титана</w:t>
            </w:r>
          </w:p>
        </w:tc>
        <w:tc>
          <w:tcPr>
            <w:tcW w:w="1932" w:type="dxa"/>
            <w:tcBorders>
              <w:top w:val="single" w:sz="4" w:space="0" w:color="000000"/>
              <w:left w:val="single" w:sz="4" w:space="0" w:color="000000"/>
              <w:bottom w:val="single" w:sz="4" w:space="0" w:color="000000"/>
              <w:right w:val="single" w:sz="4" w:space="0" w:color="000000"/>
            </w:tcBorders>
            <w:vAlign w:val="center"/>
          </w:tcPr>
          <w:p w:rsidR="00672B27" w:rsidRPr="00EA15B4" w:rsidRDefault="00A02400" w:rsidP="00A02400">
            <w:pPr>
              <w:jc w:val="center"/>
              <w:rPr>
                <w:rFonts w:ascii="Times New Roman" w:hAnsi="Times New Roman" w:cs="Times New Roman"/>
                <w:color w:val="auto"/>
                <w:lang w:val="en-US"/>
              </w:rPr>
            </w:pPr>
            <w:r w:rsidRPr="00EA15B4">
              <w:rPr>
                <w:rFonts w:ascii="Times New Roman" w:hAnsi="Times New Roman" w:cs="Times New Roman"/>
                <w:color w:val="auto"/>
                <w:lang w:val="en-US"/>
              </w:rPr>
              <w:t>0,11</w:t>
            </w:r>
          </w:p>
        </w:tc>
        <w:tc>
          <w:tcPr>
            <w:tcW w:w="2884" w:type="dxa"/>
            <w:gridSpan w:val="2"/>
            <w:tcBorders>
              <w:top w:val="single" w:sz="4" w:space="0" w:color="000000"/>
              <w:left w:val="single" w:sz="4" w:space="0" w:color="000000"/>
              <w:bottom w:val="single" w:sz="4" w:space="0" w:color="000000"/>
              <w:right w:val="single" w:sz="4" w:space="0" w:color="000000"/>
            </w:tcBorders>
            <w:vAlign w:val="center"/>
          </w:tcPr>
          <w:p w:rsidR="00672B27" w:rsidRPr="00EA15B4" w:rsidRDefault="00672B27" w:rsidP="00672B27">
            <w:pPr>
              <w:rPr>
                <w:rFonts w:ascii="Times New Roman" w:hAnsi="Times New Roman" w:cs="Times New Roman"/>
                <w:color w:val="auto"/>
              </w:rPr>
            </w:pPr>
            <w:r w:rsidRPr="00EA15B4">
              <w:rPr>
                <w:rFonts w:ascii="Times New Roman" w:hAnsi="Times New Roman" w:cs="Times New Roman"/>
                <w:color w:val="auto"/>
              </w:rPr>
              <w:t xml:space="preserve">Кек (диоксид титана) </w:t>
            </w:r>
          </w:p>
        </w:tc>
        <w:tc>
          <w:tcPr>
            <w:tcW w:w="1648" w:type="dxa"/>
            <w:tcBorders>
              <w:top w:val="single" w:sz="4" w:space="0" w:color="000000"/>
              <w:left w:val="single" w:sz="4" w:space="0" w:color="000000"/>
              <w:bottom w:val="single" w:sz="4" w:space="0" w:color="000000"/>
              <w:right w:val="single" w:sz="4" w:space="0" w:color="000000"/>
            </w:tcBorders>
            <w:vAlign w:val="center"/>
          </w:tcPr>
          <w:p w:rsidR="00672B27" w:rsidRPr="00EA15B4" w:rsidRDefault="00672B27" w:rsidP="00FF454D">
            <w:pPr>
              <w:jc w:val="center"/>
              <w:rPr>
                <w:rFonts w:ascii="Times New Roman" w:hAnsi="Times New Roman" w:cs="Times New Roman"/>
                <w:color w:val="auto"/>
                <w:lang w:val="kk-KZ"/>
              </w:rPr>
            </w:pPr>
            <w:r w:rsidRPr="00EA15B4">
              <w:rPr>
                <w:rFonts w:ascii="Times New Roman" w:hAnsi="Times New Roman" w:cs="Times New Roman"/>
                <w:color w:val="auto"/>
              </w:rPr>
              <w:t>0,</w:t>
            </w:r>
            <w:r w:rsidR="00FF454D" w:rsidRPr="00EA15B4">
              <w:rPr>
                <w:rFonts w:ascii="Times New Roman" w:hAnsi="Times New Roman" w:cs="Times New Roman"/>
                <w:color w:val="auto"/>
                <w:lang w:val="kk-KZ"/>
              </w:rPr>
              <w:t>1</w:t>
            </w:r>
          </w:p>
        </w:tc>
      </w:tr>
      <w:tr w:rsidR="001A6394" w:rsidRPr="00EA15B4" w:rsidTr="002A2C87">
        <w:tc>
          <w:tcPr>
            <w:tcW w:w="2887" w:type="dxa"/>
            <w:tcBorders>
              <w:top w:val="single" w:sz="4" w:space="0" w:color="000000"/>
              <w:left w:val="single" w:sz="4" w:space="0" w:color="000000"/>
              <w:bottom w:val="single" w:sz="4" w:space="0" w:color="000000"/>
              <w:right w:val="single" w:sz="4" w:space="0" w:color="000000"/>
            </w:tcBorders>
            <w:vAlign w:val="center"/>
          </w:tcPr>
          <w:p w:rsidR="001A6394" w:rsidRPr="00EA15B4" w:rsidRDefault="001A6394" w:rsidP="001A6394">
            <w:pPr>
              <w:jc w:val="left"/>
              <w:rPr>
                <w:rFonts w:ascii="Times New Roman" w:hAnsi="Times New Roman" w:cs="Times New Roman"/>
                <w:color w:val="auto"/>
              </w:rPr>
            </w:pPr>
            <w:r w:rsidRPr="00EA15B4">
              <w:rPr>
                <w:rFonts w:ascii="Times New Roman" w:hAnsi="Times New Roman" w:cs="Times New Roman"/>
                <w:color w:val="auto"/>
              </w:rPr>
              <w:t>10%</w:t>
            </w:r>
            <w:r w:rsidRPr="00EA15B4">
              <w:rPr>
                <w:rFonts w:ascii="Times New Roman" w:hAnsi="Times New Roman" w:cs="Times New Roman"/>
                <w:color w:val="auto"/>
                <w:lang w:val="en-US"/>
              </w:rPr>
              <w:t xml:space="preserve"> раствор HNO</w:t>
            </w:r>
            <w:r w:rsidRPr="00EA15B4">
              <w:rPr>
                <w:rFonts w:ascii="Times New Roman" w:hAnsi="Times New Roman" w:cs="Times New Roman"/>
                <w:color w:val="auto"/>
                <w:vertAlign w:val="subscript"/>
                <w:lang w:val="en-US"/>
              </w:rPr>
              <w:t>3</w:t>
            </w:r>
          </w:p>
        </w:tc>
        <w:tc>
          <w:tcPr>
            <w:tcW w:w="1932" w:type="dxa"/>
            <w:tcBorders>
              <w:top w:val="single" w:sz="4" w:space="0" w:color="000000"/>
              <w:left w:val="single" w:sz="4" w:space="0" w:color="000000"/>
              <w:bottom w:val="single" w:sz="4" w:space="0" w:color="000000"/>
              <w:right w:val="single" w:sz="4" w:space="0" w:color="000000"/>
            </w:tcBorders>
            <w:vAlign w:val="center"/>
          </w:tcPr>
          <w:p w:rsidR="001A6394" w:rsidRPr="00EA15B4" w:rsidRDefault="00186139" w:rsidP="00186139">
            <w:pPr>
              <w:jc w:val="center"/>
              <w:rPr>
                <w:rFonts w:ascii="Times New Roman" w:hAnsi="Times New Roman" w:cs="Times New Roman"/>
                <w:color w:val="auto"/>
              </w:rPr>
            </w:pPr>
            <w:r w:rsidRPr="00EA15B4">
              <w:rPr>
                <w:rFonts w:ascii="Times New Roman" w:hAnsi="Times New Roman" w:cs="Times New Roman"/>
                <w:color w:val="auto"/>
              </w:rPr>
              <w:t>1,</w:t>
            </w:r>
            <w:r w:rsidRPr="00EA15B4">
              <w:rPr>
                <w:rFonts w:ascii="Times New Roman" w:hAnsi="Times New Roman" w:cs="Times New Roman"/>
                <w:color w:val="auto"/>
                <w:lang w:val="kk-KZ"/>
              </w:rPr>
              <w:t>15</w:t>
            </w:r>
            <w:r w:rsidR="001A6394" w:rsidRPr="00EA15B4">
              <w:rPr>
                <w:rFonts w:ascii="Times New Roman" w:hAnsi="Times New Roman" w:cs="Times New Roman"/>
                <w:color w:val="auto"/>
              </w:rPr>
              <w:t xml:space="preserve"> (</w:t>
            </w:r>
            <w:r w:rsidRPr="00EA15B4">
              <w:rPr>
                <w:rFonts w:ascii="Times New Roman" w:hAnsi="Times New Roman" w:cs="Times New Roman"/>
                <w:color w:val="auto"/>
                <w:lang w:val="kk-KZ"/>
              </w:rPr>
              <w:t>1</w:t>
            </w:r>
            <w:r w:rsidRPr="00EA15B4">
              <w:rPr>
                <w:rFonts w:ascii="Times New Roman" w:hAnsi="Times New Roman" w:cs="Times New Roman"/>
                <w:color w:val="auto"/>
              </w:rPr>
              <w:t>,</w:t>
            </w:r>
            <w:r w:rsidRPr="00EA15B4">
              <w:rPr>
                <w:rFonts w:ascii="Times New Roman" w:hAnsi="Times New Roman" w:cs="Times New Roman"/>
                <w:color w:val="auto"/>
                <w:lang w:val="kk-KZ"/>
              </w:rPr>
              <w:t xml:space="preserve">1 </w:t>
            </w:r>
            <w:r w:rsidR="001A6394" w:rsidRPr="00EA15B4">
              <w:rPr>
                <w:rFonts w:ascii="Times New Roman" w:hAnsi="Times New Roman" w:cs="Times New Roman"/>
                <w:color w:val="auto"/>
              </w:rPr>
              <w:t>л)</w:t>
            </w:r>
          </w:p>
        </w:tc>
        <w:tc>
          <w:tcPr>
            <w:tcW w:w="2884" w:type="dxa"/>
            <w:gridSpan w:val="2"/>
            <w:tcBorders>
              <w:top w:val="single" w:sz="4" w:space="0" w:color="000000"/>
              <w:left w:val="single" w:sz="4" w:space="0" w:color="000000"/>
              <w:bottom w:val="single" w:sz="4" w:space="0" w:color="000000"/>
              <w:right w:val="single" w:sz="4" w:space="0" w:color="000000"/>
            </w:tcBorders>
            <w:vAlign w:val="center"/>
          </w:tcPr>
          <w:p w:rsidR="001A6394" w:rsidRPr="00EA15B4" w:rsidRDefault="001A6394" w:rsidP="001A6394">
            <w:pPr>
              <w:jc w:val="left"/>
              <w:rPr>
                <w:rFonts w:ascii="Times New Roman" w:hAnsi="Times New Roman" w:cs="Times New Roman"/>
                <w:color w:val="auto"/>
              </w:rPr>
            </w:pPr>
            <w:r w:rsidRPr="00EA15B4">
              <w:rPr>
                <w:rFonts w:ascii="Times New Roman" w:hAnsi="Times New Roman" w:cs="Times New Roman"/>
                <w:color w:val="auto"/>
              </w:rPr>
              <w:t>Раствор</w:t>
            </w:r>
          </w:p>
        </w:tc>
        <w:tc>
          <w:tcPr>
            <w:tcW w:w="1648" w:type="dxa"/>
            <w:tcBorders>
              <w:top w:val="single" w:sz="4" w:space="0" w:color="000000"/>
              <w:left w:val="single" w:sz="4" w:space="0" w:color="000000"/>
              <w:bottom w:val="single" w:sz="4" w:space="0" w:color="000000"/>
              <w:right w:val="single" w:sz="4" w:space="0" w:color="000000"/>
            </w:tcBorders>
            <w:vAlign w:val="center"/>
          </w:tcPr>
          <w:p w:rsidR="001A6394" w:rsidRPr="00EA15B4" w:rsidRDefault="00186139" w:rsidP="00186139">
            <w:pPr>
              <w:jc w:val="center"/>
              <w:rPr>
                <w:rFonts w:ascii="Times New Roman" w:hAnsi="Times New Roman" w:cs="Times New Roman"/>
                <w:color w:val="auto"/>
              </w:rPr>
            </w:pPr>
            <w:r w:rsidRPr="00EA15B4">
              <w:rPr>
                <w:rFonts w:ascii="Times New Roman" w:hAnsi="Times New Roman" w:cs="Times New Roman"/>
                <w:color w:val="auto"/>
              </w:rPr>
              <w:t>1</w:t>
            </w:r>
            <w:r w:rsidR="0073174A" w:rsidRPr="00EA15B4">
              <w:rPr>
                <w:rFonts w:ascii="Times New Roman" w:hAnsi="Times New Roman" w:cs="Times New Roman"/>
                <w:color w:val="auto"/>
              </w:rPr>
              <w:t>,</w:t>
            </w:r>
            <w:r w:rsidRPr="00EA15B4">
              <w:rPr>
                <w:rFonts w:ascii="Times New Roman" w:hAnsi="Times New Roman" w:cs="Times New Roman"/>
                <w:color w:val="auto"/>
                <w:lang w:val="kk-KZ"/>
              </w:rPr>
              <w:t>1</w:t>
            </w:r>
            <w:r w:rsidR="0073174A" w:rsidRPr="00EA15B4">
              <w:rPr>
                <w:rFonts w:ascii="Times New Roman" w:hAnsi="Times New Roman" w:cs="Times New Roman"/>
                <w:color w:val="auto"/>
              </w:rPr>
              <w:t>0</w:t>
            </w:r>
          </w:p>
        </w:tc>
      </w:tr>
      <w:tr w:rsidR="001A6394" w:rsidRPr="00EA15B4" w:rsidTr="002A2C87">
        <w:tc>
          <w:tcPr>
            <w:tcW w:w="2887" w:type="dxa"/>
            <w:tcBorders>
              <w:top w:val="single" w:sz="4" w:space="0" w:color="000000"/>
              <w:left w:val="single" w:sz="4" w:space="0" w:color="000000"/>
              <w:bottom w:val="single" w:sz="4" w:space="0" w:color="000000"/>
              <w:right w:val="single" w:sz="4" w:space="0" w:color="000000"/>
            </w:tcBorders>
          </w:tcPr>
          <w:p w:rsidR="001A6394" w:rsidRPr="00EA15B4" w:rsidRDefault="001A6394" w:rsidP="001A6394">
            <w:pPr>
              <w:rPr>
                <w:rFonts w:ascii="Times New Roman" w:hAnsi="Times New Roman" w:cs="Times New Roman"/>
                <w:color w:val="auto"/>
              </w:rPr>
            </w:pPr>
            <w:r w:rsidRPr="00EA15B4">
              <w:rPr>
                <w:rFonts w:ascii="Times New Roman" w:hAnsi="Times New Roman" w:cs="Times New Roman"/>
                <w:color w:val="auto"/>
              </w:rPr>
              <w:t xml:space="preserve">Вода </w:t>
            </w:r>
          </w:p>
        </w:tc>
        <w:tc>
          <w:tcPr>
            <w:tcW w:w="1932" w:type="dxa"/>
            <w:tcBorders>
              <w:top w:val="single" w:sz="4" w:space="0" w:color="000000"/>
              <w:left w:val="single" w:sz="4" w:space="0" w:color="000000"/>
              <w:bottom w:val="single" w:sz="4" w:space="0" w:color="000000"/>
              <w:right w:val="single" w:sz="4" w:space="0" w:color="000000"/>
            </w:tcBorders>
          </w:tcPr>
          <w:p w:rsidR="001A6394" w:rsidRPr="00EA15B4" w:rsidRDefault="00FF454D" w:rsidP="00FF454D">
            <w:pPr>
              <w:jc w:val="center"/>
              <w:rPr>
                <w:rFonts w:ascii="Times New Roman" w:hAnsi="Times New Roman" w:cs="Times New Roman"/>
                <w:color w:val="auto"/>
                <w:lang w:val="kk-KZ"/>
              </w:rPr>
            </w:pPr>
            <w:r w:rsidRPr="00EA15B4">
              <w:rPr>
                <w:rFonts w:ascii="Times New Roman" w:hAnsi="Times New Roman" w:cs="Times New Roman"/>
                <w:color w:val="auto"/>
                <w:lang w:val="kk-KZ"/>
              </w:rPr>
              <w:t>1</w:t>
            </w:r>
            <w:r w:rsidR="00186139" w:rsidRPr="00EA15B4">
              <w:rPr>
                <w:rFonts w:ascii="Times New Roman" w:hAnsi="Times New Roman" w:cs="Times New Roman"/>
                <w:color w:val="auto"/>
                <w:lang w:val="kk-KZ"/>
              </w:rPr>
              <w:t>,</w:t>
            </w:r>
            <w:r w:rsidRPr="00EA15B4">
              <w:rPr>
                <w:rFonts w:ascii="Times New Roman" w:hAnsi="Times New Roman" w:cs="Times New Roman"/>
                <w:color w:val="auto"/>
                <w:lang w:val="kk-KZ"/>
              </w:rPr>
              <w:t>10</w:t>
            </w:r>
          </w:p>
        </w:tc>
        <w:tc>
          <w:tcPr>
            <w:tcW w:w="2884" w:type="dxa"/>
            <w:gridSpan w:val="2"/>
            <w:tcBorders>
              <w:top w:val="single" w:sz="4" w:space="0" w:color="000000"/>
              <w:left w:val="single" w:sz="4" w:space="0" w:color="000000"/>
              <w:bottom w:val="single" w:sz="4" w:space="0" w:color="000000"/>
              <w:right w:val="single" w:sz="4" w:space="0" w:color="000000"/>
            </w:tcBorders>
          </w:tcPr>
          <w:p w:rsidR="001A6394" w:rsidRPr="00EA15B4" w:rsidRDefault="001A6394" w:rsidP="001A6394">
            <w:pPr>
              <w:rPr>
                <w:rFonts w:ascii="Times New Roman" w:hAnsi="Times New Roman" w:cs="Times New Roman"/>
                <w:color w:val="auto"/>
              </w:rPr>
            </w:pPr>
            <w:r w:rsidRPr="00EA15B4">
              <w:rPr>
                <w:rFonts w:ascii="Times New Roman" w:hAnsi="Times New Roman" w:cs="Times New Roman"/>
                <w:color w:val="auto"/>
              </w:rPr>
              <w:t>Промывной раствор</w:t>
            </w:r>
          </w:p>
        </w:tc>
        <w:tc>
          <w:tcPr>
            <w:tcW w:w="1648" w:type="dxa"/>
            <w:tcBorders>
              <w:top w:val="single" w:sz="4" w:space="0" w:color="000000"/>
              <w:left w:val="single" w:sz="4" w:space="0" w:color="000000"/>
              <w:bottom w:val="single" w:sz="4" w:space="0" w:color="000000"/>
              <w:right w:val="single" w:sz="4" w:space="0" w:color="000000"/>
            </w:tcBorders>
          </w:tcPr>
          <w:p w:rsidR="001A6394" w:rsidRPr="00EA15B4" w:rsidRDefault="00186139" w:rsidP="00186139">
            <w:pPr>
              <w:jc w:val="center"/>
              <w:rPr>
                <w:rFonts w:ascii="Times New Roman" w:hAnsi="Times New Roman" w:cs="Times New Roman"/>
                <w:color w:val="auto"/>
                <w:lang w:val="kk-KZ"/>
              </w:rPr>
            </w:pPr>
            <w:r w:rsidRPr="00EA15B4">
              <w:rPr>
                <w:rFonts w:ascii="Times New Roman" w:hAnsi="Times New Roman" w:cs="Times New Roman"/>
                <w:color w:val="auto"/>
              </w:rPr>
              <w:t>1,</w:t>
            </w:r>
            <w:r w:rsidRPr="00EA15B4">
              <w:rPr>
                <w:rFonts w:ascii="Times New Roman" w:hAnsi="Times New Roman" w:cs="Times New Roman"/>
                <w:color w:val="auto"/>
                <w:lang w:val="kk-KZ"/>
              </w:rPr>
              <w:t>10</w:t>
            </w:r>
          </w:p>
        </w:tc>
      </w:tr>
      <w:tr w:rsidR="00F93435" w:rsidRPr="00EA15B4" w:rsidTr="002A2C87">
        <w:tc>
          <w:tcPr>
            <w:tcW w:w="2887" w:type="dxa"/>
            <w:tcBorders>
              <w:top w:val="single" w:sz="4" w:space="0" w:color="000000"/>
              <w:left w:val="single" w:sz="4" w:space="0" w:color="000000"/>
              <w:bottom w:val="single" w:sz="4" w:space="0" w:color="000000"/>
              <w:right w:val="single" w:sz="4" w:space="0" w:color="000000"/>
            </w:tcBorders>
          </w:tcPr>
          <w:p w:rsidR="00F93435" w:rsidRPr="00EA15B4" w:rsidRDefault="00F93435" w:rsidP="00F93435">
            <w:pPr>
              <w:rPr>
                <w:rFonts w:ascii="Times New Roman" w:hAnsi="Times New Roman" w:cs="Times New Roman"/>
                <w:color w:val="auto"/>
                <w:lang w:val="en-US"/>
              </w:rPr>
            </w:pPr>
          </w:p>
        </w:tc>
        <w:tc>
          <w:tcPr>
            <w:tcW w:w="1932" w:type="dxa"/>
            <w:tcBorders>
              <w:top w:val="single" w:sz="4" w:space="0" w:color="000000"/>
              <w:left w:val="single" w:sz="4" w:space="0" w:color="000000"/>
              <w:bottom w:val="single" w:sz="4" w:space="0" w:color="000000"/>
              <w:right w:val="single" w:sz="4" w:space="0" w:color="000000"/>
            </w:tcBorders>
          </w:tcPr>
          <w:p w:rsidR="00F93435" w:rsidRPr="00EA15B4" w:rsidRDefault="00F93435" w:rsidP="00F93435">
            <w:pPr>
              <w:jc w:val="center"/>
              <w:rPr>
                <w:rFonts w:ascii="Times New Roman" w:hAnsi="Times New Roman" w:cs="Times New Roman"/>
                <w:color w:val="auto"/>
              </w:rPr>
            </w:pPr>
          </w:p>
        </w:tc>
        <w:tc>
          <w:tcPr>
            <w:tcW w:w="2884" w:type="dxa"/>
            <w:gridSpan w:val="2"/>
            <w:tcBorders>
              <w:top w:val="single" w:sz="4" w:space="0" w:color="000000"/>
              <w:left w:val="single" w:sz="4" w:space="0" w:color="000000"/>
              <w:bottom w:val="single" w:sz="4" w:space="0" w:color="000000"/>
              <w:right w:val="single" w:sz="4" w:space="0" w:color="000000"/>
            </w:tcBorders>
          </w:tcPr>
          <w:p w:rsidR="00F93435" w:rsidRPr="00EA15B4" w:rsidRDefault="00F93435" w:rsidP="00F93435">
            <w:pPr>
              <w:rPr>
                <w:rFonts w:ascii="Times New Roman" w:hAnsi="Times New Roman" w:cs="Times New Roman"/>
                <w:color w:val="auto"/>
                <w:lang w:val="en-US"/>
              </w:rPr>
            </w:pPr>
            <w:r w:rsidRPr="00EA15B4">
              <w:rPr>
                <w:rFonts w:ascii="Times New Roman" w:hAnsi="Times New Roman" w:cs="Times New Roman"/>
                <w:color w:val="auto"/>
                <w:lang w:val="en-US"/>
              </w:rPr>
              <w:t>Выпаренная вода</w:t>
            </w:r>
          </w:p>
        </w:tc>
        <w:tc>
          <w:tcPr>
            <w:tcW w:w="1648" w:type="dxa"/>
            <w:tcBorders>
              <w:top w:val="single" w:sz="4" w:space="0" w:color="000000"/>
              <w:left w:val="single" w:sz="4" w:space="0" w:color="000000"/>
              <w:bottom w:val="single" w:sz="4" w:space="0" w:color="000000"/>
              <w:right w:val="single" w:sz="4" w:space="0" w:color="000000"/>
            </w:tcBorders>
          </w:tcPr>
          <w:p w:rsidR="00F93435" w:rsidRPr="00EA15B4" w:rsidRDefault="00F93435" w:rsidP="00FF454D">
            <w:pPr>
              <w:jc w:val="center"/>
              <w:rPr>
                <w:rFonts w:ascii="Times New Roman" w:hAnsi="Times New Roman" w:cs="Times New Roman"/>
                <w:color w:val="auto"/>
                <w:lang w:val="kk-KZ"/>
              </w:rPr>
            </w:pPr>
            <w:r w:rsidRPr="00EA15B4">
              <w:rPr>
                <w:rFonts w:ascii="Times New Roman" w:hAnsi="Times New Roman" w:cs="Times New Roman"/>
                <w:color w:val="auto"/>
                <w:lang w:val="en-US"/>
              </w:rPr>
              <w:t>0,</w:t>
            </w:r>
            <w:r w:rsidR="0073174A" w:rsidRPr="00EA15B4">
              <w:rPr>
                <w:rFonts w:ascii="Times New Roman" w:hAnsi="Times New Roman" w:cs="Times New Roman"/>
                <w:color w:val="auto"/>
                <w:lang w:val="kk-KZ"/>
              </w:rPr>
              <w:t>0</w:t>
            </w:r>
            <w:r w:rsidR="00FF454D" w:rsidRPr="00EA15B4">
              <w:rPr>
                <w:rFonts w:ascii="Times New Roman" w:hAnsi="Times New Roman" w:cs="Times New Roman"/>
                <w:color w:val="auto"/>
                <w:lang w:val="kk-KZ"/>
              </w:rPr>
              <w:t>6</w:t>
            </w:r>
          </w:p>
        </w:tc>
      </w:tr>
      <w:tr w:rsidR="0073174A" w:rsidRPr="00EA15B4" w:rsidTr="002A2C87">
        <w:tc>
          <w:tcPr>
            <w:tcW w:w="2887" w:type="dxa"/>
            <w:tcBorders>
              <w:top w:val="single" w:sz="4" w:space="0" w:color="000000"/>
              <w:left w:val="single" w:sz="4" w:space="0" w:color="000000"/>
              <w:bottom w:val="single" w:sz="4" w:space="0" w:color="000000"/>
              <w:right w:val="single" w:sz="4" w:space="0" w:color="000000"/>
            </w:tcBorders>
          </w:tcPr>
          <w:p w:rsidR="0073174A" w:rsidRPr="00EA15B4" w:rsidRDefault="0073174A" w:rsidP="0073174A">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32" w:type="dxa"/>
            <w:tcBorders>
              <w:top w:val="single" w:sz="4" w:space="0" w:color="000000"/>
              <w:left w:val="single" w:sz="4" w:space="0" w:color="000000"/>
              <w:bottom w:val="single" w:sz="4" w:space="0" w:color="000000"/>
              <w:right w:val="single" w:sz="4" w:space="0" w:color="000000"/>
            </w:tcBorders>
          </w:tcPr>
          <w:p w:rsidR="0073174A" w:rsidRPr="00EA15B4" w:rsidRDefault="00FF454D" w:rsidP="0073174A">
            <w:pPr>
              <w:jc w:val="center"/>
              <w:rPr>
                <w:rFonts w:ascii="Times New Roman" w:hAnsi="Times New Roman" w:cs="Times New Roman"/>
                <w:color w:val="auto"/>
                <w:lang w:val="kk-KZ"/>
              </w:rPr>
            </w:pPr>
            <w:r w:rsidRPr="00EA15B4">
              <w:rPr>
                <w:rFonts w:ascii="Times New Roman" w:hAnsi="Times New Roman" w:cs="Times New Roman"/>
                <w:color w:val="auto"/>
                <w:lang w:val="kk-KZ"/>
              </w:rPr>
              <w:t>2,36</w:t>
            </w:r>
          </w:p>
        </w:tc>
        <w:tc>
          <w:tcPr>
            <w:tcW w:w="2884" w:type="dxa"/>
            <w:gridSpan w:val="2"/>
            <w:tcBorders>
              <w:top w:val="single" w:sz="4" w:space="0" w:color="000000"/>
              <w:left w:val="single" w:sz="4" w:space="0" w:color="000000"/>
              <w:bottom w:val="single" w:sz="4" w:space="0" w:color="000000"/>
              <w:right w:val="single" w:sz="4" w:space="0" w:color="000000"/>
            </w:tcBorders>
          </w:tcPr>
          <w:p w:rsidR="0073174A" w:rsidRPr="00EA15B4" w:rsidRDefault="0073174A" w:rsidP="0073174A">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48" w:type="dxa"/>
            <w:tcBorders>
              <w:top w:val="single" w:sz="4" w:space="0" w:color="000000"/>
              <w:left w:val="single" w:sz="4" w:space="0" w:color="000000"/>
              <w:bottom w:val="single" w:sz="4" w:space="0" w:color="000000"/>
              <w:right w:val="single" w:sz="4" w:space="0" w:color="000000"/>
            </w:tcBorders>
          </w:tcPr>
          <w:p w:rsidR="0073174A" w:rsidRPr="00EA15B4" w:rsidRDefault="00FF454D" w:rsidP="0073174A">
            <w:pPr>
              <w:jc w:val="center"/>
              <w:rPr>
                <w:rFonts w:ascii="Times New Roman" w:hAnsi="Times New Roman" w:cs="Times New Roman"/>
                <w:color w:val="auto"/>
                <w:lang w:val="kk-KZ"/>
              </w:rPr>
            </w:pPr>
            <w:r w:rsidRPr="00EA15B4">
              <w:rPr>
                <w:rFonts w:ascii="Times New Roman" w:hAnsi="Times New Roman" w:cs="Times New Roman"/>
                <w:color w:val="auto"/>
                <w:lang w:val="kk-KZ"/>
              </w:rPr>
              <w:t>2,36</w:t>
            </w:r>
          </w:p>
        </w:tc>
      </w:tr>
      <w:tr w:rsidR="007E1145" w:rsidRPr="00EA15B4" w:rsidTr="002A2C87">
        <w:tc>
          <w:tcPr>
            <w:tcW w:w="9351" w:type="dxa"/>
            <w:gridSpan w:val="5"/>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rPr>
            </w:pPr>
            <w:bookmarkStart w:id="99" w:name="_Hlk52527922"/>
            <w:bookmarkEnd w:id="98"/>
            <w:r w:rsidRPr="00EA15B4">
              <w:rPr>
                <w:rFonts w:ascii="Times New Roman" w:hAnsi="Times New Roman" w:cs="Times New Roman"/>
                <w:color w:val="auto"/>
              </w:rPr>
              <w:t>Прокалка кека при 500 °С, 120 мин</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Кек</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FF454D">
            <w:pPr>
              <w:jc w:val="center"/>
              <w:rPr>
                <w:rFonts w:ascii="Times New Roman" w:hAnsi="Times New Roman" w:cs="Times New Roman"/>
                <w:color w:val="auto"/>
                <w:lang w:val="kk-KZ"/>
              </w:rPr>
            </w:pPr>
            <w:r w:rsidRPr="00EA15B4">
              <w:rPr>
                <w:rFonts w:ascii="Times New Roman" w:hAnsi="Times New Roman" w:cs="Times New Roman"/>
                <w:color w:val="auto"/>
                <w:lang w:val="en-US"/>
              </w:rPr>
              <w:t>0,</w:t>
            </w:r>
            <w:r w:rsidR="00FF454D" w:rsidRPr="00EA15B4">
              <w:rPr>
                <w:rFonts w:ascii="Times New Roman" w:hAnsi="Times New Roman" w:cs="Times New Roman"/>
                <w:color w:val="auto"/>
                <w:lang w:val="kk-KZ"/>
              </w:rPr>
              <w:t>1</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Диоксид титана</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9928F1" w:rsidP="00FF454D">
            <w:pPr>
              <w:jc w:val="center"/>
              <w:rPr>
                <w:rFonts w:ascii="Times New Roman" w:hAnsi="Times New Roman" w:cs="Times New Roman"/>
                <w:color w:val="auto"/>
                <w:lang w:val="kk-KZ"/>
              </w:rPr>
            </w:pPr>
            <w:r w:rsidRPr="00EA15B4">
              <w:rPr>
                <w:rFonts w:ascii="Times New Roman" w:hAnsi="Times New Roman" w:cs="Times New Roman"/>
                <w:color w:val="auto"/>
                <w:lang w:val="en-US"/>
              </w:rPr>
              <w:t>0,0</w:t>
            </w:r>
            <w:r w:rsidR="00FF454D" w:rsidRPr="00EA15B4">
              <w:rPr>
                <w:rFonts w:ascii="Times New Roman" w:hAnsi="Times New Roman" w:cs="Times New Roman"/>
                <w:color w:val="auto"/>
                <w:lang w:val="kk-KZ"/>
              </w:rPr>
              <w:t>9</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rPr>
                <w:rFonts w:ascii="Times New Roman" w:hAnsi="Times New Roman" w:cs="Times New Roman"/>
                <w:color w:val="auto"/>
                <w:lang w:val="en-US"/>
              </w:rPr>
            </w:pPr>
          </w:p>
        </w:tc>
        <w:tc>
          <w:tcPr>
            <w:tcW w:w="1932"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jc w:val="center"/>
              <w:rPr>
                <w:rFonts w:ascii="Times New Roman" w:hAnsi="Times New Roman" w:cs="Times New Roman"/>
                <w:color w:val="auto"/>
                <w:lang w:val="en-US"/>
              </w:rPr>
            </w:pP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Газы</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FF454D">
            <w:pPr>
              <w:jc w:val="center"/>
              <w:rPr>
                <w:rFonts w:ascii="Times New Roman" w:hAnsi="Times New Roman" w:cs="Times New Roman"/>
                <w:color w:val="auto"/>
                <w:lang w:val="kk-KZ"/>
              </w:rPr>
            </w:pPr>
            <w:r w:rsidRPr="00EA15B4">
              <w:rPr>
                <w:rFonts w:ascii="Times New Roman" w:hAnsi="Times New Roman" w:cs="Times New Roman"/>
                <w:color w:val="auto"/>
                <w:lang w:val="en-US"/>
              </w:rPr>
              <w:t>0,0</w:t>
            </w:r>
            <w:r w:rsidR="00FF454D" w:rsidRPr="00EA15B4">
              <w:rPr>
                <w:rFonts w:ascii="Times New Roman" w:hAnsi="Times New Roman" w:cs="Times New Roman"/>
                <w:color w:val="auto"/>
                <w:lang w:val="kk-KZ"/>
              </w:rPr>
              <w:t>1</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FF454D" w:rsidP="00FF454D">
            <w:pPr>
              <w:jc w:val="center"/>
              <w:rPr>
                <w:rFonts w:ascii="Times New Roman" w:hAnsi="Times New Roman" w:cs="Times New Roman"/>
                <w:color w:val="auto"/>
                <w:lang w:val="kk-KZ"/>
              </w:rPr>
            </w:pPr>
            <w:r w:rsidRPr="00EA15B4">
              <w:rPr>
                <w:rFonts w:ascii="Times New Roman" w:hAnsi="Times New Roman" w:cs="Times New Roman"/>
                <w:color w:val="auto"/>
                <w:lang w:val="en-US"/>
              </w:rPr>
              <w:t>0,1</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FF454D">
            <w:pPr>
              <w:jc w:val="center"/>
              <w:rPr>
                <w:rFonts w:ascii="Times New Roman" w:hAnsi="Times New Roman" w:cs="Times New Roman"/>
                <w:color w:val="auto"/>
                <w:lang w:val="kk-KZ"/>
              </w:rPr>
            </w:pPr>
            <w:r w:rsidRPr="00EA15B4">
              <w:rPr>
                <w:rFonts w:ascii="Times New Roman" w:hAnsi="Times New Roman" w:cs="Times New Roman"/>
                <w:color w:val="auto"/>
                <w:lang w:val="en-US"/>
              </w:rPr>
              <w:t>0,</w:t>
            </w:r>
            <w:r w:rsidR="00FF454D" w:rsidRPr="00EA15B4">
              <w:rPr>
                <w:rFonts w:ascii="Times New Roman" w:hAnsi="Times New Roman" w:cs="Times New Roman"/>
                <w:color w:val="auto"/>
                <w:lang w:val="kk-KZ"/>
              </w:rPr>
              <w:t>1</w:t>
            </w:r>
          </w:p>
        </w:tc>
      </w:tr>
      <w:tr w:rsidR="007E1145" w:rsidRPr="00EA15B4" w:rsidTr="002A2C87">
        <w:tc>
          <w:tcPr>
            <w:tcW w:w="9351" w:type="dxa"/>
            <w:gridSpan w:val="5"/>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jc w:val="center"/>
              <w:rPr>
                <w:rFonts w:ascii="Times New Roman" w:hAnsi="Times New Roman" w:cs="Times New Roman"/>
                <w:color w:val="auto"/>
              </w:rPr>
            </w:pPr>
            <w:r w:rsidRPr="00EA15B4">
              <w:rPr>
                <w:rFonts w:ascii="Times New Roman" w:hAnsi="Times New Roman" w:cs="Times New Roman"/>
                <w:color w:val="auto"/>
              </w:rPr>
              <w:t>Щелочной гидролиз огарка, сушка кека</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Огарок </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9928F1">
            <w:pPr>
              <w:jc w:val="center"/>
              <w:rPr>
                <w:rFonts w:ascii="Times New Roman" w:hAnsi="Times New Roman" w:cs="Times New Roman"/>
                <w:color w:val="auto"/>
                <w:lang w:val="kk-KZ"/>
              </w:rPr>
            </w:pPr>
            <w:r w:rsidRPr="00EA15B4">
              <w:rPr>
                <w:rFonts w:ascii="Times New Roman" w:hAnsi="Times New Roman" w:cs="Times New Roman"/>
                <w:color w:val="auto"/>
                <w:lang w:val="en-US"/>
              </w:rPr>
              <w:t>0,0</w:t>
            </w:r>
            <w:r w:rsidR="00FF454D" w:rsidRPr="00EA15B4">
              <w:rPr>
                <w:rFonts w:ascii="Times New Roman" w:hAnsi="Times New Roman" w:cs="Times New Roman"/>
                <w:color w:val="auto"/>
                <w:lang w:val="kk-KZ"/>
              </w:rPr>
              <w:t>8</w:t>
            </w:r>
            <w:r w:rsidR="009928F1" w:rsidRPr="00EA15B4">
              <w:rPr>
                <w:rFonts w:ascii="Times New Roman" w:hAnsi="Times New Roman" w:cs="Times New Roman"/>
                <w:color w:val="auto"/>
                <w:lang w:val="kk-KZ"/>
              </w:rPr>
              <w:t>45</w:t>
            </w:r>
          </w:p>
        </w:tc>
        <w:tc>
          <w:tcPr>
            <w:tcW w:w="2884"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kk-KZ"/>
              </w:rPr>
              <w:t>Кек</w:t>
            </w:r>
          </w:p>
        </w:tc>
        <w:tc>
          <w:tcPr>
            <w:tcW w:w="1648"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FF454D">
            <w:pPr>
              <w:jc w:val="center"/>
              <w:rPr>
                <w:rFonts w:ascii="Times New Roman" w:hAnsi="Times New Roman" w:cs="Times New Roman"/>
                <w:color w:val="auto"/>
                <w:lang w:val="kk-KZ"/>
              </w:rPr>
            </w:pPr>
            <w:r w:rsidRPr="00EA15B4">
              <w:rPr>
                <w:rFonts w:ascii="Times New Roman" w:hAnsi="Times New Roman" w:cs="Times New Roman"/>
                <w:color w:val="auto"/>
                <w:lang w:val="en-US"/>
              </w:rPr>
              <w:t>0,0</w:t>
            </w:r>
            <w:r w:rsidR="00FF454D" w:rsidRPr="00EA15B4">
              <w:rPr>
                <w:rFonts w:ascii="Times New Roman" w:hAnsi="Times New Roman" w:cs="Times New Roman"/>
                <w:color w:val="auto"/>
                <w:lang w:val="kk-KZ"/>
              </w:rPr>
              <w:t>5</w:t>
            </w:r>
            <w:r w:rsidR="005F08BD" w:rsidRPr="00EA15B4">
              <w:rPr>
                <w:rFonts w:ascii="Times New Roman" w:hAnsi="Times New Roman" w:cs="Times New Roman"/>
                <w:color w:val="auto"/>
                <w:lang w:val="kk-KZ"/>
              </w:rPr>
              <w:t>5</w:t>
            </w:r>
          </w:p>
        </w:tc>
      </w:tr>
      <w:tr w:rsidR="007E1145" w:rsidRPr="00EA15B4" w:rsidTr="002A2C87">
        <w:trPr>
          <w:trHeight w:val="201"/>
        </w:trPr>
        <w:tc>
          <w:tcPr>
            <w:tcW w:w="2887"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5D2204">
            <w:pPr>
              <w:rPr>
                <w:rFonts w:ascii="Times New Roman" w:hAnsi="Times New Roman" w:cs="Times New Roman"/>
                <w:color w:val="auto"/>
                <w:lang w:val="en-US"/>
              </w:rPr>
            </w:pPr>
            <w:r w:rsidRPr="00EA15B4">
              <w:rPr>
                <w:rFonts w:ascii="Times New Roman" w:hAnsi="Times New Roman" w:cs="Times New Roman"/>
                <w:color w:val="auto"/>
                <w:lang w:val="en-US"/>
              </w:rPr>
              <w:t>10% раствор NH</w:t>
            </w:r>
            <w:r w:rsidRPr="00EA15B4">
              <w:rPr>
                <w:rFonts w:ascii="Times New Roman" w:hAnsi="Times New Roman" w:cs="Times New Roman"/>
                <w:color w:val="auto"/>
                <w:vertAlign w:val="subscript"/>
                <w:lang w:val="en-US"/>
              </w:rPr>
              <w:t>4</w:t>
            </w:r>
            <w:r w:rsidRPr="00EA15B4">
              <w:rPr>
                <w:rFonts w:ascii="Times New Roman" w:hAnsi="Times New Roman" w:cs="Times New Roman"/>
                <w:color w:val="auto"/>
                <w:lang w:val="en-US"/>
              </w:rPr>
              <w:t>OH</w:t>
            </w:r>
          </w:p>
        </w:tc>
        <w:tc>
          <w:tcPr>
            <w:tcW w:w="1932"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9928F1" w:rsidP="00FF454D">
            <w:pPr>
              <w:jc w:val="center"/>
              <w:rPr>
                <w:rFonts w:ascii="Times New Roman" w:hAnsi="Times New Roman" w:cs="Times New Roman"/>
                <w:color w:val="auto"/>
                <w:lang w:val="kk-KZ"/>
              </w:rPr>
            </w:pPr>
            <w:r w:rsidRPr="00EA15B4">
              <w:rPr>
                <w:rFonts w:ascii="Times New Roman" w:hAnsi="Times New Roman" w:cs="Times New Roman"/>
                <w:color w:val="auto"/>
                <w:lang w:val="kk-KZ"/>
              </w:rPr>
              <w:t>1</w:t>
            </w:r>
            <w:r w:rsidR="007E1145" w:rsidRPr="00EA15B4">
              <w:rPr>
                <w:rFonts w:ascii="Times New Roman" w:hAnsi="Times New Roman" w:cs="Times New Roman"/>
                <w:color w:val="auto"/>
                <w:lang w:val="en-US"/>
              </w:rPr>
              <w:t>,</w:t>
            </w:r>
            <w:r w:rsidR="00FF454D" w:rsidRPr="00EA15B4">
              <w:rPr>
                <w:rFonts w:ascii="Times New Roman" w:hAnsi="Times New Roman" w:cs="Times New Roman"/>
                <w:color w:val="auto"/>
                <w:lang w:val="kk-KZ"/>
              </w:rPr>
              <w:t>7</w:t>
            </w:r>
          </w:p>
        </w:tc>
        <w:tc>
          <w:tcPr>
            <w:tcW w:w="2869"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Раствор NH</w:t>
            </w:r>
            <w:r w:rsidRPr="00EA15B4">
              <w:rPr>
                <w:rFonts w:ascii="Times New Roman" w:hAnsi="Times New Roman" w:cs="Times New Roman"/>
                <w:color w:val="auto"/>
                <w:vertAlign w:val="subscript"/>
                <w:lang w:val="en-US"/>
              </w:rPr>
              <w:t>4</w:t>
            </w:r>
            <w:r w:rsidRPr="00EA15B4">
              <w:rPr>
                <w:rFonts w:ascii="Times New Roman" w:hAnsi="Times New Roman" w:cs="Times New Roman"/>
                <w:color w:val="auto"/>
                <w:lang w:val="en-US"/>
              </w:rPr>
              <w:t>F</w:t>
            </w:r>
          </w:p>
        </w:tc>
        <w:tc>
          <w:tcPr>
            <w:tcW w:w="1663"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9D2229" w:rsidP="00FF454D">
            <w:pPr>
              <w:jc w:val="center"/>
              <w:rPr>
                <w:rFonts w:ascii="Times New Roman" w:hAnsi="Times New Roman" w:cs="Times New Roman"/>
                <w:color w:val="auto"/>
                <w:lang w:val="kk-KZ"/>
              </w:rPr>
            </w:pPr>
            <w:r w:rsidRPr="00EA15B4">
              <w:rPr>
                <w:rFonts w:ascii="Times New Roman" w:hAnsi="Times New Roman" w:cs="Times New Roman"/>
                <w:color w:val="auto"/>
                <w:lang w:val="kk-KZ"/>
              </w:rPr>
              <w:t>1</w:t>
            </w:r>
            <w:r w:rsidR="007E1145" w:rsidRPr="00EA15B4">
              <w:rPr>
                <w:rFonts w:ascii="Times New Roman" w:hAnsi="Times New Roman" w:cs="Times New Roman"/>
                <w:color w:val="auto"/>
              </w:rPr>
              <w:t>,</w:t>
            </w:r>
            <w:r w:rsidR="00FF454D" w:rsidRPr="00EA15B4">
              <w:rPr>
                <w:rFonts w:ascii="Times New Roman" w:hAnsi="Times New Roman" w:cs="Times New Roman"/>
                <w:color w:val="auto"/>
                <w:lang w:val="kk-KZ"/>
              </w:rPr>
              <w:t>7</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 xml:space="preserve">Вода </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9928F1" w:rsidP="005F08BD">
            <w:pPr>
              <w:jc w:val="center"/>
              <w:rPr>
                <w:rFonts w:ascii="Times New Roman" w:hAnsi="Times New Roman" w:cs="Times New Roman"/>
                <w:color w:val="auto"/>
                <w:lang w:val="kk-KZ"/>
              </w:rPr>
            </w:pPr>
            <w:r w:rsidRPr="00EA15B4">
              <w:rPr>
                <w:rFonts w:ascii="Times New Roman" w:hAnsi="Times New Roman" w:cs="Times New Roman"/>
                <w:color w:val="auto"/>
                <w:lang w:val="kk-KZ"/>
              </w:rPr>
              <w:t>1</w:t>
            </w:r>
            <w:r w:rsidR="007E1145" w:rsidRPr="00EA15B4">
              <w:rPr>
                <w:rFonts w:ascii="Times New Roman" w:hAnsi="Times New Roman" w:cs="Times New Roman"/>
                <w:color w:val="auto"/>
              </w:rPr>
              <w:t>,</w:t>
            </w:r>
            <w:r w:rsidR="005F08BD" w:rsidRPr="00EA15B4">
              <w:rPr>
                <w:rFonts w:ascii="Times New Roman" w:hAnsi="Times New Roman" w:cs="Times New Roman"/>
                <w:color w:val="auto"/>
                <w:lang w:val="kk-KZ"/>
              </w:rPr>
              <w:t>7</w:t>
            </w:r>
          </w:p>
        </w:tc>
        <w:tc>
          <w:tcPr>
            <w:tcW w:w="2869"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Раствор промывной воды</w:t>
            </w:r>
          </w:p>
        </w:tc>
        <w:tc>
          <w:tcPr>
            <w:tcW w:w="1663"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9D2229" w:rsidP="009D2229">
            <w:pPr>
              <w:jc w:val="center"/>
              <w:rPr>
                <w:rFonts w:ascii="Times New Roman" w:hAnsi="Times New Roman" w:cs="Times New Roman"/>
                <w:color w:val="auto"/>
                <w:lang w:val="kk-KZ"/>
              </w:rPr>
            </w:pPr>
            <w:r w:rsidRPr="00EA15B4">
              <w:rPr>
                <w:rFonts w:ascii="Times New Roman" w:hAnsi="Times New Roman" w:cs="Times New Roman"/>
                <w:color w:val="auto"/>
                <w:lang w:val="kk-KZ"/>
              </w:rPr>
              <w:t>1</w:t>
            </w:r>
            <w:r w:rsidR="007E1145" w:rsidRPr="00EA15B4">
              <w:rPr>
                <w:rFonts w:ascii="Times New Roman" w:hAnsi="Times New Roman" w:cs="Times New Roman"/>
                <w:color w:val="auto"/>
                <w:lang w:val="en-US"/>
              </w:rPr>
              <w:t>,</w:t>
            </w:r>
            <w:r w:rsidR="005F08BD" w:rsidRPr="00EA15B4">
              <w:rPr>
                <w:rFonts w:ascii="Times New Roman" w:hAnsi="Times New Roman" w:cs="Times New Roman"/>
                <w:color w:val="auto"/>
                <w:lang w:val="kk-KZ"/>
              </w:rPr>
              <w:t>7</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vAlign w:val="center"/>
          </w:tcPr>
          <w:p w:rsidR="007E1145" w:rsidRPr="00EA15B4" w:rsidRDefault="007E1145" w:rsidP="007E1145">
            <w:pPr>
              <w:rPr>
                <w:rFonts w:ascii="Times New Roman" w:hAnsi="Times New Roman" w:cs="Times New Roman"/>
                <w:color w:val="auto"/>
                <w:lang w:val="en-US"/>
              </w:rPr>
            </w:pPr>
          </w:p>
        </w:tc>
        <w:tc>
          <w:tcPr>
            <w:tcW w:w="1932" w:type="dxa"/>
            <w:tcBorders>
              <w:top w:val="single" w:sz="4" w:space="0" w:color="000000"/>
              <w:left w:val="single" w:sz="4" w:space="0" w:color="000000"/>
              <w:bottom w:val="single" w:sz="4" w:space="0" w:color="000000"/>
              <w:right w:val="single" w:sz="4" w:space="0" w:color="000000"/>
            </w:tcBorders>
            <w:vAlign w:val="center"/>
          </w:tcPr>
          <w:p w:rsidR="007E1145" w:rsidRPr="00EA15B4" w:rsidRDefault="007E1145" w:rsidP="007E1145">
            <w:pPr>
              <w:jc w:val="center"/>
              <w:rPr>
                <w:rFonts w:ascii="Times New Roman" w:hAnsi="Times New Roman" w:cs="Times New Roman"/>
                <w:color w:val="auto"/>
                <w:lang w:val="en-US"/>
              </w:rPr>
            </w:pPr>
          </w:p>
        </w:tc>
        <w:tc>
          <w:tcPr>
            <w:tcW w:w="2869" w:type="dxa"/>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7E1145">
            <w:pPr>
              <w:rPr>
                <w:rFonts w:ascii="Times New Roman" w:hAnsi="Times New Roman" w:cs="Times New Roman"/>
                <w:color w:val="auto"/>
              </w:rPr>
            </w:pPr>
            <w:r w:rsidRPr="00EA15B4">
              <w:rPr>
                <w:rFonts w:ascii="Times New Roman" w:hAnsi="Times New Roman" w:cs="Times New Roman"/>
                <w:color w:val="auto"/>
              </w:rPr>
              <w:t>Выпаренная вода во время сушки</w:t>
            </w:r>
          </w:p>
        </w:tc>
        <w:tc>
          <w:tcPr>
            <w:tcW w:w="1663" w:type="dxa"/>
            <w:gridSpan w:val="2"/>
            <w:tcBorders>
              <w:top w:val="single" w:sz="4" w:space="0" w:color="000000"/>
              <w:left w:val="single" w:sz="4" w:space="0" w:color="000000"/>
              <w:bottom w:val="single" w:sz="4" w:space="0" w:color="000000"/>
              <w:right w:val="single" w:sz="4" w:space="0" w:color="000000"/>
            </w:tcBorders>
            <w:vAlign w:val="center"/>
            <w:hideMark/>
          </w:tcPr>
          <w:p w:rsidR="007E1145" w:rsidRPr="00EA15B4" w:rsidRDefault="007E1145" w:rsidP="009D2229">
            <w:pPr>
              <w:jc w:val="center"/>
              <w:rPr>
                <w:rFonts w:ascii="Times New Roman" w:hAnsi="Times New Roman" w:cs="Times New Roman"/>
                <w:color w:val="auto"/>
                <w:lang w:val="kk-KZ"/>
              </w:rPr>
            </w:pPr>
            <w:r w:rsidRPr="00EA15B4">
              <w:rPr>
                <w:rFonts w:ascii="Times New Roman" w:hAnsi="Times New Roman" w:cs="Times New Roman"/>
                <w:color w:val="auto"/>
                <w:lang w:val="en-US"/>
              </w:rPr>
              <w:t>0,0</w:t>
            </w:r>
            <w:r w:rsidR="005F08BD" w:rsidRPr="00EA15B4">
              <w:rPr>
                <w:rFonts w:ascii="Times New Roman" w:hAnsi="Times New Roman" w:cs="Times New Roman"/>
                <w:color w:val="auto"/>
                <w:lang w:val="kk-KZ"/>
              </w:rPr>
              <w:t>25</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932" w:type="dxa"/>
            <w:tcBorders>
              <w:top w:val="single" w:sz="4" w:space="0" w:color="000000"/>
              <w:left w:val="single" w:sz="4" w:space="0" w:color="000000"/>
              <w:bottom w:val="single" w:sz="4" w:space="0" w:color="000000"/>
              <w:right w:val="single" w:sz="4" w:space="0" w:color="000000"/>
            </w:tcBorders>
            <w:hideMark/>
          </w:tcPr>
          <w:p w:rsidR="007E1145" w:rsidRPr="00EA15B4" w:rsidRDefault="005F08BD" w:rsidP="009D2229">
            <w:pPr>
              <w:jc w:val="center"/>
              <w:rPr>
                <w:rFonts w:ascii="Times New Roman" w:hAnsi="Times New Roman" w:cs="Times New Roman"/>
                <w:color w:val="auto"/>
                <w:lang w:val="kk-KZ"/>
              </w:rPr>
            </w:pPr>
            <w:r w:rsidRPr="00EA15B4">
              <w:rPr>
                <w:rFonts w:ascii="Times New Roman" w:hAnsi="Times New Roman" w:cs="Times New Roman"/>
                <w:color w:val="auto"/>
                <w:lang w:val="kk-KZ"/>
              </w:rPr>
              <w:t>3,48</w:t>
            </w:r>
          </w:p>
        </w:tc>
        <w:tc>
          <w:tcPr>
            <w:tcW w:w="2869" w:type="dxa"/>
            <w:tcBorders>
              <w:top w:val="single" w:sz="4" w:space="0" w:color="000000"/>
              <w:left w:val="single" w:sz="4" w:space="0" w:color="000000"/>
              <w:bottom w:val="single" w:sz="4" w:space="0" w:color="000000"/>
              <w:right w:val="single" w:sz="4" w:space="0" w:color="000000"/>
            </w:tcBorders>
            <w:hideMark/>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Итого:</w:t>
            </w:r>
          </w:p>
        </w:tc>
        <w:tc>
          <w:tcPr>
            <w:tcW w:w="1663" w:type="dxa"/>
            <w:gridSpan w:val="2"/>
            <w:tcBorders>
              <w:top w:val="single" w:sz="4" w:space="0" w:color="000000"/>
              <w:left w:val="single" w:sz="4" w:space="0" w:color="000000"/>
              <w:bottom w:val="single" w:sz="4" w:space="0" w:color="000000"/>
              <w:right w:val="single" w:sz="4" w:space="0" w:color="000000"/>
            </w:tcBorders>
            <w:hideMark/>
          </w:tcPr>
          <w:p w:rsidR="007E1145" w:rsidRPr="00EA15B4" w:rsidRDefault="005F08BD" w:rsidP="009D2229">
            <w:pPr>
              <w:jc w:val="center"/>
              <w:rPr>
                <w:rFonts w:ascii="Times New Roman" w:hAnsi="Times New Roman" w:cs="Times New Roman"/>
                <w:color w:val="auto"/>
                <w:lang w:val="kk-KZ"/>
              </w:rPr>
            </w:pPr>
            <w:r w:rsidRPr="00EA15B4">
              <w:rPr>
                <w:rFonts w:ascii="Times New Roman" w:hAnsi="Times New Roman" w:cs="Times New Roman"/>
                <w:color w:val="auto"/>
                <w:lang w:val="kk-KZ"/>
              </w:rPr>
              <w:t>3,48</w:t>
            </w:r>
          </w:p>
        </w:tc>
      </w:tr>
      <w:tr w:rsidR="007E1145" w:rsidRPr="00EA15B4" w:rsidTr="002A2C87">
        <w:tc>
          <w:tcPr>
            <w:tcW w:w="2887" w:type="dxa"/>
            <w:tcBorders>
              <w:top w:val="single" w:sz="4" w:space="0" w:color="000000"/>
              <w:left w:val="single" w:sz="4" w:space="0" w:color="000000"/>
              <w:bottom w:val="single" w:sz="4" w:space="0" w:color="000000"/>
              <w:right w:val="single" w:sz="4" w:space="0" w:color="000000"/>
            </w:tcBorders>
            <w:vAlign w:val="center"/>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en-US"/>
              </w:rPr>
              <w:t>Прокалка кека</w:t>
            </w:r>
          </w:p>
        </w:tc>
        <w:tc>
          <w:tcPr>
            <w:tcW w:w="1932" w:type="dxa"/>
            <w:tcBorders>
              <w:top w:val="single" w:sz="4" w:space="0" w:color="000000"/>
              <w:left w:val="single" w:sz="4" w:space="0" w:color="000000"/>
              <w:bottom w:val="single" w:sz="4" w:space="0" w:color="000000"/>
              <w:right w:val="single" w:sz="4" w:space="0" w:color="000000"/>
            </w:tcBorders>
            <w:vAlign w:val="center"/>
          </w:tcPr>
          <w:p w:rsidR="007E1145" w:rsidRPr="00EA15B4" w:rsidRDefault="007E1145" w:rsidP="007E1145">
            <w:pPr>
              <w:jc w:val="center"/>
              <w:rPr>
                <w:rFonts w:ascii="Times New Roman" w:hAnsi="Times New Roman" w:cs="Times New Roman"/>
                <w:color w:val="auto"/>
                <w:lang w:val="en-US"/>
              </w:rPr>
            </w:pPr>
            <w:r w:rsidRPr="00EA15B4">
              <w:rPr>
                <w:rFonts w:ascii="Times New Roman" w:hAnsi="Times New Roman" w:cs="Times New Roman"/>
                <w:color w:val="auto"/>
                <w:lang w:val="en-US"/>
              </w:rPr>
              <w:t>-</w:t>
            </w:r>
          </w:p>
        </w:tc>
        <w:tc>
          <w:tcPr>
            <w:tcW w:w="2869" w:type="dxa"/>
            <w:tcBorders>
              <w:top w:val="single" w:sz="4" w:space="0" w:color="000000"/>
              <w:left w:val="single" w:sz="4" w:space="0" w:color="000000"/>
              <w:bottom w:val="single" w:sz="4" w:space="0" w:color="000000"/>
              <w:right w:val="single" w:sz="4" w:space="0" w:color="000000"/>
            </w:tcBorders>
          </w:tcPr>
          <w:p w:rsidR="007E1145" w:rsidRPr="00EA15B4" w:rsidRDefault="007E1145" w:rsidP="007E1145">
            <w:pPr>
              <w:rPr>
                <w:rFonts w:ascii="Times New Roman" w:hAnsi="Times New Roman" w:cs="Times New Roman"/>
                <w:color w:val="auto"/>
                <w:lang w:val="en-US"/>
              </w:rPr>
            </w:pPr>
            <w:r w:rsidRPr="00EA15B4">
              <w:rPr>
                <w:rFonts w:ascii="Times New Roman" w:hAnsi="Times New Roman" w:cs="Times New Roman"/>
                <w:color w:val="auto"/>
                <w:lang w:val="kk-KZ"/>
              </w:rPr>
              <w:t>Ниобий</w:t>
            </w:r>
            <w:r w:rsidRPr="00EA15B4">
              <w:rPr>
                <w:rFonts w:ascii="Times New Roman" w:hAnsi="Times New Roman" w:cs="Times New Roman"/>
                <w:color w:val="auto"/>
                <w:lang w:val="en-US"/>
              </w:rPr>
              <w:t>содержащий продукт</w:t>
            </w:r>
          </w:p>
        </w:tc>
        <w:tc>
          <w:tcPr>
            <w:tcW w:w="1663" w:type="dxa"/>
            <w:gridSpan w:val="2"/>
            <w:tcBorders>
              <w:top w:val="single" w:sz="4" w:space="0" w:color="000000"/>
              <w:left w:val="single" w:sz="4" w:space="0" w:color="000000"/>
              <w:bottom w:val="single" w:sz="4" w:space="0" w:color="000000"/>
              <w:right w:val="single" w:sz="4" w:space="0" w:color="000000"/>
            </w:tcBorders>
            <w:vAlign w:val="center"/>
          </w:tcPr>
          <w:p w:rsidR="007E1145" w:rsidRPr="00EA15B4" w:rsidRDefault="007E1145" w:rsidP="009D2229">
            <w:pPr>
              <w:jc w:val="center"/>
              <w:rPr>
                <w:rFonts w:ascii="Times New Roman" w:hAnsi="Times New Roman" w:cs="Times New Roman"/>
                <w:color w:val="auto"/>
                <w:lang w:val="kk-KZ"/>
              </w:rPr>
            </w:pPr>
            <w:r w:rsidRPr="00EA15B4">
              <w:rPr>
                <w:rFonts w:ascii="Times New Roman" w:hAnsi="Times New Roman" w:cs="Times New Roman"/>
                <w:color w:val="auto"/>
              </w:rPr>
              <w:t>0,0</w:t>
            </w:r>
            <w:r w:rsidR="005F08BD" w:rsidRPr="00EA15B4">
              <w:rPr>
                <w:rFonts w:ascii="Times New Roman" w:hAnsi="Times New Roman" w:cs="Times New Roman"/>
                <w:color w:val="auto"/>
                <w:lang w:val="kk-KZ"/>
              </w:rPr>
              <w:t>5</w:t>
            </w:r>
          </w:p>
        </w:tc>
      </w:tr>
    </w:tbl>
    <w:bookmarkEnd w:id="99"/>
    <w:p w:rsidR="007E1145" w:rsidRDefault="007E1145" w:rsidP="00294569">
      <w:pPr>
        <w:ind w:firstLine="709"/>
        <w:jc w:val="both"/>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eastAsia="en-US"/>
        </w:rPr>
        <w:lastRenderedPageBreak/>
        <w:t xml:space="preserve">На рисунке </w:t>
      </w:r>
      <w:r w:rsidR="003A0CBF" w:rsidRPr="00EA15B4">
        <w:rPr>
          <w:rFonts w:ascii="Times New Roman" w:hAnsi="Times New Roman" w:cs="Times New Roman"/>
          <w:color w:val="auto"/>
          <w:sz w:val="28"/>
          <w:szCs w:val="28"/>
          <w:lang w:eastAsia="en-US"/>
        </w:rPr>
        <w:t>5</w:t>
      </w:r>
      <w:r w:rsidR="00EE5D7C" w:rsidRPr="00EA15B4">
        <w:rPr>
          <w:rFonts w:ascii="Times New Roman" w:hAnsi="Times New Roman" w:cs="Times New Roman"/>
          <w:color w:val="auto"/>
          <w:sz w:val="28"/>
          <w:szCs w:val="28"/>
          <w:lang w:val="kk-KZ" w:eastAsia="en-US"/>
        </w:rPr>
        <w:t>4</w:t>
      </w:r>
      <w:r w:rsidRPr="00EA15B4">
        <w:rPr>
          <w:rFonts w:ascii="Times New Roman" w:hAnsi="Times New Roman" w:cs="Times New Roman"/>
          <w:color w:val="auto"/>
          <w:sz w:val="28"/>
          <w:szCs w:val="28"/>
          <w:lang w:eastAsia="en-US"/>
        </w:rPr>
        <w:t xml:space="preserve"> показаны фотографии продуктов, полученных при укрупненно-лабораторных исследованиях разработанной технологии комплексной переработки шлам</w:t>
      </w:r>
      <w:r w:rsidR="0017375D" w:rsidRPr="00EA15B4">
        <w:rPr>
          <w:rFonts w:ascii="Times New Roman" w:hAnsi="Times New Roman" w:cs="Times New Roman"/>
          <w:color w:val="auto"/>
          <w:sz w:val="28"/>
          <w:szCs w:val="28"/>
          <w:lang w:eastAsia="en-US"/>
        </w:rPr>
        <w:t>а</w:t>
      </w:r>
      <w:r w:rsidRPr="00EA15B4">
        <w:rPr>
          <w:rFonts w:ascii="Times New Roman" w:hAnsi="Times New Roman" w:cs="Times New Roman"/>
          <w:color w:val="auto"/>
          <w:sz w:val="28"/>
          <w:szCs w:val="28"/>
          <w:lang w:eastAsia="en-US"/>
        </w:rPr>
        <w:t xml:space="preserve"> титано</w:t>
      </w:r>
      <w:r w:rsidR="00A601A6" w:rsidRPr="00EA15B4">
        <w:rPr>
          <w:rFonts w:ascii="Times New Roman" w:hAnsi="Times New Roman" w:cs="Times New Roman"/>
          <w:color w:val="auto"/>
          <w:sz w:val="28"/>
          <w:szCs w:val="28"/>
          <w:lang w:eastAsia="en-US"/>
        </w:rPr>
        <w:t>магние</w:t>
      </w:r>
      <w:r w:rsidRPr="00EA15B4">
        <w:rPr>
          <w:rFonts w:ascii="Times New Roman" w:hAnsi="Times New Roman" w:cs="Times New Roman"/>
          <w:color w:val="auto"/>
          <w:sz w:val="28"/>
          <w:szCs w:val="28"/>
          <w:lang w:eastAsia="en-US"/>
        </w:rPr>
        <w:t>вого производства.</w:t>
      </w:r>
    </w:p>
    <w:p w:rsidR="002A2C87" w:rsidRPr="00EA15B4" w:rsidRDefault="002A2C87" w:rsidP="00294569">
      <w:pPr>
        <w:ind w:firstLine="709"/>
        <w:jc w:val="both"/>
        <w:rPr>
          <w:rFonts w:ascii="Times New Roman" w:hAnsi="Times New Roman" w:cs="Times New Roman"/>
          <w:color w:val="auto"/>
          <w:sz w:val="28"/>
          <w:szCs w:val="28"/>
          <w:lang w:eastAsia="en-US"/>
        </w:rPr>
      </w:pPr>
    </w:p>
    <w:p w:rsidR="007E1145" w:rsidRPr="00EA15B4" w:rsidRDefault="007E1145" w:rsidP="007E1145">
      <w:pPr>
        <w:jc w:val="center"/>
        <w:rPr>
          <w:rFonts w:ascii="Times New Roman" w:hAnsi="Times New Roman" w:cs="Times New Roman"/>
          <w:color w:val="auto"/>
          <w:sz w:val="28"/>
          <w:szCs w:val="28"/>
          <w:lang w:val="en-US" w:eastAsia="en-US"/>
        </w:rPr>
      </w:pPr>
      <w:r w:rsidRPr="00EA15B4">
        <w:rPr>
          <w:rFonts w:ascii="Times New Roman" w:hAnsi="Times New Roman" w:cs="Times New Roman"/>
          <w:noProof/>
          <w:color w:val="auto"/>
          <w:sz w:val="28"/>
          <w:szCs w:val="28"/>
        </w:rPr>
        <w:drawing>
          <wp:inline distT="0" distB="0" distL="0" distR="0" wp14:anchorId="11D00657" wp14:editId="748FE516">
            <wp:extent cx="2920712" cy="2634018"/>
            <wp:effectExtent l="0" t="0" r="0" b="0"/>
            <wp:docPr id="33" name="Рисунок 33" descr="C:\Users\User\Desktop\Безымянный-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Безымянный-_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86244" cy="2693117"/>
                    </a:xfrm>
                    <a:prstGeom prst="rect">
                      <a:avLst/>
                    </a:prstGeom>
                    <a:noFill/>
                    <a:ln>
                      <a:noFill/>
                    </a:ln>
                  </pic:spPr>
                </pic:pic>
              </a:graphicData>
            </a:graphic>
          </wp:inline>
        </w:drawing>
      </w:r>
    </w:p>
    <w:p w:rsidR="007E1145" w:rsidRPr="00EA15B4" w:rsidRDefault="007E1145" w:rsidP="007E1145">
      <w:pPr>
        <w:jc w:val="center"/>
        <w:rPr>
          <w:rFonts w:ascii="Times New Roman" w:hAnsi="Times New Roman" w:cs="Times New Roman"/>
          <w:color w:val="auto"/>
          <w:sz w:val="16"/>
          <w:szCs w:val="16"/>
          <w:lang w:eastAsia="en-US"/>
        </w:rPr>
      </w:pPr>
    </w:p>
    <w:p w:rsidR="007E1145" w:rsidRPr="00EA15B4" w:rsidRDefault="007E1145" w:rsidP="007E1145">
      <w:pPr>
        <w:jc w:val="both"/>
        <w:rPr>
          <w:rFonts w:ascii="Times New Roman" w:hAnsi="Times New Roman" w:cs="Times New Roman"/>
          <w:color w:val="auto"/>
          <w:lang w:eastAsia="en-US"/>
        </w:rPr>
      </w:pPr>
      <w:r w:rsidRPr="00EA15B4">
        <w:rPr>
          <w:rFonts w:ascii="Times New Roman" w:hAnsi="Times New Roman" w:cs="Times New Roman"/>
          <w:color w:val="auto"/>
          <w:lang w:eastAsia="en-US"/>
        </w:rPr>
        <w:t>1 – диоксид титана, 2 – ниобийсодержащий продукт, 3 – кальциевая селитра, 4 – аморфный кремнезем</w:t>
      </w:r>
    </w:p>
    <w:p w:rsidR="007E1145" w:rsidRPr="002A2C87" w:rsidRDefault="007E1145" w:rsidP="007E1145">
      <w:pPr>
        <w:jc w:val="both"/>
        <w:rPr>
          <w:rFonts w:ascii="Times New Roman" w:hAnsi="Times New Roman" w:cs="Times New Roman"/>
          <w:color w:val="auto"/>
          <w:sz w:val="28"/>
          <w:szCs w:val="28"/>
          <w:lang w:eastAsia="en-US"/>
        </w:rPr>
      </w:pPr>
    </w:p>
    <w:p w:rsidR="007E1145" w:rsidRPr="00EA15B4" w:rsidRDefault="007E1145" w:rsidP="007E1145">
      <w:pPr>
        <w:jc w:val="center"/>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eastAsia="en-US"/>
        </w:rPr>
        <w:t xml:space="preserve">Рисунок </w:t>
      </w:r>
      <w:r w:rsidR="003A0CBF" w:rsidRPr="00EA15B4">
        <w:rPr>
          <w:rFonts w:ascii="Times New Roman" w:hAnsi="Times New Roman" w:cs="Times New Roman"/>
          <w:color w:val="auto"/>
          <w:sz w:val="28"/>
          <w:szCs w:val="28"/>
          <w:lang w:eastAsia="en-US"/>
        </w:rPr>
        <w:t>5</w:t>
      </w:r>
      <w:r w:rsidR="00EE5D7C" w:rsidRPr="00EA15B4">
        <w:rPr>
          <w:rFonts w:ascii="Times New Roman" w:hAnsi="Times New Roman" w:cs="Times New Roman"/>
          <w:color w:val="auto"/>
          <w:sz w:val="28"/>
          <w:szCs w:val="28"/>
          <w:lang w:val="kk-KZ" w:eastAsia="en-US"/>
        </w:rPr>
        <w:t>4</w:t>
      </w:r>
      <w:r w:rsidRPr="00EA15B4">
        <w:rPr>
          <w:rFonts w:ascii="Times New Roman" w:hAnsi="Times New Roman" w:cs="Times New Roman"/>
          <w:color w:val="auto"/>
          <w:sz w:val="28"/>
          <w:szCs w:val="28"/>
          <w:lang w:eastAsia="en-US"/>
        </w:rPr>
        <w:t>– Продукты, полученные при укрупненно-лабораторных исследованиях</w:t>
      </w:r>
    </w:p>
    <w:p w:rsidR="007637CD" w:rsidRPr="002A2C87" w:rsidRDefault="007637CD" w:rsidP="007637CD">
      <w:pPr>
        <w:tabs>
          <w:tab w:val="left" w:pos="7371"/>
        </w:tabs>
        <w:ind w:firstLine="567"/>
        <w:jc w:val="both"/>
        <w:rPr>
          <w:rFonts w:ascii="Times New Roman" w:eastAsia="Calibri" w:hAnsi="Times New Roman" w:cs="Times New Roman"/>
          <w:color w:val="auto"/>
          <w:sz w:val="28"/>
          <w:szCs w:val="28"/>
          <w:lang w:eastAsia="en-US"/>
        </w:rPr>
      </w:pPr>
    </w:p>
    <w:p w:rsidR="007637CD" w:rsidRPr="00EA15B4" w:rsidRDefault="007637CD" w:rsidP="00294569">
      <w:pPr>
        <w:tabs>
          <w:tab w:val="left" w:pos="7371"/>
        </w:tabs>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val="kk-KZ" w:eastAsia="en-US"/>
        </w:rPr>
        <w:t>С</w:t>
      </w:r>
      <w:r w:rsidRPr="00EA15B4">
        <w:rPr>
          <w:rFonts w:ascii="Times New Roman" w:eastAsia="Calibri" w:hAnsi="Times New Roman" w:cs="Times New Roman"/>
          <w:color w:val="auto"/>
          <w:sz w:val="28"/>
          <w:szCs w:val="28"/>
          <w:lang w:eastAsia="en-US"/>
        </w:rPr>
        <w:t>уммарное сквозное извлечение титана</w:t>
      </w:r>
      <w:r w:rsidRPr="00EA15B4">
        <w:rPr>
          <w:rFonts w:ascii="Times New Roman" w:eastAsia="Calibri" w:hAnsi="Times New Roman" w:cs="Times New Roman"/>
          <w:color w:val="auto"/>
          <w:sz w:val="28"/>
          <w:szCs w:val="28"/>
          <w:lang w:val="kk-KZ" w:eastAsia="en-US"/>
        </w:rPr>
        <w:t xml:space="preserve"> в товарный продукт от их исходного содержания в шламах</w:t>
      </w:r>
      <w:r w:rsidRPr="00EA15B4">
        <w:rPr>
          <w:rFonts w:ascii="Times New Roman" w:eastAsia="Calibri" w:hAnsi="Times New Roman" w:cs="Times New Roman"/>
          <w:color w:val="auto"/>
          <w:sz w:val="28"/>
          <w:szCs w:val="28"/>
          <w:lang w:eastAsia="en-US"/>
        </w:rPr>
        <w:t xml:space="preserve"> составило</w:t>
      </w:r>
      <w:r w:rsidRPr="00EA15B4">
        <w:rPr>
          <w:rFonts w:ascii="Times New Roman" w:eastAsia="Calibri" w:hAnsi="Times New Roman" w:cs="Times New Roman"/>
          <w:color w:val="auto"/>
          <w:sz w:val="28"/>
          <w:szCs w:val="28"/>
          <w:lang w:val="kk-KZ" w:eastAsia="en-US"/>
        </w:rPr>
        <w:t xml:space="preserve"> </w:t>
      </w:r>
      <w:r w:rsidRPr="00EA15B4">
        <w:rPr>
          <w:rFonts w:ascii="Times New Roman" w:hAnsi="Times New Roman"/>
          <w:sz w:val="28"/>
          <w:szCs w:val="28"/>
          <w:lang w:val="ru-MD"/>
        </w:rPr>
        <w:t>~</w:t>
      </w:r>
      <w:r w:rsidRPr="00EA15B4">
        <w:rPr>
          <w:rFonts w:ascii="Times New Roman" w:eastAsia="Calibri" w:hAnsi="Times New Roman" w:cs="Times New Roman"/>
          <w:color w:val="auto"/>
          <w:sz w:val="28"/>
          <w:szCs w:val="28"/>
          <w:lang w:eastAsia="en-US"/>
        </w:rPr>
        <w:t xml:space="preserve"> 72 %.</w:t>
      </w:r>
    </w:p>
    <w:p w:rsidR="000C7786" w:rsidRPr="00EA15B4" w:rsidRDefault="007E1145" w:rsidP="00294569">
      <w:pPr>
        <w:ind w:firstLine="709"/>
        <w:jc w:val="both"/>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eastAsia="en-US"/>
        </w:rPr>
        <w:t xml:space="preserve">Таким образом, по окончании укрупненно-лабораторных работ были получены, следующие продукты: диоксид титана с содержанием </w:t>
      </w:r>
      <w:r w:rsidR="00EC198B" w:rsidRPr="00EA15B4">
        <w:rPr>
          <w:rFonts w:ascii="Times New Roman" w:eastAsia="Calibri" w:hAnsi="Times New Roman" w:cs="Times New Roman"/>
          <w:color w:val="auto"/>
          <w:sz w:val="28"/>
          <w:szCs w:val="28"/>
          <w:lang w:eastAsia="en-US"/>
        </w:rPr>
        <w:t>95</w:t>
      </w:r>
      <w:r w:rsidRPr="00EA15B4">
        <w:rPr>
          <w:rFonts w:ascii="Times New Roman" w:eastAsia="Calibri" w:hAnsi="Times New Roman" w:cs="Times New Roman"/>
          <w:color w:val="auto"/>
          <w:sz w:val="28"/>
          <w:szCs w:val="28"/>
          <w:lang w:eastAsia="en-US"/>
        </w:rPr>
        <w:t>,</w:t>
      </w:r>
      <w:r w:rsidR="00EC198B" w:rsidRPr="00EA15B4">
        <w:rPr>
          <w:rFonts w:ascii="Times New Roman" w:eastAsia="Calibri" w:hAnsi="Times New Roman" w:cs="Times New Roman"/>
          <w:color w:val="auto"/>
          <w:sz w:val="28"/>
          <w:szCs w:val="28"/>
          <w:lang w:eastAsia="en-US"/>
        </w:rPr>
        <w:t>5</w:t>
      </w:r>
      <w:r w:rsidRPr="00EA15B4">
        <w:rPr>
          <w:rFonts w:ascii="Times New Roman" w:eastAsia="Calibri" w:hAnsi="Times New Roman" w:cs="Times New Roman"/>
          <w:color w:val="auto"/>
          <w:sz w:val="28"/>
          <w:szCs w:val="28"/>
          <w:lang w:eastAsia="en-US"/>
        </w:rPr>
        <w:t xml:space="preserve"> % </w:t>
      </w:r>
      <w:r w:rsidRPr="00EA15B4">
        <w:rPr>
          <w:rFonts w:ascii="Times New Roman" w:eastAsia="Calibri" w:hAnsi="Times New Roman" w:cs="Times New Roman"/>
          <w:color w:val="auto"/>
          <w:sz w:val="28"/>
          <w:szCs w:val="28"/>
          <w:lang w:val="en-US" w:eastAsia="en-US"/>
        </w:rPr>
        <w:t>Ti</w:t>
      </w:r>
      <w:r w:rsidRPr="00EA15B4">
        <w:rPr>
          <w:rFonts w:ascii="Times New Roman" w:eastAsia="Calibri" w:hAnsi="Times New Roman" w:cs="Times New Roman"/>
          <w:color w:val="auto"/>
          <w:sz w:val="28"/>
          <w:szCs w:val="28"/>
          <w:lang w:eastAsia="en-US"/>
        </w:rPr>
        <w:t>О</w:t>
      </w:r>
      <w:r w:rsidRPr="00EA15B4">
        <w:rPr>
          <w:rFonts w:ascii="Times New Roman" w:eastAsia="Calibri" w:hAnsi="Times New Roman" w:cs="Times New Roman"/>
          <w:color w:val="auto"/>
          <w:sz w:val="28"/>
          <w:szCs w:val="28"/>
          <w:vertAlign w:val="subscript"/>
          <w:lang w:eastAsia="en-US"/>
        </w:rPr>
        <w:t>2</w:t>
      </w:r>
      <w:r w:rsidRPr="00EA15B4">
        <w:rPr>
          <w:rFonts w:ascii="Times New Roman" w:eastAsia="Calibri" w:hAnsi="Times New Roman" w:cs="Times New Roman"/>
          <w:color w:val="auto"/>
          <w:sz w:val="28"/>
          <w:szCs w:val="28"/>
          <w:lang w:eastAsia="en-US"/>
        </w:rPr>
        <w:t xml:space="preserve">, </w:t>
      </w:r>
      <w:r w:rsidR="00EC198B" w:rsidRPr="00EA15B4">
        <w:rPr>
          <w:rFonts w:ascii="Times New Roman" w:hAnsi="Times New Roman" w:cs="Times New Roman"/>
          <w:color w:val="auto"/>
          <w:sz w:val="28"/>
          <w:szCs w:val="28"/>
          <w:lang w:val="kk-KZ"/>
        </w:rPr>
        <w:t>1,37</w:t>
      </w:r>
      <w:r w:rsidR="008E106D" w:rsidRPr="00EA15B4">
        <w:rPr>
          <w:rFonts w:ascii="Times New Roman" w:hAnsi="Times New Roman" w:cs="Times New Roman"/>
          <w:color w:val="auto"/>
          <w:sz w:val="28"/>
          <w:szCs w:val="28"/>
          <w:lang w:val="kk-KZ"/>
        </w:rPr>
        <w:t xml:space="preserve"> </w:t>
      </w:r>
      <w:r w:rsidR="008E106D" w:rsidRPr="00EA15B4">
        <w:rPr>
          <w:rFonts w:ascii="Times New Roman" w:hAnsi="Times New Roman" w:cs="Times New Roman"/>
          <w:color w:val="auto"/>
          <w:sz w:val="28"/>
          <w:szCs w:val="28"/>
          <w:lang w:val="en-US"/>
        </w:rPr>
        <w:t>SiO</w:t>
      </w:r>
      <w:r w:rsidR="008E106D" w:rsidRPr="00EA15B4">
        <w:rPr>
          <w:rFonts w:ascii="Times New Roman" w:hAnsi="Times New Roman" w:cs="Times New Roman"/>
          <w:color w:val="auto"/>
          <w:sz w:val="28"/>
          <w:szCs w:val="28"/>
          <w:vertAlign w:val="subscript"/>
        </w:rPr>
        <w:t>2</w:t>
      </w:r>
      <w:r w:rsidR="00EC198B" w:rsidRPr="00EA15B4">
        <w:rPr>
          <w:rFonts w:ascii="Times New Roman" w:hAnsi="Times New Roman" w:cs="Times New Roman"/>
          <w:color w:val="auto"/>
          <w:sz w:val="28"/>
          <w:szCs w:val="28"/>
          <w:lang w:val="kk-KZ"/>
        </w:rPr>
        <w:t>, 0</w:t>
      </w:r>
      <w:r w:rsidR="008E106D" w:rsidRPr="00EA15B4">
        <w:rPr>
          <w:rFonts w:ascii="Times New Roman" w:hAnsi="Times New Roman" w:cs="Times New Roman"/>
          <w:color w:val="auto"/>
          <w:sz w:val="28"/>
          <w:szCs w:val="28"/>
          <w:lang w:val="kk-KZ"/>
        </w:rPr>
        <w:t>,</w:t>
      </w:r>
      <w:r w:rsidR="00EC198B" w:rsidRPr="00EA15B4">
        <w:rPr>
          <w:rFonts w:ascii="Times New Roman" w:hAnsi="Times New Roman" w:cs="Times New Roman"/>
          <w:color w:val="auto"/>
          <w:sz w:val="28"/>
          <w:szCs w:val="28"/>
        </w:rPr>
        <w:t>53</w:t>
      </w:r>
      <w:r w:rsidR="008E106D" w:rsidRPr="00EA15B4">
        <w:rPr>
          <w:rFonts w:ascii="Times New Roman" w:hAnsi="Times New Roman" w:cs="Times New Roman"/>
          <w:color w:val="auto"/>
          <w:sz w:val="28"/>
          <w:szCs w:val="28"/>
        </w:rPr>
        <w:t xml:space="preserve"> </w:t>
      </w:r>
      <w:r w:rsidR="008E106D" w:rsidRPr="00EA15B4">
        <w:rPr>
          <w:rFonts w:ascii="Times New Roman" w:hAnsi="Times New Roman" w:cs="Times New Roman"/>
          <w:color w:val="auto"/>
          <w:sz w:val="28"/>
          <w:szCs w:val="28"/>
          <w:lang w:val="en-US"/>
        </w:rPr>
        <w:t>Al</w:t>
      </w:r>
      <w:r w:rsidR="008E106D" w:rsidRPr="00EA15B4">
        <w:rPr>
          <w:rFonts w:ascii="Times New Roman" w:hAnsi="Times New Roman" w:cs="Times New Roman"/>
          <w:color w:val="auto"/>
          <w:sz w:val="28"/>
          <w:szCs w:val="28"/>
          <w:vertAlign w:val="subscript"/>
        </w:rPr>
        <w:t>2</w:t>
      </w:r>
      <w:r w:rsidR="008E106D" w:rsidRPr="00EA15B4">
        <w:rPr>
          <w:rFonts w:ascii="Times New Roman" w:hAnsi="Times New Roman" w:cs="Times New Roman"/>
          <w:color w:val="auto"/>
          <w:sz w:val="28"/>
          <w:szCs w:val="28"/>
          <w:lang w:val="en-US"/>
        </w:rPr>
        <w:t>O</w:t>
      </w:r>
      <w:r w:rsidR="008E106D" w:rsidRPr="00EA15B4">
        <w:rPr>
          <w:rFonts w:ascii="Times New Roman" w:hAnsi="Times New Roman" w:cs="Times New Roman"/>
          <w:color w:val="auto"/>
          <w:sz w:val="28"/>
          <w:szCs w:val="28"/>
          <w:vertAlign w:val="subscript"/>
        </w:rPr>
        <w:t>3</w:t>
      </w:r>
      <w:r w:rsidR="008E106D" w:rsidRPr="00EA15B4">
        <w:rPr>
          <w:rFonts w:ascii="Times New Roman" w:hAnsi="Times New Roman" w:cs="Times New Roman"/>
          <w:color w:val="auto"/>
          <w:sz w:val="28"/>
          <w:szCs w:val="28"/>
          <w:lang w:val="kk-KZ"/>
        </w:rPr>
        <w:t>,</w:t>
      </w:r>
      <w:r w:rsidR="008E106D" w:rsidRPr="00EA15B4">
        <w:rPr>
          <w:rFonts w:ascii="Times New Roman" w:hAnsi="Times New Roman" w:cs="Times New Roman"/>
          <w:color w:val="auto"/>
          <w:sz w:val="28"/>
          <w:szCs w:val="28"/>
          <w:vertAlign w:val="subscript"/>
          <w:lang w:val="kk-KZ"/>
        </w:rPr>
        <w:t xml:space="preserve"> </w:t>
      </w:r>
      <w:r w:rsidR="00EC198B" w:rsidRPr="00EA15B4">
        <w:rPr>
          <w:rFonts w:ascii="Times New Roman" w:hAnsi="Times New Roman" w:cs="Times New Roman"/>
          <w:color w:val="auto"/>
          <w:sz w:val="28"/>
          <w:szCs w:val="28"/>
        </w:rPr>
        <w:t>1</w:t>
      </w:r>
      <w:r w:rsidR="008E106D" w:rsidRPr="00EA15B4">
        <w:rPr>
          <w:rFonts w:ascii="Times New Roman" w:hAnsi="Times New Roman" w:cs="Times New Roman"/>
          <w:color w:val="auto"/>
          <w:sz w:val="28"/>
          <w:szCs w:val="28"/>
          <w:lang w:val="kk-KZ"/>
        </w:rPr>
        <w:t>,</w:t>
      </w:r>
      <w:r w:rsidR="00EC198B" w:rsidRPr="00EA15B4">
        <w:rPr>
          <w:rFonts w:ascii="Times New Roman" w:hAnsi="Times New Roman" w:cs="Times New Roman"/>
          <w:color w:val="auto"/>
          <w:sz w:val="28"/>
          <w:szCs w:val="28"/>
        </w:rPr>
        <w:t>8</w:t>
      </w:r>
      <w:r w:rsidR="008E106D" w:rsidRPr="00EA15B4">
        <w:rPr>
          <w:rFonts w:ascii="Times New Roman" w:hAnsi="Times New Roman" w:cs="Times New Roman"/>
          <w:color w:val="auto"/>
          <w:sz w:val="28"/>
          <w:szCs w:val="28"/>
          <w:lang w:val="kk-KZ"/>
        </w:rPr>
        <w:t xml:space="preserve"> </w:t>
      </w:r>
      <w:r w:rsidR="008E106D" w:rsidRPr="00EA15B4">
        <w:rPr>
          <w:rFonts w:ascii="Times New Roman" w:hAnsi="Times New Roman" w:cs="Times New Roman"/>
          <w:color w:val="auto"/>
          <w:sz w:val="28"/>
          <w:szCs w:val="28"/>
          <w:lang w:val="en-US"/>
        </w:rPr>
        <w:t>Fe</w:t>
      </w:r>
      <w:r w:rsidR="008E106D" w:rsidRPr="00EA15B4">
        <w:rPr>
          <w:rFonts w:ascii="Times New Roman" w:hAnsi="Times New Roman" w:cs="Times New Roman"/>
          <w:color w:val="auto"/>
          <w:sz w:val="28"/>
          <w:szCs w:val="28"/>
          <w:vertAlign w:val="subscript"/>
        </w:rPr>
        <w:t>2</w:t>
      </w:r>
      <w:r w:rsidR="008E106D" w:rsidRPr="00EA15B4">
        <w:rPr>
          <w:rFonts w:ascii="Times New Roman" w:hAnsi="Times New Roman" w:cs="Times New Roman"/>
          <w:color w:val="auto"/>
          <w:sz w:val="28"/>
          <w:szCs w:val="28"/>
          <w:lang w:val="en-US"/>
        </w:rPr>
        <w:t>O</w:t>
      </w:r>
      <w:r w:rsidR="008E106D" w:rsidRPr="00EA15B4">
        <w:rPr>
          <w:rFonts w:ascii="Times New Roman" w:hAnsi="Times New Roman" w:cs="Times New Roman"/>
          <w:color w:val="auto"/>
          <w:sz w:val="28"/>
          <w:szCs w:val="28"/>
          <w:vertAlign w:val="subscript"/>
        </w:rPr>
        <w:t>3</w:t>
      </w:r>
      <w:r w:rsidR="008E106D" w:rsidRPr="00EA15B4">
        <w:rPr>
          <w:rFonts w:ascii="Times New Roman" w:hAnsi="Times New Roman" w:cs="Times New Roman"/>
          <w:color w:val="auto"/>
          <w:sz w:val="28"/>
          <w:szCs w:val="28"/>
          <w:lang w:val="kk-KZ"/>
        </w:rPr>
        <w:t>,</w:t>
      </w:r>
      <w:r w:rsidR="008E106D" w:rsidRPr="00EA15B4">
        <w:rPr>
          <w:rFonts w:ascii="Times New Roman" w:eastAsia="Calibri" w:hAnsi="Times New Roman" w:cs="Times New Roman"/>
          <w:color w:val="auto"/>
          <w:sz w:val="28"/>
          <w:szCs w:val="28"/>
          <w:lang w:val="kk-KZ" w:eastAsia="en-US"/>
        </w:rPr>
        <w:t xml:space="preserve"> </w:t>
      </w:r>
      <w:r w:rsidR="008E106D" w:rsidRPr="00EA15B4">
        <w:rPr>
          <w:rFonts w:ascii="Times New Roman" w:hAnsi="Times New Roman" w:cs="Times New Roman"/>
          <w:color w:val="auto"/>
          <w:sz w:val="28"/>
          <w:szCs w:val="28"/>
          <w:lang w:val="kk-KZ"/>
        </w:rPr>
        <w:t>и</w:t>
      </w:r>
      <w:r w:rsidR="008E106D" w:rsidRPr="00EA15B4">
        <w:rPr>
          <w:rFonts w:ascii="Times New Roman" w:hAnsi="Times New Roman" w:cs="Times New Roman"/>
          <w:color w:val="auto"/>
          <w:lang w:val="kk-KZ"/>
        </w:rPr>
        <w:t xml:space="preserve"> </w:t>
      </w:r>
      <w:r w:rsidR="008E106D" w:rsidRPr="00EA15B4">
        <w:rPr>
          <w:rFonts w:ascii="Times New Roman" w:hAnsi="Times New Roman" w:cs="Times New Roman"/>
          <w:color w:val="auto"/>
          <w:sz w:val="28"/>
          <w:szCs w:val="28"/>
          <w:lang w:val="kk-KZ"/>
        </w:rPr>
        <w:t xml:space="preserve">прочие, </w:t>
      </w:r>
      <w:r w:rsidR="008E106D" w:rsidRPr="00EA15B4">
        <w:rPr>
          <w:rFonts w:ascii="Times New Roman" w:eastAsia="Calibri" w:hAnsi="Times New Roman" w:cs="Times New Roman"/>
          <w:color w:val="auto"/>
          <w:sz w:val="28"/>
          <w:szCs w:val="28"/>
          <w:lang w:val="kk-KZ" w:eastAsia="en-US"/>
        </w:rPr>
        <w:t>к</w:t>
      </w:r>
      <w:r w:rsidRPr="00EA15B4">
        <w:rPr>
          <w:rFonts w:ascii="Times New Roman" w:eastAsia="Calibri" w:hAnsi="Times New Roman" w:cs="Times New Roman"/>
          <w:color w:val="auto"/>
          <w:sz w:val="28"/>
          <w:szCs w:val="28"/>
          <w:lang w:eastAsia="en-US"/>
        </w:rPr>
        <w:t>оторый</w:t>
      </w:r>
      <w:r w:rsidR="008E106D" w:rsidRPr="00EA15B4">
        <w:rPr>
          <w:rFonts w:ascii="Times New Roman" w:eastAsia="Calibri" w:hAnsi="Times New Roman" w:cs="Times New Roman"/>
          <w:color w:val="auto"/>
          <w:sz w:val="28"/>
          <w:szCs w:val="28"/>
          <w:lang w:val="kk-KZ" w:eastAsia="en-US"/>
        </w:rPr>
        <w:t xml:space="preserve"> по составу </w:t>
      </w:r>
      <w:r w:rsidR="00070FC5" w:rsidRPr="00EA15B4">
        <w:rPr>
          <w:rFonts w:ascii="Times New Roman" w:eastAsia="Calibri" w:hAnsi="Times New Roman" w:cs="Times New Roman"/>
          <w:color w:val="auto"/>
          <w:sz w:val="28"/>
          <w:szCs w:val="28"/>
          <w:lang w:val="kk-KZ" w:eastAsia="en-US"/>
        </w:rPr>
        <w:t>сопоставим</w:t>
      </w:r>
      <w:r w:rsidR="008E106D" w:rsidRPr="00EA15B4">
        <w:rPr>
          <w:rFonts w:ascii="Times New Roman" w:eastAsia="Calibri" w:hAnsi="Times New Roman" w:cs="Times New Roman"/>
          <w:color w:val="auto"/>
          <w:sz w:val="28"/>
          <w:szCs w:val="28"/>
          <w:lang w:val="kk-KZ" w:eastAsia="en-US"/>
        </w:rPr>
        <w:t xml:space="preserve"> </w:t>
      </w:r>
      <w:r w:rsidR="00517A23" w:rsidRPr="00EA15B4">
        <w:rPr>
          <w:rFonts w:ascii="Times New Roman" w:eastAsia="Calibri" w:hAnsi="Times New Roman" w:cs="Times New Roman"/>
          <w:color w:val="auto"/>
          <w:sz w:val="28"/>
          <w:szCs w:val="28"/>
          <w:lang w:val="kk-KZ" w:eastAsia="en-US"/>
        </w:rPr>
        <w:t>с рутиловым</w:t>
      </w:r>
      <w:r w:rsidR="008E106D" w:rsidRPr="00EA15B4">
        <w:rPr>
          <w:rFonts w:ascii="Times New Roman" w:eastAsia="Calibri" w:hAnsi="Times New Roman" w:cs="Times New Roman"/>
          <w:color w:val="auto"/>
          <w:sz w:val="28"/>
          <w:szCs w:val="28"/>
          <w:lang w:val="kk-KZ" w:eastAsia="en-US"/>
        </w:rPr>
        <w:t xml:space="preserve"> концентрат</w:t>
      </w:r>
      <w:r w:rsidR="00517A23" w:rsidRPr="00EA15B4">
        <w:rPr>
          <w:rFonts w:ascii="Times New Roman" w:eastAsia="Calibri" w:hAnsi="Times New Roman" w:cs="Times New Roman"/>
          <w:color w:val="auto"/>
          <w:sz w:val="28"/>
          <w:szCs w:val="28"/>
          <w:lang w:val="kk-KZ" w:eastAsia="en-US"/>
        </w:rPr>
        <w:t>ом</w:t>
      </w:r>
      <w:r w:rsidR="008E106D" w:rsidRPr="00EA15B4">
        <w:rPr>
          <w:rFonts w:ascii="Times New Roman" w:eastAsia="Calibri" w:hAnsi="Times New Roman" w:cs="Times New Roman"/>
          <w:color w:val="auto"/>
          <w:sz w:val="28"/>
          <w:szCs w:val="28"/>
          <w:lang w:val="kk-KZ" w:eastAsia="en-US"/>
        </w:rPr>
        <w:t>, соответствующему</w:t>
      </w:r>
      <w:r w:rsidR="008E106D" w:rsidRPr="00EA15B4">
        <w:rPr>
          <w:rFonts w:ascii="Times New Roman" w:hAnsi="Times New Roman" w:cs="Times New Roman"/>
          <w:color w:val="auto"/>
          <w:sz w:val="28"/>
          <w:szCs w:val="28"/>
          <w:lang w:val="kk-KZ"/>
        </w:rPr>
        <w:t xml:space="preserve"> ГОСТ</w:t>
      </w:r>
      <w:r w:rsidR="00517A23" w:rsidRPr="00EA15B4">
        <w:rPr>
          <w:rFonts w:ascii="Times New Roman" w:hAnsi="Times New Roman" w:cs="Times New Roman"/>
          <w:color w:val="auto"/>
          <w:sz w:val="28"/>
          <w:szCs w:val="28"/>
          <w:lang w:val="kk-KZ"/>
        </w:rPr>
        <w:t>у</w:t>
      </w:r>
      <w:r w:rsidR="008E106D" w:rsidRPr="00EA15B4">
        <w:rPr>
          <w:rFonts w:ascii="Times New Roman" w:hAnsi="Times New Roman" w:cs="Times New Roman"/>
          <w:color w:val="auto"/>
          <w:sz w:val="28"/>
          <w:szCs w:val="28"/>
          <w:lang w:val="kk-KZ"/>
        </w:rPr>
        <w:t xml:space="preserve"> 22938-78</w:t>
      </w:r>
      <w:r w:rsidR="000C7786" w:rsidRPr="00EA15B4">
        <w:rPr>
          <w:rFonts w:ascii="Times New Roman" w:hAnsi="Times New Roman" w:cs="Times New Roman"/>
          <w:color w:val="auto"/>
          <w:sz w:val="28"/>
          <w:szCs w:val="28"/>
        </w:rPr>
        <w:t xml:space="preserve"> (</w:t>
      </w:r>
      <w:r w:rsidR="000C7786" w:rsidRPr="00EA15B4">
        <w:rPr>
          <w:rFonts w:ascii="Times New Roman" w:hAnsi="Times New Roman" w:cs="Times New Roman"/>
          <w:color w:val="auto"/>
          <w:sz w:val="28"/>
          <w:szCs w:val="28"/>
          <w:lang w:val="kk-KZ"/>
        </w:rPr>
        <w:t>таблица</w:t>
      </w:r>
      <w:r w:rsidR="00B87A2B" w:rsidRPr="00EA15B4">
        <w:rPr>
          <w:rFonts w:ascii="Times New Roman" w:hAnsi="Times New Roman" w:cs="Times New Roman"/>
          <w:color w:val="auto"/>
          <w:sz w:val="28"/>
          <w:szCs w:val="28"/>
        </w:rPr>
        <w:t xml:space="preserve"> 2</w:t>
      </w:r>
      <w:r w:rsidR="001A192A" w:rsidRPr="00EA15B4">
        <w:rPr>
          <w:rFonts w:ascii="Times New Roman" w:hAnsi="Times New Roman" w:cs="Times New Roman"/>
          <w:color w:val="auto"/>
          <w:sz w:val="28"/>
          <w:szCs w:val="28"/>
        </w:rPr>
        <w:t>5</w:t>
      </w:r>
      <w:r w:rsidR="000C7786" w:rsidRPr="00EA15B4">
        <w:rPr>
          <w:rFonts w:ascii="Times New Roman" w:hAnsi="Times New Roman" w:cs="Times New Roman"/>
          <w:color w:val="auto"/>
          <w:sz w:val="28"/>
          <w:szCs w:val="28"/>
        </w:rPr>
        <w:t>)</w:t>
      </w:r>
      <w:r w:rsidR="008548E5" w:rsidRPr="00EA15B4">
        <w:rPr>
          <w:rFonts w:ascii="Times New Roman" w:hAnsi="Times New Roman" w:cs="Times New Roman"/>
          <w:color w:val="auto"/>
          <w:sz w:val="28"/>
          <w:szCs w:val="28"/>
        </w:rPr>
        <w:t xml:space="preserve"> и </w:t>
      </w:r>
      <w:r w:rsidR="00B52AE6">
        <w:rPr>
          <w:rFonts w:ascii="Times New Roman" w:hAnsi="Times New Roman" w:cs="Times New Roman"/>
          <w:color w:val="auto"/>
          <w:sz w:val="28"/>
          <w:szCs w:val="28"/>
        </w:rPr>
        <w:t xml:space="preserve">товарный </w:t>
      </w:r>
      <w:r w:rsidR="00B52AE6" w:rsidRPr="00B52AE6">
        <w:rPr>
          <w:rFonts w:ascii="Times New Roman" w:hAnsi="Times New Roman" w:cs="Times New Roman"/>
          <w:color w:val="auto"/>
          <w:sz w:val="28"/>
          <w:szCs w:val="28"/>
        </w:rPr>
        <w:t xml:space="preserve">безводный </w:t>
      </w:r>
      <w:r w:rsidR="008548E5" w:rsidRPr="00B52AE6">
        <w:rPr>
          <w:rFonts w:ascii="Times New Roman" w:hAnsi="Times New Roman" w:cs="Times New Roman"/>
          <w:color w:val="auto"/>
          <w:sz w:val="28"/>
          <w:szCs w:val="28"/>
        </w:rPr>
        <w:t>н</w:t>
      </w:r>
      <w:r w:rsidR="00B52AE6" w:rsidRPr="00B52AE6">
        <w:rPr>
          <w:rFonts w:ascii="Times New Roman" w:hAnsi="Times New Roman" w:cs="Times New Roman"/>
          <w:color w:val="auto"/>
          <w:sz w:val="28"/>
          <w:szCs w:val="28"/>
          <w:lang w:eastAsia="en-US"/>
        </w:rPr>
        <w:t>итрат кальция</w:t>
      </w:r>
      <w:r w:rsidR="00854647" w:rsidRPr="00EA15B4">
        <w:rPr>
          <w:rFonts w:ascii="Times New Roman" w:hAnsi="Times New Roman" w:cs="Times New Roman"/>
          <w:color w:val="auto"/>
          <w:sz w:val="28"/>
          <w:szCs w:val="28"/>
          <w:lang w:eastAsia="en-US"/>
        </w:rPr>
        <w:t>.</w:t>
      </w:r>
      <w:r w:rsidRPr="00EA15B4">
        <w:rPr>
          <w:rFonts w:ascii="Times New Roman" w:hAnsi="Times New Roman" w:cs="Times New Roman"/>
          <w:color w:val="auto"/>
          <w:sz w:val="28"/>
          <w:szCs w:val="28"/>
          <w:lang w:eastAsia="en-US"/>
        </w:rPr>
        <w:t xml:space="preserve"> </w:t>
      </w:r>
      <w:r w:rsidR="007A0DC4" w:rsidRPr="00EA15B4">
        <w:rPr>
          <w:rFonts w:ascii="Times New Roman" w:hAnsi="Times New Roman" w:cs="Times New Roman"/>
          <w:color w:val="auto"/>
          <w:sz w:val="28"/>
          <w:szCs w:val="28"/>
          <w:lang w:eastAsia="en-US"/>
        </w:rPr>
        <w:t xml:space="preserve">Были также получены дополнительные продукты аморфный кремнезем с содержанием </w:t>
      </w:r>
      <w:r w:rsidR="007A0DC4" w:rsidRPr="00EA15B4">
        <w:rPr>
          <w:rFonts w:ascii="Times New Roman" w:eastAsia="Calibri" w:hAnsi="Times New Roman" w:cs="Times New Roman"/>
          <w:color w:val="auto"/>
          <w:sz w:val="28"/>
          <w:szCs w:val="28"/>
          <w:lang w:eastAsia="en-US"/>
        </w:rPr>
        <w:t>86,8</w:t>
      </w:r>
      <w:r w:rsidR="00235D32" w:rsidRPr="00EA15B4">
        <w:rPr>
          <w:rFonts w:ascii="Times New Roman" w:eastAsia="Calibri" w:hAnsi="Times New Roman" w:cs="Times New Roman"/>
          <w:color w:val="auto"/>
          <w:sz w:val="28"/>
          <w:szCs w:val="28"/>
          <w:lang w:eastAsia="en-US"/>
        </w:rPr>
        <w:t xml:space="preserve"> %</w:t>
      </w:r>
      <w:r w:rsidR="007A0DC4" w:rsidRPr="00EA15B4">
        <w:rPr>
          <w:rFonts w:ascii="Times New Roman" w:eastAsia="Calibri" w:hAnsi="Times New Roman" w:cs="Times New Roman"/>
          <w:color w:val="auto"/>
          <w:sz w:val="28"/>
          <w:szCs w:val="28"/>
          <w:lang w:eastAsia="en-US"/>
        </w:rPr>
        <w:t xml:space="preserve"> </w:t>
      </w:r>
      <w:r w:rsidR="007A0DC4" w:rsidRPr="00EA15B4">
        <w:rPr>
          <w:rFonts w:ascii="Times New Roman" w:eastAsia="Calibri" w:hAnsi="Times New Roman" w:cs="Times New Roman"/>
          <w:color w:val="auto"/>
          <w:sz w:val="28"/>
          <w:szCs w:val="28"/>
          <w:lang w:val="en-US" w:eastAsia="en-US"/>
        </w:rPr>
        <w:t>Si</w:t>
      </w:r>
      <w:r w:rsidR="007A0DC4" w:rsidRPr="00EA15B4">
        <w:rPr>
          <w:rFonts w:ascii="Times New Roman" w:eastAsia="Calibri" w:hAnsi="Times New Roman" w:cs="Times New Roman"/>
          <w:color w:val="auto"/>
          <w:sz w:val="28"/>
          <w:szCs w:val="28"/>
          <w:lang w:eastAsia="en-US"/>
        </w:rPr>
        <w:t>О</w:t>
      </w:r>
      <w:r w:rsidR="007A0DC4" w:rsidRPr="00EA15B4">
        <w:rPr>
          <w:rFonts w:ascii="Times New Roman" w:eastAsia="Calibri" w:hAnsi="Times New Roman" w:cs="Times New Roman"/>
          <w:color w:val="auto"/>
          <w:sz w:val="28"/>
          <w:szCs w:val="28"/>
          <w:vertAlign w:val="subscript"/>
          <w:lang w:eastAsia="en-US"/>
        </w:rPr>
        <w:t>2</w:t>
      </w:r>
      <w:r w:rsidR="007A0DC4" w:rsidRPr="00EA15B4">
        <w:rPr>
          <w:rFonts w:ascii="Times New Roman" w:hAnsi="Times New Roman" w:cs="Times New Roman"/>
          <w:color w:val="auto"/>
          <w:sz w:val="28"/>
          <w:szCs w:val="28"/>
          <w:lang w:eastAsia="en-US"/>
        </w:rPr>
        <w:t xml:space="preserve"> и ниобийсодержащий продукт с содержанием </w:t>
      </w:r>
      <w:r w:rsidR="007A0DC4" w:rsidRPr="00EA15B4">
        <w:rPr>
          <w:rFonts w:ascii="Times New Roman" w:eastAsia="Calibri" w:hAnsi="Times New Roman" w:cs="Times New Roman"/>
          <w:color w:val="auto"/>
          <w:sz w:val="28"/>
          <w:szCs w:val="28"/>
          <w:lang w:val="it-IT" w:eastAsia="en-US"/>
        </w:rPr>
        <w:t>10,7</w:t>
      </w:r>
      <w:r w:rsidR="00235D32" w:rsidRPr="00EA15B4">
        <w:rPr>
          <w:rFonts w:ascii="Times New Roman" w:eastAsia="Calibri" w:hAnsi="Times New Roman" w:cs="Times New Roman"/>
          <w:color w:val="auto"/>
          <w:sz w:val="28"/>
          <w:szCs w:val="28"/>
          <w:lang w:eastAsia="en-US"/>
        </w:rPr>
        <w:t xml:space="preserve"> %</w:t>
      </w:r>
      <w:r w:rsidR="007A0DC4" w:rsidRPr="00EA15B4">
        <w:rPr>
          <w:rFonts w:ascii="Times New Roman" w:eastAsia="Calibri" w:hAnsi="Times New Roman" w:cs="Times New Roman"/>
          <w:color w:val="auto"/>
          <w:sz w:val="28"/>
          <w:szCs w:val="28"/>
          <w:lang w:eastAsia="en-US"/>
        </w:rPr>
        <w:t xml:space="preserve"> </w:t>
      </w:r>
      <w:r w:rsidR="007A0DC4" w:rsidRPr="00EA15B4">
        <w:rPr>
          <w:rFonts w:ascii="Times New Roman" w:eastAsia="Calibri" w:hAnsi="Times New Roman" w:cs="Times New Roman"/>
          <w:color w:val="auto"/>
          <w:sz w:val="28"/>
          <w:szCs w:val="28"/>
          <w:lang w:val="en-US" w:eastAsia="en-US"/>
        </w:rPr>
        <w:t>Nb</w:t>
      </w:r>
      <w:r w:rsidR="007A0DC4" w:rsidRPr="00EA15B4">
        <w:rPr>
          <w:rFonts w:ascii="Times New Roman" w:eastAsia="Calibri" w:hAnsi="Times New Roman" w:cs="Times New Roman"/>
          <w:color w:val="auto"/>
          <w:sz w:val="28"/>
          <w:szCs w:val="28"/>
          <w:vertAlign w:val="subscript"/>
          <w:lang w:eastAsia="en-US"/>
        </w:rPr>
        <w:t>2</w:t>
      </w:r>
      <w:r w:rsidR="007A0DC4" w:rsidRPr="00EA15B4">
        <w:rPr>
          <w:rFonts w:ascii="Times New Roman" w:eastAsia="Calibri" w:hAnsi="Times New Roman" w:cs="Times New Roman"/>
          <w:color w:val="auto"/>
          <w:sz w:val="28"/>
          <w:szCs w:val="28"/>
          <w:lang w:val="en-US" w:eastAsia="en-US"/>
        </w:rPr>
        <w:t>O</w:t>
      </w:r>
      <w:r w:rsidR="007A0DC4" w:rsidRPr="00EA15B4">
        <w:rPr>
          <w:rFonts w:ascii="Times New Roman" w:eastAsia="Calibri" w:hAnsi="Times New Roman" w:cs="Times New Roman"/>
          <w:color w:val="auto"/>
          <w:sz w:val="28"/>
          <w:szCs w:val="28"/>
          <w:vertAlign w:val="subscript"/>
          <w:lang w:eastAsia="en-US"/>
        </w:rPr>
        <w:t>5</w:t>
      </w:r>
      <w:r w:rsidR="007A0DC4" w:rsidRPr="00EA15B4">
        <w:rPr>
          <w:rFonts w:ascii="Times New Roman" w:eastAsia="Calibri" w:hAnsi="Times New Roman" w:cs="Times New Roman"/>
          <w:color w:val="auto"/>
          <w:sz w:val="28"/>
          <w:szCs w:val="28"/>
          <w:lang w:eastAsia="en-US"/>
        </w:rPr>
        <w:t>.</w:t>
      </w:r>
    </w:p>
    <w:p w:rsidR="000C7786" w:rsidRPr="00EA15B4" w:rsidRDefault="000C7786" w:rsidP="000C7786">
      <w:pPr>
        <w:jc w:val="both"/>
        <w:rPr>
          <w:rFonts w:ascii="Times New Roman" w:hAnsi="Times New Roman" w:cs="Times New Roman"/>
          <w:color w:val="auto"/>
          <w:lang w:eastAsia="en-US"/>
        </w:rPr>
      </w:pPr>
    </w:p>
    <w:p w:rsidR="000C7786" w:rsidRPr="00EA15B4" w:rsidRDefault="00B87A2B" w:rsidP="000C7786">
      <w:pPr>
        <w:jc w:val="both"/>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eastAsia="en-US"/>
        </w:rPr>
        <w:t>Таблица 2</w:t>
      </w:r>
      <w:r w:rsidR="001A192A" w:rsidRPr="00EA15B4">
        <w:rPr>
          <w:rFonts w:ascii="Times New Roman" w:hAnsi="Times New Roman" w:cs="Times New Roman"/>
          <w:color w:val="auto"/>
          <w:sz w:val="28"/>
          <w:szCs w:val="28"/>
          <w:lang w:eastAsia="en-US"/>
        </w:rPr>
        <w:t>5</w:t>
      </w:r>
      <w:r w:rsidR="000C7786" w:rsidRPr="00EA15B4">
        <w:rPr>
          <w:rFonts w:ascii="Times New Roman" w:hAnsi="Times New Roman" w:cs="Times New Roman"/>
          <w:color w:val="auto"/>
          <w:sz w:val="28"/>
          <w:szCs w:val="28"/>
          <w:lang w:eastAsia="en-US"/>
        </w:rPr>
        <w:t xml:space="preserve"> – Нормы согласно ГОСТ 22938-78 </w:t>
      </w:r>
    </w:p>
    <w:p w:rsidR="000C7786" w:rsidRPr="002A2C87" w:rsidRDefault="000C7786" w:rsidP="000C7786">
      <w:pPr>
        <w:ind w:firstLine="709"/>
        <w:jc w:val="both"/>
        <w:rPr>
          <w:rFonts w:ascii="Times New Roman" w:hAnsi="Times New Roman" w:cs="Times New Roman"/>
          <w:color w:val="auto"/>
          <w:lang w:eastAsia="en-US"/>
        </w:rPr>
      </w:pPr>
    </w:p>
    <w:tbl>
      <w:tblPr>
        <w:tblStyle w:val="a5"/>
        <w:tblW w:w="9493" w:type="dxa"/>
        <w:tblLook w:val="04A0" w:firstRow="1" w:lastRow="0" w:firstColumn="1" w:lastColumn="0" w:noHBand="0" w:noVBand="1"/>
      </w:tblPr>
      <w:tblGrid>
        <w:gridCol w:w="1339"/>
        <w:gridCol w:w="1339"/>
        <w:gridCol w:w="1341"/>
        <w:gridCol w:w="1341"/>
        <w:gridCol w:w="1156"/>
        <w:gridCol w:w="1701"/>
        <w:gridCol w:w="1276"/>
      </w:tblGrid>
      <w:tr w:rsidR="000C7786" w:rsidRPr="00EA15B4" w:rsidTr="002A2C87">
        <w:trPr>
          <w:trHeight w:val="167"/>
        </w:trPr>
        <w:tc>
          <w:tcPr>
            <w:tcW w:w="1339" w:type="dxa"/>
          </w:tcPr>
          <w:p w:rsidR="000C7786" w:rsidRPr="00EA15B4" w:rsidRDefault="000C7786" w:rsidP="003826B4">
            <w:pPr>
              <w:jc w:val="center"/>
              <w:rPr>
                <w:rFonts w:ascii="Times New Roman" w:hAnsi="Times New Roman" w:cs="Times New Roman"/>
                <w:color w:val="auto"/>
                <w:lang w:eastAsia="en-US"/>
              </w:rPr>
            </w:pPr>
            <w:r w:rsidRPr="00EA15B4">
              <w:rPr>
                <w:rFonts w:ascii="Times New Roman" w:hAnsi="Times New Roman" w:cs="Times New Roman"/>
                <w:color w:val="auto"/>
                <w:lang w:eastAsia="en-US"/>
              </w:rPr>
              <w:t>TiО</w:t>
            </w:r>
            <w:r w:rsidRPr="00EA15B4">
              <w:rPr>
                <w:rFonts w:ascii="Times New Roman" w:hAnsi="Times New Roman" w:cs="Times New Roman"/>
                <w:color w:val="auto"/>
                <w:vertAlign w:val="subscript"/>
                <w:lang w:eastAsia="en-US"/>
              </w:rPr>
              <w:t>2</w:t>
            </w:r>
          </w:p>
        </w:tc>
        <w:tc>
          <w:tcPr>
            <w:tcW w:w="1339" w:type="dxa"/>
          </w:tcPr>
          <w:p w:rsidR="000C7786" w:rsidRPr="00EA15B4" w:rsidRDefault="000C7786" w:rsidP="003826B4">
            <w:pPr>
              <w:jc w:val="center"/>
              <w:rPr>
                <w:rFonts w:ascii="Times New Roman" w:hAnsi="Times New Roman" w:cs="Times New Roman"/>
                <w:color w:val="auto"/>
                <w:lang w:eastAsia="en-US"/>
              </w:rPr>
            </w:pPr>
            <w:r w:rsidRPr="00EA15B4">
              <w:rPr>
                <w:rFonts w:ascii="Times New Roman" w:hAnsi="Times New Roman" w:cs="Times New Roman"/>
                <w:color w:val="auto"/>
                <w:lang w:eastAsia="en-US"/>
              </w:rPr>
              <w:t>SiO</w:t>
            </w:r>
            <w:r w:rsidRPr="00EA15B4">
              <w:rPr>
                <w:rFonts w:ascii="Times New Roman" w:hAnsi="Times New Roman" w:cs="Times New Roman"/>
                <w:color w:val="auto"/>
                <w:vertAlign w:val="subscript"/>
                <w:lang w:eastAsia="en-US"/>
              </w:rPr>
              <w:t>2</w:t>
            </w:r>
          </w:p>
        </w:tc>
        <w:tc>
          <w:tcPr>
            <w:tcW w:w="1341" w:type="dxa"/>
          </w:tcPr>
          <w:p w:rsidR="000C7786" w:rsidRPr="00EA15B4" w:rsidRDefault="000C7786" w:rsidP="003826B4">
            <w:pPr>
              <w:jc w:val="center"/>
              <w:rPr>
                <w:rFonts w:ascii="Times New Roman" w:hAnsi="Times New Roman" w:cs="Times New Roman"/>
                <w:color w:val="auto"/>
                <w:lang w:eastAsia="en-US"/>
              </w:rPr>
            </w:pPr>
            <w:r w:rsidRPr="00EA15B4">
              <w:rPr>
                <w:rFonts w:ascii="Times New Roman" w:hAnsi="Times New Roman" w:cs="Times New Roman"/>
                <w:color w:val="auto"/>
                <w:lang w:eastAsia="en-US"/>
              </w:rPr>
              <w:t>Al</w:t>
            </w:r>
            <w:r w:rsidRPr="00EA15B4">
              <w:rPr>
                <w:rFonts w:ascii="Times New Roman" w:hAnsi="Times New Roman" w:cs="Times New Roman"/>
                <w:color w:val="auto"/>
                <w:vertAlign w:val="subscript"/>
                <w:lang w:eastAsia="en-US"/>
              </w:rPr>
              <w:t>2</w:t>
            </w:r>
            <w:r w:rsidRPr="00EA15B4">
              <w:rPr>
                <w:rFonts w:ascii="Times New Roman" w:hAnsi="Times New Roman" w:cs="Times New Roman"/>
                <w:color w:val="auto"/>
                <w:lang w:eastAsia="en-US"/>
              </w:rPr>
              <w:t>O</w:t>
            </w:r>
            <w:r w:rsidRPr="00EA15B4">
              <w:rPr>
                <w:rFonts w:ascii="Times New Roman" w:hAnsi="Times New Roman" w:cs="Times New Roman"/>
                <w:color w:val="auto"/>
                <w:vertAlign w:val="subscript"/>
                <w:lang w:eastAsia="en-US"/>
              </w:rPr>
              <w:t>3</w:t>
            </w:r>
          </w:p>
        </w:tc>
        <w:tc>
          <w:tcPr>
            <w:tcW w:w="1341" w:type="dxa"/>
          </w:tcPr>
          <w:p w:rsidR="000C7786" w:rsidRPr="00EA15B4" w:rsidRDefault="000C7786" w:rsidP="003826B4">
            <w:pPr>
              <w:jc w:val="center"/>
              <w:rPr>
                <w:rFonts w:ascii="Times New Roman" w:hAnsi="Times New Roman" w:cs="Times New Roman"/>
                <w:color w:val="auto"/>
                <w:lang w:eastAsia="en-US"/>
              </w:rPr>
            </w:pPr>
            <w:r w:rsidRPr="00EA15B4">
              <w:rPr>
                <w:rFonts w:ascii="Times New Roman" w:hAnsi="Times New Roman" w:cs="Times New Roman"/>
                <w:color w:val="auto"/>
                <w:lang w:eastAsia="en-US"/>
              </w:rPr>
              <w:t>Fe</w:t>
            </w:r>
            <w:r w:rsidRPr="00EA15B4">
              <w:rPr>
                <w:rFonts w:ascii="Times New Roman" w:hAnsi="Times New Roman" w:cs="Times New Roman"/>
                <w:color w:val="auto"/>
                <w:vertAlign w:val="subscript"/>
                <w:lang w:eastAsia="en-US"/>
              </w:rPr>
              <w:t>2</w:t>
            </w:r>
            <w:r w:rsidRPr="00EA15B4">
              <w:rPr>
                <w:rFonts w:ascii="Times New Roman" w:hAnsi="Times New Roman" w:cs="Times New Roman"/>
                <w:color w:val="auto"/>
                <w:lang w:eastAsia="en-US"/>
              </w:rPr>
              <w:t>O</w:t>
            </w:r>
            <w:r w:rsidRPr="00EA15B4">
              <w:rPr>
                <w:rFonts w:ascii="Times New Roman" w:hAnsi="Times New Roman" w:cs="Times New Roman"/>
                <w:color w:val="auto"/>
                <w:vertAlign w:val="subscript"/>
                <w:lang w:eastAsia="en-US"/>
              </w:rPr>
              <w:t>3</w:t>
            </w:r>
          </w:p>
        </w:tc>
        <w:tc>
          <w:tcPr>
            <w:tcW w:w="1156" w:type="dxa"/>
          </w:tcPr>
          <w:p w:rsidR="000C7786" w:rsidRPr="00EA15B4" w:rsidRDefault="000C7786" w:rsidP="003826B4">
            <w:pPr>
              <w:jc w:val="center"/>
              <w:rPr>
                <w:rFonts w:ascii="Times New Roman" w:hAnsi="Times New Roman" w:cs="Times New Roman"/>
                <w:color w:val="auto"/>
                <w:lang w:eastAsia="en-US"/>
              </w:rPr>
            </w:pPr>
            <w:r w:rsidRPr="00EA15B4">
              <w:rPr>
                <w:rFonts w:ascii="Times New Roman" w:hAnsi="Times New Roman" w:cs="Times New Roman"/>
                <w:color w:val="auto"/>
                <w:lang w:eastAsia="en-US"/>
              </w:rPr>
              <w:t>ZrO</w:t>
            </w:r>
            <w:r w:rsidRPr="00EA15B4">
              <w:rPr>
                <w:rFonts w:ascii="Times New Roman" w:hAnsi="Times New Roman" w:cs="Times New Roman"/>
                <w:color w:val="auto"/>
                <w:vertAlign w:val="subscript"/>
                <w:lang w:eastAsia="en-US"/>
              </w:rPr>
              <w:t>2</w:t>
            </w:r>
          </w:p>
        </w:tc>
        <w:tc>
          <w:tcPr>
            <w:tcW w:w="1701" w:type="dxa"/>
          </w:tcPr>
          <w:p w:rsidR="000C7786" w:rsidRPr="00EA15B4" w:rsidRDefault="000C7786" w:rsidP="003826B4">
            <w:pPr>
              <w:jc w:val="center"/>
              <w:rPr>
                <w:rFonts w:ascii="Times New Roman" w:hAnsi="Times New Roman" w:cs="Times New Roman"/>
                <w:color w:val="auto"/>
                <w:lang w:eastAsia="en-US"/>
              </w:rPr>
            </w:pPr>
            <w:r w:rsidRPr="00EA15B4">
              <w:rPr>
                <w:rFonts w:ascii="Times New Roman" w:hAnsi="Times New Roman" w:cs="Times New Roman"/>
                <w:color w:val="auto"/>
                <w:lang w:eastAsia="en-US"/>
              </w:rPr>
              <w:t>P</w:t>
            </w:r>
            <w:r w:rsidRPr="00EA15B4">
              <w:rPr>
                <w:rFonts w:ascii="Times New Roman" w:hAnsi="Times New Roman" w:cs="Times New Roman"/>
                <w:color w:val="auto"/>
                <w:vertAlign w:val="subscript"/>
                <w:lang w:eastAsia="en-US"/>
              </w:rPr>
              <w:t>2</w:t>
            </w:r>
            <w:r w:rsidRPr="00EA15B4">
              <w:rPr>
                <w:rFonts w:ascii="Times New Roman" w:hAnsi="Times New Roman" w:cs="Times New Roman"/>
                <w:color w:val="auto"/>
                <w:lang w:eastAsia="en-US"/>
              </w:rPr>
              <w:t>O</w:t>
            </w:r>
            <w:r w:rsidRPr="00EA15B4">
              <w:rPr>
                <w:rFonts w:ascii="Times New Roman" w:hAnsi="Times New Roman" w:cs="Times New Roman"/>
                <w:color w:val="auto"/>
                <w:vertAlign w:val="subscript"/>
                <w:lang w:eastAsia="en-US"/>
              </w:rPr>
              <w:t>5</w:t>
            </w:r>
          </w:p>
        </w:tc>
        <w:tc>
          <w:tcPr>
            <w:tcW w:w="1276" w:type="dxa"/>
          </w:tcPr>
          <w:p w:rsidR="000C7786" w:rsidRPr="00EA15B4" w:rsidRDefault="000C7786" w:rsidP="003826B4">
            <w:pPr>
              <w:jc w:val="center"/>
              <w:rPr>
                <w:rFonts w:ascii="Times New Roman" w:hAnsi="Times New Roman" w:cs="Times New Roman"/>
                <w:color w:val="auto"/>
                <w:lang w:eastAsia="en-US"/>
              </w:rPr>
            </w:pPr>
            <w:r w:rsidRPr="00EA15B4">
              <w:rPr>
                <w:rFonts w:ascii="Times New Roman" w:hAnsi="Times New Roman" w:cs="Times New Roman"/>
                <w:color w:val="auto"/>
                <w:lang w:eastAsia="en-US"/>
              </w:rPr>
              <w:t>SO</w:t>
            </w:r>
            <w:r w:rsidRPr="00EA15B4">
              <w:rPr>
                <w:rFonts w:ascii="Times New Roman" w:hAnsi="Times New Roman" w:cs="Times New Roman"/>
                <w:color w:val="auto"/>
                <w:vertAlign w:val="subscript"/>
                <w:lang w:eastAsia="en-US"/>
              </w:rPr>
              <w:t>3</w:t>
            </w:r>
          </w:p>
        </w:tc>
      </w:tr>
      <w:tr w:rsidR="000C7786" w:rsidRPr="00EA15B4" w:rsidTr="002A2C87">
        <w:trPr>
          <w:trHeight w:val="172"/>
        </w:trPr>
        <w:tc>
          <w:tcPr>
            <w:tcW w:w="1339" w:type="dxa"/>
          </w:tcPr>
          <w:p w:rsidR="000C7786" w:rsidRPr="00EA15B4" w:rsidRDefault="000C7786" w:rsidP="003826B4">
            <w:pPr>
              <w:jc w:val="center"/>
              <w:rPr>
                <w:rFonts w:ascii="Times New Roman" w:hAnsi="Times New Roman" w:cs="Times New Roman"/>
                <w:color w:val="auto"/>
                <w:lang w:val="en-US" w:eastAsia="en-US"/>
              </w:rPr>
            </w:pPr>
            <w:r w:rsidRPr="00EA15B4">
              <w:rPr>
                <w:rFonts w:ascii="Times New Roman" w:hAnsi="Times New Roman" w:cs="Times New Roman"/>
                <w:color w:val="auto"/>
                <w:lang w:eastAsia="en-US"/>
              </w:rPr>
              <w:t xml:space="preserve">≥ </w:t>
            </w:r>
            <w:r w:rsidRPr="00EA15B4">
              <w:rPr>
                <w:rFonts w:ascii="Times New Roman" w:hAnsi="Times New Roman" w:cs="Times New Roman"/>
                <w:color w:val="auto"/>
                <w:lang w:val="en-US" w:eastAsia="en-US"/>
              </w:rPr>
              <w:t>94</w:t>
            </w:r>
          </w:p>
        </w:tc>
        <w:tc>
          <w:tcPr>
            <w:tcW w:w="1339" w:type="dxa"/>
          </w:tcPr>
          <w:p w:rsidR="000C7786" w:rsidRPr="00EA15B4" w:rsidRDefault="000C7786" w:rsidP="003826B4">
            <w:pPr>
              <w:jc w:val="center"/>
              <w:rPr>
                <w:rFonts w:ascii="Times New Roman" w:hAnsi="Times New Roman" w:cs="Times New Roman"/>
                <w:color w:val="auto"/>
                <w:lang w:eastAsia="en-US"/>
              </w:rPr>
            </w:pPr>
            <w:r w:rsidRPr="00EA15B4">
              <w:rPr>
                <w:rFonts w:ascii="Times New Roman" w:hAnsi="Times New Roman" w:cs="Times New Roman"/>
                <w:color w:val="auto"/>
                <w:lang w:eastAsia="en-US"/>
              </w:rPr>
              <w:t>≤1</w:t>
            </w:r>
            <w:r w:rsidRPr="00EA15B4">
              <w:rPr>
                <w:rFonts w:ascii="Times New Roman" w:hAnsi="Times New Roman" w:cs="Times New Roman"/>
                <w:color w:val="auto"/>
                <w:lang w:val="en-US" w:eastAsia="en-US"/>
              </w:rPr>
              <w:t>,</w:t>
            </w:r>
            <w:r w:rsidRPr="00EA15B4">
              <w:rPr>
                <w:rFonts w:ascii="Times New Roman" w:hAnsi="Times New Roman" w:cs="Times New Roman"/>
                <w:color w:val="auto"/>
                <w:lang w:eastAsia="en-US"/>
              </w:rPr>
              <w:t>5</w:t>
            </w:r>
          </w:p>
        </w:tc>
        <w:tc>
          <w:tcPr>
            <w:tcW w:w="1341" w:type="dxa"/>
          </w:tcPr>
          <w:p w:rsidR="000C7786" w:rsidRPr="00EA15B4" w:rsidRDefault="000C7786" w:rsidP="003826B4">
            <w:pPr>
              <w:jc w:val="center"/>
              <w:rPr>
                <w:rFonts w:ascii="Times New Roman" w:hAnsi="Times New Roman" w:cs="Times New Roman"/>
                <w:color w:val="auto"/>
                <w:lang w:val="en-US" w:eastAsia="en-US"/>
              </w:rPr>
            </w:pPr>
            <w:r w:rsidRPr="00EA15B4">
              <w:rPr>
                <w:rFonts w:ascii="Times New Roman" w:hAnsi="Times New Roman" w:cs="Times New Roman"/>
                <w:color w:val="auto"/>
                <w:lang w:eastAsia="en-US"/>
              </w:rPr>
              <w:t>≤0,</w:t>
            </w:r>
            <w:r w:rsidRPr="00EA15B4">
              <w:rPr>
                <w:rFonts w:ascii="Times New Roman" w:hAnsi="Times New Roman" w:cs="Times New Roman"/>
                <w:color w:val="auto"/>
                <w:lang w:val="en-US" w:eastAsia="en-US"/>
              </w:rPr>
              <w:t>6</w:t>
            </w:r>
          </w:p>
        </w:tc>
        <w:tc>
          <w:tcPr>
            <w:tcW w:w="1341" w:type="dxa"/>
          </w:tcPr>
          <w:p w:rsidR="000C7786" w:rsidRPr="00EA15B4" w:rsidRDefault="000C7786" w:rsidP="003826B4">
            <w:pPr>
              <w:jc w:val="center"/>
              <w:rPr>
                <w:rFonts w:ascii="Times New Roman" w:hAnsi="Times New Roman" w:cs="Times New Roman"/>
                <w:color w:val="auto"/>
                <w:lang w:val="en-US" w:eastAsia="en-US"/>
              </w:rPr>
            </w:pPr>
            <w:r w:rsidRPr="00EA15B4">
              <w:rPr>
                <w:rFonts w:ascii="Times New Roman" w:hAnsi="Times New Roman" w:cs="Times New Roman"/>
                <w:color w:val="auto"/>
                <w:lang w:eastAsia="en-US"/>
              </w:rPr>
              <w:t>≤</w:t>
            </w:r>
            <w:r w:rsidRPr="00EA15B4">
              <w:rPr>
                <w:rFonts w:ascii="Times New Roman" w:hAnsi="Times New Roman" w:cs="Times New Roman"/>
                <w:color w:val="auto"/>
                <w:lang w:val="en-US" w:eastAsia="en-US"/>
              </w:rPr>
              <w:t>3,0</w:t>
            </w:r>
          </w:p>
        </w:tc>
        <w:tc>
          <w:tcPr>
            <w:tcW w:w="1156" w:type="dxa"/>
          </w:tcPr>
          <w:p w:rsidR="000C7786" w:rsidRPr="00EA15B4" w:rsidRDefault="000C7786" w:rsidP="003826B4">
            <w:pPr>
              <w:jc w:val="center"/>
              <w:rPr>
                <w:rFonts w:ascii="Times New Roman" w:hAnsi="Times New Roman" w:cs="Times New Roman"/>
                <w:color w:val="auto"/>
                <w:lang w:val="en-US" w:eastAsia="en-US"/>
              </w:rPr>
            </w:pPr>
            <w:r w:rsidRPr="00EA15B4">
              <w:rPr>
                <w:rFonts w:ascii="Times New Roman" w:hAnsi="Times New Roman" w:cs="Times New Roman"/>
                <w:color w:val="auto"/>
                <w:lang w:eastAsia="en-US"/>
              </w:rPr>
              <w:t xml:space="preserve">≤ </w:t>
            </w:r>
            <w:r w:rsidRPr="00EA15B4">
              <w:rPr>
                <w:rFonts w:ascii="Times New Roman" w:hAnsi="Times New Roman" w:cs="Times New Roman"/>
                <w:color w:val="auto"/>
                <w:lang w:val="en-US" w:eastAsia="en-US"/>
              </w:rPr>
              <w:t>1,0</w:t>
            </w:r>
          </w:p>
        </w:tc>
        <w:tc>
          <w:tcPr>
            <w:tcW w:w="1701" w:type="dxa"/>
          </w:tcPr>
          <w:p w:rsidR="000C7786" w:rsidRPr="00EA15B4" w:rsidRDefault="000C7786" w:rsidP="003826B4">
            <w:pPr>
              <w:jc w:val="center"/>
              <w:rPr>
                <w:rFonts w:ascii="Times New Roman" w:hAnsi="Times New Roman" w:cs="Times New Roman"/>
                <w:color w:val="auto"/>
                <w:lang w:val="en-US" w:eastAsia="en-US"/>
              </w:rPr>
            </w:pPr>
            <w:r w:rsidRPr="00EA15B4">
              <w:rPr>
                <w:rFonts w:ascii="Times New Roman" w:hAnsi="Times New Roman" w:cs="Times New Roman"/>
                <w:color w:val="auto"/>
                <w:lang w:eastAsia="en-US"/>
              </w:rPr>
              <w:t>≤</w:t>
            </w:r>
            <w:r w:rsidRPr="00EA15B4">
              <w:rPr>
                <w:rFonts w:ascii="Times New Roman" w:hAnsi="Times New Roman" w:cs="Times New Roman"/>
                <w:color w:val="auto"/>
                <w:lang w:val="en-US" w:eastAsia="en-US"/>
              </w:rPr>
              <w:t>0,07</w:t>
            </w:r>
          </w:p>
        </w:tc>
        <w:tc>
          <w:tcPr>
            <w:tcW w:w="1276" w:type="dxa"/>
          </w:tcPr>
          <w:p w:rsidR="000C7786" w:rsidRPr="00EA15B4" w:rsidRDefault="000C7786" w:rsidP="003826B4">
            <w:pPr>
              <w:jc w:val="center"/>
              <w:rPr>
                <w:rFonts w:ascii="Times New Roman" w:hAnsi="Times New Roman" w:cs="Times New Roman"/>
                <w:color w:val="auto"/>
                <w:lang w:eastAsia="en-US"/>
              </w:rPr>
            </w:pPr>
            <w:r w:rsidRPr="00EA15B4">
              <w:rPr>
                <w:rFonts w:ascii="Times New Roman" w:hAnsi="Times New Roman" w:cs="Times New Roman"/>
                <w:color w:val="auto"/>
                <w:lang w:eastAsia="en-US"/>
              </w:rPr>
              <w:t>0,05</w:t>
            </w:r>
          </w:p>
        </w:tc>
      </w:tr>
    </w:tbl>
    <w:p w:rsidR="00294569" w:rsidRDefault="00294569" w:rsidP="007A0DC4">
      <w:pPr>
        <w:ind w:firstLine="567"/>
        <w:jc w:val="both"/>
        <w:rPr>
          <w:rFonts w:ascii="Times New Roman" w:eastAsia="Calibri" w:hAnsi="Times New Roman" w:cs="Times New Roman"/>
          <w:color w:val="auto"/>
          <w:sz w:val="28"/>
          <w:szCs w:val="28"/>
          <w:lang w:eastAsia="en-US"/>
        </w:rPr>
      </w:pPr>
    </w:p>
    <w:p w:rsidR="007E1145" w:rsidRPr="00EA15B4" w:rsidRDefault="007E1145" w:rsidP="00294569">
      <w:pPr>
        <w:ind w:firstLine="709"/>
        <w:jc w:val="both"/>
        <w:rPr>
          <w:rFonts w:ascii="Times New Roman"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Для получения </w:t>
      </w:r>
      <w:r w:rsidR="00C9288D" w:rsidRPr="00EA15B4">
        <w:rPr>
          <w:rFonts w:ascii="Times New Roman" w:hAnsi="Times New Roman" w:cs="Times New Roman"/>
          <w:color w:val="auto"/>
          <w:sz w:val="28"/>
          <w:szCs w:val="28"/>
          <w:lang w:eastAsia="en-US"/>
        </w:rPr>
        <w:t xml:space="preserve">более чистого </w:t>
      </w:r>
      <w:r w:rsidR="00C9288D" w:rsidRPr="00EA15B4">
        <w:rPr>
          <w:rFonts w:ascii="Times New Roman" w:eastAsia="Calibri" w:hAnsi="Times New Roman" w:cs="Times New Roman"/>
          <w:color w:val="auto"/>
          <w:sz w:val="28"/>
          <w:szCs w:val="28"/>
          <w:lang w:eastAsia="en-US"/>
        </w:rPr>
        <w:t>аморфного кремнезема</w:t>
      </w:r>
      <w:r w:rsidR="007A0DC4"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eastAsia="en-US"/>
        </w:rPr>
        <w:t xml:space="preserve">рекомендуется проводить </w:t>
      </w:r>
      <w:r w:rsidR="00C23F87" w:rsidRPr="00EA15B4">
        <w:rPr>
          <w:rFonts w:ascii="Times New Roman" w:eastAsia="Calibri" w:hAnsi="Times New Roman" w:cs="Times New Roman"/>
          <w:color w:val="auto"/>
          <w:sz w:val="28"/>
          <w:szCs w:val="28"/>
          <w:lang w:eastAsia="en-US"/>
        </w:rPr>
        <w:t xml:space="preserve">либо </w:t>
      </w:r>
      <w:r w:rsidRPr="00EA15B4">
        <w:rPr>
          <w:rFonts w:ascii="Times New Roman" w:eastAsia="Calibri" w:hAnsi="Times New Roman" w:cs="Times New Roman"/>
          <w:color w:val="auto"/>
          <w:sz w:val="28"/>
          <w:szCs w:val="28"/>
          <w:lang w:eastAsia="en-US"/>
        </w:rPr>
        <w:t xml:space="preserve">2-х стадийную </w:t>
      </w:r>
      <w:r w:rsidRPr="00EA15B4">
        <w:rPr>
          <w:rFonts w:ascii="Times New Roman" w:hAnsi="Times New Roman" w:cs="Times New Roman"/>
          <w:color w:val="auto"/>
          <w:sz w:val="28"/>
          <w:szCs w:val="28"/>
          <w:lang w:eastAsia="en-US"/>
        </w:rPr>
        <w:t xml:space="preserve">фтороаммонийную переработку </w:t>
      </w:r>
      <w:r w:rsidRPr="00EA15B4">
        <w:rPr>
          <w:rFonts w:ascii="Times New Roman" w:eastAsia="Calibri" w:hAnsi="Times New Roman" w:cs="Times New Roman"/>
          <w:color w:val="auto"/>
          <w:sz w:val="28"/>
          <w:szCs w:val="28"/>
          <w:lang w:eastAsia="en-US"/>
        </w:rPr>
        <w:t xml:space="preserve">возгонов </w:t>
      </w:r>
      <w:r w:rsidR="00C9288D" w:rsidRPr="00EA15B4">
        <w:rPr>
          <w:rFonts w:ascii="Times New Roman" w:eastAsia="Calibri" w:hAnsi="Times New Roman" w:cs="Times New Roman"/>
          <w:color w:val="auto"/>
          <w:sz w:val="28"/>
          <w:szCs w:val="28"/>
          <w:lang w:eastAsia="en-US"/>
        </w:rPr>
        <w:t>гексафторсиликата аммония</w:t>
      </w:r>
      <w:r w:rsidR="00C23F87" w:rsidRPr="00EA15B4">
        <w:rPr>
          <w:rFonts w:ascii="Times New Roman" w:eastAsia="Calibri" w:hAnsi="Times New Roman" w:cs="Times New Roman"/>
          <w:color w:val="auto"/>
          <w:sz w:val="28"/>
          <w:szCs w:val="28"/>
          <w:lang w:eastAsia="en-US"/>
        </w:rPr>
        <w:t>, либо азотнокислотную обработку продукта гидролиза</w:t>
      </w:r>
      <w:r w:rsidR="007A0DC4" w:rsidRPr="00EA15B4">
        <w:rPr>
          <w:rFonts w:ascii="Times New Roman" w:hAnsi="Times New Roman" w:cs="Times New Roman"/>
          <w:color w:val="auto"/>
          <w:sz w:val="28"/>
          <w:szCs w:val="28"/>
          <w:lang w:eastAsia="en-US"/>
        </w:rPr>
        <w:t>.</w:t>
      </w:r>
    </w:p>
    <w:p w:rsidR="00983D80" w:rsidRPr="00EA15B4" w:rsidRDefault="007E1145" w:rsidP="00294569">
      <w:pPr>
        <w:ind w:firstLine="709"/>
        <w:jc w:val="both"/>
        <w:rPr>
          <w:rFonts w:ascii="Times New Roman" w:hAnsi="Times New Roman" w:cs="Times New Roman"/>
          <w:color w:val="auto"/>
          <w:sz w:val="28"/>
          <w:szCs w:val="28"/>
          <w:lang w:eastAsia="en-US"/>
        </w:rPr>
        <w:sectPr w:rsidR="00983D80" w:rsidRPr="00EA15B4" w:rsidSect="00081196">
          <w:pgSz w:w="11907" w:h="16840" w:code="1"/>
          <w:pgMar w:top="1134" w:right="567" w:bottom="1134" w:left="1701" w:header="709" w:footer="709" w:gutter="0"/>
          <w:cols w:space="720"/>
        </w:sectPr>
      </w:pPr>
      <w:r w:rsidRPr="00EA15B4">
        <w:rPr>
          <w:rFonts w:ascii="Times New Roman" w:hAnsi="Times New Roman" w:cs="Times New Roman"/>
          <w:color w:val="auto"/>
          <w:sz w:val="28"/>
          <w:szCs w:val="28"/>
          <w:lang w:eastAsia="en-US"/>
        </w:rPr>
        <w:t>Технологическая схема комплексной переработки шлама титано</w:t>
      </w:r>
      <w:r w:rsidR="00A601A6" w:rsidRPr="00EA15B4">
        <w:rPr>
          <w:rFonts w:ascii="Times New Roman" w:hAnsi="Times New Roman" w:cs="Times New Roman"/>
          <w:color w:val="auto"/>
          <w:sz w:val="28"/>
          <w:szCs w:val="28"/>
          <w:lang w:eastAsia="en-US"/>
        </w:rPr>
        <w:t>магние</w:t>
      </w:r>
      <w:r w:rsidRPr="00EA15B4">
        <w:rPr>
          <w:rFonts w:ascii="Times New Roman" w:hAnsi="Times New Roman" w:cs="Times New Roman"/>
          <w:color w:val="auto"/>
          <w:sz w:val="28"/>
          <w:szCs w:val="28"/>
          <w:lang w:eastAsia="en-US"/>
        </w:rPr>
        <w:t xml:space="preserve">вого производства представлена на рисунке </w:t>
      </w:r>
      <w:r w:rsidR="003A0CBF" w:rsidRPr="00EA15B4">
        <w:rPr>
          <w:rFonts w:ascii="Times New Roman" w:hAnsi="Times New Roman" w:cs="Times New Roman"/>
          <w:color w:val="auto"/>
          <w:sz w:val="28"/>
          <w:szCs w:val="28"/>
          <w:lang w:eastAsia="en-US"/>
        </w:rPr>
        <w:t>5</w:t>
      </w:r>
      <w:r w:rsidR="00EE5D7C" w:rsidRPr="00EA15B4">
        <w:rPr>
          <w:rFonts w:ascii="Times New Roman" w:hAnsi="Times New Roman" w:cs="Times New Roman"/>
          <w:color w:val="auto"/>
          <w:sz w:val="28"/>
          <w:szCs w:val="28"/>
          <w:lang w:val="kk-KZ" w:eastAsia="en-US"/>
        </w:rPr>
        <w:t>5</w:t>
      </w:r>
      <w:r w:rsidRPr="00EA15B4">
        <w:rPr>
          <w:rFonts w:ascii="Times New Roman" w:hAnsi="Times New Roman" w:cs="Times New Roman"/>
          <w:color w:val="auto"/>
          <w:sz w:val="28"/>
          <w:szCs w:val="28"/>
          <w:lang w:eastAsia="en-US"/>
        </w:rPr>
        <w:t>.</w:t>
      </w:r>
      <w:r w:rsidR="00983D80" w:rsidRPr="00EA15B4">
        <w:rPr>
          <w:rFonts w:ascii="Times New Roman" w:eastAsia="Calibri" w:hAnsi="Times New Roman" w:cs="Times New Roman"/>
          <w:color w:val="auto"/>
          <w:sz w:val="28"/>
          <w:szCs w:val="28"/>
          <w:lang w:eastAsia="en-US"/>
        </w:rPr>
        <w:t xml:space="preserve"> </w:t>
      </w:r>
    </w:p>
    <w:p w:rsidR="00A60270" w:rsidRPr="00EA15B4" w:rsidRDefault="00A60270" w:rsidP="00A60270">
      <w:pPr>
        <w:keepNext/>
        <w:ind w:firstLine="567"/>
        <w:jc w:val="both"/>
        <w:rPr>
          <w:rFonts w:ascii="Calibri" w:eastAsia="Calibri" w:hAnsi="Calibri" w:cs="Times New Roman"/>
          <w:noProof/>
          <w:color w:val="auto"/>
          <w:sz w:val="28"/>
          <w:szCs w:val="28"/>
        </w:rPr>
      </w:pPr>
    </w:p>
    <w:p w:rsidR="00A60270" w:rsidRPr="00EA15B4" w:rsidRDefault="00A60270" w:rsidP="00A60270">
      <w:pPr>
        <w:keepNext/>
        <w:ind w:firstLine="567"/>
        <w:jc w:val="both"/>
        <w:rPr>
          <w:rFonts w:ascii="Calibri" w:eastAsia="Calibri" w:hAnsi="Calibri" w:cs="Times New Roman"/>
          <w:noProof/>
          <w:color w:val="auto"/>
          <w:sz w:val="28"/>
          <w:szCs w:val="28"/>
          <w:lang w:eastAsia="en-US"/>
        </w:rPr>
      </w:pPr>
    </w:p>
    <w:p w:rsidR="00A60270" w:rsidRPr="00EA15B4" w:rsidRDefault="00A60270" w:rsidP="00A60270">
      <w:pPr>
        <w:keepNext/>
        <w:ind w:firstLine="567"/>
        <w:jc w:val="both"/>
        <w:rPr>
          <w:rFonts w:ascii="Calibri" w:eastAsia="Calibri" w:hAnsi="Calibri" w:cs="Times New Roman"/>
          <w:noProof/>
          <w:color w:val="auto"/>
          <w:sz w:val="28"/>
          <w:szCs w:val="28"/>
          <w:lang w:eastAsia="en-US"/>
        </w:rPr>
      </w:pPr>
    </w:p>
    <w:p w:rsidR="00A60270" w:rsidRPr="00EA15B4" w:rsidRDefault="00A60270" w:rsidP="0056303D">
      <w:pPr>
        <w:keepNext/>
        <w:jc w:val="center"/>
        <w:rPr>
          <w:rFonts w:ascii="Times New Roman" w:eastAsia="Calibri" w:hAnsi="Times New Roman" w:cs="Times New Roman"/>
          <w:color w:val="auto"/>
          <w:sz w:val="28"/>
          <w:szCs w:val="28"/>
          <w:lang w:val="kk-KZ" w:eastAsia="en-US"/>
        </w:rPr>
      </w:pPr>
    </w:p>
    <w:p w:rsidR="00A60270" w:rsidRPr="00EA15B4" w:rsidRDefault="008D5EC8" w:rsidP="003410C2">
      <w:pPr>
        <w:spacing w:line="360" w:lineRule="auto"/>
        <w:jc w:val="center"/>
        <w:rPr>
          <w:rFonts w:ascii="Times New Roman" w:hAnsi="Times New Roman" w:cs="Times New Roman"/>
          <w:color w:val="auto"/>
          <w:sz w:val="28"/>
          <w:szCs w:val="28"/>
          <w:lang w:val="kk-KZ"/>
        </w:rPr>
      </w:pPr>
      <w:r w:rsidRPr="00EA15B4">
        <w:rPr>
          <w:rFonts w:ascii="Times New Roman" w:hAnsi="Times New Roman" w:cs="Times New Roman"/>
          <w:noProof/>
          <w:color w:val="auto"/>
          <w:sz w:val="28"/>
          <w:szCs w:val="28"/>
        </w:rPr>
        <w:drawing>
          <wp:inline distT="0" distB="0" distL="0" distR="0" wp14:anchorId="4F5460A5" wp14:editId="730C8A42">
            <wp:extent cx="8618220" cy="4247397"/>
            <wp:effectExtent l="0" t="0" r="0" b="1270"/>
            <wp:docPr id="16" name="Рисунок 16" descr="G:\Резервная_копия_схема 2 вари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Резервная_копия_схема 2 вариант.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618220" cy="4247397"/>
                    </a:xfrm>
                    <a:prstGeom prst="rect">
                      <a:avLst/>
                    </a:prstGeom>
                    <a:noFill/>
                    <a:ln>
                      <a:noFill/>
                    </a:ln>
                  </pic:spPr>
                </pic:pic>
              </a:graphicData>
            </a:graphic>
          </wp:inline>
        </w:drawing>
      </w:r>
    </w:p>
    <w:p w:rsidR="008D5EC8" w:rsidRPr="00EA15B4" w:rsidRDefault="008D5EC8" w:rsidP="00A60270">
      <w:pPr>
        <w:spacing w:line="360" w:lineRule="auto"/>
        <w:ind w:firstLine="567"/>
        <w:jc w:val="center"/>
        <w:rPr>
          <w:rFonts w:ascii="Times New Roman" w:hAnsi="Times New Roman" w:cs="Times New Roman"/>
          <w:color w:val="auto"/>
          <w:sz w:val="28"/>
          <w:szCs w:val="28"/>
        </w:rPr>
      </w:pPr>
    </w:p>
    <w:p w:rsidR="00A60270" w:rsidRPr="00EA15B4" w:rsidRDefault="00A60270" w:rsidP="00A60270">
      <w:pPr>
        <w:spacing w:line="360" w:lineRule="auto"/>
        <w:ind w:firstLine="567"/>
        <w:jc w:val="center"/>
        <w:rPr>
          <w:rFonts w:ascii="Times New Roman" w:hAnsi="Times New Roman" w:cs="Times New Roman"/>
          <w:color w:val="auto"/>
          <w:sz w:val="28"/>
          <w:szCs w:val="28"/>
        </w:rPr>
      </w:pPr>
      <w:r w:rsidRPr="00EA15B4">
        <w:rPr>
          <w:rFonts w:ascii="Times New Roman" w:hAnsi="Times New Roman" w:cs="Times New Roman"/>
          <w:color w:val="auto"/>
          <w:sz w:val="28"/>
          <w:szCs w:val="28"/>
        </w:rPr>
        <w:t xml:space="preserve">Рисунок </w:t>
      </w:r>
      <w:r w:rsidR="003A0CBF" w:rsidRPr="00EA15B4">
        <w:rPr>
          <w:rFonts w:ascii="Times New Roman" w:hAnsi="Times New Roman" w:cs="Times New Roman"/>
          <w:color w:val="auto"/>
          <w:sz w:val="28"/>
          <w:szCs w:val="28"/>
        </w:rPr>
        <w:t>5</w:t>
      </w:r>
      <w:r w:rsidR="00EE5D7C" w:rsidRPr="00EA15B4">
        <w:rPr>
          <w:rFonts w:ascii="Times New Roman" w:hAnsi="Times New Roman" w:cs="Times New Roman"/>
          <w:color w:val="auto"/>
          <w:sz w:val="28"/>
          <w:szCs w:val="28"/>
          <w:lang w:val="kk-KZ"/>
        </w:rPr>
        <w:t>5</w:t>
      </w:r>
      <w:r w:rsidRPr="00EA15B4">
        <w:rPr>
          <w:rFonts w:ascii="Times New Roman" w:hAnsi="Times New Roman" w:cs="Times New Roman"/>
          <w:color w:val="auto"/>
          <w:sz w:val="28"/>
          <w:szCs w:val="28"/>
        </w:rPr>
        <w:t xml:space="preserve"> – Технологическая схема комплексной переработки шлам</w:t>
      </w:r>
      <w:r w:rsidR="0017375D" w:rsidRPr="00EA15B4">
        <w:rPr>
          <w:rFonts w:ascii="Times New Roman" w:hAnsi="Times New Roman" w:cs="Times New Roman"/>
          <w:color w:val="auto"/>
          <w:sz w:val="28"/>
          <w:szCs w:val="28"/>
        </w:rPr>
        <w:t>а</w:t>
      </w:r>
      <w:r w:rsidRPr="00EA15B4">
        <w:rPr>
          <w:rFonts w:ascii="Times New Roman" w:hAnsi="Times New Roman" w:cs="Times New Roman"/>
          <w:color w:val="auto"/>
          <w:sz w:val="28"/>
          <w:szCs w:val="28"/>
        </w:rPr>
        <w:t xml:space="preserve"> титано</w:t>
      </w:r>
      <w:r w:rsidR="00A601A6" w:rsidRPr="00EA15B4">
        <w:rPr>
          <w:rFonts w:ascii="Times New Roman" w:hAnsi="Times New Roman" w:cs="Times New Roman"/>
          <w:color w:val="auto"/>
          <w:sz w:val="28"/>
          <w:szCs w:val="28"/>
        </w:rPr>
        <w:t>магние</w:t>
      </w:r>
      <w:r w:rsidRPr="00EA15B4">
        <w:rPr>
          <w:rFonts w:ascii="Times New Roman" w:hAnsi="Times New Roman" w:cs="Times New Roman"/>
          <w:color w:val="auto"/>
          <w:sz w:val="28"/>
          <w:szCs w:val="28"/>
        </w:rPr>
        <w:t>вого производства</w:t>
      </w:r>
    </w:p>
    <w:p w:rsidR="00A60270" w:rsidRPr="00EA15B4" w:rsidRDefault="00A60270" w:rsidP="00A60270">
      <w:pPr>
        <w:rPr>
          <w:rFonts w:ascii="Times New Roman" w:eastAsia="Calibri" w:hAnsi="Times New Roman" w:cs="Times New Roman"/>
          <w:caps/>
          <w:color w:val="auto"/>
          <w:sz w:val="28"/>
          <w:szCs w:val="28"/>
          <w:lang w:val="kk-KZ" w:eastAsia="en-US"/>
        </w:rPr>
        <w:sectPr w:rsidR="00A60270" w:rsidRPr="00EA15B4" w:rsidSect="003410C2">
          <w:pgSz w:w="16840" w:h="11907" w:orient="landscape"/>
          <w:pgMar w:top="567" w:right="1134" w:bottom="1701" w:left="1134" w:header="709" w:footer="709" w:gutter="0"/>
          <w:cols w:space="720"/>
          <w:docGrid w:linePitch="326"/>
        </w:sectPr>
      </w:pPr>
    </w:p>
    <w:p w:rsidR="007E1145" w:rsidRPr="00EA15B4" w:rsidRDefault="007E1145" w:rsidP="00F367C9">
      <w:pPr>
        <w:numPr>
          <w:ilvl w:val="1"/>
          <w:numId w:val="9"/>
        </w:numPr>
        <w:tabs>
          <w:tab w:val="left" w:pos="1134"/>
        </w:tabs>
        <w:spacing w:line="259" w:lineRule="auto"/>
        <w:ind w:left="0" w:firstLine="709"/>
        <w:contextualSpacing/>
        <w:jc w:val="both"/>
        <w:outlineLvl w:val="1"/>
        <w:rPr>
          <w:rFonts w:ascii="Times New Roman" w:eastAsiaTheme="minorHAnsi" w:hAnsi="Times New Roman" w:cstheme="minorBidi"/>
          <w:b/>
          <w:color w:val="auto"/>
          <w:sz w:val="28"/>
          <w:szCs w:val="28"/>
          <w:lang w:val="kk-KZ" w:eastAsia="en-US"/>
        </w:rPr>
      </w:pPr>
      <w:bookmarkStart w:id="100" w:name="_Toc101369747"/>
      <w:r w:rsidRPr="00EA15B4">
        <w:rPr>
          <w:rFonts w:ascii="Times New Roman" w:eastAsiaTheme="minorHAnsi" w:hAnsi="Times New Roman" w:cstheme="minorBidi"/>
          <w:b/>
          <w:color w:val="auto"/>
          <w:sz w:val="28"/>
          <w:szCs w:val="28"/>
          <w:lang w:eastAsia="en-US"/>
        </w:rPr>
        <w:lastRenderedPageBreak/>
        <w:t>Предварительная технико-экономическая оценка комплексной переработки шлам</w:t>
      </w:r>
      <w:r w:rsidR="0017375D" w:rsidRPr="00EA15B4">
        <w:rPr>
          <w:rFonts w:ascii="Times New Roman" w:eastAsiaTheme="minorHAnsi" w:hAnsi="Times New Roman" w:cstheme="minorBidi"/>
          <w:b/>
          <w:color w:val="auto"/>
          <w:sz w:val="28"/>
          <w:szCs w:val="28"/>
          <w:lang w:eastAsia="en-US"/>
        </w:rPr>
        <w:t>а</w:t>
      </w:r>
      <w:r w:rsidRPr="00EA15B4">
        <w:rPr>
          <w:rFonts w:ascii="Times New Roman" w:eastAsiaTheme="minorHAnsi" w:hAnsi="Times New Roman" w:cstheme="minorBidi"/>
          <w:b/>
          <w:color w:val="auto"/>
          <w:sz w:val="28"/>
          <w:szCs w:val="28"/>
          <w:lang w:eastAsia="en-US"/>
        </w:rPr>
        <w:t xml:space="preserve"> титано</w:t>
      </w:r>
      <w:r w:rsidR="00A601A6" w:rsidRPr="00EA15B4">
        <w:rPr>
          <w:rFonts w:ascii="Times New Roman" w:eastAsiaTheme="minorHAnsi" w:hAnsi="Times New Roman" w:cstheme="minorBidi"/>
          <w:b/>
          <w:color w:val="auto"/>
          <w:sz w:val="28"/>
          <w:szCs w:val="28"/>
          <w:lang w:eastAsia="en-US"/>
        </w:rPr>
        <w:t>магние</w:t>
      </w:r>
      <w:r w:rsidRPr="00EA15B4">
        <w:rPr>
          <w:rFonts w:ascii="Times New Roman" w:eastAsiaTheme="minorHAnsi" w:hAnsi="Times New Roman" w:cstheme="minorBidi"/>
          <w:b/>
          <w:color w:val="auto"/>
          <w:sz w:val="28"/>
          <w:szCs w:val="28"/>
          <w:lang w:eastAsia="en-US"/>
        </w:rPr>
        <w:t xml:space="preserve">вого производства с получением </w:t>
      </w:r>
      <w:r w:rsidRPr="00EA15B4">
        <w:rPr>
          <w:rFonts w:ascii="Times New Roman" w:eastAsiaTheme="minorHAnsi" w:hAnsi="Times New Roman" w:cstheme="minorBidi"/>
          <w:b/>
          <w:color w:val="auto"/>
          <w:sz w:val="28"/>
          <w:szCs w:val="28"/>
          <w:lang w:val="kk-KZ" w:eastAsia="en-US"/>
        </w:rPr>
        <w:t>диоксида титана и кальциевой селитры</w:t>
      </w:r>
      <w:bookmarkEnd w:id="100"/>
    </w:p>
    <w:p w:rsidR="007E1145" w:rsidRPr="00EA15B4" w:rsidRDefault="007E1145" w:rsidP="00294569">
      <w:pPr>
        <w:ind w:firstLine="851"/>
        <w:jc w:val="both"/>
        <w:rPr>
          <w:rFonts w:ascii="Times New Roman" w:eastAsiaTheme="minorHAnsi" w:hAnsi="Times New Roman" w:cs="Times New Roman"/>
          <w:color w:val="auto"/>
          <w:sz w:val="28"/>
          <w:szCs w:val="28"/>
          <w:lang w:val="kk-KZ" w:eastAsia="en-US"/>
        </w:rPr>
      </w:pPr>
    </w:p>
    <w:p w:rsidR="007E1145" w:rsidRPr="00EA15B4" w:rsidRDefault="007E1145" w:rsidP="00294569">
      <w:pPr>
        <w:ind w:firstLine="851"/>
        <w:jc w:val="both"/>
        <w:rPr>
          <w:rFonts w:ascii="Times New Roman" w:eastAsiaTheme="minorHAnsi" w:hAnsi="Times New Roman" w:cs="Times New Roman"/>
          <w:color w:val="auto"/>
          <w:sz w:val="28"/>
          <w:szCs w:val="28"/>
          <w:lang w:val="kk-KZ" w:eastAsia="en-US"/>
        </w:rPr>
      </w:pPr>
      <w:r w:rsidRPr="00EA15B4">
        <w:rPr>
          <w:rFonts w:ascii="Times New Roman" w:eastAsiaTheme="minorHAnsi" w:hAnsi="Times New Roman" w:cs="Times New Roman"/>
          <w:color w:val="auto"/>
          <w:sz w:val="28"/>
          <w:szCs w:val="28"/>
          <w:lang w:val="kk-KZ" w:eastAsia="en-US"/>
        </w:rPr>
        <w:t>О</w:t>
      </w:r>
      <w:r w:rsidRPr="00EA15B4">
        <w:rPr>
          <w:rFonts w:ascii="Times New Roman" w:eastAsiaTheme="minorHAnsi" w:hAnsi="Times New Roman" w:cs="Times New Roman"/>
          <w:color w:val="auto"/>
          <w:sz w:val="28"/>
          <w:szCs w:val="28"/>
          <w:lang w:eastAsia="en-US"/>
        </w:rPr>
        <w:t xml:space="preserve">сновываясь </w:t>
      </w:r>
      <w:r w:rsidRPr="00EA15B4">
        <w:rPr>
          <w:rFonts w:ascii="Times New Roman" w:eastAsiaTheme="minorHAnsi" w:hAnsi="Times New Roman" w:cs="Times New Roman"/>
          <w:color w:val="auto"/>
          <w:sz w:val="28"/>
          <w:szCs w:val="28"/>
          <w:lang w:val="kk-KZ" w:eastAsia="en-US"/>
        </w:rPr>
        <w:t xml:space="preserve">на </w:t>
      </w:r>
      <w:r w:rsidRPr="00EA15B4">
        <w:rPr>
          <w:rFonts w:ascii="Times New Roman" w:eastAsiaTheme="minorHAnsi" w:hAnsi="Times New Roman" w:cs="Times New Roman"/>
          <w:color w:val="auto"/>
          <w:sz w:val="28"/>
          <w:szCs w:val="28"/>
          <w:lang w:eastAsia="en-US"/>
        </w:rPr>
        <w:t>результаты проведенных укрупненно-лабораторных исследований подсчитаны технико-экономические показатели планируемого производства. Общий объем</w:t>
      </w:r>
      <w:r w:rsidRPr="00EA15B4">
        <w:rPr>
          <w:rFonts w:ascii="Times New Roman" w:eastAsiaTheme="minorHAnsi" w:hAnsi="Times New Roman" w:cs="Times New Roman"/>
          <w:color w:val="auto"/>
          <w:sz w:val="28"/>
          <w:szCs w:val="28"/>
          <w:lang w:val="kk-KZ" w:eastAsia="en-US"/>
        </w:rPr>
        <w:t xml:space="preserve"> </w:t>
      </w:r>
      <w:r w:rsidR="00E0273F" w:rsidRPr="00EA15B4">
        <w:rPr>
          <w:rFonts w:ascii="Times New Roman" w:eastAsia="Calibri" w:hAnsi="Times New Roman" w:cs="Times New Roman"/>
          <w:bCs/>
          <w:color w:val="auto"/>
          <w:sz w:val="28"/>
          <w:szCs w:val="28"/>
        </w:rPr>
        <w:t>осадк</w:t>
      </w:r>
      <w:r w:rsidR="00E0273F" w:rsidRPr="00EA15B4">
        <w:rPr>
          <w:rFonts w:ascii="Times New Roman" w:eastAsia="Calibri" w:hAnsi="Times New Roman" w:cs="Times New Roman"/>
          <w:bCs/>
          <w:color w:val="auto"/>
          <w:sz w:val="28"/>
          <w:szCs w:val="28"/>
          <w:lang w:val="kk-KZ"/>
        </w:rPr>
        <w:t>ов</w:t>
      </w:r>
      <w:r w:rsidR="00E0273F" w:rsidRPr="00EA15B4">
        <w:rPr>
          <w:rFonts w:ascii="Times New Roman" w:eastAsia="Calibri" w:hAnsi="Times New Roman" w:cs="Times New Roman"/>
          <w:bCs/>
          <w:color w:val="auto"/>
          <w:sz w:val="28"/>
          <w:szCs w:val="28"/>
        </w:rPr>
        <w:t xml:space="preserve"> шламонакопителей </w:t>
      </w:r>
      <w:r w:rsidRPr="00EA15B4">
        <w:rPr>
          <w:rFonts w:ascii="Times New Roman" w:eastAsiaTheme="minorHAnsi" w:hAnsi="Times New Roman" w:cs="Times New Roman"/>
          <w:color w:val="auto"/>
          <w:sz w:val="28"/>
          <w:szCs w:val="28"/>
          <w:lang w:eastAsia="en-US"/>
        </w:rPr>
        <w:t>на трех хвостохранилищах составляет более 1,5 млн. тонн.</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Расчет экономической эффективности проводился на переработку 1</w:t>
      </w:r>
      <w:r w:rsidRPr="00EA15B4">
        <w:rPr>
          <w:rFonts w:ascii="Times New Roman" w:eastAsiaTheme="minorHAnsi" w:hAnsi="Times New Roman" w:cs="Times New Roman"/>
          <w:color w:val="auto"/>
          <w:sz w:val="28"/>
          <w:szCs w:val="28"/>
          <w:lang w:val="kk-KZ" w:eastAsia="en-US"/>
        </w:rPr>
        <w:t>0</w:t>
      </w:r>
      <w:r w:rsidR="0017375D" w:rsidRPr="00EA15B4">
        <w:rPr>
          <w:rFonts w:ascii="Times New Roman" w:eastAsiaTheme="minorHAnsi" w:hAnsi="Times New Roman" w:cs="Times New Roman"/>
          <w:color w:val="auto"/>
          <w:sz w:val="28"/>
          <w:szCs w:val="28"/>
          <w:lang w:val="kk-KZ" w:eastAsia="en-US"/>
        </w:rPr>
        <w:t>0</w:t>
      </w:r>
      <w:r w:rsidRPr="00EA15B4">
        <w:rPr>
          <w:rFonts w:ascii="Times New Roman" w:eastAsiaTheme="minorHAnsi" w:hAnsi="Times New Roman" w:cs="Times New Roman"/>
          <w:color w:val="auto"/>
          <w:sz w:val="28"/>
          <w:szCs w:val="28"/>
          <w:lang w:val="kk-KZ" w:eastAsia="en-US"/>
        </w:rPr>
        <w:t>0</w:t>
      </w:r>
      <w:r w:rsidRPr="00EA15B4">
        <w:rPr>
          <w:rFonts w:ascii="Times New Roman" w:eastAsiaTheme="minorHAnsi" w:hAnsi="Times New Roman" w:cs="Times New Roman"/>
          <w:color w:val="auto"/>
          <w:sz w:val="28"/>
          <w:szCs w:val="28"/>
          <w:lang w:eastAsia="en-US"/>
        </w:rPr>
        <w:t xml:space="preserve"> тонны </w:t>
      </w:r>
      <w:r w:rsidR="00597960" w:rsidRPr="00EA15B4">
        <w:rPr>
          <w:rFonts w:ascii="Times New Roman" w:eastAsia="Calibri" w:hAnsi="Times New Roman" w:cs="Times New Roman"/>
          <w:bCs/>
          <w:color w:val="auto"/>
          <w:sz w:val="28"/>
          <w:szCs w:val="28"/>
        </w:rPr>
        <w:t>осадк</w:t>
      </w:r>
      <w:r w:rsidR="00597960" w:rsidRPr="00EA15B4">
        <w:rPr>
          <w:rFonts w:ascii="Times New Roman" w:eastAsia="Calibri" w:hAnsi="Times New Roman" w:cs="Times New Roman"/>
          <w:bCs/>
          <w:color w:val="auto"/>
          <w:sz w:val="28"/>
          <w:szCs w:val="28"/>
          <w:lang w:val="kk-KZ"/>
        </w:rPr>
        <w:t>ов</w:t>
      </w:r>
      <w:r w:rsidR="00597960" w:rsidRPr="00EA15B4">
        <w:rPr>
          <w:rFonts w:ascii="Times New Roman" w:eastAsia="Calibri" w:hAnsi="Times New Roman" w:cs="Times New Roman"/>
          <w:bCs/>
          <w:color w:val="auto"/>
          <w:sz w:val="28"/>
          <w:szCs w:val="28"/>
        </w:rPr>
        <w:t xml:space="preserve"> шламонакопителей</w:t>
      </w:r>
      <w:r w:rsidRPr="00EA15B4">
        <w:rPr>
          <w:rFonts w:ascii="Times New Roman" w:eastAsiaTheme="minorHAnsi" w:hAnsi="Times New Roman" w:cs="Times New Roman"/>
          <w:color w:val="auto"/>
          <w:sz w:val="28"/>
          <w:szCs w:val="28"/>
          <w:lang w:val="kk-KZ" w:eastAsia="en-US"/>
        </w:rPr>
        <w:t xml:space="preserve"> </w:t>
      </w:r>
      <w:r w:rsidRPr="00EA15B4">
        <w:rPr>
          <w:rFonts w:ascii="Times New Roman" w:eastAsiaTheme="minorHAnsi" w:hAnsi="Times New Roman" w:cs="Times New Roman"/>
          <w:color w:val="auto"/>
          <w:sz w:val="28"/>
          <w:szCs w:val="28"/>
          <w:lang w:eastAsia="en-US"/>
        </w:rPr>
        <w:t>АО «УКТМК».</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Основные факторы эффективности:</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 получение</w:t>
      </w:r>
      <w:r w:rsidRPr="00EA15B4">
        <w:rPr>
          <w:rFonts w:ascii="Times New Roman" w:eastAsiaTheme="minorHAnsi" w:hAnsi="Times New Roman" w:cs="Times New Roman"/>
          <w:color w:val="auto"/>
          <w:sz w:val="28"/>
          <w:szCs w:val="28"/>
          <w:lang w:val="kk-KZ" w:eastAsia="en-US"/>
        </w:rPr>
        <w:t xml:space="preserve"> диоксида титана</w:t>
      </w:r>
      <w:r w:rsidRPr="00EA15B4">
        <w:rPr>
          <w:rFonts w:ascii="Times New Roman" w:eastAsiaTheme="minorHAnsi" w:hAnsi="Times New Roman" w:cs="Times New Roman"/>
          <w:color w:val="auto"/>
          <w:sz w:val="28"/>
          <w:szCs w:val="28"/>
          <w:lang w:eastAsia="en-US"/>
        </w:rPr>
        <w:t>;</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 xml:space="preserve">- получение </w:t>
      </w:r>
      <w:r w:rsidRPr="00EA15B4">
        <w:rPr>
          <w:rFonts w:ascii="Times New Roman" w:eastAsiaTheme="minorHAnsi" w:hAnsi="Times New Roman" w:cs="Times New Roman"/>
          <w:color w:val="auto"/>
          <w:sz w:val="28"/>
          <w:szCs w:val="28"/>
          <w:lang w:val="kk-KZ" w:eastAsia="en-US"/>
        </w:rPr>
        <w:t>кальциевой селитры</w:t>
      </w:r>
      <w:r w:rsidRPr="00EA15B4">
        <w:rPr>
          <w:rFonts w:ascii="Times New Roman" w:eastAsiaTheme="minorHAnsi" w:hAnsi="Times New Roman" w:cs="Times New Roman"/>
          <w:color w:val="auto"/>
          <w:sz w:val="28"/>
          <w:szCs w:val="28"/>
          <w:lang w:eastAsia="en-US"/>
        </w:rPr>
        <w:t>;</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val="kk-KZ" w:eastAsia="en-US"/>
        </w:rPr>
        <w:t>Дополнительно</w:t>
      </w:r>
      <w:r w:rsidRPr="00EA15B4">
        <w:rPr>
          <w:rFonts w:ascii="Times New Roman" w:eastAsiaTheme="minorHAnsi" w:hAnsi="Times New Roman" w:cs="Times New Roman"/>
          <w:color w:val="auto"/>
          <w:sz w:val="28"/>
          <w:szCs w:val="28"/>
          <w:lang w:eastAsia="en-US"/>
        </w:rPr>
        <w:t>:</w:t>
      </w:r>
    </w:p>
    <w:p w:rsidR="007E1145" w:rsidRPr="00EA15B4" w:rsidRDefault="007E1145" w:rsidP="00294569">
      <w:pPr>
        <w:ind w:firstLine="851"/>
        <w:jc w:val="both"/>
        <w:rPr>
          <w:rFonts w:ascii="Times New Roman" w:eastAsiaTheme="minorHAnsi" w:hAnsi="Times New Roman" w:cs="Times New Roman"/>
          <w:color w:val="auto"/>
          <w:sz w:val="28"/>
          <w:szCs w:val="28"/>
          <w:lang w:val="kk-KZ" w:eastAsia="en-US"/>
        </w:rPr>
      </w:pPr>
      <w:r w:rsidRPr="00EA15B4">
        <w:rPr>
          <w:rFonts w:ascii="Times New Roman" w:eastAsiaTheme="minorHAnsi" w:hAnsi="Times New Roman" w:cs="Times New Roman"/>
          <w:color w:val="auto"/>
          <w:sz w:val="28"/>
          <w:szCs w:val="28"/>
          <w:lang w:eastAsia="en-US"/>
        </w:rPr>
        <w:t xml:space="preserve">- </w:t>
      </w:r>
      <w:r w:rsidRPr="00EA15B4">
        <w:rPr>
          <w:rFonts w:ascii="Times New Roman" w:eastAsiaTheme="minorHAnsi" w:hAnsi="Times New Roman" w:cs="Times New Roman"/>
          <w:color w:val="auto"/>
          <w:sz w:val="28"/>
          <w:szCs w:val="28"/>
          <w:lang w:val="kk-KZ" w:eastAsia="en-US"/>
        </w:rPr>
        <w:t>получение аморфного кремнезема</w:t>
      </w:r>
    </w:p>
    <w:p w:rsidR="007E1145" w:rsidRPr="00EA15B4" w:rsidRDefault="007E1145" w:rsidP="00294569">
      <w:pPr>
        <w:ind w:firstLine="851"/>
        <w:jc w:val="both"/>
        <w:rPr>
          <w:rFonts w:ascii="Times New Roman" w:eastAsiaTheme="minorHAnsi" w:hAnsi="Times New Roman" w:cs="Times New Roman"/>
          <w:color w:val="auto"/>
          <w:sz w:val="28"/>
          <w:szCs w:val="28"/>
          <w:lang w:val="kk-KZ" w:eastAsia="en-US"/>
        </w:rPr>
      </w:pPr>
      <w:r w:rsidRPr="00EA15B4">
        <w:rPr>
          <w:rFonts w:ascii="Times New Roman" w:eastAsiaTheme="minorHAnsi" w:hAnsi="Times New Roman" w:cs="Times New Roman"/>
          <w:color w:val="auto"/>
          <w:sz w:val="28"/>
          <w:szCs w:val="28"/>
          <w:lang w:val="kk-KZ" w:eastAsia="en-US"/>
        </w:rPr>
        <w:t xml:space="preserve">- получение </w:t>
      </w:r>
      <w:r w:rsidR="00276402" w:rsidRPr="00EA15B4">
        <w:rPr>
          <w:rFonts w:ascii="Times New Roman" w:eastAsiaTheme="minorHAnsi" w:hAnsi="Times New Roman" w:cs="Times New Roman"/>
          <w:color w:val="auto"/>
          <w:sz w:val="28"/>
          <w:szCs w:val="28"/>
          <w:lang w:val="kk-KZ" w:eastAsia="en-US"/>
        </w:rPr>
        <w:t>ниобийсодер</w:t>
      </w:r>
      <w:r w:rsidRPr="00EA15B4">
        <w:rPr>
          <w:rFonts w:ascii="Times New Roman" w:eastAsiaTheme="minorHAnsi" w:hAnsi="Times New Roman" w:cs="Times New Roman"/>
          <w:color w:val="auto"/>
          <w:sz w:val="28"/>
          <w:szCs w:val="28"/>
          <w:lang w:val="kk-KZ" w:eastAsia="en-US"/>
        </w:rPr>
        <w:t>жащего продукта</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Поскольку методология оценки защиты окружающей среды не разработана, количественная оценка эффективности дается без учета этого фактора.</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Из-за отсутствия данных не было произведено сравнение экономической эффективности предлагаемого способа с существующими из традиционного сырья.</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 xml:space="preserve">Для простоты оценки экономической эффективности технологии не учтены возможные колебания цен на оборудование, сырье, материалы и готовую продукцию и не учтен уровень инфляции. </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Рассмотрены следующие статьи расходов:</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 на сырье и материалы;</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 на заработную плату и социальные отчисления;</w:t>
      </w:r>
    </w:p>
    <w:p w:rsidR="007E1145" w:rsidRPr="00EA15B4" w:rsidRDefault="007E1145" w:rsidP="00294569">
      <w:pPr>
        <w:tabs>
          <w:tab w:val="left" w:pos="0"/>
          <w:tab w:val="left" w:pos="284"/>
        </w:tabs>
        <w:ind w:firstLine="851"/>
        <w:jc w:val="both"/>
        <w:rPr>
          <w:rFonts w:ascii="Times New Roman" w:eastAsiaTheme="minorHAnsi" w:hAnsi="Times New Roman" w:cs="Times New Roman"/>
          <w:color w:val="auto"/>
          <w:sz w:val="28"/>
          <w:szCs w:val="28"/>
          <w:lang w:val="kk-KZ" w:eastAsia="en-US"/>
        </w:rPr>
      </w:pPr>
      <w:r w:rsidRPr="00EA15B4">
        <w:rPr>
          <w:rFonts w:ascii="Times New Roman" w:eastAsiaTheme="minorHAnsi" w:hAnsi="Times New Roman" w:cs="Times New Roman"/>
          <w:color w:val="auto"/>
          <w:sz w:val="28"/>
          <w:szCs w:val="28"/>
          <w:lang w:eastAsia="en-US"/>
        </w:rPr>
        <w:t>–</w:t>
      </w:r>
      <w:r w:rsidRPr="00EA15B4">
        <w:rPr>
          <w:rFonts w:ascii="Times New Roman" w:eastAsiaTheme="minorHAnsi" w:hAnsi="Times New Roman" w:cs="Times New Roman"/>
          <w:color w:val="auto"/>
          <w:sz w:val="28"/>
          <w:szCs w:val="28"/>
          <w:lang w:val="kk-KZ" w:eastAsia="en-US"/>
        </w:rPr>
        <w:t xml:space="preserve"> энергетические затраты</w:t>
      </w:r>
    </w:p>
    <w:p w:rsidR="007E1145" w:rsidRPr="00EA15B4" w:rsidRDefault="007E1145" w:rsidP="00294569">
      <w:pPr>
        <w:ind w:firstLine="851"/>
        <w:jc w:val="both"/>
        <w:rPr>
          <w:rFonts w:ascii="Times New Roman" w:eastAsiaTheme="minorHAnsi" w:hAnsi="Times New Roman" w:cs="Times New Roman"/>
          <w:color w:val="auto"/>
          <w:sz w:val="28"/>
          <w:szCs w:val="28"/>
          <w:lang w:val="kk-KZ" w:eastAsia="en-US"/>
        </w:rPr>
      </w:pPr>
      <w:r w:rsidRPr="00EA15B4">
        <w:rPr>
          <w:rFonts w:ascii="Times New Roman" w:eastAsiaTheme="minorHAnsi" w:hAnsi="Times New Roman" w:cs="Times New Roman"/>
          <w:color w:val="auto"/>
          <w:sz w:val="28"/>
          <w:szCs w:val="28"/>
          <w:lang w:eastAsia="en-US"/>
        </w:rPr>
        <w:t xml:space="preserve">В таблице </w:t>
      </w:r>
      <w:r w:rsidR="00D254BD" w:rsidRPr="00EA15B4">
        <w:rPr>
          <w:rFonts w:ascii="Times New Roman" w:eastAsiaTheme="minorHAnsi" w:hAnsi="Times New Roman" w:cs="Times New Roman"/>
          <w:color w:val="auto"/>
          <w:sz w:val="28"/>
          <w:szCs w:val="28"/>
          <w:lang w:eastAsia="en-US"/>
        </w:rPr>
        <w:t>2</w:t>
      </w:r>
      <w:r w:rsidR="001A192A" w:rsidRPr="00EA15B4">
        <w:rPr>
          <w:rFonts w:ascii="Times New Roman" w:eastAsiaTheme="minorHAnsi" w:hAnsi="Times New Roman" w:cs="Times New Roman"/>
          <w:color w:val="auto"/>
          <w:sz w:val="28"/>
          <w:szCs w:val="28"/>
          <w:lang w:eastAsia="en-US"/>
        </w:rPr>
        <w:t>6</w:t>
      </w:r>
      <w:r w:rsidRPr="00EA15B4">
        <w:rPr>
          <w:rFonts w:ascii="Times New Roman" w:eastAsiaTheme="minorHAnsi" w:hAnsi="Times New Roman" w:cs="Times New Roman"/>
          <w:color w:val="auto"/>
          <w:sz w:val="28"/>
          <w:szCs w:val="28"/>
          <w:lang w:eastAsia="en-US"/>
        </w:rPr>
        <w:t xml:space="preserve"> показана смета </w:t>
      </w:r>
      <w:r w:rsidRPr="00EA15B4">
        <w:rPr>
          <w:rFonts w:ascii="Times New Roman" w:eastAsiaTheme="minorHAnsi" w:hAnsi="Times New Roman" w:cs="Times New Roman"/>
          <w:color w:val="auto"/>
          <w:sz w:val="28"/>
          <w:szCs w:val="28"/>
          <w:lang w:val="kk-KZ" w:eastAsia="en-US"/>
        </w:rPr>
        <w:t xml:space="preserve">расходов для </w:t>
      </w:r>
      <w:r w:rsidRPr="00EA15B4">
        <w:rPr>
          <w:rFonts w:ascii="Times New Roman" w:eastAsiaTheme="minorHAnsi" w:hAnsi="Times New Roman" w:cs="Times New Roman"/>
          <w:color w:val="auto"/>
          <w:sz w:val="28"/>
          <w:szCs w:val="28"/>
          <w:lang w:eastAsia="en-US"/>
        </w:rPr>
        <w:t>технологии комплексной переработки шлам</w:t>
      </w:r>
      <w:r w:rsidR="00623EEE" w:rsidRPr="00EA15B4">
        <w:rPr>
          <w:rFonts w:ascii="Times New Roman" w:eastAsiaTheme="minorHAnsi" w:hAnsi="Times New Roman" w:cs="Times New Roman"/>
          <w:color w:val="auto"/>
          <w:sz w:val="28"/>
          <w:szCs w:val="28"/>
          <w:lang w:val="kk-KZ" w:eastAsia="en-US"/>
        </w:rPr>
        <w:t>а</w:t>
      </w:r>
      <w:r w:rsidRPr="00EA15B4">
        <w:rPr>
          <w:rFonts w:ascii="Times New Roman" w:eastAsiaTheme="minorHAnsi" w:hAnsi="Times New Roman" w:cs="Times New Roman"/>
          <w:color w:val="auto"/>
          <w:sz w:val="28"/>
          <w:szCs w:val="28"/>
          <w:lang w:eastAsia="en-US"/>
        </w:rPr>
        <w:t xml:space="preserve"> титаномагниевого производства.</w:t>
      </w:r>
      <w:r w:rsidR="00623EEE" w:rsidRPr="00EA15B4">
        <w:rPr>
          <w:rFonts w:ascii="Times New Roman" w:eastAsiaTheme="minorHAnsi" w:hAnsi="Times New Roman" w:cs="Times New Roman"/>
          <w:color w:val="auto"/>
          <w:sz w:val="28"/>
          <w:szCs w:val="28"/>
          <w:lang w:val="kk-KZ" w:eastAsia="en-US"/>
        </w:rPr>
        <w:t xml:space="preserve"> Стоимост</w:t>
      </w:r>
      <w:r w:rsidR="00B87321" w:rsidRPr="00EA15B4">
        <w:rPr>
          <w:rFonts w:ascii="Times New Roman" w:eastAsiaTheme="minorHAnsi" w:hAnsi="Times New Roman" w:cs="Times New Roman"/>
          <w:color w:val="auto"/>
          <w:sz w:val="28"/>
          <w:szCs w:val="28"/>
          <w:lang w:val="kk-KZ" w:eastAsia="en-US"/>
        </w:rPr>
        <w:t>и</w:t>
      </w:r>
      <w:r w:rsidR="00623EEE" w:rsidRPr="00EA15B4">
        <w:rPr>
          <w:rFonts w:ascii="Times New Roman" w:eastAsiaTheme="minorHAnsi" w:hAnsi="Times New Roman" w:cs="Times New Roman"/>
          <w:color w:val="auto"/>
          <w:sz w:val="28"/>
          <w:szCs w:val="28"/>
          <w:lang w:val="kk-KZ" w:eastAsia="en-US"/>
        </w:rPr>
        <w:t xml:space="preserve"> </w:t>
      </w:r>
      <w:r w:rsidR="00763952" w:rsidRPr="00EA15B4">
        <w:rPr>
          <w:rFonts w:ascii="Times New Roman" w:eastAsiaTheme="minorHAnsi" w:hAnsi="Times New Roman" w:cs="Times New Roman"/>
          <w:color w:val="auto"/>
          <w:sz w:val="28"/>
          <w:szCs w:val="28"/>
          <w:lang w:val="kk-KZ" w:eastAsia="en-US"/>
        </w:rPr>
        <w:t>химических реактивов</w:t>
      </w:r>
      <w:r w:rsidR="00623EEE" w:rsidRPr="00EA15B4">
        <w:rPr>
          <w:rFonts w:ascii="Times New Roman" w:eastAsiaTheme="minorHAnsi" w:hAnsi="Times New Roman" w:cs="Times New Roman"/>
          <w:color w:val="auto"/>
          <w:sz w:val="28"/>
          <w:szCs w:val="28"/>
          <w:lang w:val="kk-KZ" w:eastAsia="en-US"/>
        </w:rPr>
        <w:t xml:space="preserve"> </w:t>
      </w:r>
      <w:r w:rsidR="00B87321" w:rsidRPr="00EA15B4">
        <w:rPr>
          <w:rFonts w:ascii="Times New Roman" w:eastAsiaTheme="minorHAnsi" w:hAnsi="Times New Roman" w:cs="Times New Roman"/>
          <w:color w:val="auto"/>
          <w:sz w:val="28"/>
          <w:szCs w:val="28"/>
          <w:lang w:val="kk-KZ" w:eastAsia="en-US"/>
        </w:rPr>
        <w:t>взяты</w:t>
      </w:r>
      <w:r w:rsidR="00763952" w:rsidRPr="00EA15B4">
        <w:rPr>
          <w:rFonts w:ascii="Times New Roman" w:eastAsiaTheme="minorHAnsi" w:hAnsi="Times New Roman" w:cs="Times New Roman"/>
          <w:color w:val="auto"/>
          <w:sz w:val="28"/>
          <w:szCs w:val="28"/>
          <w:lang w:val="kk-KZ" w:eastAsia="en-US"/>
        </w:rPr>
        <w:t xml:space="preserve"> из </w:t>
      </w:r>
      <w:r w:rsidR="00763952" w:rsidRPr="00EA15B4">
        <w:rPr>
          <w:rFonts w:ascii="Times New Roman" w:eastAsiaTheme="minorHAnsi" w:hAnsi="Times New Roman" w:cs="Times New Roman"/>
          <w:color w:val="auto"/>
          <w:sz w:val="28"/>
          <w:szCs w:val="28"/>
          <w:lang w:eastAsia="en-US"/>
        </w:rPr>
        <w:t>российского сайт</w:t>
      </w:r>
      <w:r w:rsidR="007A0DC4" w:rsidRPr="00EA15B4">
        <w:rPr>
          <w:rFonts w:ascii="Times New Roman" w:eastAsiaTheme="minorHAnsi" w:hAnsi="Times New Roman" w:cs="Times New Roman"/>
          <w:color w:val="auto"/>
          <w:sz w:val="28"/>
          <w:szCs w:val="28"/>
          <w:lang w:eastAsia="en-US"/>
        </w:rPr>
        <w:t>а</w:t>
      </w:r>
      <w:r w:rsidR="00763952" w:rsidRPr="00EA15B4">
        <w:rPr>
          <w:rFonts w:ascii="Times New Roman" w:eastAsiaTheme="minorHAnsi" w:hAnsi="Times New Roman" w:cs="Times New Roman"/>
          <w:color w:val="auto"/>
          <w:sz w:val="28"/>
          <w:szCs w:val="28"/>
          <w:lang w:eastAsia="en-US"/>
        </w:rPr>
        <w:t>: flagma.ru</w:t>
      </w:r>
      <w:r w:rsidR="0017375D" w:rsidRPr="00EA15B4">
        <w:rPr>
          <w:rFonts w:ascii="Times New Roman" w:eastAsiaTheme="minorHAnsi" w:hAnsi="Times New Roman" w:cs="Times New Roman"/>
          <w:color w:val="auto"/>
          <w:sz w:val="28"/>
          <w:szCs w:val="28"/>
          <w:lang w:eastAsia="en-US"/>
        </w:rPr>
        <w:t xml:space="preserve">, </w:t>
      </w:r>
      <w:r w:rsidR="00763952" w:rsidRPr="00EA15B4">
        <w:rPr>
          <w:rFonts w:ascii="Times New Roman" w:eastAsiaTheme="minorHAnsi" w:hAnsi="Times New Roman" w:cs="Times New Roman"/>
          <w:color w:val="auto"/>
          <w:sz w:val="28"/>
          <w:szCs w:val="28"/>
          <w:lang w:eastAsia="en-US"/>
        </w:rPr>
        <w:t xml:space="preserve">по курсу </w:t>
      </w:r>
      <w:r w:rsidR="0035060F">
        <w:rPr>
          <w:rFonts w:ascii="Times New Roman" w:eastAsiaTheme="minorHAnsi" w:hAnsi="Times New Roman" w:cs="Times New Roman"/>
          <w:color w:val="auto"/>
          <w:sz w:val="28"/>
          <w:szCs w:val="28"/>
          <w:lang w:eastAsia="en-US"/>
        </w:rPr>
        <w:t xml:space="preserve">1 </w:t>
      </w:r>
      <w:r w:rsidR="0035060F">
        <w:rPr>
          <w:rFonts w:ascii="Times New Roman" w:eastAsiaTheme="minorHAnsi" w:hAnsi="Times New Roman" w:cs="Times New Roman"/>
          <w:color w:val="auto"/>
          <w:sz w:val="28"/>
          <w:szCs w:val="28"/>
          <w:lang w:val="en-US" w:eastAsia="en-US"/>
        </w:rPr>
        <w:t>R</w:t>
      </w:r>
      <w:r w:rsidR="00B64F36">
        <w:rPr>
          <w:rFonts w:ascii="Times New Roman" w:eastAsiaTheme="minorHAnsi" w:hAnsi="Times New Roman" w:cs="Times New Roman"/>
          <w:color w:val="auto"/>
          <w:sz w:val="28"/>
          <w:szCs w:val="28"/>
          <w:lang w:eastAsia="en-US"/>
        </w:rPr>
        <w:t>UB = 5,</w:t>
      </w:r>
      <w:r w:rsidR="0099024A">
        <w:rPr>
          <w:rFonts w:ascii="Times New Roman" w:eastAsiaTheme="minorHAnsi" w:hAnsi="Times New Roman" w:cs="Times New Roman"/>
          <w:color w:val="auto"/>
          <w:sz w:val="28"/>
          <w:szCs w:val="28"/>
          <w:lang w:eastAsia="en-US"/>
        </w:rPr>
        <w:t>5</w:t>
      </w:r>
      <w:r w:rsidR="00B64F36">
        <w:rPr>
          <w:rFonts w:ascii="Times New Roman" w:eastAsiaTheme="minorHAnsi" w:hAnsi="Times New Roman" w:cs="Times New Roman"/>
          <w:color w:val="auto"/>
          <w:sz w:val="28"/>
          <w:szCs w:val="28"/>
          <w:lang w:eastAsia="en-US"/>
        </w:rPr>
        <w:t xml:space="preserve"> </w:t>
      </w:r>
      <w:r w:rsidR="0035060F">
        <w:rPr>
          <w:rFonts w:ascii="Times New Roman" w:eastAsiaTheme="minorHAnsi" w:hAnsi="Times New Roman" w:cs="Times New Roman"/>
          <w:color w:val="auto"/>
          <w:sz w:val="28"/>
          <w:szCs w:val="28"/>
          <w:lang w:eastAsia="en-US"/>
        </w:rPr>
        <w:t>K</w:t>
      </w:r>
      <w:r w:rsidR="00B64F36">
        <w:rPr>
          <w:rFonts w:ascii="Times New Roman" w:eastAsiaTheme="minorHAnsi" w:hAnsi="Times New Roman" w:cs="Times New Roman"/>
          <w:color w:val="auto"/>
          <w:sz w:val="28"/>
          <w:szCs w:val="28"/>
          <w:lang w:val="en-US" w:eastAsia="en-US"/>
        </w:rPr>
        <w:t>Z</w:t>
      </w:r>
      <w:r w:rsidR="0035060F">
        <w:rPr>
          <w:rFonts w:ascii="Times New Roman" w:eastAsiaTheme="minorHAnsi" w:hAnsi="Times New Roman" w:cs="Times New Roman"/>
          <w:color w:val="auto"/>
          <w:sz w:val="28"/>
          <w:szCs w:val="28"/>
          <w:lang w:val="en-US" w:eastAsia="en-US"/>
        </w:rPr>
        <w:t>T</w:t>
      </w:r>
      <w:r w:rsidR="0035060F" w:rsidRPr="0035060F">
        <w:rPr>
          <w:rFonts w:ascii="Times New Roman" w:eastAsiaTheme="minorHAnsi" w:hAnsi="Times New Roman" w:cs="Times New Roman"/>
          <w:color w:val="auto"/>
          <w:sz w:val="28"/>
          <w:szCs w:val="28"/>
          <w:lang w:eastAsia="en-US"/>
        </w:rPr>
        <w:t xml:space="preserve"> </w:t>
      </w:r>
      <w:r w:rsidR="0035060F">
        <w:rPr>
          <w:rFonts w:ascii="Times New Roman" w:eastAsiaTheme="minorHAnsi" w:hAnsi="Times New Roman" w:cs="Times New Roman"/>
          <w:color w:val="auto"/>
          <w:sz w:val="28"/>
          <w:szCs w:val="28"/>
          <w:lang w:val="kk-KZ" w:eastAsia="en-US"/>
        </w:rPr>
        <w:t>на 2021г</w:t>
      </w:r>
      <w:r w:rsidR="00763952" w:rsidRPr="00EA15B4">
        <w:rPr>
          <w:rFonts w:ascii="Times New Roman" w:eastAsiaTheme="minorHAnsi" w:hAnsi="Times New Roman" w:cs="Times New Roman"/>
          <w:color w:val="auto"/>
          <w:sz w:val="28"/>
          <w:szCs w:val="28"/>
          <w:lang w:eastAsia="en-US"/>
        </w:rPr>
        <w:t>.</w:t>
      </w:r>
    </w:p>
    <w:p w:rsidR="007E1145" w:rsidRPr="00EA15B4" w:rsidRDefault="007E1145" w:rsidP="00294569">
      <w:pPr>
        <w:ind w:firstLine="851"/>
        <w:jc w:val="both"/>
        <w:rPr>
          <w:rFonts w:ascii="Times New Roman" w:eastAsiaTheme="minorHAnsi" w:hAnsi="Times New Roman" w:cs="Times New Roman"/>
          <w:color w:val="auto"/>
          <w:sz w:val="28"/>
          <w:szCs w:val="28"/>
          <w:lang w:eastAsia="en-US"/>
        </w:rPr>
      </w:pPr>
    </w:p>
    <w:p w:rsidR="007E1145" w:rsidRPr="00EA15B4" w:rsidRDefault="007E1145" w:rsidP="00294569">
      <w:pPr>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 xml:space="preserve">Таблица </w:t>
      </w:r>
      <w:r w:rsidR="00FD18E0" w:rsidRPr="00EA15B4">
        <w:rPr>
          <w:rFonts w:ascii="Times New Roman" w:eastAsiaTheme="minorHAnsi" w:hAnsi="Times New Roman" w:cs="Times New Roman"/>
          <w:color w:val="auto"/>
          <w:sz w:val="28"/>
          <w:szCs w:val="28"/>
          <w:lang w:eastAsia="en-US"/>
        </w:rPr>
        <w:t>2</w:t>
      </w:r>
      <w:r w:rsidR="001A192A" w:rsidRPr="00EA15B4">
        <w:rPr>
          <w:rFonts w:ascii="Times New Roman" w:eastAsiaTheme="minorHAnsi" w:hAnsi="Times New Roman" w:cs="Times New Roman"/>
          <w:color w:val="auto"/>
          <w:sz w:val="28"/>
          <w:szCs w:val="28"/>
          <w:lang w:eastAsia="en-US"/>
        </w:rPr>
        <w:t>6</w:t>
      </w:r>
      <w:r w:rsidRPr="00EA15B4">
        <w:rPr>
          <w:rFonts w:ascii="Times New Roman" w:eastAsiaTheme="minorHAnsi" w:hAnsi="Times New Roman" w:cs="Times New Roman"/>
          <w:color w:val="auto"/>
          <w:sz w:val="28"/>
          <w:szCs w:val="28"/>
          <w:lang w:eastAsia="en-US"/>
        </w:rPr>
        <w:t xml:space="preserve"> – Смета </w:t>
      </w:r>
      <w:r w:rsidRPr="00EA15B4">
        <w:rPr>
          <w:rFonts w:ascii="Times New Roman" w:eastAsiaTheme="minorHAnsi" w:hAnsi="Times New Roman" w:cs="Times New Roman"/>
          <w:color w:val="auto"/>
          <w:sz w:val="28"/>
          <w:szCs w:val="28"/>
          <w:lang w:val="kk-KZ" w:eastAsia="en-US"/>
        </w:rPr>
        <w:t xml:space="preserve">расходов для </w:t>
      </w:r>
      <w:r w:rsidRPr="00EA15B4">
        <w:rPr>
          <w:rFonts w:ascii="Times New Roman" w:eastAsiaTheme="minorHAnsi" w:hAnsi="Times New Roman" w:cs="Times New Roman"/>
          <w:color w:val="auto"/>
          <w:sz w:val="28"/>
          <w:szCs w:val="28"/>
          <w:lang w:eastAsia="en-US"/>
        </w:rPr>
        <w:t>технологии комплексной переработки шлам</w:t>
      </w:r>
      <w:r w:rsidR="0017375D" w:rsidRPr="00EA15B4">
        <w:rPr>
          <w:rFonts w:ascii="Times New Roman" w:eastAsiaTheme="minorHAnsi" w:hAnsi="Times New Roman" w:cs="Times New Roman"/>
          <w:color w:val="auto"/>
          <w:sz w:val="28"/>
          <w:szCs w:val="28"/>
          <w:lang w:eastAsia="en-US"/>
        </w:rPr>
        <w:t>а</w:t>
      </w:r>
      <w:r w:rsidRPr="00EA15B4">
        <w:rPr>
          <w:rFonts w:ascii="Times New Roman" w:eastAsiaTheme="minorHAnsi" w:hAnsi="Times New Roman" w:cs="Times New Roman"/>
          <w:color w:val="auto"/>
          <w:sz w:val="28"/>
          <w:szCs w:val="28"/>
          <w:lang w:eastAsia="en-US"/>
        </w:rPr>
        <w:t xml:space="preserve"> с получением диоксида титана и кальциевой селитры</w:t>
      </w:r>
    </w:p>
    <w:p w:rsidR="00E77B34" w:rsidRPr="00EA15B4" w:rsidRDefault="00E77B34" w:rsidP="007E1145">
      <w:pPr>
        <w:jc w:val="both"/>
        <w:rPr>
          <w:rFonts w:ascii="Times New Roman" w:eastAsiaTheme="minorHAnsi" w:hAnsi="Times New Roman" w:cs="Times New Roman"/>
          <w:color w:val="auto"/>
          <w:sz w:val="28"/>
          <w:szCs w:val="28"/>
          <w:lang w:eastAsia="en-US"/>
        </w:rPr>
      </w:pPr>
    </w:p>
    <w:tbl>
      <w:tblPr>
        <w:tblpPr w:leftFromText="180" w:rightFromText="180" w:vertAnchor="text" w:horzAnchor="margin" w:tblpY="9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1417"/>
        <w:gridCol w:w="1560"/>
        <w:gridCol w:w="1275"/>
        <w:gridCol w:w="1554"/>
      </w:tblGrid>
      <w:tr w:rsidR="007E1145" w:rsidRPr="00EA15B4" w:rsidTr="00A24034">
        <w:tc>
          <w:tcPr>
            <w:tcW w:w="1985"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Статья расхода</w:t>
            </w:r>
          </w:p>
        </w:tc>
        <w:tc>
          <w:tcPr>
            <w:tcW w:w="736"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Единица измерения</w:t>
            </w:r>
          </w:p>
        </w:tc>
        <w:tc>
          <w:tcPr>
            <w:tcW w:w="810"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jc w:val="center"/>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eastAsia="en-US"/>
              </w:rPr>
              <w:t>Цена</w:t>
            </w:r>
            <w:r w:rsidRPr="00EA15B4">
              <w:rPr>
                <w:rFonts w:ascii="Times New Roman" w:eastAsiaTheme="minorHAnsi" w:hAnsi="Times New Roman" w:cs="Times New Roman"/>
                <w:b/>
                <w:color w:val="auto"/>
                <w:lang w:val="kk-KZ" w:eastAsia="en-US"/>
              </w:rPr>
              <w:t xml:space="preserve"> за тонну</w:t>
            </w:r>
            <w:r w:rsidRPr="00EA15B4">
              <w:rPr>
                <w:rFonts w:ascii="Times New Roman" w:eastAsiaTheme="minorHAnsi" w:hAnsi="Times New Roman" w:cs="Times New Roman"/>
                <w:b/>
                <w:color w:val="auto"/>
                <w:lang w:eastAsia="en-US"/>
              </w:rPr>
              <w:t xml:space="preserve">, </w:t>
            </w:r>
            <w:r w:rsidRPr="00EA15B4">
              <w:rPr>
                <w:rFonts w:ascii="Times New Roman" w:eastAsiaTheme="minorHAnsi" w:hAnsi="Times New Roman" w:cs="Times New Roman"/>
                <w:b/>
                <w:color w:val="auto"/>
                <w:lang w:val="kk-KZ" w:eastAsia="en-US"/>
              </w:rPr>
              <w:t>тенге</w:t>
            </w:r>
          </w:p>
        </w:tc>
        <w:tc>
          <w:tcPr>
            <w:tcW w:w="662"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Количество, т, м</w:t>
            </w:r>
            <w:r w:rsidRPr="00EA15B4">
              <w:rPr>
                <w:rFonts w:ascii="Times New Roman" w:eastAsiaTheme="minorHAnsi" w:hAnsi="Times New Roman" w:cs="Times New Roman"/>
                <w:b/>
                <w:color w:val="auto"/>
                <w:vertAlign w:val="superscript"/>
                <w:lang w:eastAsia="en-US"/>
              </w:rPr>
              <w:t>3</w:t>
            </w:r>
          </w:p>
        </w:tc>
        <w:tc>
          <w:tcPr>
            <w:tcW w:w="807"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jc w:val="center"/>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eastAsia="en-US"/>
              </w:rPr>
              <w:t>Сумма</w:t>
            </w:r>
            <w:r w:rsidRPr="00EA15B4">
              <w:rPr>
                <w:rFonts w:ascii="Times New Roman" w:eastAsiaTheme="minorHAnsi" w:hAnsi="Times New Roman" w:cs="Times New Roman"/>
                <w:b/>
                <w:color w:val="auto"/>
                <w:lang w:val="kk-KZ" w:eastAsia="en-US"/>
              </w:rPr>
              <w:t>,</w:t>
            </w:r>
            <w:r w:rsidRPr="00EA15B4">
              <w:rPr>
                <w:rFonts w:ascii="Times New Roman" w:eastAsiaTheme="minorHAnsi" w:hAnsi="Times New Roman" w:cs="Times New Roman"/>
                <w:b/>
                <w:color w:val="auto"/>
                <w:lang w:eastAsia="en-US"/>
              </w:rPr>
              <w:t xml:space="preserve"> т</w:t>
            </w:r>
            <w:r w:rsidRPr="00EA15B4">
              <w:rPr>
                <w:rFonts w:ascii="Times New Roman" w:eastAsiaTheme="minorHAnsi" w:hAnsi="Times New Roman" w:cs="Times New Roman"/>
                <w:b/>
                <w:color w:val="auto"/>
                <w:lang w:val="kk-KZ" w:eastAsia="en-US"/>
              </w:rPr>
              <w:t>енге</w:t>
            </w:r>
          </w:p>
        </w:tc>
      </w:tr>
      <w:tr w:rsidR="007E1145" w:rsidRPr="00EA15B4" w:rsidTr="00BA7459">
        <w:tc>
          <w:tcPr>
            <w:tcW w:w="5000" w:type="pct"/>
            <w:gridSpan w:val="5"/>
            <w:tcBorders>
              <w:top w:val="single" w:sz="4" w:space="0" w:color="auto"/>
              <w:left w:val="single" w:sz="4" w:space="0" w:color="auto"/>
              <w:bottom w:val="single" w:sz="4" w:space="0" w:color="auto"/>
              <w:right w:val="single" w:sz="4" w:space="0" w:color="auto"/>
            </w:tcBorders>
            <w:hideMark/>
          </w:tcPr>
          <w:p w:rsidR="007E1145" w:rsidRPr="00EA15B4" w:rsidRDefault="007E1145" w:rsidP="007E1145">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Сырьё и материалы</w:t>
            </w:r>
          </w:p>
        </w:tc>
      </w:tr>
      <w:tr w:rsidR="007E1145" w:rsidRPr="00EA15B4" w:rsidTr="00A24034">
        <w:tc>
          <w:tcPr>
            <w:tcW w:w="1985"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Шлам</w:t>
            </w:r>
          </w:p>
        </w:tc>
        <w:tc>
          <w:tcPr>
            <w:tcW w:w="736"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ind w:firstLine="35"/>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810"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ind w:firstLine="35"/>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w:t>
            </w:r>
          </w:p>
        </w:tc>
        <w:tc>
          <w:tcPr>
            <w:tcW w:w="662"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ind w:firstLine="35"/>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eastAsia="en-US"/>
              </w:rPr>
              <w:t>1</w:t>
            </w:r>
            <w:r w:rsidRPr="00EA15B4">
              <w:rPr>
                <w:rFonts w:ascii="Times New Roman" w:eastAsiaTheme="minorHAnsi" w:hAnsi="Times New Roman" w:cs="Times New Roman"/>
                <w:color w:val="auto"/>
                <w:lang w:val="kk-KZ" w:eastAsia="en-US"/>
              </w:rPr>
              <w:t>00</w:t>
            </w:r>
            <w:r w:rsidR="006921C7" w:rsidRPr="00EA15B4">
              <w:rPr>
                <w:rFonts w:ascii="Times New Roman" w:eastAsiaTheme="minorHAnsi" w:hAnsi="Times New Roman" w:cs="Times New Roman"/>
                <w:color w:val="auto"/>
                <w:lang w:val="kk-KZ" w:eastAsia="en-US"/>
              </w:rPr>
              <w:t>0</w:t>
            </w:r>
            <w:r w:rsidRPr="00EA15B4">
              <w:rPr>
                <w:rFonts w:ascii="Times New Roman" w:eastAsiaTheme="minorHAnsi" w:hAnsi="Times New Roman" w:cs="Times New Roman"/>
                <w:color w:val="auto"/>
                <w:lang w:val="kk-KZ" w:eastAsia="en-US"/>
              </w:rPr>
              <w:t>,0</w:t>
            </w:r>
          </w:p>
        </w:tc>
        <w:tc>
          <w:tcPr>
            <w:tcW w:w="807" w:type="pct"/>
            <w:tcBorders>
              <w:top w:val="single" w:sz="4" w:space="0" w:color="auto"/>
              <w:left w:val="single" w:sz="4" w:space="0" w:color="auto"/>
              <w:bottom w:val="single" w:sz="4" w:space="0" w:color="auto"/>
              <w:right w:val="single" w:sz="4" w:space="0" w:color="auto"/>
            </w:tcBorders>
            <w:vAlign w:val="center"/>
            <w:hideMark/>
          </w:tcPr>
          <w:p w:rsidR="007E1145" w:rsidRPr="00EA15B4" w:rsidRDefault="007E1145" w:rsidP="007E1145">
            <w:pPr>
              <w:ind w:firstLine="35"/>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не ценится</w:t>
            </w:r>
          </w:p>
        </w:tc>
      </w:tr>
      <w:tr w:rsidR="00E77B34" w:rsidRPr="00EA15B4" w:rsidTr="00A24034">
        <w:tc>
          <w:tcPr>
            <w:tcW w:w="1985" w:type="pct"/>
            <w:tcBorders>
              <w:top w:val="single" w:sz="4" w:space="0" w:color="auto"/>
              <w:left w:val="single" w:sz="4" w:space="0" w:color="auto"/>
              <w:bottom w:val="single" w:sz="4" w:space="0" w:color="auto"/>
              <w:right w:val="single" w:sz="4" w:space="0" w:color="auto"/>
            </w:tcBorders>
            <w:vAlign w:val="center"/>
            <w:hideMark/>
          </w:tcPr>
          <w:p w:rsidR="00E77B34" w:rsidRPr="00EA15B4" w:rsidRDefault="00E77B34" w:rsidP="00981C87">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Азотная кислота, квалификации «техн.», 57% ГОСТ Р 53789-2010 </w:t>
            </w:r>
          </w:p>
        </w:tc>
        <w:tc>
          <w:tcPr>
            <w:tcW w:w="736" w:type="pct"/>
            <w:tcBorders>
              <w:top w:val="single" w:sz="4" w:space="0" w:color="auto"/>
              <w:left w:val="single" w:sz="4" w:space="0" w:color="auto"/>
              <w:bottom w:val="single" w:sz="4" w:space="0" w:color="auto"/>
              <w:right w:val="single" w:sz="4" w:space="0" w:color="auto"/>
            </w:tcBorders>
            <w:vAlign w:val="center"/>
            <w:hideMark/>
          </w:tcPr>
          <w:p w:rsidR="00E77B34" w:rsidRPr="00EA15B4" w:rsidRDefault="00E77B34" w:rsidP="00981C87">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т</w:t>
            </w:r>
          </w:p>
        </w:tc>
        <w:tc>
          <w:tcPr>
            <w:tcW w:w="810" w:type="pct"/>
            <w:tcBorders>
              <w:top w:val="single" w:sz="4" w:space="0" w:color="auto"/>
              <w:left w:val="single" w:sz="4" w:space="0" w:color="auto"/>
              <w:bottom w:val="single" w:sz="4" w:space="0" w:color="auto"/>
              <w:right w:val="single" w:sz="4" w:space="0" w:color="auto"/>
            </w:tcBorders>
            <w:vAlign w:val="center"/>
            <w:hideMark/>
          </w:tcPr>
          <w:p w:rsidR="00E77B34" w:rsidRPr="00EA15B4" w:rsidRDefault="00F1213E" w:rsidP="0035060F">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7</w:t>
            </w:r>
            <w:r w:rsidR="0035060F">
              <w:rPr>
                <w:rFonts w:ascii="Times New Roman" w:eastAsiaTheme="minorHAnsi" w:hAnsi="Times New Roman" w:cs="Times New Roman"/>
                <w:color w:val="auto"/>
                <w:lang w:val="en-US" w:eastAsia="en-US"/>
              </w:rPr>
              <w:t>1 75</w:t>
            </w:r>
            <w:r w:rsidR="00E77B34" w:rsidRPr="00EA15B4">
              <w:rPr>
                <w:rFonts w:ascii="Times New Roman" w:eastAsiaTheme="minorHAnsi" w:hAnsi="Times New Roman" w:cs="Times New Roman"/>
                <w:color w:val="auto"/>
                <w:lang w:val="kk-KZ" w:eastAsia="en-US"/>
              </w:rPr>
              <w:t>0,00</w:t>
            </w:r>
          </w:p>
        </w:tc>
        <w:tc>
          <w:tcPr>
            <w:tcW w:w="662" w:type="pct"/>
            <w:tcBorders>
              <w:top w:val="single" w:sz="4" w:space="0" w:color="auto"/>
              <w:left w:val="single" w:sz="4" w:space="0" w:color="auto"/>
              <w:bottom w:val="single" w:sz="4" w:space="0" w:color="auto"/>
              <w:right w:val="single" w:sz="4" w:space="0" w:color="auto"/>
            </w:tcBorders>
            <w:vAlign w:val="center"/>
            <w:hideMark/>
          </w:tcPr>
          <w:p w:rsidR="00E77B34" w:rsidRPr="00EA15B4" w:rsidRDefault="00E77B34" w:rsidP="000E43C6">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3 </w:t>
            </w:r>
            <w:r w:rsidR="000E43C6" w:rsidRPr="00EA15B4">
              <w:rPr>
                <w:rFonts w:ascii="Times New Roman" w:eastAsiaTheme="minorHAnsi" w:hAnsi="Times New Roman" w:cs="Times New Roman"/>
                <w:color w:val="auto"/>
                <w:lang w:val="kk-KZ" w:eastAsia="en-US"/>
              </w:rPr>
              <w:t>325</w:t>
            </w:r>
            <w:r w:rsidRPr="00EA15B4">
              <w:rPr>
                <w:rFonts w:ascii="Times New Roman" w:eastAsiaTheme="minorHAnsi" w:hAnsi="Times New Roman" w:cs="Times New Roman"/>
                <w:color w:val="auto"/>
                <w:lang w:val="kk-KZ" w:eastAsia="en-US"/>
              </w:rPr>
              <w:t>,00</w:t>
            </w:r>
          </w:p>
        </w:tc>
        <w:tc>
          <w:tcPr>
            <w:tcW w:w="807" w:type="pct"/>
            <w:tcBorders>
              <w:top w:val="single" w:sz="4" w:space="0" w:color="auto"/>
              <w:left w:val="single" w:sz="4" w:space="0" w:color="auto"/>
              <w:bottom w:val="single" w:sz="4" w:space="0" w:color="auto"/>
              <w:right w:val="single" w:sz="4" w:space="0" w:color="auto"/>
            </w:tcBorders>
            <w:vAlign w:val="center"/>
            <w:hideMark/>
          </w:tcPr>
          <w:p w:rsidR="00E77B34" w:rsidRPr="00EA15B4" w:rsidRDefault="0035060F" w:rsidP="0035060F">
            <w:pPr>
              <w:ind w:hanging="957"/>
              <w:jc w:val="right"/>
              <w:rPr>
                <w:rFonts w:ascii="Times New Roman" w:eastAsiaTheme="minorHAnsi" w:hAnsi="Times New Roman" w:cs="Times New Roman"/>
                <w:color w:val="auto"/>
                <w:lang w:val="kk-KZ" w:eastAsia="en-US"/>
              </w:rPr>
            </w:pPr>
            <w:r>
              <w:rPr>
                <w:rFonts w:ascii="Times New Roman" w:eastAsiaTheme="minorHAnsi" w:hAnsi="Times New Roman" w:cs="Times New Roman"/>
                <w:color w:val="auto"/>
                <w:lang w:val="en-US" w:eastAsia="en-US"/>
              </w:rPr>
              <w:t>238 568 750</w:t>
            </w:r>
            <w:r w:rsidR="00E77B34" w:rsidRPr="00EA15B4">
              <w:rPr>
                <w:rFonts w:ascii="Times New Roman" w:eastAsiaTheme="minorHAnsi" w:hAnsi="Times New Roman" w:cs="Times New Roman"/>
                <w:color w:val="auto"/>
                <w:lang w:val="kk-KZ" w:eastAsia="en-US"/>
              </w:rPr>
              <w:t xml:space="preserve">,0   </w:t>
            </w:r>
          </w:p>
        </w:tc>
      </w:tr>
    </w:tbl>
    <w:p w:rsidR="00A24034" w:rsidRDefault="00A24034">
      <w:pPr>
        <w:rPr>
          <w:rFonts w:ascii="Times New Roman" w:hAnsi="Times New Roman" w:cs="Times New Roman"/>
          <w:sz w:val="28"/>
          <w:szCs w:val="28"/>
        </w:rPr>
      </w:pPr>
    </w:p>
    <w:p w:rsidR="00E77B34" w:rsidRPr="002A2C87" w:rsidRDefault="00FD18E0">
      <w:pPr>
        <w:rPr>
          <w:rFonts w:ascii="Times New Roman" w:hAnsi="Times New Roman" w:cs="Times New Roman"/>
          <w:sz w:val="28"/>
          <w:szCs w:val="28"/>
        </w:rPr>
      </w:pPr>
      <w:r w:rsidRPr="002A2C87">
        <w:rPr>
          <w:rFonts w:ascii="Times New Roman" w:hAnsi="Times New Roman" w:cs="Times New Roman"/>
          <w:sz w:val="28"/>
          <w:szCs w:val="28"/>
        </w:rPr>
        <w:lastRenderedPageBreak/>
        <w:t>Продолжение таблицы 2</w:t>
      </w:r>
      <w:r w:rsidR="001A192A" w:rsidRPr="002A2C87">
        <w:rPr>
          <w:rFonts w:ascii="Times New Roman" w:hAnsi="Times New Roman" w:cs="Times New Roman"/>
          <w:sz w:val="28"/>
          <w:szCs w:val="28"/>
        </w:rPr>
        <w:t>6</w:t>
      </w:r>
    </w:p>
    <w:p w:rsidR="002A2C87" w:rsidRPr="000E23A0" w:rsidRDefault="002A2C87">
      <w:pPr>
        <w:rPr>
          <w:rFonts w:ascii="Times New Roman" w:hAnsi="Times New Roman" w:cs="Times New Roman"/>
        </w:rPr>
      </w:pPr>
    </w:p>
    <w:tbl>
      <w:tblPr>
        <w:tblpPr w:leftFromText="180" w:rightFromText="180" w:vertAnchor="text" w:horzAnchor="margin" w:tblpY="93"/>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276"/>
        <w:gridCol w:w="1699"/>
        <w:gridCol w:w="1418"/>
        <w:gridCol w:w="1843"/>
      </w:tblGrid>
      <w:tr w:rsidR="00E77B34" w:rsidRPr="00EA15B4" w:rsidTr="002A2C87">
        <w:tc>
          <w:tcPr>
            <w:tcW w:w="171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Известь негашеная (порошкообразная) ГОСТ 9197-77 </w:t>
            </w:r>
          </w:p>
        </w:tc>
        <w:tc>
          <w:tcPr>
            <w:tcW w:w="672"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т</w:t>
            </w:r>
          </w:p>
        </w:tc>
        <w:tc>
          <w:tcPr>
            <w:tcW w:w="895" w:type="pct"/>
            <w:tcBorders>
              <w:top w:val="single" w:sz="4" w:space="0" w:color="auto"/>
              <w:left w:val="single" w:sz="4" w:space="0" w:color="auto"/>
              <w:bottom w:val="single" w:sz="4" w:space="0" w:color="auto"/>
              <w:right w:val="single" w:sz="4" w:space="0" w:color="auto"/>
            </w:tcBorders>
            <w:vAlign w:val="center"/>
          </w:tcPr>
          <w:p w:rsidR="00E77B34" w:rsidRPr="00EA15B4" w:rsidRDefault="0035060F" w:rsidP="0099024A">
            <w:pPr>
              <w:jc w:val="center"/>
              <w:rPr>
                <w:rFonts w:ascii="Times New Roman" w:eastAsiaTheme="minorHAnsi" w:hAnsi="Times New Roman" w:cs="Times New Roman"/>
                <w:color w:val="auto"/>
                <w:lang w:val="kk-KZ" w:eastAsia="en-US"/>
              </w:rPr>
            </w:pPr>
            <w:r>
              <w:rPr>
                <w:rFonts w:ascii="Times New Roman" w:eastAsiaTheme="minorHAnsi" w:hAnsi="Times New Roman" w:cs="Times New Roman"/>
                <w:color w:val="auto"/>
                <w:lang w:val="en-US" w:eastAsia="en-US"/>
              </w:rPr>
              <w:t>42</w:t>
            </w:r>
            <w:r w:rsidR="00E77B34" w:rsidRPr="00EA15B4">
              <w:rPr>
                <w:rFonts w:ascii="Times New Roman" w:eastAsiaTheme="minorHAnsi" w:hAnsi="Times New Roman" w:cs="Times New Roman"/>
                <w:color w:val="auto"/>
                <w:lang w:val="kk-KZ" w:eastAsia="en-US"/>
              </w:rPr>
              <w:t xml:space="preserve"> </w:t>
            </w:r>
            <w:r>
              <w:rPr>
                <w:rFonts w:ascii="Times New Roman" w:eastAsiaTheme="minorHAnsi" w:hAnsi="Times New Roman" w:cs="Times New Roman"/>
                <w:color w:val="auto"/>
                <w:lang w:val="en-US" w:eastAsia="en-US"/>
              </w:rPr>
              <w:t>2</w:t>
            </w:r>
            <w:r w:rsidR="00E77B34" w:rsidRPr="00EA15B4">
              <w:rPr>
                <w:rFonts w:ascii="Times New Roman" w:eastAsiaTheme="minorHAnsi" w:hAnsi="Times New Roman" w:cs="Times New Roman"/>
                <w:color w:val="auto"/>
                <w:lang w:val="kk-KZ" w:eastAsia="en-US"/>
              </w:rPr>
              <w:t>00,00</w:t>
            </w:r>
          </w:p>
        </w:tc>
        <w:tc>
          <w:tcPr>
            <w:tcW w:w="746"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750,00</w:t>
            </w: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35060F" w:rsidP="0099024A">
            <w:pPr>
              <w:jc w:val="right"/>
              <w:rPr>
                <w:rFonts w:ascii="Times New Roman" w:eastAsiaTheme="minorHAnsi" w:hAnsi="Times New Roman" w:cs="Times New Roman"/>
                <w:color w:val="auto"/>
                <w:lang w:val="kk-KZ" w:eastAsia="en-US"/>
              </w:rPr>
            </w:pPr>
            <w:r>
              <w:rPr>
                <w:rFonts w:ascii="Times New Roman" w:eastAsiaTheme="minorHAnsi" w:hAnsi="Times New Roman" w:cs="Times New Roman"/>
                <w:color w:val="auto"/>
                <w:lang w:val="en-US" w:eastAsia="en-US"/>
              </w:rPr>
              <w:t>3</w:t>
            </w:r>
            <w:r w:rsidR="00E77B34" w:rsidRPr="00EA15B4">
              <w:rPr>
                <w:rFonts w:ascii="Times New Roman" w:eastAsiaTheme="minorHAnsi" w:hAnsi="Times New Roman" w:cs="Times New Roman"/>
                <w:color w:val="auto"/>
                <w:lang w:val="kk-KZ" w:eastAsia="en-US"/>
              </w:rPr>
              <w:t>1 </w:t>
            </w:r>
            <w:r>
              <w:rPr>
                <w:rFonts w:ascii="Times New Roman" w:eastAsiaTheme="minorHAnsi" w:hAnsi="Times New Roman" w:cs="Times New Roman"/>
                <w:color w:val="auto"/>
                <w:lang w:val="en-US" w:eastAsia="en-US"/>
              </w:rPr>
              <w:t>6</w:t>
            </w:r>
            <w:r w:rsidR="000E43C6" w:rsidRPr="00EA15B4">
              <w:rPr>
                <w:rFonts w:ascii="Times New Roman" w:eastAsiaTheme="minorHAnsi" w:hAnsi="Times New Roman" w:cs="Times New Roman"/>
                <w:color w:val="auto"/>
                <w:lang w:val="kk-KZ" w:eastAsia="en-US"/>
              </w:rPr>
              <w:t>50</w:t>
            </w:r>
            <w:r w:rsidR="00E77B34" w:rsidRPr="00EA15B4">
              <w:rPr>
                <w:rFonts w:ascii="Times New Roman" w:eastAsiaTheme="minorHAnsi" w:hAnsi="Times New Roman" w:cs="Times New Roman"/>
                <w:color w:val="auto"/>
                <w:lang w:val="kk-KZ" w:eastAsia="en-US"/>
              </w:rPr>
              <w:t xml:space="preserve"> 000,0   </w:t>
            </w:r>
          </w:p>
        </w:tc>
      </w:tr>
      <w:tr w:rsidR="00E77B34" w:rsidRPr="00EA15B4" w:rsidTr="002A2C87">
        <w:tc>
          <w:tcPr>
            <w:tcW w:w="171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Нитрат аммония,  ГОСТ 2-2013 марка Б, </w:t>
            </w:r>
          </w:p>
        </w:tc>
        <w:tc>
          <w:tcPr>
            <w:tcW w:w="672"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т</w:t>
            </w:r>
          </w:p>
        </w:tc>
        <w:tc>
          <w:tcPr>
            <w:tcW w:w="895" w:type="pct"/>
            <w:tcBorders>
              <w:top w:val="single" w:sz="4" w:space="0" w:color="auto"/>
              <w:left w:val="single" w:sz="4" w:space="0" w:color="auto"/>
              <w:bottom w:val="single" w:sz="4" w:space="0" w:color="auto"/>
              <w:right w:val="single" w:sz="4" w:space="0" w:color="auto"/>
            </w:tcBorders>
            <w:vAlign w:val="center"/>
          </w:tcPr>
          <w:p w:rsidR="00E77B34" w:rsidRPr="00EA15B4" w:rsidRDefault="0035060F" w:rsidP="0099024A">
            <w:pPr>
              <w:jc w:val="center"/>
              <w:rPr>
                <w:rFonts w:ascii="Times New Roman" w:eastAsiaTheme="minorHAnsi" w:hAnsi="Times New Roman" w:cs="Times New Roman"/>
                <w:color w:val="auto"/>
                <w:lang w:val="kk-KZ" w:eastAsia="en-US"/>
              </w:rPr>
            </w:pPr>
            <w:r>
              <w:rPr>
                <w:rFonts w:ascii="Times New Roman" w:eastAsiaTheme="minorHAnsi" w:hAnsi="Times New Roman" w:cs="Times New Roman"/>
                <w:color w:val="auto"/>
                <w:lang w:val="en-US" w:eastAsia="en-US"/>
              </w:rPr>
              <w:t>84 200</w:t>
            </w:r>
            <w:r w:rsidR="00E77B34" w:rsidRPr="00EA15B4">
              <w:rPr>
                <w:rFonts w:ascii="Times New Roman" w:eastAsiaTheme="minorHAnsi" w:hAnsi="Times New Roman" w:cs="Times New Roman"/>
                <w:color w:val="auto"/>
                <w:lang w:val="kk-KZ" w:eastAsia="en-US"/>
              </w:rPr>
              <w:t>,00</w:t>
            </w:r>
          </w:p>
        </w:tc>
        <w:tc>
          <w:tcPr>
            <w:tcW w:w="746"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105,00</w:t>
            </w: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35060F" w:rsidP="0099024A">
            <w:pPr>
              <w:ind w:hanging="957"/>
              <w:jc w:val="right"/>
              <w:rPr>
                <w:rFonts w:ascii="Times New Roman" w:eastAsiaTheme="minorHAnsi" w:hAnsi="Times New Roman" w:cs="Times New Roman"/>
                <w:color w:val="auto"/>
                <w:lang w:val="kk-KZ" w:eastAsia="en-US"/>
              </w:rPr>
            </w:pPr>
            <w:r>
              <w:rPr>
                <w:rFonts w:ascii="Times New Roman" w:eastAsiaTheme="minorHAnsi" w:hAnsi="Times New Roman" w:cs="Times New Roman"/>
                <w:color w:val="auto"/>
                <w:lang w:val="en-US" w:eastAsia="en-US"/>
              </w:rPr>
              <w:t>8 841 000</w:t>
            </w:r>
            <w:r w:rsidR="00E77B34" w:rsidRPr="00EA15B4">
              <w:rPr>
                <w:rFonts w:ascii="Times New Roman" w:eastAsiaTheme="minorHAnsi" w:hAnsi="Times New Roman" w:cs="Times New Roman"/>
                <w:color w:val="auto"/>
                <w:lang w:val="kk-KZ" w:eastAsia="en-US"/>
              </w:rPr>
              <w:t xml:space="preserve">,0   </w:t>
            </w:r>
          </w:p>
        </w:tc>
      </w:tr>
      <w:tr w:rsidR="00E77B34" w:rsidRPr="00EA15B4" w:rsidTr="002A2C87">
        <w:tc>
          <w:tcPr>
            <w:tcW w:w="171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Бифторид аммония, ГОСТ 9546-75 </w:t>
            </w:r>
          </w:p>
        </w:tc>
        <w:tc>
          <w:tcPr>
            <w:tcW w:w="672"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т</w:t>
            </w:r>
          </w:p>
        </w:tc>
        <w:tc>
          <w:tcPr>
            <w:tcW w:w="895" w:type="pct"/>
            <w:tcBorders>
              <w:top w:val="single" w:sz="4" w:space="0" w:color="auto"/>
              <w:left w:val="single" w:sz="4" w:space="0" w:color="auto"/>
              <w:bottom w:val="single" w:sz="4" w:space="0" w:color="auto"/>
              <w:right w:val="single" w:sz="4" w:space="0" w:color="auto"/>
            </w:tcBorders>
            <w:vAlign w:val="center"/>
          </w:tcPr>
          <w:p w:rsidR="00E77B34" w:rsidRPr="00EA15B4" w:rsidRDefault="0035060F" w:rsidP="0099024A">
            <w:pPr>
              <w:jc w:val="center"/>
              <w:rPr>
                <w:rFonts w:ascii="Times New Roman" w:eastAsiaTheme="minorHAnsi" w:hAnsi="Times New Roman" w:cs="Times New Roman"/>
                <w:color w:val="auto"/>
                <w:lang w:val="kk-KZ" w:eastAsia="en-US"/>
              </w:rPr>
            </w:pPr>
            <w:r>
              <w:rPr>
                <w:rFonts w:ascii="Times New Roman" w:eastAsiaTheme="minorHAnsi" w:hAnsi="Times New Roman" w:cs="Times New Roman"/>
                <w:color w:val="auto"/>
                <w:lang w:val="en-US" w:eastAsia="en-US"/>
              </w:rPr>
              <w:t>695 500</w:t>
            </w:r>
            <w:r w:rsidR="00E77B34" w:rsidRPr="00EA15B4">
              <w:rPr>
                <w:rFonts w:ascii="Times New Roman" w:eastAsiaTheme="minorHAnsi" w:hAnsi="Times New Roman" w:cs="Times New Roman"/>
                <w:color w:val="auto"/>
                <w:lang w:val="kk-KZ" w:eastAsia="en-US"/>
              </w:rPr>
              <w:t>,00</w:t>
            </w:r>
          </w:p>
        </w:tc>
        <w:tc>
          <w:tcPr>
            <w:tcW w:w="746"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925,00</w:t>
            </w: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35060F" w:rsidP="0099024A">
            <w:pPr>
              <w:ind w:hanging="957"/>
              <w:jc w:val="right"/>
              <w:rPr>
                <w:rFonts w:ascii="Times New Roman" w:eastAsiaTheme="minorHAnsi" w:hAnsi="Times New Roman" w:cs="Times New Roman"/>
                <w:color w:val="auto"/>
                <w:lang w:val="kk-KZ" w:eastAsia="en-US"/>
              </w:rPr>
            </w:pPr>
            <w:r>
              <w:rPr>
                <w:rFonts w:ascii="Times New Roman" w:eastAsiaTheme="minorHAnsi" w:hAnsi="Times New Roman" w:cs="Times New Roman"/>
                <w:color w:val="auto"/>
                <w:lang w:val="en-US" w:eastAsia="en-US"/>
              </w:rPr>
              <w:t>643 337 500</w:t>
            </w:r>
            <w:r w:rsidR="00E77B34" w:rsidRPr="00EA15B4">
              <w:rPr>
                <w:rFonts w:ascii="Times New Roman" w:eastAsiaTheme="minorHAnsi" w:hAnsi="Times New Roman" w:cs="Times New Roman"/>
                <w:color w:val="auto"/>
                <w:lang w:val="kk-KZ" w:eastAsia="en-US"/>
              </w:rPr>
              <w:t xml:space="preserve">,0   </w:t>
            </w:r>
          </w:p>
        </w:tc>
      </w:tr>
      <w:tr w:rsidR="00E77B34" w:rsidRPr="00EA15B4" w:rsidTr="002A2C87">
        <w:tc>
          <w:tcPr>
            <w:tcW w:w="171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Аммиак водный, ГОСТ 9-92 </w:t>
            </w:r>
          </w:p>
        </w:tc>
        <w:tc>
          <w:tcPr>
            <w:tcW w:w="672"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т</w:t>
            </w:r>
          </w:p>
        </w:tc>
        <w:tc>
          <w:tcPr>
            <w:tcW w:w="895" w:type="pct"/>
            <w:tcBorders>
              <w:top w:val="single" w:sz="4" w:space="0" w:color="auto"/>
              <w:left w:val="single" w:sz="4" w:space="0" w:color="auto"/>
              <w:bottom w:val="single" w:sz="4" w:space="0" w:color="auto"/>
              <w:right w:val="single" w:sz="4" w:space="0" w:color="auto"/>
            </w:tcBorders>
            <w:vAlign w:val="center"/>
          </w:tcPr>
          <w:p w:rsidR="00E77B34" w:rsidRPr="00EA15B4" w:rsidRDefault="0035060F" w:rsidP="0099024A">
            <w:pPr>
              <w:jc w:val="center"/>
              <w:rPr>
                <w:rFonts w:ascii="Times New Roman" w:eastAsiaTheme="minorHAnsi" w:hAnsi="Times New Roman" w:cs="Times New Roman"/>
                <w:color w:val="auto"/>
                <w:lang w:val="kk-KZ" w:eastAsia="en-US"/>
              </w:rPr>
            </w:pPr>
            <w:r>
              <w:rPr>
                <w:rFonts w:ascii="Times New Roman" w:eastAsiaTheme="minorHAnsi" w:hAnsi="Times New Roman" w:cs="Times New Roman"/>
                <w:color w:val="auto"/>
                <w:lang w:val="en-US" w:eastAsia="en-US"/>
              </w:rPr>
              <w:t>32 000</w:t>
            </w:r>
            <w:r w:rsidR="00E77B34" w:rsidRPr="00EA15B4">
              <w:rPr>
                <w:rFonts w:ascii="Times New Roman" w:eastAsiaTheme="minorHAnsi" w:hAnsi="Times New Roman" w:cs="Times New Roman"/>
                <w:color w:val="auto"/>
                <w:lang w:val="kk-KZ" w:eastAsia="en-US"/>
              </w:rPr>
              <w:t>,00</w:t>
            </w:r>
          </w:p>
        </w:tc>
        <w:tc>
          <w:tcPr>
            <w:tcW w:w="746"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3 640,00</w:t>
            </w: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35060F" w:rsidP="0099024A">
            <w:pPr>
              <w:ind w:hanging="957"/>
              <w:jc w:val="right"/>
              <w:rPr>
                <w:rFonts w:ascii="Times New Roman" w:eastAsiaTheme="minorHAnsi" w:hAnsi="Times New Roman" w:cs="Times New Roman"/>
                <w:color w:val="auto"/>
                <w:lang w:val="kk-KZ" w:eastAsia="en-US"/>
              </w:rPr>
            </w:pPr>
            <w:r>
              <w:rPr>
                <w:rFonts w:ascii="Times New Roman" w:eastAsiaTheme="minorHAnsi" w:hAnsi="Times New Roman" w:cs="Times New Roman"/>
                <w:color w:val="auto"/>
                <w:lang w:val="en-US" w:eastAsia="en-US"/>
              </w:rPr>
              <w:t>116 480 000</w:t>
            </w:r>
            <w:r w:rsidR="00E77B34" w:rsidRPr="00EA15B4">
              <w:rPr>
                <w:rFonts w:ascii="Times New Roman" w:eastAsiaTheme="minorHAnsi" w:hAnsi="Times New Roman" w:cs="Times New Roman"/>
                <w:color w:val="auto"/>
                <w:lang w:val="kk-KZ" w:eastAsia="en-US"/>
              </w:rPr>
              <w:t xml:space="preserve">,0   </w:t>
            </w:r>
          </w:p>
        </w:tc>
      </w:tr>
      <w:tr w:rsidR="00E77B34" w:rsidRPr="00EA15B4" w:rsidTr="002A2C87">
        <w:tc>
          <w:tcPr>
            <w:tcW w:w="1715" w:type="pct"/>
            <w:tcBorders>
              <w:top w:val="single" w:sz="4" w:space="0" w:color="auto"/>
              <w:left w:val="single" w:sz="4" w:space="0" w:color="auto"/>
              <w:bottom w:val="single" w:sz="4" w:space="0" w:color="auto"/>
              <w:right w:val="single" w:sz="4" w:space="0" w:color="auto"/>
            </w:tcBorders>
            <w:hideMark/>
          </w:tcPr>
          <w:p w:rsidR="00E77B34" w:rsidRPr="00EA15B4" w:rsidRDefault="00E77B34" w:rsidP="0099024A">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Вода</w:t>
            </w:r>
          </w:p>
        </w:tc>
        <w:tc>
          <w:tcPr>
            <w:tcW w:w="672" w:type="pct"/>
            <w:tcBorders>
              <w:top w:val="single" w:sz="4" w:space="0" w:color="auto"/>
              <w:left w:val="single" w:sz="4" w:space="0" w:color="auto"/>
              <w:bottom w:val="single" w:sz="4" w:space="0" w:color="auto"/>
              <w:right w:val="single" w:sz="4" w:space="0" w:color="auto"/>
            </w:tcBorders>
            <w:hideMark/>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м</w:t>
            </w:r>
            <w:r w:rsidRPr="00EA15B4">
              <w:rPr>
                <w:rFonts w:ascii="Times New Roman" w:eastAsiaTheme="minorHAnsi" w:hAnsi="Times New Roman" w:cs="Times New Roman"/>
                <w:color w:val="auto"/>
                <w:vertAlign w:val="superscript"/>
                <w:lang w:val="kk-KZ" w:eastAsia="en-US"/>
              </w:rPr>
              <w:t>3</w:t>
            </w:r>
          </w:p>
        </w:tc>
        <w:tc>
          <w:tcPr>
            <w:tcW w:w="895" w:type="pct"/>
            <w:tcBorders>
              <w:top w:val="single" w:sz="4" w:space="0" w:color="auto"/>
              <w:left w:val="single" w:sz="4" w:space="0" w:color="auto"/>
              <w:bottom w:val="single" w:sz="4" w:space="0" w:color="auto"/>
              <w:right w:val="single" w:sz="4" w:space="0" w:color="auto"/>
            </w:tcBorders>
            <w:vAlign w:val="center"/>
            <w:hideMark/>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25</w:t>
            </w:r>
          </w:p>
        </w:tc>
        <w:tc>
          <w:tcPr>
            <w:tcW w:w="746" w:type="pct"/>
            <w:tcBorders>
              <w:top w:val="single" w:sz="4" w:space="0" w:color="auto"/>
              <w:left w:val="single" w:sz="4" w:space="0" w:color="auto"/>
              <w:bottom w:val="single" w:sz="4" w:space="0" w:color="auto"/>
              <w:right w:val="single" w:sz="4" w:space="0" w:color="auto"/>
            </w:tcBorders>
            <w:vAlign w:val="center"/>
            <w:hideMark/>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20 000,0</w:t>
            </w:r>
          </w:p>
        </w:tc>
        <w:tc>
          <w:tcPr>
            <w:tcW w:w="971" w:type="pct"/>
            <w:tcBorders>
              <w:top w:val="single" w:sz="4" w:space="0" w:color="auto"/>
              <w:left w:val="single" w:sz="4" w:space="0" w:color="auto"/>
              <w:bottom w:val="single" w:sz="4" w:space="0" w:color="auto"/>
              <w:right w:val="single" w:sz="4" w:space="0" w:color="auto"/>
            </w:tcBorders>
            <w:vAlign w:val="center"/>
            <w:hideMark/>
          </w:tcPr>
          <w:p w:rsidR="00E77B34" w:rsidRPr="00EA15B4" w:rsidRDefault="00E77B34" w:rsidP="0099024A">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500 000,0</w:t>
            </w:r>
          </w:p>
        </w:tc>
      </w:tr>
      <w:tr w:rsidR="00E77B34" w:rsidRPr="00EA15B4" w:rsidTr="002A2C87">
        <w:tc>
          <w:tcPr>
            <w:tcW w:w="1715" w:type="pct"/>
            <w:tcBorders>
              <w:top w:val="single" w:sz="4" w:space="0" w:color="auto"/>
              <w:left w:val="single" w:sz="4" w:space="0" w:color="auto"/>
              <w:bottom w:val="single" w:sz="4" w:space="0" w:color="auto"/>
              <w:right w:val="single" w:sz="4" w:space="0" w:color="auto"/>
            </w:tcBorders>
          </w:tcPr>
          <w:p w:rsidR="00E77B34" w:rsidRPr="00EA15B4" w:rsidRDefault="00E77B34" w:rsidP="0099024A">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Баллон аргоновый </w:t>
            </w:r>
          </w:p>
        </w:tc>
        <w:tc>
          <w:tcPr>
            <w:tcW w:w="672" w:type="pct"/>
            <w:tcBorders>
              <w:top w:val="single" w:sz="4" w:space="0" w:color="auto"/>
              <w:left w:val="single" w:sz="4" w:space="0" w:color="auto"/>
              <w:bottom w:val="single" w:sz="4" w:space="0" w:color="auto"/>
              <w:right w:val="single" w:sz="4" w:space="0" w:color="auto"/>
            </w:tcBorders>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л</w:t>
            </w:r>
          </w:p>
        </w:tc>
        <w:tc>
          <w:tcPr>
            <w:tcW w:w="89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w:t>
            </w:r>
          </w:p>
        </w:tc>
        <w:tc>
          <w:tcPr>
            <w:tcW w:w="746"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w:t>
            </w: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10 000 000,0</w:t>
            </w:r>
          </w:p>
        </w:tc>
      </w:tr>
      <w:tr w:rsidR="00E77B34" w:rsidRPr="00EA15B4" w:rsidTr="002A2C87">
        <w:trPr>
          <w:trHeight w:val="283"/>
        </w:trPr>
        <w:tc>
          <w:tcPr>
            <w:tcW w:w="4029" w:type="pct"/>
            <w:gridSpan w:val="4"/>
            <w:tcBorders>
              <w:top w:val="single" w:sz="4" w:space="0" w:color="auto"/>
              <w:left w:val="single" w:sz="4" w:space="0" w:color="auto"/>
              <w:bottom w:val="single" w:sz="4" w:space="0" w:color="auto"/>
              <w:right w:val="single" w:sz="4" w:space="0" w:color="auto"/>
            </w:tcBorders>
            <w:hideMark/>
          </w:tcPr>
          <w:p w:rsidR="00E77B34" w:rsidRPr="00EA15B4" w:rsidRDefault="00E77B34" w:rsidP="0099024A">
            <w:pPr>
              <w:jc w:val="center"/>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val="kk-KZ" w:eastAsia="en-US"/>
              </w:rPr>
              <w:t>Итого</w:t>
            </w:r>
          </w:p>
        </w:tc>
        <w:tc>
          <w:tcPr>
            <w:tcW w:w="971" w:type="pct"/>
            <w:tcBorders>
              <w:top w:val="single" w:sz="4" w:space="0" w:color="auto"/>
              <w:left w:val="single" w:sz="4" w:space="0" w:color="auto"/>
              <w:bottom w:val="single" w:sz="4" w:space="0" w:color="auto"/>
              <w:right w:val="single" w:sz="4" w:space="0" w:color="auto"/>
            </w:tcBorders>
            <w:hideMark/>
          </w:tcPr>
          <w:p w:rsidR="00E77B34" w:rsidRPr="00EA15B4" w:rsidRDefault="0035060F" w:rsidP="0099024A">
            <w:pPr>
              <w:jc w:val="right"/>
              <w:rPr>
                <w:rFonts w:ascii="Times New Roman" w:eastAsiaTheme="minorHAnsi" w:hAnsi="Times New Roman" w:cs="Times New Roman"/>
                <w:b/>
                <w:color w:val="auto"/>
                <w:lang w:val="kk-KZ" w:eastAsia="en-US"/>
              </w:rPr>
            </w:pPr>
            <w:r>
              <w:rPr>
                <w:rFonts w:ascii="Times New Roman" w:eastAsiaTheme="minorHAnsi" w:hAnsi="Times New Roman" w:cs="Times New Roman"/>
                <w:b/>
                <w:color w:val="auto"/>
                <w:lang w:val="en-US" w:eastAsia="en-US"/>
              </w:rPr>
              <w:t>1 049 377 250</w:t>
            </w:r>
            <w:r w:rsidR="00E77B34" w:rsidRPr="00EA15B4">
              <w:rPr>
                <w:rFonts w:ascii="Times New Roman" w:eastAsiaTheme="minorHAnsi" w:hAnsi="Times New Roman" w:cs="Times New Roman"/>
                <w:b/>
                <w:color w:val="auto"/>
                <w:lang w:val="kk-KZ" w:eastAsia="en-US"/>
              </w:rPr>
              <w:t>,0</w:t>
            </w:r>
          </w:p>
        </w:tc>
      </w:tr>
      <w:tr w:rsidR="00E77B34" w:rsidRPr="00EA15B4" w:rsidTr="002A2C87">
        <w:tc>
          <w:tcPr>
            <w:tcW w:w="5000" w:type="pct"/>
            <w:gridSpan w:val="5"/>
            <w:tcBorders>
              <w:top w:val="single" w:sz="4" w:space="0" w:color="auto"/>
              <w:left w:val="single" w:sz="4" w:space="0" w:color="auto"/>
              <w:bottom w:val="single" w:sz="4" w:space="0" w:color="auto"/>
              <w:right w:val="single" w:sz="4" w:space="0" w:color="auto"/>
            </w:tcBorders>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Расходы на оборудования и на ее содержание</w:t>
            </w:r>
          </w:p>
        </w:tc>
      </w:tr>
      <w:tr w:rsidR="00E77B34" w:rsidRPr="00EA15B4" w:rsidTr="002A2C87">
        <w:tc>
          <w:tcPr>
            <w:tcW w:w="171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Расходы на здание и оборудование</w:t>
            </w:r>
          </w:p>
        </w:tc>
        <w:tc>
          <w:tcPr>
            <w:tcW w:w="672"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w:t>
            </w:r>
          </w:p>
        </w:tc>
        <w:tc>
          <w:tcPr>
            <w:tcW w:w="89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w:t>
            </w:r>
          </w:p>
        </w:tc>
        <w:tc>
          <w:tcPr>
            <w:tcW w:w="746"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w:t>
            </w: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250 000 000,0   </w:t>
            </w:r>
          </w:p>
        </w:tc>
      </w:tr>
      <w:tr w:rsidR="00E77B34" w:rsidRPr="00EA15B4" w:rsidTr="002A2C87">
        <w:tc>
          <w:tcPr>
            <w:tcW w:w="171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Амортизация оборудования и сооружения (7 %)</w:t>
            </w:r>
          </w:p>
        </w:tc>
        <w:tc>
          <w:tcPr>
            <w:tcW w:w="672" w:type="pct"/>
            <w:tcBorders>
              <w:top w:val="single" w:sz="4" w:space="0" w:color="auto"/>
              <w:left w:val="single" w:sz="4" w:space="0" w:color="auto"/>
              <w:bottom w:val="single" w:sz="4" w:space="0" w:color="auto"/>
              <w:right w:val="single" w:sz="4" w:space="0" w:color="auto"/>
            </w:tcBorders>
            <w:vAlign w:val="bottom"/>
          </w:tcPr>
          <w:p w:rsidR="00E77B34" w:rsidRPr="00EA15B4" w:rsidRDefault="00E77B34" w:rsidP="0099024A">
            <w:pPr>
              <w:jc w:val="center"/>
              <w:rPr>
                <w:rFonts w:ascii="Times New Roman" w:eastAsiaTheme="minorHAnsi" w:hAnsi="Times New Roman" w:cs="Times New Roman"/>
                <w:color w:val="auto"/>
                <w:lang w:val="kk-KZ" w:eastAsia="en-US"/>
              </w:rPr>
            </w:pPr>
          </w:p>
        </w:tc>
        <w:tc>
          <w:tcPr>
            <w:tcW w:w="895" w:type="pct"/>
            <w:tcBorders>
              <w:top w:val="single" w:sz="4" w:space="0" w:color="auto"/>
              <w:left w:val="single" w:sz="4" w:space="0" w:color="auto"/>
              <w:bottom w:val="single" w:sz="4" w:space="0" w:color="auto"/>
              <w:right w:val="single" w:sz="4" w:space="0" w:color="auto"/>
            </w:tcBorders>
            <w:vAlign w:val="bottom"/>
          </w:tcPr>
          <w:p w:rsidR="00E77B34" w:rsidRPr="00EA15B4" w:rsidRDefault="00E77B34" w:rsidP="0099024A">
            <w:pPr>
              <w:jc w:val="center"/>
              <w:rPr>
                <w:rFonts w:ascii="Times New Roman" w:eastAsiaTheme="minorHAnsi" w:hAnsi="Times New Roman" w:cs="Times New Roman"/>
                <w:color w:val="auto"/>
                <w:lang w:val="kk-KZ" w:eastAsia="en-US"/>
              </w:rPr>
            </w:pPr>
          </w:p>
        </w:tc>
        <w:tc>
          <w:tcPr>
            <w:tcW w:w="746" w:type="pct"/>
            <w:tcBorders>
              <w:top w:val="single" w:sz="4" w:space="0" w:color="auto"/>
              <w:left w:val="single" w:sz="4" w:space="0" w:color="auto"/>
              <w:bottom w:val="single" w:sz="4" w:space="0" w:color="auto"/>
              <w:right w:val="single" w:sz="4" w:space="0" w:color="auto"/>
            </w:tcBorders>
            <w:vAlign w:val="bottom"/>
          </w:tcPr>
          <w:p w:rsidR="00E77B34" w:rsidRPr="00EA15B4" w:rsidRDefault="00E77B34" w:rsidP="0099024A">
            <w:pPr>
              <w:jc w:val="center"/>
              <w:rPr>
                <w:rFonts w:ascii="Times New Roman" w:eastAsiaTheme="minorHAnsi" w:hAnsi="Times New Roman" w:cs="Times New Roman"/>
                <w:color w:val="auto"/>
                <w:lang w:val="kk-KZ" w:eastAsia="en-US"/>
              </w:rPr>
            </w:pP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17 500 000,0   </w:t>
            </w:r>
          </w:p>
        </w:tc>
      </w:tr>
      <w:tr w:rsidR="00E77B34" w:rsidRPr="00EA15B4" w:rsidTr="002A2C87">
        <w:tc>
          <w:tcPr>
            <w:tcW w:w="171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Транспортные расходы (10%)</w:t>
            </w:r>
          </w:p>
        </w:tc>
        <w:tc>
          <w:tcPr>
            <w:tcW w:w="672" w:type="pct"/>
            <w:tcBorders>
              <w:top w:val="single" w:sz="4" w:space="0" w:color="auto"/>
              <w:left w:val="single" w:sz="4" w:space="0" w:color="auto"/>
              <w:bottom w:val="single" w:sz="4" w:space="0" w:color="auto"/>
              <w:right w:val="single" w:sz="4" w:space="0" w:color="auto"/>
            </w:tcBorders>
            <w:vAlign w:val="bottom"/>
          </w:tcPr>
          <w:p w:rsidR="00E77B34" w:rsidRPr="00EA15B4" w:rsidRDefault="00E77B34" w:rsidP="0099024A">
            <w:pPr>
              <w:jc w:val="center"/>
              <w:rPr>
                <w:rFonts w:ascii="Times New Roman" w:eastAsiaTheme="minorHAnsi" w:hAnsi="Times New Roman" w:cs="Times New Roman"/>
                <w:color w:val="auto"/>
                <w:lang w:val="kk-KZ" w:eastAsia="en-US"/>
              </w:rPr>
            </w:pPr>
          </w:p>
        </w:tc>
        <w:tc>
          <w:tcPr>
            <w:tcW w:w="895" w:type="pct"/>
            <w:tcBorders>
              <w:top w:val="single" w:sz="4" w:space="0" w:color="auto"/>
              <w:left w:val="single" w:sz="4" w:space="0" w:color="auto"/>
              <w:bottom w:val="single" w:sz="4" w:space="0" w:color="auto"/>
              <w:right w:val="single" w:sz="4" w:space="0" w:color="auto"/>
            </w:tcBorders>
            <w:vAlign w:val="bottom"/>
          </w:tcPr>
          <w:p w:rsidR="00E77B34" w:rsidRPr="00EA15B4" w:rsidRDefault="00E77B34" w:rsidP="0099024A">
            <w:pPr>
              <w:jc w:val="center"/>
              <w:rPr>
                <w:rFonts w:ascii="Times New Roman" w:eastAsiaTheme="minorHAnsi" w:hAnsi="Times New Roman" w:cs="Times New Roman"/>
                <w:color w:val="auto"/>
                <w:lang w:val="kk-KZ" w:eastAsia="en-US"/>
              </w:rPr>
            </w:pPr>
          </w:p>
        </w:tc>
        <w:tc>
          <w:tcPr>
            <w:tcW w:w="746" w:type="pct"/>
            <w:tcBorders>
              <w:top w:val="single" w:sz="4" w:space="0" w:color="auto"/>
              <w:left w:val="single" w:sz="4" w:space="0" w:color="auto"/>
              <w:bottom w:val="single" w:sz="4" w:space="0" w:color="auto"/>
              <w:right w:val="single" w:sz="4" w:space="0" w:color="auto"/>
            </w:tcBorders>
            <w:vAlign w:val="bottom"/>
          </w:tcPr>
          <w:p w:rsidR="00E77B34" w:rsidRPr="00EA15B4" w:rsidRDefault="00E77B34" w:rsidP="0099024A">
            <w:pPr>
              <w:jc w:val="center"/>
              <w:rPr>
                <w:rFonts w:ascii="Times New Roman" w:eastAsiaTheme="minorHAnsi" w:hAnsi="Times New Roman" w:cs="Times New Roman"/>
                <w:color w:val="auto"/>
                <w:lang w:val="kk-KZ" w:eastAsia="en-US"/>
              </w:rPr>
            </w:pP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 xml:space="preserve">25 000 000,0   </w:t>
            </w:r>
          </w:p>
        </w:tc>
      </w:tr>
      <w:tr w:rsidR="00E77B34" w:rsidRPr="00EA15B4" w:rsidTr="002A2C87">
        <w:tc>
          <w:tcPr>
            <w:tcW w:w="4029" w:type="pct"/>
            <w:gridSpan w:val="4"/>
            <w:tcBorders>
              <w:top w:val="single" w:sz="4" w:space="0" w:color="auto"/>
              <w:left w:val="single" w:sz="4" w:space="0" w:color="auto"/>
              <w:bottom w:val="single" w:sz="4" w:space="0" w:color="auto"/>
              <w:right w:val="single" w:sz="4" w:space="0" w:color="auto"/>
            </w:tcBorders>
          </w:tcPr>
          <w:p w:rsidR="00E77B34" w:rsidRPr="00EA15B4" w:rsidRDefault="00E77B34" w:rsidP="0099024A">
            <w:pPr>
              <w:ind w:firstLine="35"/>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b/>
                <w:color w:val="auto"/>
                <w:lang w:eastAsia="en-US"/>
              </w:rPr>
              <w:t>Итого</w:t>
            </w:r>
          </w:p>
        </w:tc>
        <w:tc>
          <w:tcPr>
            <w:tcW w:w="971" w:type="pct"/>
            <w:tcBorders>
              <w:top w:val="single" w:sz="4" w:space="0" w:color="auto"/>
              <w:left w:val="single" w:sz="4" w:space="0" w:color="auto"/>
              <w:bottom w:val="single" w:sz="4" w:space="0" w:color="auto"/>
              <w:right w:val="single" w:sz="4" w:space="0" w:color="auto"/>
            </w:tcBorders>
          </w:tcPr>
          <w:p w:rsidR="00E77B34" w:rsidRPr="00EA15B4" w:rsidRDefault="00E77B34" w:rsidP="0099024A">
            <w:pPr>
              <w:ind w:firstLine="35"/>
              <w:jc w:val="right"/>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val="kk-KZ" w:eastAsia="en-US"/>
              </w:rPr>
              <w:t>292 500 000,0</w:t>
            </w:r>
          </w:p>
        </w:tc>
      </w:tr>
      <w:tr w:rsidR="00E77B34" w:rsidRPr="00EA15B4" w:rsidTr="002A2C87">
        <w:tc>
          <w:tcPr>
            <w:tcW w:w="5000" w:type="pct"/>
            <w:gridSpan w:val="5"/>
            <w:tcBorders>
              <w:top w:val="single" w:sz="4" w:space="0" w:color="auto"/>
              <w:left w:val="single" w:sz="4" w:space="0" w:color="auto"/>
              <w:bottom w:val="single" w:sz="4" w:space="0" w:color="auto"/>
              <w:right w:val="single" w:sz="4" w:space="0" w:color="auto"/>
            </w:tcBorders>
          </w:tcPr>
          <w:p w:rsidR="00E77B34" w:rsidRPr="00EA15B4" w:rsidRDefault="00E77B34" w:rsidP="0099024A">
            <w:pPr>
              <w:ind w:firstLine="35"/>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b/>
                <w:color w:val="auto"/>
                <w:lang w:eastAsia="en-US"/>
              </w:rPr>
              <w:t>Энергетические затраты, в том числе:</w:t>
            </w:r>
          </w:p>
        </w:tc>
      </w:tr>
      <w:tr w:rsidR="00E77B34" w:rsidRPr="00EA15B4" w:rsidTr="002A2C87">
        <w:tc>
          <w:tcPr>
            <w:tcW w:w="1715" w:type="pct"/>
            <w:tcBorders>
              <w:top w:val="single" w:sz="4" w:space="0" w:color="auto"/>
              <w:left w:val="single" w:sz="4" w:space="0" w:color="auto"/>
              <w:bottom w:val="single" w:sz="4" w:space="0" w:color="auto"/>
              <w:right w:val="single" w:sz="4" w:space="0" w:color="auto"/>
            </w:tcBorders>
          </w:tcPr>
          <w:p w:rsidR="00E77B34" w:rsidRPr="00EA15B4" w:rsidRDefault="00E77B34"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 xml:space="preserve">Электроэнергия </w:t>
            </w:r>
          </w:p>
        </w:tc>
        <w:tc>
          <w:tcPr>
            <w:tcW w:w="672"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кВТ</w:t>
            </w:r>
          </w:p>
        </w:tc>
        <w:tc>
          <w:tcPr>
            <w:tcW w:w="895"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20</w:t>
            </w:r>
          </w:p>
        </w:tc>
        <w:tc>
          <w:tcPr>
            <w:tcW w:w="746"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1 000 000</w:t>
            </w: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right"/>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20 000 000</w:t>
            </w:r>
          </w:p>
        </w:tc>
      </w:tr>
      <w:tr w:rsidR="00E77B34" w:rsidRPr="00EA15B4" w:rsidTr="002A2C87">
        <w:tc>
          <w:tcPr>
            <w:tcW w:w="4029" w:type="pct"/>
            <w:gridSpan w:val="4"/>
            <w:tcBorders>
              <w:top w:val="single" w:sz="4" w:space="0" w:color="auto"/>
              <w:left w:val="single" w:sz="4" w:space="0" w:color="auto"/>
              <w:bottom w:val="single" w:sz="4" w:space="0" w:color="auto"/>
              <w:right w:val="single" w:sz="4" w:space="0" w:color="auto"/>
            </w:tcBorders>
          </w:tcPr>
          <w:p w:rsidR="00E77B34" w:rsidRPr="00EA15B4" w:rsidRDefault="00E77B34" w:rsidP="0099024A">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Итого</w:t>
            </w:r>
          </w:p>
        </w:tc>
        <w:tc>
          <w:tcPr>
            <w:tcW w:w="971" w:type="pct"/>
            <w:tcBorders>
              <w:top w:val="single" w:sz="4" w:space="0" w:color="auto"/>
              <w:left w:val="single" w:sz="4" w:space="0" w:color="auto"/>
              <w:bottom w:val="single" w:sz="4" w:space="0" w:color="auto"/>
              <w:right w:val="single" w:sz="4" w:space="0" w:color="auto"/>
            </w:tcBorders>
            <w:vAlign w:val="center"/>
          </w:tcPr>
          <w:p w:rsidR="00E77B34" w:rsidRPr="00EA15B4" w:rsidRDefault="00E77B34" w:rsidP="0099024A">
            <w:pPr>
              <w:jc w:val="right"/>
              <w:rPr>
                <w:rFonts w:ascii="Times New Roman" w:eastAsiaTheme="minorHAnsi" w:hAnsi="Times New Roman" w:cs="Times New Roman"/>
                <w:color w:val="auto"/>
                <w:lang w:eastAsia="en-US"/>
              </w:rPr>
            </w:pPr>
            <w:r w:rsidRPr="00EA15B4">
              <w:rPr>
                <w:rFonts w:ascii="Times New Roman" w:eastAsiaTheme="minorHAnsi" w:hAnsi="Times New Roman" w:cs="Times New Roman"/>
                <w:b/>
                <w:color w:val="auto"/>
                <w:lang w:eastAsia="en-US"/>
              </w:rPr>
              <w:t>20 00 000,0</w:t>
            </w:r>
          </w:p>
        </w:tc>
      </w:tr>
      <w:tr w:rsidR="00E77B34" w:rsidRPr="00EA15B4" w:rsidTr="002A2C87">
        <w:tc>
          <w:tcPr>
            <w:tcW w:w="4029" w:type="pct"/>
            <w:gridSpan w:val="4"/>
            <w:tcBorders>
              <w:top w:val="single" w:sz="4" w:space="0" w:color="auto"/>
              <w:left w:val="single" w:sz="4" w:space="0" w:color="auto"/>
              <w:bottom w:val="single" w:sz="4" w:space="0" w:color="auto"/>
              <w:right w:val="single" w:sz="4" w:space="0" w:color="auto"/>
            </w:tcBorders>
          </w:tcPr>
          <w:p w:rsidR="00E77B34" w:rsidRPr="00EA15B4" w:rsidRDefault="00E77B34" w:rsidP="0099024A">
            <w:pPr>
              <w:ind w:firstLine="35"/>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b/>
                <w:color w:val="auto"/>
                <w:lang w:eastAsia="en-US"/>
              </w:rPr>
              <w:t xml:space="preserve">Всего расходов </w:t>
            </w:r>
          </w:p>
        </w:tc>
        <w:tc>
          <w:tcPr>
            <w:tcW w:w="971" w:type="pct"/>
            <w:tcBorders>
              <w:top w:val="single" w:sz="4" w:space="0" w:color="auto"/>
              <w:left w:val="single" w:sz="4" w:space="0" w:color="auto"/>
              <w:bottom w:val="single" w:sz="4" w:space="0" w:color="auto"/>
              <w:right w:val="single" w:sz="4" w:space="0" w:color="auto"/>
            </w:tcBorders>
          </w:tcPr>
          <w:p w:rsidR="00E77B34" w:rsidRPr="00EA15B4" w:rsidRDefault="00E77B34" w:rsidP="0099024A">
            <w:pPr>
              <w:ind w:firstLine="35"/>
              <w:jc w:val="right"/>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val="kk-KZ" w:eastAsia="en-US"/>
              </w:rPr>
              <w:t>1</w:t>
            </w:r>
            <w:r w:rsidR="000E43C6" w:rsidRPr="00EA15B4">
              <w:rPr>
                <w:rFonts w:ascii="Times New Roman" w:eastAsiaTheme="minorHAnsi" w:hAnsi="Times New Roman" w:cs="Times New Roman"/>
                <w:b/>
                <w:color w:val="auto"/>
                <w:lang w:val="kk-KZ" w:eastAsia="en-US"/>
              </w:rPr>
              <w:t> </w:t>
            </w:r>
            <w:r w:rsidR="0035060F">
              <w:rPr>
                <w:rFonts w:ascii="Times New Roman" w:eastAsiaTheme="minorHAnsi" w:hAnsi="Times New Roman" w:cs="Times New Roman"/>
                <w:b/>
                <w:color w:val="auto"/>
                <w:lang w:val="en-US" w:eastAsia="en-US"/>
              </w:rPr>
              <w:t>361 877 250</w:t>
            </w:r>
            <w:r w:rsidRPr="00EA15B4">
              <w:rPr>
                <w:rFonts w:ascii="Times New Roman" w:eastAsiaTheme="minorHAnsi" w:hAnsi="Times New Roman" w:cs="Times New Roman"/>
                <w:b/>
                <w:color w:val="auto"/>
                <w:lang w:val="kk-KZ" w:eastAsia="en-US"/>
              </w:rPr>
              <w:t>,0</w:t>
            </w:r>
          </w:p>
        </w:tc>
      </w:tr>
    </w:tbl>
    <w:p w:rsidR="007E1145" w:rsidRPr="002A2C87" w:rsidRDefault="007E1145" w:rsidP="007E1145">
      <w:pPr>
        <w:rPr>
          <w:rFonts w:ascii="Times New Roman" w:eastAsiaTheme="minorHAnsi" w:hAnsi="Times New Roman" w:cs="Times New Roman"/>
          <w:color w:val="auto"/>
          <w:sz w:val="28"/>
          <w:szCs w:val="28"/>
          <w:lang w:eastAsia="en-US"/>
        </w:rPr>
      </w:pPr>
    </w:p>
    <w:p w:rsidR="007E1145" w:rsidRPr="00EA15B4" w:rsidRDefault="007E1145" w:rsidP="000E23A0">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eastAsia="en-US"/>
        </w:rPr>
        <w:t>На основании этих затрат пр</w:t>
      </w:r>
      <w:r w:rsidR="00623EEE" w:rsidRPr="00EA15B4">
        <w:rPr>
          <w:rFonts w:ascii="Times New Roman" w:eastAsia="Calibri" w:hAnsi="Times New Roman" w:cs="Times New Roman"/>
          <w:color w:val="auto"/>
          <w:sz w:val="28"/>
          <w:szCs w:val="28"/>
          <w:lang w:eastAsia="en-US"/>
        </w:rPr>
        <w:t>оизведен расчет на переработку 1</w:t>
      </w:r>
      <w:r w:rsidRPr="00EA15B4">
        <w:rPr>
          <w:rFonts w:ascii="Times New Roman" w:eastAsia="Calibri" w:hAnsi="Times New Roman" w:cs="Times New Roman"/>
          <w:color w:val="auto"/>
          <w:sz w:val="28"/>
          <w:szCs w:val="28"/>
          <w:lang w:eastAsia="en-US"/>
        </w:rPr>
        <w:t xml:space="preserve">000 тонн </w:t>
      </w:r>
      <w:r w:rsidRPr="00EA15B4">
        <w:rPr>
          <w:rFonts w:ascii="Times New Roman" w:eastAsia="Calibri" w:hAnsi="Times New Roman" w:cs="Times New Roman"/>
          <w:color w:val="auto"/>
          <w:sz w:val="28"/>
          <w:szCs w:val="28"/>
          <w:lang w:val="kk-KZ" w:eastAsia="en-US"/>
        </w:rPr>
        <w:t>шлама в год</w:t>
      </w:r>
      <w:r w:rsidRPr="00EA15B4">
        <w:rPr>
          <w:rFonts w:ascii="Times New Roman" w:eastAsia="Calibri" w:hAnsi="Times New Roman" w:cs="Times New Roman"/>
          <w:color w:val="auto"/>
          <w:sz w:val="28"/>
          <w:szCs w:val="28"/>
          <w:lang w:eastAsia="en-US"/>
        </w:rPr>
        <w:t xml:space="preserve"> с получением из них </w:t>
      </w:r>
      <w:r w:rsidR="00624010" w:rsidRPr="00EA15B4">
        <w:rPr>
          <w:rFonts w:ascii="Times New Roman" w:eastAsia="Calibri" w:hAnsi="Times New Roman" w:cs="Times New Roman"/>
          <w:color w:val="auto"/>
          <w:sz w:val="28"/>
          <w:szCs w:val="28"/>
          <w:lang w:val="kk-KZ" w:eastAsia="en-US"/>
        </w:rPr>
        <w:t>90</w:t>
      </w:r>
      <w:r w:rsidRPr="00EA15B4">
        <w:rPr>
          <w:rFonts w:ascii="Times New Roman" w:eastAsia="Calibri" w:hAnsi="Times New Roman" w:cs="Times New Roman"/>
          <w:color w:val="auto"/>
          <w:sz w:val="28"/>
          <w:szCs w:val="28"/>
          <w:lang w:eastAsia="en-US"/>
        </w:rPr>
        <w:t>,</w:t>
      </w:r>
      <w:r w:rsidR="00623EEE" w:rsidRPr="00EA15B4">
        <w:rPr>
          <w:rFonts w:ascii="Times New Roman" w:eastAsia="Calibri" w:hAnsi="Times New Roman" w:cs="Times New Roman"/>
          <w:color w:val="auto"/>
          <w:sz w:val="28"/>
          <w:szCs w:val="28"/>
          <w:lang w:eastAsia="en-US"/>
        </w:rPr>
        <w:t>0</w:t>
      </w:r>
      <w:r w:rsidRPr="00EA15B4">
        <w:rPr>
          <w:rFonts w:ascii="Times New Roman" w:eastAsia="Calibri" w:hAnsi="Times New Roman" w:cs="Times New Roman"/>
          <w:color w:val="auto"/>
          <w:sz w:val="28"/>
          <w:szCs w:val="28"/>
          <w:lang w:eastAsia="en-US"/>
        </w:rPr>
        <w:t xml:space="preserve"> тонн </w:t>
      </w:r>
      <w:r w:rsidRPr="00EA15B4">
        <w:rPr>
          <w:rFonts w:ascii="Times New Roman" w:eastAsia="Calibri" w:hAnsi="Times New Roman" w:cs="Times New Roman"/>
          <w:color w:val="auto"/>
          <w:sz w:val="28"/>
          <w:szCs w:val="28"/>
          <w:lang w:val="kk-KZ" w:eastAsia="en-US"/>
        </w:rPr>
        <w:t>диоксида титана</w:t>
      </w:r>
      <w:r w:rsidR="00623EEE" w:rsidRPr="00EA15B4">
        <w:rPr>
          <w:rFonts w:ascii="Times New Roman" w:eastAsia="Calibri" w:hAnsi="Times New Roman" w:cs="Times New Roman"/>
          <w:color w:val="auto"/>
          <w:sz w:val="28"/>
          <w:szCs w:val="28"/>
          <w:lang w:eastAsia="en-US"/>
        </w:rPr>
        <w:t xml:space="preserve"> и 2</w:t>
      </w:r>
      <w:r w:rsidRPr="00EA15B4">
        <w:rPr>
          <w:rFonts w:ascii="Times New Roman" w:eastAsia="Calibri" w:hAnsi="Times New Roman" w:cs="Times New Roman"/>
          <w:color w:val="auto"/>
          <w:sz w:val="28"/>
          <w:szCs w:val="28"/>
          <w:lang w:eastAsia="en-US"/>
        </w:rPr>
        <w:t xml:space="preserve">100,0 тонн </w:t>
      </w:r>
      <w:r w:rsidRPr="00EA15B4">
        <w:rPr>
          <w:rFonts w:ascii="Times New Roman" w:eastAsia="Calibri" w:hAnsi="Times New Roman" w:cs="Times New Roman"/>
          <w:color w:val="auto"/>
          <w:sz w:val="28"/>
          <w:szCs w:val="28"/>
          <w:lang w:val="kk-KZ" w:eastAsia="en-US"/>
        </w:rPr>
        <w:t>нитрата кальция</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 xml:space="preserve">В процессе переработки дополнительно </w:t>
      </w:r>
      <w:r w:rsidR="00623EEE" w:rsidRPr="00EA15B4">
        <w:rPr>
          <w:rFonts w:ascii="Times New Roman" w:eastAsia="Calibri" w:hAnsi="Times New Roman" w:cs="Times New Roman"/>
          <w:color w:val="auto"/>
          <w:sz w:val="28"/>
          <w:szCs w:val="28"/>
          <w:lang w:val="kk-KZ" w:eastAsia="en-US"/>
        </w:rPr>
        <w:t>образуется аморфный кремнезем 1</w:t>
      </w:r>
      <w:r w:rsidR="00624010" w:rsidRPr="00EA15B4">
        <w:rPr>
          <w:rFonts w:ascii="Times New Roman" w:eastAsia="Calibri" w:hAnsi="Times New Roman" w:cs="Times New Roman"/>
          <w:color w:val="auto"/>
          <w:sz w:val="28"/>
          <w:szCs w:val="28"/>
          <w:lang w:val="kk-KZ" w:eastAsia="en-US"/>
        </w:rPr>
        <w:t>30</w:t>
      </w:r>
      <w:r w:rsidRPr="00EA15B4">
        <w:rPr>
          <w:rFonts w:ascii="Times New Roman" w:eastAsia="Calibri" w:hAnsi="Times New Roman" w:cs="Times New Roman"/>
          <w:color w:val="auto"/>
          <w:sz w:val="28"/>
          <w:szCs w:val="28"/>
          <w:lang w:val="kk-KZ" w:eastAsia="en-US"/>
        </w:rPr>
        <w:t>,</w:t>
      </w:r>
      <w:r w:rsidR="00623EEE" w:rsidRPr="00EA15B4">
        <w:rPr>
          <w:rFonts w:ascii="Times New Roman" w:eastAsia="Calibri" w:hAnsi="Times New Roman" w:cs="Times New Roman"/>
          <w:color w:val="auto"/>
          <w:sz w:val="28"/>
          <w:szCs w:val="28"/>
          <w:lang w:eastAsia="en-US"/>
        </w:rPr>
        <w:t>0</w:t>
      </w:r>
      <w:r w:rsidRPr="00EA15B4">
        <w:rPr>
          <w:rFonts w:ascii="Times New Roman" w:eastAsia="Calibri" w:hAnsi="Times New Roman" w:cs="Times New Roman"/>
          <w:color w:val="auto"/>
          <w:sz w:val="28"/>
          <w:szCs w:val="28"/>
          <w:lang w:val="kk-KZ" w:eastAsia="en-US"/>
        </w:rPr>
        <w:t xml:space="preserve"> тонн и </w:t>
      </w:r>
      <w:r w:rsidR="00A77244" w:rsidRPr="00EA15B4">
        <w:rPr>
          <w:rFonts w:ascii="Times New Roman" w:eastAsia="Calibri" w:hAnsi="Times New Roman" w:cs="Times New Roman"/>
          <w:color w:val="auto"/>
          <w:sz w:val="28"/>
          <w:szCs w:val="28"/>
          <w:lang w:val="kk-KZ" w:eastAsia="en-US"/>
        </w:rPr>
        <w:t>ниобий</w:t>
      </w:r>
      <w:r w:rsidRPr="00EA15B4">
        <w:rPr>
          <w:rFonts w:ascii="Times New Roman" w:eastAsia="Calibri" w:hAnsi="Times New Roman" w:cs="Times New Roman"/>
          <w:color w:val="auto"/>
          <w:sz w:val="28"/>
          <w:szCs w:val="28"/>
          <w:lang w:val="kk-KZ" w:eastAsia="en-US"/>
        </w:rPr>
        <w:t xml:space="preserve">содержащий продукт </w:t>
      </w:r>
      <w:r w:rsidR="00624010" w:rsidRPr="00EA15B4">
        <w:rPr>
          <w:rFonts w:ascii="Times New Roman" w:eastAsia="Calibri" w:hAnsi="Times New Roman" w:cs="Times New Roman"/>
          <w:color w:val="auto"/>
          <w:sz w:val="28"/>
          <w:szCs w:val="28"/>
          <w:lang w:val="kk-KZ" w:eastAsia="en-US"/>
        </w:rPr>
        <w:t>50</w:t>
      </w:r>
      <w:r w:rsidRPr="00EA15B4">
        <w:rPr>
          <w:rFonts w:ascii="Times New Roman" w:eastAsia="Calibri" w:hAnsi="Times New Roman" w:cs="Times New Roman"/>
          <w:color w:val="auto"/>
          <w:sz w:val="28"/>
          <w:szCs w:val="28"/>
          <w:lang w:val="kk-KZ" w:eastAsia="en-US"/>
        </w:rPr>
        <w:t xml:space="preserve">,0 тонн. </w:t>
      </w:r>
    </w:p>
    <w:p w:rsidR="007E1145" w:rsidRPr="00EA15B4" w:rsidRDefault="007E1145" w:rsidP="000E23A0">
      <w:pPr>
        <w:ind w:firstLine="709"/>
        <w:jc w:val="both"/>
        <w:rPr>
          <w:rFonts w:ascii="Times New Roman" w:eastAsia="Calibri" w:hAnsi="Times New Roman" w:cs="Times New Roman"/>
          <w:color w:val="auto"/>
          <w:sz w:val="28"/>
          <w:szCs w:val="28"/>
          <w:lang w:val="ru-MD" w:eastAsia="en-US"/>
        </w:rPr>
      </w:pPr>
      <w:r w:rsidRPr="00EA15B4">
        <w:rPr>
          <w:rFonts w:ascii="Times New Roman" w:eastAsia="Calibri" w:hAnsi="Times New Roman" w:cs="Times New Roman"/>
          <w:color w:val="auto"/>
          <w:sz w:val="28"/>
          <w:szCs w:val="28"/>
          <w:lang w:val="ru-MD" w:eastAsia="en-US"/>
        </w:rPr>
        <w:t xml:space="preserve">Расчет численности трудящихся и годового фонда зароботной платы в тенге приведены в таблице </w:t>
      </w:r>
      <w:r w:rsidR="00D254BD" w:rsidRPr="00EA15B4">
        <w:rPr>
          <w:rFonts w:ascii="Times New Roman" w:eastAsia="Calibri" w:hAnsi="Times New Roman" w:cs="Times New Roman"/>
          <w:color w:val="auto"/>
          <w:sz w:val="28"/>
          <w:szCs w:val="28"/>
          <w:lang w:val="ru-MD" w:eastAsia="en-US"/>
        </w:rPr>
        <w:t>2</w:t>
      </w:r>
      <w:r w:rsidR="001A192A" w:rsidRPr="00EA15B4">
        <w:rPr>
          <w:rFonts w:ascii="Times New Roman" w:eastAsia="Calibri" w:hAnsi="Times New Roman" w:cs="Times New Roman"/>
          <w:color w:val="auto"/>
          <w:sz w:val="28"/>
          <w:szCs w:val="28"/>
          <w:lang w:eastAsia="en-US"/>
        </w:rPr>
        <w:t>7</w:t>
      </w:r>
      <w:r w:rsidR="004A1B7A" w:rsidRPr="00EA15B4">
        <w:rPr>
          <w:rFonts w:ascii="Times New Roman" w:eastAsia="Calibri" w:hAnsi="Times New Roman" w:cs="Times New Roman"/>
          <w:color w:val="auto"/>
          <w:sz w:val="28"/>
          <w:szCs w:val="28"/>
          <w:lang w:val="ru-MD" w:eastAsia="en-US"/>
        </w:rPr>
        <w:t xml:space="preserve">. Общая численность персонала </w:t>
      </w:r>
      <w:r w:rsidR="000E43C6" w:rsidRPr="00EA15B4">
        <w:rPr>
          <w:rFonts w:ascii="Times New Roman" w:eastAsia="Calibri" w:hAnsi="Times New Roman" w:cs="Times New Roman"/>
          <w:color w:val="auto"/>
          <w:sz w:val="28"/>
          <w:szCs w:val="28"/>
          <w:lang w:val="ru-MD" w:eastAsia="en-US"/>
        </w:rPr>
        <w:t>100</w:t>
      </w:r>
      <w:r w:rsidRPr="00EA15B4">
        <w:rPr>
          <w:rFonts w:ascii="Times New Roman" w:eastAsia="Calibri" w:hAnsi="Times New Roman" w:cs="Times New Roman"/>
          <w:color w:val="auto"/>
          <w:sz w:val="28"/>
          <w:szCs w:val="28"/>
          <w:lang w:val="ru-MD" w:eastAsia="en-US"/>
        </w:rPr>
        <w:t xml:space="preserve"> человек.</w:t>
      </w:r>
    </w:p>
    <w:p w:rsidR="007E6E73" w:rsidRPr="00A24034" w:rsidRDefault="007E6E73" w:rsidP="007E1145">
      <w:pPr>
        <w:jc w:val="both"/>
        <w:rPr>
          <w:rFonts w:ascii="Times New Roman" w:eastAsiaTheme="minorHAnsi" w:hAnsi="Times New Roman" w:cs="Times New Roman"/>
          <w:color w:val="auto"/>
          <w:sz w:val="28"/>
          <w:szCs w:val="28"/>
          <w:lang w:eastAsia="en-US"/>
        </w:rPr>
      </w:pPr>
    </w:p>
    <w:p w:rsidR="007E1145" w:rsidRDefault="007E1145" w:rsidP="007E1145">
      <w:pPr>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 xml:space="preserve">Таблица </w:t>
      </w:r>
      <w:r w:rsidR="00D254BD" w:rsidRPr="00EA15B4">
        <w:rPr>
          <w:rFonts w:ascii="Times New Roman" w:eastAsiaTheme="minorHAnsi" w:hAnsi="Times New Roman" w:cs="Times New Roman"/>
          <w:color w:val="auto"/>
          <w:sz w:val="28"/>
          <w:szCs w:val="28"/>
          <w:lang w:eastAsia="en-US"/>
        </w:rPr>
        <w:t>2</w:t>
      </w:r>
      <w:r w:rsidR="001A192A" w:rsidRPr="00EA15B4">
        <w:rPr>
          <w:rFonts w:ascii="Times New Roman" w:eastAsiaTheme="minorHAnsi" w:hAnsi="Times New Roman" w:cs="Times New Roman"/>
          <w:color w:val="auto"/>
          <w:sz w:val="28"/>
          <w:szCs w:val="28"/>
          <w:lang w:eastAsia="en-US"/>
        </w:rPr>
        <w:t>7</w:t>
      </w:r>
      <w:r w:rsidR="007B16DB" w:rsidRPr="00EA15B4">
        <w:rPr>
          <w:rFonts w:ascii="Times New Roman" w:eastAsiaTheme="minorHAnsi" w:hAnsi="Times New Roman" w:cs="Times New Roman"/>
          <w:color w:val="auto"/>
          <w:sz w:val="28"/>
          <w:szCs w:val="28"/>
          <w:lang w:eastAsia="en-US"/>
        </w:rPr>
        <w:t xml:space="preserve"> – Расчет годового фонда зара</w:t>
      </w:r>
      <w:r w:rsidRPr="00EA15B4">
        <w:rPr>
          <w:rFonts w:ascii="Times New Roman" w:eastAsiaTheme="minorHAnsi" w:hAnsi="Times New Roman" w:cs="Times New Roman"/>
          <w:color w:val="auto"/>
          <w:sz w:val="28"/>
          <w:szCs w:val="28"/>
          <w:lang w:eastAsia="en-US"/>
        </w:rPr>
        <w:t>ботной платы</w:t>
      </w:r>
    </w:p>
    <w:p w:rsidR="000E23A0" w:rsidRPr="000E23A0" w:rsidRDefault="000E23A0" w:rsidP="007E1145">
      <w:pPr>
        <w:jc w:val="both"/>
        <w:rPr>
          <w:rFonts w:ascii="Times New Roman" w:eastAsiaTheme="minorHAnsi" w:hAnsi="Times New Roman" w:cs="Times New Roman"/>
          <w:color w:val="auto"/>
          <w:lang w:eastAsia="en-US"/>
        </w:rPr>
      </w:pPr>
    </w:p>
    <w:tbl>
      <w:tblPr>
        <w:tblStyle w:val="130"/>
        <w:tblW w:w="0" w:type="auto"/>
        <w:tblLook w:val="04A0" w:firstRow="1" w:lastRow="0" w:firstColumn="1" w:lastColumn="0" w:noHBand="0" w:noVBand="1"/>
      </w:tblPr>
      <w:tblGrid>
        <w:gridCol w:w="3571"/>
        <w:gridCol w:w="1799"/>
        <w:gridCol w:w="2138"/>
        <w:gridCol w:w="1985"/>
      </w:tblGrid>
      <w:tr w:rsidR="007E1145" w:rsidRPr="00EA15B4" w:rsidTr="002A2C87">
        <w:tc>
          <w:tcPr>
            <w:tcW w:w="9493" w:type="dxa"/>
            <w:gridSpan w:val="4"/>
          </w:tcPr>
          <w:p w:rsidR="007E1145" w:rsidRPr="00EA15B4" w:rsidRDefault="007E1145" w:rsidP="007E1145">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Заработная плата и социальные отчисления</w:t>
            </w:r>
          </w:p>
        </w:tc>
      </w:tr>
      <w:tr w:rsidR="0067243F" w:rsidRPr="00EA15B4" w:rsidTr="002A2C87">
        <w:tc>
          <w:tcPr>
            <w:tcW w:w="3571" w:type="dxa"/>
            <w:vAlign w:val="center"/>
          </w:tcPr>
          <w:p w:rsidR="007E1145" w:rsidRPr="00EA15B4" w:rsidRDefault="007E1145" w:rsidP="007E1145">
            <w:pPr>
              <w:jc w:val="center"/>
              <w:rPr>
                <w:rFonts w:ascii="Times New Roman" w:eastAsiaTheme="minorHAnsi" w:hAnsi="Times New Roman" w:cs="Times New Roman"/>
                <w:b/>
                <w:color w:val="auto"/>
                <w:lang w:val="en-US" w:eastAsia="en-US"/>
              </w:rPr>
            </w:pPr>
            <w:r w:rsidRPr="00EA15B4">
              <w:rPr>
                <w:rFonts w:ascii="Times New Roman" w:eastAsiaTheme="minorHAnsi" w:hAnsi="Times New Roman" w:cs="Times New Roman"/>
                <w:b/>
                <w:color w:val="auto"/>
                <w:lang w:val="en-US" w:eastAsia="en-US"/>
              </w:rPr>
              <w:t>Статья расхода</w:t>
            </w:r>
          </w:p>
        </w:tc>
        <w:tc>
          <w:tcPr>
            <w:tcW w:w="1799" w:type="dxa"/>
            <w:vAlign w:val="center"/>
          </w:tcPr>
          <w:p w:rsidR="007E1145" w:rsidRPr="00EA15B4" w:rsidRDefault="007E1145" w:rsidP="007E1145">
            <w:pPr>
              <w:jc w:val="center"/>
              <w:rPr>
                <w:rFonts w:ascii="Times New Roman" w:eastAsiaTheme="minorHAnsi" w:hAnsi="Times New Roman" w:cs="Times New Roman"/>
                <w:b/>
                <w:color w:val="auto"/>
                <w:lang w:val="en-US" w:eastAsia="en-US"/>
              </w:rPr>
            </w:pPr>
            <w:r w:rsidRPr="00EA15B4">
              <w:rPr>
                <w:rFonts w:ascii="Times New Roman" w:eastAsiaTheme="minorHAnsi" w:hAnsi="Times New Roman" w:cs="Times New Roman"/>
                <w:b/>
                <w:color w:val="auto"/>
                <w:lang w:val="en-US" w:eastAsia="en-US"/>
              </w:rPr>
              <w:t>Количество работающих</w:t>
            </w:r>
          </w:p>
        </w:tc>
        <w:tc>
          <w:tcPr>
            <w:tcW w:w="2138" w:type="dxa"/>
            <w:vAlign w:val="center"/>
          </w:tcPr>
          <w:p w:rsidR="007E1145" w:rsidRPr="00EA15B4" w:rsidRDefault="007E1145" w:rsidP="007E1145">
            <w:pPr>
              <w:jc w:val="center"/>
              <w:rPr>
                <w:rFonts w:ascii="Times New Roman" w:eastAsiaTheme="minorHAnsi" w:hAnsi="Times New Roman" w:cs="Times New Roman"/>
                <w:b/>
                <w:color w:val="auto"/>
                <w:lang w:val="en-US" w:eastAsia="en-US"/>
              </w:rPr>
            </w:pPr>
            <w:r w:rsidRPr="00EA15B4">
              <w:rPr>
                <w:rFonts w:ascii="Times New Roman" w:eastAsiaTheme="minorHAnsi" w:hAnsi="Times New Roman" w:cs="Times New Roman"/>
                <w:b/>
                <w:color w:val="auto"/>
                <w:lang w:val="en-US" w:eastAsia="en-US"/>
              </w:rPr>
              <w:t>Среднемесячная зарплата, тенге</w:t>
            </w:r>
          </w:p>
        </w:tc>
        <w:tc>
          <w:tcPr>
            <w:tcW w:w="1985" w:type="dxa"/>
            <w:vAlign w:val="center"/>
          </w:tcPr>
          <w:p w:rsidR="007E1145" w:rsidRPr="00EA15B4" w:rsidRDefault="007E1145" w:rsidP="007E1145">
            <w:pPr>
              <w:jc w:val="center"/>
              <w:rPr>
                <w:rFonts w:ascii="Times New Roman" w:eastAsiaTheme="minorHAnsi" w:hAnsi="Times New Roman" w:cs="Times New Roman"/>
                <w:b/>
                <w:color w:val="auto"/>
                <w:lang w:val="en-US" w:eastAsia="en-US"/>
              </w:rPr>
            </w:pPr>
            <w:r w:rsidRPr="00EA15B4">
              <w:rPr>
                <w:rFonts w:ascii="Times New Roman" w:eastAsiaTheme="minorHAnsi" w:hAnsi="Times New Roman" w:cs="Times New Roman"/>
                <w:b/>
                <w:color w:val="auto"/>
                <w:lang w:val="en-US" w:eastAsia="en-US"/>
              </w:rPr>
              <w:t>Годовой фонд зарплаты</w:t>
            </w:r>
          </w:p>
        </w:tc>
      </w:tr>
      <w:tr w:rsidR="0067243F" w:rsidRPr="00EA15B4" w:rsidTr="002A2C87">
        <w:tc>
          <w:tcPr>
            <w:tcW w:w="3571" w:type="dxa"/>
            <w:vAlign w:val="center"/>
          </w:tcPr>
          <w:p w:rsidR="007E1145" w:rsidRPr="00EA15B4" w:rsidRDefault="007E1145" w:rsidP="007E1145">
            <w:pPr>
              <w:rPr>
                <w:rFonts w:ascii="Times New Roman" w:eastAsiaTheme="minorHAnsi" w:hAnsi="Times New Roman" w:cs="Times New Roman"/>
                <w:color w:val="auto"/>
                <w:lang w:val="en-US" w:eastAsia="en-US"/>
              </w:rPr>
            </w:pPr>
            <w:r w:rsidRPr="00EA15B4">
              <w:rPr>
                <w:rFonts w:ascii="Times New Roman" w:eastAsiaTheme="minorHAnsi" w:hAnsi="Times New Roman" w:cs="Times New Roman"/>
                <w:color w:val="auto"/>
                <w:lang w:val="en-US" w:eastAsia="en-US"/>
              </w:rPr>
              <w:t>Заработная плата</w:t>
            </w:r>
          </w:p>
        </w:tc>
        <w:tc>
          <w:tcPr>
            <w:tcW w:w="1799" w:type="dxa"/>
            <w:vAlign w:val="center"/>
          </w:tcPr>
          <w:p w:rsidR="007E1145" w:rsidRPr="00EA15B4" w:rsidRDefault="000E43C6" w:rsidP="007E1145">
            <w:pPr>
              <w:jc w:val="center"/>
              <w:rPr>
                <w:rFonts w:ascii="Times New Roman" w:eastAsiaTheme="minorHAnsi" w:hAnsi="Times New Roman" w:cs="Times New Roman"/>
                <w:color w:val="auto"/>
                <w:lang w:val="en-US" w:eastAsia="en-US"/>
              </w:rPr>
            </w:pPr>
            <w:r w:rsidRPr="00EA15B4">
              <w:rPr>
                <w:rFonts w:ascii="Times New Roman" w:eastAsiaTheme="minorHAnsi" w:hAnsi="Times New Roman" w:cs="Times New Roman"/>
                <w:color w:val="auto"/>
                <w:lang w:val="kk-KZ" w:eastAsia="en-US"/>
              </w:rPr>
              <w:t>100</w:t>
            </w:r>
          </w:p>
        </w:tc>
        <w:tc>
          <w:tcPr>
            <w:tcW w:w="2138" w:type="dxa"/>
            <w:vAlign w:val="center"/>
          </w:tcPr>
          <w:p w:rsidR="007E1145" w:rsidRPr="00EA15B4" w:rsidRDefault="007E1145" w:rsidP="0067243F">
            <w:pPr>
              <w:jc w:val="center"/>
              <w:rPr>
                <w:rFonts w:ascii="Times New Roman" w:eastAsiaTheme="minorHAnsi" w:hAnsi="Times New Roman" w:cs="Times New Roman"/>
                <w:color w:val="auto"/>
                <w:lang w:val="en-US" w:eastAsia="en-US"/>
              </w:rPr>
            </w:pPr>
            <w:r w:rsidRPr="00EA15B4">
              <w:rPr>
                <w:rFonts w:ascii="Times New Roman" w:eastAsiaTheme="minorHAnsi" w:hAnsi="Times New Roman" w:cs="Times New Roman"/>
                <w:color w:val="auto"/>
                <w:lang w:val="en-US" w:eastAsia="en-US"/>
              </w:rPr>
              <w:t>1</w:t>
            </w:r>
            <w:r w:rsidR="0067243F" w:rsidRPr="00EA15B4">
              <w:rPr>
                <w:rFonts w:ascii="Times New Roman" w:eastAsiaTheme="minorHAnsi" w:hAnsi="Times New Roman" w:cs="Times New Roman"/>
                <w:color w:val="auto"/>
                <w:lang w:val="kk-KZ" w:eastAsia="en-US"/>
              </w:rPr>
              <w:t>7</w:t>
            </w:r>
            <w:r w:rsidRPr="00EA15B4">
              <w:rPr>
                <w:rFonts w:ascii="Times New Roman" w:eastAsiaTheme="minorHAnsi" w:hAnsi="Times New Roman" w:cs="Times New Roman"/>
                <w:color w:val="auto"/>
                <w:lang w:val="en-US" w:eastAsia="en-US"/>
              </w:rPr>
              <w:t>5 000,0</w:t>
            </w:r>
          </w:p>
        </w:tc>
        <w:tc>
          <w:tcPr>
            <w:tcW w:w="1985" w:type="dxa"/>
            <w:vAlign w:val="center"/>
          </w:tcPr>
          <w:p w:rsidR="007E1145" w:rsidRPr="00EA15B4" w:rsidRDefault="000E43C6" w:rsidP="007E6E73">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210 000 000</w:t>
            </w:r>
            <w:r w:rsidR="00624010" w:rsidRPr="00EA15B4">
              <w:rPr>
                <w:rFonts w:ascii="Times New Roman" w:eastAsiaTheme="minorHAnsi" w:hAnsi="Times New Roman" w:cs="Times New Roman"/>
                <w:color w:val="auto"/>
                <w:lang w:val="kk-KZ" w:eastAsia="en-US"/>
              </w:rPr>
              <w:t>,0</w:t>
            </w:r>
          </w:p>
        </w:tc>
      </w:tr>
      <w:tr w:rsidR="0067243F" w:rsidRPr="00EA15B4" w:rsidTr="002A2C87">
        <w:tc>
          <w:tcPr>
            <w:tcW w:w="3571" w:type="dxa"/>
            <w:vAlign w:val="center"/>
          </w:tcPr>
          <w:p w:rsidR="007E1145" w:rsidRPr="00EA15B4" w:rsidRDefault="007E1145" w:rsidP="007E1145">
            <w:pPr>
              <w:rPr>
                <w:rFonts w:ascii="Times New Roman" w:eastAsiaTheme="minorHAnsi" w:hAnsi="Times New Roman" w:cs="Times New Roman"/>
                <w:color w:val="auto"/>
                <w:lang w:val="en-US" w:eastAsia="en-US"/>
              </w:rPr>
            </w:pPr>
            <w:r w:rsidRPr="00EA15B4">
              <w:rPr>
                <w:rFonts w:ascii="Times New Roman" w:eastAsiaTheme="minorHAnsi" w:hAnsi="Times New Roman" w:cs="Times New Roman"/>
                <w:color w:val="auto"/>
                <w:lang w:val="en-US" w:eastAsia="en-US"/>
              </w:rPr>
              <w:t>Начисления на зароботную плату(11,5</w:t>
            </w:r>
            <w:r w:rsidR="00EF51D8" w:rsidRPr="00EA15B4">
              <w:rPr>
                <w:rFonts w:ascii="Times New Roman" w:eastAsiaTheme="minorHAnsi" w:hAnsi="Times New Roman" w:cs="Times New Roman"/>
                <w:color w:val="auto"/>
                <w:lang w:eastAsia="en-US"/>
              </w:rPr>
              <w:t>%</w:t>
            </w:r>
            <w:r w:rsidRPr="00EA15B4">
              <w:rPr>
                <w:rFonts w:ascii="Times New Roman" w:eastAsiaTheme="minorHAnsi" w:hAnsi="Times New Roman" w:cs="Times New Roman"/>
                <w:color w:val="auto"/>
                <w:lang w:val="en-US" w:eastAsia="en-US"/>
              </w:rPr>
              <w:t>)</w:t>
            </w:r>
          </w:p>
        </w:tc>
        <w:tc>
          <w:tcPr>
            <w:tcW w:w="1799" w:type="dxa"/>
            <w:vAlign w:val="center"/>
          </w:tcPr>
          <w:p w:rsidR="007E1145" w:rsidRPr="00EA15B4" w:rsidRDefault="007E1145" w:rsidP="007E1145">
            <w:pPr>
              <w:jc w:val="center"/>
              <w:rPr>
                <w:rFonts w:ascii="Times New Roman" w:eastAsiaTheme="minorHAnsi" w:hAnsi="Times New Roman" w:cs="Times New Roman"/>
                <w:color w:val="auto"/>
                <w:lang w:val="en-US" w:eastAsia="en-US"/>
              </w:rPr>
            </w:pPr>
            <w:r w:rsidRPr="00EA15B4">
              <w:rPr>
                <w:rFonts w:ascii="Times New Roman" w:eastAsiaTheme="minorHAnsi" w:hAnsi="Times New Roman" w:cs="Times New Roman"/>
                <w:color w:val="auto"/>
                <w:lang w:val="en-US" w:eastAsia="en-US"/>
              </w:rPr>
              <w:t> </w:t>
            </w:r>
          </w:p>
        </w:tc>
        <w:tc>
          <w:tcPr>
            <w:tcW w:w="2138" w:type="dxa"/>
            <w:vAlign w:val="center"/>
          </w:tcPr>
          <w:p w:rsidR="007E1145" w:rsidRPr="00EA15B4" w:rsidRDefault="007E1145" w:rsidP="007E1145">
            <w:pPr>
              <w:jc w:val="center"/>
              <w:rPr>
                <w:rFonts w:ascii="Times New Roman" w:eastAsiaTheme="minorHAnsi" w:hAnsi="Times New Roman" w:cs="Times New Roman"/>
                <w:color w:val="auto"/>
                <w:lang w:val="en-US" w:eastAsia="en-US"/>
              </w:rPr>
            </w:pPr>
            <w:r w:rsidRPr="00EA15B4">
              <w:rPr>
                <w:rFonts w:ascii="Times New Roman" w:eastAsiaTheme="minorHAnsi" w:hAnsi="Times New Roman" w:cs="Times New Roman"/>
                <w:color w:val="auto"/>
                <w:lang w:val="en-US" w:eastAsia="en-US"/>
              </w:rPr>
              <w:t> </w:t>
            </w:r>
          </w:p>
        </w:tc>
        <w:tc>
          <w:tcPr>
            <w:tcW w:w="1985" w:type="dxa"/>
            <w:vAlign w:val="center"/>
          </w:tcPr>
          <w:p w:rsidR="007E1145" w:rsidRPr="00EA15B4" w:rsidRDefault="000E43C6" w:rsidP="007E6E73">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24 150 000</w:t>
            </w:r>
            <w:r w:rsidR="00624010" w:rsidRPr="00EA15B4">
              <w:rPr>
                <w:rFonts w:ascii="Times New Roman" w:eastAsiaTheme="minorHAnsi" w:hAnsi="Times New Roman" w:cs="Times New Roman"/>
                <w:color w:val="auto"/>
                <w:lang w:val="kk-KZ" w:eastAsia="en-US"/>
              </w:rPr>
              <w:t>,0</w:t>
            </w:r>
          </w:p>
        </w:tc>
      </w:tr>
      <w:tr w:rsidR="0067243F" w:rsidRPr="00EA15B4" w:rsidTr="002A2C87">
        <w:tc>
          <w:tcPr>
            <w:tcW w:w="7508" w:type="dxa"/>
            <w:gridSpan w:val="3"/>
            <w:vAlign w:val="center"/>
          </w:tcPr>
          <w:p w:rsidR="007E1145" w:rsidRPr="00EA15B4" w:rsidRDefault="007E1145" w:rsidP="007E1145">
            <w:pPr>
              <w:jc w:val="center"/>
              <w:rPr>
                <w:rFonts w:ascii="Times New Roman" w:eastAsiaTheme="minorHAnsi" w:hAnsi="Times New Roman" w:cs="Times New Roman"/>
                <w:b/>
                <w:bCs/>
                <w:color w:val="auto"/>
                <w:lang w:val="en-US" w:eastAsia="en-US"/>
              </w:rPr>
            </w:pPr>
            <w:r w:rsidRPr="00EA15B4">
              <w:rPr>
                <w:rFonts w:ascii="Times New Roman" w:eastAsiaTheme="minorHAnsi" w:hAnsi="Times New Roman" w:cs="Times New Roman"/>
                <w:b/>
                <w:bCs/>
                <w:color w:val="auto"/>
                <w:lang w:val="en-US" w:eastAsia="en-US"/>
              </w:rPr>
              <w:t>Итого</w:t>
            </w:r>
          </w:p>
        </w:tc>
        <w:tc>
          <w:tcPr>
            <w:tcW w:w="1985" w:type="dxa"/>
            <w:vAlign w:val="center"/>
          </w:tcPr>
          <w:p w:rsidR="007E1145" w:rsidRPr="00EA15B4" w:rsidRDefault="000E43C6" w:rsidP="007E6E73">
            <w:pPr>
              <w:jc w:val="right"/>
              <w:rPr>
                <w:rFonts w:ascii="Times New Roman" w:eastAsiaTheme="minorHAnsi" w:hAnsi="Times New Roman" w:cs="Times New Roman"/>
                <w:b/>
                <w:bCs/>
                <w:color w:val="auto"/>
                <w:lang w:val="kk-KZ" w:eastAsia="en-US"/>
              </w:rPr>
            </w:pPr>
            <w:r w:rsidRPr="00EA15B4">
              <w:rPr>
                <w:rFonts w:ascii="Times New Roman" w:eastAsiaTheme="minorHAnsi" w:hAnsi="Times New Roman" w:cs="Times New Roman"/>
                <w:b/>
                <w:bCs/>
                <w:color w:val="auto"/>
                <w:lang w:val="kk-KZ" w:eastAsia="en-US"/>
              </w:rPr>
              <w:t>234 150 000</w:t>
            </w:r>
            <w:r w:rsidR="00624010" w:rsidRPr="00EA15B4">
              <w:rPr>
                <w:rFonts w:ascii="Times New Roman" w:eastAsiaTheme="minorHAnsi" w:hAnsi="Times New Roman" w:cs="Times New Roman"/>
                <w:b/>
                <w:bCs/>
                <w:color w:val="auto"/>
                <w:lang w:val="kk-KZ" w:eastAsia="en-US"/>
              </w:rPr>
              <w:t>,00</w:t>
            </w:r>
          </w:p>
        </w:tc>
      </w:tr>
    </w:tbl>
    <w:p w:rsidR="007E1145" w:rsidRPr="00EA15B4" w:rsidRDefault="007E1145" w:rsidP="007E1145">
      <w:pPr>
        <w:rPr>
          <w:rFonts w:ascii="Times New Roman" w:eastAsia="Calibri" w:hAnsi="Times New Roman" w:cs="Times New Roman"/>
          <w:color w:val="auto"/>
          <w:sz w:val="28"/>
          <w:szCs w:val="28"/>
          <w:lang w:val="ru-MD" w:eastAsia="en-US"/>
        </w:rPr>
      </w:pPr>
    </w:p>
    <w:p w:rsidR="007E1145" w:rsidRPr="00EA15B4" w:rsidRDefault="007E1145" w:rsidP="00294569">
      <w:pPr>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pacing w:val="-6"/>
          <w:sz w:val="28"/>
          <w:szCs w:val="28"/>
          <w:lang w:eastAsia="en-US"/>
        </w:rPr>
        <w:t>Предполагается в производстве последующая регенерация бифторида аммония</w:t>
      </w:r>
      <w:r w:rsidR="00592613" w:rsidRPr="00EA15B4">
        <w:rPr>
          <w:rFonts w:ascii="Times New Roman" w:eastAsia="Calibri" w:hAnsi="Times New Roman" w:cs="Times New Roman"/>
          <w:color w:val="auto"/>
          <w:spacing w:val="-6"/>
          <w:sz w:val="28"/>
          <w:szCs w:val="28"/>
          <w:lang w:eastAsia="en-US"/>
        </w:rPr>
        <w:t xml:space="preserve"> и аммиака водного</w:t>
      </w:r>
      <w:r w:rsidRPr="00EA15B4">
        <w:rPr>
          <w:rFonts w:ascii="Times New Roman" w:eastAsia="Calibri" w:hAnsi="Times New Roman" w:cs="Times New Roman"/>
          <w:color w:val="auto"/>
          <w:spacing w:val="-6"/>
          <w:sz w:val="28"/>
          <w:szCs w:val="28"/>
          <w:lang w:eastAsia="en-US"/>
        </w:rPr>
        <w:t xml:space="preserve">. Планируемые в этом случае затраты представлены в таблице </w:t>
      </w:r>
      <w:r w:rsidR="00D254BD" w:rsidRPr="00EA15B4">
        <w:rPr>
          <w:rFonts w:ascii="Times New Roman" w:eastAsia="Calibri" w:hAnsi="Times New Roman" w:cs="Times New Roman"/>
          <w:color w:val="auto"/>
          <w:spacing w:val="-6"/>
          <w:sz w:val="28"/>
          <w:szCs w:val="28"/>
          <w:lang w:eastAsia="en-US"/>
        </w:rPr>
        <w:t>2</w:t>
      </w:r>
      <w:r w:rsidR="001A192A" w:rsidRPr="00EA15B4">
        <w:rPr>
          <w:rFonts w:ascii="Times New Roman" w:eastAsia="Calibri" w:hAnsi="Times New Roman" w:cs="Times New Roman"/>
          <w:color w:val="auto"/>
          <w:spacing w:val="-6"/>
          <w:sz w:val="28"/>
          <w:szCs w:val="28"/>
          <w:lang w:eastAsia="en-US"/>
        </w:rPr>
        <w:t>8</w:t>
      </w:r>
      <w:r w:rsidR="00AB498B" w:rsidRPr="00EA15B4">
        <w:rPr>
          <w:rFonts w:ascii="Times New Roman" w:eastAsia="Calibri" w:hAnsi="Times New Roman" w:cs="Times New Roman"/>
          <w:color w:val="auto"/>
          <w:spacing w:val="-6"/>
          <w:sz w:val="28"/>
          <w:szCs w:val="28"/>
          <w:lang w:eastAsia="en-US"/>
        </w:rPr>
        <w:t xml:space="preserve">. </w:t>
      </w:r>
    </w:p>
    <w:p w:rsidR="00FE558C" w:rsidRPr="00EA15B4" w:rsidRDefault="00FE558C" w:rsidP="00294569">
      <w:pPr>
        <w:ind w:firstLine="709"/>
        <w:jc w:val="both"/>
        <w:rPr>
          <w:rFonts w:ascii="Times New Roman" w:eastAsiaTheme="minorHAnsi" w:hAnsi="Times New Roman" w:cs="Times New Roman"/>
          <w:color w:val="auto"/>
          <w:sz w:val="28"/>
          <w:szCs w:val="28"/>
          <w:lang w:val="ru-MD" w:eastAsia="en-US"/>
        </w:rPr>
      </w:pPr>
      <w:r w:rsidRPr="00EA15B4">
        <w:rPr>
          <w:rFonts w:ascii="Times New Roman" w:eastAsiaTheme="minorHAnsi" w:hAnsi="Times New Roman" w:cs="Times New Roman"/>
          <w:color w:val="auto"/>
          <w:sz w:val="28"/>
          <w:szCs w:val="28"/>
          <w:lang w:eastAsia="en-US"/>
        </w:rPr>
        <w:lastRenderedPageBreak/>
        <w:t>Интервал цен на</w:t>
      </w:r>
      <w:r w:rsidR="00B47F78" w:rsidRPr="00EA15B4">
        <w:rPr>
          <w:rFonts w:ascii="Times New Roman" w:eastAsiaTheme="minorHAnsi" w:hAnsi="Times New Roman" w:cs="Times New Roman"/>
          <w:color w:val="auto"/>
          <w:sz w:val="28"/>
          <w:szCs w:val="28"/>
          <w:lang w:eastAsia="en-US"/>
        </w:rPr>
        <w:t xml:space="preserve"> рутиловый концентрат</w:t>
      </w:r>
      <w:r w:rsidR="00BE700F" w:rsidRPr="00EA15B4">
        <w:rPr>
          <w:rFonts w:ascii="Times New Roman" w:eastAsiaTheme="minorHAnsi" w:hAnsi="Times New Roman" w:cs="Times New Roman"/>
          <w:color w:val="auto"/>
          <w:sz w:val="28"/>
          <w:szCs w:val="28"/>
          <w:lang w:eastAsia="en-US"/>
        </w:rPr>
        <w:t>, достаточно широкий – 5</w:t>
      </w:r>
      <w:r w:rsidRPr="00EA15B4">
        <w:rPr>
          <w:rFonts w:ascii="Times New Roman" w:eastAsiaTheme="minorHAnsi" w:hAnsi="Times New Roman" w:cs="Times New Roman"/>
          <w:color w:val="auto"/>
          <w:sz w:val="28"/>
          <w:szCs w:val="28"/>
          <w:lang w:eastAsia="en-US"/>
        </w:rPr>
        <w:t xml:space="preserve">00-700 тенге/кг и зависит от стран импортируемого товара. </w:t>
      </w:r>
      <w:r w:rsidR="008548E5" w:rsidRPr="00EA15B4">
        <w:rPr>
          <w:rFonts w:ascii="Times New Roman" w:eastAsiaTheme="minorHAnsi" w:hAnsi="Times New Roman" w:cs="Times New Roman"/>
          <w:color w:val="auto"/>
          <w:sz w:val="28"/>
          <w:szCs w:val="28"/>
          <w:lang w:eastAsia="en-US"/>
        </w:rPr>
        <w:t xml:space="preserve">Рыночная стоимость аморфного кремнезема </w:t>
      </w:r>
      <w:r w:rsidR="00512D46" w:rsidRPr="00EA15B4">
        <w:rPr>
          <w:rFonts w:ascii="Times New Roman" w:eastAsiaTheme="minorHAnsi" w:hAnsi="Times New Roman" w:cs="Times New Roman"/>
          <w:color w:val="auto"/>
          <w:sz w:val="28"/>
          <w:szCs w:val="28"/>
          <w:lang w:eastAsia="en-US"/>
        </w:rPr>
        <w:t>составляет</w:t>
      </w:r>
      <w:r w:rsidR="008548E5" w:rsidRPr="00EA15B4">
        <w:rPr>
          <w:rFonts w:ascii="Times New Roman" w:eastAsiaTheme="minorHAnsi" w:hAnsi="Times New Roman" w:cs="Times New Roman"/>
          <w:color w:val="auto"/>
          <w:sz w:val="28"/>
          <w:szCs w:val="28"/>
          <w:lang w:eastAsia="en-US"/>
        </w:rPr>
        <w:t xml:space="preserve"> </w:t>
      </w:r>
      <w:r w:rsidR="00512D46" w:rsidRPr="00EA15B4">
        <w:rPr>
          <w:rFonts w:ascii="Times New Roman" w:eastAsiaTheme="minorHAnsi" w:hAnsi="Times New Roman" w:cs="Times New Roman"/>
          <w:color w:val="auto"/>
          <w:sz w:val="28"/>
          <w:szCs w:val="28"/>
          <w:lang w:eastAsia="en-US"/>
        </w:rPr>
        <w:t>в пределах 500-600 тенге/кг</w:t>
      </w:r>
      <w:r w:rsidR="008548E5" w:rsidRPr="00EA15B4">
        <w:rPr>
          <w:rFonts w:ascii="Times New Roman" w:eastAsiaTheme="minorHAnsi" w:hAnsi="Times New Roman" w:cs="Times New Roman"/>
          <w:color w:val="auto"/>
          <w:sz w:val="28"/>
          <w:szCs w:val="28"/>
          <w:lang w:eastAsia="en-US"/>
        </w:rPr>
        <w:t xml:space="preserve">. </w:t>
      </w:r>
      <w:r w:rsidRPr="00EA15B4">
        <w:rPr>
          <w:rFonts w:ascii="Times New Roman" w:eastAsiaTheme="minorHAnsi" w:hAnsi="Times New Roman" w:cs="Times New Roman"/>
          <w:color w:val="auto"/>
          <w:sz w:val="28"/>
          <w:szCs w:val="28"/>
          <w:lang w:eastAsia="en-US"/>
        </w:rPr>
        <w:t>Стоимость кальциевой селитры ко</w:t>
      </w:r>
      <w:r w:rsidR="00624010" w:rsidRPr="00EA15B4">
        <w:rPr>
          <w:rFonts w:ascii="Times New Roman" w:eastAsiaTheme="minorHAnsi" w:hAnsi="Times New Roman" w:cs="Times New Roman"/>
          <w:color w:val="auto"/>
          <w:sz w:val="28"/>
          <w:szCs w:val="28"/>
          <w:lang w:eastAsia="en-US"/>
        </w:rPr>
        <w:t>леблется в диапазоне 300-6</w:t>
      </w:r>
      <w:r w:rsidRPr="00EA15B4">
        <w:rPr>
          <w:rFonts w:ascii="Times New Roman" w:eastAsiaTheme="minorHAnsi" w:hAnsi="Times New Roman" w:cs="Times New Roman"/>
          <w:color w:val="auto"/>
          <w:sz w:val="28"/>
          <w:szCs w:val="28"/>
          <w:lang w:eastAsia="en-US"/>
        </w:rPr>
        <w:t>00</w:t>
      </w:r>
      <w:r w:rsidR="000D30D5" w:rsidRPr="00EA15B4">
        <w:rPr>
          <w:rFonts w:ascii="Times New Roman" w:eastAsiaTheme="minorHAnsi" w:hAnsi="Times New Roman" w:cs="Times New Roman"/>
          <w:color w:val="auto"/>
          <w:sz w:val="28"/>
          <w:szCs w:val="28"/>
          <w:lang w:eastAsia="en-US"/>
        </w:rPr>
        <w:t xml:space="preserve"> </w:t>
      </w:r>
      <w:r w:rsidRPr="00EA15B4">
        <w:rPr>
          <w:rFonts w:ascii="Times New Roman" w:eastAsiaTheme="minorHAnsi" w:hAnsi="Times New Roman" w:cs="Times New Roman"/>
          <w:color w:val="auto"/>
          <w:sz w:val="28"/>
          <w:szCs w:val="28"/>
          <w:lang w:eastAsia="en-US"/>
        </w:rPr>
        <w:t xml:space="preserve">тенге/кг. Стоимость чистого ниобиевого порошка на рынке составляет в среднем 30 000 тенге/кг. В настоящем расчете принят нижний предел указанных цен: на продукт диоксида титана и </w:t>
      </w:r>
      <w:r w:rsidR="00BE700F" w:rsidRPr="00EA15B4">
        <w:rPr>
          <w:rFonts w:ascii="Times New Roman" w:eastAsiaTheme="minorHAnsi" w:hAnsi="Times New Roman" w:cs="Times New Roman"/>
          <w:color w:val="auto"/>
          <w:sz w:val="28"/>
          <w:szCs w:val="28"/>
          <w:lang w:eastAsia="en-US"/>
        </w:rPr>
        <w:t>аморфного кремнезема – 5</w:t>
      </w:r>
      <w:r w:rsidRPr="00EA15B4">
        <w:rPr>
          <w:rFonts w:ascii="Times New Roman" w:eastAsiaTheme="minorHAnsi" w:hAnsi="Times New Roman" w:cs="Times New Roman"/>
          <w:color w:val="auto"/>
          <w:sz w:val="28"/>
          <w:szCs w:val="28"/>
          <w:lang w:eastAsia="en-US"/>
        </w:rPr>
        <w:t>00 тенге/кг, на кальциеву</w:t>
      </w:r>
      <w:r w:rsidR="00624010" w:rsidRPr="00EA15B4">
        <w:rPr>
          <w:rFonts w:ascii="Times New Roman" w:eastAsiaTheme="minorHAnsi" w:hAnsi="Times New Roman" w:cs="Times New Roman"/>
          <w:color w:val="auto"/>
          <w:sz w:val="28"/>
          <w:szCs w:val="28"/>
          <w:lang w:eastAsia="en-US"/>
        </w:rPr>
        <w:t>ю селитру 30</w:t>
      </w:r>
      <w:r w:rsidRPr="00EA15B4">
        <w:rPr>
          <w:rFonts w:ascii="Times New Roman" w:eastAsiaTheme="minorHAnsi" w:hAnsi="Times New Roman" w:cs="Times New Roman"/>
          <w:color w:val="auto"/>
          <w:sz w:val="28"/>
          <w:szCs w:val="28"/>
          <w:lang w:eastAsia="en-US"/>
        </w:rPr>
        <w:t>0 тенге/кг. Так как, ниобийсодержащий продукт является промежуточным продуктом, и цены на него отсутствуют, поэтому ориентировочно принята цена 300 тенге/кг, что составляет 1% от стоимости чистого ниобиевого порошка.</w:t>
      </w:r>
      <w:r w:rsidRPr="00EA15B4">
        <w:rPr>
          <w:rFonts w:ascii="Times New Roman" w:eastAsia="Calibri" w:hAnsi="Times New Roman" w:cs="Times New Roman"/>
          <w:color w:val="auto"/>
          <w:sz w:val="28"/>
          <w:szCs w:val="28"/>
          <w:lang w:val="ru-MD" w:eastAsia="en-US"/>
        </w:rPr>
        <w:t xml:space="preserve"> </w:t>
      </w:r>
      <w:r w:rsidRPr="00EA15B4">
        <w:rPr>
          <w:rFonts w:ascii="Times New Roman" w:eastAsiaTheme="minorHAnsi" w:hAnsi="Times New Roman" w:cs="Times New Roman"/>
          <w:color w:val="auto"/>
          <w:sz w:val="28"/>
          <w:szCs w:val="28"/>
          <w:lang w:eastAsia="en-US"/>
        </w:rPr>
        <w:t>В</w:t>
      </w:r>
      <w:r w:rsidR="00FD18E0" w:rsidRPr="00EA15B4">
        <w:rPr>
          <w:rFonts w:ascii="Times New Roman" w:eastAsiaTheme="minorHAnsi" w:hAnsi="Times New Roman" w:cs="Times New Roman"/>
          <w:color w:val="auto"/>
          <w:sz w:val="28"/>
          <w:szCs w:val="28"/>
          <w:lang w:val="kk-KZ" w:eastAsia="en-US"/>
        </w:rPr>
        <w:t xml:space="preserve"> таблице </w:t>
      </w:r>
      <w:r w:rsidR="00FD18E0" w:rsidRPr="00EA15B4">
        <w:rPr>
          <w:rFonts w:ascii="Times New Roman" w:eastAsiaTheme="minorHAnsi" w:hAnsi="Times New Roman" w:cs="Times New Roman"/>
          <w:color w:val="auto"/>
          <w:sz w:val="28"/>
          <w:szCs w:val="28"/>
          <w:lang w:eastAsia="en-US"/>
        </w:rPr>
        <w:t>2</w:t>
      </w:r>
      <w:r w:rsidR="001A192A" w:rsidRPr="00EA15B4">
        <w:rPr>
          <w:rFonts w:ascii="Times New Roman" w:eastAsiaTheme="minorHAnsi" w:hAnsi="Times New Roman" w:cs="Times New Roman"/>
          <w:color w:val="auto"/>
          <w:sz w:val="28"/>
          <w:szCs w:val="28"/>
          <w:lang w:eastAsia="en-US"/>
        </w:rPr>
        <w:t>9</w:t>
      </w:r>
      <w:r w:rsidRPr="00EA15B4">
        <w:rPr>
          <w:rFonts w:ascii="Times New Roman" w:eastAsiaTheme="minorHAnsi" w:hAnsi="Times New Roman" w:cs="Times New Roman"/>
          <w:color w:val="auto"/>
          <w:sz w:val="28"/>
          <w:szCs w:val="28"/>
          <w:lang w:val="kk-KZ" w:eastAsia="en-US"/>
        </w:rPr>
        <w:t xml:space="preserve"> предст</w:t>
      </w:r>
      <w:r w:rsidR="00B47F78" w:rsidRPr="00EA15B4">
        <w:rPr>
          <w:rFonts w:ascii="Times New Roman" w:eastAsiaTheme="minorHAnsi" w:hAnsi="Times New Roman" w:cs="Times New Roman"/>
          <w:color w:val="auto"/>
          <w:sz w:val="28"/>
          <w:szCs w:val="28"/>
          <w:lang w:val="kk-KZ" w:eastAsia="en-US"/>
        </w:rPr>
        <w:t>авлен доход от реализации готовой товорной</w:t>
      </w:r>
      <w:r w:rsidRPr="00EA15B4">
        <w:rPr>
          <w:rFonts w:ascii="Times New Roman" w:eastAsiaTheme="minorHAnsi" w:hAnsi="Times New Roman" w:cs="Times New Roman"/>
          <w:color w:val="auto"/>
          <w:sz w:val="28"/>
          <w:szCs w:val="28"/>
          <w:lang w:val="kk-KZ" w:eastAsia="en-US"/>
        </w:rPr>
        <w:t xml:space="preserve"> продукции. </w:t>
      </w:r>
    </w:p>
    <w:p w:rsidR="00FE558C" w:rsidRPr="002A2C87" w:rsidRDefault="00FE558C" w:rsidP="0017375D">
      <w:pPr>
        <w:jc w:val="both"/>
        <w:rPr>
          <w:rFonts w:ascii="Times New Roman" w:eastAsiaTheme="minorHAnsi" w:hAnsi="Times New Roman" w:cs="Times New Roman"/>
          <w:color w:val="auto"/>
          <w:sz w:val="28"/>
          <w:szCs w:val="28"/>
          <w:lang w:eastAsia="en-US"/>
        </w:rPr>
      </w:pPr>
    </w:p>
    <w:p w:rsidR="007E1145" w:rsidRPr="00EA15B4" w:rsidRDefault="007E1145" w:rsidP="0017375D">
      <w:pPr>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 xml:space="preserve">Таблица </w:t>
      </w:r>
      <w:r w:rsidR="00D254BD" w:rsidRPr="00EA15B4">
        <w:rPr>
          <w:rFonts w:ascii="Times New Roman" w:eastAsiaTheme="minorHAnsi" w:hAnsi="Times New Roman" w:cs="Times New Roman"/>
          <w:color w:val="auto"/>
          <w:sz w:val="28"/>
          <w:szCs w:val="28"/>
          <w:lang w:eastAsia="en-US"/>
        </w:rPr>
        <w:t>2</w:t>
      </w:r>
      <w:r w:rsidR="001A192A" w:rsidRPr="00EA15B4">
        <w:rPr>
          <w:rFonts w:ascii="Times New Roman" w:eastAsiaTheme="minorHAnsi" w:hAnsi="Times New Roman" w:cs="Times New Roman"/>
          <w:color w:val="auto"/>
          <w:sz w:val="28"/>
          <w:szCs w:val="28"/>
          <w:lang w:eastAsia="en-US"/>
        </w:rPr>
        <w:t>8</w:t>
      </w:r>
      <w:r w:rsidRPr="00EA15B4">
        <w:rPr>
          <w:rFonts w:ascii="Times New Roman" w:eastAsiaTheme="minorHAnsi" w:hAnsi="Times New Roman" w:cs="Times New Roman"/>
          <w:color w:val="auto"/>
          <w:sz w:val="28"/>
          <w:szCs w:val="28"/>
          <w:lang w:eastAsia="en-US"/>
        </w:rPr>
        <w:t xml:space="preserve"> </w:t>
      </w:r>
      <w:r w:rsidRPr="00EA15B4">
        <w:rPr>
          <w:rFonts w:ascii="Times New Roman" w:eastAsiaTheme="minorHAnsi" w:hAnsi="Times New Roman" w:cs="Times New Roman"/>
          <w:iCs/>
          <w:color w:val="auto"/>
          <w:sz w:val="28"/>
          <w:szCs w:val="28"/>
          <w:lang w:eastAsia="en-US"/>
        </w:rPr>
        <w:t>–</w:t>
      </w:r>
      <w:r w:rsidRPr="00EA15B4">
        <w:rPr>
          <w:rFonts w:ascii="Times New Roman" w:eastAsiaTheme="minorHAnsi" w:hAnsi="Times New Roman" w:cs="Times New Roman"/>
          <w:color w:val="auto"/>
          <w:sz w:val="28"/>
          <w:szCs w:val="28"/>
          <w:lang w:eastAsia="en-US"/>
        </w:rPr>
        <w:t xml:space="preserve"> Смета </w:t>
      </w:r>
      <w:r w:rsidRPr="00EA15B4">
        <w:rPr>
          <w:rFonts w:ascii="Times New Roman" w:eastAsiaTheme="minorHAnsi" w:hAnsi="Times New Roman" w:cs="Times New Roman"/>
          <w:color w:val="auto"/>
          <w:sz w:val="28"/>
          <w:szCs w:val="28"/>
          <w:lang w:val="kk-KZ" w:eastAsia="en-US"/>
        </w:rPr>
        <w:t xml:space="preserve">расходов для </w:t>
      </w:r>
      <w:r w:rsidRPr="00EA15B4">
        <w:rPr>
          <w:rFonts w:ascii="Times New Roman" w:eastAsiaTheme="minorHAnsi" w:hAnsi="Times New Roman" w:cs="Times New Roman"/>
          <w:color w:val="auto"/>
          <w:sz w:val="28"/>
          <w:szCs w:val="28"/>
          <w:lang w:eastAsia="en-US"/>
        </w:rPr>
        <w:t>технологии комплексной переработки шлам</w:t>
      </w:r>
      <w:r w:rsidR="0017375D" w:rsidRPr="00EA15B4">
        <w:rPr>
          <w:rFonts w:ascii="Times New Roman" w:eastAsiaTheme="minorHAnsi" w:hAnsi="Times New Roman" w:cs="Times New Roman"/>
          <w:color w:val="auto"/>
          <w:sz w:val="28"/>
          <w:szCs w:val="28"/>
          <w:lang w:eastAsia="en-US"/>
        </w:rPr>
        <w:t>а</w:t>
      </w:r>
      <w:r w:rsidRPr="00EA15B4">
        <w:rPr>
          <w:rFonts w:ascii="Times New Roman" w:eastAsiaTheme="minorHAnsi" w:hAnsi="Times New Roman" w:cs="Times New Roman"/>
          <w:color w:val="auto"/>
          <w:sz w:val="28"/>
          <w:szCs w:val="28"/>
          <w:lang w:eastAsia="en-US"/>
        </w:rPr>
        <w:t xml:space="preserve"> с получением диоксида титана и кальциевой селитры при регенерации оборотных реагентов</w:t>
      </w:r>
    </w:p>
    <w:p w:rsidR="00FE558C" w:rsidRPr="002A2C87" w:rsidRDefault="00FE558C" w:rsidP="0017375D">
      <w:pPr>
        <w:jc w:val="both"/>
        <w:rPr>
          <w:rFonts w:ascii="Times New Roman" w:eastAsia="Calibri" w:hAnsi="Times New Roman" w:cs="Times New Roman"/>
          <w:color w:val="auto"/>
          <w:sz w:val="28"/>
          <w:szCs w:val="28"/>
          <w:lang w:eastAsia="en-US"/>
        </w:rPr>
      </w:pPr>
    </w:p>
    <w:tbl>
      <w:tblPr>
        <w:tblpPr w:leftFromText="180" w:rightFromText="180" w:vertAnchor="text" w:horzAnchor="margin" w:tblpY="9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9"/>
        <w:gridCol w:w="1417"/>
        <w:gridCol w:w="1700"/>
        <w:gridCol w:w="1275"/>
        <w:gridCol w:w="1978"/>
      </w:tblGrid>
      <w:tr w:rsidR="00E64261" w:rsidRPr="00EA15B4" w:rsidTr="00A24034">
        <w:trPr>
          <w:trHeight w:val="563"/>
        </w:trPr>
        <w:tc>
          <w:tcPr>
            <w:tcW w:w="1692"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Статья расхода</w:t>
            </w:r>
          </w:p>
        </w:tc>
        <w:tc>
          <w:tcPr>
            <w:tcW w:w="736"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Единица измерения</w:t>
            </w:r>
          </w:p>
        </w:tc>
        <w:tc>
          <w:tcPr>
            <w:tcW w:w="883"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eastAsia="en-US"/>
              </w:rPr>
              <w:t>Цена</w:t>
            </w:r>
            <w:r w:rsidRPr="00EA15B4">
              <w:rPr>
                <w:rFonts w:ascii="Times New Roman" w:eastAsiaTheme="minorHAnsi" w:hAnsi="Times New Roman" w:cs="Times New Roman"/>
                <w:b/>
                <w:color w:val="auto"/>
                <w:lang w:val="kk-KZ" w:eastAsia="en-US"/>
              </w:rPr>
              <w:t xml:space="preserve"> за тонну</w:t>
            </w:r>
            <w:r w:rsidRPr="00EA15B4">
              <w:rPr>
                <w:rFonts w:ascii="Times New Roman" w:eastAsiaTheme="minorHAnsi" w:hAnsi="Times New Roman" w:cs="Times New Roman"/>
                <w:b/>
                <w:color w:val="auto"/>
                <w:lang w:eastAsia="en-US"/>
              </w:rPr>
              <w:t xml:space="preserve">, </w:t>
            </w:r>
            <w:r w:rsidRPr="00EA15B4">
              <w:rPr>
                <w:rFonts w:ascii="Times New Roman" w:eastAsiaTheme="minorHAnsi" w:hAnsi="Times New Roman" w:cs="Times New Roman"/>
                <w:b/>
                <w:color w:val="auto"/>
                <w:lang w:val="kk-KZ" w:eastAsia="en-US"/>
              </w:rPr>
              <w:t>тенге</w:t>
            </w:r>
          </w:p>
        </w:tc>
        <w:tc>
          <w:tcPr>
            <w:tcW w:w="662"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Количество, т, м</w:t>
            </w:r>
            <w:r w:rsidRPr="00EA15B4">
              <w:rPr>
                <w:rFonts w:ascii="Times New Roman" w:eastAsiaTheme="minorHAnsi" w:hAnsi="Times New Roman" w:cs="Times New Roman"/>
                <w:b/>
                <w:color w:val="auto"/>
                <w:vertAlign w:val="superscript"/>
                <w:lang w:eastAsia="en-US"/>
              </w:rPr>
              <w:t>3</w:t>
            </w:r>
          </w:p>
        </w:tc>
        <w:tc>
          <w:tcPr>
            <w:tcW w:w="1028"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eastAsia="en-US"/>
              </w:rPr>
              <w:t xml:space="preserve">Сумма </w:t>
            </w:r>
            <w:r w:rsidRPr="00EA15B4">
              <w:rPr>
                <w:rFonts w:ascii="Times New Roman" w:eastAsiaTheme="minorHAnsi" w:hAnsi="Times New Roman" w:cs="Times New Roman"/>
                <w:b/>
                <w:color w:val="auto"/>
                <w:lang w:val="kk-KZ" w:eastAsia="en-US"/>
              </w:rPr>
              <w:t>тыс</w:t>
            </w:r>
            <w:r w:rsidRPr="00EA15B4">
              <w:rPr>
                <w:rFonts w:ascii="Times New Roman" w:eastAsiaTheme="minorHAnsi" w:hAnsi="Times New Roman" w:cs="Times New Roman"/>
                <w:b/>
                <w:color w:val="auto"/>
                <w:lang w:eastAsia="en-US"/>
              </w:rPr>
              <w:t>.</w:t>
            </w:r>
            <w:r w:rsidRPr="00EA15B4">
              <w:rPr>
                <w:rFonts w:ascii="Times New Roman" w:eastAsiaTheme="minorHAnsi" w:hAnsi="Times New Roman" w:cs="Times New Roman"/>
                <w:b/>
                <w:color w:val="auto"/>
                <w:lang w:val="kk-KZ" w:eastAsia="en-US"/>
              </w:rPr>
              <w:t>,</w:t>
            </w:r>
            <w:r w:rsidRPr="00EA15B4">
              <w:rPr>
                <w:rFonts w:ascii="Times New Roman" w:eastAsiaTheme="minorHAnsi" w:hAnsi="Times New Roman" w:cs="Times New Roman"/>
                <w:b/>
                <w:color w:val="auto"/>
                <w:lang w:eastAsia="en-US"/>
              </w:rPr>
              <w:t xml:space="preserve"> т</w:t>
            </w:r>
            <w:r w:rsidRPr="00EA15B4">
              <w:rPr>
                <w:rFonts w:ascii="Times New Roman" w:eastAsiaTheme="minorHAnsi" w:hAnsi="Times New Roman" w:cs="Times New Roman"/>
                <w:b/>
                <w:color w:val="auto"/>
                <w:lang w:val="kk-KZ" w:eastAsia="en-US"/>
              </w:rPr>
              <w:t>енге</w:t>
            </w:r>
          </w:p>
        </w:tc>
      </w:tr>
      <w:tr w:rsidR="00E64261" w:rsidRPr="00EA15B4" w:rsidTr="0099024A">
        <w:tc>
          <w:tcPr>
            <w:tcW w:w="5000" w:type="pct"/>
            <w:gridSpan w:val="5"/>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Сырьё и материалы</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Шлам</w:t>
            </w:r>
          </w:p>
        </w:tc>
        <w:tc>
          <w:tcPr>
            <w:tcW w:w="736"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883"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w:t>
            </w:r>
          </w:p>
        </w:tc>
        <w:tc>
          <w:tcPr>
            <w:tcW w:w="662"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1 000,0</w:t>
            </w:r>
          </w:p>
        </w:tc>
        <w:tc>
          <w:tcPr>
            <w:tcW w:w="1028"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не ценится</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hideMark/>
          </w:tcPr>
          <w:p w:rsidR="00E64261" w:rsidRPr="00EA15B4" w:rsidRDefault="00E64261"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Азотная кислота, квалификации «техн.», ГОСТ Р 53789-210, 4461-77</w:t>
            </w:r>
          </w:p>
        </w:tc>
        <w:tc>
          <w:tcPr>
            <w:tcW w:w="736" w:type="pct"/>
            <w:tcBorders>
              <w:top w:val="single" w:sz="4" w:space="0" w:color="auto"/>
              <w:left w:val="single" w:sz="4" w:space="0" w:color="auto"/>
              <w:bottom w:val="single" w:sz="4" w:space="0" w:color="auto"/>
              <w:right w:val="single" w:sz="4" w:space="0" w:color="auto"/>
            </w:tcBorders>
            <w:hideMark/>
          </w:tcPr>
          <w:p w:rsidR="00E64261" w:rsidRPr="00EA15B4" w:rsidRDefault="00E64261"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883" w:type="pct"/>
            <w:tcBorders>
              <w:top w:val="single" w:sz="4" w:space="0" w:color="auto"/>
              <w:left w:val="single" w:sz="4" w:space="0" w:color="auto"/>
              <w:bottom w:val="single" w:sz="4" w:space="0" w:color="auto"/>
              <w:right w:val="single" w:sz="4" w:space="0" w:color="auto"/>
            </w:tcBorders>
            <w:hideMark/>
          </w:tcPr>
          <w:p w:rsidR="00E64261" w:rsidRPr="00EA15B4" w:rsidRDefault="000E43C6"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71</w:t>
            </w:r>
            <w:r w:rsidR="00E64261" w:rsidRPr="00EA15B4">
              <w:rPr>
                <w:rFonts w:ascii="Times New Roman" w:eastAsiaTheme="minorHAnsi" w:hAnsi="Times New Roman" w:cs="Times New Roman"/>
                <w:color w:val="auto"/>
                <w:lang w:eastAsia="en-US"/>
              </w:rPr>
              <w:t xml:space="preserve"> </w:t>
            </w:r>
            <w:r w:rsidR="0035060F">
              <w:rPr>
                <w:rFonts w:ascii="Times New Roman" w:eastAsiaTheme="minorHAnsi" w:hAnsi="Times New Roman" w:cs="Times New Roman"/>
                <w:color w:val="auto"/>
                <w:lang w:val="en-US" w:eastAsia="en-US"/>
              </w:rPr>
              <w:t>75</w:t>
            </w:r>
            <w:r w:rsidR="00E64261" w:rsidRPr="00EA15B4">
              <w:rPr>
                <w:rFonts w:ascii="Times New Roman" w:eastAsiaTheme="minorHAnsi" w:hAnsi="Times New Roman" w:cs="Times New Roman"/>
                <w:color w:val="auto"/>
                <w:lang w:eastAsia="en-US"/>
              </w:rPr>
              <w:t>0,0</w:t>
            </w:r>
          </w:p>
        </w:tc>
        <w:tc>
          <w:tcPr>
            <w:tcW w:w="662" w:type="pct"/>
            <w:tcBorders>
              <w:top w:val="single" w:sz="4" w:space="0" w:color="auto"/>
              <w:left w:val="single" w:sz="4" w:space="0" w:color="auto"/>
              <w:bottom w:val="single" w:sz="4" w:space="0" w:color="auto"/>
              <w:right w:val="single" w:sz="4" w:space="0" w:color="auto"/>
            </w:tcBorders>
            <w:hideMark/>
          </w:tcPr>
          <w:p w:rsidR="00E64261" w:rsidRPr="00EA15B4" w:rsidRDefault="00E64261"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 xml:space="preserve">3 </w:t>
            </w:r>
            <w:r w:rsidR="000E43C6" w:rsidRPr="00EA15B4">
              <w:rPr>
                <w:rFonts w:ascii="Times New Roman" w:eastAsiaTheme="minorHAnsi" w:hAnsi="Times New Roman" w:cs="Times New Roman"/>
                <w:color w:val="auto"/>
                <w:lang w:eastAsia="en-US"/>
              </w:rPr>
              <w:t>325</w:t>
            </w:r>
            <w:r w:rsidRPr="00EA15B4">
              <w:rPr>
                <w:rFonts w:ascii="Times New Roman" w:eastAsiaTheme="minorHAnsi" w:hAnsi="Times New Roman" w:cs="Times New Roman"/>
                <w:color w:val="auto"/>
                <w:lang w:eastAsia="en-US"/>
              </w:rPr>
              <w:t>,0</w:t>
            </w:r>
          </w:p>
        </w:tc>
        <w:tc>
          <w:tcPr>
            <w:tcW w:w="1028" w:type="pct"/>
            <w:tcBorders>
              <w:top w:val="single" w:sz="4" w:space="0" w:color="auto"/>
              <w:left w:val="single" w:sz="4" w:space="0" w:color="auto"/>
              <w:bottom w:val="single" w:sz="4" w:space="0" w:color="auto"/>
              <w:right w:val="single" w:sz="4" w:space="0" w:color="auto"/>
            </w:tcBorders>
            <w:hideMark/>
          </w:tcPr>
          <w:p w:rsidR="00E64261" w:rsidRPr="00EA15B4" w:rsidRDefault="0035060F" w:rsidP="00A24034">
            <w:pPr>
              <w:jc w:val="right"/>
              <w:rPr>
                <w:rFonts w:ascii="Times New Roman" w:eastAsiaTheme="minorHAnsi" w:hAnsi="Times New Roman" w:cs="Times New Roman"/>
                <w:color w:val="auto"/>
                <w:lang w:eastAsia="en-US"/>
              </w:rPr>
            </w:pPr>
            <w:r>
              <w:rPr>
                <w:rFonts w:ascii="Times New Roman" w:eastAsiaTheme="minorHAnsi" w:hAnsi="Times New Roman" w:cs="Times New Roman"/>
                <w:color w:val="auto"/>
                <w:lang w:val="en-US" w:eastAsia="en-US"/>
              </w:rPr>
              <w:t>238 568 750</w:t>
            </w:r>
            <w:r w:rsidR="004A1B7A" w:rsidRPr="00EA15B4">
              <w:rPr>
                <w:rFonts w:ascii="Times New Roman" w:eastAsiaTheme="minorHAnsi" w:hAnsi="Times New Roman" w:cs="Times New Roman"/>
                <w:color w:val="auto"/>
                <w:lang w:eastAsia="en-US"/>
              </w:rPr>
              <w:t>,0</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tcPr>
          <w:p w:rsidR="00E64261" w:rsidRPr="00EA15B4" w:rsidRDefault="0099024A" w:rsidP="0099024A">
            <w:pPr>
              <w:rPr>
                <w:rFonts w:ascii="Times New Roman" w:eastAsiaTheme="minorHAnsi" w:hAnsi="Times New Roman" w:cs="Times New Roman"/>
                <w:color w:val="auto"/>
                <w:lang w:eastAsia="en-US"/>
              </w:rPr>
            </w:pPr>
            <w:r w:rsidRPr="0099024A">
              <w:rPr>
                <w:rFonts w:ascii="Times New Roman" w:eastAsiaTheme="minorHAnsi" w:hAnsi="Times New Roman" w:cs="Times New Roman"/>
                <w:color w:val="auto"/>
                <w:lang w:eastAsia="en-US"/>
              </w:rPr>
              <w:t>Известь негашеная (порошкообразная) ГОСТ 9197-77</w:t>
            </w:r>
          </w:p>
        </w:tc>
        <w:tc>
          <w:tcPr>
            <w:tcW w:w="736" w:type="pct"/>
            <w:tcBorders>
              <w:top w:val="single" w:sz="4" w:space="0" w:color="auto"/>
              <w:left w:val="single" w:sz="4" w:space="0" w:color="auto"/>
              <w:bottom w:val="single" w:sz="4" w:space="0" w:color="auto"/>
              <w:right w:val="single" w:sz="4" w:space="0" w:color="auto"/>
            </w:tcBorders>
          </w:tcPr>
          <w:p w:rsidR="00E64261" w:rsidRPr="00EA15B4" w:rsidRDefault="00E64261"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883" w:type="pct"/>
            <w:tcBorders>
              <w:top w:val="single" w:sz="4" w:space="0" w:color="auto"/>
              <w:left w:val="single" w:sz="4" w:space="0" w:color="auto"/>
              <w:bottom w:val="single" w:sz="4" w:space="0" w:color="auto"/>
              <w:right w:val="single" w:sz="4" w:space="0" w:color="auto"/>
            </w:tcBorders>
          </w:tcPr>
          <w:p w:rsidR="00E64261" w:rsidRPr="00EA15B4" w:rsidRDefault="0035060F" w:rsidP="0099024A">
            <w:pPr>
              <w:jc w:val="center"/>
              <w:rPr>
                <w:rFonts w:ascii="Times New Roman" w:eastAsiaTheme="minorHAnsi" w:hAnsi="Times New Roman" w:cs="Times New Roman"/>
                <w:color w:val="auto"/>
                <w:lang w:eastAsia="en-US"/>
              </w:rPr>
            </w:pPr>
            <w:r>
              <w:rPr>
                <w:rFonts w:ascii="Times New Roman" w:eastAsiaTheme="minorHAnsi" w:hAnsi="Times New Roman" w:cs="Times New Roman"/>
                <w:color w:val="auto"/>
                <w:lang w:val="en-US" w:eastAsia="en-US"/>
              </w:rPr>
              <w:t>42 2</w:t>
            </w:r>
            <w:r w:rsidR="00E64261" w:rsidRPr="00EA15B4">
              <w:rPr>
                <w:rFonts w:ascii="Times New Roman" w:eastAsiaTheme="minorHAnsi" w:hAnsi="Times New Roman" w:cs="Times New Roman"/>
                <w:color w:val="auto"/>
                <w:lang w:eastAsia="en-US"/>
              </w:rPr>
              <w:t>00,0</w:t>
            </w:r>
          </w:p>
        </w:tc>
        <w:tc>
          <w:tcPr>
            <w:tcW w:w="662" w:type="pct"/>
            <w:tcBorders>
              <w:top w:val="single" w:sz="4" w:space="0" w:color="auto"/>
              <w:left w:val="single" w:sz="4" w:space="0" w:color="auto"/>
              <w:bottom w:val="single" w:sz="4" w:space="0" w:color="auto"/>
              <w:right w:val="single" w:sz="4" w:space="0" w:color="auto"/>
            </w:tcBorders>
          </w:tcPr>
          <w:p w:rsidR="00E64261" w:rsidRPr="00EA15B4" w:rsidRDefault="004A1B7A"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750</w:t>
            </w:r>
            <w:r w:rsidR="00E64261" w:rsidRPr="00EA15B4">
              <w:rPr>
                <w:rFonts w:ascii="Times New Roman" w:eastAsiaTheme="minorHAnsi" w:hAnsi="Times New Roman" w:cs="Times New Roman"/>
                <w:color w:val="auto"/>
                <w:lang w:eastAsia="en-US"/>
              </w:rPr>
              <w:t>,0</w:t>
            </w:r>
          </w:p>
        </w:tc>
        <w:tc>
          <w:tcPr>
            <w:tcW w:w="1028" w:type="pct"/>
            <w:tcBorders>
              <w:top w:val="single" w:sz="4" w:space="0" w:color="auto"/>
              <w:left w:val="single" w:sz="4" w:space="0" w:color="auto"/>
              <w:bottom w:val="single" w:sz="4" w:space="0" w:color="auto"/>
              <w:right w:val="single" w:sz="4" w:space="0" w:color="auto"/>
            </w:tcBorders>
          </w:tcPr>
          <w:p w:rsidR="00E64261" w:rsidRPr="00EA15B4" w:rsidRDefault="0035060F" w:rsidP="00A24034">
            <w:pPr>
              <w:jc w:val="right"/>
              <w:rPr>
                <w:rFonts w:ascii="Times New Roman" w:eastAsiaTheme="minorHAnsi" w:hAnsi="Times New Roman" w:cs="Times New Roman"/>
                <w:color w:val="auto"/>
                <w:lang w:eastAsia="en-US"/>
              </w:rPr>
            </w:pPr>
            <w:r>
              <w:rPr>
                <w:rFonts w:ascii="Times New Roman" w:eastAsiaTheme="minorHAnsi" w:hAnsi="Times New Roman" w:cs="Times New Roman"/>
                <w:color w:val="auto"/>
                <w:lang w:val="en-US" w:eastAsia="en-US"/>
              </w:rPr>
              <w:t>31 650</w:t>
            </w:r>
            <w:r w:rsidR="004A1B7A" w:rsidRPr="00EA15B4">
              <w:rPr>
                <w:rFonts w:ascii="Times New Roman" w:eastAsiaTheme="minorHAnsi" w:hAnsi="Times New Roman" w:cs="Times New Roman"/>
                <w:color w:val="auto"/>
                <w:lang w:eastAsia="en-US"/>
              </w:rPr>
              <w:t xml:space="preserve"> 000</w:t>
            </w:r>
            <w:r w:rsidR="00E64261" w:rsidRPr="00EA15B4">
              <w:rPr>
                <w:rFonts w:ascii="Times New Roman" w:eastAsiaTheme="minorHAnsi" w:hAnsi="Times New Roman" w:cs="Times New Roman"/>
                <w:color w:val="auto"/>
                <w:lang w:eastAsia="en-US"/>
              </w:rPr>
              <w:t>,0</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tcPr>
          <w:p w:rsidR="00E64261" w:rsidRPr="00EA15B4" w:rsidRDefault="00E64261"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Нитрат аммония,  ГОСТ 2-2013</w:t>
            </w:r>
          </w:p>
        </w:tc>
        <w:tc>
          <w:tcPr>
            <w:tcW w:w="736" w:type="pct"/>
            <w:tcBorders>
              <w:top w:val="single" w:sz="4" w:space="0" w:color="auto"/>
              <w:left w:val="single" w:sz="4" w:space="0" w:color="auto"/>
              <w:bottom w:val="single" w:sz="4" w:space="0" w:color="auto"/>
              <w:right w:val="single" w:sz="4" w:space="0" w:color="auto"/>
            </w:tcBorders>
          </w:tcPr>
          <w:p w:rsidR="00E64261" w:rsidRPr="00EA15B4" w:rsidRDefault="00E64261"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883" w:type="pct"/>
            <w:tcBorders>
              <w:top w:val="single" w:sz="4" w:space="0" w:color="auto"/>
              <w:left w:val="single" w:sz="4" w:space="0" w:color="auto"/>
              <w:bottom w:val="single" w:sz="4" w:space="0" w:color="auto"/>
              <w:right w:val="single" w:sz="4" w:space="0" w:color="auto"/>
            </w:tcBorders>
          </w:tcPr>
          <w:p w:rsidR="00E64261" w:rsidRPr="00EA15B4" w:rsidRDefault="0035060F" w:rsidP="0099024A">
            <w:pPr>
              <w:jc w:val="center"/>
              <w:rPr>
                <w:rFonts w:ascii="Times New Roman" w:eastAsiaTheme="minorHAnsi" w:hAnsi="Times New Roman" w:cs="Times New Roman"/>
                <w:color w:val="auto"/>
                <w:lang w:eastAsia="en-US"/>
              </w:rPr>
            </w:pPr>
            <w:r>
              <w:rPr>
                <w:rFonts w:ascii="Times New Roman" w:eastAsiaTheme="minorHAnsi" w:hAnsi="Times New Roman" w:cs="Times New Roman"/>
                <w:color w:val="auto"/>
                <w:lang w:val="en-US" w:eastAsia="en-US"/>
              </w:rPr>
              <w:t>84 200</w:t>
            </w:r>
            <w:r w:rsidR="00E64261" w:rsidRPr="00EA15B4">
              <w:rPr>
                <w:rFonts w:ascii="Times New Roman" w:eastAsiaTheme="minorHAnsi" w:hAnsi="Times New Roman" w:cs="Times New Roman"/>
                <w:color w:val="auto"/>
                <w:lang w:eastAsia="en-US"/>
              </w:rPr>
              <w:t>,0</w:t>
            </w:r>
          </w:p>
        </w:tc>
        <w:tc>
          <w:tcPr>
            <w:tcW w:w="662" w:type="pct"/>
            <w:tcBorders>
              <w:top w:val="single" w:sz="4" w:space="0" w:color="auto"/>
              <w:left w:val="single" w:sz="4" w:space="0" w:color="auto"/>
              <w:bottom w:val="single" w:sz="4" w:space="0" w:color="auto"/>
              <w:right w:val="single" w:sz="4" w:space="0" w:color="auto"/>
            </w:tcBorders>
          </w:tcPr>
          <w:p w:rsidR="00E64261" w:rsidRPr="00EA15B4" w:rsidRDefault="00E64261"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105,0</w:t>
            </w:r>
          </w:p>
        </w:tc>
        <w:tc>
          <w:tcPr>
            <w:tcW w:w="1028" w:type="pct"/>
            <w:tcBorders>
              <w:top w:val="single" w:sz="4" w:space="0" w:color="auto"/>
              <w:left w:val="single" w:sz="4" w:space="0" w:color="auto"/>
              <w:bottom w:val="single" w:sz="4" w:space="0" w:color="auto"/>
              <w:right w:val="single" w:sz="4" w:space="0" w:color="auto"/>
            </w:tcBorders>
          </w:tcPr>
          <w:p w:rsidR="00E64261" w:rsidRPr="00EA15B4" w:rsidRDefault="0035060F" w:rsidP="00A24034">
            <w:pPr>
              <w:jc w:val="right"/>
              <w:rPr>
                <w:rFonts w:ascii="Times New Roman" w:eastAsiaTheme="minorHAnsi" w:hAnsi="Times New Roman" w:cs="Times New Roman"/>
                <w:color w:val="auto"/>
                <w:lang w:eastAsia="en-US"/>
              </w:rPr>
            </w:pPr>
            <w:r>
              <w:rPr>
                <w:rFonts w:ascii="Times New Roman" w:eastAsiaTheme="minorHAnsi" w:hAnsi="Times New Roman" w:cs="Times New Roman"/>
                <w:color w:val="auto"/>
                <w:lang w:val="en-US" w:eastAsia="en-US"/>
              </w:rPr>
              <w:t>8 841 000</w:t>
            </w:r>
            <w:r w:rsidR="00E64261" w:rsidRPr="00EA15B4">
              <w:rPr>
                <w:rFonts w:ascii="Times New Roman" w:eastAsiaTheme="minorHAnsi" w:hAnsi="Times New Roman" w:cs="Times New Roman"/>
                <w:color w:val="auto"/>
                <w:lang w:eastAsia="en-US"/>
              </w:rPr>
              <w:t>,0</w:t>
            </w:r>
          </w:p>
        </w:tc>
      </w:tr>
      <w:tr w:rsidR="00E64261" w:rsidRPr="00EA15B4" w:rsidTr="00A24034">
        <w:trPr>
          <w:trHeight w:val="413"/>
        </w:trPr>
        <w:tc>
          <w:tcPr>
            <w:tcW w:w="1692" w:type="pct"/>
            <w:tcBorders>
              <w:top w:val="single" w:sz="4" w:space="0" w:color="auto"/>
              <w:left w:val="single" w:sz="4" w:space="0" w:color="auto"/>
              <w:bottom w:val="single" w:sz="4" w:space="0" w:color="auto"/>
              <w:right w:val="single" w:sz="4" w:space="0" w:color="auto"/>
            </w:tcBorders>
          </w:tcPr>
          <w:p w:rsidR="00E64261" w:rsidRPr="00EA15B4" w:rsidRDefault="00E64261"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Бифторид аммония, ГО</w:t>
            </w:r>
            <w:r w:rsidR="003827C9" w:rsidRPr="00EA15B4">
              <w:rPr>
                <w:rFonts w:ascii="Times New Roman" w:eastAsiaTheme="minorHAnsi" w:hAnsi="Times New Roman" w:cs="Times New Roman"/>
                <w:color w:val="auto"/>
                <w:lang w:eastAsia="en-US"/>
              </w:rPr>
              <w:t>СТ 9546-75 (при регенерации)</w:t>
            </w:r>
          </w:p>
        </w:tc>
        <w:tc>
          <w:tcPr>
            <w:tcW w:w="736" w:type="pct"/>
            <w:tcBorders>
              <w:top w:val="single" w:sz="4" w:space="0" w:color="auto"/>
              <w:left w:val="single" w:sz="4" w:space="0" w:color="auto"/>
              <w:bottom w:val="single" w:sz="4" w:space="0" w:color="auto"/>
              <w:right w:val="single" w:sz="4" w:space="0" w:color="auto"/>
            </w:tcBorders>
          </w:tcPr>
          <w:p w:rsidR="00E64261" w:rsidRPr="00EA15B4" w:rsidRDefault="00E64261"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883" w:type="pct"/>
            <w:tcBorders>
              <w:top w:val="single" w:sz="4" w:space="0" w:color="auto"/>
              <w:left w:val="single" w:sz="4" w:space="0" w:color="auto"/>
              <w:bottom w:val="single" w:sz="4" w:space="0" w:color="auto"/>
              <w:right w:val="single" w:sz="4" w:space="0" w:color="auto"/>
            </w:tcBorders>
          </w:tcPr>
          <w:p w:rsidR="00E64261" w:rsidRPr="00EA15B4" w:rsidRDefault="0035060F" w:rsidP="0099024A">
            <w:pPr>
              <w:jc w:val="center"/>
              <w:rPr>
                <w:rFonts w:ascii="Times New Roman" w:eastAsiaTheme="minorHAnsi" w:hAnsi="Times New Roman" w:cs="Times New Roman"/>
                <w:color w:val="auto"/>
                <w:lang w:eastAsia="en-US"/>
              </w:rPr>
            </w:pPr>
            <w:r>
              <w:rPr>
                <w:rFonts w:ascii="Times New Roman" w:eastAsiaTheme="minorHAnsi" w:hAnsi="Times New Roman" w:cs="Times New Roman"/>
                <w:color w:val="auto"/>
                <w:lang w:val="en-US" w:eastAsia="en-US"/>
              </w:rPr>
              <w:t>695</w:t>
            </w:r>
            <w:r w:rsidR="000E43C6" w:rsidRPr="00EA15B4">
              <w:rPr>
                <w:rFonts w:ascii="Times New Roman" w:eastAsiaTheme="minorHAnsi" w:hAnsi="Times New Roman" w:cs="Times New Roman"/>
                <w:color w:val="auto"/>
                <w:lang w:val="kk-KZ" w:eastAsia="en-US"/>
              </w:rPr>
              <w:t xml:space="preserve"> 500</w:t>
            </w:r>
            <w:r w:rsidR="00E64261" w:rsidRPr="00EA15B4">
              <w:rPr>
                <w:rFonts w:ascii="Times New Roman" w:eastAsiaTheme="minorHAnsi" w:hAnsi="Times New Roman" w:cs="Times New Roman"/>
                <w:color w:val="auto"/>
                <w:lang w:eastAsia="en-US"/>
              </w:rPr>
              <w:t>,0</w:t>
            </w:r>
          </w:p>
        </w:tc>
        <w:tc>
          <w:tcPr>
            <w:tcW w:w="662" w:type="pct"/>
            <w:tcBorders>
              <w:top w:val="single" w:sz="4" w:space="0" w:color="auto"/>
              <w:left w:val="single" w:sz="4" w:space="0" w:color="auto"/>
              <w:bottom w:val="single" w:sz="4" w:space="0" w:color="auto"/>
              <w:right w:val="single" w:sz="4" w:space="0" w:color="auto"/>
            </w:tcBorders>
          </w:tcPr>
          <w:p w:rsidR="00E64261" w:rsidRPr="00EA15B4" w:rsidRDefault="00B96452"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w:t>
            </w:r>
          </w:p>
        </w:tc>
        <w:tc>
          <w:tcPr>
            <w:tcW w:w="1028" w:type="pct"/>
            <w:tcBorders>
              <w:top w:val="single" w:sz="4" w:space="0" w:color="auto"/>
              <w:left w:val="single" w:sz="4" w:space="0" w:color="auto"/>
              <w:bottom w:val="single" w:sz="4" w:space="0" w:color="auto"/>
              <w:right w:val="single" w:sz="4" w:space="0" w:color="auto"/>
            </w:tcBorders>
          </w:tcPr>
          <w:p w:rsidR="00E64261" w:rsidRPr="00EA15B4" w:rsidRDefault="00B96452" w:rsidP="00A24034">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tcPr>
          <w:p w:rsidR="00E64261" w:rsidRPr="00EA15B4" w:rsidRDefault="00E64261"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Аммиак водный,</w:t>
            </w:r>
            <w:r w:rsidR="0067243F" w:rsidRPr="00EA15B4">
              <w:rPr>
                <w:rFonts w:ascii="Times New Roman" w:eastAsiaTheme="minorHAnsi" w:hAnsi="Times New Roman" w:cs="Times New Roman"/>
                <w:color w:val="auto"/>
                <w:lang w:eastAsia="en-US"/>
              </w:rPr>
              <w:t xml:space="preserve"> ГОСТ 9-92 </w:t>
            </w:r>
            <w:r w:rsidR="00592613" w:rsidRPr="00EA15B4">
              <w:rPr>
                <w:rFonts w:ascii="Times New Roman" w:eastAsiaTheme="minorHAnsi" w:hAnsi="Times New Roman" w:cs="Times New Roman"/>
                <w:color w:val="auto"/>
                <w:lang w:eastAsia="en-US"/>
              </w:rPr>
              <w:t>(при регенерации)</w:t>
            </w:r>
          </w:p>
        </w:tc>
        <w:tc>
          <w:tcPr>
            <w:tcW w:w="736" w:type="pct"/>
            <w:tcBorders>
              <w:top w:val="single" w:sz="4" w:space="0" w:color="auto"/>
              <w:left w:val="single" w:sz="4" w:space="0" w:color="auto"/>
              <w:bottom w:val="single" w:sz="4" w:space="0" w:color="auto"/>
              <w:right w:val="single" w:sz="4" w:space="0" w:color="auto"/>
            </w:tcBorders>
          </w:tcPr>
          <w:p w:rsidR="00E64261" w:rsidRPr="00EA15B4" w:rsidRDefault="00E64261"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т</w:t>
            </w:r>
          </w:p>
        </w:tc>
        <w:tc>
          <w:tcPr>
            <w:tcW w:w="883" w:type="pct"/>
            <w:tcBorders>
              <w:top w:val="single" w:sz="4" w:space="0" w:color="auto"/>
              <w:left w:val="single" w:sz="4" w:space="0" w:color="auto"/>
              <w:bottom w:val="single" w:sz="4" w:space="0" w:color="auto"/>
              <w:right w:val="single" w:sz="4" w:space="0" w:color="auto"/>
            </w:tcBorders>
          </w:tcPr>
          <w:p w:rsidR="00E64261" w:rsidRPr="00EA15B4" w:rsidRDefault="0035060F" w:rsidP="0099024A">
            <w:pPr>
              <w:jc w:val="center"/>
              <w:rPr>
                <w:rFonts w:ascii="Times New Roman" w:eastAsiaTheme="minorHAnsi" w:hAnsi="Times New Roman" w:cs="Times New Roman"/>
                <w:color w:val="auto"/>
                <w:lang w:eastAsia="en-US"/>
              </w:rPr>
            </w:pPr>
            <w:r>
              <w:rPr>
                <w:rFonts w:ascii="Times New Roman" w:eastAsiaTheme="minorHAnsi" w:hAnsi="Times New Roman" w:cs="Times New Roman"/>
                <w:color w:val="auto"/>
                <w:lang w:val="en-US" w:eastAsia="en-US"/>
              </w:rPr>
              <w:t>32 000</w:t>
            </w:r>
            <w:r w:rsidR="00E64261" w:rsidRPr="00EA15B4">
              <w:rPr>
                <w:rFonts w:ascii="Times New Roman" w:eastAsiaTheme="minorHAnsi" w:hAnsi="Times New Roman" w:cs="Times New Roman"/>
                <w:color w:val="auto"/>
                <w:lang w:eastAsia="en-US"/>
              </w:rPr>
              <w:t>,0</w:t>
            </w:r>
          </w:p>
        </w:tc>
        <w:tc>
          <w:tcPr>
            <w:tcW w:w="662" w:type="pct"/>
            <w:tcBorders>
              <w:top w:val="single" w:sz="4" w:space="0" w:color="auto"/>
              <w:left w:val="single" w:sz="4" w:space="0" w:color="auto"/>
              <w:bottom w:val="single" w:sz="4" w:space="0" w:color="auto"/>
              <w:right w:val="single" w:sz="4" w:space="0" w:color="auto"/>
            </w:tcBorders>
          </w:tcPr>
          <w:p w:rsidR="00E64261" w:rsidRPr="00EA15B4" w:rsidRDefault="00413BBC"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w:t>
            </w:r>
          </w:p>
        </w:tc>
        <w:tc>
          <w:tcPr>
            <w:tcW w:w="1028" w:type="pct"/>
            <w:tcBorders>
              <w:top w:val="single" w:sz="4" w:space="0" w:color="auto"/>
              <w:left w:val="single" w:sz="4" w:space="0" w:color="auto"/>
              <w:bottom w:val="single" w:sz="4" w:space="0" w:color="auto"/>
              <w:right w:val="single" w:sz="4" w:space="0" w:color="auto"/>
            </w:tcBorders>
          </w:tcPr>
          <w:p w:rsidR="00E64261" w:rsidRPr="00EA15B4" w:rsidRDefault="00413BBC" w:rsidP="00A24034">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Вода</w:t>
            </w:r>
          </w:p>
        </w:tc>
        <w:tc>
          <w:tcPr>
            <w:tcW w:w="736"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м</w:t>
            </w:r>
            <w:r w:rsidRPr="00EA15B4">
              <w:rPr>
                <w:rFonts w:ascii="Times New Roman" w:eastAsiaTheme="minorHAnsi" w:hAnsi="Times New Roman" w:cs="Times New Roman"/>
                <w:color w:val="auto"/>
                <w:vertAlign w:val="superscript"/>
                <w:lang w:eastAsia="en-US"/>
              </w:rPr>
              <w:t>3</w:t>
            </w:r>
          </w:p>
        </w:tc>
        <w:tc>
          <w:tcPr>
            <w:tcW w:w="883" w:type="pct"/>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25,0</w:t>
            </w:r>
          </w:p>
        </w:tc>
        <w:tc>
          <w:tcPr>
            <w:tcW w:w="662" w:type="pct"/>
            <w:tcBorders>
              <w:top w:val="single" w:sz="4" w:space="0" w:color="auto"/>
              <w:left w:val="single" w:sz="4" w:space="0" w:color="auto"/>
              <w:bottom w:val="single" w:sz="4" w:space="0" w:color="auto"/>
              <w:right w:val="single" w:sz="4" w:space="0" w:color="auto"/>
            </w:tcBorders>
            <w:hideMark/>
          </w:tcPr>
          <w:p w:rsidR="007E1145" w:rsidRPr="00EA15B4" w:rsidRDefault="00603A46"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20 00</w:t>
            </w:r>
            <w:r w:rsidR="00E64261" w:rsidRPr="00EA15B4">
              <w:rPr>
                <w:rFonts w:ascii="Times New Roman" w:eastAsiaTheme="minorHAnsi" w:hAnsi="Times New Roman" w:cs="Times New Roman"/>
                <w:color w:val="auto"/>
                <w:lang w:val="kk-KZ" w:eastAsia="en-US"/>
              </w:rPr>
              <w:t>0,0</w:t>
            </w:r>
          </w:p>
        </w:tc>
        <w:tc>
          <w:tcPr>
            <w:tcW w:w="1028" w:type="pct"/>
            <w:tcBorders>
              <w:top w:val="single" w:sz="4" w:space="0" w:color="auto"/>
              <w:left w:val="single" w:sz="4" w:space="0" w:color="auto"/>
              <w:bottom w:val="single" w:sz="4" w:space="0" w:color="auto"/>
              <w:right w:val="single" w:sz="4" w:space="0" w:color="auto"/>
            </w:tcBorders>
            <w:hideMark/>
          </w:tcPr>
          <w:p w:rsidR="007E1145" w:rsidRPr="00EA15B4" w:rsidRDefault="00603A46" w:rsidP="00A24034">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500 0</w:t>
            </w:r>
            <w:r w:rsidR="0067243F" w:rsidRPr="00EA15B4">
              <w:rPr>
                <w:rFonts w:ascii="Times New Roman" w:eastAsiaTheme="minorHAnsi" w:hAnsi="Times New Roman" w:cs="Times New Roman"/>
                <w:color w:val="auto"/>
                <w:lang w:val="kk-KZ" w:eastAsia="en-US"/>
              </w:rPr>
              <w:t>00,0</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Баллон аргоновый</w:t>
            </w:r>
          </w:p>
        </w:tc>
        <w:tc>
          <w:tcPr>
            <w:tcW w:w="736"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ind w:firstLine="35"/>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л</w:t>
            </w:r>
          </w:p>
        </w:tc>
        <w:tc>
          <w:tcPr>
            <w:tcW w:w="883" w:type="pct"/>
            <w:tcBorders>
              <w:top w:val="single" w:sz="4" w:space="0" w:color="auto"/>
              <w:left w:val="single" w:sz="4" w:space="0" w:color="auto"/>
              <w:bottom w:val="single" w:sz="4" w:space="0" w:color="auto"/>
              <w:right w:val="single" w:sz="4" w:space="0" w:color="auto"/>
            </w:tcBorders>
          </w:tcPr>
          <w:p w:rsidR="007E1145" w:rsidRPr="00EA15B4" w:rsidRDefault="00B96452"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w:t>
            </w:r>
          </w:p>
        </w:tc>
        <w:tc>
          <w:tcPr>
            <w:tcW w:w="662" w:type="pct"/>
            <w:tcBorders>
              <w:top w:val="single" w:sz="4" w:space="0" w:color="auto"/>
              <w:left w:val="single" w:sz="4" w:space="0" w:color="auto"/>
              <w:bottom w:val="single" w:sz="4" w:space="0" w:color="auto"/>
              <w:right w:val="single" w:sz="4" w:space="0" w:color="auto"/>
            </w:tcBorders>
          </w:tcPr>
          <w:p w:rsidR="007E1145" w:rsidRPr="00EA15B4" w:rsidRDefault="00B96452" w:rsidP="0099024A">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w:t>
            </w:r>
          </w:p>
        </w:tc>
        <w:tc>
          <w:tcPr>
            <w:tcW w:w="1028" w:type="pct"/>
            <w:tcBorders>
              <w:top w:val="single" w:sz="4" w:space="0" w:color="auto"/>
              <w:left w:val="single" w:sz="4" w:space="0" w:color="auto"/>
              <w:bottom w:val="single" w:sz="4" w:space="0" w:color="auto"/>
              <w:right w:val="single" w:sz="4" w:space="0" w:color="auto"/>
            </w:tcBorders>
          </w:tcPr>
          <w:p w:rsidR="007E1145" w:rsidRPr="00EA15B4" w:rsidRDefault="007E1145" w:rsidP="00A24034">
            <w:pPr>
              <w:jc w:val="right"/>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10 000 000,0</w:t>
            </w:r>
          </w:p>
        </w:tc>
      </w:tr>
      <w:tr w:rsidR="00E64261" w:rsidRPr="00EA15B4" w:rsidTr="00A24034">
        <w:tc>
          <w:tcPr>
            <w:tcW w:w="3972" w:type="pct"/>
            <w:gridSpan w:val="4"/>
            <w:tcBorders>
              <w:top w:val="single" w:sz="4" w:space="0" w:color="auto"/>
              <w:left w:val="single" w:sz="4" w:space="0" w:color="auto"/>
              <w:bottom w:val="single" w:sz="4" w:space="0" w:color="auto"/>
              <w:right w:val="single" w:sz="4" w:space="0" w:color="auto"/>
            </w:tcBorders>
            <w:hideMark/>
          </w:tcPr>
          <w:p w:rsidR="007E1145" w:rsidRPr="00EA15B4" w:rsidRDefault="007E1145" w:rsidP="0099024A">
            <w:pPr>
              <w:ind w:firstLine="35"/>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b/>
                <w:color w:val="auto"/>
                <w:lang w:eastAsia="en-US"/>
              </w:rPr>
              <w:t>Итого</w:t>
            </w:r>
          </w:p>
        </w:tc>
        <w:tc>
          <w:tcPr>
            <w:tcW w:w="1028" w:type="pct"/>
            <w:tcBorders>
              <w:top w:val="single" w:sz="4" w:space="0" w:color="auto"/>
              <w:left w:val="single" w:sz="4" w:space="0" w:color="auto"/>
              <w:bottom w:val="single" w:sz="4" w:space="0" w:color="auto"/>
              <w:right w:val="single" w:sz="4" w:space="0" w:color="auto"/>
            </w:tcBorders>
            <w:hideMark/>
          </w:tcPr>
          <w:p w:rsidR="007E1145" w:rsidRPr="0035060F" w:rsidRDefault="0035060F" w:rsidP="00A24034">
            <w:pPr>
              <w:jc w:val="right"/>
              <w:rPr>
                <w:rFonts w:ascii="Times New Roman" w:eastAsiaTheme="minorHAnsi" w:hAnsi="Times New Roman" w:cs="Times New Roman"/>
                <w:b/>
                <w:color w:val="auto"/>
                <w:lang w:val="en-US" w:eastAsia="en-US"/>
              </w:rPr>
            </w:pPr>
            <w:r>
              <w:rPr>
                <w:rFonts w:ascii="Times New Roman" w:eastAsiaTheme="minorHAnsi" w:hAnsi="Times New Roman" w:cs="Times New Roman"/>
                <w:b/>
                <w:color w:val="auto"/>
                <w:lang w:val="en-US" w:eastAsia="en-US"/>
              </w:rPr>
              <w:t>289</w:t>
            </w:r>
            <w:r w:rsidR="00A24034">
              <w:rPr>
                <w:rFonts w:ascii="Times New Roman" w:eastAsiaTheme="minorHAnsi" w:hAnsi="Times New Roman" w:cs="Times New Roman"/>
                <w:b/>
                <w:color w:val="auto"/>
                <w:lang w:val="en-US" w:eastAsia="en-US"/>
              </w:rPr>
              <w:t xml:space="preserve"> 559</w:t>
            </w:r>
            <w:r w:rsidR="00A24034">
              <w:rPr>
                <w:rFonts w:ascii="Times New Roman" w:eastAsiaTheme="minorHAnsi" w:hAnsi="Times New Roman" w:cs="Times New Roman"/>
                <w:b/>
                <w:color w:val="auto"/>
                <w:lang w:eastAsia="en-US"/>
              </w:rPr>
              <w:t xml:space="preserve"> </w:t>
            </w:r>
            <w:r>
              <w:rPr>
                <w:rFonts w:ascii="Times New Roman" w:eastAsiaTheme="minorHAnsi" w:hAnsi="Times New Roman" w:cs="Times New Roman"/>
                <w:b/>
                <w:color w:val="auto"/>
                <w:lang w:val="en-US" w:eastAsia="en-US"/>
              </w:rPr>
              <w:t>750,00</w:t>
            </w:r>
          </w:p>
        </w:tc>
      </w:tr>
      <w:tr w:rsidR="00E64261" w:rsidRPr="00EA15B4" w:rsidTr="0099024A">
        <w:tc>
          <w:tcPr>
            <w:tcW w:w="5000" w:type="pct"/>
            <w:gridSpan w:val="5"/>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Расходы на оборудования и на ее содержание</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Расходы на здание и оборудование</w:t>
            </w:r>
          </w:p>
        </w:tc>
        <w:tc>
          <w:tcPr>
            <w:tcW w:w="736"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c>
          <w:tcPr>
            <w:tcW w:w="883"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c>
          <w:tcPr>
            <w:tcW w:w="662"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c>
          <w:tcPr>
            <w:tcW w:w="1028"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Амортизация оборудования и сооружения (7 %)</w:t>
            </w:r>
          </w:p>
        </w:tc>
        <w:tc>
          <w:tcPr>
            <w:tcW w:w="736"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c>
          <w:tcPr>
            <w:tcW w:w="883"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c>
          <w:tcPr>
            <w:tcW w:w="662"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c>
          <w:tcPr>
            <w:tcW w:w="1028" w:type="pct"/>
            <w:tcBorders>
              <w:top w:val="single" w:sz="4" w:space="0" w:color="auto"/>
              <w:left w:val="single" w:sz="4" w:space="0" w:color="auto"/>
              <w:bottom w:val="single" w:sz="4" w:space="0" w:color="auto"/>
              <w:right w:val="single" w:sz="4" w:space="0" w:color="auto"/>
            </w:tcBorders>
          </w:tcPr>
          <w:p w:rsidR="007E1145" w:rsidRPr="00EA15B4" w:rsidRDefault="007E1145" w:rsidP="00A24034">
            <w:pPr>
              <w:jc w:val="right"/>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17 500 000,0</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Транспортные расходы (10%)</w:t>
            </w:r>
          </w:p>
        </w:tc>
        <w:tc>
          <w:tcPr>
            <w:tcW w:w="736"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c>
          <w:tcPr>
            <w:tcW w:w="883"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c>
          <w:tcPr>
            <w:tcW w:w="662"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p>
        </w:tc>
        <w:tc>
          <w:tcPr>
            <w:tcW w:w="1028" w:type="pct"/>
            <w:tcBorders>
              <w:top w:val="single" w:sz="4" w:space="0" w:color="auto"/>
              <w:left w:val="single" w:sz="4" w:space="0" w:color="auto"/>
              <w:bottom w:val="single" w:sz="4" w:space="0" w:color="auto"/>
              <w:right w:val="single" w:sz="4" w:space="0" w:color="auto"/>
            </w:tcBorders>
          </w:tcPr>
          <w:p w:rsidR="007E1145" w:rsidRPr="00EA15B4" w:rsidRDefault="007E1145" w:rsidP="00A24034">
            <w:pPr>
              <w:jc w:val="right"/>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25 000 000,0</w:t>
            </w:r>
          </w:p>
        </w:tc>
      </w:tr>
      <w:tr w:rsidR="00E64261" w:rsidRPr="00EA15B4" w:rsidTr="00A24034">
        <w:tc>
          <w:tcPr>
            <w:tcW w:w="3972" w:type="pct"/>
            <w:gridSpan w:val="4"/>
            <w:tcBorders>
              <w:top w:val="single" w:sz="4" w:space="0" w:color="auto"/>
              <w:left w:val="single" w:sz="4" w:space="0" w:color="auto"/>
              <w:bottom w:val="single" w:sz="4" w:space="0" w:color="auto"/>
              <w:right w:val="single" w:sz="4" w:space="0" w:color="auto"/>
            </w:tcBorders>
          </w:tcPr>
          <w:p w:rsidR="007E1145" w:rsidRPr="00EA15B4" w:rsidRDefault="007E1145" w:rsidP="0099024A">
            <w:pPr>
              <w:ind w:firstLine="35"/>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b/>
                <w:color w:val="auto"/>
                <w:lang w:eastAsia="en-US"/>
              </w:rPr>
              <w:t>Итого</w:t>
            </w:r>
          </w:p>
        </w:tc>
        <w:tc>
          <w:tcPr>
            <w:tcW w:w="1028" w:type="pct"/>
            <w:tcBorders>
              <w:top w:val="single" w:sz="4" w:space="0" w:color="auto"/>
              <w:left w:val="single" w:sz="4" w:space="0" w:color="auto"/>
              <w:bottom w:val="single" w:sz="4" w:space="0" w:color="auto"/>
              <w:right w:val="single" w:sz="4" w:space="0" w:color="auto"/>
            </w:tcBorders>
          </w:tcPr>
          <w:p w:rsidR="007E1145" w:rsidRPr="00EA15B4" w:rsidRDefault="007E1145" w:rsidP="00A24034">
            <w:pPr>
              <w:ind w:firstLine="35"/>
              <w:jc w:val="right"/>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val="kk-KZ" w:eastAsia="en-US"/>
              </w:rPr>
              <w:t>42 500 000,0</w:t>
            </w:r>
          </w:p>
        </w:tc>
      </w:tr>
      <w:tr w:rsidR="00E64261" w:rsidRPr="00EA15B4" w:rsidTr="0099024A">
        <w:tc>
          <w:tcPr>
            <w:tcW w:w="5000" w:type="pct"/>
            <w:gridSpan w:val="5"/>
            <w:tcBorders>
              <w:top w:val="single" w:sz="4" w:space="0" w:color="auto"/>
              <w:left w:val="single" w:sz="4" w:space="0" w:color="auto"/>
              <w:bottom w:val="single" w:sz="4" w:space="0" w:color="auto"/>
              <w:right w:val="single" w:sz="4" w:space="0" w:color="auto"/>
            </w:tcBorders>
          </w:tcPr>
          <w:p w:rsidR="007E1145" w:rsidRPr="00EA15B4" w:rsidRDefault="007E1145" w:rsidP="0099024A">
            <w:pPr>
              <w:ind w:firstLine="35"/>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b/>
                <w:color w:val="auto"/>
                <w:lang w:eastAsia="en-US"/>
              </w:rPr>
              <w:t>Энергетические затраты, в том числе:</w:t>
            </w:r>
          </w:p>
        </w:tc>
      </w:tr>
      <w:tr w:rsidR="00E64261" w:rsidRPr="00EA15B4" w:rsidTr="00A24034">
        <w:tc>
          <w:tcPr>
            <w:tcW w:w="1692"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Электроэнергия</w:t>
            </w:r>
          </w:p>
        </w:tc>
        <w:tc>
          <w:tcPr>
            <w:tcW w:w="736"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кВТ</w:t>
            </w:r>
          </w:p>
        </w:tc>
        <w:tc>
          <w:tcPr>
            <w:tcW w:w="883"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20</w:t>
            </w:r>
          </w:p>
        </w:tc>
        <w:tc>
          <w:tcPr>
            <w:tcW w:w="662" w:type="pct"/>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1 000 000</w:t>
            </w:r>
          </w:p>
        </w:tc>
        <w:tc>
          <w:tcPr>
            <w:tcW w:w="1028" w:type="pct"/>
            <w:tcBorders>
              <w:top w:val="single" w:sz="4" w:space="0" w:color="auto"/>
              <w:left w:val="single" w:sz="4" w:space="0" w:color="auto"/>
              <w:bottom w:val="single" w:sz="4" w:space="0" w:color="auto"/>
              <w:right w:val="single" w:sz="4" w:space="0" w:color="auto"/>
            </w:tcBorders>
          </w:tcPr>
          <w:p w:rsidR="007E1145" w:rsidRPr="00EA15B4" w:rsidRDefault="007E1145" w:rsidP="00A24034">
            <w:pPr>
              <w:jc w:val="right"/>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20 000 000,0</w:t>
            </w:r>
          </w:p>
        </w:tc>
      </w:tr>
      <w:tr w:rsidR="00E64261" w:rsidRPr="00EA15B4" w:rsidTr="00A24034">
        <w:tc>
          <w:tcPr>
            <w:tcW w:w="3972" w:type="pct"/>
            <w:gridSpan w:val="4"/>
            <w:tcBorders>
              <w:top w:val="single" w:sz="4" w:space="0" w:color="auto"/>
              <w:left w:val="single" w:sz="4" w:space="0" w:color="auto"/>
              <w:bottom w:val="single" w:sz="4" w:space="0" w:color="auto"/>
              <w:right w:val="single" w:sz="4" w:space="0" w:color="auto"/>
            </w:tcBorders>
          </w:tcPr>
          <w:p w:rsidR="007E1145" w:rsidRPr="00EA15B4" w:rsidRDefault="007E1145" w:rsidP="0099024A">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Итого</w:t>
            </w:r>
          </w:p>
        </w:tc>
        <w:tc>
          <w:tcPr>
            <w:tcW w:w="1028" w:type="pct"/>
            <w:tcBorders>
              <w:top w:val="single" w:sz="4" w:space="0" w:color="auto"/>
              <w:left w:val="single" w:sz="4" w:space="0" w:color="auto"/>
              <w:bottom w:val="single" w:sz="4" w:space="0" w:color="auto"/>
              <w:right w:val="single" w:sz="4" w:space="0" w:color="auto"/>
            </w:tcBorders>
          </w:tcPr>
          <w:p w:rsidR="007E1145" w:rsidRPr="00EA15B4" w:rsidRDefault="007E1145" w:rsidP="00A24034">
            <w:pPr>
              <w:jc w:val="right"/>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20 000 000,0</w:t>
            </w:r>
          </w:p>
        </w:tc>
      </w:tr>
      <w:tr w:rsidR="00E64261" w:rsidRPr="00EA15B4" w:rsidTr="00A24034">
        <w:tc>
          <w:tcPr>
            <w:tcW w:w="3972" w:type="pct"/>
            <w:gridSpan w:val="4"/>
            <w:tcBorders>
              <w:top w:val="single" w:sz="4" w:space="0" w:color="auto"/>
              <w:left w:val="single" w:sz="4" w:space="0" w:color="auto"/>
              <w:bottom w:val="single" w:sz="4" w:space="0" w:color="auto"/>
              <w:right w:val="single" w:sz="4" w:space="0" w:color="auto"/>
            </w:tcBorders>
          </w:tcPr>
          <w:p w:rsidR="007E1145" w:rsidRPr="00EA15B4" w:rsidRDefault="007E1145" w:rsidP="0099024A">
            <w:pPr>
              <w:ind w:firstLine="35"/>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Всего расходов</w:t>
            </w:r>
          </w:p>
        </w:tc>
        <w:tc>
          <w:tcPr>
            <w:tcW w:w="1028" w:type="pct"/>
            <w:tcBorders>
              <w:top w:val="single" w:sz="4" w:space="0" w:color="auto"/>
              <w:left w:val="single" w:sz="4" w:space="0" w:color="auto"/>
              <w:bottom w:val="single" w:sz="4" w:space="0" w:color="auto"/>
              <w:right w:val="single" w:sz="4" w:space="0" w:color="auto"/>
            </w:tcBorders>
          </w:tcPr>
          <w:p w:rsidR="007E1145" w:rsidRPr="00EA15B4" w:rsidRDefault="00362372" w:rsidP="00A24034">
            <w:pPr>
              <w:jc w:val="right"/>
              <w:rPr>
                <w:rFonts w:ascii="Times New Roman" w:eastAsiaTheme="minorHAnsi" w:hAnsi="Times New Roman" w:cs="Times New Roman"/>
                <w:b/>
                <w:color w:val="auto"/>
                <w:lang w:val="kk-KZ" w:eastAsia="en-US"/>
              </w:rPr>
            </w:pPr>
            <w:r>
              <w:rPr>
                <w:rFonts w:ascii="Times New Roman" w:eastAsiaTheme="minorHAnsi" w:hAnsi="Times New Roman" w:cs="Times New Roman"/>
                <w:b/>
                <w:color w:val="auto"/>
                <w:lang w:val="en-US" w:eastAsia="en-US"/>
              </w:rPr>
              <w:t>352 059 750</w:t>
            </w:r>
            <w:r w:rsidR="00E64261" w:rsidRPr="00EA15B4">
              <w:rPr>
                <w:rFonts w:ascii="Times New Roman" w:eastAsiaTheme="minorHAnsi" w:hAnsi="Times New Roman" w:cs="Times New Roman"/>
                <w:b/>
                <w:color w:val="auto"/>
                <w:lang w:val="kk-KZ" w:eastAsia="en-US"/>
              </w:rPr>
              <w:t>,0</w:t>
            </w:r>
          </w:p>
        </w:tc>
      </w:tr>
    </w:tbl>
    <w:p w:rsidR="000519F9" w:rsidRDefault="007E1145" w:rsidP="000519F9">
      <w:pPr>
        <w:rPr>
          <w:rFonts w:ascii="Times New Roman" w:eastAsia="Calibri" w:hAnsi="Times New Roman" w:cs="Times New Roman"/>
          <w:color w:val="auto"/>
          <w:sz w:val="28"/>
          <w:szCs w:val="28"/>
          <w:lang w:val="ru-MD" w:eastAsia="en-US"/>
        </w:rPr>
      </w:pPr>
      <w:r w:rsidRPr="00EA15B4">
        <w:rPr>
          <w:rFonts w:ascii="Times New Roman" w:eastAsia="Calibri" w:hAnsi="Times New Roman" w:cs="Times New Roman"/>
          <w:color w:val="auto"/>
          <w:sz w:val="28"/>
          <w:szCs w:val="28"/>
          <w:lang w:val="ru-MD" w:eastAsia="en-US"/>
        </w:rPr>
        <w:lastRenderedPageBreak/>
        <w:t xml:space="preserve">Таблица </w:t>
      </w:r>
      <w:r w:rsidR="00FD18E0" w:rsidRPr="00EA15B4">
        <w:rPr>
          <w:rFonts w:ascii="Times New Roman" w:eastAsia="Calibri" w:hAnsi="Times New Roman" w:cs="Times New Roman"/>
          <w:color w:val="auto"/>
          <w:sz w:val="28"/>
          <w:szCs w:val="28"/>
          <w:lang w:val="en-US" w:eastAsia="en-US"/>
        </w:rPr>
        <w:t>2</w:t>
      </w:r>
      <w:r w:rsidR="001A192A" w:rsidRPr="00EA15B4">
        <w:rPr>
          <w:rFonts w:ascii="Times New Roman" w:eastAsia="Calibri" w:hAnsi="Times New Roman" w:cs="Times New Roman"/>
          <w:color w:val="auto"/>
          <w:sz w:val="28"/>
          <w:szCs w:val="28"/>
          <w:lang w:eastAsia="en-US"/>
        </w:rPr>
        <w:t>9</w:t>
      </w:r>
      <w:r w:rsidRPr="00EA15B4">
        <w:rPr>
          <w:rFonts w:ascii="Times New Roman" w:eastAsia="Calibri" w:hAnsi="Times New Roman" w:cs="Times New Roman"/>
          <w:color w:val="auto"/>
          <w:sz w:val="28"/>
          <w:szCs w:val="28"/>
          <w:lang w:val="ru-MD" w:eastAsia="en-US"/>
        </w:rPr>
        <w:t xml:space="preserve"> – </w:t>
      </w:r>
      <w:r w:rsidR="000519F9" w:rsidRPr="00EA15B4">
        <w:rPr>
          <w:rFonts w:ascii="Times New Roman" w:eastAsia="Calibri" w:hAnsi="Times New Roman" w:cs="Times New Roman"/>
          <w:color w:val="auto"/>
          <w:sz w:val="28"/>
          <w:szCs w:val="28"/>
          <w:lang w:val="ru-MD" w:eastAsia="en-US"/>
        </w:rPr>
        <w:t xml:space="preserve">Стоимость товарной продукции </w:t>
      </w:r>
    </w:p>
    <w:p w:rsidR="000E23A0" w:rsidRPr="00E15582" w:rsidRDefault="000E23A0" w:rsidP="000519F9">
      <w:pPr>
        <w:rPr>
          <w:rFonts w:ascii="Times New Roman" w:hAnsi="Times New Roman" w:cs="Times New Roman"/>
          <w:color w:val="aut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08"/>
        <w:gridCol w:w="34"/>
        <w:gridCol w:w="1324"/>
        <w:gridCol w:w="11"/>
        <w:gridCol w:w="1191"/>
        <w:gridCol w:w="22"/>
        <w:gridCol w:w="1507"/>
        <w:gridCol w:w="31"/>
        <w:gridCol w:w="1801"/>
      </w:tblGrid>
      <w:tr w:rsidR="0067243F" w:rsidRPr="00EA15B4" w:rsidTr="0099024A">
        <w:trPr>
          <w:jc w:val="center"/>
        </w:trPr>
        <w:tc>
          <w:tcPr>
            <w:tcW w:w="1926" w:type="pct"/>
            <w:vAlign w:val="center"/>
          </w:tcPr>
          <w:p w:rsidR="007E1145" w:rsidRPr="00EA15B4" w:rsidRDefault="007E1145" w:rsidP="007E1145">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Наименование продукции</w:t>
            </w:r>
          </w:p>
        </w:tc>
        <w:tc>
          <w:tcPr>
            <w:tcW w:w="710" w:type="pct"/>
            <w:gridSpan w:val="3"/>
            <w:vAlign w:val="center"/>
          </w:tcPr>
          <w:p w:rsidR="007E1145" w:rsidRPr="00EA15B4" w:rsidRDefault="007E1145" w:rsidP="007E1145">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Единица измерения</w:t>
            </w:r>
          </w:p>
        </w:tc>
        <w:tc>
          <w:tcPr>
            <w:tcW w:w="619" w:type="pct"/>
            <w:vAlign w:val="center"/>
          </w:tcPr>
          <w:p w:rsidR="007E1145" w:rsidRPr="00EA15B4" w:rsidRDefault="007E1145" w:rsidP="007E1145">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Цена за тонну, тенге</w:t>
            </w:r>
          </w:p>
        </w:tc>
        <w:tc>
          <w:tcPr>
            <w:tcW w:w="810" w:type="pct"/>
            <w:gridSpan w:val="3"/>
            <w:vAlign w:val="center"/>
          </w:tcPr>
          <w:p w:rsidR="007E1145" w:rsidRPr="00EA15B4" w:rsidRDefault="007E1145" w:rsidP="007E1145">
            <w:pPr>
              <w:jc w:val="center"/>
              <w:rPr>
                <w:rFonts w:ascii="Times New Roman" w:eastAsiaTheme="minorHAnsi" w:hAnsi="Times New Roman" w:cs="Times New Roman"/>
                <w:b/>
                <w:color w:val="auto"/>
                <w:vertAlign w:val="superscript"/>
                <w:lang w:eastAsia="en-US"/>
              </w:rPr>
            </w:pPr>
            <w:r w:rsidRPr="00EA15B4">
              <w:rPr>
                <w:rFonts w:ascii="Times New Roman" w:eastAsiaTheme="minorHAnsi" w:hAnsi="Times New Roman" w:cs="Times New Roman"/>
                <w:b/>
                <w:color w:val="auto"/>
                <w:lang w:eastAsia="en-US"/>
              </w:rPr>
              <w:t>Количество, т, м</w:t>
            </w:r>
            <w:r w:rsidRPr="00EA15B4">
              <w:rPr>
                <w:rFonts w:ascii="Times New Roman" w:eastAsiaTheme="minorHAnsi" w:hAnsi="Times New Roman" w:cs="Times New Roman"/>
                <w:b/>
                <w:color w:val="auto"/>
                <w:vertAlign w:val="superscript"/>
                <w:lang w:eastAsia="en-US"/>
              </w:rPr>
              <w:t>3</w:t>
            </w:r>
          </w:p>
        </w:tc>
        <w:tc>
          <w:tcPr>
            <w:tcW w:w="934" w:type="pct"/>
            <w:vAlign w:val="center"/>
          </w:tcPr>
          <w:p w:rsidR="007E1145" w:rsidRPr="00EA15B4" w:rsidRDefault="007E1145" w:rsidP="007E1145">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Сумма, тенге</w:t>
            </w:r>
          </w:p>
        </w:tc>
      </w:tr>
      <w:tr w:rsidR="0067243F" w:rsidRPr="00EA15B4" w:rsidTr="00BA7459">
        <w:trPr>
          <w:jc w:val="center"/>
        </w:trPr>
        <w:tc>
          <w:tcPr>
            <w:tcW w:w="5000" w:type="pct"/>
            <w:gridSpan w:val="9"/>
            <w:vAlign w:val="center"/>
          </w:tcPr>
          <w:p w:rsidR="007E1145" w:rsidRPr="00EA15B4" w:rsidRDefault="007E1145" w:rsidP="007E1145">
            <w:pPr>
              <w:jc w:val="center"/>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val="kk-KZ" w:eastAsia="en-US"/>
              </w:rPr>
              <w:t>Основные продукты</w:t>
            </w:r>
          </w:p>
        </w:tc>
      </w:tr>
      <w:tr w:rsidR="00B96452" w:rsidRPr="00EA15B4" w:rsidTr="0099024A">
        <w:trPr>
          <w:jc w:val="center"/>
        </w:trPr>
        <w:tc>
          <w:tcPr>
            <w:tcW w:w="1926" w:type="pct"/>
            <w:vAlign w:val="center"/>
          </w:tcPr>
          <w:p w:rsidR="00B96452" w:rsidRPr="00EA15B4" w:rsidRDefault="00B96452" w:rsidP="00B96452">
            <w:pPr>
              <w:rPr>
                <w:rFonts w:ascii="Times New Roman" w:eastAsia="Calibri" w:hAnsi="Times New Roman" w:cs="Times New Roman"/>
                <w:color w:val="auto"/>
                <w:lang w:val="ru-MD" w:eastAsia="en-US"/>
              </w:rPr>
            </w:pPr>
            <w:r w:rsidRPr="00EA15B4">
              <w:rPr>
                <w:rFonts w:ascii="Times New Roman" w:eastAsia="Calibri" w:hAnsi="Times New Roman" w:cs="Times New Roman"/>
                <w:color w:val="auto"/>
                <w:lang w:val="ru-MD" w:eastAsia="en-US"/>
              </w:rPr>
              <w:t>Диоксид титана 91,3 % TiО</w:t>
            </w:r>
            <w:r w:rsidRPr="00EA15B4">
              <w:rPr>
                <w:rFonts w:ascii="Times New Roman" w:eastAsia="Calibri" w:hAnsi="Times New Roman" w:cs="Times New Roman"/>
                <w:color w:val="auto"/>
                <w:vertAlign w:val="subscript"/>
                <w:lang w:val="ru-MD" w:eastAsia="en-US"/>
              </w:rPr>
              <w:t>2</w:t>
            </w:r>
          </w:p>
        </w:tc>
        <w:tc>
          <w:tcPr>
            <w:tcW w:w="710" w:type="pct"/>
            <w:gridSpan w:val="3"/>
            <w:vAlign w:val="center"/>
          </w:tcPr>
          <w:p w:rsidR="00B96452" w:rsidRPr="00EA15B4" w:rsidRDefault="00B96452" w:rsidP="00B96452">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619" w:type="pct"/>
            <w:vAlign w:val="center"/>
          </w:tcPr>
          <w:p w:rsidR="00B96452" w:rsidRPr="00EA15B4" w:rsidRDefault="005D2204" w:rsidP="00B96452">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val="kk-KZ" w:eastAsia="en-US"/>
              </w:rPr>
              <w:t>5</w:t>
            </w:r>
            <w:r w:rsidR="00B96452" w:rsidRPr="00EA15B4">
              <w:rPr>
                <w:rFonts w:ascii="Times New Roman" w:eastAsiaTheme="minorHAnsi" w:hAnsi="Times New Roman" w:cs="Times New Roman"/>
                <w:color w:val="auto"/>
                <w:lang w:eastAsia="en-US"/>
              </w:rPr>
              <w:t>00 000,0</w:t>
            </w:r>
          </w:p>
        </w:tc>
        <w:tc>
          <w:tcPr>
            <w:tcW w:w="810" w:type="pct"/>
            <w:gridSpan w:val="3"/>
            <w:vAlign w:val="center"/>
          </w:tcPr>
          <w:p w:rsidR="00B96452" w:rsidRPr="00EA15B4" w:rsidRDefault="000E43C6" w:rsidP="00B96452">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eastAsia="en-US"/>
              </w:rPr>
              <w:t>90</w:t>
            </w:r>
            <w:r w:rsidR="00B96452" w:rsidRPr="00EA15B4">
              <w:rPr>
                <w:rFonts w:ascii="Times New Roman" w:eastAsiaTheme="minorHAnsi" w:hAnsi="Times New Roman" w:cs="Times New Roman"/>
                <w:color w:val="auto"/>
                <w:lang w:eastAsia="en-US"/>
              </w:rPr>
              <w:t>,</w:t>
            </w:r>
            <w:r w:rsidR="00B96452" w:rsidRPr="00EA15B4">
              <w:rPr>
                <w:rFonts w:ascii="Times New Roman" w:eastAsiaTheme="minorHAnsi" w:hAnsi="Times New Roman" w:cs="Times New Roman"/>
                <w:color w:val="auto"/>
                <w:lang w:val="kk-KZ" w:eastAsia="en-US"/>
              </w:rPr>
              <w:t>0</w:t>
            </w:r>
          </w:p>
        </w:tc>
        <w:tc>
          <w:tcPr>
            <w:tcW w:w="934" w:type="pct"/>
            <w:vAlign w:val="center"/>
          </w:tcPr>
          <w:p w:rsidR="00B96452" w:rsidRPr="00EA15B4" w:rsidRDefault="00624010" w:rsidP="00000C6D">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45</w:t>
            </w:r>
            <w:r w:rsidR="00BE700F" w:rsidRPr="00EA15B4">
              <w:rPr>
                <w:rFonts w:ascii="Times New Roman" w:eastAsiaTheme="minorHAnsi" w:hAnsi="Times New Roman" w:cs="Times New Roman"/>
                <w:color w:val="auto"/>
                <w:lang w:val="kk-KZ" w:eastAsia="en-US"/>
              </w:rPr>
              <w:t xml:space="preserve"> </w:t>
            </w:r>
            <w:r w:rsidRPr="00EA15B4">
              <w:rPr>
                <w:rFonts w:ascii="Times New Roman" w:eastAsiaTheme="minorHAnsi" w:hAnsi="Times New Roman" w:cs="Times New Roman"/>
                <w:color w:val="auto"/>
                <w:lang w:val="kk-KZ" w:eastAsia="en-US"/>
              </w:rPr>
              <w:t>0</w:t>
            </w:r>
            <w:r w:rsidR="00BE700F" w:rsidRPr="00EA15B4">
              <w:rPr>
                <w:rFonts w:ascii="Times New Roman" w:eastAsiaTheme="minorHAnsi" w:hAnsi="Times New Roman" w:cs="Times New Roman"/>
                <w:color w:val="auto"/>
                <w:lang w:val="kk-KZ" w:eastAsia="en-US"/>
              </w:rPr>
              <w:t>0</w:t>
            </w:r>
            <w:r w:rsidR="00B96452" w:rsidRPr="00EA15B4">
              <w:rPr>
                <w:rFonts w:ascii="Times New Roman" w:eastAsiaTheme="minorHAnsi" w:hAnsi="Times New Roman" w:cs="Times New Roman"/>
                <w:color w:val="auto"/>
                <w:lang w:val="kk-KZ" w:eastAsia="en-US"/>
              </w:rPr>
              <w:t>0 000,00</w:t>
            </w:r>
          </w:p>
        </w:tc>
      </w:tr>
      <w:tr w:rsidR="00B96452" w:rsidRPr="00EA15B4" w:rsidTr="0099024A">
        <w:trPr>
          <w:jc w:val="center"/>
        </w:trPr>
        <w:tc>
          <w:tcPr>
            <w:tcW w:w="1926" w:type="pct"/>
            <w:vAlign w:val="center"/>
          </w:tcPr>
          <w:p w:rsidR="00B96452" w:rsidRPr="00EA15B4" w:rsidRDefault="00B96452" w:rsidP="00B96452">
            <w:pPr>
              <w:rPr>
                <w:rFonts w:ascii="Times New Roman" w:eastAsia="Calibri" w:hAnsi="Times New Roman" w:cs="Times New Roman"/>
                <w:color w:val="auto"/>
                <w:lang w:val="ru-MD" w:eastAsia="en-US"/>
              </w:rPr>
            </w:pPr>
            <w:r w:rsidRPr="00EA15B4">
              <w:rPr>
                <w:rFonts w:ascii="Times New Roman" w:eastAsia="Calibri" w:hAnsi="Times New Roman" w:cs="Times New Roman"/>
                <w:color w:val="auto"/>
                <w:lang w:val="ru-MD" w:eastAsia="en-US"/>
              </w:rPr>
              <w:t>Кальциевая селитра ГОСТ 4142 -77</w:t>
            </w:r>
          </w:p>
        </w:tc>
        <w:tc>
          <w:tcPr>
            <w:tcW w:w="710" w:type="pct"/>
            <w:gridSpan w:val="3"/>
            <w:vAlign w:val="center"/>
          </w:tcPr>
          <w:p w:rsidR="00B96452" w:rsidRPr="00EA15B4" w:rsidRDefault="00B96452" w:rsidP="00B96452">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619" w:type="pct"/>
            <w:vAlign w:val="center"/>
          </w:tcPr>
          <w:p w:rsidR="00B96452" w:rsidRPr="00EA15B4" w:rsidRDefault="00624010" w:rsidP="00B96452">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30</w:t>
            </w:r>
            <w:r w:rsidR="00B96452" w:rsidRPr="00EA15B4">
              <w:rPr>
                <w:rFonts w:ascii="Times New Roman" w:eastAsiaTheme="minorHAnsi" w:hAnsi="Times New Roman" w:cs="Times New Roman"/>
                <w:color w:val="auto"/>
                <w:lang w:eastAsia="en-US"/>
              </w:rPr>
              <w:t>0 000,0</w:t>
            </w:r>
          </w:p>
        </w:tc>
        <w:tc>
          <w:tcPr>
            <w:tcW w:w="810" w:type="pct"/>
            <w:gridSpan w:val="3"/>
            <w:vAlign w:val="center"/>
          </w:tcPr>
          <w:p w:rsidR="00B96452" w:rsidRPr="00EA15B4" w:rsidRDefault="00B96452" w:rsidP="00B96452">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eastAsia="en-US"/>
              </w:rPr>
              <w:t>2100</w:t>
            </w:r>
            <w:r w:rsidRPr="00EA15B4">
              <w:rPr>
                <w:rFonts w:ascii="Times New Roman" w:eastAsiaTheme="minorHAnsi" w:hAnsi="Times New Roman" w:cs="Times New Roman"/>
                <w:color w:val="auto"/>
                <w:lang w:val="kk-KZ" w:eastAsia="en-US"/>
              </w:rPr>
              <w:t>,0</w:t>
            </w:r>
          </w:p>
        </w:tc>
        <w:tc>
          <w:tcPr>
            <w:tcW w:w="934" w:type="pct"/>
            <w:vAlign w:val="center"/>
          </w:tcPr>
          <w:p w:rsidR="00B96452" w:rsidRPr="00EA15B4" w:rsidRDefault="004A1B7A" w:rsidP="00000C6D">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6</w:t>
            </w:r>
            <w:r w:rsidR="00624010" w:rsidRPr="00EA15B4">
              <w:rPr>
                <w:rFonts w:ascii="Times New Roman" w:eastAsiaTheme="minorHAnsi" w:hAnsi="Times New Roman" w:cs="Times New Roman"/>
                <w:color w:val="auto"/>
                <w:lang w:val="kk-KZ" w:eastAsia="en-US"/>
              </w:rPr>
              <w:t>30</w:t>
            </w:r>
            <w:r w:rsidRPr="00EA15B4">
              <w:rPr>
                <w:rFonts w:ascii="Times New Roman" w:eastAsiaTheme="minorHAnsi" w:hAnsi="Times New Roman" w:cs="Times New Roman"/>
                <w:color w:val="auto"/>
                <w:lang w:val="kk-KZ" w:eastAsia="en-US"/>
              </w:rPr>
              <w:t> 000 000</w:t>
            </w:r>
            <w:r w:rsidR="00B96452" w:rsidRPr="00EA15B4">
              <w:rPr>
                <w:rFonts w:ascii="Times New Roman" w:eastAsiaTheme="minorHAnsi" w:hAnsi="Times New Roman" w:cs="Times New Roman"/>
                <w:color w:val="auto"/>
                <w:lang w:val="kk-KZ" w:eastAsia="en-US"/>
              </w:rPr>
              <w:t>,00</w:t>
            </w:r>
          </w:p>
        </w:tc>
      </w:tr>
      <w:tr w:rsidR="00B96452" w:rsidRPr="00EA15B4" w:rsidTr="00B96452">
        <w:trPr>
          <w:jc w:val="center"/>
        </w:trPr>
        <w:tc>
          <w:tcPr>
            <w:tcW w:w="4049" w:type="pct"/>
            <w:gridSpan w:val="7"/>
            <w:vAlign w:val="center"/>
          </w:tcPr>
          <w:p w:rsidR="00B96452" w:rsidRPr="00EA15B4" w:rsidRDefault="00B96452" w:rsidP="00B96452">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Сумма</w:t>
            </w:r>
          </w:p>
        </w:tc>
        <w:tc>
          <w:tcPr>
            <w:tcW w:w="951" w:type="pct"/>
            <w:gridSpan w:val="2"/>
            <w:vAlign w:val="center"/>
          </w:tcPr>
          <w:p w:rsidR="00B96452" w:rsidRPr="00EA15B4" w:rsidRDefault="00624010" w:rsidP="00000C6D">
            <w:pPr>
              <w:jc w:val="right"/>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val="kk-KZ" w:eastAsia="en-US"/>
              </w:rPr>
              <w:t>675 000 000</w:t>
            </w:r>
            <w:r w:rsidR="00B96452" w:rsidRPr="00EA15B4">
              <w:rPr>
                <w:rFonts w:ascii="Times New Roman" w:eastAsiaTheme="minorHAnsi" w:hAnsi="Times New Roman" w:cs="Times New Roman"/>
                <w:b/>
                <w:color w:val="auto"/>
                <w:lang w:val="kk-KZ" w:eastAsia="en-US"/>
              </w:rPr>
              <w:t>,0</w:t>
            </w:r>
          </w:p>
        </w:tc>
      </w:tr>
      <w:tr w:rsidR="0067243F" w:rsidRPr="00EA15B4" w:rsidTr="00B96452">
        <w:trPr>
          <w:jc w:val="center"/>
        </w:trPr>
        <w:tc>
          <w:tcPr>
            <w:tcW w:w="5000" w:type="pct"/>
            <w:gridSpan w:val="9"/>
            <w:vAlign w:val="center"/>
          </w:tcPr>
          <w:p w:rsidR="007E1145" w:rsidRPr="00EA15B4" w:rsidRDefault="007E1145" w:rsidP="00B96452">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Дополнительные продукты</w:t>
            </w:r>
          </w:p>
        </w:tc>
      </w:tr>
      <w:tr w:rsidR="00B96452" w:rsidRPr="00EA15B4" w:rsidTr="00B96452">
        <w:trPr>
          <w:jc w:val="center"/>
        </w:trPr>
        <w:tc>
          <w:tcPr>
            <w:tcW w:w="1943" w:type="pct"/>
            <w:gridSpan w:val="2"/>
            <w:vAlign w:val="center"/>
          </w:tcPr>
          <w:p w:rsidR="00B96452" w:rsidRPr="00EA15B4" w:rsidRDefault="00B96452" w:rsidP="00B96452">
            <w:pPr>
              <w:rPr>
                <w:rFonts w:ascii="Times New Roman" w:eastAsia="Calibri" w:hAnsi="Times New Roman" w:cs="Times New Roman"/>
                <w:color w:val="auto"/>
                <w:vertAlign w:val="subscript"/>
                <w:lang w:val="en-US" w:eastAsia="en-US"/>
              </w:rPr>
            </w:pPr>
            <w:r w:rsidRPr="00EA15B4">
              <w:rPr>
                <w:rFonts w:ascii="Times New Roman" w:eastAsia="Calibri" w:hAnsi="Times New Roman" w:cs="Times New Roman"/>
                <w:color w:val="auto"/>
                <w:lang w:val="ru-MD" w:eastAsia="en-US"/>
              </w:rPr>
              <w:t xml:space="preserve">Аморфный кремнезем </w:t>
            </w:r>
            <w:r w:rsidRPr="00EA15B4">
              <w:rPr>
                <w:rFonts w:ascii="Times New Roman" w:eastAsia="Calibri" w:hAnsi="Times New Roman" w:cs="Times New Roman"/>
                <w:color w:val="auto"/>
                <w:lang w:val="en-US" w:eastAsia="en-US"/>
              </w:rPr>
              <w:t>86,8 SiO</w:t>
            </w:r>
            <w:r w:rsidRPr="00EA15B4">
              <w:rPr>
                <w:rFonts w:ascii="Times New Roman" w:eastAsia="Calibri" w:hAnsi="Times New Roman" w:cs="Times New Roman"/>
                <w:color w:val="auto"/>
                <w:vertAlign w:val="subscript"/>
                <w:lang w:val="en-US" w:eastAsia="en-US"/>
              </w:rPr>
              <w:t>2</w:t>
            </w:r>
          </w:p>
        </w:tc>
        <w:tc>
          <w:tcPr>
            <w:tcW w:w="687" w:type="pct"/>
            <w:vAlign w:val="center"/>
          </w:tcPr>
          <w:p w:rsidR="00B96452" w:rsidRPr="00EA15B4" w:rsidRDefault="00B96452" w:rsidP="00B96452">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636" w:type="pct"/>
            <w:gridSpan w:val="3"/>
            <w:vAlign w:val="center"/>
          </w:tcPr>
          <w:p w:rsidR="00B96452" w:rsidRPr="00EA15B4" w:rsidRDefault="005D2204" w:rsidP="00B96452">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5</w:t>
            </w:r>
            <w:r w:rsidR="00B96452" w:rsidRPr="00EA15B4">
              <w:rPr>
                <w:rFonts w:ascii="Times New Roman" w:eastAsiaTheme="minorHAnsi" w:hAnsi="Times New Roman" w:cs="Times New Roman"/>
                <w:color w:val="auto"/>
                <w:lang w:eastAsia="en-US"/>
              </w:rPr>
              <w:t>00 000,0</w:t>
            </w:r>
          </w:p>
        </w:tc>
        <w:tc>
          <w:tcPr>
            <w:tcW w:w="783" w:type="pct"/>
            <w:vAlign w:val="center"/>
          </w:tcPr>
          <w:p w:rsidR="00B96452" w:rsidRPr="00EA15B4" w:rsidRDefault="00B96452" w:rsidP="00624010">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val="kk-KZ" w:eastAsia="en-US"/>
              </w:rPr>
              <w:t>1</w:t>
            </w:r>
            <w:r w:rsidR="00624010" w:rsidRPr="00EA15B4">
              <w:rPr>
                <w:rFonts w:ascii="Times New Roman" w:eastAsiaTheme="minorHAnsi" w:hAnsi="Times New Roman" w:cs="Times New Roman"/>
                <w:color w:val="auto"/>
                <w:lang w:val="kk-KZ" w:eastAsia="en-US"/>
              </w:rPr>
              <w:t>30</w:t>
            </w:r>
            <w:r w:rsidRPr="00EA15B4">
              <w:rPr>
                <w:rFonts w:ascii="Times New Roman" w:eastAsiaTheme="minorHAnsi" w:hAnsi="Times New Roman" w:cs="Times New Roman"/>
                <w:color w:val="auto"/>
                <w:lang w:val="kk-KZ" w:eastAsia="en-US"/>
              </w:rPr>
              <w:t>,0</w:t>
            </w:r>
          </w:p>
        </w:tc>
        <w:tc>
          <w:tcPr>
            <w:tcW w:w="951" w:type="pct"/>
            <w:gridSpan w:val="2"/>
            <w:vAlign w:val="center"/>
          </w:tcPr>
          <w:p w:rsidR="00B96452" w:rsidRPr="00EA15B4" w:rsidRDefault="00624010" w:rsidP="00000C6D">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65 0</w:t>
            </w:r>
            <w:r w:rsidR="00B96452" w:rsidRPr="00EA15B4">
              <w:rPr>
                <w:rFonts w:ascii="Times New Roman" w:eastAsiaTheme="minorHAnsi" w:hAnsi="Times New Roman" w:cs="Times New Roman"/>
                <w:color w:val="auto"/>
                <w:lang w:val="kk-KZ" w:eastAsia="en-US"/>
              </w:rPr>
              <w:t>00 000,00</w:t>
            </w:r>
          </w:p>
        </w:tc>
      </w:tr>
      <w:tr w:rsidR="00B96452" w:rsidRPr="00EA15B4" w:rsidTr="00B96452">
        <w:trPr>
          <w:jc w:val="center"/>
        </w:trPr>
        <w:tc>
          <w:tcPr>
            <w:tcW w:w="1943" w:type="pct"/>
            <w:gridSpan w:val="2"/>
            <w:vAlign w:val="center"/>
          </w:tcPr>
          <w:p w:rsidR="00B96452" w:rsidRPr="00EA15B4" w:rsidRDefault="00B96452" w:rsidP="00B96452">
            <w:pPr>
              <w:rPr>
                <w:rFonts w:ascii="Times New Roman" w:eastAsia="Calibri" w:hAnsi="Times New Roman" w:cs="Times New Roman"/>
                <w:color w:val="auto"/>
                <w:lang w:val="ru-MD" w:eastAsia="en-US"/>
              </w:rPr>
            </w:pPr>
            <w:r w:rsidRPr="00EA15B4">
              <w:rPr>
                <w:rFonts w:ascii="Times New Roman" w:eastAsia="Calibri" w:hAnsi="Times New Roman" w:cs="Times New Roman"/>
                <w:color w:val="auto"/>
                <w:lang w:val="ru-MD" w:eastAsia="en-US"/>
              </w:rPr>
              <w:t>Ниобийсодержащий продукт 10,7</w:t>
            </w:r>
            <w:r w:rsidRPr="00EA15B4">
              <w:rPr>
                <w:rFonts w:ascii="Times New Roman" w:eastAsia="Calibri" w:hAnsi="Times New Roman" w:cs="Times New Roman"/>
                <w:color w:val="auto"/>
                <w:lang w:val="en-US" w:eastAsia="en-US"/>
              </w:rPr>
              <w:t>%</w:t>
            </w:r>
            <w:r w:rsidRPr="00EA15B4">
              <w:rPr>
                <w:rFonts w:ascii="Times New Roman" w:eastAsia="Calibri" w:hAnsi="Times New Roman" w:cs="Times New Roman"/>
                <w:color w:val="auto"/>
                <w:lang w:val="ru-MD" w:eastAsia="en-US"/>
              </w:rPr>
              <w:t xml:space="preserve"> Nb</w:t>
            </w:r>
            <w:r w:rsidRPr="00EA15B4">
              <w:rPr>
                <w:rFonts w:ascii="Times New Roman" w:eastAsia="Calibri" w:hAnsi="Times New Roman" w:cs="Times New Roman"/>
                <w:color w:val="auto"/>
                <w:vertAlign w:val="subscript"/>
                <w:lang w:val="ru-MD" w:eastAsia="en-US"/>
              </w:rPr>
              <w:t>2</w:t>
            </w:r>
            <w:r w:rsidRPr="00EA15B4">
              <w:rPr>
                <w:rFonts w:ascii="Times New Roman" w:eastAsia="Calibri" w:hAnsi="Times New Roman" w:cs="Times New Roman"/>
                <w:color w:val="auto"/>
                <w:lang w:val="ru-MD" w:eastAsia="en-US"/>
              </w:rPr>
              <w:t>O</w:t>
            </w:r>
            <w:r w:rsidRPr="00EA15B4">
              <w:rPr>
                <w:rFonts w:ascii="Times New Roman" w:eastAsia="Calibri" w:hAnsi="Times New Roman" w:cs="Times New Roman"/>
                <w:color w:val="auto"/>
                <w:vertAlign w:val="subscript"/>
                <w:lang w:val="ru-MD" w:eastAsia="en-US"/>
              </w:rPr>
              <w:t>5</w:t>
            </w:r>
          </w:p>
        </w:tc>
        <w:tc>
          <w:tcPr>
            <w:tcW w:w="687" w:type="pct"/>
            <w:vAlign w:val="center"/>
          </w:tcPr>
          <w:p w:rsidR="00B96452" w:rsidRPr="00EA15B4" w:rsidRDefault="00B96452" w:rsidP="00B96452">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т</w:t>
            </w:r>
          </w:p>
        </w:tc>
        <w:tc>
          <w:tcPr>
            <w:tcW w:w="636" w:type="pct"/>
            <w:gridSpan w:val="3"/>
            <w:vAlign w:val="center"/>
          </w:tcPr>
          <w:p w:rsidR="00B96452" w:rsidRPr="00EA15B4" w:rsidRDefault="00B96452" w:rsidP="00B96452">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color w:val="auto"/>
                <w:lang w:eastAsia="en-US"/>
              </w:rPr>
              <w:t>300 000,0</w:t>
            </w:r>
          </w:p>
        </w:tc>
        <w:tc>
          <w:tcPr>
            <w:tcW w:w="783" w:type="pct"/>
            <w:vAlign w:val="center"/>
          </w:tcPr>
          <w:p w:rsidR="00B96452" w:rsidRPr="00EA15B4" w:rsidRDefault="00624010" w:rsidP="00B96452">
            <w:pPr>
              <w:jc w:val="center"/>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50</w:t>
            </w:r>
            <w:r w:rsidR="00B96452" w:rsidRPr="00EA15B4">
              <w:rPr>
                <w:rFonts w:ascii="Times New Roman" w:eastAsiaTheme="minorHAnsi" w:hAnsi="Times New Roman" w:cs="Times New Roman"/>
                <w:color w:val="auto"/>
                <w:lang w:val="kk-KZ" w:eastAsia="en-US"/>
              </w:rPr>
              <w:t>,0</w:t>
            </w:r>
          </w:p>
        </w:tc>
        <w:tc>
          <w:tcPr>
            <w:tcW w:w="951" w:type="pct"/>
            <w:gridSpan w:val="2"/>
            <w:vAlign w:val="center"/>
          </w:tcPr>
          <w:p w:rsidR="00B96452" w:rsidRPr="00EA15B4" w:rsidRDefault="00624010" w:rsidP="00000C6D">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color w:val="auto"/>
                <w:lang w:val="kk-KZ" w:eastAsia="en-US"/>
              </w:rPr>
              <w:t>15 0</w:t>
            </w:r>
            <w:r w:rsidR="00B96452" w:rsidRPr="00EA15B4">
              <w:rPr>
                <w:rFonts w:ascii="Times New Roman" w:eastAsiaTheme="minorHAnsi" w:hAnsi="Times New Roman" w:cs="Times New Roman"/>
                <w:color w:val="auto"/>
                <w:lang w:val="kk-KZ" w:eastAsia="en-US"/>
              </w:rPr>
              <w:t>00 000,00</w:t>
            </w:r>
          </w:p>
        </w:tc>
      </w:tr>
      <w:tr w:rsidR="00B96452" w:rsidRPr="00EA15B4" w:rsidTr="00B96452">
        <w:trPr>
          <w:jc w:val="center"/>
        </w:trPr>
        <w:tc>
          <w:tcPr>
            <w:tcW w:w="4049" w:type="pct"/>
            <w:gridSpan w:val="7"/>
            <w:vAlign w:val="center"/>
          </w:tcPr>
          <w:p w:rsidR="00B96452" w:rsidRPr="00EA15B4" w:rsidRDefault="00B96452" w:rsidP="00B96452">
            <w:pPr>
              <w:jc w:val="center"/>
              <w:rPr>
                <w:rFonts w:ascii="Times New Roman" w:eastAsiaTheme="minorHAnsi" w:hAnsi="Times New Roman" w:cs="Times New Roman"/>
                <w:b/>
                <w:color w:val="auto"/>
                <w:lang w:eastAsia="en-US"/>
              </w:rPr>
            </w:pPr>
            <w:r w:rsidRPr="00EA15B4">
              <w:rPr>
                <w:rFonts w:ascii="Times New Roman" w:eastAsiaTheme="minorHAnsi" w:hAnsi="Times New Roman" w:cs="Times New Roman"/>
                <w:b/>
                <w:color w:val="auto"/>
                <w:lang w:eastAsia="en-US"/>
              </w:rPr>
              <w:t>Сумма</w:t>
            </w:r>
          </w:p>
        </w:tc>
        <w:tc>
          <w:tcPr>
            <w:tcW w:w="951" w:type="pct"/>
            <w:gridSpan w:val="2"/>
            <w:vAlign w:val="center"/>
          </w:tcPr>
          <w:p w:rsidR="00B96452" w:rsidRPr="00EA15B4" w:rsidRDefault="00624010" w:rsidP="00000C6D">
            <w:pPr>
              <w:jc w:val="right"/>
              <w:rPr>
                <w:rFonts w:ascii="Times New Roman" w:eastAsiaTheme="minorHAnsi" w:hAnsi="Times New Roman" w:cs="Times New Roman"/>
                <w:b/>
                <w:color w:val="auto"/>
                <w:lang w:val="kk-KZ" w:eastAsia="en-US"/>
              </w:rPr>
            </w:pPr>
            <w:r w:rsidRPr="00EA15B4">
              <w:rPr>
                <w:rFonts w:ascii="Times New Roman" w:eastAsiaTheme="minorHAnsi" w:hAnsi="Times New Roman" w:cs="Times New Roman"/>
                <w:b/>
                <w:color w:val="auto"/>
                <w:lang w:val="kk-KZ" w:eastAsia="en-US"/>
              </w:rPr>
              <w:t>80 0</w:t>
            </w:r>
            <w:r w:rsidR="00413BBC" w:rsidRPr="00EA15B4">
              <w:rPr>
                <w:rFonts w:ascii="Times New Roman" w:eastAsiaTheme="minorHAnsi" w:hAnsi="Times New Roman" w:cs="Times New Roman"/>
                <w:b/>
                <w:color w:val="auto"/>
                <w:lang w:val="kk-KZ" w:eastAsia="en-US"/>
              </w:rPr>
              <w:t>00 000</w:t>
            </w:r>
            <w:r w:rsidR="00B96452" w:rsidRPr="00EA15B4">
              <w:rPr>
                <w:rFonts w:ascii="Times New Roman" w:eastAsiaTheme="minorHAnsi" w:hAnsi="Times New Roman" w:cs="Times New Roman"/>
                <w:b/>
                <w:color w:val="auto"/>
                <w:lang w:val="kk-KZ" w:eastAsia="en-US"/>
              </w:rPr>
              <w:t>,0</w:t>
            </w:r>
          </w:p>
        </w:tc>
      </w:tr>
      <w:tr w:rsidR="006921C7" w:rsidRPr="00EA15B4" w:rsidTr="00B96452">
        <w:trPr>
          <w:cantSplit/>
          <w:jc w:val="center"/>
        </w:trPr>
        <w:tc>
          <w:tcPr>
            <w:tcW w:w="3266" w:type="pct"/>
            <w:gridSpan w:val="6"/>
          </w:tcPr>
          <w:p w:rsidR="007E1145" w:rsidRPr="00EA15B4" w:rsidRDefault="007E1145" w:rsidP="007E1145">
            <w:pPr>
              <w:jc w:val="center"/>
              <w:rPr>
                <w:rFonts w:ascii="Times New Roman" w:eastAsiaTheme="minorHAnsi" w:hAnsi="Times New Roman" w:cs="Times New Roman"/>
                <w:color w:val="auto"/>
                <w:lang w:eastAsia="en-US"/>
              </w:rPr>
            </w:pPr>
          </w:p>
        </w:tc>
        <w:tc>
          <w:tcPr>
            <w:tcW w:w="783" w:type="pct"/>
          </w:tcPr>
          <w:p w:rsidR="007E1145" w:rsidRPr="00EA15B4" w:rsidRDefault="007E1145" w:rsidP="007E1145">
            <w:pPr>
              <w:jc w:val="center"/>
              <w:rPr>
                <w:rFonts w:ascii="Times New Roman" w:eastAsiaTheme="minorHAnsi" w:hAnsi="Times New Roman" w:cs="Times New Roman"/>
                <w:color w:val="auto"/>
                <w:lang w:eastAsia="en-US"/>
              </w:rPr>
            </w:pPr>
            <w:r w:rsidRPr="00EA15B4">
              <w:rPr>
                <w:rFonts w:ascii="Times New Roman" w:eastAsiaTheme="minorHAnsi" w:hAnsi="Times New Roman" w:cs="Times New Roman"/>
                <w:b/>
                <w:bCs/>
                <w:color w:val="auto"/>
                <w:lang w:eastAsia="en-US"/>
              </w:rPr>
              <w:t>Итого:</w:t>
            </w:r>
          </w:p>
        </w:tc>
        <w:tc>
          <w:tcPr>
            <w:tcW w:w="951" w:type="pct"/>
            <w:gridSpan w:val="2"/>
            <w:vAlign w:val="center"/>
          </w:tcPr>
          <w:p w:rsidR="007E1145" w:rsidRPr="00EA15B4" w:rsidRDefault="00F1213E" w:rsidP="00000C6D">
            <w:pPr>
              <w:jc w:val="right"/>
              <w:rPr>
                <w:rFonts w:ascii="Times New Roman" w:eastAsiaTheme="minorHAnsi" w:hAnsi="Times New Roman" w:cs="Times New Roman"/>
                <w:color w:val="auto"/>
                <w:lang w:val="kk-KZ" w:eastAsia="en-US"/>
              </w:rPr>
            </w:pPr>
            <w:r w:rsidRPr="00EA15B4">
              <w:rPr>
                <w:rFonts w:ascii="Times New Roman" w:eastAsiaTheme="minorHAnsi" w:hAnsi="Times New Roman" w:cs="Times New Roman"/>
                <w:b/>
                <w:color w:val="auto"/>
                <w:lang w:val="kk-KZ" w:eastAsia="en-US"/>
              </w:rPr>
              <w:t>7</w:t>
            </w:r>
            <w:r w:rsidR="00624010" w:rsidRPr="00EA15B4">
              <w:rPr>
                <w:rFonts w:ascii="Times New Roman" w:eastAsiaTheme="minorHAnsi" w:hAnsi="Times New Roman" w:cs="Times New Roman"/>
                <w:b/>
                <w:color w:val="auto"/>
                <w:lang w:val="kk-KZ" w:eastAsia="en-US"/>
              </w:rPr>
              <w:t>55</w:t>
            </w:r>
            <w:r w:rsidR="00B96452" w:rsidRPr="00EA15B4">
              <w:rPr>
                <w:rFonts w:ascii="Times New Roman" w:eastAsiaTheme="minorHAnsi" w:hAnsi="Times New Roman" w:cs="Times New Roman"/>
                <w:b/>
                <w:color w:val="auto"/>
                <w:lang w:val="kk-KZ" w:eastAsia="en-US"/>
              </w:rPr>
              <w:t xml:space="preserve"> </w:t>
            </w:r>
            <w:r w:rsidR="00624010" w:rsidRPr="00EA15B4">
              <w:rPr>
                <w:rFonts w:ascii="Times New Roman" w:eastAsiaTheme="minorHAnsi" w:hAnsi="Times New Roman" w:cs="Times New Roman"/>
                <w:b/>
                <w:color w:val="auto"/>
                <w:lang w:val="kk-KZ" w:eastAsia="en-US"/>
              </w:rPr>
              <w:t>0</w:t>
            </w:r>
            <w:r w:rsidR="00B96452" w:rsidRPr="00EA15B4">
              <w:rPr>
                <w:rFonts w:ascii="Times New Roman" w:eastAsiaTheme="minorHAnsi" w:hAnsi="Times New Roman" w:cs="Times New Roman"/>
                <w:b/>
                <w:color w:val="auto"/>
                <w:lang w:val="kk-KZ" w:eastAsia="en-US"/>
              </w:rPr>
              <w:t>00 000,00</w:t>
            </w:r>
          </w:p>
        </w:tc>
      </w:tr>
    </w:tbl>
    <w:p w:rsidR="00A267E4" w:rsidRPr="00E15582" w:rsidRDefault="00A267E4" w:rsidP="007E1145">
      <w:pPr>
        <w:ind w:firstLine="567"/>
        <w:jc w:val="both"/>
        <w:rPr>
          <w:rFonts w:ascii="Times New Roman" w:eastAsiaTheme="minorHAnsi" w:hAnsi="Times New Roman" w:cs="Times New Roman"/>
          <w:color w:val="auto"/>
          <w:lang w:val="kk-KZ" w:eastAsia="en-US"/>
        </w:rPr>
      </w:pPr>
    </w:p>
    <w:p w:rsidR="007E1145" w:rsidRPr="00EA15B4" w:rsidRDefault="007E1145"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val="kk-KZ" w:eastAsia="en-US"/>
        </w:rPr>
        <w:t xml:space="preserve">Прибыль от реализации готовой продукции при получении </w:t>
      </w:r>
      <w:r w:rsidR="00A36C39" w:rsidRPr="00EA15B4">
        <w:rPr>
          <w:rFonts w:ascii="Times New Roman" w:eastAsia="Calibri" w:hAnsi="Times New Roman" w:cs="Times New Roman"/>
          <w:color w:val="auto"/>
          <w:sz w:val="28"/>
          <w:szCs w:val="28"/>
          <w:lang w:val="kk-KZ" w:eastAsia="en-US"/>
        </w:rPr>
        <w:t>90</w:t>
      </w:r>
      <w:r w:rsidRPr="00EA15B4">
        <w:rPr>
          <w:rFonts w:ascii="Times New Roman" w:eastAsia="Calibri" w:hAnsi="Times New Roman" w:cs="Times New Roman"/>
          <w:color w:val="auto"/>
          <w:sz w:val="28"/>
          <w:szCs w:val="28"/>
          <w:lang w:eastAsia="en-US"/>
        </w:rPr>
        <w:t>,</w:t>
      </w:r>
      <w:r w:rsidR="006921C7" w:rsidRPr="00EA15B4">
        <w:rPr>
          <w:rFonts w:ascii="Times New Roman" w:eastAsia="Calibri" w:hAnsi="Times New Roman" w:cs="Times New Roman"/>
          <w:color w:val="auto"/>
          <w:sz w:val="28"/>
          <w:szCs w:val="28"/>
          <w:lang w:val="kk-KZ" w:eastAsia="en-US"/>
        </w:rPr>
        <w:t>0</w:t>
      </w:r>
      <w:r w:rsidRPr="00EA15B4">
        <w:rPr>
          <w:rFonts w:ascii="Times New Roman" w:eastAsia="Calibri" w:hAnsi="Times New Roman" w:cs="Times New Roman"/>
          <w:color w:val="auto"/>
          <w:sz w:val="28"/>
          <w:szCs w:val="28"/>
          <w:lang w:eastAsia="en-US"/>
        </w:rPr>
        <w:t xml:space="preserve"> тонн </w:t>
      </w:r>
      <w:r w:rsidRPr="00EA15B4">
        <w:rPr>
          <w:rFonts w:ascii="Times New Roman" w:eastAsia="Calibri" w:hAnsi="Times New Roman" w:cs="Times New Roman"/>
          <w:color w:val="auto"/>
          <w:sz w:val="28"/>
          <w:szCs w:val="28"/>
          <w:lang w:val="kk-KZ" w:eastAsia="en-US"/>
        </w:rPr>
        <w:t>диоксида титана</w:t>
      </w:r>
      <w:r w:rsidRPr="00EA15B4">
        <w:rPr>
          <w:rFonts w:ascii="Times New Roman" w:eastAsia="Calibri" w:hAnsi="Times New Roman" w:cs="Times New Roman"/>
          <w:color w:val="auto"/>
          <w:sz w:val="28"/>
          <w:szCs w:val="28"/>
          <w:lang w:eastAsia="en-US"/>
        </w:rPr>
        <w:t xml:space="preserve"> и 2100,0 тонн </w:t>
      </w:r>
      <w:r w:rsidRPr="00EA15B4">
        <w:rPr>
          <w:rFonts w:ascii="Times New Roman" w:eastAsia="Calibri" w:hAnsi="Times New Roman" w:cs="Times New Roman"/>
          <w:color w:val="auto"/>
          <w:sz w:val="28"/>
          <w:szCs w:val="28"/>
          <w:lang w:val="kk-KZ" w:eastAsia="en-US"/>
        </w:rPr>
        <w:t>ни</w:t>
      </w:r>
      <w:r w:rsidR="006921C7" w:rsidRPr="00EA15B4">
        <w:rPr>
          <w:rFonts w:ascii="Times New Roman" w:eastAsia="Calibri" w:hAnsi="Times New Roman" w:cs="Times New Roman"/>
          <w:color w:val="auto"/>
          <w:sz w:val="28"/>
          <w:szCs w:val="28"/>
          <w:lang w:val="kk-KZ" w:eastAsia="en-US"/>
        </w:rPr>
        <w:t>трата кальция, дополнительно, 1</w:t>
      </w:r>
      <w:r w:rsidR="00A36C39" w:rsidRPr="00EA15B4">
        <w:rPr>
          <w:rFonts w:ascii="Times New Roman" w:eastAsia="Calibri" w:hAnsi="Times New Roman" w:cs="Times New Roman"/>
          <w:color w:val="auto"/>
          <w:sz w:val="28"/>
          <w:szCs w:val="28"/>
          <w:lang w:val="kk-KZ" w:eastAsia="en-US"/>
        </w:rPr>
        <w:t>30</w:t>
      </w:r>
      <w:r w:rsidRPr="00EA15B4">
        <w:rPr>
          <w:rFonts w:ascii="Times New Roman" w:eastAsia="Calibri" w:hAnsi="Times New Roman" w:cs="Times New Roman"/>
          <w:color w:val="auto"/>
          <w:sz w:val="28"/>
          <w:szCs w:val="28"/>
          <w:lang w:val="kk-KZ" w:eastAsia="en-US"/>
        </w:rPr>
        <w:t>,</w:t>
      </w:r>
      <w:r w:rsidR="008E36D9" w:rsidRPr="00EA15B4">
        <w:rPr>
          <w:rFonts w:ascii="Times New Roman" w:eastAsia="Calibri" w:hAnsi="Times New Roman" w:cs="Times New Roman"/>
          <w:color w:val="auto"/>
          <w:sz w:val="28"/>
          <w:szCs w:val="28"/>
          <w:lang w:val="kk-KZ" w:eastAsia="en-US"/>
        </w:rPr>
        <w:t xml:space="preserve">0 </w:t>
      </w:r>
      <w:r w:rsidR="006921C7" w:rsidRPr="00EA15B4">
        <w:rPr>
          <w:rFonts w:ascii="Times New Roman" w:eastAsia="Calibri" w:hAnsi="Times New Roman" w:cs="Times New Roman"/>
          <w:color w:val="auto"/>
          <w:sz w:val="28"/>
          <w:szCs w:val="28"/>
          <w:lang w:val="kk-KZ" w:eastAsia="en-US"/>
        </w:rPr>
        <w:t xml:space="preserve">тонн аморфного кремнезема и </w:t>
      </w:r>
      <w:r w:rsidR="00A36C39" w:rsidRPr="00EA15B4">
        <w:rPr>
          <w:rFonts w:ascii="Times New Roman" w:eastAsia="Calibri" w:hAnsi="Times New Roman" w:cs="Times New Roman"/>
          <w:color w:val="auto"/>
          <w:sz w:val="28"/>
          <w:szCs w:val="28"/>
          <w:lang w:val="kk-KZ" w:eastAsia="en-US"/>
        </w:rPr>
        <w:t>50</w:t>
      </w:r>
      <w:r w:rsidR="00A77244" w:rsidRPr="00EA15B4">
        <w:rPr>
          <w:rFonts w:ascii="Times New Roman" w:eastAsia="Calibri" w:hAnsi="Times New Roman" w:cs="Times New Roman"/>
          <w:color w:val="auto"/>
          <w:sz w:val="28"/>
          <w:szCs w:val="28"/>
          <w:lang w:val="kk-KZ" w:eastAsia="en-US"/>
        </w:rPr>
        <w:t>,0 тонн ниобий</w:t>
      </w:r>
      <w:r w:rsidRPr="00EA15B4">
        <w:rPr>
          <w:rFonts w:ascii="Times New Roman" w:eastAsia="Calibri" w:hAnsi="Times New Roman" w:cs="Times New Roman"/>
          <w:color w:val="auto"/>
          <w:sz w:val="28"/>
          <w:szCs w:val="28"/>
          <w:lang w:val="kk-KZ" w:eastAsia="en-US"/>
        </w:rPr>
        <w:t>одержащего продукта может соста</w:t>
      </w:r>
      <w:r w:rsidR="0000252D"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val="kk-KZ" w:eastAsia="en-US"/>
        </w:rPr>
        <w:t>вить</w:t>
      </w:r>
      <w:r w:rsidRPr="00EA15B4">
        <w:rPr>
          <w:rFonts w:ascii="Times New Roman" w:eastAsia="Calibri" w:hAnsi="Times New Roman" w:cs="Times New Roman"/>
          <w:color w:val="auto"/>
          <w:sz w:val="28"/>
          <w:szCs w:val="28"/>
          <w:lang w:eastAsia="en-US"/>
        </w:rPr>
        <w:t>:</w:t>
      </w:r>
    </w:p>
    <w:p w:rsidR="007E1145" w:rsidRPr="0099024A" w:rsidRDefault="007E1145" w:rsidP="0099024A">
      <w:pPr>
        <w:jc w:val="both"/>
        <w:rPr>
          <w:rFonts w:ascii="Times New Roman" w:eastAsiaTheme="minorHAnsi" w:hAnsi="Times New Roman" w:cs="Times New Roman"/>
          <w:color w:val="auto"/>
          <w:sz w:val="28"/>
          <w:szCs w:val="28"/>
          <w:lang w:val="kk-KZ" w:eastAsia="en-US"/>
        </w:rPr>
      </w:pPr>
    </w:p>
    <w:p w:rsidR="007E1145" w:rsidRPr="00EA15B4" w:rsidRDefault="00F1213E" w:rsidP="007E1145">
      <w:pPr>
        <w:jc w:val="center"/>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val="kk-KZ" w:eastAsia="en-US"/>
        </w:rPr>
        <w:t>7</w:t>
      </w:r>
      <w:r w:rsidR="00A36C39" w:rsidRPr="00EA15B4">
        <w:rPr>
          <w:rFonts w:ascii="Times New Roman" w:eastAsiaTheme="minorHAnsi" w:hAnsi="Times New Roman" w:cs="Times New Roman"/>
          <w:color w:val="auto"/>
          <w:sz w:val="28"/>
          <w:szCs w:val="28"/>
          <w:lang w:val="kk-KZ" w:eastAsia="en-US"/>
        </w:rPr>
        <w:t>55 0</w:t>
      </w:r>
      <w:r w:rsidRPr="00EA15B4">
        <w:rPr>
          <w:rFonts w:ascii="Times New Roman" w:eastAsiaTheme="minorHAnsi" w:hAnsi="Times New Roman" w:cs="Times New Roman"/>
          <w:color w:val="auto"/>
          <w:sz w:val="28"/>
          <w:szCs w:val="28"/>
          <w:lang w:val="kk-KZ" w:eastAsia="en-US"/>
        </w:rPr>
        <w:t>00 000</w:t>
      </w:r>
      <w:r w:rsidR="007E1145" w:rsidRPr="00EA15B4">
        <w:rPr>
          <w:rFonts w:ascii="Times New Roman" w:eastAsiaTheme="minorHAnsi" w:hAnsi="Times New Roman" w:cs="Times New Roman"/>
          <w:color w:val="auto"/>
          <w:sz w:val="28"/>
          <w:szCs w:val="28"/>
          <w:lang w:eastAsia="en-US"/>
        </w:rPr>
        <w:t xml:space="preserve">,0 </w:t>
      </w:r>
      <w:r w:rsidR="007E1145" w:rsidRPr="00EA15B4">
        <w:rPr>
          <w:rFonts w:ascii="Times New Roman" w:eastAsiaTheme="minorHAnsi" w:hAnsi="Times New Roman" w:cs="Times New Roman"/>
          <w:color w:val="auto"/>
          <w:sz w:val="28"/>
          <w:szCs w:val="28"/>
          <w:lang w:val="kk-KZ" w:eastAsia="en-US"/>
        </w:rPr>
        <w:t>тенге</w:t>
      </w:r>
      <w:r w:rsidR="006921C7" w:rsidRPr="00EA15B4">
        <w:rPr>
          <w:rFonts w:ascii="Times New Roman" w:eastAsiaTheme="minorHAnsi" w:hAnsi="Times New Roman" w:cs="Times New Roman"/>
          <w:color w:val="auto"/>
          <w:sz w:val="28"/>
          <w:szCs w:val="28"/>
          <w:lang w:eastAsia="en-US"/>
        </w:rPr>
        <w:t xml:space="preserve"> – (</w:t>
      </w:r>
      <w:r w:rsidR="00362372" w:rsidRPr="00A44346">
        <w:rPr>
          <w:rFonts w:ascii="Times New Roman" w:eastAsiaTheme="minorHAnsi" w:hAnsi="Times New Roman" w:cs="Times New Roman"/>
          <w:color w:val="auto"/>
          <w:sz w:val="28"/>
          <w:szCs w:val="28"/>
          <w:lang w:eastAsia="en-US"/>
        </w:rPr>
        <w:t>352 059 750</w:t>
      </w:r>
      <w:r w:rsidR="007E1145" w:rsidRPr="00EA15B4">
        <w:rPr>
          <w:rFonts w:ascii="Times New Roman" w:eastAsiaTheme="minorHAnsi" w:hAnsi="Times New Roman" w:cs="Times New Roman"/>
          <w:color w:val="auto"/>
          <w:sz w:val="28"/>
          <w:szCs w:val="28"/>
          <w:lang w:eastAsia="en-US"/>
        </w:rPr>
        <w:t>,0</w:t>
      </w:r>
      <w:r w:rsidR="007E1145" w:rsidRPr="00EA15B4">
        <w:rPr>
          <w:rFonts w:ascii="Times New Roman" w:eastAsiaTheme="minorHAnsi" w:hAnsi="Times New Roman" w:cs="Times New Roman"/>
          <w:color w:val="auto"/>
          <w:sz w:val="28"/>
          <w:szCs w:val="28"/>
          <w:lang w:val="kk-KZ" w:eastAsia="en-US"/>
        </w:rPr>
        <w:t xml:space="preserve"> тенге</w:t>
      </w:r>
      <w:r w:rsidR="007E1145" w:rsidRPr="00EA15B4">
        <w:rPr>
          <w:rFonts w:ascii="Times New Roman" w:eastAsiaTheme="minorHAnsi" w:hAnsi="Times New Roman" w:cs="Times New Roman"/>
          <w:color w:val="auto"/>
          <w:sz w:val="28"/>
          <w:szCs w:val="28"/>
          <w:lang w:eastAsia="en-US"/>
        </w:rPr>
        <w:t xml:space="preserve"> + </w:t>
      </w:r>
      <w:r w:rsidR="000E43C6" w:rsidRPr="00EA15B4">
        <w:rPr>
          <w:rFonts w:ascii="Times New Roman" w:eastAsiaTheme="minorHAnsi" w:hAnsi="Times New Roman" w:cs="Times New Roman"/>
          <w:color w:val="auto"/>
          <w:sz w:val="28"/>
          <w:szCs w:val="28"/>
          <w:lang w:val="kk-KZ" w:eastAsia="en-US"/>
        </w:rPr>
        <w:t>234 150 000</w:t>
      </w:r>
      <w:r w:rsidR="007E1145" w:rsidRPr="00EA15B4">
        <w:rPr>
          <w:rFonts w:ascii="Times New Roman" w:eastAsiaTheme="minorHAnsi" w:hAnsi="Times New Roman" w:cs="Times New Roman"/>
          <w:color w:val="auto"/>
          <w:sz w:val="28"/>
          <w:szCs w:val="28"/>
          <w:lang w:eastAsia="en-US"/>
        </w:rPr>
        <w:t>,0</w:t>
      </w:r>
      <w:r w:rsidR="007E1145" w:rsidRPr="00EA15B4">
        <w:rPr>
          <w:rFonts w:ascii="Times New Roman" w:eastAsiaTheme="minorHAnsi" w:hAnsi="Times New Roman" w:cs="Times New Roman"/>
          <w:color w:val="auto"/>
          <w:sz w:val="28"/>
          <w:szCs w:val="28"/>
          <w:lang w:val="kk-KZ" w:eastAsia="en-US"/>
        </w:rPr>
        <w:t xml:space="preserve"> тенге</w:t>
      </w:r>
      <w:r w:rsidR="007E1145" w:rsidRPr="00EA15B4">
        <w:rPr>
          <w:rFonts w:ascii="Times New Roman" w:eastAsiaTheme="minorHAnsi" w:hAnsi="Times New Roman" w:cs="Times New Roman"/>
          <w:color w:val="auto"/>
          <w:sz w:val="28"/>
          <w:szCs w:val="28"/>
          <w:lang w:eastAsia="en-US"/>
        </w:rPr>
        <w:t>)</w:t>
      </w:r>
      <w:r w:rsidR="007E1145" w:rsidRPr="00EA15B4">
        <w:rPr>
          <w:rFonts w:ascii="Times New Roman" w:eastAsiaTheme="minorHAnsi" w:hAnsi="Times New Roman" w:cs="Times New Roman"/>
          <w:color w:val="auto"/>
          <w:sz w:val="28"/>
          <w:szCs w:val="28"/>
          <w:lang w:val="kk-KZ" w:eastAsia="en-US"/>
        </w:rPr>
        <w:t xml:space="preserve"> </w:t>
      </w:r>
      <w:r w:rsidR="007E1145" w:rsidRPr="00EA15B4">
        <w:rPr>
          <w:rFonts w:ascii="Times New Roman" w:eastAsiaTheme="minorHAnsi" w:hAnsi="Times New Roman" w:cs="Times New Roman"/>
          <w:color w:val="auto"/>
          <w:sz w:val="28"/>
          <w:szCs w:val="28"/>
          <w:lang w:eastAsia="en-US"/>
        </w:rPr>
        <w:t xml:space="preserve">= </w:t>
      </w:r>
      <w:r w:rsidR="00362372" w:rsidRPr="00A44346">
        <w:rPr>
          <w:rFonts w:ascii="Times New Roman" w:eastAsiaTheme="minorHAnsi" w:hAnsi="Times New Roman" w:cs="Times New Roman"/>
          <w:color w:val="auto"/>
          <w:sz w:val="28"/>
          <w:szCs w:val="28"/>
          <w:lang w:eastAsia="en-US"/>
        </w:rPr>
        <w:t>168 790 250</w:t>
      </w:r>
      <w:r w:rsidR="007E1145" w:rsidRPr="00EA15B4">
        <w:rPr>
          <w:rFonts w:ascii="Times New Roman" w:eastAsiaTheme="minorHAnsi" w:hAnsi="Times New Roman" w:cs="Times New Roman"/>
          <w:color w:val="auto"/>
          <w:sz w:val="28"/>
          <w:szCs w:val="28"/>
          <w:lang w:eastAsia="en-US"/>
        </w:rPr>
        <w:t>,0</w:t>
      </w:r>
    </w:p>
    <w:p w:rsidR="007E1145" w:rsidRPr="0099024A" w:rsidRDefault="007E1145" w:rsidP="007E1145">
      <w:pPr>
        <w:jc w:val="both"/>
        <w:rPr>
          <w:rFonts w:ascii="Times New Roman" w:eastAsiaTheme="minorHAnsi" w:hAnsi="Times New Roman" w:cs="Times New Roman"/>
          <w:color w:val="auto"/>
          <w:sz w:val="28"/>
          <w:szCs w:val="28"/>
          <w:lang w:eastAsia="en-US"/>
        </w:rPr>
      </w:pPr>
    </w:p>
    <w:p w:rsidR="007E1145" w:rsidRPr="00EA15B4" w:rsidRDefault="007E1145" w:rsidP="00294569">
      <w:pPr>
        <w:ind w:firstLine="709"/>
        <w:jc w:val="both"/>
        <w:rPr>
          <w:rFonts w:ascii="Times New Roman" w:eastAsia="Calibri" w:hAnsi="Times New Roman" w:cs="Times New Roman"/>
          <w:color w:val="auto"/>
          <w:spacing w:val="-6"/>
          <w:sz w:val="28"/>
          <w:szCs w:val="28"/>
          <w:lang w:eastAsia="en-US"/>
        </w:rPr>
      </w:pPr>
      <w:r w:rsidRPr="00EA15B4">
        <w:rPr>
          <w:rFonts w:ascii="Times New Roman" w:eastAsia="Calibri" w:hAnsi="Times New Roman" w:cs="Times New Roman"/>
          <w:color w:val="auto"/>
          <w:sz w:val="28"/>
          <w:szCs w:val="28"/>
          <w:lang w:eastAsia="en-US"/>
        </w:rPr>
        <w:t>К капитальным затратам относятся расходы на создание здания и приобретение оборудования, так</w:t>
      </w:r>
      <w:r w:rsidR="003827C9" w:rsidRPr="00EA15B4">
        <w:rPr>
          <w:rFonts w:ascii="Times New Roman" w:eastAsia="Calibri" w:hAnsi="Times New Roman" w:cs="Times New Roman"/>
          <w:color w:val="auto"/>
          <w:sz w:val="28"/>
          <w:szCs w:val="28"/>
          <w:lang w:eastAsia="en-US"/>
        </w:rPr>
        <w:t xml:space="preserve"> же, расходы на покупку реагента</w:t>
      </w:r>
      <w:r w:rsidRPr="00EA15B4">
        <w:rPr>
          <w:rFonts w:ascii="Times New Roman" w:eastAsia="Calibri" w:hAnsi="Times New Roman" w:cs="Times New Roman"/>
          <w:color w:val="auto"/>
          <w:sz w:val="28"/>
          <w:szCs w:val="28"/>
          <w:lang w:eastAsia="en-US"/>
        </w:rPr>
        <w:t xml:space="preserve"> бифторида аммония в первый год реализации. Р</w:t>
      </w:r>
      <w:r w:rsidR="00B47F78" w:rsidRPr="00EA15B4">
        <w:rPr>
          <w:rFonts w:ascii="Times New Roman" w:eastAsia="Calibri" w:hAnsi="Times New Roman" w:cs="Times New Roman"/>
          <w:color w:val="auto"/>
          <w:sz w:val="28"/>
          <w:szCs w:val="28"/>
          <w:lang w:eastAsia="en-US"/>
        </w:rPr>
        <w:t>асчет на окупаемость проводился</w:t>
      </w:r>
      <w:r w:rsidRPr="00EA15B4">
        <w:rPr>
          <w:rFonts w:ascii="Times New Roman" w:eastAsia="Calibri" w:hAnsi="Times New Roman" w:cs="Times New Roman"/>
          <w:color w:val="auto"/>
          <w:sz w:val="28"/>
          <w:szCs w:val="28"/>
          <w:lang w:eastAsia="en-US"/>
        </w:rPr>
        <w:t xml:space="preserve"> с учетом того, что будет проводиться </w:t>
      </w:r>
      <w:r w:rsidRPr="00EA15B4">
        <w:rPr>
          <w:rFonts w:ascii="Times New Roman" w:eastAsia="Calibri" w:hAnsi="Times New Roman" w:cs="Times New Roman"/>
          <w:color w:val="auto"/>
          <w:spacing w:val="-6"/>
          <w:sz w:val="28"/>
          <w:szCs w:val="28"/>
          <w:lang w:eastAsia="en-US"/>
        </w:rPr>
        <w:t>пос</w:t>
      </w:r>
      <w:r w:rsidR="00623EEE" w:rsidRPr="00EA15B4">
        <w:rPr>
          <w:rFonts w:ascii="Times New Roman" w:eastAsia="Calibri" w:hAnsi="Times New Roman" w:cs="Times New Roman"/>
          <w:color w:val="auto"/>
          <w:spacing w:val="-6"/>
          <w:sz w:val="28"/>
          <w:szCs w:val="28"/>
          <w:lang w:eastAsia="en-US"/>
        </w:rPr>
        <w:t xml:space="preserve">ледующая регенерация </w:t>
      </w:r>
      <w:r w:rsidR="003827C9" w:rsidRPr="00EA15B4">
        <w:rPr>
          <w:rFonts w:ascii="Times New Roman" w:eastAsia="Calibri" w:hAnsi="Times New Roman" w:cs="Times New Roman"/>
          <w:color w:val="auto"/>
          <w:spacing w:val="-6"/>
          <w:sz w:val="28"/>
          <w:szCs w:val="28"/>
          <w:lang w:eastAsia="en-US"/>
        </w:rPr>
        <w:t>бифторида аммония</w:t>
      </w:r>
      <w:r w:rsidR="00592613" w:rsidRPr="00EA15B4">
        <w:rPr>
          <w:rFonts w:ascii="Times New Roman" w:eastAsia="Calibri" w:hAnsi="Times New Roman" w:cs="Times New Roman"/>
          <w:color w:val="auto"/>
          <w:spacing w:val="-6"/>
          <w:sz w:val="28"/>
          <w:szCs w:val="28"/>
          <w:lang w:eastAsia="en-US"/>
        </w:rPr>
        <w:t xml:space="preserve"> и аммиака водного</w:t>
      </w:r>
      <w:r w:rsidR="003827C9" w:rsidRPr="00EA15B4">
        <w:rPr>
          <w:rFonts w:ascii="Times New Roman" w:eastAsia="Calibri" w:hAnsi="Times New Roman" w:cs="Times New Roman"/>
          <w:color w:val="auto"/>
          <w:spacing w:val="-6"/>
          <w:sz w:val="28"/>
          <w:szCs w:val="28"/>
          <w:lang w:eastAsia="en-US"/>
        </w:rPr>
        <w:t>.</w:t>
      </w:r>
    </w:p>
    <w:p w:rsidR="007E1145" w:rsidRPr="000E23A0" w:rsidRDefault="00581922" w:rsidP="000E23A0">
      <w:pPr>
        <w:ind w:firstLine="709"/>
        <w:jc w:val="both"/>
        <w:rPr>
          <w:rFonts w:ascii="Times New Roman" w:eastAsia="Calibri" w:hAnsi="Times New Roman" w:cs="Times New Roman"/>
          <w:color w:val="auto"/>
          <w:spacing w:val="-6"/>
          <w:sz w:val="28"/>
          <w:szCs w:val="28"/>
          <w:lang w:eastAsia="en-US"/>
        </w:rPr>
      </w:pPr>
      <w:r w:rsidRPr="00EA15B4">
        <w:rPr>
          <w:rFonts w:ascii="Times New Roman" w:eastAsia="Calibri" w:hAnsi="Times New Roman" w:cs="Times New Roman"/>
          <w:color w:val="auto"/>
          <w:spacing w:val="-6"/>
          <w:sz w:val="28"/>
          <w:szCs w:val="28"/>
          <w:lang w:eastAsia="en-US"/>
        </w:rPr>
        <w:t>Срок окупаемости рассчитывается отношение суммы расходов на здание и оборудование, расходов на реагенты (таблица</w:t>
      </w:r>
      <w:r w:rsidR="002B4778" w:rsidRPr="00EA15B4">
        <w:rPr>
          <w:rFonts w:ascii="Times New Roman" w:eastAsia="Calibri" w:hAnsi="Times New Roman" w:cs="Times New Roman"/>
          <w:color w:val="auto"/>
          <w:spacing w:val="-6"/>
          <w:sz w:val="28"/>
          <w:szCs w:val="28"/>
          <w:lang w:eastAsia="en-US"/>
        </w:rPr>
        <w:t xml:space="preserve"> 26</w:t>
      </w:r>
      <w:r w:rsidRPr="00EA15B4">
        <w:rPr>
          <w:rFonts w:ascii="Times New Roman" w:eastAsia="Calibri" w:hAnsi="Times New Roman" w:cs="Times New Roman"/>
          <w:color w:val="auto"/>
          <w:spacing w:val="-6"/>
          <w:sz w:val="28"/>
          <w:szCs w:val="28"/>
          <w:lang w:eastAsia="en-US"/>
        </w:rPr>
        <w:t>)</w:t>
      </w:r>
      <w:r w:rsidR="002B4778" w:rsidRPr="00EA15B4">
        <w:rPr>
          <w:rFonts w:ascii="Times New Roman" w:eastAsia="Calibri" w:hAnsi="Times New Roman" w:cs="Times New Roman"/>
          <w:color w:val="auto"/>
          <w:spacing w:val="-6"/>
          <w:sz w:val="28"/>
          <w:szCs w:val="28"/>
          <w:lang w:eastAsia="en-US"/>
        </w:rPr>
        <w:t xml:space="preserve"> к </w:t>
      </w:r>
      <w:r w:rsidR="002B4778" w:rsidRPr="00EA15B4">
        <w:rPr>
          <w:rFonts w:ascii="Times New Roman" w:eastAsiaTheme="minorHAnsi" w:hAnsi="Times New Roman" w:cs="Times New Roman"/>
          <w:color w:val="auto"/>
          <w:sz w:val="28"/>
          <w:szCs w:val="28"/>
          <w:lang w:val="kk-KZ" w:eastAsia="en-US"/>
        </w:rPr>
        <w:t>прибыли от реализации готовой продукции.</w:t>
      </w:r>
      <w:r w:rsidR="000E23A0" w:rsidRPr="000E23A0">
        <w:rPr>
          <w:rFonts w:ascii="Times New Roman" w:eastAsia="Calibri" w:hAnsi="Times New Roman" w:cs="Times New Roman"/>
          <w:color w:val="auto"/>
          <w:spacing w:val="-6"/>
          <w:sz w:val="28"/>
          <w:szCs w:val="28"/>
          <w:lang w:eastAsia="en-US"/>
        </w:rPr>
        <w:t xml:space="preserve"> </w:t>
      </w:r>
      <w:r w:rsidR="007E1145" w:rsidRPr="00EA15B4">
        <w:rPr>
          <w:rFonts w:ascii="Times New Roman" w:eastAsia="Calibri" w:hAnsi="Times New Roman" w:cs="Times New Roman"/>
          <w:color w:val="auto"/>
          <w:sz w:val="28"/>
          <w:szCs w:val="28"/>
          <w:lang w:val="kk-KZ" w:eastAsia="en-US"/>
        </w:rPr>
        <w:t>Тогда с</w:t>
      </w:r>
      <w:r w:rsidR="007E1145" w:rsidRPr="00EA15B4">
        <w:rPr>
          <w:rFonts w:ascii="Times New Roman" w:eastAsia="Calibri" w:hAnsi="Times New Roman" w:cs="Times New Roman"/>
          <w:color w:val="auto"/>
          <w:sz w:val="28"/>
          <w:szCs w:val="28"/>
          <w:lang w:eastAsia="en-US"/>
        </w:rPr>
        <w:t>рок окупаемости составит:</w:t>
      </w:r>
    </w:p>
    <w:p w:rsidR="007E1145" w:rsidRPr="0099024A" w:rsidRDefault="007E1145" w:rsidP="0099024A">
      <w:pPr>
        <w:jc w:val="both"/>
        <w:rPr>
          <w:rFonts w:ascii="Times New Roman" w:eastAsia="Calibri" w:hAnsi="Times New Roman" w:cs="Times New Roman"/>
          <w:color w:val="auto"/>
          <w:sz w:val="28"/>
          <w:szCs w:val="28"/>
          <w:lang w:eastAsia="en-US"/>
        </w:rPr>
      </w:pPr>
    </w:p>
    <w:p w:rsidR="007E1145" w:rsidRPr="00EA15B4" w:rsidRDefault="00581922" w:rsidP="007E1145">
      <w:pPr>
        <w:jc w:val="center"/>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w:t>
      </w:r>
      <w:r w:rsidR="008E36D9" w:rsidRPr="00EA15B4">
        <w:rPr>
          <w:rFonts w:ascii="Times New Roman" w:eastAsiaTheme="minorHAnsi" w:hAnsi="Times New Roman" w:cs="Times New Roman"/>
          <w:color w:val="auto"/>
          <w:sz w:val="28"/>
          <w:szCs w:val="28"/>
          <w:lang w:eastAsia="en-US"/>
        </w:rPr>
        <w:t xml:space="preserve">250 000 </w:t>
      </w:r>
      <w:r w:rsidR="007E1145" w:rsidRPr="00EA15B4">
        <w:rPr>
          <w:rFonts w:ascii="Times New Roman" w:eastAsiaTheme="minorHAnsi" w:hAnsi="Times New Roman" w:cs="Times New Roman"/>
          <w:color w:val="auto"/>
          <w:sz w:val="28"/>
          <w:szCs w:val="28"/>
          <w:lang w:eastAsia="en-US"/>
        </w:rPr>
        <w:t xml:space="preserve">000,0 + </w:t>
      </w:r>
      <w:r w:rsidR="00362372" w:rsidRPr="00362372">
        <w:rPr>
          <w:rFonts w:ascii="Times New Roman" w:eastAsiaTheme="minorHAnsi" w:hAnsi="Times New Roman" w:cs="Times New Roman"/>
          <w:color w:val="auto"/>
          <w:sz w:val="28"/>
          <w:szCs w:val="28"/>
          <w:lang w:eastAsia="en-US"/>
        </w:rPr>
        <w:t>643 337 500</w:t>
      </w:r>
      <w:r w:rsidR="00316D73" w:rsidRPr="00EA15B4">
        <w:rPr>
          <w:rFonts w:ascii="Times New Roman" w:eastAsiaTheme="minorHAnsi" w:hAnsi="Times New Roman" w:cs="Times New Roman"/>
          <w:color w:val="auto"/>
          <w:sz w:val="28"/>
          <w:szCs w:val="28"/>
          <w:lang w:val="kk-KZ" w:eastAsia="en-US"/>
        </w:rPr>
        <w:t>,0+</w:t>
      </w:r>
      <w:r w:rsidR="00362372" w:rsidRPr="00362372">
        <w:rPr>
          <w:rFonts w:ascii="Times New Roman" w:eastAsiaTheme="minorHAnsi" w:hAnsi="Times New Roman" w:cs="Times New Roman"/>
          <w:color w:val="auto"/>
          <w:sz w:val="28"/>
          <w:szCs w:val="28"/>
          <w:lang w:eastAsia="en-US"/>
        </w:rPr>
        <w:t>116 480 000</w:t>
      </w:r>
      <w:r w:rsidR="00316D73" w:rsidRPr="00EA15B4">
        <w:rPr>
          <w:rFonts w:ascii="Times New Roman" w:eastAsiaTheme="minorHAnsi" w:hAnsi="Times New Roman" w:cs="Times New Roman"/>
          <w:color w:val="auto"/>
          <w:sz w:val="28"/>
          <w:szCs w:val="28"/>
          <w:lang w:val="kk-KZ" w:eastAsia="en-US"/>
        </w:rPr>
        <w:t>,0</w:t>
      </w:r>
      <w:r w:rsidRPr="00EA15B4">
        <w:rPr>
          <w:rFonts w:ascii="Times New Roman" w:eastAsiaTheme="minorHAnsi" w:hAnsi="Times New Roman" w:cs="Times New Roman"/>
          <w:color w:val="auto"/>
          <w:sz w:val="28"/>
          <w:szCs w:val="28"/>
          <w:lang w:val="kk-KZ" w:eastAsia="en-US"/>
        </w:rPr>
        <w:t>)</w:t>
      </w:r>
      <w:r w:rsidR="007E1145" w:rsidRPr="00EA15B4">
        <w:rPr>
          <w:rFonts w:ascii="Times New Roman" w:eastAsiaTheme="minorHAnsi" w:hAnsi="Times New Roman" w:cs="Times New Roman"/>
          <w:color w:val="auto"/>
          <w:sz w:val="28"/>
          <w:szCs w:val="28"/>
          <w:lang w:eastAsia="en-US"/>
        </w:rPr>
        <w:t xml:space="preserve"> / </w:t>
      </w:r>
      <w:r w:rsidR="00362372" w:rsidRPr="00362372">
        <w:rPr>
          <w:rFonts w:ascii="Times New Roman" w:eastAsiaTheme="minorHAnsi" w:hAnsi="Times New Roman" w:cs="Times New Roman"/>
          <w:color w:val="auto"/>
          <w:sz w:val="28"/>
          <w:szCs w:val="28"/>
          <w:lang w:eastAsia="en-US"/>
        </w:rPr>
        <w:t>168 790 250</w:t>
      </w:r>
      <w:r w:rsidR="00EB30BD" w:rsidRPr="00EA15B4">
        <w:rPr>
          <w:rFonts w:ascii="Times New Roman" w:eastAsiaTheme="minorHAnsi" w:hAnsi="Times New Roman" w:cs="Times New Roman"/>
          <w:color w:val="auto"/>
          <w:sz w:val="28"/>
          <w:szCs w:val="28"/>
          <w:lang w:val="kk-KZ" w:eastAsia="en-US"/>
        </w:rPr>
        <w:t>,0</w:t>
      </w:r>
      <w:r w:rsidR="007E1145" w:rsidRPr="00EA15B4">
        <w:rPr>
          <w:rFonts w:ascii="Times New Roman" w:eastAsiaTheme="minorHAnsi" w:hAnsi="Times New Roman" w:cs="Times New Roman"/>
          <w:color w:val="auto"/>
          <w:sz w:val="28"/>
          <w:szCs w:val="28"/>
          <w:lang w:eastAsia="en-US"/>
        </w:rPr>
        <w:t xml:space="preserve"> = </w:t>
      </w:r>
      <w:r w:rsidR="00362372" w:rsidRPr="00362372">
        <w:rPr>
          <w:rFonts w:ascii="Times New Roman" w:eastAsiaTheme="minorHAnsi" w:hAnsi="Times New Roman" w:cs="Times New Roman"/>
          <w:color w:val="auto"/>
          <w:sz w:val="28"/>
          <w:szCs w:val="28"/>
          <w:lang w:eastAsia="en-US"/>
        </w:rPr>
        <w:t>5</w:t>
      </w:r>
      <w:r w:rsidR="007E1145" w:rsidRPr="00EA15B4">
        <w:rPr>
          <w:rFonts w:ascii="Times New Roman" w:eastAsiaTheme="minorHAnsi" w:hAnsi="Times New Roman" w:cs="Times New Roman"/>
          <w:color w:val="auto"/>
          <w:sz w:val="28"/>
          <w:szCs w:val="28"/>
          <w:lang w:eastAsia="en-US"/>
        </w:rPr>
        <w:t>,</w:t>
      </w:r>
      <w:r w:rsidR="00362372" w:rsidRPr="00362372">
        <w:rPr>
          <w:rFonts w:ascii="Times New Roman" w:eastAsiaTheme="minorHAnsi" w:hAnsi="Times New Roman" w:cs="Times New Roman"/>
          <w:color w:val="auto"/>
          <w:sz w:val="28"/>
          <w:szCs w:val="28"/>
          <w:lang w:eastAsia="en-US"/>
        </w:rPr>
        <w:t>98</w:t>
      </w:r>
      <w:r w:rsidR="007E1145" w:rsidRPr="00EA15B4">
        <w:rPr>
          <w:rFonts w:ascii="Times New Roman" w:eastAsiaTheme="minorHAnsi" w:hAnsi="Times New Roman" w:cs="Times New Roman"/>
          <w:color w:val="auto"/>
          <w:sz w:val="28"/>
          <w:szCs w:val="28"/>
          <w:lang w:eastAsia="en-US"/>
        </w:rPr>
        <w:t xml:space="preserve"> год.</w:t>
      </w:r>
    </w:p>
    <w:p w:rsidR="007E1145" w:rsidRPr="0099024A" w:rsidRDefault="007E1145" w:rsidP="0099024A">
      <w:pPr>
        <w:jc w:val="both"/>
        <w:rPr>
          <w:rFonts w:ascii="Times New Roman" w:eastAsia="Calibri" w:hAnsi="Times New Roman" w:cs="Times New Roman"/>
          <w:color w:val="auto"/>
          <w:sz w:val="28"/>
          <w:szCs w:val="28"/>
          <w:lang w:eastAsia="en-US"/>
        </w:rPr>
      </w:pPr>
    </w:p>
    <w:p w:rsidR="007E1145" w:rsidRDefault="007E1145" w:rsidP="00294569">
      <w:pPr>
        <w:ind w:firstLine="709"/>
        <w:jc w:val="both"/>
        <w:rPr>
          <w:rFonts w:ascii="Times New Roman" w:eastAsiaTheme="minorHAnsi" w:hAnsi="Times New Roman" w:cs="Times New Roman"/>
          <w:color w:val="auto"/>
          <w:sz w:val="28"/>
          <w:szCs w:val="28"/>
          <w:lang w:eastAsia="en-US"/>
        </w:rPr>
      </w:pPr>
      <w:r w:rsidRPr="00EA15B4">
        <w:rPr>
          <w:rFonts w:ascii="Times New Roman" w:eastAsiaTheme="minorHAnsi" w:hAnsi="Times New Roman" w:cs="Times New Roman"/>
          <w:color w:val="auto"/>
          <w:sz w:val="28"/>
          <w:szCs w:val="28"/>
          <w:lang w:eastAsia="en-US"/>
        </w:rPr>
        <w:t xml:space="preserve">Таким образом, проведенный технико-экономический расчет показал, что внедрение разработанной технологии получения </w:t>
      </w:r>
      <w:r w:rsidRPr="00EA15B4">
        <w:rPr>
          <w:rFonts w:ascii="Times New Roman" w:eastAsiaTheme="minorHAnsi" w:hAnsi="Times New Roman" w:cs="Times New Roman"/>
          <w:color w:val="auto"/>
          <w:sz w:val="28"/>
          <w:szCs w:val="28"/>
          <w:lang w:val="kk-KZ" w:eastAsia="en-US"/>
        </w:rPr>
        <w:t xml:space="preserve">диоксида титана и кальциевой селитры </w:t>
      </w:r>
      <w:r w:rsidRPr="00EA15B4">
        <w:rPr>
          <w:rFonts w:ascii="Times New Roman" w:eastAsiaTheme="minorHAnsi" w:hAnsi="Times New Roman" w:cs="Times New Roman"/>
          <w:color w:val="auto"/>
          <w:sz w:val="28"/>
          <w:szCs w:val="28"/>
          <w:lang w:eastAsia="en-US"/>
        </w:rPr>
        <w:t xml:space="preserve">из </w:t>
      </w:r>
      <w:r w:rsidR="0017375D" w:rsidRPr="00EA15B4">
        <w:rPr>
          <w:rFonts w:ascii="Times New Roman" w:eastAsiaTheme="minorHAnsi" w:hAnsi="Times New Roman" w:cs="Times New Roman"/>
          <w:color w:val="auto"/>
          <w:sz w:val="28"/>
          <w:szCs w:val="28"/>
          <w:lang w:val="kk-KZ" w:eastAsia="en-US"/>
        </w:rPr>
        <w:t>шлама</w:t>
      </w:r>
      <w:r w:rsidRPr="00EA15B4">
        <w:rPr>
          <w:rFonts w:ascii="Times New Roman" w:eastAsiaTheme="minorHAnsi" w:hAnsi="Times New Roman" w:cs="Times New Roman"/>
          <w:color w:val="auto"/>
          <w:sz w:val="28"/>
          <w:szCs w:val="28"/>
          <w:lang w:val="kk-KZ" w:eastAsia="en-US"/>
        </w:rPr>
        <w:t xml:space="preserve"> титаномагниевого производства</w:t>
      </w:r>
      <w:r w:rsidRPr="00EA15B4">
        <w:rPr>
          <w:rFonts w:ascii="Times New Roman" w:eastAsiaTheme="minorHAnsi" w:hAnsi="Times New Roman" w:cs="Times New Roman"/>
          <w:color w:val="auto"/>
          <w:sz w:val="28"/>
          <w:szCs w:val="28"/>
          <w:lang w:eastAsia="en-US"/>
        </w:rPr>
        <w:t xml:space="preserve"> может приносить предприятию прибыль около </w:t>
      </w:r>
      <w:r w:rsidR="00362372" w:rsidRPr="00362372">
        <w:rPr>
          <w:rFonts w:ascii="Times New Roman" w:eastAsiaTheme="minorHAnsi" w:hAnsi="Times New Roman" w:cs="Times New Roman"/>
          <w:color w:val="auto"/>
          <w:sz w:val="28"/>
          <w:szCs w:val="28"/>
          <w:lang w:eastAsia="en-US"/>
        </w:rPr>
        <w:t>168 790 250</w:t>
      </w:r>
      <w:r w:rsidRPr="00EA15B4">
        <w:rPr>
          <w:rFonts w:ascii="Times New Roman" w:eastAsiaTheme="minorHAnsi" w:hAnsi="Times New Roman" w:cs="Times New Roman"/>
          <w:color w:val="auto"/>
          <w:sz w:val="28"/>
          <w:szCs w:val="28"/>
          <w:lang w:val="kk-KZ" w:eastAsia="en-US"/>
        </w:rPr>
        <w:t>,0 тенге</w:t>
      </w:r>
      <w:r w:rsidRPr="00EA15B4">
        <w:rPr>
          <w:rFonts w:ascii="Times New Roman" w:eastAsiaTheme="minorHAnsi" w:hAnsi="Times New Roman" w:cs="Times New Roman"/>
          <w:color w:val="auto"/>
          <w:sz w:val="28"/>
          <w:szCs w:val="28"/>
          <w:lang w:eastAsia="en-US"/>
        </w:rPr>
        <w:t xml:space="preserve"> в год, и уже через </w:t>
      </w:r>
      <w:r w:rsidR="00362372" w:rsidRPr="00362372">
        <w:rPr>
          <w:rFonts w:ascii="Times New Roman" w:eastAsiaTheme="minorHAnsi" w:hAnsi="Times New Roman" w:cs="Times New Roman"/>
          <w:color w:val="auto"/>
          <w:sz w:val="28"/>
          <w:szCs w:val="28"/>
          <w:lang w:eastAsia="en-US"/>
        </w:rPr>
        <w:t>6</w:t>
      </w:r>
      <w:r w:rsidRPr="00EA15B4">
        <w:rPr>
          <w:rFonts w:ascii="Times New Roman" w:eastAsiaTheme="minorHAnsi" w:hAnsi="Times New Roman" w:cs="Times New Roman"/>
          <w:color w:val="auto"/>
          <w:sz w:val="28"/>
          <w:szCs w:val="28"/>
          <w:lang w:eastAsia="en-US"/>
        </w:rPr>
        <w:t xml:space="preserve"> лет окупит капитальные затраты.</w:t>
      </w:r>
    </w:p>
    <w:p w:rsidR="00086D20" w:rsidRPr="00EA15B4" w:rsidRDefault="00086D20" w:rsidP="0099024A">
      <w:pPr>
        <w:jc w:val="both"/>
        <w:rPr>
          <w:rFonts w:ascii="Times New Roman" w:eastAsiaTheme="minorHAnsi" w:hAnsi="Times New Roman" w:cs="Times New Roman"/>
          <w:color w:val="auto"/>
          <w:sz w:val="28"/>
          <w:szCs w:val="28"/>
          <w:lang w:val="kk-KZ" w:eastAsia="en-US"/>
        </w:rPr>
      </w:pPr>
    </w:p>
    <w:p w:rsidR="007E1145" w:rsidRDefault="007E1145" w:rsidP="00F367C9">
      <w:pPr>
        <w:tabs>
          <w:tab w:val="left" w:pos="1134"/>
        </w:tabs>
        <w:ind w:firstLine="709"/>
        <w:rPr>
          <w:rFonts w:ascii="Times New Roman" w:eastAsiaTheme="minorHAnsi" w:hAnsi="Times New Roman" w:cs="Times New Roman"/>
          <w:b/>
          <w:color w:val="auto"/>
          <w:sz w:val="28"/>
          <w:szCs w:val="28"/>
          <w:lang w:val="kk-KZ" w:eastAsia="en-US"/>
        </w:rPr>
      </w:pPr>
      <w:r w:rsidRPr="00EA15B4">
        <w:rPr>
          <w:rFonts w:ascii="Times New Roman" w:eastAsiaTheme="minorHAnsi" w:hAnsi="Times New Roman" w:cs="Times New Roman"/>
          <w:b/>
          <w:color w:val="auto"/>
          <w:sz w:val="28"/>
          <w:szCs w:val="28"/>
          <w:lang w:val="kk-KZ" w:eastAsia="en-US"/>
        </w:rPr>
        <w:t>Выводы по 6 главе</w:t>
      </w:r>
    </w:p>
    <w:p w:rsidR="00086D20" w:rsidRPr="0099024A" w:rsidRDefault="00086D20" w:rsidP="0099024A">
      <w:pPr>
        <w:rPr>
          <w:rFonts w:ascii="Times New Roman" w:eastAsiaTheme="minorHAnsi" w:hAnsi="Times New Roman" w:cs="Times New Roman"/>
          <w:color w:val="auto"/>
          <w:sz w:val="28"/>
          <w:szCs w:val="28"/>
          <w:lang w:val="kk-KZ" w:eastAsia="en-US"/>
        </w:rPr>
      </w:pPr>
    </w:p>
    <w:p w:rsidR="007E1145" w:rsidRPr="00EA15B4" w:rsidRDefault="007E1145" w:rsidP="00294569">
      <w:pPr>
        <w:ind w:firstLine="709"/>
        <w:jc w:val="both"/>
        <w:rPr>
          <w:rFonts w:ascii="Times New Roman" w:eastAsiaTheme="minorHAnsi" w:hAnsi="Times New Roman" w:cs="Times New Roman"/>
          <w:b/>
          <w:color w:val="auto"/>
          <w:sz w:val="28"/>
          <w:szCs w:val="28"/>
          <w:lang w:val="kk-KZ" w:eastAsia="en-US"/>
        </w:rPr>
      </w:pPr>
      <w:r w:rsidRPr="00EA15B4">
        <w:rPr>
          <w:rFonts w:ascii="Times New Roman" w:hAnsi="Times New Roman" w:cs="Times New Roman"/>
          <w:color w:val="auto"/>
          <w:sz w:val="28"/>
          <w:szCs w:val="28"/>
        </w:rPr>
        <w:t>Проведены укрупненно-лабораторные испытания разработанной технологии получения диоксида титана и това</w:t>
      </w:r>
      <w:r w:rsidR="0017375D" w:rsidRPr="00EA15B4">
        <w:rPr>
          <w:rFonts w:ascii="Times New Roman" w:hAnsi="Times New Roman" w:cs="Times New Roman"/>
          <w:color w:val="auto"/>
          <w:sz w:val="28"/>
          <w:szCs w:val="28"/>
        </w:rPr>
        <w:t>рной кальциевой селитры из шлама</w:t>
      </w:r>
      <w:r w:rsidRPr="00EA15B4">
        <w:rPr>
          <w:rFonts w:ascii="Times New Roman" w:hAnsi="Times New Roman" w:cs="Times New Roman"/>
          <w:color w:val="auto"/>
          <w:sz w:val="28"/>
          <w:szCs w:val="28"/>
        </w:rPr>
        <w:t xml:space="preserve"> титано</w:t>
      </w:r>
      <w:r w:rsidRPr="00EA15B4">
        <w:rPr>
          <w:rFonts w:ascii="Times New Roman" w:hAnsi="Times New Roman" w:cs="Times New Roman"/>
          <w:color w:val="auto"/>
          <w:sz w:val="28"/>
          <w:szCs w:val="28"/>
          <w:lang w:val="kk-KZ"/>
        </w:rPr>
        <w:t>магние</w:t>
      </w:r>
      <w:r w:rsidRPr="00EA15B4">
        <w:rPr>
          <w:rFonts w:ascii="Times New Roman" w:hAnsi="Times New Roman" w:cs="Times New Roman"/>
          <w:color w:val="auto"/>
          <w:sz w:val="28"/>
          <w:szCs w:val="28"/>
        </w:rPr>
        <w:t xml:space="preserve">вого производства. </w:t>
      </w:r>
    </w:p>
    <w:p w:rsidR="007E1145" w:rsidRPr="00EA15B4" w:rsidRDefault="007E1145" w:rsidP="00294569">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lastRenderedPageBreak/>
        <w:t xml:space="preserve">На основании экспериментальных данных о движении материалов и их химического анализа, полученных в результате проведенных испытаний разработанной технологии получения диоксида титана и </w:t>
      </w:r>
      <w:r w:rsidR="00086D20">
        <w:rPr>
          <w:rFonts w:ascii="Times New Roman" w:hAnsi="Times New Roman" w:cs="Times New Roman"/>
          <w:color w:val="auto"/>
          <w:sz w:val="28"/>
          <w:szCs w:val="28"/>
        </w:rPr>
        <w:t xml:space="preserve">товарной </w:t>
      </w:r>
      <w:r w:rsidRPr="00EA15B4">
        <w:rPr>
          <w:rFonts w:ascii="Times New Roman" w:hAnsi="Times New Roman" w:cs="Times New Roman"/>
          <w:color w:val="auto"/>
          <w:sz w:val="28"/>
          <w:szCs w:val="28"/>
        </w:rPr>
        <w:t>кальциевой селитры из шлам</w:t>
      </w:r>
      <w:r w:rsidR="0017375D" w:rsidRPr="00EA15B4">
        <w:rPr>
          <w:rFonts w:ascii="Times New Roman" w:hAnsi="Times New Roman" w:cs="Times New Roman"/>
          <w:color w:val="auto"/>
          <w:sz w:val="28"/>
          <w:szCs w:val="28"/>
        </w:rPr>
        <w:t>а</w:t>
      </w:r>
      <w:r w:rsidRPr="00EA15B4">
        <w:rPr>
          <w:rFonts w:ascii="Times New Roman" w:hAnsi="Times New Roman" w:cs="Times New Roman"/>
          <w:color w:val="auto"/>
          <w:sz w:val="28"/>
          <w:szCs w:val="28"/>
        </w:rPr>
        <w:t xml:space="preserve"> титано</w:t>
      </w:r>
      <w:r w:rsidRPr="00EA15B4">
        <w:rPr>
          <w:rFonts w:ascii="Times New Roman" w:hAnsi="Times New Roman" w:cs="Times New Roman"/>
          <w:color w:val="auto"/>
          <w:sz w:val="28"/>
          <w:szCs w:val="28"/>
          <w:lang w:val="kk-KZ"/>
        </w:rPr>
        <w:t>магние</w:t>
      </w:r>
      <w:r w:rsidRPr="00EA15B4">
        <w:rPr>
          <w:rFonts w:ascii="Times New Roman" w:hAnsi="Times New Roman" w:cs="Times New Roman"/>
          <w:color w:val="auto"/>
          <w:sz w:val="28"/>
          <w:szCs w:val="28"/>
        </w:rPr>
        <w:t>вого производства составлен материальный баланс</w:t>
      </w:r>
      <w:r w:rsidRPr="00EA15B4">
        <w:rPr>
          <w:rFonts w:ascii="Times New Roman" w:hAnsi="Times New Roman" w:cs="Times New Roman"/>
          <w:color w:val="auto"/>
          <w:sz w:val="28"/>
          <w:szCs w:val="28"/>
          <w:lang w:val="kk-KZ"/>
        </w:rPr>
        <w:t xml:space="preserve"> технологической схемы</w:t>
      </w:r>
      <w:r w:rsidRPr="00EA15B4">
        <w:rPr>
          <w:rFonts w:ascii="Times New Roman" w:hAnsi="Times New Roman" w:cs="Times New Roman"/>
          <w:color w:val="auto"/>
          <w:sz w:val="28"/>
          <w:szCs w:val="28"/>
        </w:rPr>
        <w:t>.</w:t>
      </w:r>
    </w:p>
    <w:p w:rsidR="007E1145" w:rsidRPr="00EA15B4" w:rsidRDefault="007E1145" w:rsidP="00294569">
      <w:pPr>
        <w:ind w:firstLine="709"/>
        <w:jc w:val="both"/>
        <w:rPr>
          <w:rFonts w:ascii="Times New Roman" w:hAnsi="Times New Roman" w:cs="Times New Roman"/>
          <w:color w:val="auto"/>
          <w:sz w:val="28"/>
          <w:szCs w:val="28"/>
        </w:rPr>
      </w:pPr>
      <w:r w:rsidRPr="00EA15B4">
        <w:rPr>
          <w:rFonts w:ascii="Times New Roman" w:hAnsi="Times New Roman" w:cs="Times New Roman"/>
          <w:color w:val="auto"/>
          <w:sz w:val="28"/>
          <w:szCs w:val="28"/>
        </w:rPr>
        <w:t>Просчитана ориентировочная технико-экономическая оценка производства диоксида титана и това</w:t>
      </w:r>
      <w:r w:rsidR="0017375D" w:rsidRPr="00EA15B4">
        <w:rPr>
          <w:rFonts w:ascii="Times New Roman" w:hAnsi="Times New Roman" w:cs="Times New Roman"/>
          <w:color w:val="auto"/>
          <w:sz w:val="28"/>
          <w:szCs w:val="28"/>
        </w:rPr>
        <w:t>рной кальциевой селитры из шлама</w:t>
      </w:r>
      <w:r w:rsidRPr="00EA15B4">
        <w:rPr>
          <w:rFonts w:ascii="Times New Roman" w:hAnsi="Times New Roman" w:cs="Times New Roman"/>
          <w:color w:val="auto"/>
          <w:sz w:val="28"/>
          <w:szCs w:val="28"/>
        </w:rPr>
        <w:t xml:space="preserve"> титано</w:t>
      </w:r>
      <w:r w:rsidRPr="00EA15B4">
        <w:rPr>
          <w:rFonts w:ascii="Times New Roman" w:hAnsi="Times New Roman" w:cs="Times New Roman"/>
          <w:color w:val="auto"/>
          <w:sz w:val="28"/>
          <w:szCs w:val="28"/>
          <w:lang w:val="kk-KZ"/>
        </w:rPr>
        <w:t>магниев</w:t>
      </w:r>
      <w:r w:rsidRPr="00EA15B4">
        <w:rPr>
          <w:rFonts w:ascii="Times New Roman" w:hAnsi="Times New Roman" w:cs="Times New Roman"/>
          <w:color w:val="auto"/>
          <w:sz w:val="28"/>
          <w:szCs w:val="28"/>
        </w:rPr>
        <w:t>ого производства АО «УКТМК», которая показывает эффективность технологии при промышленном освоении.</w:t>
      </w:r>
      <w:r w:rsidRPr="00EA15B4">
        <w:rPr>
          <w:rFonts w:ascii="Times New Roman" w:hAnsi="Times New Roman" w:cs="Times New Roman"/>
          <w:color w:val="auto"/>
          <w:sz w:val="28"/>
          <w:szCs w:val="28"/>
        </w:rPr>
        <w:br w:type="page"/>
      </w:r>
    </w:p>
    <w:p w:rsidR="00AE1FEC" w:rsidRDefault="00AE1FEC" w:rsidP="00AE1FEC">
      <w:pPr>
        <w:keepNext/>
        <w:keepLines/>
        <w:spacing w:before="240"/>
        <w:jc w:val="center"/>
        <w:outlineLvl w:val="0"/>
        <w:rPr>
          <w:rFonts w:ascii="Times New Roman" w:eastAsia="Calibri" w:hAnsi="Times New Roman" w:cs="Times New Roman"/>
          <w:b/>
          <w:color w:val="auto"/>
          <w:sz w:val="28"/>
          <w:szCs w:val="28"/>
        </w:rPr>
      </w:pPr>
      <w:bookmarkStart w:id="101" w:name="_Toc101369748"/>
      <w:r w:rsidRPr="00EA15B4">
        <w:rPr>
          <w:rFonts w:ascii="Times New Roman" w:eastAsia="Calibri" w:hAnsi="Times New Roman" w:cs="Times New Roman"/>
          <w:b/>
          <w:color w:val="auto"/>
          <w:sz w:val="28"/>
          <w:szCs w:val="28"/>
        </w:rPr>
        <w:lastRenderedPageBreak/>
        <w:t>ЗАКЛЮЧЕНИЕ</w:t>
      </w:r>
      <w:bookmarkEnd w:id="101"/>
    </w:p>
    <w:p w:rsidR="00F1777C" w:rsidRPr="00EA15B4" w:rsidRDefault="00F1777C" w:rsidP="00F1777C">
      <w:pPr>
        <w:keepNext/>
        <w:keepLines/>
        <w:jc w:val="center"/>
        <w:outlineLvl w:val="0"/>
        <w:rPr>
          <w:rFonts w:ascii="Times New Roman" w:eastAsia="Calibri" w:hAnsi="Times New Roman" w:cs="Times New Roman"/>
          <w:b/>
          <w:color w:val="auto"/>
          <w:sz w:val="28"/>
          <w:szCs w:val="28"/>
        </w:rPr>
      </w:pPr>
    </w:p>
    <w:p w:rsidR="00AE1FEC" w:rsidRPr="00F1777C" w:rsidRDefault="00F1777C" w:rsidP="00294569">
      <w:pPr>
        <w:ind w:firstLine="709"/>
        <w:rPr>
          <w:rFonts w:ascii="Times New Roman" w:eastAsia="Calibri" w:hAnsi="Times New Roman" w:cs="Times New Roman"/>
          <w:b/>
          <w:color w:val="auto"/>
          <w:sz w:val="28"/>
          <w:szCs w:val="28"/>
        </w:rPr>
      </w:pPr>
      <w:r w:rsidRPr="00F1777C">
        <w:rPr>
          <w:rFonts w:ascii="Times New Roman" w:eastAsia="Calibri" w:hAnsi="Times New Roman" w:cs="Times New Roman"/>
          <w:b/>
          <w:color w:val="auto"/>
          <w:sz w:val="28"/>
          <w:szCs w:val="28"/>
        </w:rPr>
        <w:t>Краткие выводы по результатам диссертационных исследований.</w:t>
      </w:r>
    </w:p>
    <w:p w:rsidR="00D72176" w:rsidRDefault="00780352" w:rsidP="00294569">
      <w:pPr>
        <w:ind w:firstLine="709"/>
        <w:jc w:val="both"/>
        <w:rPr>
          <w:rFonts w:ascii="Times New Roman" w:eastAsia="Calibri" w:hAnsi="Times New Roman" w:cs="Times New Roman"/>
          <w:color w:val="auto"/>
          <w:sz w:val="28"/>
          <w:szCs w:val="28"/>
        </w:rPr>
      </w:pPr>
      <w:r w:rsidRPr="00D72176">
        <w:rPr>
          <w:rFonts w:ascii="Times New Roman" w:eastAsia="Calibri" w:hAnsi="Times New Roman" w:cs="Times New Roman"/>
          <w:color w:val="auto"/>
          <w:sz w:val="28"/>
          <w:szCs w:val="28"/>
        </w:rPr>
        <w:t>Переработка многотонажного</w:t>
      </w:r>
      <w:r w:rsidR="00AE1FEC" w:rsidRPr="00D72176">
        <w:rPr>
          <w:rFonts w:ascii="Times New Roman" w:eastAsia="Calibri" w:hAnsi="Times New Roman" w:cs="Times New Roman"/>
          <w:color w:val="auto"/>
          <w:sz w:val="28"/>
          <w:szCs w:val="28"/>
        </w:rPr>
        <w:t xml:space="preserve"> шлам</w:t>
      </w:r>
      <w:r w:rsidR="0017375D" w:rsidRPr="00D72176">
        <w:rPr>
          <w:rFonts w:ascii="Times New Roman" w:eastAsia="Calibri" w:hAnsi="Times New Roman" w:cs="Times New Roman"/>
          <w:color w:val="auto"/>
          <w:sz w:val="28"/>
          <w:szCs w:val="28"/>
        </w:rPr>
        <w:t>а</w:t>
      </w:r>
      <w:r w:rsidR="00AE1FEC" w:rsidRPr="00D72176">
        <w:rPr>
          <w:rFonts w:ascii="Times New Roman" w:eastAsia="Calibri" w:hAnsi="Times New Roman" w:cs="Times New Roman"/>
          <w:color w:val="auto"/>
          <w:sz w:val="28"/>
          <w:szCs w:val="28"/>
        </w:rPr>
        <w:t xml:space="preserve"> титано</w:t>
      </w:r>
      <w:r w:rsidR="00A601A6" w:rsidRPr="00D72176">
        <w:rPr>
          <w:rFonts w:ascii="Times New Roman" w:eastAsia="Calibri" w:hAnsi="Times New Roman" w:cs="Times New Roman"/>
          <w:color w:val="auto"/>
          <w:sz w:val="28"/>
          <w:szCs w:val="28"/>
        </w:rPr>
        <w:t>магние</w:t>
      </w:r>
      <w:r w:rsidRPr="00D72176">
        <w:rPr>
          <w:rFonts w:ascii="Times New Roman" w:eastAsia="Calibri" w:hAnsi="Times New Roman" w:cs="Times New Roman"/>
          <w:color w:val="auto"/>
          <w:sz w:val="28"/>
          <w:szCs w:val="28"/>
        </w:rPr>
        <w:t>вого производства, получаемого</w:t>
      </w:r>
      <w:r w:rsidR="00AE1FEC" w:rsidRPr="00D72176">
        <w:rPr>
          <w:rFonts w:ascii="Times New Roman" w:eastAsia="Calibri" w:hAnsi="Times New Roman" w:cs="Times New Roman"/>
          <w:color w:val="auto"/>
          <w:sz w:val="28"/>
          <w:szCs w:val="28"/>
        </w:rPr>
        <w:t xml:space="preserve"> путем нейтрализации известью отходов титано</w:t>
      </w:r>
      <w:r w:rsidR="00A601A6" w:rsidRPr="00D72176">
        <w:rPr>
          <w:rFonts w:ascii="Times New Roman" w:eastAsia="Calibri" w:hAnsi="Times New Roman" w:cs="Times New Roman"/>
          <w:color w:val="auto"/>
          <w:sz w:val="28"/>
          <w:szCs w:val="28"/>
        </w:rPr>
        <w:t>магние</w:t>
      </w:r>
      <w:r w:rsidR="00AE1FEC" w:rsidRPr="00D72176">
        <w:rPr>
          <w:rFonts w:ascii="Times New Roman" w:eastAsia="Calibri" w:hAnsi="Times New Roman" w:cs="Times New Roman"/>
          <w:color w:val="auto"/>
          <w:sz w:val="28"/>
          <w:szCs w:val="28"/>
        </w:rPr>
        <w:t xml:space="preserve">вого производства, является одной из важных проблем титаномагниевых предприятий. Извлечение из отходов ценных компонентов позволяет исключить их </w:t>
      </w:r>
      <w:r w:rsidR="007C6ED8" w:rsidRPr="00D72176">
        <w:rPr>
          <w:rFonts w:ascii="Times New Roman" w:eastAsia="Calibri" w:hAnsi="Times New Roman" w:cs="Times New Roman"/>
          <w:color w:val="auto"/>
          <w:sz w:val="28"/>
          <w:szCs w:val="28"/>
        </w:rPr>
        <w:t>складирование</w:t>
      </w:r>
      <w:r w:rsidR="00AE1FEC" w:rsidRPr="00D72176">
        <w:rPr>
          <w:rFonts w:ascii="Times New Roman" w:eastAsia="Calibri" w:hAnsi="Times New Roman" w:cs="Times New Roman"/>
          <w:color w:val="auto"/>
          <w:sz w:val="28"/>
          <w:szCs w:val="28"/>
        </w:rPr>
        <w:t xml:space="preserve"> и воздействие на окружающую среду. Для создания технологии по комплексной переработке шламовых отходов титаномагниевого производства необходимо изыскание способов, позволяющих извлекать ценные компоненты с получ</w:t>
      </w:r>
      <w:r w:rsidR="00D72176">
        <w:rPr>
          <w:rFonts w:ascii="Times New Roman" w:eastAsia="Calibri" w:hAnsi="Times New Roman" w:cs="Times New Roman"/>
          <w:color w:val="auto"/>
          <w:sz w:val="28"/>
          <w:szCs w:val="28"/>
        </w:rPr>
        <w:t>ением дополнительных продуктов.</w:t>
      </w:r>
    </w:p>
    <w:p w:rsidR="00D72176" w:rsidRDefault="00AE1FEC" w:rsidP="00294569">
      <w:pPr>
        <w:ind w:firstLine="709"/>
        <w:jc w:val="both"/>
        <w:rPr>
          <w:rFonts w:ascii="Times New Roman" w:eastAsia="Calibri" w:hAnsi="Times New Roman" w:cs="Times New Roman"/>
          <w:color w:val="auto"/>
          <w:sz w:val="28"/>
          <w:szCs w:val="28"/>
        </w:rPr>
      </w:pPr>
      <w:r w:rsidRPr="00D72176">
        <w:rPr>
          <w:rFonts w:ascii="Times New Roman" w:eastAsia="Calibri" w:hAnsi="Times New Roman" w:cs="Times New Roman"/>
          <w:color w:val="auto"/>
          <w:sz w:val="28"/>
          <w:szCs w:val="28"/>
        </w:rPr>
        <w:t xml:space="preserve">Анализ научно-технической литературы показал, что при производстве губчатого титана по хлоридной технологии образуется огромное </w:t>
      </w:r>
      <w:r w:rsidRPr="00D72176">
        <w:rPr>
          <w:rFonts w:ascii="Times New Roman" w:eastAsia="Calibri" w:hAnsi="Times New Roman"/>
          <w:color w:val="auto"/>
          <w:sz w:val="28"/>
          <w:szCs w:val="28"/>
        </w:rPr>
        <w:t xml:space="preserve">количество отходов, большинство из которых хранится на полигонах и шламонакопителях. При этом способы переработки </w:t>
      </w:r>
      <w:r w:rsidR="00124EBE" w:rsidRPr="00D72176">
        <w:rPr>
          <w:rFonts w:ascii="Times New Roman" w:eastAsia="Calibri" w:hAnsi="Times New Roman"/>
          <w:color w:val="auto"/>
          <w:sz w:val="28"/>
          <w:szCs w:val="28"/>
          <w:lang w:val="kk-KZ"/>
        </w:rPr>
        <w:t>осадков шламонакопителей титанового</w:t>
      </w:r>
      <w:r w:rsidRPr="00D72176">
        <w:rPr>
          <w:rFonts w:ascii="Times New Roman" w:eastAsia="Calibri" w:hAnsi="Times New Roman"/>
          <w:color w:val="auto"/>
          <w:sz w:val="28"/>
          <w:szCs w:val="28"/>
        </w:rPr>
        <w:t xml:space="preserve"> производства единичны, многие из которых до сих пор не нашли применения из-за отсутствия эффективной технологии, позволяющей на должном уровне обеспечить их утилизацию. </w:t>
      </w:r>
      <w:r w:rsidRPr="00D72176">
        <w:rPr>
          <w:rFonts w:ascii="Times New Roman" w:hAnsi="Times New Roman"/>
          <w:color w:val="auto"/>
          <w:sz w:val="28"/>
          <w:szCs w:val="28"/>
        </w:rPr>
        <w:t xml:space="preserve">Представляют интерес способы, преследующие доизвлечение теряемых металлов и возврат их в производство, в частности, титана в виде его диоксида, который можно доизвлекать из осадков шламонакопителей, </w:t>
      </w:r>
      <w:r w:rsidRPr="00D72176">
        <w:rPr>
          <w:rFonts w:ascii="Times New Roman" w:eastAsia="Calibri" w:hAnsi="Times New Roman"/>
          <w:color w:val="auto"/>
          <w:sz w:val="28"/>
          <w:szCs w:val="28"/>
        </w:rPr>
        <w:t>составляющих одно из самых больших накоплений</w:t>
      </w:r>
      <w:r w:rsidR="00977312" w:rsidRPr="00D72176">
        <w:rPr>
          <w:rFonts w:ascii="Times New Roman" w:eastAsia="Calibri" w:hAnsi="Times New Roman"/>
          <w:color w:val="auto"/>
          <w:sz w:val="28"/>
          <w:szCs w:val="28"/>
        </w:rPr>
        <w:t xml:space="preserve"> отходов</w:t>
      </w:r>
      <w:r w:rsidRPr="00D72176">
        <w:rPr>
          <w:rFonts w:ascii="Times New Roman" w:eastAsia="Calibri" w:hAnsi="Times New Roman"/>
          <w:color w:val="auto"/>
          <w:sz w:val="28"/>
          <w:szCs w:val="28"/>
        </w:rPr>
        <w:t>.</w:t>
      </w:r>
      <w:bookmarkStart w:id="102" w:name="_Hlk52535784"/>
    </w:p>
    <w:p w:rsidR="00AE1FEC" w:rsidRPr="00123132" w:rsidRDefault="00AE1FEC" w:rsidP="00294569">
      <w:pPr>
        <w:ind w:firstLine="709"/>
        <w:jc w:val="both"/>
        <w:rPr>
          <w:rFonts w:ascii="Times New Roman" w:eastAsia="Calibri" w:hAnsi="Times New Roman" w:cs="Times New Roman"/>
          <w:color w:val="auto"/>
          <w:sz w:val="28"/>
          <w:szCs w:val="28"/>
          <w:lang w:val="en-US"/>
        </w:rPr>
      </w:pPr>
      <w:r w:rsidRPr="00EA15B4">
        <w:rPr>
          <w:rFonts w:ascii="Times New Roman" w:eastAsia="Calibri" w:hAnsi="Times New Roman" w:cs="Times New Roman"/>
          <w:color w:val="auto"/>
          <w:sz w:val="28"/>
          <w:szCs w:val="28"/>
          <w:lang w:eastAsia="en-US"/>
        </w:rPr>
        <w:t xml:space="preserve">По результатам рентгенофлуоресцентного (спектрального) и химического анализов определен состав шлама, мас. </w:t>
      </w:r>
      <w:r w:rsidRPr="00EA15B4">
        <w:rPr>
          <w:rFonts w:ascii="Times New Roman" w:eastAsia="Calibri" w:hAnsi="Times New Roman" w:cs="Times New Roman"/>
          <w:color w:val="auto"/>
          <w:sz w:val="28"/>
          <w:szCs w:val="28"/>
          <w:lang w:val="en-US" w:eastAsia="en-US"/>
        </w:rPr>
        <w:t xml:space="preserve">%: 19,4 Ca, 8,19 Si, 7,09 C, 6,82 Ti, 2,78 Fe, 2,19 Al, 1,4 Ba, 0,46 Zr, 0,32 Nb, 0,17 Cr, 0,157 P, 0,136 W, 0,133 V, 0,1 Mn, 3,63Cl, 46,5 O. </w:t>
      </w:r>
    </w:p>
    <w:p w:rsidR="00D72176" w:rsidRDefault="00AE1FEC" w:rsidP="00294569">
      <w:pPr>
        <w:tabs>
          <w:tab w:val="left" w:pos="993"/>
        </w:tabs>
        <w:spacing w:line="256" w:lineRule="auto"/>
        <w:ind w:firstLine="709"/>
        <w:jc w:val="both"/>
        <w:rPr>
          <w:rFonts w:ascii="Times New Roman"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На основании физико-химических исследований шлама титано</w:t>
      </w:r>
      <w:r w:rsidR="00A601A6" w:rsidRPr="00EA15B4">
        <w:rPr>
          <w:rFonts w:ascii="Times New Roman" w:eastAsia="Calibri" w:hAnsi="Times New Roman" w:cs="Times New Roman"/>
          <w:color w:val="auto"/>
          <w:sz w:val="28"/>
          <w:szCs w:val="28"/>
          <w:lang w:eastAsia="en-US"/>
        </w:rPr>
        <w:t>магние</w:t>
      </w:r>
      <w:r w:rsidRPr="00EA15B4">
        <w:rPr>
          <w:rFonts w:ascii="Times New Roman" w:eastAsia="Calibri" w:hAnsi="Times New Roman" w:cs="Times New Roman"/>
          <w:color w:val="auto"/>
          <w:sz w:val="28"/>
          <w:szCs w:val="28"/>
          <w:lang w:eastAsia="en-US"/>
        </w:rPr>
        <w:t>вого производства определены его следующие основные фазы</w:t>
      </w:r>
      <w:r w:rsidR="009B3C4F" w:rsidRPr="00EA15B4">
        <w:rPr>
          <w:rFonts w:ascii="Times New Roman" w:eastAsia="Calibri" w:hAnsi="Times New Roman" w:cs="Times New Roman"/>
          <w:color w:val="auto"/>
          <w:sz w:val="28"/>
          <w:szCs w:val="28"/>
          <w:lang w:val="kk-KZ" w:eastAsia="en-US"/>
        </w:rPr>
        <w:t>, мас.</w:t>
      </w:r>
      <w:r w:rsidR="009B3C4F"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kern w:val="24"/>
          <w:sz w:val="28"/>
          <w:szCs w:val="28"/>
          <w:lang w:eastAsia="en-US"/>
        </w:rPr>
        <w:t xml:space="preserve">кальцит (ватерит) – 45,21, кварц – 12,37, различные фазы титана – 21,38 и прочие – окерманит из группы </w:t>
      </w:r>
      <w:r w:rsidR="00780352" w:rsidRPr="00EA15B4">
        <w:rPr>
          <w:rFonts w:ascii="Times New Roman" w:eastAsia="Calibri" w:hAnsi="Times New Roman" w:cs="Times New Roman"/>
          <w:color w:val="auto"/>
          <w:kern w:val="24"/>
          <w:sz w:val="28"/>
          <w:szCs w:val="28"/>
          <w:lang w:eastAsia="en-US"/>
        </w:rPr>
        <w:t>меллилита, портландит, гидрокалу</w:t>
      </w:r>
      <w:r w:rsidRPr="00EA15B4">
        <w:rPr>
          <w:rFonts w:ascii="Times New Roman" w:eastAsia="Calibri" w:hAnsi="Times New Roman" w:cs="Times New Roman"/>
          <w:color w:val="auto"/>
          <w:kern w:val="24"/>
          <w:sz w:val="28"/>
          <w:szCs w:val="28"/>
          <w:lang w:eastAsia="en-US"/>
        </w:rPr>
        <w:t>мит</w:t>
      </w:r>
      <w:r w:rsidR="00C22B76">
        <w:rPr>
          <w:rFonts w:ascii="Times New Roman" w:eastAsia="Calibri" w:hAnsi="Times New Roman" w:cs="Times New Roman"/>
          <w:color w:val="auto"/>
          <w:kern w:val="24"/>
          <w:sz w:val="28"/>
          <w:szCs w:val="28"/>
          <w:lang w:eastAsia="en-US"/>
        </w:rPr>
        <w:t xml:space="preserve"> </w:t>
      </w:r>
      <w:r w:rsidRPr="00EA15B4">
        <w:rPr>
          <w:rFonts w:ascii="Times New Roman" w:eastAsia="Calibri" w:hAnsi="Times New Roman" w:cs="Times New Roman"/>
          <w:color w:val="auto"/>
          <w:kern w:val="24"/>
          <w:sz w:val="28"/>
          <w:szCs w:val="28"/>
          <w:lang w:eastAsia="en-US"/>
        </w:rPr>
        <w:t>– 21, 04.</w:t>
      </w:r>
      <w:bookmarkStart w:id="103" w:name="_Hlk52439067"/>
    </w:p>
    <w:p w:rsidR="00AE1FEC" w:rsidRPr="00D72176" w:rsidRDefault="00AE1FEC" w:rsidP="00294569">
      <w:pPr>
        <w:tabs>
          <w:tab w:val="left" w:pos="993"/>
        </w:tabs>
        <w:spacing w:line="256" w:lineRule="auto"/>
        <w:ind w:firstLine="709"/>
        <w:jc w:val="both"/>
        <w:rPr>
          <w:rFonts w:ascii="Times New Roman"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Изучена кинетика процесса выщелачиания шлам</w:t>
      </w:r>
      <w:r w:rsidR="0017375D" w:rsidRPr="00EA15B4">
        <w:rPr>
          <w:rFonts w:ascii="Times New Roman" w:eastAsia="Calibri" w:hAnsi="Times New Roman" w:cs="Times New Roman"/>
          <w:color w:val="auto"/>
          <w:sz w:val="28"/>
          <w:szCs w:val="28"/>
          <w:lang w:eastAsia="en-US"/>
        </w:rPr>
        <w:t>а</w:t>
      </w:r>
      <w:r w:rsidRPr="00EA15B4">
        <w:rPr>
          <w:rFonts w:ascii="Times New Roman" w:eastAsia="Calibri" w:hAnsi="Times New Roman" w:cs="Times New Roman"/>
          <w:color w:val="auto"/>
          <w:sz w:val="28"/>
          <w:szCs w:val="28"/>
          <w:lang w:eastAsia="en-US"/>
        </w:rPr>
        <w:t xml:space="preserve"> титаномагнивого производства азотной кислотой. С</w:t>
      </w:r>
      <w:r w:rsidRPr="00EA15B4">
        <w:rPr>
          <w:rFonts w:ascii="Times New Roman" w:eastAsia="Calibri" w:hAnsi="Times New Roman" w:cs="Times New Roman"/>
          <w:color w:val="auto"/>
          <w:sz w:val="28"/>
          <w:szCs w:val="28"/>
        </w:rPr>
        <w:t xml:space="preserve"> целью </w:t>
      </w:r>
      <w:r w:rsidRPr="00EA15B4">
        <w:rPr>
          <w:rFonts w:ascii="Times New Roman" w:eastAsia="Calibri" w:hAnsi="Times New Roman" w:cs="Times New Roman"/>
          <w:color w:val="auto"/>
          <w:sz w:val="28"/>
          <w:szCs w:val="28"/>
          <w:lang w:val="kk-KZ"/>
        </w:rPr>
        <w:t xml:space="preserve">устранения </w:t>
      </w:r>
      <w:r w:rsidRPr="00EA15B4">
        <w:rPr>
          <w:rFonts w:ascii="Times New Roman" w:eastAsia="Calibri" w:hAnsi="Times New Roman" w:cs="Times New Roman"/>
          <w:color w:val="auto"/>
          <w:sz w:val="28"/>
          <w:szCs w:val="28"/>
        </w:rPr>
        <w:t>внешнедиффузионных торможений процесса изучена зависимость степени извлечения кальция в раствор при выщелачивании шлам</w:t>
      </w:r>
      <w:r w:rsidR="0017375D" w:rsidRPr="00EA15B4">
        <w:rPr>
          <w:rFonts w:ascii="Times New Roman" w:eastAsia="Calibri" w:hAnsi="Times New Roman" w:cs="Times New Roman"/>
          <w:color w:val="auto"/>
          <w:sz w:val="28"/>
          <w:szCs w:val="28"/>
        </w:rPr>
        <w:t>а</w:t>
      </w:r>
      <w:r w:rsidRPr="00EA15B4">
        <w:rPr>
          <w:rFonts w:ascii="Times New Roman" w:eastAsia="Calibri" w:hAnsi="Times New Roman" w:cs="Times New Roman"/>
          <w:color w:val="auto"/>
          <w:sz w:val="28"/>
          <w:szCs w:val="28"/>
        </w:rPr>
        <w:t xml:space="preserve"> азотной кислотой от интенсивности перемешивания пульпы. Определена скорость вращения мешалки </w:t>
      </w:r>
      <w:r w:rsidRPr="00EA15B4">
        <w:rPr>
          <w:rFonts w:ascii="Times New Roman" w:hAnsi="Times New Roman"/>
          <w:color w:val="auto"/>
          <w:sz w:val="28"/>
          <w:szCs w:val="28"/>
        </w:rPr>
        <w:t>300 об/мин, при которой должны преодолеваться ограничения, которые обусловлены внешней диффузией, и обеспечиваться своевременный доступ азотной кислоты к поверхности шлама.</w:t>
      </w:r>
    </w:p>
    <w:p w:rsidR="00AE1FEC" w:rsidRPr="00EA15B4" w:rsidRDefault="00AE1FEC" w:rsidP="00294569">
      <w:pPr>
        <w:tabs>
          <w:tab w:val="left" w:pos="993"/>
        </w:tabs>
        <w:ind w:firstLine="709"/>
        <w:jc w:val="both"/>
        <w:rPr>
          <w:rFonts w:ascii="Times New Roman" w:hAnsi="Times New Roman"/>
          <w:bCs/>
          <w:color w:val="auto"/>
          <w:sz w:val="28"/>
          <w:szCs w:val="28"/>
        </w:rPr>
      </w:pPr>
      <w:r w:rsidRPr="00EA15B4">
        <w:rPr>
          <w:rFonts w:ascii="Times New Roman" w:hAnsi="Times New Roman"/>
          <w:bCs/>
          <w:color w:val="auto"/>
          <w:sz w:val="28"/>
          <w:szCs w:val="28"/>
        </w:rPr>
        <w:t>Определен кажущийся порядок процесса по реагенту с изучением зависимости степени извлечения кальция в раствор от продолжительности выщелачивания при различных концентрациях азотной кислоты,</w:t>
      </w:r>
      <w:r w:rsidRPr="00EA15B4">
        <w:rPr>
          <w:rFonts w:ascii="Times New Roman" w:hAnsi="Times New Roman" w:cs="Times New Roman"/>
          <w:color w:val="auto"/>
          <w:sz w:val="28"/>
          <w:szCs w:val="28"/>
        </w:rPr>
        <w:t xml:space="preserve"> который составил </w:t>
      </w:r>
      <w:r w:rsidRPr="00EA15B4">
        <w:rPr>
          <w:rFonts w:ascii="Times New Roman" w:hAnsi="Times New Roman" w:cs="Times New Roman"/>
          <w:bCs/>
          <w:color w:val="auto"/>
          <w:sz w:val="28"/>
          <w:szCs w:val="28"/>
          <w:lang w:val="en-US"/>
        </w:rPr>
        <w:t>n</w:t>
      </w:r>
      <w:r w:rsidRPr="00EA15B4">
        <w:rPr>
          <w:rFonts w:ascii="Times New Roman" w:hAnsi="Times New Roman" w:cs="Times New Roman"/>
          <w:bCs/>
          <w:color w:val="auto"/>
          <w:sz w:val="28"/>
          <w:szCs w:val="28"/>
        </w:rPr>
        <w:t xml:space="preserve"> = 0,83</w:t>
      </w:r>
      <w:r w:rsidRPr="00EA15B4">
        <w:rPr>
          <w:rFonts w:ascii="Times New Roman" w:hAnsi="Times New Roman" w:cs="Times New Roman"/>
          <w:color w:val="auto"/>
          <w:sz w:val="28"/>
          <w:szCs w:val="28"/>
          <w:lang w:val="kk-KZ"/>
        </w:rPr>
        <w:t>.</w:t>
      </w:r>
    </w:p>
    <w:p w:rsidR="00D72176" w:rsidRDefault="00AE1FEC" w:rsidP="00294569">
      <w:pPr>
        <w:shd w:val="clear" w:color="auto" w:fill="FFFFFF"/>
        <w:tabs>
          <w:tab w:val="left" w:pos="993"/>
        </w:tabs>
        <w:ind w:firstLine="709"/>
        <w:jc w:val="both"/>
        <w:rPr>
          <w:rFonts w:ascii="Times New Roman" w:eastAsiaTheme="minorHAnsi" w:hAnsi="Times New Roman" w:cs="Times New Roman"/>
          <w:color w:val="auto"/>
          <w:sz w:val="28"/>
          <w:szCs w:val="28"/>
          <w:lang w:eastAsia="en-US"/>
        </w:rPr>
      </w:pPr>
      <w:r w:rsidRPr="00EA15B4">
        <w:rPr>
          <w:rFonts w:asciiTheme="majorBidi" w:eastAsiaTheme="minorHAnsi" w:hAnsiTheme="majorBidi" w:cstheme="majorBidi"/>
          <w:color w:val="auto"/>
          <w:sz w:val="28"/>
          <w:szCs w:val="28"/>
          <w:lang w:eastAsia="en-US"/>
        </w:rPr>
        <w:t xml:space="preserve">При изучении температурной зависимости скорости процесса выщелачивания шлама титаномагниевого производства азотной кислотой </w:t>
      </w:r>
      <w:r w:rsidRPr="00EA15B4">
        <w:rPr>
          <w:rFonts w:asciiTheme="majorBidi" w:eastAsiaTheme="minorHAnsi" w:hAnsiTheme="majorBidi" w:cstheme="majorBidi"/>
          <w:color w:val="auto"/>
          <w:sz w:val="28"/>
          <w:szCs w:val="28"/>
          <w:lang w:eastAsia="en-US"/>
        </w:rPr>
        <w:lastRenderedPageBreak/>
        <w:t xml:space="preserve">определена величина кажущейся энергии активации, которая </w:t>
      </w:r>
      <w:r w:rsidRPr="00EA15B4">
        <w:rPr>
          <w:rFonts w:ascii="Times New Roman" w:eastAsiaTheme="minorHAnsi" w:hAnsi="Times New Roman" w:cs="Times New Roman"/>
          <w:color w:val="auto"/>
          <w:sz w:val="28"/>
          <w:szCs w:val="28"/>
          <w:lang w:eastAsia="en-US"/>
        </w:rPr>
        <w:t>составила 6,04 кДж/моль. Увеличение температуры процесса приводит к снижению скорости выщелачивания вследствие возникновения диффузионных торможений. Порядок реакции, близкий к единице, вместе с невысокими значениями энергии активации свидетельствуют о том, что процесс выщелачивания шлама титано</w:t>
      </w:r>
      <w:r w:rsidR="00A601A6" w:rsidRPr="00EA15B4">
        <w:rPr>
          <w:rFonts w:ascii="Times New Roman" w:eastAsiaTheme="minorHAnsi" w:hAnsi="Times New Roman" w:cs="Times New Roman"/>
          <w:color w:val="auto"/>
          <w:sz w:val="28"/>
          <w:szCs w:val="28"/>
          <w:lang w:eastAsia="en-US"/>
        </w:rPr>
        <w:t>магние</w:t>
      </w:r>
      <w:r w:rsidRPr="00EA15B4">
        <w:rPr>
          <w:rFonts w:ascii="Times New Roman" w:eastAsiaTheme="minorHAnsi" w:hAnsi="Times New Roman" w:cs="Times New Roman"/>
          <w:color w:val="auto"/>
          <w:sz w:val="28"/>
          <w:szCs w:val="28"/>
          <w:lang w:eastAsia="en-US"/>
        </w:rPr>
        <w:t>вого производства азотной кислотой лимитируется внутридиффузионными торможениями, связанными с гелеобразованием, при котором оболочка геля сложного состава ограничивает доступ азотной</w:t>
      </w:r>
      <w:r w:rsidR="00D72176">
        <w:rPr>
          <w:rFonts w:ascii="Times New Roman" w:eastAsiaTheme="minorHAnsi" w:hAnsi="Times New Roman" w:cs="Times New Roman"/>
          <w:color w:val="auto"/>
          <w:sz w:val="28"/>
          <w:szCs w:val="28"/>
          <w:lang w:eastAsia="en-US"/>
        </w:rPr>
        <w:t xml:space="preserve"> кислоты к поверхности реакции.</w:t>
      </w:r>
    </w:p>
    <w:p w:rsidR="00D72176" w:rsidRDefault="00AE1FEC" w:rsidP="00294569">
      <w:pPr>
        <w:shd w:val="clear" w:color="auto" w:fill="FFFFFF"/>
        <w:tabs>
          <w:tab w:val="left" w:pos="993"/>
        </w:tabs>
        <w:ind w:firstLine="709"/>
        <w:jc w:val="both"/>
        <w:rPr>
          <w:rFonts w:ascii="Times New Roman" w:eastAsiaTheme="minorHAnsi" w:hAnsi="Times New Roman" w:cs="Times New Roman"/>
          <w:color w:val="auto"/>
          <w:sz w:val="28"/>
          <w:szCs w:val="28"/>
          <w:lang w:eastAsia="en-US"/>
        </w:rPr>
      </w:pPr>
      <w:r w:rsidRPr="00EA15B4">
        <w:rPr>
          <w:rFonts w:ascii="Times New Roman" w:hAnsi="Times New Roman"/>
          <w:color w:val="auto"/>
          <w:sz w:val="28"/>
          <w:szCs w:val="28"/>
        </w:rPr>
        <w:t xml:space="preserve">Изучено влияние основных параметров процесса </w:t>
      </w:r>
      <w:r w:rsidRPr="00EA15B4">
        <w:rPr>
          <w:rFonts w:asciiTheme="majorBidi" w:hAnsiTheme="majorBidi" w:cstheme="majorBidi"/>
          <w:color w:val="auto"/>
          <w:sz w:val="28"/>
          <w:szCs w:val="28"/>
        </w:rPr>
        <w:t>выщелачивания шлама титаномагниевого производства азотной кислотой, таких как концентрация азотной кислоты, соотношение Т:Ж, температура и продолжительность, на степень извлечения кальция, титана и других сопутствующих компонентов.</w:t>
      </w:r>
      <w:r w:rsidRPr="00EA15B4">
        <w:rPr>
          <w:rFonts w:ascii="Times New Roman" w:hAnsi="Times New Roman"/>
          <w:color w:val="auto"/>
          <w:sz w:val="28"/>
          <w:szCs w:val="28"/>
        </w:rPr>
        <w:t xml:space="preserve"> </w:t>
      </w:r>
      <w:r w:rsidRPr="00EA15B4">
        <w:rPr>
          <w:rFonts w:ascii="Times New Roman" w:eastAsia="Calibri" w:hAnsi="Times New Roman" w:cs="Times New Roman"/>
          <w:noProof/>
          <w:color w:val="auto"/>
          <w:sz w:val="28"/>
          <w:szCs w:val="28"/>
        </w:rPr>
        <w:t xml:space="preserve">С увеличением температуры выщелачивания и продолжительности скорость фильтрации резко снижается из-за образования большого количества геля. Извлечение кальция в раствор уменьшается. </w:t>
      </w:r>
      <w:r w:rsidRPr="00EA15B4">
        <w:rPr>
          <w:rFonts w:ascii="Times New Roman" w:hAnsi="Times New Roman"/>
          <w:color w:val="auto"/>
          <w:sz w:val="28"/>
          <w:szCs w:val="28"/>
        </w:rPr>
        <w:t>Определены оптимальные параметры процесса выщелачивания: 20</w:t>
      </w:r>
      <w:r w:rsidRPr="00EA15B4">
        <w:rPr>
          <w:rFonts w:ascii="Times New Roman" w:hAnsi="Times New Roman"/>
          <w:noProof/>
          <w:color w:val="auto"/>
          <w:sz w:val="28"/>
          <w:szCs w:val="28"/>
        </w:rPr>
        <w:t xml:space="preserve"> % концентрация азотной кислоты, Т:Ж=1:8, </w:t>
      </w:r>
      <w:r w:rsidRPr="00EA15B4">
        <w:rPr>
          <w:rFonts w:ascii="Times New Roman" w:hAnsi="Times New Roman"/>
          <w:color w:val="auto"/>
          <w:sz w:val="28"/>
          <w:szCs w:val="28"/>
        </w:rPr>
        <w:t>температура 20 º</w:t>
      </w:r>
      <w:r w:rsidR="00FC5516" w:rsidRPr="00EA15B4">
        <w:rPr>
          <w:rFonts w:ascii="Times New Roman" w:hAnsi="Times New Roman"/>
          <w:color w:val="auto"/>
          <w:sz w:val="28"/>
          <w:szCs w:val="28"/>
        </w:rPr>
        <w:t xml:space="preserve">С, продолжительность 30 минут. </w:t>
      </w:r>
      <w:r w:rsidRPr="00EA15B4">
        <w:rPr>
          <w:rFonts w:ascii="Times New Roman" w:hAnsi="Times New Roman"/>
          <w:color w:val="auto"/>
          <w:sz w:val="28"/>
          <w:szCs w:val="28"/>
        </w:rPr>
        <w:t xml:space="preserve">При этом извлечение кальция в раствор достигло ~95-96 %, а титан переходил в раствор на уровне 5 %. </w:t>
      </w:r>
      <w:bookmarkEnd w:id="103"/>
    </w:p>
    <w:p w:rsidR="00D72176" w:rsidRDefault="00AE1FEC" w:rsidP="00294569">
      <w:pPr>
        <w:shd w:val="clear" w:color="auto" w:fill="FFFFFF"/>
        <w:tabs>
          <w:tab w:val="left" w:pos="993"/>
        </w:tabs>
        <w:ind w:firstLine="709"/>
        <w:jc w:val="both"/>
        <w:rPr>
          <w:rFonts w:ascii="Times New Roman" w:eastAsiaTheme="minorHAns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Из результатов электронно-зондового и рентгенофазового анализов можно сделать следующие выводы: </w:t>
      </w:r>
      <w:r w:rsidRPr="00EA15B4">
        <w:rPr>
          <w:rFonts w:ascii="Times New Roman" w:hAnsi="Times New Roman" w:cs="Times New Roman"/>
          <w:color w:val="auto"/>
          <w:sz w:val="28"/>
          <w:szCs w:val="28"/>
        </w:rPr>
        <w:t>весь кремний находится в кварце, полевом шпате в виде альбита, силлиманита, алюмосиликате натрия. В сумме эти минералы составляют большую часть кека 60,24 %. Титан представлен в виде оксидов анатаза, титаноалюмониобиевого оксида и рутила, в сумме составляют 35,56 %. Железо входит в состав силлиманита и гематита</w:t>
      </w:r>
      <w:r w:rsidR="00780352" w:rsidRPr="00EA15B4">
        <w:rPr>
          <w:rFonts w:ascii="Times New Roman" w:hAnsi="Times New Roman" w:cs="Times New Roman"/>
          <w:color w:val="auto"/>
          <w:sz w:val="28"/>
          <w:szCs w:val="28"/>
          <w:lang w:val="kk-KZ"/>
        </w:rPr>
        <w:t>,</w:t>
      </w:r>
      <w:r w:rsidRPr="00EA15B4">
        <w:rPr>
          <w:rFonts w:ascii="Times New Roman" w:hAnsi="Times New Roman" w:cs="Times New Roman"/>
          <w:color w:val="auto"/>
          <w:sz w:val="28"/>
          <w:szCs w:val="28"/>
        </w:rPr>
        <w:t xml:space="preserve"> которые составля</w:t>
      </w:r>
      <w:r w:rsidRPr="00EA15B4">
        <w:rPr>
          <w:rFonts w:ascii="Times New Roman" w:hAnsi="Times New Roman" w:cs="Times New Roman"/>
          <w:color w:val="auto"/>
          <w:sz w:val="28"/>
          <w:szCs w:val="28"/>
          <w:lang w:val="kk-KZ"/>
        </w:rPr>
        <w:t>ю</w:t>
      </w:r>
      <w:r w:rsidRPr="00EA15B4">
        <w:rPr>
          <w:rFonts w:ascii="Times New Roman" w:hAnsi="Times New Roman" w:cs="Times New Roman"/>
          <w:color w:val="auto"/>
          <w:sz w:val="28"/>
          <w:szCs w:val="28"/>
        </w:rPr>
        <w:t>т около 4-5 %.</w:t>
      </w:r>
    </w:p>
    <w:p w:rsidR="00D72176" w:rsidRDefault="00AE1FEC" w:rsidP="00294569">
      <w:pPr>
        <w:shd w:val="clear" w:color="auto" w:fill="FFFFFF"/>
        <w:tabs>
          <w:tab w:val="left" w:pos="993"/>
        </w:tabs>
        <w:ind w:firstLine="709"/>
        <w:jc w:val="both"/>
        <w:rPr>
          <w:rFonts w:ascii="Times New Roman" w:eastAsiaTheme="minorHAnsi" w:hAnsi="Times New Roman" w:cs="Times New Roman"/>
          <w:color w:val="auto"/>
          <w:sz w:val="28"/>
          <w:szCs w:val="28"/>
          <w:lang w:eastAsia="en-US"/>
        </w:rPr>
      </w:pPr>
      <w:r w:rsidRPr="00EA15B4">
        <w:rPr>
          <w:rFonts w:ascii="Times New Roman" w:hAnsi="Times New Roman" w:cs="Times New Roman"/>
          <w:color w:val="auto"/>
          <w:sz w:val="28"/>
          <w:szCs w:val="28"/>
        </w:rPr>
        <w:t xml:space="preserve">Для переработки кека был выбран метод фтороаммонийной обработки. В кек добавляется на 20 % больше от стехиометрически необходимого количества бифторида аммония и 25 % воды от исходной смеси кека и бифторида аммония. Спекание кека с бифторидом аммония проводилось при 150 и 200 °С в течение 60 мин. Спекание с бифторидом аммония проводилось перед возгонкой фторидов кремния и фторидов титана. </w:t>
      </w:r>
    </w:p>
    <w:p w:rsidR="00D72176" w:rsidRDefault="00AE1FEC" w:rsidP="00294569">
      <w:pPr>
        <w:shd w:val="clear" w:color="auto" w:fill="FFFFFF"/>
        <w:tabs>
          <w:tab w:val="left" w:pos="993"/>
        </w:tabs>
        <w:ind w:firstLine="709"/>
        <w:jc w:val="both"/>
        <w:rPr>
          <w:rFonts w:ascii="Times New Roman" w:eastAsiaTheme="minorHAns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Определены параметры возгонки фторидов кремния при температуре 300 °С в течение 36</w:t>
      </w:r>
      <w:r w:rsidR="009F796A" w:rsidRPr="00EA15B4">
        <w:rPr>
          <w:rFonts w:ascii="Times New Roman" w:eastAsia="Calibri" w:hAnsi="Times New Roman" w:cs="Times New Roman"/>
          <w:color w:val="auto"/>
          <w:sz w:val="28"/>
          <w:szCs w:val="28"/>
          <w:lang w:eastAsia="en-US"/>
        </w:rPr>
        <w:t>0 мин, скорость подачи воздуха 1</w:t>
      </w:r>
      <w:r w:rsidRPr="00EA15B4">
        <w:rPr>
          <w:rFonts w:ascii="Times New Roman" w:eastAsia="Calibri" w:hAnsi="Times New Roman" w:cs="Times New Roman"/>
          <w:color w:val="auto"/>
          <w:sz w:val="28"/>
          <w:szCs w:val="28"/>
          <w:lang w:eastAsia="en-US"/>
        </w:rPr>
        <w:t>,2 дм</w:t>
      </w:r>
      <w:r w:rsidRPr="00EA15B4">
        <w:rPr>
          <w:rFonts w:ascii="Times New Roman" w:eastAsia="Calibri" w:hAnsi="Times New Roman" w:cs="Times New Roman"/>
          <w:color w:val="auto"/>
          <w:sz w:val="28"/>
          <w:szCs w:val="28"/>
          <w:vertAlign w:val="superscript"/>
          <w:lang w:eastAsia="en-US"/>
        </w:rPr>
        <w:t>3</w:t>
      </w:r>
      <w:r w:rsidRPr="00EA15B4">
        <w:rPr>
          <w:rFonts w:ascii="Times New Roman" w:eastAsia="Calibri" w:hAnsi="Times New Roman" w:cs="Times New Roman"/>
          <w:color w:val="auto"/>
          <w:sz w:val="28"/>
          <w:szCs w:val="28"/>
          <w:lang w:eastAsia="en-US"/>
        </w:rPr>
        <w:t>/мин. Извлечение кре</w:t>
      </w:r>
      <w:r w:rsidR="007E0684" w:rsidRPr="00EA15B4">
        <w:rPr>
          <w:rFonts w:ascii="Times New Roman" w:eastAsia="Calibri" w:hAnsi="Times New Roman" w:cs="Times New Roman"/>
          <w:color w:val="auto"/>
          <w:sz w:val="28"/>
          <w:szCs w:val="28"/>
          <w:lang w:eastAsia="en-US"/>
        </w:rPr>
        <w:t>мния в возгоны составило 94,2</w:t>
      </w:r>
      <w:r w:rsidR="0056303D" w:rsidRPr="00EA15B4">
        <w:rPr>
          <w:rFonts w:ascii="Times New Roman" w:eastAsia="Calibri" w:hAnsi="Times New Roman" w:cs="Times New Roman"/>
          <w:color w:val="auto"/>
          <w:sz w:val="28"/>
          <w:szCs w:val="28"/>
          <w:lang w:eastAsia="en-US"/>
        </w:rPr>
        <w:t>4</w:t>
      </w:r>
      <w:r w:rsidR="007E0684" w:rsidRPr="00EA15B4">
        <w:rPr>
          <w:rFonts w:ascii="Times New Roman" w:eastAsia="Calibri" w:hAnsi="Times New Roman" w:cs="Times New Roman"/>
          <w:color w:val="auto"/>
          <w:sz w:val="28"/>
          <w:szCs w:val="28"/>
          <w:lang w:eastAsia="en-US"/>
        </w:rPr>
        <w:t xml:space="preserve"> %, Содержание кремния в возгонах составило </w:t>
      </w:r>
      <w:r w:rsidR="0002040E" w:rsidRPr="00EA15B4">
        <w:rPr>
          <w:rFonts w:ascii="Times New Roman" w:eastAsia="Calibri" w:hAnsi="Times New Roman" w:cs="Times New Roman"/>
          <w:color w:val="auto"/>
          <w:sz w:val="28"/>
          <w:szCs w:val="28"/>
          <w:lang w:eastAsia="en-US"/>
        </w:rPr>
        <w:t>25,8</w:t>
      </w:r>
      <w:r w:rsidR="0056303D" w:rsidRPr="00EA15B4">
        <w:rPr>
          <w:rFonts w:ascii="Times New Roman" w:eastAsia="Calibri" w:hAnsi="Times New Roman" w:cs="Times New Roman"/>
          <w:color w:val="auto"/>
          <w:sz w:val="28"/>
          <w:szCs w:val="28"/>
          <w:lang w:eastAsia="en-US"/>
        </w:rPr>
        <w:t>5</w:t>
      </w:r>
      <w:r w:rsidR="0073174A" w:rsidRPr="00EA15B4">
        <w:rPr>
          <w:rFonts w:ascii="Times New Roman" w:eastAsia="Calibri" w:hAnsi="Times New Roman" w:cs="Times New Roman"/>
          <w:color w:val="auto"/>
          <w:sz w:val="28"/>
          <w:szCs w:val="28"/>
          <w:lang w:eastAsia="en-US"/>
        </w:rPr>
        <w:t>%</w:t>
      </w:r>
      <w:r w:rsidR="0002040E" w:rsidRPr="00EA15B4">
        <w:rPr>
          <w:rFonts w:ascii="Times New Roman" w:eastAsia="Calibri" w:hAnsi="Times New Roman" w:cs="Times New Roman"/>
          <w:color w:val="auto"/>
          <w:sz w:val="28"/>
          <w:szCs w:val="28"/>
          <w:lang w:eastAsia="en-US"/>
        </w:rPr>
        <w:t xml:space="preserve">, </w:t>
      </w:r>
      <w:r w:rsidR="0002040E" w:rsidRPr="00EA15B4">
        <w:rPr>
          <w:rFonts w:ascii="Times New Roman" w:eastAsia="Calibri" w:hAnsi="Times New Roman" w:cs="Times New Roman"/>
          <w:color w:val="auto"/>
          <w:sz w:val="28"/>
          <w:szCs w:val="28"/>
          <w:lang w:val="kk-KZ" w:eastAsia="en-US"/>
        </w:rPr>
        <w:t>титана 1,85%</w:t>
      </w:r>
      <w:r w:rsidR="00740095" w:rsidRPr="00EA15B4">
        <w:rPr>
          <w:rFonts w:ascii="Times New Roman" w:eastAsia="Calibri" w:hAnsi="Times New Roman" w:cs="Times New Roman"/>
          <w:color w:val="auto"/>
          <w:sz w:val="28"/>
          <w:szCs w:val="28"/>
          <w:lang w:eastAsia="en-US"/>
        </w:rPr>
        <w:t>.</w:t>
      </w:r>
    </w:p>
    <w:p w:rsidR="00D72176" w:rsidRDefault="00AE1FEC" w:rsidP="00294569">
      <w:pPr>
        <w:shd w:val="clear" w:color="auto" w:fill="FFFFFF"/>
        <w:tabs>
          <w:tab w:val="left" w:pos="993"/>
        </w:tabs>
        <w:ind w:firstLine="709"/>
        <w:jc w:val="both"/>
        <w:rPr>
          <w:rFonts w:ascii="Times New Roman" w:eastAsiaTheme="minorHAns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Установлены параметры возгонки фторидов титана при температуре 800 °С в течение 120 мин при подаче скорости аргона 1,2 </w:t>
      </w:r>
      <w:r w:rsidRPr="00EA15B4">
        <w:rPr>
          <w:rFonts w:ascii="Times New Roman" w:hAnsi="Times New Roman" w:cs="Times New Roman"/>
          <w:color w:val="auto"/>
          <w:sz w:val="28"/>
          <w:szCs w:val="28"/>
          <w:lang w:eastAsia="en-US"/>
        </w:rPr>
        <w:t>дм</w:t>
      </w:r>
      <w:r w:rsidRPr="00EA15B4">
        <w:rPr>
          <w:rFonts w:ascii="Times New Roman" w:hAnsi="Times New Roman" w:cs="Times New Roman"/>
          <w:color w:val="auto"/>
          <w:sz w:val="28"/>
          <w:szCs w:val="28"/>
          <w:vertAlign w:val="superscript"/>
          <w:lang w:eastAsia="en-US"/>
        </w:rPr>
        <w:t>3</w:t>
      </w:r>
      <w:r w:rsidRPr="00EA15B4">
        <w:rPr>
          <w:rFonts w:ascii="Times New Roman" w:hAnsi="Times New Roman" w:cs="Times New Roman"/>
          <w:color w:val="auto"/>
          <w:sz w:val="28"/>
          <w:szCs w:val="28"/>
          <w:lang w:eastAsia="en-US"/>
        </w:rPr>
        <w:t>/мин.</w:t>
      </w:r>
      <w:r w:rsidRPr="00EA15B4">
        <w:rPr>
          <w:rFonts w:ascii="Times New Roman" w:eastAsia="Calibri" w:hAnsi="Times New Roman" w:cs="Times New Roman"/>
          <w:color w:val="auto"/>
          <w:sz w:val="28"/>
          <w:szCs w:val="28"/>
          <w:lang w:eastAsia="en-US"/>
        </w:rPr>
        <w:t xml:space="preserve"> Извлечение титана в возгоны сост</w:t>
      </w:r>
      <w:r w:rsidR="007E0684" w:rsidRPr="00EA15B4">
        <w:rPr>
          <w:rFonts w:ascii="Times New Roman" w:eastAsia="Calibri" w:hAnsi="Times New Roman" w:cs="Times New Roman"/>
          <w:color w:val="auto"/>
          <w:sz w:val="28"/>
          <w:szCs w:val="28"/>
          <w:lang w:eastAsia="en-US"/>
        </w:rPr>
        <w:t>авило 91,82 %</w:t>
      </w:r>
      <w:r w:rsidRPr="00EA15B4">
        <w:rPr>
          <w:rFonts w:ascii="Times New Roman" w:eastAsia="Calibri" w:hAnsi="Times New Roman" w:cs="Times New Roman"/>
          <w:color w:val="auto"/>
          <w:sz w:val="28"/>
          <w:szCs w:val="28"/>
          <w:lang w:eastAsia="en-US"/>
        </w:rPr>
        <w:t>. Содержание тита</w:t>
      </w:r>
      <w:r w:rsidR="007E0684" w:rsidRPr="00EA15B4">
        <w:rPr>
          <w:rFonts w:ascii="Times New Roman" w:eastAsia="Calibri" w:hAnsi="Times New Roman" w:cs="Times New Roman"/>
          <w:color w:val="auto"/>
          <w:sz w:val="28"/>
          <w:szCs w:val="28"/>
          <w:lang w:eastAsia="en-US"/>
        </w:rPr>
        <w:t xml:space="preserve">на в возгонах составило </w:t>
      </w:r>
      <w:r w:rsidR="00FE558C" w:rsidRPr="00EA15B4">
        <w:rPr>
          <w:rFonts w:ascii="Times New Roman" w:eastAsia="Calibri" w:hAnsi="Times New Roman" w:cs="Times New Roman"/>
          <w:color w:val="auto"/>
          <w:sz w:val="28"/>
          <w:szCs w:val="28"/>
          <w:lang w:eastAsia="en-US"/>
        </w:rPr>
        <w:t>3</w:t>
      </w:r>
      <w:r w:rsidR="005D2204" w:rsidRPr="00EA15B4">
        <w:rPr>
          <w:rFonts w:ascii="Times New Roman" w:eastAsia="Calibri" w:hAnsi="Times New Roman" w:cs="Times New Roman"/>
          <w:color w:val="auto"/>
          <w:sz w:val="28"/>
          <w:szCs w:val="28"/>
          <w:lang w:eastAsia="en-US"/>
        </w:rPr>
        <w:t>5</w:t>
      </w:r>
      <w:r w:rsidR="007E0684" w:rsidRPr="00EA15B4">
        <w:rPr>
          <w:rFonts w:ascii="Times New Roman" w:eastAsia="Calibri" w:hAnsi="Times New Roman" w:cs="Times New Roman"/>
          <w:color w:val="auto"/>
          <w:sz w:val="28"/>
          <w:szCs w:val="28"/>
          <w:lang w:eastAsia="en-US"/>
        </w:rPr>
        <w:t>,</w:t>
      </w:r>
      <w:r w:rsidR="005D2204" w:rsidRPr="00EA15B4">
        <w:rPr>
          <w:rFonts w:ascii="Times New Roman" w:eastAsia="Calibri" w:hAnsi="Times New Roman" w:cs="Times New Roman"/>
          <w:color w:val="auto"/>
          <w:sz w:val="28"/>
          <w:szCs w:val="28"/>
          <w:lang w:eastAsia="en-US"/>
        </w:rPr>
        <w:t>75</w:t>
      </w:r>
      <w:r w:rsidR="007E0684" w:rsidRPr="00EA15B4">
        <w:rPr>
          <w:rFonts w:ascii="Times New Roman" w:eastAsia="Calibri" w:hAnsi="Times New Roman" w:cs="Times New Roman"/>
          <w:color w:val="auto"/>
          <w:sz w:val="28"/>
          <w:szCs w:val="28"/>
          <w:lang w:eastAsia="en-US"/>
        </w:rPr>
        <w:t xml:space="preserve"> %</w:t>
      </w:r>
      <w:r w:rsidR="005D2204" w:rsidRPr="00EA15B4">
        <w:rPr>
          <w:rFonts w:ascii="Times New Roman" w:eastAsia="Calibri" w:hAnsi="Times New Roman" w:cs="Times New Roman"/>
          <w:color w:val="auto"/>
          <w:sz w:val="28"/>
          <w:szCs w:val="28"/>
          <w:lang w:val="kk-KZ" w:eastAsia="en-US"/>
        </w:rPr>
        <w:t>, кремния 2,56</w:t>
      </w:r>
      <w:r w:rsidR="0002040E" w:rsidRPr="00EA15B4">
        <w:rPr>
          <w:rFonts w:ascii="Times New Roman" w:eastAsia="Calibri" w:hAnsi="Times New Roman" w:cs="Times New Roman"/>
          <w:color w:val="auto"/>
          <w:sz w:val="28"/>
          <w:szCs w:val="28"/>
          <w:lang w:eastAsia="en-US"/>
        </w:rPr>
        <w:t>%</w:t>
      </w:r>
      <w:r w:rsidR="007E0684" w:rsidRPr="00EA15B4">
        <w:rPr>
          <w:rFonts w:ascii="Times New Roman" w:eastAsia="Calibri" w:hAnsi="Times New Roman" w:cs="Times New Roman"/>
          <w:color w:val="auto"/>
          <w:sz w:val="28"/>
          <w:szCs w:val="28"/>
          <w:lang w:eastAsia="en-US"/>
        </w:rPr>
        <w:t>.</w:t>
      </w:r>
      <w:r w:rsidR="00EE3638" w:rsidRPr="00EA15B4">
        <w:rPr>
          <w:rFonts w:ascii="Times New Roman" w:hAnsi="Times New Roman"/>
          <w:color w:val="auto"/>
          <w:sz w:val="28"/>
          <w:szCs w:val="28"/>
        </w:rPr>
        <w:t xml:space="preserve"> </w:t>
      </w:r>
    </w:p>
    <w:p w:rsidR="00D72176" w:rsidRDefault="00AE1FEC" w:rsidP="00294569">
      <w:pPr>
        <w:shd w:val="clear" w:color="auto" w:fill="FFFFFF"/>
        <w:tabs>
          <w:tab w:val="left" w:pos="993"/>
        </w:tabs>
        <w:ind w:firstLine="709"/>
        <w:jc w:val="both"/>
        <w:rPr>
          <w:rFonts w:ascii="Times New Roman" w:eastAsiaTheme="minorHAnsi" w:hAnsi="Times New Roman" w:cs="Times New Roman"/>
          <w:color w:val="auto"/>
          <w:sz w:val="28"/>
          <w:szCs w:val="28"/>
          <w:lang w:eastAsia="en-US"/>
        </w:rPr>
      </w:pPr>
      <w:r w:rsidRPr="00EA15B4">
        <w:rPr>
          <w:rFonts w:ascii="Times New Roman" w:hAnsi="Times New Roman" w:cs="Times New Roman"/>
          <w:color w:val="auto"/>
          <w:sz w:val="28"/>
          <w:szCs w:val="28"/>
          <w:lang w:eastAsia="en-US"/>
        </w:rPr>
        <w:t xml:space="preserve">Щелочной гидролиз возгонов фторидных соединений и огарка проводится 10 % раствором аммиачной воды при Т:Ж=1:20 с нагревом смеси до 50 °С и выдержкой в течение 60 мин, затем смесь ставится на осаждение требуемого </w:t>
      </w:r>
      <w:r w:rsidR="00780352" w:rsidRPr="00EA15B4">
        <w:rPr>
          <w:rFonts w:ascii="Times New Roman" w:hAnsi="Times New Roman" w:cs="Times New Roman"/>
          <w:color w:val="auto"/>
          <w:sz w:val="28"/>
          <w:szCs w:val="28"/>
          <w:lang w:val="kk-KZ" w:eastAsia="en-US"/>
        </w:rPr>
        <w:lastRenderedPageBreak/>
        <w:t xml:space="preserve">соединения </w:t>
      </w:r>
      <w:r w:rsidRPr="00EA15B4">
        <w:rPr>
          <w:rFonts w:ascii="Times New Roman" w:hAnsi="Times New Roman" w:cs="Times New Roman"/>
          <w:color w:val="auto"/>
          <w:sz w:val="28"/>
          <w:szCs w:val="28"/>
          <w:lang w:eastAsia="en-US"/>
        </w:rPr>
        <w:t xml:space="preserve">в течение 30 мин, добавляется вода при Т:Ж= 1:20, осадок репульпируется в течение 10 мин и фильтруется. Кек сушится </w:t>
      </w:r>
      <w:r w:rsidR="005F2217" w:rsidRPr="00EA15B4">
        <w:rPr>
          <w:rFonts w:ascii="Times New Roman" w:eastAsia="Calibri" w:hAnsi="Times New Roman" w:cs="Times New Roman"/>
          <w:color w:val="auto"/>
          <w:sz w:val="28"/>
          <w:szCs w:val="28"/>
        </w:rPr>
        <w:t xml:space="preserve">при </w:t>
      </w:r>
      <w:r w:rsidR="005F2217" w:rsidRPr="00EA15B4">
        <w:rPr>
          <w:rFonts w:ascii="Times New Roman" w:eastAsia="Calibri" w:hAnsi="Times New Roman" w:cs="Times New Roman"/>
          <w:color w:val="auto"/>
          <w:sz w:val="28"/>
          <w:szCs w:val="28"/>
          <w:lang w:val="kk-KZ"/>
        </w:rPr>
        <w:t>105</w:t>
      </w:r>
      <w:r w:rsidR="005F2217" w:rsidRPr="00EA15B4">
        <w:rPr>
          <w:rFonts w:ascii="Times New Roman" w:eastAsia="Calibri" w:hAnsi="Times New Roman" w:cs="Times New Roman"/>
          <w:color w:val="auto"/>
          <w:sz w:val="28"/>
          <w:szCs w:val="28"/>
        </w:rPr>
        <w:t xml:space="preserve"> -110 °С до постоянного веса</w:t>
      </w:r>
      <w:r w:rsidRPr="00EA15B4">
        <w:rPr>
          <w:rFonts w:ascii="Times New Roman" w:hAnsi="Times New Roman" w:cs="Times New Roman"/>
          <w:color w:val="auto"/>
          <w:sz w:val="28"/>
          <w:szCs w:val="28"/>
          <w:lang w:eastAsia="en-US"/>
        </w:rPr>
        <w:t>.</w:t>
      </w:r>
    </w:p>
    <w:p w:rsidR="00FC5516" w:rsidRPr="00D72176" w:rsidRDefault="00FC5516" w:rsidP="00294569">
      <w:pPr>
        <w:shd w:val="clear" w:color="auto" w:fill="FFFFFF"/>
        <w:tabs>
          <w:tab w:val="left" w:pos="993"/>
        </w:tabs>
        <w:ind w:firstLine="709"/>
        <w:jc w:val="both"/>
        <w:rPr>
          <w:rFonts w:ascii="Times New Roman" w:eastAsiaTheme="minorHAnsi" w:hAnsi="Times New Roman" w:cs="Times New Roman"/>
          <w:color w:val="auto"/>
          <w:sz w:val="28"/>
          <w:szCs w:val="28"/>
          <w:lang w:eastAsia="en-US"/>
        </w:rPr>
      </w:pPr>
      <w:r w:rsidRPr="00D72176">
        <w:rPr>
          <w:rFonts w:ascii="Times New Roman" w:hAnsi="Times New Roman"/>
          <w:sz w:val="28"/>
          <w:szCs w:val="28"/>
        </w:rPr>
        <w:t>После щелочного гидролиза гидратированный диоксид</w:t>
      </w:r>
      <w:r w:rsidRPr="00D72176">
        <w:rPr>
          <w:rFonts w:ascii="Times New Roman" w:hAnsi="Times New Roman"/>
          <w:sz w:val="28"/>
          <w:szCs w:val="28"/>
          <w:lang w:val="kk-KZ"/>
        </w:rPr>
        <w:t xml:space="preserve"> титана</w:t>
      </w:r>
      <w:r w:rsidRPr="00D72176">
        <w:rPr>
          <w:rFonts w:ascii="Times New Roman" w:hAnsi="Times New Roman"/>
          <w:sz w:val="28"/>
          <w:szCs w:val="28"/>
        </w:rPr>
        <w:t xml:space="preserve"> подвергался азотнокислой обработке, сушке и прокаливанию при 500 °С в течение 120 мин. Для получения аморфного кремнезема кек после щелочного гидролиза и сушки прокаливался при 400 °С в течение 120 мин.</w:t>
      </w:r>
    </w:p>
    <w:p w:rsidR="00FC5516" w:rsidRPr="00EA15B4" w:rsidRDefault="00FC5516" w:rsidP="00294569">
      <w:pPr>
        <w:pStyle w:val="a7"/>
        <w:tabs>
          <w:tab w:val="left" w:pos="993"/>
        </w:tabs>
        <w:spacing w:after="0" w:line="240" w:lineRule="auto"/>
        <w:ind w:left="0" w:firstLine="709"/>
        <w:jc w:val="both"/>
        <w:rPr>
          <w:rFonts w:ascii="Times New Roman" w:eastAsia="Times New Roman" w:hAnsi="Times New Roman"/>
          <w:sz w:val="28"/>
          <w:szCs w:val="28"/>
          <w:lang w:eastAsia="ru-RU"/>
        </w:rPr>
      </w:pPr>
      <w:r w:rsidRPr="00EA15B4">
        <w:rPr>
          <w:rFonts w:ascii="Times New Roman" w:eastAsia="Times New Roman" w:hAnsi="Times New Roman"/>
          <w:sz w:val="28"/>
          <w:szCs w:val="28"/>
          <w:lang w:eastAsia="ru-RU"/>
        </w:rPr>
        <w:t>Полученные продукты диоксидов титана и кремния содержат: 96,</w:t>
      </w:r>
      <w:r w:rsidRPr="00EA15B4">
        <w:rPr>
          <w:rFonts w:ascii="Times New Roman" w:eastAsia="Times New Roman" w:hAnsi="Times New Roman"/>
          <w:sz w:val="28"/>
          <w:szCs w:val="28"/>
          <w:lang w:val="kk-KZ" w:eastAsia="ru-RU"/>
        </w:rPr>
        <w:t>2</w:t>
      </w:r>
      <w:r w:rsidRPr="00EA15B4">
        <w:rPr>
          <w:rFonts w:ascii="Times New Roman" w:eastAsia="Times New Roman" w:hAnsi="Times New Roman"/>
          <w:sz w:val="28"/>
          <w:szCs w:val="28"/>
          <w:lang w:eastAsia="ru-RU"/>
        </w:rPr>
        <w:t>% TiO</w:t>
      </w:r>
      <w:r w:rsidRPr="00EA15B4">
        <w:rPr>
          <w:rFonts w:ascii="Times New Roman" w:eastAsia="Times New Roman" w:hAnsi="Times New Roman"/>
          <w:sz w:val="28"/>
          <w:szCs w:val="28"/>
          <w:vertAlign w:val="subscript"/>
          <w:lang w:eastAsia="ru-RU"/>
        </w:rPr>
        <w:t>2</w:t>
      </w:r>
      <w:r w:rsidRPr="00EA15B4">
        <w:rPr>
          <w:rFonts w:ascii="Times New Roman" w:eastAsia="Times New Roman" w:hAnsi="Times New Roman"/>
          <w:sz w:val="28"/>
          <w:szCs w:val="28"/>
          <w:lang w:eastAsia="ru-RU"/>
        </w:rPr>
        <w:t>, 88 % SiО</w:t>
      </w:r>
      <w:r w:rsidRPr="00EA15B4">
        <w:rPr>
          <w:rFonts w:ascii="Times New Roman" w:eastAsia="Times New Roman" w:hAnsi="Times New Roman"/>
          <w:sz w:val="28"/>
          <w:szCs w:val="28"/>
          <w:vertAlign w:val="subscript"/>
          <w:lang w:eastAsia="ru-RU"/>
        </w:rPr>
        <w:t>2</w:t>
      </w:r>
      <w:r w:rsidRPr="00EA15B4">
        <w:rPr>
          <w:rFonts w:ascii="Times New Roman" w:eastAsia="Times New Roman" w:hAnsi="Times New Roman"/>
          <w:sz w:val="28"/>
          <w:szCs w:val="28"/>
          <w:lang w:eastAsia="ru-RU"/>
        </w:rPr>
        <w:t>, соответственно, также получен ниобийсодержащий промежуточный продукт с содержанием 11,6% Nb</w:t>
      </w:r>
      <w:r w:rsidRPr="00EA15B4">
        <w:rPr>
          <w:rFonts w:ascii="Times New Roman" w:eastAsia="Times New Roman" w:hAnsi="Times New Roman"/>
          <w:sz w:val="28"/>
          <w:szCs w:val="28"/>
          <w:vertAlign w:val="subscript"/>
          <w:lang w:eastAsia="ru-RU"/>
        </w:rPr>
        <w:t>2</w:t>
      </w:r>
      <w:r w:rsidRPr="00EA15B4">
        <w:rPr>
          <w:rFonts w:ascii="Times New Roman" w:eastAsia="Times New Roman" w:hAnsi="Times New Roman"/>
          <w:sz w:val="28"/>
          <w:szCs w:val="28"/>
          <w:lang w:eastAsia="ru-RU"/>
        </w:rPr>
        <w:t>O</w:t>
      </w:r>
      <w:r w:rsidRPr="00EA15B4">
        <w:rPr>
          <w:rFonts w:ascii="Times New Roman" w:eastAsia="Times New Roman" w:hAnsi="Times New Roman"/>
          <w:sz w:val="28"/>
          <w:szCs w:val="28"/>
          <w:vertAlign w:val="subscript"/>
          <w:lang w:eastAsia="ru-RU"/>
        </w:rPr>
        <w:t>5</w:t>
      </w:r>
      <w:r w:rsidRPr="00EA15B4">
        <w:rPr>
          <w:rFonts w:ascii="Times New Roman" w:eastAsia="Times New Roman" w:hAnsi="Times New Roman"/>
          <w:sz w:val="28"/>
          <w:szCs w:val="28"/>
          <w:lang w:eastAsia="ru-RU"/>
        </w:rPr>
        <w:t>.</w:t>
      </w:r>
    </w:p>
    <w:p w:rsidR="00D72176" w:rsidRDefault="00AE1FEC" w:rsidP="00294569">
      <w:pPr>
        <w:tabs>
          <w:tab w:val="left" w:pos="993"/>
        </w:tabs>
        <w:spacing w:after="160" w:line="259" w:lineRule="auto"/>
        <w:ind w:firstLine="709"/>
        <w:contextualSpacing/>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Проведена нейтрализация </w:t>
      </w:r>
      <w:r w:rsidRPr="00EA15B4">
        <w:rPr>
          <w:rFonts w:ascii="Times New Roman" w:eastAsia="Calibri" w:hAnsi="Times New Roman" w:cs="Times New Roman"/>
          <w:color w:val="auto"/>
          <w:sz w:val="28"/>
          <w:szCs w:val="28"/>
          <w:lang w:eastAsia="en-US"/>
        </w:rPr>
        <w:t>остаточной кислоты в растворах от выщелачивания шлам</w:t>
      </w:r>
      <w:r w:rsidR="0017375D" w:rsidRPr="00EA15B4">
        <w:rPr>
          <w:rFonts w:ascii="Times New Roman" w:eastAsia="Calibri" w:hAnsi="Times New Roman" w:cs="Times New Roman"/>
          <w:color w:val="auto"/>
          <w:sz w:val="28"/>
          <w:szCs w:val="28"/>
          <w:lang w:eastAsia="en-US"/>
        </w:rPr>
        <w:t>а</w:t>
      </w:r>
      <w:r w:rsidRPr="00EA15B4">
        <w:rPr>
          <w:rFonts w:ascii="Times New Roman" w:eastAsia="Calibri" w:hAnsi="Times New Roman" w:cs="Times New Roman"/>
          <w:color w:val="auto"/>
          <w:sz w:val="28"/>
          <w:szCs w:val="28"/>
          <w:lang w:val="kk-KZ" w:eastAsia="en-US"/>
        </w:rPr>
        <w:t xml:space="preserve">. </w:t>
      </w:r>
      <w:r w:rsidRPr="00EA15B4">
        <w:rPr>
          <w:rFonts w:ascii="Times New Roman" w:eastAsia="Calibri" w:hAnsi="Times New Roman" w:cs="Times New Roman"/>
          <w:color w:val="auto"/>
          <w:sz w:val="28"/>
          <w:szCs w:val="28"/>
          <w:lang w:eastAsia="en-US"/>
        </w:rPr>
        <w:t>При добавлении известкового молока в раствор от выщелачивания шлама с повышением рН остаточная азотная кислота расходуется на взаимодействие с кальцием. После нейтрализации гидроксидом кальция растворов до рН 4 - 8 остаточной азотной кислоты не обнаруживается.</w:t>
      </w:r>
    </w:p>
    <w:p w:rsidR="00D72176" w:rsidRDefault="00AE1FEC" w:rsidP="00294569">
      <w:pPr>
        <w:tabs>
          <w:tab w:val="left" w:pos="993"/>
        </w:tabs>
        <w:spacing w:after="160" w:line="259" w:lineRule="auto"/>
        <w:ind w:firstLine="709"/>
        <w:contextualSpacing/>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eastAsia="en-US"/>
        </w:rPr>
        <w:t xml:space="preserve">С повышением времени осаждения примесных компонентов от 30 до 150 мин. извлечение кальция в раствор уменьшается с 86 до 82,4 %. Извлечение кремния в раствор, за исключением времени осаждения 30 мин., находится в пределах 0,4-0,6 %. </w:t>
      </w:r>
    </w:p>
    <w:p w:rsidR="00D72176" w:rsidRDefault="00AE1FEC" w:rsidP="00294569">
      <w:pPr>
        <w:tabs>
          <w:tab w:val="left" w:pos="993"/>
        </w:tabs>
        <w:spacing w:after="160" w:line="259" w:lineRule="auto"/>
        <w:ind w:firstLine="709"/>
        <w:contextualSpacing/>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eastAsia="en-US"/>
        </w:rPr>
        <w:t xml:space="preserve">Повышение температуры при осаждении примесных компонентов от 20 до 100 </w:t>
      </w:r>
      <w:r w:rsidRPr="00EA15B4">
        <w:rPr>
          <w:rFonts w:ascii="Times New Roman" w:eastAsia="Calibri" w:hAnsi="Times New Roman" w:cs="Times New Roman"/>
          <w:color w:val="auto"/>
          <w:sz w:val="28"/>
          <w:szCs w:val="28"/>
          <w:lang w:val="kk-KZ" w:eastAsia="en-US"/>
        </w:rPr>
        <w:t>°С</w:t>
      </w:r>
      <w:r w:rsidRPr="00EA15B4">
        <w:rPr>
          <w:rFonts w:ascii="Times New Roman" w:eastAsia="Calibri" w:hAnsi="Times New Roman" w:cs="Times New Roman"/>
          <w:color w:val="auto"/>
          <w:sz w:val="28"/>
          <w:szCs w:val="28"/>
          <w:lang w:eastAsia="en-US"/>
        </w:rPr>
        <w:t xml:space="preserve"> уменьшает содержание кальция в растворе с 86 до 14,1 %, а кремния – с 2,8 до 0,9 %. П</w:t>
      </w:r>
      <w:r w:rsidRPr="00EA15B4">
        <w:rPr>
          <w:rFonts w:ascii="Times New Roman" w:hAnsi="Times New Roman"/>
          <w:color w:val="auto"/>
          <w:sz w:val="28"/>
          <w:szCs w:val="28"/>
        </w:rPr>
        <w:t xml:space="preserve">ри повышенных температурах </w:t>
      </w:r>
      <w:r w:rsidRPr="00EA15B4">
        <w:rPr>
          <w:rFonts w:ascii="Times New Roman" w:eastAsia="Calibri" w:hAnsi="Times New Roman" w:cs="Times New Roman"/>
          <w:color w:val="auto"/>
          <w:sz w:val="28"/>
          <w:szCs w:val="28"/>
          <w:lang w:eastAsia="en-US"/>
        </w:rPr>
        <w:t>понижается растворимость гидроксида кальция, что оказывает влияние на взаимодействие кальция с остаточной свободной азотной кислотой и его извлечение в раствор.</w:t>
      </w:r>
    </w:p>
    <w:p w:rsidR="00D72176" w:rsidRDefault="00AE1FEC" w:rsidP="00294569">
      <w:pPr>
        <w:tabs>
          <w:tab w:val="left" w:pos="993"/>
        </w:tabs>
        <w:spacing w:after="160" w:line="259" w:lineRule="auto"/>
        <w:ind w:firstLine="709"/>
        <w:contextualSpacing/>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eastAsia="en-US"/>
        </w:rPr>
        <w:t>Определены оптимальные параметры осаждения примесных компонентов: добавление гидроксида кальция (известкового молока) до рН 10, при температуре 20±5 °С, времени осаждения 60 мин.</w:t>
      </w:r>
    </w:p>
    <w:p w:rsidR="00AE1FEC" w:rsidRPr="00D72176" w:rsidRDefault="0028280B" w:rsidP="00294569">
      <w:pPr>
        <w:tabs>
          <w:tab w:val="left" w:pos="993"/>
        </w:tabs>
        <w:spacing w:after="160" w:line="259" w:lineRule="auto"/>
        <w:ind w:firstLine="709"/>
        <w:contextualSpacing/>
        <w:jc w:val="both"/>
        <w:rPr>
          <w:rFonts w:ascii="Times New Roman" w:eastAsia="Calibri" w:hAnsi="Times New Roman" w:cs="Times New Roman"/>
          <w:color w:val="auto"/>
          <w:sz w:val="28"/>
          <w:szCs w:val="28"/>
          <w:lang w:val="kk-KZ" w:eastAsia="en-US"/>
        </w:rPr>
      </w:pPr>
      <w:r>
        <w:rPr>
          <w:rFonts w:ascii="Times New Roman" w:eastAsia="Calibri" w:hAnsi="Times New Roman" w:cs="Times New Roman"/>
          <w:color w:val="auto"/>
          <w:sz w:val="28"/>
          <w:szCs w:val="28"/>
          <w:lang w:val="kk-KZ" w:eastAsia="en-US"/>
        </w:rPr>
        <w:t>П</w:t>
      </w:r>
      <w:r w:rsidRPr="00EA15B4">
        <w:rPr>
          <w:rFonts w:ascii="Times New Roman" w:eastAsia="Calibri" w:hAnsi="Times New Roman" w:cs="Times New Roman"/>
          <w:color w:val="auto"/>
          <w:sz w:val="28"/>
          <w:szCs w:val="28"/>
          <w:lang w:eastAsia="en-US"/>
        </w:rPr>
        <w:t xml:space="preserve">олучены </w:t>
      </w:r>
      <w:r>
        <w:rPr>
          <w:rFonts w:ascii="Times New Roman" w:eastAsia="Calibri" w:hAnsi="Times New Roman" w:cs="Times New Roman"/>
          <w:color w:val="auto"/>
          <w:sz w:val="28"/>
          <w:szCs w:val="28"/>
          <w:lang w:eastAsia="en-US"/>
        </w:rPr>
        <w:t>с</w:t>
      </w:r>
      <w:r w:rsidR="00AE1FEC" w:rsidRPr="00EA15B4">
        <w:rPr>
          <w:rFonts w:ascii="Times New Roman" w:eastAsia="Calibri" w:hAnsi="Times New Roman" w:cs="Times New Roman"/>
          <w:color w:val="auto"/>
          <w:sz w:val="28"/>
          <w:szCs w:val="28"/>
          <w:lang w:eastAsia="en-US"/>
        </w:rPr>
        <w:t>оли нитрата кальция при проведении процесса кристаллизации с добавлением нитрата аммония в количестве 5-7 % от веса кальциевой селитры.</w:t>
      </w:r>
    </w:p>
    <w:p w:rsidR="00AE1FEC" w:rsidRPr="00EA15B4" w:rsidRDefault="00AE1FEC" w:rsidP="00294569">
      <w:pPr>
        <w:tabs>
          <w:tab w:val="left" w:pos="993"/>
        </w:tabs>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Для полного удаления примесей железа и алюминия, а также для очистки раствора от хрома, потребуется поднять рН раствора до 10, только после этого выпаривать раствор для получения кальциевой селитры. </w:t>
      </w:r>
    </w:p>
    <w:p w:rsidR="00D72176" w:rsidRDefault="00AE1FEC" w:rsidP="00294569">
      <w:pPr>
        <w:tabs>
          <w:tab w:val="left" w:pos="993"/>
        </w:tabs>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 xml:space="preserve">Установлены оптимальные условия процесса кристаллизации: рН исходного раствора 10, при добавлении </w:t>
      </w:r>
      <w:r w:rsidR="00EE3638" w:rsidRPr="00EA15B4">
        <w:rPr>
          <w:rFonts w:ascii="Times New Roman" w:eastAsia="Calibri" w:hAnsi="Times New Roman" w:cs="Times New Roman"/>
          <w:color w:val="auto"/>
          <w:sz w:val="28"/>
          <w:szCs w:val="28"/>
          <w:lang w:eastAsia="en-US"/>
        </w:rPr>
        <w:t>5</w:t>
      </w:r>
      <w:r w:rsidRPr="00EA15B4">
        <w:rPr>
          <w:rFonts w:ascii="Times New Roman" w:eastAsia="Calibri" w:hAnsi="Times New Roman" w:cs="Times New Roman"/>
          <w:color w:val="auto"/>
          <w:sz w:val="28"/>
          <w:szCs w:val="28"/>
          <w:lang w:eastAsia="en-US"/>
        </w:rPr>
        <w:t xml:space="preserve"> % </w:t>
      </w:r>
      <w:r w:rsidRPr="00EA15B4">
        <w:rPr>
          <w:rFonts w:ascii="Times New Roman" w:eastAsia="Calibri" w:hAnsi="Times New Roman" w:cs="Times New Roman"/>
          <w:color w:val="auto"/>
          <w:sz w:val="28"/>
          <w:szCs w:val="28"/>
          <w:lang w:val="en-US" w:eastAsia="en-US"/>
        </w:rPr>
        <w:t>NH</w:t>
      </w:r>
      <w:r w:rsidRPr="00EA15B4">
        <w:rPr>
          <w:rFonts w:ascii="Times New Roman" w:eastAsia="Calibri" w:hAnsi="Times New Roman" w:cs="Times New Roman"/>
          <w:color w:val="auto"/>
          <w:sz w:val="28"/>
          <w:szCs w:val="28"/>
          <w:vertAlign w:val="subscript"/>
          <w:lang w:eastAsia="en-US"/>
        </w:rPr>
        <w:t>4</w:t>
      </w:r>
      <w:r w:rsidRPr="00EA15B4">
        <w:rPr>
          <w:rFonts w:ascii="Times New Roman" w:eastAsia="Calibri" w:hAnsi="Times New Roman" w:cs="Times New Roman"/>
          <w:color w:val="auto"/>
          <w:sz w:val="28"/>
          <w:szCs w:val="28"/>
          <w:lang w:val="en-US" w:eastAsia="en-US"/>
        </w:rPr>
        <w:t>NO</w:t>
      </w:r>
      <w:r w:rsidRPr="00EA15B4">
        <w:rPr>
          <w:rFonts w:ascii="Times New Roman" w:eastAsia="Calibri" w:hAnsi="Times New Roman" w:cs="Times New Roman"/>
          <w:color w:val="auto"/>
          <w:sz w:val="28"/>
          <w:szCs w:val="28"/>
          <w:vertAlign w:val="subscript"/>
          <w:lang w:eastAsia="en-US"/>
        </w:rPr>
        <w:t>3</w:t>
      </w:r>
      <w:r w:rsidRPr="00EA15B4">
        <w:rPr>
          <w:rFonts w:ascii="Times New Roman" w:eastAsia="Calibri" w:hAnsi="Times New Roman" w:cs="Times New Roman"/>
          <w:color w:val="auto"/>
          <w:sz w:val="28"/>
          <w:szCs w:val="28"/>
          <w:lang w:eastAsia="en-US"/>
        </w:rPr>
        <w:t xml:space="preserve"> от общего количества нитрата кальция, температура 100 °С, время 6 часов, перемешивая раствор со скорост</w:t>
      </w:r>
      <w:r w:rsidR="0002040E" w:rsidRPr="00EA15B4">
        <w:rPr>
          <w:rFonts w:ascii="Times New Roman" w:eastAsia="Calibri" w:hAnsi="Times New Roman" w:cs="Times New Roman"/>
          <w:color w:val="auto"/>
          <w:sz w:val="28"/>
          <w:szCs w:val="28"/>
          <w:lang w:eastAsia="en-US"/>
        </w:rPr>
        <w:t>ью вращения мешалки 300 об/мин.</w:t>
      </w:r>
    </w:p>
    <w:p w:rsidR="00AE1FEC" w:rsidRPr="00D72176" w:rsidRDefault="00AE1FEC" w:rsidP="00294569">
      <w:pPr>
        <w:tabs>
          <w:tab w:val="left" w:pos="993"/>
        </w:tabs>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val="kk-KZ" w:eastAsia="en-US"/>
        </w:rPr>
        <w:t>Исследован процесс грануляции расплавленной кальциевой селитры по двум методам.</w:t>
      </w:r>
    </w:p>
    <w:p w:rsidR="00AE1FEC" w:rsidRPr="00EA15B4" w:rsidRDefault="00AE1FEC" w:rsidP="00294569">
      <w:pPr>
        <w:tabs>
          <w:tab w:val="left" w:pos="993"/>
        </w:tabs>
        <w:ind w:firstLine="709"/>
        <w:jc w:val="both"/>
        <w:rPr>
          <w:rFonts w:ascii="Times New Roman" w:hAnsi="Times New Roman" w:cs="Times New Roman"/>
          <w:color w:val="auto"/>
          <w:sz w:val="28"/>
          <w:szCs w:val="28"/>
        </w:rPr>
      </w:pPr>
      <w:r w:rsidRPr="00EA15B4">
        <w:rPr>
          <w:rFonts w:ascii="Times New Roman" w:eastAsia="Calibri" w:hAnsi="Times New Roman" w:cs="Times New Roman"/>
          <w:color w:val="auto"/>
          <w:sz w:val="28"/>
          <w:szCs w:val="28"/>
          <w:lang w:eastAsia="en-US"/>
        </w:rPr>
        <w:t xml:space="preserve">Грануляция по типу башни или кипящего слоя позволила получить гранулы нитрата кальция при продолжительности опыта 20 мин. Гранулометрический состав полученных гранул кальциевой селитры, %: класс </w:t>
      </w:r>
      <w:r w:rsidRPr="00EA15B4">
        <w:rPr>
          <w:rFonts w:ascii="Times New Roman" w:eastAsia="Calibri" w:hAnsi="Times New Roman" w:cs="Times New Roman"/>
          <w:color w:val="auto"/>
          <w:sz w:val="28"/>
          <w:szCs w:val="28"/>
          <w:lang w:val="kk-KZ" w:eastAsia="en-US"/>
        </w:rPr>
        <w:lastRenderedPageBreak/>
        <w:t xml:space="preserve">+7 мм - </w:t>
      </w:r>
      <w:r w:rsidR="00995A9E" w:rsidRPr="00EA15B4">
        <w:rPr>
          <w:rFonts w:ascii="Times New Roman" w:eastAsia="Calibri" w:hAnsi="Times New Roman" w:cs="Times New Roman"/>
          <w:color w:val="auto"/>
          <w:sz w:val="28"/>
          <w:szCs w:val="28"/>
          <w:lang w:val="kk-KZ" w:eastAsia="en-US"/>
        </w:rPr>
        <w:t>36</w:t>
      </w:r>
      <w:r w:rsidRPr="00EA15B4">
        <w:rPr>
          <w:rFonts w:ascii="Times New Roman" w:eastAsia="Calibri" w:hAnsi="Times New Roman" w:cs="Times New Roman"/>
          <w:color w:val="auto"/>
          <w:sz w:val="28"/>
          <w:szCs w:val="28"/>
          <w:lang w:val="kk-KZ" w:eastAsia="en-US"/>
        </w:rPr>
        <w:t>,</w:t>
      </w:r>
      <w:r w:rsidR="00995A9E" w:rsidRPr="00EA15B4">
        <w:rPr>
          <w:rFonts w:ascii="Times New Roman" w:eastAsia="Calibri" w:hAnsi="Times New Roman" w:cs="Times New Roman"/>
          <w:color w:val="auto"/>
          <w:sz w:val="28"/>
          <w:szCs w:val="28"/>
          <w:lang w:val="kk-KZ" w:eastAsia="en-US"/>
        </w:rPr>
        <w:t>2</w:t>
      </w:r>
      <w:r w:rsidRPr="00EA15B4">
        <w:rPr>
          <w:rFonts w:ascii="Times New Roman" w:eastAsia="Calibri" w:hAnsi="Times New Roman" w:cs="Times New Roman"/>
          <w:color w:val="auto"/>
          <w:sz w:val="28"/>
          <w:szCs w:val="28"/>
          <w:lang w:val="kk-KZ" w:eastAsia="en-US"/>
        </w:rPr>
        <w:t xml:space="preserve">; класс -7+5 мм – </w:t>
      </w:r>
      <w:r w:rsidR="00995A9E" w:rsidRPr="00EA15B4">
        <w:rPr>
          <w:rFonts w:ascii="Times New Roman" w:eastAsia="Calibri" w:hAnsi="Times New Roman" w:cs="Times New Roman"/>
          <w:color w:val="auto"/>
          <w:sz w:val="28"/>
          <w:szCs w:val="28"/>
          <w:lang w:val="kk-KZ" w:eastAsia="en-US"/>
        </w:rPr>
        <w:t>14</w:t>
      </w:r>
      <w:r w:rsidRPr="00EA15B4">
        <w:rPr>
          <w:rFonts w:ascii="Times New Roman" w:eastAsia="Calibri" w:hAnsi="Times New Roman" w:cs="Times New Roman"/>
          <w:color w:val="auto"/>
          <w:sz w:val="28"/>
          <w:szCs w:val="28"/>
          <w:lang w:val="kk-KZ" w:eastAsia="en-US"/>
        </w:rPr>
        <w:t xml:space="preserve">; класс -5+3 мм – </w:t>
      </w:r>
      <w:r w:rsidR="00995A9E" w:rsidRPr="00EA15B4">
        <w:rPr>
          <w:rFonts w:ascii="Times New Roman" w:eastAsia="Calibri" w:hAnsi="Times New Roman" w:cs="Times New Roman"/>
          <w:color w:val="auto"/>
          <w:sz w:val="28"/>
          <w:szCs w:val="28"/>
          <w:lang w:val="kk-KZ" w:eastAsia="en-US"/>
        </w:rPr>
        <w:t>15</w:t>
      </w:r>
      <w:r w:rsidRPr="00EA15B4">
        <w:rPr>
          <w:rFonts w:ascii="Times New Roman" w:eastAsia="Calibri" w:hAnsi="Times New Roman" w:cs="Times New Roman"/>
          <w:color w:val="auto"/>
          <w:sz w:val="28"/>
          <w:szCs w:val="28"/>
          <w:lang w:val="kk-KZ" w:eastAsia="en-US"/>
        </w:rPr>
        <w:t xml:space="preserve">; класс -3+1 мм – 18; класс -1 мм – </w:t>
      </w:r>
      <w:r w:rsidR="00995A9E" w:rsidRPr="00EA15B4">
        <w:rPr>
          <w:rFonts w:ascii="Times New Roman" w:eastAsia="Calibri" w:hAnsi="Times New Roman" w:cs="Times New Roman"/>
          <w:color w:val="auto"/>
          <w:sz w:val="28"/>
          <w:szCs w:val="28"/>
          <w:lang w:val="kk-KZ" w:eastAsia="en-US"/>
        </w:rPr>
        <w:t>16,8</w:t>
      </w:r>
      <w:r w:rsidRPr="00EA15B4">
        <w:rPr>
          <w:rFonts w:ascii="Times New Roman" w:eastAsia="Calibri" w:hAnsi="Times New Roman" w:cs="Times New Roman"/>
          <w:color w:val="auto"/>
          <w:sz w:val="28"/>
          <w:szCs w:val="28"/>
          <w:lang w:val="kk-KZ" w:eastAsia="en-US"/>
        </w:rPr>
        <w:t>.</w:t>
      </w:r>
    </w:p>
    <w:p w:rsidR="00AE1FEC" w:rsidRPr="00EA15B4" w:rsidRDefault="00AE1FEC" w:rsidP="00294569">
      <w:pPr>
        <w:tabs>
          <w:tab w:val="left" w:pos="993"/>
        </w:tabs>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 xml:space="preserve">Получен обезвоженный нитрат кальция путем грануляции 92-95 % плава в виде чешуек, </w:t>
      </w:r>
      <w:r w:rsidR="0028280B">
        <w:rPr>
          <w:rFonts w:ascii="Times New Roman" w:eastAsia="Calibri" w:hAnsi="Times New Roman" w:cs="Times New Roman"/>
          <w:color w:val="auto"/>
          <w:sz w:val="28"/>
          <w:szCs w:val="28"/>
          <w:lang w:val="kk-KZ" w:eastAsia="en-US"/>
        </w:rPr>
        <w:t>при температуре поверхности та</w:t>
      </w:r>
      <w:r w:rsidRPr="00EA15B4">
        <w:rPr>
          <w:rFonts w:ascii="Times New Roman" w:eastAsia="Calibri" w:hAnsi="Times New Roman" w:cs="Times New Roman"/>
          <w:color w:val="auto"/>
          <w:sz w:val="28"/>
          <w:szCs w:val="28"/>
          <w:lang w:val="kk-KZ" w:eastAsia="en-US"/>
        </w:rPr>
        <w:t xml:space="preserve">рели гранулятора 90 </w:t>
      </w:r>
      <w:r w:rsidRPr="00EA15B4">
        <w:rPr>
          <w:rFonts w:ascii="Times New Roman" w:eastAsia="Calibri" w:hAnsi="Times New Roman" w:cs="Times New Roman"/>
          <w:color w:val="auto"/>
          <w:sz w:val="28"/>
          <w:szCs w:val="28"/>
          <w:lang w:eastAsia="en-US"/>
        </w:rPr>
        <w:t>°С</w:t>
      </w:r>
      <w:r w:rsidRPr="00EA15B4">
        <w:rPr>
          <w:rFonts w:ascii="Times New Roman" w:eastAsia="Calibri" w:hAnsi="Times New Roman" w:cs="Times New Roman"/>
          <w:color w:val="auto"/>
          <w:sz w:val="28"/>
          <w:szCs w:val="28"/>
          <w:lang w:val="kk-KZ" w:eastAsia="en-US"/>
        </w:rPr>
        <w:t>. Крупную фракцию раздробили до фракции -7+1, мелкую -1 мм отправили на получение плава с последующей перегрануляцией.</w:t>
      </w:r>
    </w:p>
    <w:p w:rsidR="00D72176" w:rsidRDefault="00AE1FEC" w:rsidP="00294569">
      <w:pPr>
        <w:tabs>
          <w:tab w:val="left" w:pos="993"/>
        </w:tabs>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val="kk-KZ" w:eastAsia="en-US"/>
        </w:rPr>
        <w:t>Гранулометрический состав обезвоженного нитрата кальция на грануляторе, %: класс+7 мм - 3,0; класс -7+5 мм – 26,9; класс -5+3 мм – 35,1; класс -3+1 мм – 29,3, класс -1 мм - 5,7. Содержание нормированных фракций -7+1 мм составило 91,</w:t>
      </w:r>
      <w:r w:rsidR="00EE3638" w:rsidRPr="00EA15B4">
        <w:rPr>
          <w:rFonts w:ascii="Times New Roman" w:eastAsia="Calibri" w:hAnsi="Times New Roman" w:cs="Times New Roman"/>
          <w:color w:val="auto"/>
          <w:sz w:val="28"/>
          <w:szCs w:val="28"/>
          <w:lang w:val="kk-KZ" w:eastAsia="en-US"/>
        </w:rPr>
        <w:t>0</w:t>
      </w:r>
      <w:r w:rsidR="00D72176">
        <w:rPr>
          <w:rFonts w:ascii="Times New Roman" w:eastAsia="Calibri" w:hAnsi="Times New Roman" w:cs="Times New Roman"/>
          <w:color w:val="auto"/>
          <w:sz w:val="28"/>
          <w:szCs w:val="28"/>
          <w:lang w:val="kk-KZ" w:eastAsia="en-US"/>
        </w:rPr>
        <w:t xml:space="preserve"> %. </w:t>
      </w:r>
    </w:p>
    <w:p w:rsidR="00D72176" w:rsidRDefault="00AE1FEC" w:rsidP="00294569">
      <w:pPr>
        <w:tabs>
          <w:tab w:val="left" w:pos="993"/>
        </w:tabs>
        <w:ind w:firstLine="709"/>
        <w:jc w:val="both"/>
        <w:rPr>
          <w:rFonts w:ascii="Times New Roman" w:eastAsia="Calibri" w:hAnsi="Times New Roman" w:cs="Times New Roman"/>
          <w:color w:val="auto"/>
          <w:sz w:val="28"/>
          <w:szCs w:val="28"/>
          <w:lang w:val="kk-KZ" w:eastAsia="en-US"/>
        </w:rPr>
      </w:pPr>
      <w:r w:rsidRPr="00EA15B4">
        <w:rPr>
          <w:rFonts w:ascii="Times New Roman" w:eastAsia="Calibri" w:hAnsi="Times New Roman" w:cs="Times New Roman"/>
          <w:color w:val="auto"/>
          <w:sz w:val="28"/>
          <w:szCs w:val="28"/>
          <w:lang w:eastAsia="en-US"/>
        </w:rPr>
        <w:t xml:space="preserve">Проведены </w:t>
      </w:r>
      <w:r w:rsidRPr="00EA15B4">
        <w:rPr>
          <w:rFonts w:ascii="Times New Roman" w:hAnsi="Times New Roman" w:cs="Times New Roman"/>
          <w:bCs/>
          <w:color w:val="auto"/>
          <w:sz w:val="28"/>
          <w:szCs w:val="28"/>
        </w:rPr>
        <w:t>укрупненно-лабораторные испытания по разработанной технологии комплексной переработки шлам</w:t>
      </w:r>
      <w:r w:rsidR="0017375D" w:rsidRPr="00EA15B4">
        <w:rPr>
          <w:rFonts w:ascii="Times New Roman" w:hAnsi="Times New Roman" w:cs="Times New Roman"/>
          <w:bCs/>
          <w:color w:val="auto"/>
          <w:sz w:val="28"/>
          <w:szCs w:val="28"/>
        </w:rPr>
        <w:t>а</w:t>
      </w:r>
      <w:r w:rsidRPr="00EA15B4">
        <w:rPr>
          <w:rFonts w:ascii="Times New Roman" w:hAnsi="Times New Roman" w:cs="Times New Roman"/>
          <w:bCs/>
          <w:color w:val="auto"/>
          <w:sz w:val="28"/>
          <w:szCs w:val="28"/>
        </w:rPr>
        <w:t xml:space="preserve"> титано</w:t>
      </w:r>
      <w:r w:rsidR="00A601A6" w:rsidRPr="00EA15B4">
        <w:rPr>
          <w:rFonts w:ascii="Times New Roman" w:hAnsi="Times New Roman" w:cs="Times New Roman"/>
          <w:bCs/>
          <w:color w:val="auto"/>
          <w:sz w:val="28"/>
          <w:szCs w:val="28"/>
        </w:rPr>
        <w:t>магние</w:t>
      </w:r>
      <w:r w:rsidRPr="00EA15B4">
        <w:rPr>
          <w:rFonts w:ascii="Times New Roman" w:hAnsi="Times New Roman" w:cs="Times New Roman"/>
          <w:bCs/>
          <w:color w:val="auto"/>
          <w:sz w:val="28"/>
          <w:szCs w:val="28"/>
        </w:rPr>
        <w:t xml:space="preserve">вого производства с получением кальциевой селитры, диоксида титана, аморфного кремнезема и </w:t>
      </w:r>
      <w:r w:rsidR="00712275">
        <w:rPr>
          <w:rFonts w:ascii="Times New Roman" w:hAnsi="Times New Roman" w:cs="Times New Roman"/>
          <w:bCs/>
          <w:color w:val="auto"/>
          <w:sz w:val="28"/>
          <w:szCs w:val="28"/>
          <w:lang w:val="kk-KZ"/>
        </w:rPr>
        <w:t>ниобий</w:t>
      </w:r>
      <w:r w:rsidRPr="00EA15B4">
        <w:rPr>
          <w:rFonts w:ascii="Times New Roman" w:hAnsi="Times New Roman" w:cs="Times New Roman"/>
          <w:bCs/>
          <w:color w:val="auto"/>
          <w:sz w:val="28"/>
          <w:szCs w:val="28"/>
        </w:rPr>
        <w:t xml:space="preserve">содержащего продукта. Разработана технологическая схема </w:t>
      </w:r>
      <w:r w:rsidRPr="00EA15B4">
        <w:rPr>
          <w:rFonts w:ascii="Times New Roman" w:hAnsi="Times New Roman" w:cs="Times New Roman"/>
          <w:color w:val="auto"/>
          <w:sz w:val="28"/>
          <w:szCs w:val="28"/>
          <w:lang w:val="kk-KZ" w:eastAsia="en-US"/>
        </w:rPr>
        <w:t>комплексной переработки шлам</w:t>
      </w:r>
      <w:r w:rsidR="0017375D" w:rsidRPr="00EA15B4">
        <w:rPr>
          <w:rFonts w:ascii="Times New Roman" w:hAnsi="Times New Roman" w:cs="Times New Roman"/>
          <w:color w:val="auto"/>
          <w:sz w:val="28"/>
          <w:szCs w:val="28"/>
          <w:lang w:val="kk-KZ" w:eastAsia="en-US"/>
        </w:rPr>
        <w:t>а</w:t>
      </w:r>
      <w:r w:rsidRPr="00EA15B4">
        <w:rPr>
          <w:rFonts w:ascii="Times New Roman" w:hAnsi="Times New Roman" w:cs="Times New Roman"/>
          <w:color w:val="auto"/>
          <w:sz w:val="28"/>
          <w:szCs w:val="28"/>
          <w:lang w:val="kk-KZ" w:eastAsia="en-US"/>
        </w:rPr>
        <w:t xml:space="preserve"> титано</w:t>
      </w:r>
      <w:r w:rsidR="00A601A6" w:rsidRPr="00EA15B4">
        <w:rPr>
          <w:rFonts w:ascii="Times New Roman" w:hAnsi="Times New Roman" w:cs="Times New Roman"/>
          <w:color w:val="auto"/>
          <w:sz w:val="28"/>
          <w:szCs w:val="28"/>
          <w:lang w:val="kk-KZ" w:eastAsia="en-US"/>
        </w:rPr>
        <w:t>магние</w:t>
      </w:r>
      <w:r w:rsidRPr="00EA15B4">
        <w:rPr>
          <w:rFonts w:ascii="Times New Roman" w:hAnsi="Times New Roman" w:cs="Times New Roman"/>
          <w:color w:val="auto"/>
          <w:sz w:val="28"/>
          <w:szCs w:val="28"/>
          <w:lang w:val="kk-KZ" w:eastAsia="en-US"/>
        </w:rPr>
        <w:t>вого производства.</w:t>
      </w:r>
    </w:p>
    <w:bookmarkEnd w:id="102"/>
    <w:p w:rsidR="00AE1FEC" w:rsidRPr="00F1777C" w:rsidRDefault="00AE1FEC" w:rsidP="00294569">
      <w:pPr>
        <w:ind w:firstLine="709"/>
        <w:jc w:val="both"/>
        <w:rPr>
          <w:rFonts w:ascii="Times New Roman" w:hAnsi="Times New Roman" w:cs="Times New Roman"/>
          <w:b/>
          <w:color w:val="auto"/>
          <w:sz w:val="28"/>
          <w:szCs w:val="28"/>
          <w:lang w:val="kk-KZ" w:eastAsia="en-US"/>
        </w:rPr>
      </w:pPr>
      <w:r w:rsidRPr="00EA15B4">
        <w:rPr>
          <w:rFonts w:ascii="Times New Roman" w:hAnsi="Times New Roman" w:cs="Times New Roman"/>
          <w:b/>
          <w:color w:val="auto"/>
          <w:sz w:val="28"/>
          <w:szCs w:val="28"/>
          <w:lang w:val="kk-KZ" w:eastAsia="en-US"/>
        </w:rPr>
        <w:t>Оценка пол</w:t>
      </w:r>
      <w:r w:rsidR="00F1777C">
        <w:rPr>
          <w:rFonts w:ascii="Times New Roman" w:hAnsi="Times New Roman" w:cs="Times New Roman"/>
          <w:b/>
          <w:color w:val="auto"/>
          <w:sz w:val="28"/>
          <w:szCs w:val="28"/>
          <w:lang w:val="kk-KZ" w:eastAsia="en-US"/>
        </w:rPr>
        <w:t xml:space="preserve">ноты решения поставленных задач. </w:t>
      </w:r>
      <w:r w:rsidRPr="00EA15B4">
        <w:rPr>
          <w:rFonts w:ascii="Times New Roman" w:hAnsi="Times New Roman"/>
          <w:color w:val="auto"/>
          <w:sz w:val="28"/>
          <w:szCs w:val="28"/>
        </w:rPr>
        <w:t xml:space="preserve">Задачи, поставленные в работе, </w:t>
      </w:r>
      <w:r w:rsidR="00F1777C" w:rsidRPr="007E5B18">
        <w:rPr>
          <w:rFonts w:ascii="Times New Roman" w:hAnsi="Times New Roman"/>
          <w:sz w:val="28"/>
          <w:szCs w:val="28"/>
        </w:rPr>
        <w:t>решены в полной мере и соответствуют современному уровню требований научно</w:t>
      </w:r>
      <w:r w:rsidR="00F1777C">
        <w:rPr>
          <w:rFonts w:ascii="Times New Roman" w:hAnsi="Times New Roman"/>
          <w:sz w:val="28"/>
          <w:szCs w:val="28"/>
        </w:rPr>
        <w:t>-</w:t>
      </w:r>
      <w:r w:rsidR="00F1777C" w:rsidRPr="007E5B18">
        <w:rPr>
          <w:rFonts w:ascii="Times New Roman" w:hAnsi="Times New Roman"/>
          <w:sz w:val="28"/>
          <w:szCs w:val="28"/>
        </w:rPr>
        <w:t>исследовательским работам</w:t>
      </w:r>
      <w:r w:rsidRPr="00EA15B4">
        <w:rPr>
          <w:rFonts w:ascii="Times New Roman" w:hAnsi="Times New Roman"/>
          <w:color w:val="auto"/>
          <w:sz w:val="28"/>
          <w:szCs w:val="28"/>
        </w:rPr>
        <w:t xml:space="preserve">. </w:t>
      </w:r>
      <w:r w:rsidRPr="00EA15B4">
        <w:rPr>
          <w:rFonts w:ascii="Times New Roman" w:hAnsi="Times New Roman" w:cs="Times New Roman"/>
          <w:color w:val="auto"/>
          <w:sz w:val="28"/>
          <w:szCs w:val="28"/>
          <w:lang w:val="kk-KZ" w:eastAsia="en-US"/>
        </w:rPr>
        <w:t>Разработана технология комплексной переработки шлам</w:t>
      </w:r>
      <w:r w:rsidR="0017375D" w:rsidRPr="00EA15B4">
        <w:rPr>
          <w:rFonts w:ascii="Times New Roman" w:hAnsi="Times New Roman" w:cs="Times New Roman"/>
          <w:color w:val="auto"/>
          <w:sz w:val="28"/>
          <w:szCs w:val="28"/>
          <w:lang w:val="kk-KZ" w:eastAsia="en-US"/>
        </w:rPr>
        <w:t>а</w:t>
      </w:r>
      <w:r w:rsidRPr="00EA15B4">
        <w:rPr>
          <w:rFonts w:ascii="Times New Roman" w:hAnsi="Times New Roman" w:cs="Times New Roman"/>
          <w:color w:val="auto"/>
          <w:sz w:val="28"/>
          <w:szCs w:val="28"/>
          <w:lang w:val="kk-KZ" w:eastAsia="en-US"/>
        </w:rPr>
        <w:t xml:space="preserve"> титаномагниевого производства с получением диоксида титана и кальциевой селитры. Проведены укрупненно-лабораторные испытания и разработана технологическая схема.</w:t>
      </w:r>
    </w:p>
    <w:p w:rsidR="00AE1FEC" w:rsidRPr="00F1777C" w:rsidRDefault="00F1777C" w:rsidP="00294569">
      <w:pPr>
        <w:ind w:firstLine="709"/>
        <w:jc w:val="both"/>
        <w:rPr>
          <w:rFonts w:ascii="Times New Roman" w:hAnsi="Times New Roman" w:cs="Times New Roman"/>
          <w:b/>
          <w:color w:val="auto"/>
          <w:sz w:val="28"/>
          <w:szCs w:val="28"/>
          <w:lang w:val="kk-KZ" w:eastAsia="en-US"/>
        </w:rPr>
      </w:pPr>
      <w:r w:rsidRPr="00F1777C">
        <w:rPr>
          <w:rFonts w:ascii="Times New Roman" w:hAnsi="Times New Roman" w:cs="Times New Roman"/>
          <w:b/>
          <w:color w:val="auto"/>
          <w:sz w:val="28"/>
          <w:szCs w:val="28"/>
          <w:lang w:val="kk-KZ" w:eastAsia="en-US"/>
        </w:rPr>
        <w:t>Разработка рекомендаций и исходных данных по конкретному использованию результатов</w:t>
      </w:r>
      <w:r>
        <w:rPr>
          <w:rFonts w:ascii="Times New Roman" w:hAnsi="Times New Roman" w:cs="Times New Roman"/>
          <w:b/>
          <w:color w:val="auto"/>
          <w:sz w:val="28"/>
          <w:szCs w:val="28"/>
          <w:lang w:val="kk-KZ" w:eastAsia="en-US"/>
        </w:rPr>
        <w:t xml:space="preserve">. </w:t>
      </w:r>
      <w:r w:rsidR="00AE1FEC" w:rsidRPr="00EA15B4">
        <w:rPr>
          <w:rFonts w:ascii="Times New Roman" w:hAnsi="Times New Roman" w:cs="Times New Roman"/>
          <w:color w:val="auto"/>
          <w:sz w:val="28"/>
          <w:szCs w:val="28"/>
          <w:lang w:val="kk-KZ" w:eastAsia="en-US"/>
        </w:rPr>
        <w:t>На основании полученных результатов данной работы разработана технология комплексной переработки шлама титано</w:t>
      </w:r>
      <w:r w:rsidR="00A601A6" w:rsidRPr="00EA15B4">
        <w:rPr>
          <w:rFonts w:ascii="Times New Roman" w:hAnsi="Times New Roman" w:cs="Times New Roman"/>
          <w:color w:val="auto"/>
          <w:sz w:val="28"/>
          <w:szCs w:val="28"/>
          <w:lang w:val="kk-KZ" w:eastAsia="en-US"/>
        </w:rPr>
        <w:t>магние</w:t>
      </w:r>
      <w:r w:rsidR="00AE1FEC" w:rsidRPr="00EA15B4">
        <w:rPr>
          <w:rFonts w:ascii="Times New Roman" w:hAnsi="Times New Roman" w:cs="Times New Roman"/>
          <w:color w:val="auto"/>
          <w:sz w:val="28"/>
          <w:szCs w:val="28"/>
          <w:lang w:val="kk-KZ" w:eastAsia="en-US"/>
        </w:rPr>
        <w:t xml:space="preserve">вого производства с получением диоксида титана, товарной кальциевой селитры, аморфного кремнезема и ниобийсодержащего продукта. </w:t>
      </w:r>
    </w:p>
    <w:p w:rsidR="00AE1FEC" w:rsidRPr="00EA15B4" w:rsidRDefault="00AE1FEC" w:rsidP="00294569">
      <w:pPr>
        <w:ind w:firstLine="709"/>
        <w:jc w:val="both"/>
        <w:rPr>
          <w:rFonts w:ascii="Times New Roman" w:eastAsia="Calibri" w:hAnsi="Times New Roman" w:cs="Times New Roman"/>
          <w:color w:val="auto"/>
          <w:sz w:val="28"/>
          <w:szCs w:val="28"/>
          <w:lang w:eastAsia="en-US"/>
        </w:rPr>
      </w:pPr>
      <w:r w:rsidRPr="00EA15B4">
        <w:rPr>
          <w:rFonts w:ascii="Times New Roman" w:eastAsia="Calibri" w:hAnsi="Times New Roman" w:cs="Times New Roman"/>
          <w:color w:val="auto"/>
          <w:sz w:val="28"/>
          <w:szCs w:val="28"/>
          <w:lang w:eastAsia="en-US"/>
        </w:rPr>
        <w:t>Технология по переработке шлама титаномагниевого производства рекомендуется для проведения в опытно-промышленных условиях.</w:t>
      </w:r>
    </w:p>
    <w:p w:rsidR="00AE1FEC" w:rsidRPr="00EA15B4" w:rsidRDefault="00AE1FEC" w:rsidP="00294569">
      <w:pPr>
        <w:ind w:firstLine="709"/>
        <w:jc w:val="both"/>
        <w:rPr>
          <w:rFonts w:ascii="Times New Roman" w:hAnsi="Times New Roman" w:cs="Times New Roman"/>
          <w:color w:val="auto"/>
          <w:sz w:val="28"/>
          <w:szCs w:val="28"/>
          <w:lang w:eastAsia="en-US"/>
        </w:rPr>
      </w:pPr>
      <w:r w:rsidRPr="00EA15B4">
        <w:rPr>
          <w:rFonts w:ascii="Times New Roman" w:hAnsi="Times New Roman" w:cs="Times New Roman"/>
          <w:color w:val="auto"/>
          <w:sz w:val="28"/>
          <w:szCs w:val="28"/>
          <w:lang w:val="kk-KZ" w:eastAsia="en-US"/>
        </w:rPr>
        <w:t xml:space="preserve">Полученный диоксид титана следует направить </w:t>
      </w:r>
      <w:r w:rsidRPr="00EA15B4">
        <w:rPr>
          <w:rFonts w:ascii="Times New Roman" w:eastAsia="PMingLiU" w:hAnsi="Times New Roman" w:cs="Times New Roman"/>
          <w:color w:val="auto"/>
          <w:sz w:val="28"/>
          <w:szCs w:val="28"/>
          <w:lang w:val="kk-KZ"/>
        </w:rPr>
        <w:t>в производство на хлорирование титановых шлаков и для получения товарного продукта пигментного диоксида титана. Кальциевую селитру можно использовать в качестве удобрения и составляющего компонента в цементной промышленности.</w:t>
      </w:r>
      <w:r w:rsidRPr="00EA15B4">
        <w:rPr>
          <w:rFonts w:ascii="Times New Roman" w:eastAsia="Calibri" w:hAnsi="Times New Roman" w:cs="Times New Roman"/>
          <w:color w:val="auto"/>
          <w:sz w:val="28"/>
          <w:szCs w:val="28"/>
          <w:lang w:eastAsia="en-US"/>
        </w:rPr>
        <w:t xml:space="preserve"> Полученный аморфный кремнезем после надлежащей доработки рекомендуется использовать в шинной промышленности, в производстве световодов, искусственных кож и подошв, полупроводникового кремния, новых фотоматериалов, и т.д. Н</w:t>
      </w:r>
      <w:r w:rsidRPr="00EA15B4">
        <w:rPr>
          <w:rFonts w:ascii="Times New Roman" w:hAnsi="Times New Roman" w:cs="Times New Roman"/>
          <w:color w:val="auto"/>
          <w:sz w:val="28"/>
          <w:szCs w:val="28"/>
          <w:lang w:val="kk-KZ" w:eastAsia="en-US"/>
        </w:rPr>
        <w:t>иобийсодержащий продукт может использован в технологиях по получению ниобия или его соединений</w:t>
      </w:r>
      <w:r w:rsidRPr="00EA15B4">
        <w:rPr>
          <w:rFonts w:ascii="Times New Roman" w:eastAsia="Calibri" w:hAnsi="Times New Roman" w:cs="Times New Roman"/>
          <w:color w:val="auto"/>
          <w:sz w:val="28"/>
          <w:szCs w:val="28"/>
          <w:lang w:eastAsia="en-US"/>
        </w:rPr>
        <w:t xml:space="preserve">. </w:t>
      </w:r>
      <w:r w:rsidRPr="00EA15B4">
        <w:rPr>
          <w:rFonts w:ascii="Times New Roman" w:hAnsi="Times New Roman" w:cs="Times New Roman"/>
          <w:color w:val="auto"/>
          <w:sz w:val="28"/>
          <w:szCs w:val="28"/>
          <w:lang w:eastAsia="en-US"/>
        </w:rPr>
        <w:t>Реализация результатов исследований позволит увеличить выпуск и расширить номенклатуру продукции, производимой в РК.</w:t>
      </w:r>
    </w:p>
    <w:p w:rsidR="00AE1FEC" w:rsidRPr="00F1777C" w:rsidRDefault="00AE1FEC" w:rsidP="00294569">
      <w:pPr>
        <w:ind w:firstLine="709"/>
        <w:jc w:val="both"/>
        <w:rPr>
          <w:rFonts w:ascii="Times New Roman" w:hAnsi="Times New Roman"/>
          <w:b/>
          <w:bCs/>
          <w:iCs/>
          <w:color w:val="auto"/>
          <w:spacing w:val="-2"/>
          <w:sz w:val="28"/>
          <w:szCs w:val="28"/>
        </w:rPr>
      </w:pPr>
      <w:r w:rsidRPr="00EA15B4">
        <w:rPr>
          <w:rFonts w:ascii="Times New Roman" w:hAnsi="Times New Roman"/>
          <w:b/>
          <w:bCs/>
          <w:iCs/>
          <w:color w:val="auto"/>
          <w:spacing w:val="-2"/>
          <w:sz w:val="28"/>
          <w:szCs w:val="28"/>
        </w:rPr>
        <w:t xml:space="preserve">Оценка </w:t>
      </w:r>
      <w:r w:rsidR="00F1777C" w:rsidRPr="00F1777C">
        <w:rPr>
          <w:rFonts w:ascii="Times New Roman" w:hAnsi="Times New Roman"/>
          <w:b/>
          <w:bCs/>
          <w:iCs/>
          <w:color w:val="auto"/>
          <w:spacing w:val="-2"/>
          <w:sz w:val="28"/>
          <w:szCs w:val="28"/>
        </w:rPr>
        <w:t>технико-экономической эффективности внедрения</w:t>
      </w:r>
      <w:r w:rsidR="00F1777C">
        <w:rPr>
          <w:rFonts w:ascii="Times New Roman" w:hAnsi="Times New Roman"/>
          <w:b/>
          <w:bCs/>
          <w:iCs/>
          <w:color w:val="auto"/>
          <w:spacing w:val="-2"/>
          <w:sz w:val="28"/>
          <w:szCs w:val="28"/>
        </w:rPr>
        <w:t xml:space="preserve">. </w:t>
      </w:r>
      <w:r w:rsidRPr="00EA15B4">
        <w:rPr>
          <w:rFonts w:ascii="Times New Roman" w:eastAsia="Calibri" w:hAnsi="Times New Roman" w:cs="Times New Roman"/>
          <w:color w:val="auto"/>
          <w:sz w:val="28"/>
          <w:szCs w:val="28"/>
          <w:lang w:eastAsia="en-US"/>
        </w:rPr>
        <w:t>Исследования позволили создать технологию по комплексной переработке шлам</w:t>
      </w:r>
      <w:r w:rsidR="0017375D" w:rsidRPr="00EA15B4">
        <w:rPr>
          <w:rFonts w:ascii="Times New Roman" w:eastAsia="Calibri" w:hAnsi="Times New Roman" w:cs="Times New Roman"/>
          <w:color w:val="auto"/>
          <w:sz w:val="28"/>
          <w:szCs w:val="28"/>
          <w:lang w:eastAsia="en-US"/>
        </w:rPr>
        <w:t>а</w:t>
      </w:r>
      <w:r w:rsidRPr="00EA15B4">
        <w:rPr>
          <w:rFonts w:ascii="Times New Roman" w:eastAsia="Calibri" w:hAnsi="Times New Roman" w:cs="Times New Roman"/>
          <w:color w:val="auto"/>
          <w:sz w:val="28"/>
          <w:szCs w:val="28"/>
          <w:lang w:eastAsia="en-US"/>
        </w:rPr>
        <w:t xml:space="preserve"> титаномагниевого производства. Экономическая эффективность обуславливается комплексностью использования шламовых отходов с получением востребованных продуктов. </w:t>
      </w:r>
      <w:r w:rsidRPr="00EA15B4">
        <w:rPr>
          <w:rFonts w:ascii="Times New Roman" w:hAnsi="Times New Roman" w:cs="Times New Roman"/>
          <w:color w:val="auto"/>
          <w:sz w:val="28"/>
          <w:szCs w:val="28"/>
        </w:rPr>
        <w:t>Выполнен примерный технико-</w:t>
      </w:r>
      <w:r w:rsidRPr="00EA15B4">
        <w:rPr>
          <w:rFonts w:ascii="Times New Roman" w:hAnsi="Times New Roman" w:cs="Times New Roman"/>
          <w:color w:val="auto"/>
          <w:sz w:val="28"/>
          <w:szCs w:val="28"/>
        </w:rPr>
        <w:lastRenderedPageBreak/>
        <w:t xml:space="preserve">экономический расчет эффективности технологии переработки шлама титаномагниевого производства, который показал, что срок окупаемости составит </w:t>
      </w:r>
      <w:r w:rsidR="009A7859" w:rsidRPr="009A7859">
        <w:rPr>
          <w:rFonts w:ascii="Times New Roman" w:hAnsi="Times New Roman" w:cs="Times New Roman"/>
          <w:color w:val="auto"/>
          <w:sz w:val="28"/>
          <w:szCs w:val="28"/>
        </w:rPr>
        <w:t>6</w:t>
      </w:r>
      <w:r w:rsidRPr="00EA15B4">
        <w:rPr>
          <w:rFonts w:ascii="Times New Roman" w:hAnsi="Times New Roman" w:cs="Times New Roman"/>
          <w:color w:val="auto"/>
          <w:sz w:val="28"/>
          <w:szCs w:val="28"/>
        </w:rPr>
        <w:t xml:space="preserve"> лет. Экономический эффект будет складываться из дохода </w:t>
      </w:r>
      <w:r w:rsidRPr="00EA15B4">
        <w:rPr>
          <w:rFonts w:ascii="Times New Roman" w:hAnsi="Times New Roman" w:cs="Times New Roman"/>
          <w:color w:val="auto"/>
          <w:sz w:val="28"/>
          <w:szCs w:val="28"/>
          <w:lang w:val="kk-KZ"/>
        </w:rPr>
        <w:t>диоксида титана, товарной кальциевой селитры, аморфного кремнезема и ниобийсодержащего продукта</w:t>
      </w:r>
      <w:r w:rsidRPr="00EA15B4">
        <w:rPr>
          <w:rFonts w:ascii="Times New Roman" w:hAnsi="Times New Roman" w:cs="Times New Roman"/>
          <w:color w:val="auto"/>
          <w:sz w:val="28"/>
          <w:szCs w:val="28"/>
        </w:rPr>
        <w:t xml:space="preserve">. </w:t>
      </w:r>
    </w:p>
    <w:p w:rsidR="00AE1FEC" w:rsidRPr="00086D20" w:rsidRDefault="00086D20" w:rsidP="00294569">
      <w:pPr>
        <w:ind w:firstLine="709"/>
        <w:jc w:val="both"/>
        <w:rPr>
          <w:rFonts w:ascii="Times New Roman" w:hAnsi="Times New Roman" w:cs="Times New Roman"/>
          <w:b/>
          <w:color w:val="auto"/>
          <w:sz w:val="28"/>
          <w:szCs w:val="28"/>
          <w:lang w:val="kk-KZ" w:eastAsia="en-US"/>
        </w:rPr>
      </w:pPr>
      <w:r w:rsidRPr="00086D20">
        <w:rPr>
          <w:rFonts w:ascii="Times New Roman" w:hAnsi="Times New Roman" w:cs="Times New Roman"/>
          <w:b/>
          <w:color w:val="auto"/>
          <w:sz w:val="28"/>
          <w:szCs w:val="28"/>
          <w:lang w:val="kk-KZ" w:eastAsia="en-US"/>
        </w:rPr>
        <w:t>Оценка научного уровня выполненной работы в сравнении с лучшими достижениями в данной области</w:t>
      </w:r>
      <w:r>
        <w:rPr>
          <w:rFonts w:ascii="Times New Roman" w:hAnsi="Times New Roman" w:cs="Times New Roman"/>
          <w:b/>
          <w:color w:val="auto"/>
          <w:sz w:val="28"/>
          <w:szCs w:val="28"/>
          <w:lang w:val="kk-KZ" w:eastAsia="en-US"/>
        </w:rPr>
        <w:t xml:space="preserve">. </w:t>
      </w:r>
      <w:r w:rsidR="00AE1FEC" w:rsidRPr="00EA15B4">
        <w:rPr>
          <w:rFonts w:ascii="Times New Roman" w:hAnsi="Times New Roman" w:cs="Times New Roman"/>
          <w:color w:val="auto"/>
          <w:sz w:val="28"/>
          <w:szCs w:val="28"/>
          <w:lang w:val="kk-KZ" w:eastAsia="en-US"/>
        </w:rPr>
        <w:t xml:space="preserve">Научно-технический уровень выполненной диссертационной работы сопоставим с современными достижениями по переработке отходов титаномагниевого производства, получению кальциевой селитры, диоксида титана, аморфного кремнезема и </w:t>
      </w:r>
      <w:r w:rsidR="00196918" w:rsidRPr="00EA15B4">
        <w:rPr>
          <w:rFonts w:ascii="Times New Roman" w:hAnsi="Times New Roman" w:cs="Times New Roman"/>
          <w:color w:val="auto"/>
          <w:sz w:val="28"/>
          <w:szCs w:val="28"/>
          <w:lang w:val="kk-KZ" w:eastAsia="en-US"/>
        </w:rPr>
        <w:t>ниобий</w:t>
      </w:r>
      <w:r w:rsidR="00AE1FEC" w:rsidRPr="00EA15B4">
        <w:rPr>
          <w:rFonts w:ascii="Times New Roman" w:hAnsi="Times New Roman" w:cs="Times New Roman"/>
          <w:color w:val="auto"/>
          <w:sz w:val="28"/>
          <w:szCs w:val="28"/>
          <w:lang w:val="kk-KZ" w:eastAsia="en-US"/>
        </w:rPr>
        <w:t>содержащего продукта.</w:t>
      </w:r>
    </w:p>
    <w:p w:rsidR="00AE1FEC" w:rsidRPr="00EA15B4" w:rsidRDefault="00AE1FEC" w:rsidP="00294569">
      <w:pPr>
        <w:ind w:firstLine="709"/>
        <w:jc w:val="both"/>
        <w:rPr>
          <w:rFonts w:ascii="Times New Roman" w:hAnsi="Times New Roman" w:cs="Times New Roman"/>
          <w:color w:val="auto"/>
          <w:sz w:val="28"/>
          <w:szCs w:val="28"/>
          <w:lang w:val="kk-KZ" w:eastAsia="en-US"/>
        </w:rPr>
      </w:pPr>
      <w:r w:rsidRPr="00EA15B4">
        <w:rPr>
          <w:rFonts w:ascii="Times New Roman" w:hAnsi="Times New Roman" w:cs="Times New Roman"/>
          <w:color w:val="auto"/>
          <w:sz w:val="28"/>
          <w:szCs w:val="28"/>
          <w:lang w:val="kk-KZ" w:eastAsia="en-US"/>
        </w:rPr>
        <w:t>Приведенные результаты достоверны и представляют научную ценность ввиду применения современных методов физико-химического анализа и исследований, что подтверждено публикацией соответствующих научных трудов автора и обсуждением результатов на международных конференциях различного уровня.</w:t>
      </w:r>
    </w:p>
    <w:p w:rsidR="00AE1FEC" w:rsidRPr="00EA15B4" w:rsidRDefault="00AE1FEC" w:rsidP="00294569">
      <w:pPr>
        <w:ind w:firstLine="709"/>
        <w:jc w:val="both"/>
        <w:rPr>
          <w:rFonts w:ascii="Times New Roman" w:eastAsia="Calibri" w:hAnsi="Times New Roman" w:cs="Times New Roman"/>
          <w:b/>
          <w:color w:val="auto"/>
          <w:spacing w:val="-6"/>
          <w:sz w:val="28"/>
          <w:szCs w:val="28"/>
          <w:lang w:eastAsia="en-US"/>
        </w:rPr>
      </w:pPr>
      <w:r w:rsidRPr="00EA15B4">
        <w:rPr>
          <w:rFonts w:ascii="Times New Roman" w:eastAsia="Calibri" w:hAnsi="Times New Roman" w:cs="Times New Roman"/>
          <w:color w:val="auto"/>
          <w:sz w:val="28"/>
          <w:szCs w:val="28"/>
          <w:lang w:eastAsia="en-US"/>
        </w:rPr>
        <w:t xml:space="preserve">Новые научные результаты, представленные патентом РК </w:t>
      </w:r>
      <w:r w:rsidRPr="00EA15B4">
        <w:rPr>
          <w:rFonts w:ascii="Times New Roman" w:eastAsia="Calibri" w:hAnsi="Times New Roman" w:cs="Times New Roman"/>
          <w:color w:val="auto"/>
          <w:sz w:val="28"/>
          <w:szCs w:val="28"/>
          <w:lang w:val="kk-KZ" w:eastAsia="en-US"/>
        </w:rPr>
        <w:t>№34358</w:t>
      </w:r>
      <w:r w:rsidRPr="00EA15B4">
        <w:rPr>
          <w:rFonts w:ascii="Times New Roman" w:eastAsia="Calibri" w:hAnsi="Times New Roman" w:cs="Times New Roman"/>
          <w:color w:val="auto"/>
          <w:sz w:val="28"/>
          <w:szCs w:val="28"/>
          <w:lang w:eastAsia="en-US"/>
        </w:rPr>
        <w:t xml:space="preserve"> «</w:t>
      </w:r>
      <w:r w:rsidRPr="00EA15B4">
        <w:rPr>
          <w:rFonts w:ascii="Times New Roman" w:eastAsia="Calibri" w:hAnsi="Times New Roman" w:cs="Times New Roman"/>
          <w:color w:val="auto"/>
          <w:sz w:val="28"/>
          <w:szCs w:val="28"/>
          <w:lang w:val="kk-KZ" w:eastAsia="en-US"/>
        </w:rPr>
        <w:t>Способ переработки возгонов титановых хлораторов</w:t>
      </w:r>
      <w:r w:rsidRPr="00EA15B4">
        <w:rPr>
          <w:rFonts w:ascii="Times New Roman" w:eastAsia="Calibri" w:hAnsi="Times New Roman" w:cs="Times New Roman"/>
          <w:color w:val="auto"/>
          <w:sz w:val="28"/>
          <w:szCs w:val="28"/>
          <w:lang w:eastAsia="en-US"/>
        </w:rPr>
        <w:t xml:space="preserve">» доказывают, что диссертационная работа соответствует современному научно-техническому уровню. Предлагаемые технологии позволят создать производства по получению диоксида титана и кальциевой селитры. </w:t>
      </w:r>
    </w:p>
    <w:p w:rsidR="00A60270" w:rsidRPr="00EA15B4" w:rsidRDefault="00A60270" w:rsidP="00294569">
      <w:pPr>
        <w:ind w:firstLine="709"/>
        <w:jc w:val="both"/>
        <w:rPr>
          <w:rFonts w:ascii="Times New Roman" w:hAnsi="Times New Roman" w:cs="Times New Roman"/>
          <w:color w:val="auto"/>
          <w:sz w:val="28"/>
          <w:szCs w:val="28"/>
          <w:lang w:val="kk-KZ" w:eastAsia="en-US"/>
        </w:rPr>
      </w:pPr>
    </w:p>
    <w:p w:rsidR="002C28BF" w:rsidRPr="00EA15B4" w:rsidRDefault="002C28BF" w:rsidP="00710672">
      <w:pPr>
        <w:pStyle w:val="a6"/>
        <w:ind w:firstLine="567"/>
        <w:rPr>
          <w:rFonts w:ascii="Times New Roman" w:hAnsi="Times New Roman"/>
          <w:sz w:val="28"/>
          <w:szCs w:val="28"/>
        </w:rPr>
      </w:pPr>
      <w:r w:rsidRPr="00EA15B4">
        <w:rPr>
          <w:rFonts w:ascii="Times New Roman" w:hAnsi="Times New Roman"/>
          <w:sz w:val="28"/>
          <w:szCs w:val="28"/>
        </w:rPr>
        <w:br w:type="page"/>
      </w:r>
    </w:p>
    <w:p w:rsidR="00A12429" w:rsidRPr="00EA15B4" w:rsidRDefault="000E2C35" w:rsidP="004079A8">
      <w:pPr>
        <w:pStyle w:val="a6"/>
        <w:jc w:val="center"/>
        <w:outlineLvl w:val="0"/>
        <w:rPr>
          <w:rFonts w:ascii="Times New Roman" w:hAnsi="Times New Roman"/>
          <w:b/>
          <w:caps/>
          <w:sz w:val="28"/>
          <w:szCs w:val="28"/>
        </w:rPr>
      </w:pPr>
      <w:bookmarkStart w:id="104" w:name="_Toc101369749"/>
      <w:r w:rsidRPr="00EA15B4">
        <w:rPr>
          <w:rFonts w:ascii="Times New Roman" w:hAnsi="Times New Roman"/>
          <w:b/>
          <w:caps/>
          <w:sz w:val="28"/>
          <w:szCs w:val="28"/>
        </w:rPr>
        <w:lastRenderedPageBreak/>
        <w:t>Список использованных источников</w:t>
      </w:r>
      <w:bookmarkEnd w:id="104"/>
    </w:p>
    <w:p w:rsidR="00BD6D5A" w:rsidRPr="00EA15B4" w:rsidRDefault="00BD6D5A" w:rsidP="00781403">
      <w:pPr>
        <w:pStyle w:val="a6"/>
        <w:ind w:firstLine="567"/>
        <w:rPr>
          <w:rFonts w:ascii="Times New Roman" w:hAnsi="Times New Roman"/>
          <w:sz w:val="28"/>
          <w:szCs w:val="28"/>
        </w:rPr>
      </w:pPr>
    </w:p>
    <w:p w:rsidR="00474CE9" w:rsidRPr="00EA15B4" w:rsidRDefault="00474CE9"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rPr>
        <w:t>Миро</w:t>
      </w:r>
      <w:bookmarkStart w:id="105" w:name="мировойрынок"/>
      <w:bookmarkEnd w:id="105"/>
      <w:r w:rsidRPr="00EA15B4">
        <w:rPr>
          <w:rFonts w:ascii="Times New Roman" w:hAnsi="Times New Roman"/>
          <w:sz w:val="28"/>
          <w:szCs w:val="28"/>
        </w:rPr>
        <w:t>вой рынок титана: тенденции и перспективы</w:t>
      </w:r>
      <w:r w:rsidR="0040183F" w:rsidRPr="00EA15B4">
        <w:rPr>
          <w:rFonts w:ascii="Times New Roman" w:hAnsi="Times New Roman"/>
          <w:sz w:val="28"/>
          <w:szCs w:val="28"/>
        </w:rPr>
        <w:t xml:space="preserve"> [</w:t>
      </w:r>
      <w:r w:rsidR="0040183F" w:rsidRPr="00EA15B4">
        <w:rPr>
          <w:rFonts w:ascii="Times New Roman" w:hAnsi="Times New Roman"/>
          <w:sz w:val="28"/>
          <w:szCs w:val="28"/>
          <w:lang w:val="kk-KZ"/>
        </w:rPr>
        <w:t>электронный ресурс</w:t>
      </w:r>
      <w:r w:rsidR="0040183F" w:rsidRPr="00EA15B4">
        <w:rPr>
          <w:rFonts w:ascii="Times New Roman" w:hAnsi="Times New Roman"/>
          <w:sz w:val="28"/>
          <w:szCs w:val="28"/>
        </w:rPr>
        <w:t>]</w:t>
      </w:r>
      <w:r w:rsidRPr="00EA15B4">
        <w:rPr>
          <w:rFonts w:ascii="Times New Roman" w:hAnsi="Times New Roman"/>
          <w:sz w:val="28"/>
          <w:szCs w:val="28"/>
        </w:rPr>
        <w:t>. – URL: http://www.ereport.</w:t>
      </w:r>
      <w:r w:rsidR="0040183F" w:rsidRPr="00EA15B4">
        <w:rPr>
          <w:rFonts w:ascii="Times New Roman" w:hAnsi="Times New Roman"/>
          <w:sz w:val="28"/>
          <w:szCs w:val="28"/>
        </w:rPr>
        <w:t>ru/articles/commod/titanium.htm</w:t>
      </w:r>
      <w:r w:rsidR="0040183F" w:rsidRPr="00EA15B4">
        <w:rPr>
          <w:rFonts w:ascii="Times New Roman" w:hAnsi="Times New Roman"/>
          <w:sz w:val="28"/>
          <w:szCs w:val="28"/>
          <w:lang w:val="kk-KZ"/>
        </w:rPr>
        <w:t xml:space="preserve"> </w:t>
      </w:r>
      <w:r w:rsidRPr="00EA15B4">
        <w:rPr>
          <w:rFonts w:ascii="Times New Roman" w:hAnsi="Times New Roman"/>
          <w:sz w:val="28"/>
          <w:szCs w:val="28"/>
        </w:rPr>
        <w:t>(дата обращения 12.05.2018).</w:t>
      </w:r>
    </w:p>
    <w:p w:rsidR="00474CE9" w:rsidRPr="00EA15B4" w:rsidRDefault="00474CE9"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lang w:val="en-US"/>
        </w:rPr>
        <w:t xml:space="preserve">Qiongsha Liu, Phil Baker, Hanyue Zhao. Titanium sponge production technology in China // Proceedings of the 13th World Conference on Titanium. </w:t>
      </w:r>
      <w:r w:rsidR="0040183F" w:rsidRPr="00EA15B4">
        <w:rPr>
          <w:rFonts w:ascii="Times New Roman" w:hAnsi="Times New Roman"/>
          <w:sz w:val="28"/>
          <w:szCs w:val="28"/>
          <w:lang w:val="en-US"/>
        </w:rPr>
        <w:t>–</w:t>
      </w:r>
      <w:r w:rsidR="0040183F" w:rsidRPr="00EA15B4">
        <w:rPr>
          <w:rFonts w:ascii="Times New Roman" w:hAnsi="Times New Roman"/>
          <w:sz w:val="28"/>
          <w:szCs w:val="28"/>
          <w:lang w:val="kk-KZ"/>
        </w:rPr>
        <w:t xml:space="preserve"> </w:t>
      </w:r>
      <w:r w:rsidRPr="00EA15B4">
        <w:rPr>
          <w:rFonts w:ascii="Times New Roman" w:hAnsi="Times New Roman"/>
          <w:sz w:val="28"/>
          <w:szCs w:val="28"/>
          <w:lang w:val="en-US"/>
        </w:rPr>
        <w:t>San Di</w:t>
      </w:r>
      <w:r w:rsidR="0040183F" w:rsidRPr="00EA15B4">
        <w:rPr>
          <w:rFonts w:ascii="Times New Roman" w:hAnsi="Times New Roman"/>
          <w:sz w:val="28"/>
          <w:szCs w:val="28"/>
          <w:lang w:val="en-US"/>
        </w:rPr>
        <w:t xml:space="preserve">ego, California, USA, August, </w:t>
      </w:r>
      <w:r w:rsidR="000149A4" w:rsidRPr="00EA15B4">
        <w:rPr>
          <w:rFonts w:ascii="Times New Roman" w:hAnsi="Times New Roman"/>
          <w:sz w:val="28"/>
          <w:szCs w:val="28"/>
          <w:lang w:val="en-US"/>
        </w:rPr>
        <w:t xml:space="preserve">–  </w:t>
      </w:r>
      <w:r w:rsidRPr="00EA15B4">
        <w:rPr>
          <w:rFonts w:ascii="Times New Roman" w:hAnsi="Times New Roman"/>
          <w:sz w:val="28"/>
          <w:szCs w:val="28"/>
          <w:lang w:val="en-US"/>
        </w:rPr>
        <w:t>2015. – P. 177-182.</w:t>
      </w:r>
    </w:p>
    <w:p w:rsidR="00474CE9" w:rsidRPr="00EA15B4" w:rsidRDefault="00474CE9"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lang w:val="en-US"/>
        </w:rPr>
        <w:t>Feng Gao, Zuoren Nie, Danpin Yang, Boxue Sun, Yu Liu, Xianzheng Gong, Zhihong Wang. Environmental impacts analysis of titanium sponge production using Kroll process in China // Journal of Cleaner Productio</w:t>
      </w:r>
      <w:r w:rsidR="0040183F" w:rsidRPr="00EA15B4">
        <w:rPr>
          <w:rFonts w:ascii="Times New Roman" w:hAnsi="Times New Roman"/>
          <w:sz w:val="28"/>
          <w:szCs w:val="28"/>
          <w:lang w:val="en-US"/>
        </w:rPr>
        <w:t>n. – 2018. – Vol. 174, –</w:t>
      </w:r>
      <w:r w:rsidR="0040183F" w:rsidRPr="00EA15B4">
        <w:rPr>
          <w:rFonts w:ascii="Times New Roman" w:hAnsi="Times New Roman"/>
          <w:sz w:val="28"/>
          <w:szCs w:val="28"/>
          <w:lang w:val="kk-KZ"/>
        </w:rPr>
        <w:t xml:space="preserve"> </w:t>
      </w:r>
      <w:r w:rsidR="0040183F" w:rsidRPr="00EA15B4">
        <w:rPr>
          <w:rFonts w:ascii="Times New Roman" w:hAnsi="Times New Roman"/>
          <w:sz w:val="28"/>
          <w:szCs w:val="28"/>
          <w:lang w:val="en-US"/>
        </w:rPr>
        <w:t>P.771-779</w:t>
      </w:r>
      <w:r w:rsidRPr="00EA15B4">
        <w:rPr>
          <w:rFonts w:ascii="Times New Roman" w:hAnsi="Times New Roman"/>
          <w:sz w:val="28"/>
          <w:szCs w:val="28"/>
          <w:lang w:val="en-US"/>
        </w:rPr>
        <w:t xml:space="preserve">. </w:t>
      </w:r>
    </w:p>
    <w:p w:rsidR="00474CE9" w:rsidRPr="00EA15B4" w:rsidRDefault="00474CE9"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rPr>
        <w:t>Черво</w:t>
      </w:r>
      <w:bookmarkStart w:id="106" w:name="Червоный"/>
      <w:bookmarkEnd w:id="106"/>
      <w:r w:rsidRPr="00EA15B4">
        <w:rPr>
          <w:rFonts w:ascii="Times New Roman" w:hAnsi="Times New Roman"/>
          <w:sz w:val="28"/>
          <w:szCs w:val="28"/>
        </w:rPr>
        <w:t xml:space="preserve">ный И.Ф., Листопад Д.А., Иващенко В.И., Сорокина Л.В. О физико-химических закономерностях образования титановой губки // Научные труды «Донецкий национальный технический университет». </w:t>
      </w:r>
      <w:r w:rsidR="0040183F" w:rsidRPr="00EA15B4">
        <w:rPr>
          <w:rFonts w:ascii="Times New Roman" w:hAnsi="Times New Roman"/>
          <w:sz w:val="28"/>
          <w:szCs w:val="28"/>
        </w:rPr>
        <w:t xml:space="preserve">– Донецк, Металлургия. </w:t>
      </w:r>
      <w:r w:rsidR="00AA6CBA" w:rsidRPr="00EA15B4">
        <w:rPr>
          <w:rFonts w:ascii="Times New Roman" w:hAnsi="Times New Roman"/>
          <w:sz w:val="28"/>
          <w:szCs w:val="28"/>
        </w:rPr>
        <w:t xml:space="preserve"> – </w:t>
      </w:r>
      <w:r w:rsidR="0040183F" w:rsidRPr="00EA15B4">
        <w:rPr>
          <w:rFonts w:ascii="Times New Roman" w:hAnsi="Times New Roman"/>
          <w:sz w:val="28"/>
          <w:szCs w:val="28"/>
        </w:rPr>
        <w:t xml:space="preserve">2008. </w:t>
      </w:r>
      <w:r w:rsidR="000149A4" w:rsidRPr="00EA15B4">
        <w:rPr>
          <w:rFonts w:ascii="Times New Roman" w:hAnsi="Times New Roman"/>
          <w:sz w:val="28"/>
          <w:szCs w:val="28"/>
        </w:rPr>
        <w:t xml:space="preserve">–  </w:t>
      </w:r>
      <w:r w:rsidR="0040183F" w:rsidRPr="00EA15B4">
        <w:rPr>
          <w:rFonts w:ascii="Times New Roman" w:hAnsi="Times New Roman"/>
          <w:sz w:val="28"/>
          <w:szCs w:val="28"/>
        </w:rPr>
        <w:t>№</w:t>
      </w:r>
      <w:r w:rsidRPr="00EA15B4">
        <w:rPr>
          <w:rFonts w:ascii="Times New Roman" w:hAnsi="Times New Roman"/>
          <w:sz w:val="28"/>
          <w:szCs w:val="28"/>
        </w:rPr>
        <w:t xml:space="preserve"> 10 (141). – С. 37-46.</w:t>
      </w:r>
    </w:p>
    <w:p w:rsidR="00474CE9" w:rsidRPr="00EA15B4" w:rsidRDefault="00474CE9"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rPr>
        <w:t>Гарма</w:t>
      </w:r>
      <w:bookmarkStart w:id="107" w:name="ГарматаПетрунько"/>
      <w:bookmarkEnd w:id="107"/>
      <w:r w:rsidRPr="00EA15B4">
        <w:rPr>
          <w:rFonts w:ascii="Times New Roman" w:hAnsi="Times New Roman"/>
          <w:sz w:val="28"/>
          <w:szCs w:val="28"/>
        </w:rPr>
        <w:t>та В.А., Петрунько А.Н., Галицкий Н.В. и др. Титан. М.: Металлургия</w:t>
      </w:r>
      <w:r w:rsidR="00AA6CBA" w:rsidRPr="00EA15B4">
        <w:rPr>
          <w:rFonts w:ascii="Times New Roman" w:hAnsi="Times New Roman"/>
          <w:sz w:val="28"/>
          <w:szCs w:val="28"/>
        </w:rPr>
        <w:t>.</w:t>
      </w:r>
      <w:r w:rsidRPr="00EA15B4">
        <w:rPr>
          <w:rFonts w:ascii="Times New Roman" w:hAnsi="Times New Roman"/>
          <w:sz w:val="28"/>
          <w:szCs w:val="28"/>
        </w:rPr>
        <w:t xml:space="preserve"> </w:t>
      </w:r>
      <w:r w:rsidR="00AA6CBA" w:rsidRPr="00EA15B4">
        <w:rPr>
          <w:rFonts w:ascii="Times New Roman" w:hAnsi="Times New Roman"/>
          <w:sz w:val="28"/>
          <w:szCs w:val="28"/>
        </w:rPr>
        <w:t xml:space="preserve">– </w:t>
      </w:r>
      <w:r w:rsidRPr="00EA15B4">
        <w:rPr>
          <w:rFonts w:ascii="Times New Roman" w:hAnsi="Times New Roman"/>
          <w:sz w:val="28"/>
          <w:szCs w:val="28"/>
        </w:rPr>
        <w:t>1983.</w:t>
      </w:r>
      <w:r w:rsidR="00AA6CBA" w:rsidRPr="00EA15B4">
        <w:rPr>
          <w:rFonts w:ascii="Times New Roman" w:hAnsi="Times New Roman"/>
          <w:sz w:val="28"/>
          <w:szCs w:val="28"/>
        </w:rPr>
        <w:t xml:space="preserve"> – </w:t>
      </w:r>
      <w:r w:rsidRPr="00EA15B4">
        <w:rPr>
          <w:rFonts w:ascii="Times New Roman" w:hAnsi="Times New Roman"/>
          <w:sz w:val="28"/>
          <w:szCs w:val="28"/>
        </w:rPr>
        <w:t>558 с.</w:t>
      </w:r>
    </w:p>
    <w:p w:rsidR="00D278A9" w:rsidRPr="00EA15B4" w:rsidRDefault="00474CE9"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rPr>
        <w:t>Байбе</w:t>
      </w:r>
      <w:bookmarkStart w:id="108" w:name="БайбекМК"/>
      <w:bookmarkEnd w:id="108"/>
      <w:r w:rsidRPr="00EA15B4">
        <w:rPr>
          <w:rFonts w:ascii="Times New Roman" w:hAnsi="Times New Roman"/>
          <w:sz w:val="28"/>
          <w:szCs w:val="28"/>
        </w:rPr>
        <w:t>ков М.К., Попов В.Д., Чепрасов И.М. Производство четыреххлористого титана. М.: Металлургия</w:t>
      </w:r>
      <w:r w:rsidR="00AA6CBA" w:rsidRPr="00EA15B4">
        <w:rPr>
          <w:rFonts w:ascii="Times New Roman" w:hAnsi="Times New Roman"/>
          <w:sz w:val="28"/>
          <w:szCs w:val="28"/>
        </w:rPr>
        <w:t>. –</w:t>
      </w:r>
      <w:r w:rsidRPr="00EA15B4">
        <w:rPr>
          <w:rFonts w:ascii="Times New Roman" w:hAnsi="Times New Roman"/>
          <w:sz w:val="28"/>
          <w:szCs w:val="28"/>
        </w:rPr>
        <w:t xml:space="preserve"> 1987. </w:t>
      </w:r>
      <w:r w:rsidR="00AA6CBA" w:rsidRPr="00EA15B4">
        <w:rPr>
          <w:rFonts w:ascii="Times New Roman" w:hAnsi="Times New Roman"/>
          <w:sz w:val="28"/>
          <w:szCs w:val="28"/>
        </w:rPr>
        <w:t xml:space="preserve">– </w:t>
      </w:r>
      <w:r w:rsidRPr="00EA15B4">
        <w:rPr>
          <w:rFonts w:ascii="Times New Roman" w:hAnsi="Times New Roman"/>
          <w:sz w:val="28"/>
          <w:szCs w:val="28"/>
        </w:rPr>
        <w:t>128 с</w:t>
      </w:r>
      <w:r w:rsidR="00AA6CBA" w:rsidRPr="00EA15B4">
        <w:rPr>
          <w:rFonts w:ascii="Times New Roman" w:hAnsi="Times New Roman"/>
          <w:sz w:val="28"/>
          <w:szCs w:val="28"/>
        </w:rPr>
        <w:t>.</w:t>
      </w:r>
    </w:p>
    <w:p w:rsidR="006B5C84" w:rsidRPr="00EA15B4" w:rsidRDefault="006B5C84"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rPr>
        <w:t>Худ</w:t>
      </w:r>
      <w:bookmarkStart w:id="109" w:name="худайбергенов"/>
      <w:bookmarkEnd w:id="109"/>
      <w:r w:rsidRPr="00EA15B4">
        <w:rPr>
          <w:rFonts w:ascii="Times New Roman" w:hAnsi="Times New Roman"/>
          <w:sz w:val="28"/>
          <w:szCs w:val="28"/>
        </w:rPr>
        <w:t>айбер</w:t>
      </w:r>
      <w:bookmarkStart w:id="110" w:name="ХудайбергеновНесипбаев"/>
      <w:bookmarkEnd w:id="110"/>
      <w:r w:rsidRPr="00EA15B4">
        <w:rPr>
          <w:rFonts w:ascii="Times New Roman" w:hAnsi="Times New Roman"/>
          <w:sz w:val="28"/>
          <w:szCs w:val="28"/>
        </w:rPr>
        <w:t>генов Т.Е., Шаяхметов Б.М., Жаксыбаев А.Н., Несипбаев Р.Р. Эколого-экономическая оценка использования хлоридных отходов производства на УК ТМК // Сборник научных трудов КазНИПИцветмет: Переработка полупродуктов и отходов химико-металлургических производств. – Алматы, – 1994. – С. 17-28.</w:t>
      </w:r>
    </w:p>
    <w:p w:rsidR="002A5BA3" w:rsidRPr="00EA15B4" w:rsidRDefault="002A5BA3"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lang w:val="kk-KZ"/>
        </w:rPr>
        <w:t>Есе</w:t>
      </w:r>
      <w:bookmarkStart w:id="111" w:name="Есенгазиев"/>
      <w:bookmarkEnd w:id="111"/>
      <w:r w:rsidRPr="00EA15B4">
        <w:rPr>
          <w:rFonts w:ascii="Times New Roman" w:hAnsi="Times New Roman"/>
          <w:sz w:val="28"/>
          <w:szCs w:val="28"/>
          <w:lang w:val="kk-KZ"/>
        </w:rPr>
        <w:t>нгазиев А.М., Онаев М.И., Ультаракова А.А., Улдаханов О.Х. Переработка отходов титаномагниевого производства // Труды конфер</w:t>
      </w:r>
      <w:r w:rsidR="00334AAE" w:rsidRPr="00EA15B4">
        <w:rPr>
          <w:rFonts w:ascii="Times New Roman" w:hAnsi="Times New Roman"/>
          <w:sz w:val="28"/>
          <w:szCs w:val="28"/>
          <w:lang w:val="kk-KZ"/>
        </w:rPr>
        <w:t>енции «Сатпаевские чтения</w:t>
      </w:r>
      <w:r w:rsidRPr="00EA15B4">
        <w:rPr>
          <w:rFonts w:ascii="Times New Roman" w:hAnsi="Times New Roman"/>
          <w:sz w:val="28"/>
          <w:szCs w:val="28"/>
          <w:lang w:val="kk-KZ"/>
        </w:rPr>
        <w:t xml:space="preserve">», </w:t>
      </w:r>
      <w:r w:rsidR="00334AAE" w:rsidRPr="00EA15B4">
        <w:rPr>
          <w:rFonts w:ascii="Times New Roman" w:hAnsi="Times New Roman"/>
          <w:sz w:val="28"/>
          <w:szCs w:val="28"/>
        </w:rPr>
        <w:t>–</w:t>
      </w:r>
      <w:r w:rsidRPr="00EA15B4">
        <w:rPr>
          <w:rFonts w:ascii="Times New Roman" w:hAnsi="Times New Roman"/>
          <w:sz w:val="28"/>
          <w:szCs w:val="28"/>
          <w:lang w:val="kk-KZ"/>
        </w:rPr>
        <w:t xml:space="preserve"> Алматы,</w:t>
      </w:r>
      <w:r w:rsidR="00334AAE" w:rsidRPr="00EA15B4">
        <w:rPr>
          <w:rFonts w:ascii="Times New Roman" w:hAnsi="Times New Roman"/>
          <w:sz w:val="28"/>
          <w:szCs w:val="28"/>
          <w:lang w:val="kk-KZ"/>
        </w:rPr>
        <w:t xml:space="preserve"> </w:t>
      </w:r>
      <w:r w:rsidR="00334AAE" w:rsidRPr="00EA15B4">
        <w:rPr>
          <w:rFonts w:ascii="Times New Roman" w:hAnsi="Times New Roman"/>
          <w:sz w:val="28"/>
          <w:szCs w:val="28"/>
        </w:rPr>
        <w:t>–</w:t>
      </w:r>
      <w:r w:rsidRPr="00EA15B4">
        <w:rPr>
          <w:rFonts w:ascii="Times New Roman" w:hAnsi="Times New Roman"/>
          <w:sz w:val="28"/>
          <w:szCs w:val="28"/>
          <w:lang w:val="kk-KZ"/>
        </w:rPr>
        <w:t xml:space="preserve"> 2019. </w:t>
      </w:r>
      <w:r w:rsidR="00334AAE" w:rsidRPr="00EA15B4">
        <w:rPr>
          <w:rFonts w:ascii="Times New Roman" w:hAnsi="Times New Roman"/>
          <w:sz w:val="28"/>
          <w:szCs w:val="28"/>
        </w:rPr>
        <w:t xml:space="preserve">– </w:t>
      </w:r>
      <w:r w:rsidRPr="00EA15B4">
        <w:rPr>
          <w:rFonts w:ascii="Times New Roman" w:hAnsi="Times New Roman"/>
          <w:sz w:val="28"/>
          <w:szCs w:val="28"/>
          <w:lang w:val="kk-KZ"/>
        </w:rPr>
        <w:t>Т.1</w:t>
      </w:r>
      <w:r w:rsidR="00D91947" w:rsidRPr="00EA15B4">
        <w:rPr>
          <w:rFonts w:ascii="Times New Roman" w:hAnsi="Times New Roman"/>
          <w:sz w:val="28"/>
          <w:szCs w:val="28"/>
          <w:lang w:val="kk-KZ"/>
        </w:rPr>
        <w:t>,</w:t>
      </w:r>
      <w:r w:rsidRPr="00EA15B4">
        <w:rPr>
          <w:rFonts w:ascii="Times New Roman" w:hAnsi="Times New Roman"/>
          <w:sz w:val="28"/>
          <w:szCs w:val="28"/>
          <w:lang w:val="kk-KZ"/>
        </w:rPr>
        <w:t xml:space="preserve"> </w:t>
      </w:r>
      <w:r w:rsidR="00334AAE" w:rsidRPr="00EA15B4">
        <w:rPr>
          <w:rFonts w:ascii="Times New Roman" w:hAnsi="Times New Roman"/>
          <w:sz w:val="28"/>
          <w:szCs w:val="28"/>
        </w:rPr>
        <w:t xml:space="preserve">– </w:t>
      </w:r>
      <w:r w:rsidRPr="00EA15B4">
        <w:rPr>
          <w:rFonts w:ascii="Times New Roman" w:hAnsi="Times New Roman"/>
          <w:sz w:val="28"/>
          <w:szCs w:val="28"/>
          <w:lang w:val="kk-KZ"/>
        </w:rPr>
        <w:t>С.728-733.</w:t>
      </w:r>
    </w:p>
    <w:p w:rsidR="00474CE9" w:rsidRPr="00EA15B4" w:rsidRDefault="00474CE9" w:rsidP="003410C2">
      <w:pPr>
        <w:pStyle w:val="a7"/>
        <w:widowControl w:val="0"/>
        <w:numPr>
          <w:ilvl w:val="0"/>
          <w:numId w:val="8"/>
        </w:numPr>
        <w:tabs>
          <w:tab w:val="left" w:pos="851"/>
        </w:tabs>
        <w:autoSpaceDE w:val="0"/>
        <w:autoSpaceDN w:val="0"/>
        <w:spacing w:after="0" w:line="240" w:lineRule="auto"/>
        <w:ind w:left="0" w:firstLine="709"/>
        <w:jc w:val="both"/>
        <w:rPr>
          <w:rFonts w:ascii="Times New Roman" w:hAnsi="Times New Roman"/>
          <w:sz w:val="28"/>
          <w:szCs w:val="28"/>
          <w:lang w:val="en-US" w:bidi="ru-RU"/>
        </w:rPr>
      </w:pPr>
      <w:r w:rsidRPr="00EA15B4">
        <w:rPr>
          <w:rFonts w:ascii="Times New Roman" w:hAnsi="Times New Roman"/>
          <w:sz w:val="28"/>
          <w:szCs w:val="28"/>
          <w:lang w:val="en-US" w:bidi="ru-RU"/>
        </w:rPr>
        <w:t>Zh</w:t>
      </w:r>
      <w:bookmarkStart w:id="112" w:name="Zhang"/>
      <w:bookmarkEnd w:id="112"/>
      <w:r w:rsidRPr="00EA15B4">
        <w:rPr>
          <w:rFonts w:ascii="Times New Roman" w:hAnsi="Times New Roman"/>
          <w:sz w:val="28"/>
          <w:szCs w:val="28"/>
          <w:lang w:val="en-US" w:bidi="ru-RU"/>
        </w:rPr>
        <w:t>ang W, Zhu Z, Xheng C.V. A literature review of ti</w:t>
      </w:r>
      <w:r w:rsidR="000149A4" w:rsidRPr="00EA15B4">
        <w:rPr>
          <w:rFonts w:ascii="Times New Roman" w:hAnsi="Times New Roman"/>
          <w:sz w:val="28"/>
          <w:szCs w:val="28"/>
          <w:lang w:val="en-US" w:bidi="ru-RU"/>
        </w:rPr>
        <w:t xml:space="preserve">tanium metallurgical processes // </w:t>
      </w:r>
      <w:r w:rsidRPr="00EA15B4">
        <w:rPr>
          <w:rFonts w:ascii="Times New Roman" w:hAnsi="Times New Roman"/>
          <w:sz w:val="28"/>
          <w:szCs w:val="28"/>
          <w:lang w:val="en-US" w:bidi="ru-RU"/>
        </w:rPr>
        <w:t xml:space="preserve">Hydrometallurgy. </w:t>
      </w:r>
      <w:r w:rsidR="000149A4" w:rsidRPr="00EA15B4">
        <w:rPr>
          <w:rFonts w:ascii="Times New Roman" w:hAnsi="Times New Roman"/>
          <w:sz w:val="28"/>
          <w:szCs w:val="28"/>
          <w:lang w:val="en-US"/>
        </w:rPr>
        <w:t xml:space="preserve">–  </w:t>
      </w:r>
      <w:r w:rsidRPr="00EA15B4">
        <w:rPr>
          <w:rFonts w:ascii="Times New Roman" w:hAnsi="Times New Roman"/>
          <w:sz w:val="28"/>
          <w:szCs w:val="28"/>
          <w:lang w:val="en-US" w:bidi="ru-RU"/>
        </w:rPr>
        <w:t xml:space="preserve">2011. </w:t>
      </w:r>
      <w:r w:rsidR="000149A4" w:rsidRPr="00EA15B4">
        <w:rPr>
          <w:rFonts w:ascii="Times New Roman" w:hAnsi="Times New Roman"/>
          <w:sz w:val="28"/>
          <w:szCs w:val="28"/>
          <w:lang w:val="en-US"/>
        </w:rPr>
        <w:t xml:space="preserve">– </w:t>
      </w:r>
      <w:r w:rsidR="000149A4" w:rsidRPr="00EA15B4">
        <w:rPr>
          <w:rFonts w:ascii="Times New Roman" w:hAnsi="Times New Roman"/>
          <w:sz w:val="28"/>
          <w:szCs w:val="28"/>
          <w:lang w:val="en-US" w:bidi="ru-RU"/>
        </w:rPr>
        <w:t>No.</w:t>
      </w:r>
      <w:r w:rsidRPr="00EA15B4">
        <w:rPr>
          <w:rFonts w:ascii="Times New Roman" w:hAnsi="Times New Roman"/>
          <w:sz w:val="28"/>
          <w:szCs w:val="28"/>
          <w:lang w:val="en-US" w:bidi="ru-RU"/>
        </w:rPr>
        <w:t>108</w:t>
      </w:r>
      <w:r w:rsidR="00D91947" w:rsidRPr="00EA15B4">
        <w:rPr>
          <w:rFonts w:ascii="Times New Roman" w:hAnsi="Times New Roman"/>
          <w:sz w:val="28"/>
          <w:szCs w:val="28"/>
          <w:lang w:val="en-US" w:bidi="ru-RU"/>
        </w:rPr>
        <w:t>,</w:t>
      </w:r>
      <w:r w:rsidRPr="00EA15B4">
        <w:rPr>
          <w:rFonts w:ascii="Times New Roman" w:hAnsi="Times New Roman"/>
          <w:sz w:val="28"/>
          <w:szCs w:val="28"/>
          <w:lang w:val="en-US" w:bidi="ru-RU"/>
        </w:rPr>
        <w:t xml:space="preserve"> </w:t>
      </w:r>
      <w:r w:rsidR="000149A4" w:rsidRPr="00EA15B4">
        <w:rPr>
          <w:rFonts w:ascii="Times New Roman" w:hAnsi="Times New Roman"/>
          <w:sz w:val="28"/>
          <w:szCs w:val="28"/>
          <w:lang w:val="en-US"/>
        </w:rPr>
        <w:t xml:space="preserve">– </w:t>
      </w:r>
      <w:r w:rsidR="000149A4" w:rsidRPr="00EA15B4">
        <w:rPr>
          <w:rFonts w:ascii="Times New Roman" w:hAnsi="Times New Roman"/>
          <w:sz w:val="28"/>
          <w:szCs w:val="28"/>
          <w:lang w:val="en-US" w:bidi="ru-RU"/>
        </w:rPr>
        <w:t xml:space="preserve">P. </w:t>
      </w:r>
      <w:r w:rsidRPr="00EA15B4">
        <w:rPr>
          <w:rFonts w:ascii="Times New Roman" w:hAnsi="Times New Roman"/>
          <w:sz w:val="28"/>
          <w:szCs w:val="28"/>
          <w:lang w:val="en-US" w:bidi="ru-RU"/>
        </w:rPr>
        <w:t xml:space="preserve">177-188 </w:t>
      </w:r>
    </w:p>
    <w:p w:rsidR="000D3801" w:rsidRPr="00EA15B4" w:rsidRDefault="000D3801" w:rsidP="003410C2">
      <w:pPr>
        <w:pStyle w:val="a7"/>
        <w:widowControl w:val="0"/>
        <w:numPr>
          <w:ilvl w:val="0"/>
          <w:numId w:val="8"/>
        </w:numPr>
        <w:tabs>
          <w:tab w:val="left" w:pos="851"/>
        </w:tabs>
        <w:autoSpaceDE w:val="0"/>
        <w:autoSpaceDN w:val="0"/>
        <w:spacing w:after="0" w:line="240" w:lineRule="auto"/>
        <w:ind w:left="0" w:firstLine="709"/>
        <w:jc w:val="both"/>
        <w:rPr>
          <w:rFonts w:ascii="Times New Roman" w:hAnsi="Times New Roman"/>
          <w:sz w:val="28"/>
          <w:szCs w:val="28"/>
          <w:lang w:val="en-US" w:bidi="ru-RU"/>
        </w:rPr>
      </w:pPr>
      <w:r w:rsidRPr="00EA15B4">
        <w:rPr>
          <w:rFonts w:ascii="Times New Roman" w:hAnsi="Times New Roman"/>
          <w:sz w:val="28"/>
          <w:szCs w:val="28"/>
          <w:lang w:val="en-US" w:bidi="ru-RU"/>
        </w:rPr>
        <w:t>Jan</w:t>
      </w:r>
      <w:bookmarkStart w:id="113" w:name="Janus"/>
      <w:bookmarkEnd w:id="113"/>
      <w:r w:rsidRPr="00EA15B4">
        <w:rPr>
          <w:rFonts w:ascii="Times New Roman" w:hAnsi="Times New Roman"/>
          <w:sz w:val="28"/>
          <w:szCs w:val="28"/>
          <w:lang w:val="en-US" w:bidi="ru-RU"/>
        </w:rPr>
        <w:t>us M., Choina J., Morawski A.W., 2009. Azo dyes decomposition on new nitrogen-modified anatase TiO2 with high adsorptivity</w:t>
      </w:r>
      <w:r w:rsidR="000149A4" w:rsidRPr="00EA15B4">
        <w:rPr>
          <w:rFonts w:ascii="Times New Roman" w:hAnsi="Times New Roman"/>
          <w:sz w:val="28"/>
          <w:szCs w:val="28"/>
          <w:lang w:val="en-US" w:bidi="ru-RU"/>
        </w:rPr>
        <w:t xml:space="preserve"> //</w:t>
      </w:r>
      <w:r w:rsidRPr="00EA15B4">
        <w:rPr>
          <w:rFonts w:ascii="Times New Roman" w:hAnsi="Times New Roman"/>
          <w:sz w:val="28"/>
          <w:szCs w:val="28"/>
          <w:lang w:val="en-US" w:bidi="ru-RU"/>
        </w:rPr>
        <w:t xml:space="preserve"> Journal of Hazardous Materials. </w:t>
      </w:r>
      <w:r w:rsidR="000149A4" w:rsidRPr="00EA15B4">
        <w:rPr>
          <w:rFonts w:ascii="Times New Roman" w:hAnsi="Times New Roman"/>
          <w:sz w:val="28"/>
          <w:szCs w:val="28"/>
          <w:lang w:val="en-US"/>
        </w:rPr>
        <w:t xml:space="preserve">– </w:t>
      </w:r>
      <w:r w:rsidR="000149A4" w:rsidRPr="00EA15B4">
        <w:rPr>
          <w:rFonts w:ascii="Times New Roman" w:hAnsi="Times New Roman"/>
          <w:sz w:val="28"/>
          <w:szCs w:val="28"/>
          <w:lang w:val="en-US" w:bidi="ru-RU"/>
        </w:rPr>
        <w:t>Vol.</w:t>
      </w:r>
      <w:r w:rsidRPr="00EA15B4">
        <w:rPr>
          <w:rFonts w:ascii="Times New Roman" w:hAnsi="Times New Roman"/>
          <w:sz w:val="28"/>
          <w:szCs w:val="28"/>
          <w:lang w:val="en-US" w:bidi="ru-RU"/>
        </w:rPr>
        <w:t>166</w:t>
      </w:r>
      <w:r w:rsidR="000149A4" w:rsidRPr="00EA15B4">
        <w:rPr>
          <w:rFonts w:ascii="Times New Roman" w:hAnsi="Times New Roman"/>
          <w:sz w:val="28"/>
          <w:szCs w:val="28"/>
          <w:lang w:val="en-US" w:bidi="ru-RU"/>
        </w:rPr>
        <w:t xml:space="preserve"> (1)</w:t>
      </w:r>
      <w:r w:rsidRPr="00EA15B4">
        <w:rPr>
          <w:rFonts w:ascii="Times New Roman" w:hAnsi="Times New Roman"/>
          <w:sz w:val="28"/>
          <w:szCs w:val="28"/>
          <w:lang w:val="en-US" w:bidi="ru-RU"/>
        </w:rPr>
        <w:t xml:space="preserve">, </w:t>
      </w:r>
      <w:r w:rsidR="000149A4" w:rsidRPr="00EA15B4">
        <w:rPr>
          <w:rFonts w:ascii="Times New Roman" w:hAnsi="Times New Roman"/>
          <w:sz w:val="28"/>
          <w:szCs w:val="28"/>
          <w:lang w:val="en-US"/>
        </w:rPr>
        <w:t xml:space="preserve">– </w:t>
      </w:r>
      <w:r w:rsidRPr="00EA15B4">
        <w:rPr>
          <w:rFonts w:ascii="Times New Roman" w:hAnsi="Times New Roman"/>
          <w:sz w:val="28"/>
          <w:szCs w:val="28"/>
          <w:lang w:val="en-US" w:bidi="ru-RU"/>
        </w:rPr>
        <w:t>1-5.</w:t>
      </w:r>
    </w:p>
    <w:p w:rsidR="00474CE9" w:rsidRPr="00EA15B4" w:rsidRDefault="00474CE9" w:rsidP="003410C2">
      <w:pPr>
        <w:pStyle w:val="a7"/>
        <w:widowControl w:val="0"/>
        <w:numPr>
          <w:ilvl w:val="0"/>
          <w:numId w:val="8"/>
        </w:numPr>
        <w:tabs>
          <w:tab w:val="left" w:pos="851"/>
        </w:tabs>
        <w:autoSpaceDE w:val="0"/>
        <w:autoSpaceDN w:val="0"/>
        <w:spacing w:after="0" w:line="240" w:lineRule="auto"/>
        <w:ind w:left="0" w:firstLine="709"/>
        <w:jc w:val="both"/>
        <w:rPr>
          <w:rFonts w:ascii="Times New Roman" w:hAnsi="Times New Roman"/>
          <w:sz w:val="28"/>
          <w:szCs w:val="28"/>
          <w:lang w:val="en-US" w:bidi="ru-RU"/>
        </w:rPr>
      </w:pPr>
      <w:r w:rsidRPr="00EA15B4">
        <w:rPr>
          <w:rFonts w:ascii="Times New Roman" w:hAnsi="Times New Roman"/>
          <w:sz w:val="28"/>
          <w:szCs w:val="28"/>
          <w:lang w:val="en-US" w:bidi="ru-RU"/>
        </w:rPr>
        <w:t>Kuzn</w:t>
      </w:r>
      <w:bookmarkStart w:id="114" w:name="Kuznesof"/>
      <w:bookmarkEnd w:id="114"/>
      <w:r w:rsidR="00CF0667" w:rsidRPr="00EA15B4">
        <w:rPr>
          <w:rFonts w:ascii="Times New Roman" w:hAnsi="Times New Roman"/>
          <w:sz w:val="28"/>
          <w:szCs w:val="28"/>
          <w:lang w:val="en-US" w:bidi="ru-RU"/>
        </w:rPr>
        <w:t xml:space="preserve">esof P.M. Titanium Dioxide // </w:t>
      </w:r>
      <w:r w:rsidRPr="00EA15B4">
        <w:rPr>
          <w:rFonts w:ascii="Times New Roman" w:hAnsi="Times New Roman"/>
          <w:sz w:val="28"/>
          <w:szCs w:val="28"/>
          <w:lang w:val="en-US" w:bidi="ru-RU"/>
        </w:rPr>
        <w:t>Ch</w:t>
      </w:r>
      <w:r w:rsidR="00CF0667" w:rsidRPr="00EA15B4">
        <w:rPr>
          <w:rFonts w:ascii="Times New Roman" w:hAnsi="Times New Roman"/>
          <w:sz w:val="28"/>
          <w:szCs w:val="28"/>
          <w:lang w:val="en-US" w:bidi="ru-RU"/>
        </w:rPr>
        <w:t>emical and Technical assessment</w:t>
      </w:r>
      <w:r w:rsidRPr="00EA15B4">
        <w:rPr>
          <w:rFonts w:ascii="Times New Roman" w:hAnsi="Times New Roman"/>
          <w:sz w:val="28"/>
          <w:szCs w:val="28"/>
          <w:lang w:val="en-US" w:bidi="ru-RU"/>
        </w:rPr>
        <w:t xml:space="preserve"> JECFA. </w:t>
      </w:r>
      <w:r w:rsidR="00C42AC3" w:rsidRPr="00EA15B4">
        <w:rPr>
          <w:rFonts w:ascii="Times New Roman" w:hAnsi="Times New Roman"/>
          <w:sz w:val="28"/>
          <w:szCs w:val="28"/>
          <w:lang w:val="en-US" w:bidi="ru-RU"/>
        </w:rPr>
        <w:t xml:space="preserve">Rome: Staly. </w:t>
      </w:r>
      <w:r w:rsidR="000149A4" w:rsidRPr="00EA15B4">
        <w:rPr>
          <w:rFonts w:ascii="Times New Roman" w:hAnsi="Times New Roman"/>
          <w:sz w:val="28"/>
          <w:szCs w:val="28"/>
          <w:lang w:val="en-US"/>
        </w:rPr>
        <w:t xml:space="preserve">– </w:t>
      </w:r>
      <w:r w:rsidR="00C42AC3" w:rsidRPr="00EA15B4">
        <w:rPr>
          <w:rFonts w:ascii="Times New Roman" w:hAnsi="Times New Roman"/>
          <w:sz w:val="28"/>
          <w:szCs w:val="28"/>
          <w:lang w:val="en-US" w:bidi="ru-RU"/>
        </w:rPr>
        <w:t xml:space="preserve">2006. </w:t>
      </w:r>
      <w:r w:rsidR="000149A4" w:rsidRPr="00EA15B4">
        <w:rPr>
          <w:rFonts w:ascii="Times New Roman" w:hAnsi="Times New Roman"/>
          <w:sz w:val="28"/>
          <w:szCs w:val="28"/>
          <w:lang w:val="en-US"/>
        </w:rPr>
        <w:t xml:space="preserve">– </w:t>
      </w:r>
      <w:r w:rsidR="000149A4" w:rsidRPr="00EA15B4">
        <w:rPr>
          <w:rFonts w:ascii="Times New Roman" w:hAnsi="Times New Roman"/>
          <w:sz w:val="28"/>
          <w:szCs w:val="28"/>
          <w:lang w:val="en-US" w:bidi="ru-RU"/>
        </w:rPr>
        <w:t xml:space="preserve">P. </w:t>
      </w:r>
      <w:r w:rsidR="00C42AC3" w:rsidRPr="00EA15B4">
        <w:rPr>
          <w:rFonts w:ascii="Times New Roman" w:hAnsi="Times New Roman"/>
          <w:sz w:val="28"/>
          <w:szCs w:val="28"/>
          <w:lang w:val="en-US" w:bidi="ru-RU"/>
        </w:rPr>
        <w:t>1-8</w:t>
      </w:r>
    </w:p>
    <w:p w:rsidR="00474CE9" w:rsidRPr="00EA15B4" w:rsidRDefault="00C42AC3" w:rsidP="003410C2">
      <w:pPr>
        <w:pStyle w:val="a7"/>
        <w:widowControl w:val="0"/>
        <w:numPr>
          <w:ilvl w:val="0"/>
          <w:numId w:val="8"/>
        </w:numPr>
        <w:tabs>
          <w:tab w:val="left" w:pos="851"/>
        </w:tabs>
        <w:autoSpaceDE w:val="0"/>
        <w:autoSpaceDN w:val="0"/>
        <w:spacing w:after="0" w:line="240" w:lineRule="auto"/>
        <w:ind w:left="0" w:firstLine="709"/>
        <w:jc w:val="both"/>
        <w:rPr>
          <w:rFonts w:ascii="Times New Roman" w:hAnsi="Times New Roman"/>
          <w:sz w:val="28"/>
          <w:szCs w:val="28"/>
          <w:lang w:bidi="ru-RU"/>
        </w:rPr>
      </w:pPr>
      <w:r w:rsidRPr="00EA15B4">
        <w:rPr>
          <w:rFonts w:ascii="Times New Roman" w:hAnsi="Times New Roman"/>
          <w:sz w:val="28"/>
          <w:szCs w:val="28"/>
          <w:lang w:val="kk-KZ" w:bidi="ru-RU"/>
        </w:rPr>
        <w:t>Гера</w:t>
      </w:r>
      <w:bookmarkStart w:id="115" w:name="Герасимов"/>
      <w:bookmarkEnd w:id="115"/>
      <w:r w:rsidRPr="00EA15B4">
        <w:rPr>
          <w:rFonts w:ascii="Times New Roman" w:hAnsi="Times New Roman"/>
          <w:sz w:val="28"/>
          <w:szCs w:val="28"/>
          <w:lang w:val="kk-KZ" w:bidi="ru-RU"/>
        </w:rPr>
        <w:t xml:space="preserve">симов </w:t>
      </w:r>
      <w:r w:rsidR="001A58A5" w:rsidRPr="00EA15B4">
        <w:rPr>
          <w:rFonts w:ascii="Times New Roman" w:hAnsi="Times New Roman"/>
          <w:sz w:val="28"/>
          <w:szCs w:val="28"/>
          <w:lang w:val="kk-KZ" w:bidi="ru-RU"/>
        </w:rPr>
        <w:t xml:space="preserve">Л. Г., Маслова М. В., Щукина </w:t>
      </w:r>
      <w:r w:rsidR="00D91947" w:rsidRPr="00EA15B4">
        <w:rPr>
          <w:rFonts w:ascii="Times New Roman" w:hAnsi="Times New Roman"/>
          <w:sz w:val="28"/>
          <w:szCs w:val="28"/>
          <w:lang w:val="kk-KZ" w:bidi="ru-RU"/>
        </w:rPr>
        <w:t>Е. С. Получение титанового дубителя из гидроксида титана (</w:t>
      </w:r>
      <w:r w:rsidR="00D91947" w:rsidRPr="00EA15B4">
        <w:rPr>
          <w:rFonts w:ascii="Times New Roman" w:hAnsi="Times New Roman"/>
          <w:sz w:val="28"/>
          <w:szCs w:val="28"/>
          <w:lang w:val="en-US" w:bidi="ru-RU"/>
        </w:rPr>
        <w:t>IV</w:t>
      </w:r>
      <w:r w:rsidR="00D91947" w:rsidRPr="00EA15B4">
        <w:rPr>
          <w:rFonts w:ascii="Times New Roman" w:hAnsi="Times New Roman"/>
          <w:sz w:val="28"/>
          <w:szCs w:val="28"/>
          <w:lang w:val="kk-KZ" w:bidi="ru-RU"/>
        </w:rPr>
        <w:t>)</w:t>
      </w:r>
      <w:r w:rsidR="00CF0667" w:rsidRPr="00EA15B4">
        <w:rPr>
          <w:rFonts w:ascii="Times New Roman" w:hAnsi="Times New Roman"/>
          <w:sz w:val="28"/>
          <w:szCs w:val="28"/>
          <w:lang w:val="kk-KZ" w:bidi="ru-RU"/>
        </w:rPr>
        <w:t xml:space="preserve"> // </w:t>
      </w:r>
      <w:r w:rsidR="00D91947" w:rsidRPr="00EA15B4">
        <w:rPr>
          <w:rFonts w:ascii="Times New Roman" w:hAnsi="Times New Roman"/>
          <w:sz w:val="28"/>
          <w:szCs w:val="28"/>
          <w:lang w:val="kk-KZ" w:bidi="ru-RU"/>
        </w:rPr>
        <w:t>Химическая технология.</w:t>
      </w:r>
      <w:r w:rsidRPr="00EA15B4">
        <w:rPr>
          <w:rFonts w:ascii="Times New Roman" w:hAnsi="Times New Roman"/>
          <w:sz w:val="28"/>
          <w:szCs w:val="28"/>
          <w:lang w:bidi="ru-RU"/>
        </w:rPr>
        <w:t xml:space="preserve"> </w:t>
      </w:r>
      <w:r w:rsidR="00D91947" w:rsidRPr="00EA15B4">
        <w:rPr>
          <w:rFonts w:ascii="Times New Roman" w:hAnsi="Times New Roman"/>
          <w:sz w:val="28"/>
          <w:szCs w:val="28"/>
        </w:rPr>
        <w:t>–</w:t>
      </w:r>
      <w:r w:rsidR="00D91947" w:rsidRPr="00EA15B4">
        <w:rPr>
          <w:rFonts w:ascii="Times New Roman" w:hAnsi="Times New Roman"/>
          <w:sz w:val="28"/>
          <w:szCs w:val="28"/>
          <w:lang w:val="kk-KZ"/>
        </w:rPr>
        <w:t xml:space="preserve"> </w:t>
      </w:r>
      <w:r w:rsidRPr="00EA15B4">
        <w:rPr>
          <w:rFonts w:ascii="Times New Roman" w:hAnsi="Times New Roman"/>
          <w:sz w:val="28"/>
          <w:szCs w:val="28"/>
          <w:lang w:bidi="ru-RU"/>
        </w:rPr>
        <w:t xml:space="preserve">2014. </w:t>
      </w:r>
      <w:r w:rsidR="00D91947" w:rsidRPr="00EA15B4">
        <w:rPr>
          <w:rFonts w:ascii="Times New Roman" w:hAnsi="Times New Roman"/>
          <w:sz w:val="28"/>
          <w:szCs w:val="28"/>
        </w:rPr>
        <w:t>– №</w:t>
      </w:r>
      <w:r w:rsidR="00D91947" w:rsidRPr="00EA15B4">
        <w:rPr>
          <w:rFonts w:ascii="Times New Roman" w:hAnsi="Times New Roman"/>
          <w:sz w:val="28"/>
          <w:szCs w:val="28"/>
          <w:lang w:val="kk-KZ"/>
        </w:rPr>
        <w:t xml:space="preserve"> </w:t>
      </w:r>
      <w:r w:rsidRPr="00EA15B4">
        <w:rPr>
          <w:rFonts w:ascii="Times New Roman" w:hAnsi="Times New Roman"/>
          <w:sz w:val="28"/>
          <w:szCs w:val="28"/>
          <w:lang w:bidi="ru-RU"/>
        </w:rPr>
        <w:t xml:space="preserve">4, </w:t>
      </w:r>
      <w:r w:rsidR="00D91947" w:rsidRPr="00EA15B4">
        <w:rPr>
          <w:rFonts w:ascii="Times New Roman" w:hAnsi="Times New Roman"/>
          <w:sz w:val="28"/>
          <w:szCs w:val="28"/>
        </w:rPr>
        <w:t xml:space="preserve">– </w:t>
      </w:r>
      <w:r w:rsidR="00D91947" w:rsidRPr="00EA15B4">
        <w:rPr>
          <w:rFonts w:ascii="Times New Roman" w:hAnsi="Times New Roman"/>
          <w:sz w:val="28"/>
          <w:szCs w:val="28"/>
          <w:lang w:val="kk-KZ" w:bidi="ru-RU"/>
        </w:rPr>
        <w:t xml:space="preserve">С. </w:t>
      </w:r>
      <w:r w:rsidRPr="00EA15B4">
        <w:rPr>
          <w:rFonts w:ascii="Times New Roman" w:hAnsi="Times New Roman"/>
          <w:sz w:val="28"/>
          <w:szCs w:val="28"/>
          <w:lang w:bidi="ru-RU"/>
        </w:rPr>
        <w:t>206 – 210</w:t>
      </w:r>
    </w:p>
    <w:p w:rsidR="00474CE9" w:rsidRPr="00EA15B4" w:rsidRDefault="00C42AC3" w:rsidP="003410C2">
      <w:pPr>
        <w:pStyle w:val="a7"/>
        <w:widowControl w:val="0"/>
        <w:numPr>
          <w:ilvl w:val="0"/>
          <w:numId w:val="8"/>
        </w:numPr>
        <w:tabs>
          <w:tab w:val="left" w:pos="851"/>
        </w:tabs>
        <w:autoSpaceDE w:val="0"/>
        <w:autoSpaceDN w:val="0"/>
        <w:spacing w:after="0" w:line="240" w:lineRule="auto"/>
        <w:ind w:left="0" w:firstLine="709"/>
        <w:jc w:val="both"/>
        <w:rPr>
          <w:rFonts w:ascii="Times New Roman" w:hAnsi="Times New Roman"/>
          <w:sz w:val="28"/>
          <w:szCs w:val="28"/>
          <w:lang w:bidi="ru-RU"/>
        </w:rPr>
      </w:pPr>
      <w:r w:rsidRPr="00EA15B4">
        <w:rPr>
          <w:rFonts w:ascii="Times New Roman" w:hAnsi="Times New Roman"/>
          <w:sz w:val="28"/>
          <w:szCs w:val="28"/>
          <w:lang w:val="kk-KZ" w:bidi="ru-RU"/>
        </w:rPr>
        <w:t>Гераси</w:t>
      </w:r>
      <w:bookmarkStart w:id="116" w:name="ГерасимовЧуппилина"/>
      <w:bookmarkEnd w:id="116"/>
      <w:r w:rsidRPr="00EA15B4">
        <w:rPr>
          <w:rFonts w:ascii="Times New Roman" w:hAnsi="Times New Roman"/>
          <w:sz w:val="28"/>
          <w:szCs w:val="28"/>
          <w:lang w:val="kk-KZ" w:bidi="ru-RU"/>
        </w:rPr>
        <w:t>мов</w:t>
      </w:r>
      <w:r w:rsidR="00D91947" w:rsidRPr="00EA15B4">
        <w:rPr>
          <w:rFonts w:ascii="Times New Roman" w:hAnsi="Times New Roman"/>
          <w:sz w:val="28"/>
          <w:szCs w:val="28"/>
          <w:lang w:val="kk-KZ" w:bidi="ru-RU"/>
        </w:rPr>
        <w:t xml:space="preserve"> Л. Г.,</w:t>
      </w:r>
      <w:r w:rsidRPr="00EA15B4">
        <w:rPr>
          <w:rFonts w:ascii="Times New Roman" w:hAnsi="Times New Roman"/>
          <w:sz w:val="28"/>
          <w:szCs w:val="28"/>
          <w:lang w:val="kk-KZ" w:bidi="ru-RU"/>
        </w:rPr>
        <w:t xml:space="preserve"> </w:t>
      </w:r>
      <w:r w:rsidR="00D91947" w:rsidRPr="00EA15B4">
        <w:rPr>
          <w:rFonts w:ascii="Times New Roman" w:hAnsi="Times New Roman"/>
          <w:sz w:val="28"/>
          <w:szCs w:val="28"/>
          <w:lang w:val="kk-KZ" w:bidi="ru-RU"/>
        </w:rPr>
        <w:t>Чуппилина С. В., Маслова М. В., Щукина Е. С. Киселев Ю. Г.</w:t>
      </w:r>
      <w:r w:rsidR="00D91947" w:rsidRPr="00EA15B4">
        <w:rPr>
          <w:rFonts w:ascii="Times New Roman" w:hAnsi="Times New Roman"/>
          <w:sz w:val="28"/>
          <w:szCs w:val="28"/>
          <w:lang w:bidi="ru-RU"/>
        </w:rPr>
        <w:t xml:space="preserve"> </w:t>
      </w:r>
      <w:r w:rsidR="00D91947" w:rsidRPr="00EA15B4">
        <w:rPr>
          <w:rFonts w:ascii="Times New Roman" w:hAnsi="Times New Roman"/>
          <w:sz w:val="28"/>
          <w:szCs w:val="28"/>
          <w:lang w:val="kk-KZ" w:bidi="ru-RU"/>
        </w:rPr>
        <w:t>Оксид титана,</w:t>
      </w:r>
      <w:r w:rsidR="00CF0667" w:rsidRPr="00EA15B4">
        <w:rPr>
          <w:rFonts w:ascii="Times New Roman" w:hAnsi="Times New Roman"/>
          <w:sz w:val="28"/>
          <w:szCs w:val="28"/>
          <w:lang w:val="kk-KZ" w:bidi="ru-RU"/>
        </w:rPr>
        <w:t xml:space="preserve"> модифицирован</w:t>
      </w:r>
      <w:r w:rsidR="00D91947" w:rsidRPr="00EA15B4">
        <w:rPr>
          <w:rFonts w:ascii="Times New Roman" w:hAnsi="Times New Roman"/>
          <w:sz w:val="28"/>
          <w:szCs w:val="28"/>
          <w:lang w:val="kk-KZ" w:bidi="ru-RU"/>
        </w:rPr>
        <w:t>ный оксидом алюминия, для защитных и изоляционных мате</w:t>
      </w:r>
      <w:r w:rsidR="00CF0667" w:rsidRPr="00EA15B4">
        <w:rPr>
          <w:rFonts w:ascii="Times New Roman" w:hAnsi="Times New Roman"/>
          <w:sz w:val="28"/>
          <w:szCs w:val="28"/>
          <w:lang w:val="kk-KZ" w:bidi="ru-RU"/>
        </w:rPr>
        <w:t>риалов // Химическая технология</w:t>
      </w:r>
      <w:r w:rsidRPr="00EA15B4">
        <w:rPr>
          <w:rFonts w:ascii="Times New Roman" w:hAnsi="Times New Roman"/>
          <w:sz w:val="28"/>
          <w:szCs w:val="28"/>
          <w:lang w:bidi="ru-RU"/>
        </w:rPr>
        <w:t>.</w:t>
      </w:r>
      <w:r w:rsidR="00CF0667" w:rsidRPr="00EA15B4">
        <w:rPr>
          <w:rFonts w:ascii="Times New Roman" w:hAnsi="Times New Roman"/>
          <w:sz w:val="28"/>
          <w:szCs w:val="28"/>
          <w:lang w:val="kk-KZ" w:bidi="ru-RU"/>
        </w:rPr>
        <w:t xml:space="preserve"> </w:t>
      </w:r>
      <w:r w:rsidR="00CF0667" w:rsidRPr="00EA15B4">
        <w:rPr>
          <w:rFonts w:ascii="Times New Roman" w:hAnsi="Times New Roman"/>
          <w:sz w:val="28"/>
          <w:szCs w:val="28"/>
        </w:rPr>
        <w:t>–</w:t>
      </w:r>
      <w:r w:rsidR="00CF0667" w:rsidRPr="00EA15B4">
        <w:rPr>
          <w:rFonts w:ascii="Times New Roman" w:hAnsi="Times New Roman"/>
          <w:sz w:val="28"/>
          <w:szCs w:val="28"/>
          <w:lang w:val="kk-KZ"/>
        </w:rPr>
        <w:t xml:space="preserve"> </w:t>
      </w:r>
      <w:r w:rsidRPr="00EA15B4">
        <w:rPr>
          <w:rFonts w:ascii="Times New Roman" w:hAnsi="Times New Roman"/>
          <w:sz w:val="28"/>
          <w:szCs w:val="28"/>
          <w:lang w:bidi="ru-RU"/>
        </w:rPr>
        <w:t xml:space="preserve">2014. </w:t>
      </w:r>
      <w:r w:rsidR="00CF0667" w:rsidRPr="00EA15B4">
        <w:rPr>
          <w:rFonts w:ascii="Times New Roman" w:hAnsi="Times New Roman"/>
          <w:sz w:val="28"/>
          <w:szCs w:val="28"/>
        </w:rPr>
        <w:t xml:space="preserve">– </w:t>
      </w:r>
      <w:r w:rsidR="00CF0667" w:rsidRPr="00EA15B4">
        <w:rPr>
          <w:rFonts w:ascii="Times New Roman" w:hAnsi="Times New Roman"/>
          <w:sz w:val="28"/>
          <w:szCs w:val="28"/>
          <w:lang w:bidi="ru-RU"/>
        </w:rPr>
        <w:t>№</w:t>
      </w:r>
      <w:r w:rsidRPr="00EA15B4">
        <w:rPr>
          <w:rFonts w:ascii="Times New Roman" w:hAnsi="Times New Roman"/>
          <w:sz w:val="28"/>
          <w:szCs w:val="28"/>
          <w:lang w:bidi="ru-RU"/>
        </w:rPr>
        <w:t xml:space="preserve">5, </w:t>
      </w:r>
      <w:r w:rsidR="00CF0667" w:rsidRPr="00EA15B4">
        <w:rPr>
          <w:rFonts w:ascii="Times New Roman" w:hAnsi="Times New Roman"/>
          <w:sz w:val="28"/>
          <w:szCs w:val="28"/>
          <w:lang w:bidi="ru-RU"/>
        </w:rPr>
        <w:t xml:space="preserve">С. </w:t>
      </w:r>
      <w:r w:rsidRPr="00EA15B4">
        <w:rPr>
          <w:rFonts w:ascii="Times New Roman" w:hAnsi="Times New Roman"/>
          <w:sz w:val="28"/>
          <w:szCs w:val="28"/>
          <w:lang w:bidi="ru-RU"/>
        </w:rPr>
        <w:t>257–262.</w:t>
      </w:r>
    </w:p>
    <w:p w:rsidR="002F2AC6" w:rsidRPr="00EA15B4" w:rsidRDefault="002F2AC6" w:rsidP="003410C2">
      <w:pPr>
        <w:pStyle w:val="a7"/>
        <w:widowControl w:val="0"/>
        <w:numPr>
          <w:ilvl w:val="0"/>
          <w:numId w:val="8"/>
        </w:numPr>
        <w:tabs>
          <w:tab w:val="left" w:pos="851"/>
        </w:tabs>
        <w:autoSpaceDE w:val="0"/>
        <w:autoSpaceDN w:val="0"/>
        <w:spacing w:after="0" w:line="240" w:lineRule="auto"/>
        <w:ind w:left="0" w:firstLine="709"/>
        <w:jc w:val="both"/>
        <w:rPr>
          <w:rFonts w:ascii="Times New Roman" w:hAnsi="Times New Roman"/>
          <w:sz w:val="28"/>
          <w:szCs w:val="28"/>
          <w:lang w:bidi="ru-RU"/>
        </w:rPr>
      </w:pPr>
      <w:r w:rsidRPr="00EA15B4">
        <w:rPr>
          <w:rFonts w:ascii="Times New Roman" w:hAnsi="Times New Roman"/>
          <w:sz w:val="28"/>
          <w:szCs w:val="28"/>
          <w:lang w:eastAsia="ar-SA"/>
        </w:rPr>
        <w:t>В. А. Леб</w:t>
      </w:r>
      <w:bookmarkStart w:id="117" w:name="ЛебедевРогожников"/>
      <w:bookmarkEnd w:id="117"/>
      <w:r w:rsidRPr="00EA15B4">
        <w:rPr>
          <w:rFonts w:ascii="Times New Roman" w:hAnsi="Times New Roman"/>
          <w:sz w:val="28"/>
          <w:szCs w:val="28"/>
          <w:lang w:eastAsia="ar-SA"/>
        </w:rPr>
        <w:t xml:space="preserve">едев, Д. А. Рогожников. </w:t>
      </w:r>
      <w:r w:rsidR="00CF0667" w:rsidRPr="00EA15B4">
        <w:rPr>
          <w:rFonts w:ascii="Times New Roman" w:hAnsi="Times New Roman"/>
          <w:sz w:val="28"/>
          <w:szCs w:val="28"/>
          <w:lang w:eastAsia="ar-SA"/>
        </w:rPr>
        <w:t xml:space="preserve">/ </w:t>
      </w:r>
      <w:r w:rsidRPr="00EA15B4">
        <w:rPr>
          <w:rFonts w:ascii="Times New Roman" w:hAnsi="Times New Roman"/>
          <w:sz w:val="28"/>
          <w:szCs w:val="28"/>
          <w:lang w:eastAsia="ar-SA"/>
        </w:rPr>
        <w:t>Металлургия титана.</w:t>
      </w:r>
      <w:r w:rsidR="00CF0667" w:rsidRPr="00EA15B4">
        <w:rPr>
          <w:rFonts w:ascii="Times New Roman" w:hAnsi="Times New Roman"/>
          <w:sz w:val="28"/>
          <w:szCs w:val="28"/>
          <w:lang w:eastAsia="ar-SA"/>
        </w:rPr>
        <w:t xml:space="preserve"> Екатеринбург</w:t>
      </w:r>
      <w:r w:rsidRPr="00EA15B4">
        <w:rPr>
          <w:rFonts w:ascii="Times New Roman" w:hAnsi="Times New Roman"/>
          <w:sz w:val="28"/>
          <w:szCs w:val="28"/>
          <w:lang w:eastAsia="ar-SA"/>
        </w:rPr>
        <w:t xml:space="preserve">, </w:t>
      </w:r>
      <w:r w:rsidR="00CF0667" w:rsidRPr="00EA15B4">
        <w:rPr>
          <w:rFonts w:ascii="Times New Roman" w:hAnsi="Times New Roman"/>
          <w:sz w:val="28"/>
          <w:szCs w:val="28"/>
        </w:rPr>
        <w:t xml:space="preserve">– </w:t>
      </w:r>
      <w:r w:rsidRPr="00EA15B4">
        <w:rPr>
          <w:rFonts w:ascii="Times New Roman" w:hAnsi="Times New Roman"/>
          <w:sz w:val="28"/>
          <w:szCs w:val="28"/>
          <w:lang w:eastAsia="ar-SA"/>
        </w:rPr>
        <w:t xml:space="preserve">2015. </w:t>
      </w:r>
      <w:r w:rsidR="00CF0667" w:rsidRPr="00EA15B4">
        <w:rPr>
          <w:rFonts w:ascii="Times New Roman" w:hAnsi="Times New Roman"/>
          <w:sz w:val="28"/>
          <w:szCs w:val="28"/>
        </w:rPr>
        <w:t xml:space="preserve">– </w:t>
      </w:r>
      <w:r w:rsidRPr="00EA15B4">
        <w:rPr>
          <w:rFonts w:ascii="Times New Roman" w:hAnsi="Times New Roman"/>
          <w:sz w:val="28"/>
          <w:szCs w:val="28"/>
          <w:lang w:eastAsia="ar-SA"/>
        </w:rPr>
        <w:t>194 с.</w:t>
      </w:r>
    </w:p>
    <w:p w:rsidR="00A14487" w:rsidRPr="00EA15B4" w:rsidRDefault="00A14487"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rPr>
        <w:lastRenderedPageBreak/>
        <w:t>Пат</w:t>
      </w:r>
      <w:r w:rsidRPr="00EA15B4">
        <w:rPr>
          <w:rFonts w:ascii="Times New Roman" w:hAnsi="Times New Roman"/>
          <w:sz w:val="28"/>
          <w:szCs w:val="28"/>
          <w:lang w:val="en-US"/>
        </w:rPr>
        <w:t>. 1014</w:t>
      </w:r>
      <w:bookmarkStart w:id="118" w:name="пат_1014793А"/>
      <w:bookmarkEnd w:id="118"/>
      <w:r w:rsidRPr="00EA15B4">
        <w:rPr>
          <w:rFonts w:ascii="Times New Roman" w:hAnsi="Times New Roman"/>
          <w:sz w:val="28"/>
          <w:szCs w:val="28"/>
          <w:lang w:val="en-US"/>
        </w:rPr>
        <w:t xml:space="preserve">793A </w:t>
      </w:r>
      <w:r w:rsidRPr="00EA15B4">
        <w:rPr>
          <w:rFonts w:ascii="Times New Roman" w:hAnsi="Times New Roman"/>
          <w:sz w:val="28"/>
          <w:szCs w:val="28"/>
        </w:rPr>
        <w:t>США</w:t>
      </w:r>
      <w:r w:rsidRPr="00EA15B4">
        <w:rPr>
          <w:rFonts w:ascii="Times New Roman" w:hAnsi="Times New Roman"/>
          <w:sz w:val="28"/>
          <w:szCs w:val="28"/>
          <w:lang w:val="en-US"/>
        </w:rPr>
        <w:t xml:space="preserve">. </w:t>
      </w:r>
      <w:r w:rsidRPr="00EA15B4">
        <w:rPr>
          <w:rFonts w:ascii="Times New Roman" w:hAnsi="Times New Roman"/>
          <w:sz w:val="28"/>
          <w:szCs w:val="28"/>
        </w:rPr>
        <w:t>М</w:t>
      </w:r>
      <w:r w:rsidRPr="00EA15B4">
        <w:rPr>
          <w:rFonts w:ascii="Times New Roman" w:hAnsi="Times New Roman"/>
          <w:sz w:val="28"/>
          <w:szCs w:val="28"/>
          <w:lang w:val="en-US"/>
        </w:rPr>
        <w:t>ПК C22B34/125 (EP, US); Y10S423/02 (EP). Process of obtainin</w:t>
      </w:r>
      <w:r w:rsidR="007C4D1A" w:rsidRPr="00EA15B4">
        <w:rPr>
          <w:rFonts w:ascii="Times New Roman" w:hAnsi="Times New Roman"/>
          <w:sz w:val="28"/>
          <w:szCs w:val="28"/>
          <w:lang w:val="en-US"/>
        </w:rPr>
        <w:t>g titanic oxid</w:t>
      </w:r>
      <w:r w:rsidR="00790B3D" w:rsidRPr="00EA15B4">
        <w:rPr>
          <w:rFonts w:ascii="Times New Roman" w:hAnsi="Times New Roman"/>
          <w:sz w:val="28"/>
          <w:szCs w:val="28"/>
          <w:lang w:val="en-US"/>
        </w:rPr>
        <w:t xml:space="preserve"> </w:t>
      </w:r>
      <w:r w:rsidR="007C4D1A" w:rsidRPr="00EA15B4">
        <w:rPr>
          <w:rFonts w:ascii="Times New Roman" w:hAnsi="Times New Roman"/>
          <w:sz w:val="28"/>
          <w:szCs w:val="28"/>
          <w:lang w:val="en-US"/>
        </w:rPr>
        <w:t>/</w:t>
      </w:r>
      <w:r w:rsidR="00790B3D" w:rsidRPr="00EA15B4">
        <w:rPr>
          <w:rFonts w:ascii="Times New Roman" w:hAnsi="Times New Roman"/>
          <w:sz w:val="28"/>
          <w:szCs w:val="28"/>
          <w:lang w:val="en-US"/>
        </w:rPr>
        <w:t xml:space="preserve">/ </w:t>
      </w:r>
      <w:r w:rsidR="007C4D1A" w:rsidRPr="00EA15B4">
        <w:rPr>
          <w:rFonts w:ascii="Times New Roman" w:hAnsi="Times New Roman"/>
          <w:sz w:val="28"/>
          <w:szCs w:val="28"/>
          <w:lang w:val="en-US"/>
        </w:rPr>
        <w:t xml:space="preserve">Weintraub George. </w:t>
      </w:r>
      <w:r w:rsidR="00790B3D" w:rsidRPr="00EA15B4">
        <w:rPr>
          <w:rFonts w:ascii="Times New Roman" w:hAnsi="Times New Roman"/>
          <w:sz w:val="28"/>
          <w:szCs w:val="28"/>
        </w:rPr>
        <w:t>О</w:t>
      </w:r>
      <w:r w:rsidR="007C4D1A" w:rsidRPr="00EA15B4">
        <w:rPr>
          <w:rFonts w:ascii="Times New Roman" w:hAnsi="Times New Roman"/>
          <w:sz w:val="28"/>
          <w:szCs w:val="28"/>
        </w:rPr>
        <w:t>публ</w:t>
      </w:r>
      <w:r w:rsidR="00790B3D" w:rsidRPr="00EA15B4">
        <w:rPr>
          <w:rFonts w:ascii="Times New Roman" w:hAnsi="Times New Roman"/>
          <w:sz w:val="28"/>
          <w:szCs w:val="28"/>
          <w:lang w:val="en-US"/>
        </w:rPr>
        <w:t>. 16.01.1912.</w:t>
      </w:r>
    </w:p>
    <w:p w:rsidR="006573D2" w:rsidRPr="00EA15B4" w:rsidRDefault="006573D2"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lang w:val="en-US"/>
        </w:rPr>
        <w:t>Пат. 119</w:t>
      </w:r>
      <w:bookmarkStart w:id="119" w:name="пат_1196030А"/>
      <w:bookmarkEnd w:id="119"/>
      <w:r w:rsidRPr="00EA15B4">
        <w:rPr>
          <w:rFonts w:ascii="Times New Roman" w:hAnsi="Times New Roman"/>
          <w:sz w:val="28"/>
          <w:szCs w:val="28"/>
          <w:lang w:val="en-US"/>
        </w:rPr>
        <w:t>6030A США. МПК C22B34/1259 (EP, US); Method of treating titanic oxid</w:t>
      </w:r>
      <w:r w:rsidR="00790B3D" w:rsidRPr="00EA15B4">
        <w:rPr>
          <w:rFonts w:ascii="Times New Roman" w:hAnsi="Times New Roman"/>
          <w:sz w:val="28"/>
          <w:szCs w:val="28"/>
          <w:lang w:val="en-US"/>
        </w:rPr>
        <w:t xml:space="preserve"> </w:t>
      </w:r>
      <w:r w:rsidRPr="00EA15B4">
        <w:rPr>
          <w:rFonts w:ascii="Times New Roman" w:hAnsi="Times New Roman"/>
          <w:sz w:val="28"/>
          <w:szCs w:val="28"/>
          <w:lang w:val="en-US"/>
        </w:rPr>
        <w:t>/</w:t>
      </w:r>
      <w:r w:rsidR="00790B3D" w:rsidRPr="00EA15B4">
        <w:rPr>
          <w:rFonts w:ascii="Times New Roman" w:hAnsi="Times New Roman"/>
          <w:sz w:val="28"/>
          <w:szCs w:val="28"/>
          <w:lang w:val="en-US"/>
        </w:rPr>
        <w:t>/</w:t>
      </w:r>
      <w:r w:rsidRPr="00EA15B4">
        <w:rPr>
          <w:rFonts w:ascii="Times New Roman" w:hAnsi="Times New Roman"/>
          <w:sz w:val="28"/>
          <w:szCs w:val="28"/>
          <w:lang w:val="en-US"/>
        </w:rPr>
        <w:t xml:space="preserve"> Auguste J. Rossi and Louis E. Barton.</w:t>
      </w:r>
      <w:r w:rsidR="00790B3D" w:rsidRPr="00EA15B4">
        <w:rPr>
          <w:rFonts w:ascii="Times New Roman" w:hAnsi="Times New Roman"/>
          <w:sz w:val="28"/>
          <w:szCs w:val="28"/>
          <w:lang w:val="en-US"/>
        </w:rPr>
        <w:t xml:space="preserve"> </w:t>
      </w:r>
      <w:r w:rsidR="00790B3D" w:rsidRPr="00EA15B4">
        <w:rPr>
          <w:rFonts w:ascii="Times New Roman" w:hAnsi="Times New Roman"/>
          <w:sz w:val="28"/>
          <w:szCs w:val="28"/>
        </w:rPr>
        <w:t>Опубл</w:t>
      </w:r>
      <w:r w:rsidR="00790B3D" w:rsidRPr="00EA15B4">
        <w:rPr>
          <w:rFonts w:ascii="Times New Roman" w:hAnsi="Times New Roman"/>
          <w:sz w:val="28"/>
          <w:szCs w:val="28"/>
          <w:lang w:val="en-US"/>
        </w:rPr>
        <w:t>.</w:t>
      </w:r>
      <w:r w:rsidRPr="00EA15B4">
        <w:rPr>
          <w:rFonts w:ascii="Times New Roman" w:hAnsi="Times New Roman"/>
          <w:sz w:val="28"/>
          <w:szCs w:val="28"/>
          <w:lang w:val="en-US"/>
        </w:rPr>
        <w:t xml:space="preserve"> 29</w:t>
      </w:r>
      <w:r w:rsidR="00790B3D" w:rsidRPr="00EA15B4">
        <w:rPr>
          <w:rFonts w:ascii="Times New Roman" w:hAnsi="Times New Roman"/>
          <w:sz w:val="28"/>
          <w:szCs w:val="28"/>
          <w:lang w:val="en-US"/>
        </w:rPr>
        <w:t>.08.1916</w:t>
      </w:r>
      <w:r w:rsidRPr="00EA15B4">
        <w:rPr>
          <w:rFonts w:ascii="Times New Roman" w:hAnsi="Times New Roman"/>
          <w:sz w:val="28"/>
          <w:szCs w:val="28"/>
          <w:lang w:val="en-US"/>
        </w:rPr>
        <w:t>.</w:t>
      </w:r>
    </w:p>
    <w:p w:rsidR="006573D2" w:rsidRPr="00EA15B4" w:rsidRDefault="006573D2"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rPr>
        <w:t>Пат</w:t>
      </w:r>
      <w:r w:rsidRPr="00EA15B4">
        <w:rPr>
          <w:rFonts w:ascii="Times New Roman" w:hAnsi="Times New Roman"/>
          <w:sz w:val="28"/>
          <w:szCs w:val="28"/>
          <w:lang w:val="en-US"/>
        </w:rPr>
        <w:t>. 13338</w:t>
      </w:r>
      <w:bookmarkStart w:id="120" w:name="пат_1333819А"/>
      <w:bookmarkEnd w:id="120"/>
      <w:r w:rsidRPr="00EA15B4">
        <w:rPr>
          <w:rFonts w:ascii="Times New Roman" w:hAnsi="Times New Roman"/>
          <w:sz w:val="28"/>
          <w:szCs w:val="28"/>
          <w:lang w:val="en-US"/>
        </w:rPr>
        <w:t xml:space="preserve">19A </w:t>
      </w:r>
      <w:r w:rsidRPr="00EA15B4">
        <w:rPr>
          <w:rFonts w:ascii="Times New Roman" w:hAnsi="Times New Roman"/>
          <w:sz w:val="28"/>
          <w:szCs w:val="28"/>
        </w:rPr>
        <w:t>США</w:t>
      </w:r>
      <w:r w:rsidRPr="00EA15B4">
        <w:rPr>
          <w:rFonts w:ascii="Times New Roman" w:hAnsi="Times New Roman"/>
          <w:sz w:val="28"/>
          <w:szCs w:val="28"/>
          <w:lang w:val="en-US"/>
        </w:rPr>
        <w:t xml:space="preserve">. </w:t>
      </w:r>
      <w:r w:rsidRPr="00EA15B4">
        <w:rPr>
          <w:rFonts w:ascii="Times New Roman" w:hAnsi="Times New Roman"/>
          <w:sz w:val="28"/>
          <w:szCs w:val="28"/>
        </w:rPr>
        <w:t>МПК</w:t>
      </w:r>
      <w:r w:rsidRPr="00EA15B4">
        <w:rPr>
          <w:rFonts w:ascii="Times New Roman" w:hAnsi="Times New Roman"/>
          <w:sz w:val="28"/>
          <w:szCs w:val="28"/>
          <w:lang w:val="en-US"/>
        </w:rPr>
        <w:t xml:space="preserve"> C22B34/12; Process of extracting titanium compounds from titaniferous material and the product o</w:t>
      </w:r>
      <w:r w:rsidR="00790B3D" w:rsidRPr="00EA15B4">
        <w:rPr>
          <w:rFonts w:ascii="Times New Roman" w:hAnsi="Times New Roman"/>
          <w:sz w:val="28"/>
          <w:szCs w:val="28"/>
          <w:lang w:val="en-US"/>
        </w:rPr>
        <w:t xml:space="preserve">btained thereby // Gustav Jebsen. </w:t>
      </w:r>
      <w:r w:rsidR="00790B3D" w:rsidRPr="00EA15B4">
        <w:rPr>
          <w:rFonts w:ascii="Times New Roman" w:hAnsi="Times New Roman"/>
          <w:sz w:val="28"/>
          <w:szCs w:val="28"/>
        </w:rPr>
        <w:t>Опубл</w:t>
      </w:r>
      <w:r w:rsidR="00790B3D" w:rsidRPr="00EA15B4">
        <w:rPr>
          <w:rFonts w:ascii="Times New Roman" w:hAnsi="Times New Roman"/>
          <w:sz w:val="28"/>
          <w:szCs w:val="28"/>
          <w:lang w:val="en-US"/>
        </w:rPr>
        <w:t>.</w:t>
      </w:r>
      <w:r w:rsidRPr="00EA15B4">
        <w:rPr>
          <w:rFonts w:ascii="Times New Roman" w:hAnsi="Times New Roman"/>
          <w:sz w:val="28"/>
          <w:szCs w:val="28"/>
          <w:lang w:val="en-US"/>
        </w:rPr>
        <w:t>16.</w:t>
      </w:r>
      <w:r w:rsidR="00790B3D" w:rsidRPr="00EA15B4">
        <w:rPr>
          <w:rFonts w:ascii="Times New Roman" w:hAnsi="Times New Roman"/>
          <w:sz w:val="28"/>
          <w:szCs w:val="28"/>
          <w:lang w:val="en-US"/>
        </w:rPr>
        <w:t xml:space="preserve">03.1920. </w:t>
      </w:r>
    </w:p>
    <w:p w:rsidR="006573D2" w:rsidRPr="00EA15B4" w:rsidRDefault="00086DEB"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rPr>
        <w:t xml:space="preserve">Пат. </w:t>
      </w:r>
      <w:r w:rsidR="006573D2" w:rsidRPr="00EA15B4">
        <w:rPr>
          <w:rFonts w:ascii="Times New Roman" w:hAnsi="Times New Roman"/>
          <w:sz w:val="28"/>
          <w:szCs w:val="28"/>
        </w:rPr>
        <w:t>228</w:t>
      </w:r>
      <w:bookmarkStart w:id="121" w:name="пат_228814А"/>
      <w:bookmarkEnd w:id="121"/>
      <w:r w:rsidR="006573D2" w:rsidRPr="00EA15B4">
        <w:rPr>
          <w:rFonts w:ascii="Times New Roman" w:hAnsi="Times New Roman"/>
          <w:sz w:val="28"/>
          <w:szCs w:val="28"/>
        </w:rPr>
        <w:t>814</w:t>
      </w:r>
      <w:r w:rsidR="006573D2" w:rsidRPr="00EA15B4">
        <w:rPr>
          <w:rFonts w:ascii="Times New Roman" w:hAnsi="Times New Roman"/>
          <w:sz w:val="28"/>
          <w:szCs w:val="28"/>
          <w:lang w:val="en-US"/>
        </w:rPr>
        <w:t>A</w:t>
      </w:r>
      <w:r w:rsidR="006573D2" w:rsidRPr="00EA15B4">
        <w:rPr>
          <w:rFonts w:ascii="Times New Roman" w:hAnsi="Times New Roman"/>
          <w:sz w:val="28"/>
          <w:szCs w:val="28"/>
        </w:rPr>
        <w:t xml:space="preserve"> Великобритания. МПК </w:t>
      </w:r>
      <w:r w:rsidR="006573D2" w:rsidRPr="00EA15B4">
        <w:rPr>
          <w:rFonts w:ascii="Times New Roman" w:hAnsi="Times New Roman"/>
          <w:sz w:val="28"/>
          <w:szCs w:val="28"/>
          <w:lang w:val="en-US"/>
        </w:rPr>
        <w:t>C</w:t>
      </w:r>
      <w:r w:rsidR="006573D2" w:rsidRPr="00EA15B4">
        <w:rPr>
          <w:rFonts w:ascii="Times New Roman" w:hAnsi="Times New Roman"/>
          <w:sz w:val="28"/>
          <w:szCs w:val="28"/>
        </w:rPr>
        <w:t>01</w:t>
      </w:r>
      <w:r w:rsidR="006573D2" w:rsidRPr="00EA15B4">
        <w:rPr>
          <w:rFonts w:ascii="Times New Roman" w:hAnsi="Times New Roman"/>
          <w:sz w:val="28"/>
          <w:szCs w:val="28"/>
          <w:lang w:val="en-US"/>
        </w:rPr>
        <w:t>F</w:t>
      </w:r>
      <w:r w:rsidR="006573D2" w:rsidRPr="00EA15B4">
        <w:rPr>
          <w:rFonts w:ascii="Times New Roman" w:hAnsi="Times New Roman"/>
          <w:sz w:val="28"/>
          <w:szCs w:val="28"/>
        </w:rPr>
        <w:t>15/00 (</w:t>
      </w:r>
      <w:r w:rsidR="006573D2" w:rsidRPr="00EA15B4">
        <w:rPr>
          <w:rFonts w:ascii="Times New Roman" w:hAnsi="Times New Roman"/>
          <w:sz w:val="28"/>
          <w:szCs w:val="28"/>
          <w:lang w:val="en-US"/>
        </w:rPr>
        <w:t>EP</w:t>
      </w:r>
      <w:r w:rsidR="006573D2" w:rsidRPr="00EA15B4">
        <w:rPr>
          <w:rFonts w:ascii="Times New Roman" w:hAnsi="Times New Roman"/>
          <w:sz w:val="28"/>
          <w:szCs w:val="28"/>
        </w:rPr>
        <w:t>);</w:t>
      </w:r>
      <w:r w:rsidR="006573D2" w:rsidRPr="00EA15B4">
        <w:rPr>
          <w:rFonts w:ascii="Times New Roman" w:hAnsi="Times New Roman"/>
          <w:sz w:val="28"/>
          <w:szCs w:val="28"/>
          <w:lang w:val="en-US"/>
        </w:rPr>
        <w:t> C</w:t>
      </w:r>
      <w:r w:rsidR="006573D2" w:rsidRPr="00EA15B4">
        <w:rPr>
          <w:rFonts w:ascii="Times New Roman" w:hAnsi="Times New Roman"/>
          <w:sz w:val="28"/>
          <w:szCs w:val="28"/>
        </w:rPr>
        <w:t>01</w:t>
      </w:r>
      <w:r w:rsidR="006573D2" w:rsidRPr="00EA15B4">
        <w:rPr>
          <w:rFonts w:ascii="Times New Roman" w:hAnsi="Times New Roman"/>
          <w:sz w:val="28"/>
          <w:szCs w:val="28"/>
          <w:lang w:val="en-US"/>
        </w:rPr>
        <w:t>G</w:t>
      </w:r>
      <w:r w:rsidR="006573D2" w:rsidRPr="00EA15B4">
        <w:rPr>
          <w:rFonts w:ascii="Times New Roman" w:hAnsi="Times New Roman"/>
          <w:sz w:val="28"/>
          <w:szCs w:val="28"/>
        </w:rPr>
        <w:t>19/00 (</w:t>
      </w:r>
      <w:r w:rsidR="006573D2" w:rsidRPr="00EA15B4">
        <w:rPr>
          <w:rFonts w:ascii="Times New Roman" w:hAnsi="Times New Roman"/>
          <w:sz w:val="28"/>
          <w:szCs w:val="28"/>
          <w:lang w:val="en-US"/>
        </w:rPr>
        <w:t>EP</w:t>
      </w:r>
      <w:r w:rsidR="006573D2" w:rsidRPr="00EA15B4">
        <w:rPr>
          <w:rFonts w:ascii="Times New Roman" w:hAnsi="Times New Roman"/>
          <w:sz w:val="28"/>
          <w:szCs w:val="28"/>
        </w:rPr>
        <w:t>);</w:t>
      </w:r>
      <w:r w:rsidR="006573D2" w:rsidRPr="00EA15B4">
        <w:rPr>
          <w:rFonts w:ascii="Times New Roman" w:hAnsi="Times New Roman"/>
          <w:sz w:val="28"/>
          <w:szCs w:val="28"/>
          <w:lang w:val="en-US"/>
        </w:rPr>
        <w:t> C</w:t>
      </w:r>
      <w:r w:rsidR="006573D2" w:rsidRPr="00EA15B4">
        <w:rPr>
          <w:rFonts w:ascii="Times New Roman" w:hAnsi="Times New Roman"/>
          <w:sz w:val="28"/>
          <w:szCs w:val="28"/>
        </w:rPr>
        <w:t>01</w:t>
      </w:r>
      <w:r w:rsidR="006573D2" w:rsidRPr="00EA15B4">
        <w:rPr>
          <w:rFonts w:ascii="Times New Roman" w:hAnsi="Times New Roman"/>
          <w:sz w:val="28"/>
          <w:szCs w:val="28"/>
          <w:lang w:val="en-US"/>
        </w:rPr>
        <w:t>G</w:t>
      </w:r>
      <w:r w:rsidR="006573D2" w:rsidRPr="00EA15B4">
        <w:rPr>
          <w:rFonts w:ascii="Times New Roman" w:hAnsi="Times New Roman"/>
          <w:sz w:val="28"/>
          <w:szCs w:val="28"/>
        </w:rPr>
        <w:t>23/001 (</w:t>
      </w:r>
      <w:r w:rsidR="006573D2" w:rsidRPr="00EA15B4">
        <w:rPr>
          <w:rFonts w:ascii="Times New Roman" w:hAnsi="Times New Roman"/>
          <w:sz w:val="28"/>
          <w:szCs w:val="28"/>
          <w:lang w:val="en-US"/>
        </w:rPr>
        <w:t>EP</w:t>
      </w:r>
      <w:r w:rsidR="006573D2" w:rsidRPr="00EA15B4">
        <w:rPr>
          <w:rFonts w:ascii="Times New Roman" w:hAnsi="Times New Roman"/>
          <w:sz w:val="28"/>
          <w:szCs w:val="28"/>
        </w:rPr>
        <w:t xml:space="preserve">). </w:t>
      </w:r>
      <w:r w:rsidR="006573D2" w:rsidRPr="00EA15B4">
        <w:rPr>
          <w:rFonts w:ascii="Times New Roman" w:hAnsi="Times New Roman"/>
          <w:sz w:val="28"/>
          <w:szCs w:val="28"/>
          <w:lang w:val="en-US"/>
        </w:rPr>
        <w:t>Improvements relating to the treatment of solutions for the separation of suspended matter /</w:t>
      </w:r>
      <w:r w:rsidR="00790B3D" w:rsidRPr="00EA15B4">
        <w:rPr>
          <w:rFonts w:ascii="Times New Roman" w:hAnsi="Times New Roman"/>
          <w:sz w:val="28"/>
          <w:szCs w:val="28"/>
          <w:lang w:val="en-US"/>
        </w:rPr>
        <w:t>/</w:t>
      </w:r>
      <w:r w:rsidR="006573D2" w:rsidRPr="00EA15B4">
        <w:rPr>
          <w:rFonts w:ascii="Times New Roman" w:hAnsi="Times New Roman"/>
          <w:sz w:val="28"/>
          <w:szCs w:val="28"/>
          <w:lang w:val="en-US"/>
        </w:rPr>
        <w:t xml:space="preserve"> Charl</w:t>
      </w:r>
      <w:r w:rsidR="00790B3D" w:rsidRPr="00EA15B4">
        <w:rPr>
          <w:rFonts w:ascii="Times New Roman" w:hAnsi="Times New Roman"/>
          <w:sz w:val="28"/>
          <w:szCs w:val="28"/>
          <w:lang w:val="en-US"/>
        </w:rPr>
        <w:t xml:space="preserve">es Weizmann; Joseph Blumenfeld. </w:t>
      </w:r>
      <w:r w:rsidR="00790B3D" w:rsidRPr="00EA15B4">
        <w:rPr>
          <w:rFonts w:ascii="Times New Roman" w:hAnsi="Times New Roman"/>
          <w:sz w:val="28"/>
          <w:szCs w:val="28"/>
        </w:rPr>
        <w:t>Опубл</w:t>
      </w:r>
      <w:r w:rsidR="00790B3D" w:rsidRPr="00EA15B4">
        <w:rPr>
          <w:rFonts w:ascii="Times New Roman" w:hAnsi="Times New Roman"/>
          <w:sz w:val="28"/>
          <w:szCs w:val="28"/>
          <w:lang w:val="en-US"/>
        </w:rPr>
        <w:t>. 03.02</w:t>
      </w:r>
      <w:r w:rsidR="00790B3D" w:rsidRPr="00EA15B4">
        <w:rPr>
          <w:rFonts w:ascii="Times New Roman" w:hAnsi="Times New Roman"/>
          <w:sz w:val="28"/>
          <w:szCs w:val="28"/>
        </w:rPr>
        <w:t xml:space="preserve">. </w:t>
      </w:r>
      <w:r w:rsidR="00790B3D" w:rsidRPr="00EA15B4">
        <w:rPr>
          <w:rFonts w:ascii="Times New Roman" w:hAnsi="Times New Roman"/>
          <w:sz w:val="28"/>
          <w:szCs w:val="28"/>
          <w:lang w:val="en-US"/>
        </w:rPr>
        <w:t>1925</w:t>
      </w:r>
      <w:r w:rsidR="006573D2" w:rsidRPr="00EA15B4">
        <w:rPr>
          <w:rFonts w:ascii="Times New Roman" w:hAnsi="Times New Roman"/>
          <w:sz w:val="28"/>
          <w:szCs w:val="28"/>
          <w:lang w:val="en-US"/>
        </w:rPr>
        <w:t>.</w:t>
      </w:r>
    </w:p>
    <w:p w:rsidR="006573D2" w:rsidRPr="00EA15B4" w:rsidRDefault="006573D2"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rPr>
        <w:t>Пат</w:t>
      </w:r>
      <w:r w:rsidRPr="00EA15B4">
        <w:rPr>
          <w:rFonts w:ascii="Times New Roman" w:hAnsi="Times New Roman"/>
          <w:sz w:val="28"/>
          <w:szCs w:val="28"/>
          <w:lang w:val="en-US"/>
        </w:rPr>
        <w:t>. 150</w:t>
      </w:r>
      <w:bookmarkStart w:id="122" w:name="пат_1504669А"/>
      <w:bookmarkEnd w:id="122"/>
      <w:r w:rsidRPr="00EA15B4">
        <w:rPr>
          <w:rFonts w:ascii="Times New Roman" w:hAnsi="Times New Roman"/>
          <w:sz w:val="28"/>
          <w:szCs w:val="28"/>
          <w:lang w:val="en-US"/>
        </w:rPr>
        <w:t xml:space="preserve">4669A </w:t>
      </w:r>
      <w:r w:rsidRPr="00EA15B4">
        <w:rPr>
          <w:rFonts w:ascii="Times New Roman" w:hAnsi="Times New Roman"/>
          <w:sz w:val="28"/>
          <w:szCs w:val="28"/>
        </w:rPr>
        <w:t>США</w:t>
      </w:r>
      <w:r w:rsidRPr="00EA15B4">
        <w:rPr>
          <w:rFonts w:ascii="Times New Roman" w:hAnsi="Times New Roman"/>
          <w:sz w:val="28"/>
          <w:szCs w:val="28"/>
          <w:lang w:val="en-US"/>
        </w:rPr>
        <w:t xml:space="preserve">. </w:t>
      </w:r>
      <w:r w:rsidRPr="00EA15B4">
        <w:rPr>
          <w:rFonts w:ascii="Times New Roman" w:hAnsi="Times New Roman"/>
          <w:sz w:val="28"/>
          <w:szCs w:val="28"/>
        </w:rPr>
        <w:t>МПК</w:t>
      </w:r>
      <w:r w:rsidRPr="00EA15B4">
        <w:rPr>
          <w:rFonts w:ascii="Times New Roman" w:hAnsi="Times New Roman"/>
          <w:sz w:val="28"/>
          <w:szCs w:val="28"/>
          <w:lang w:val="en-US"/>
        </w:rPr>
        <w:t xml:space="preserve"> C22B34/12; </w:t>
      </w:r>
      <w:r w:rsidR="00705618" w:rsidRPr="00EA15B4">
        <w:rPr>
          <w:rFonts w:ascii="Times New Roman" w:hAnsi="Times New Roman"/>
          <w:sz w:val="28"/>
          <w:szCs w:val="28"/>
          <w:lang w:val="en-US"/>
        </w:rPr>
        <w:t>Titanium c</w:t>
      </w:r>
      <w:r w:rsidR="00790B3D" w:rsidRPr="00EA15B4">
        <w:rPr>
          <w:rFonts w:ascii="Times New Roman" w:hAnsi="Times New Roman"/>
          <w:sz w:val="28"/>
          <w:szCs w:val="28"/>
          <w:lang w:val="en-US"/>
        </w:rPr>
        <w:t xml:space="preserve">ompound // </w:t>
      </w:r>
      <w:r w:rsidRPr="00EA15B4">
        <w:rPr>
          <w:rFonts w:ascii="Times New Roman" w:hAnsi="Times New Roman"/>
          <w:sz w:val="28"/>
          <w:szCs w:val="28"/>
          <w:lang w:val="en-US"/>
        </w:rPr>
        <w:t xml:space="preserve">Joseph Blumenfeld. </w:t>
      </w:r>
      <w:r w:rsidR="00790B3D" w:rsidRPr="00EA15B4">
        <w:rPr>
          <w:rFonts w:ascii="Times New Roman" w:hAnsi="Times New Roman"/>
          <w:sz w:val="28"/>
          <w:szCs w:val="28"/>
        </w:rPr>
        <w:t>Опубл</w:t>
      </w:r>
      <w:r w:rsidR="00790B3D" w:rsidRPr="00EA15B4">
        <w:rPr>
          <w:rFonts w:ascii="Times New Roman" w:hAnsi="Times New Roman"/>
          <w:sz w:val="28"/>
          <w:szCs w:val="28"/>
          <w:lang w:val="en-US"/>
        </w:rPr>
        <w:t xml:space="preserve">. </w:t>
      </w:r>
      <w:r w:rsidRPr="00EA15B4">
        <w:rPr>
          <w:rFonts w:ascii="Times New Roman" w:hAnsi="Times New Roman"/>
          <w:sz w:val="28"/>
          <w:szCs w:val="28"/>
          <w:lang w:val="en-US"/>
        </w:rPr>
        <w:t>12</w:t>
      </w:r>
      <w:r w:rsidR="00556DA6" w:rsidRPr="00EA15B4">
        <w:rPr>
          <w:rFonts w:ascii="Times New Roman" w:hAnsi="Times New Roman"/>
          <w:sz w:val="28"/>
          <w:szCs w:val="28"/>
          <w:lang w:val="en-US"/>
        </w:rPr>
        <w:t>.</w:t>
      </w:r>
      <w:r w:rsidR="00790B3D" w:rsidRPr="00EA15B4">
        <w:rPr>
          <w:rFonts w:ascii="Times New Roman" w:hAnsi="Times New Roman"/>
          <w:sz w:val="28"/>
          <w:szCs w:val="28"/>
          <w:lang w:val="en-US"/>
        </w:rPr>
        <w:t>08.1924</w:t>
      </w:r>
    </w:p>
    <w:p w:rsidR="006573D2" w:rsidRPr="00EA15B4" w:rsidRDefault="006573D2"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lang w:val="en-US"/>
        </w:rPr>
        <w:t xml:space="preserve">Пат. </w:t>
      </w:r>
      <w:hyperlink r:id="rId84" w:history="1">
        <w:r w:rsidRPr="00EA15B4">
          <w:rPr>
            <w:rFonts w:ascii="Times New Roman" w:hAnsi="Times New Roman"/>
            <w:sz w:val="28"/>
            <w:szCs w:val="28"/>
            <w:lang w:val="en-US"/>
          </w:rPr>
          <w:t>17585</w:t>
        </w:r>
        <w:bookmarkStart w:id="123" w:name="пат_1758528А"/>
        <w:bookmarkEnd w:id="123"/>
        <w:r w:rsidRPr="00EA15B4">
          <w:rPr>
            <w:rFonts w:ascii="Times New Roman" w:hAnsi="Times New Roman"/>
            <w:sz w:val="28"/>
            <w:szCs w:val="28"/>
            <w:lang w:val="en-US"/>
          </w:rPr>
          <w:t>28A</w:t>
        </w:r>
      </w:hyperlink>
      <w:r w:rsidRPr="00EA15B4">
        <w:rPr>
          <w:rFonts w:ascii="Times New Roman" w:hAnsi="Times New Roman"/>
          <w:sz w:val="28"/>
          <w:szCs w:val="28"/>
          <w:lang w:val="en-US"/>
        </w:rPr>
        <w:t xml:space="preserve"> США. МПК C01G23/053 (EP); </w:t>
      </w:r>
      <w:r w:rsidR="00086DEB" w:rsidRPr="00EA15B4">
        <w:rPr>
          <w:rFonts w:ascii="Times New Roman" w:hAnsi="Times New Roman"/>
          <w:sz w:val="28"/>
          <w:szCs w:val="28"/>
          <w:lang w:val="en-US"/>
        </w:rPr>
        <w:t>Production o</w:t>
      </w:r>
      <w:r w:rsidR="00705618" w:rsidRPr="00EA15B4">
        <w:rPr>
          <w:rFonts w:ascii="Times New Roman" w:hAnsi="Times New Roman"/>
          <w:sz w:val="28"/>
          <w:szCs w:val="28"/>
          <w:lang w:val="en-US"/>
        </w:rPr>
        <w:t>f titanium dioxide</w:t>
      </w:r>
      <w:r w:rsidR="00790B3D" w:rsidRPr="00EA15B4">
        <w:rPr>
          <w:rFonts w:ascii="Times New Roman" w:hAnsi="Times New Roman"/>
          <w:sz w:val="28"/>
          <w:szCs w:val="28"/>
          <w:lang w:val="en-US"/>
        </w:rPr>
        <w:t>// Werner Mecklenburg. Опубл. 13.</w:t>
      </w:r>
      <w:r w:rsidRPr="00EA15B4">
        <w:rPr>
          <w:rFonts w:ascii="Times New Roman" w:hAnsi="Times New Roman"/>
          <w:sz w:val="28"/>
          <w:szCs w:val="28"/>
          <w:lang w:val="en-US"/>
        </w:rPr>
        <w:t>05</w:t>
      </w:r>
      <w:r w:rsidR="00790B3D" w:rsidRPr="00EA15B4">
        <w:rPr>
          <w:rFonts w:ascii="Times New Roman" w:hAnsi="Times New Roman"/>
          <w:sz w:val="28"/>
          <w:szCs w:val="28"/>
          <w:lang w:val="en-US"/>
        </w:rPr>
        <w:t>.1930</w:t>
      </w:r>
      <w:r w:rsidRPr="00EA15B4">
        <w:rPr>
          <w:rFonts w:ascii="Times New Roman" w:hAnsi="Times New Roman"/>
          <w:sz w:val="28"/>
          <w:szCs w:val="28"/>
          <w:lang w:val="en-US"/>
        </w:rPr>
        <w:t>.</w:t>
      </w:r>
    </w:p>
    <w:p w:rsidR="006573D2" w:rsidRPr="00EA15B4" w:rsidRDefault="006573D2"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rPr>
        <w:t>Е.Ф. Белень</w:t>
      </w:r>
      <w:bookmarkStart w:id="124" w:name="Беленький"/>
      <w:bookmarkEnd w:id="124"/>
      <w:r w:rsidRPr="00EA15B4">
        <w:rPr>
          <w:rFonts w:ascii="Times New Roman" w:hAnsi="Times New Roman"/>
          <w:sz w:val="28"/>
          <w:szCs w:val="28"/>
        </w:rPr>
        <w:t>кий. И.В. Рискин. Химия и технология пигментов</w:t>
      </w:r>
      <w:r w:rsidRPr="00EA15B4">
        <w:rPr>
          <w:rFonts w:ascii="Times New Roman" w:hAnsi="Times New Roman"/>
          <w:sz w:val="28"/>
          <w:szCs w:val="28"/>
          <w:lang w:val="kk-KZ"/>
        </w:rPr>
        <w:t>. Гос</w:t>
      </w:r>
      <w:r w:rsidR="00556DA6" w:rsidRPr="00EA15B4">
        <w:rPr>
          <w:rFonts w:ascii="Times New Roman" w:hAnsi="Times New Roman"/>
          <w:sz w:val="28"/>
          <w:szCs w:val="28"/>
          <w:lang w:val="kk-KZ"/>
        </w:rPr>
        <w:t>химиздат. Ленинград</w:t>
      </w:r>
      <w:r w:rsidR="00CF0667" w:rsidRPr="00EA15B4">
        <w:rPr>
          <w:rFonts w:ascii="Times New Roman" w:hAnsi="Times New Roman"/>
          <w:sz w:val="28"/>
          <w:szCs w:val="28"/>
          <w:lang w:val="kk-KZ"/>
        </w:rPr>
        <w:t xml:space="preserve">, </w:t>
      </w:r>
      <w:r w:rsidR="00CF0667" w:rsidRPr="00EA15B4">
        <w:rPr>
          <w:rFonts w:ascii="Times New Roman" w:hAnsi="Times New Roman"/>
          <w:sz w:val="28"/>
          <w:szCs w:val="28"/>
          <w:lang w:val="en-US"/>
        </w:rPr>
        <w:t>–</w:t>
      </w:r>
      <w:r w:rsidR="00BD7D7D" w:rsidRPr="00EA15B4">
        <w:rPr>
          <w:rFonts w:ascii="Times New Roman" w:hAnsi="Times New Roman"/>
          <w:sz w:val="28"/>
          <w:szCs w:val="28"/>
          <w:lang w:val="kk-KZ"/>
        </w:rPr>
        <w:t xml:space="preserve"> </w:t>
      </w:r>
      <w:r w:rsidR="00556DA6" w:rsidRPr="00EA15B4">
        <w:rPr>
          <w:rFonts w:ascii="Times New Roman" w:hAnsi="Times New Roman"/>
          <w:sz w:val="28"/>
          <w:szCs w:val="28"/>
          <w:lang w:val="kk-KZ"/>
        </w:rPr>
        <w:t xml:space="preserve">1960. </w:t>
      </w:r>
      <w:r w:rsidR="00CF0667" w:rsidRPr="00EA15B4">
        <w:rPr>
          <w:rFonts w:ascii="Times New Roman" w:hAnsi="Times New Roman"/>
          <w:sz w:val="28"/>
          <w:szCs w:val="28"/>
          <w:lang w:val="en-US"/>
        </w:rPr>
        <w:t xml:space="preserve">– </w:t>
      </w:r>
      <w:r w:rsidR="00556DA6" w:rsidRPr="00EA15B4">
        <w:rPr>
          <w:rFonts w:ascii="Times New Roman" w:hAnsi="Times New Roman"/>
          <w:sz w:val="28"/>
          <w:szCs w:val="28"/>
          <w:lang w:val="kk-KZ"/>
        </w:rPr>
        <w:t>с.756.</w:t>
      </w:r>
    </w:p>
    <w:p w:rsidR="006573D2" w:rsidRPr="00EA15B4" w:rsidRDefault="006573D2"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lang w:val="en-US"/>
        </w:rPr>
        <w:t>Jelks Barks</w:t>
      </w:r>
      <w:bookmarkStart w:id="125" w:name="Jelks_Barksdale"/>
      <w:bookmarkEnd w:id="125"/>
      <w:r w:rsidRPr="00EA15B4">
        <w:rPr>
          <w:rFonts w:ascii="Times New Roman" w:hAnsi="Times New Roman"/>
          <w:sz w:val="28"/>
          <w:szCs w:val="28"/>
          <w:lang w:val="en-US"/>
        </w:rPr>
        <w:t>dale</w:t>
      </w:r>
      <w:r w:rsidR="00CF0667" w:rsidRPr="00EA15B4">
        <w:rPr>
          <w:rFonts w:ascii="Times New Roman" w:hAnsi="Times New Roman"/>
          <w:sz w:val="28"/>
          <w:szCs w:val="28"/>
          <w:lang w:val="en-US"/>
        </w:rPr>
        <w:t xml:space="preserve"> /</w:t>
      </w:r>
      <w:r w:rsidRPr="00EA15B4">
        <w:rPr>
          <w:rFonts w:ascii="Times New Roman" w:hAnsi="Times New Roman"/>
          <w:sz w:val="28"/>
          <w:szCs w:val="28"/>
          <w:lang w:val="en-US"/>
        </w:rPr>
        <w:t xml:space="preserve"> Titanium. The Ronald Pre</w:t>
      </w:r>
      <w:r w:rsidR="007F09CE" w:rsidRPr="00EA15B4">
        <w:rPr>
          <w:rFonts w:ascii="Times New Roman" w:hAnsi="Times New Roman"/>
          <w:sz w:val="28"/>
          <w:szCs w:val="28"/>
          <w:lang w:val="en-US"/>
        </w:rPr>
        <w:t xml:space="preserve">ss Company, New York., </w:t>
      </w:r>
      <w:r w:rsidR="00CF0667" w:rsidRPr="00EA15B4">
        <w:rPr>
          <w:rFonts w:ascii="Times New Roman" w:hAnsi="Times New Roman"/>
          <w:sz w:val="28"/>
          <w:szCs w:val="28"/>
          <w:lang w:val="en-US"/>
        </w:rPr>
        <w:t xml:space="preserve">– </w:t>
      </w:r>
      <w:r w:rsidR="007F09CE" w:rsidRPr="00EA15B4">
        <w:rPr>
          <w:rFonts w:ascii="Times New Roman" w:hAnsi="Times New Roman"/>
          <w:sz w:val="28"/>
          <w:szCs w:val="28"/>
          <w:lang w:val="en-US"/>
        </w:rPr>
        <w:t xml:space="preserve">1949. </w:t>
      </w:r>
      <w:r w:rsidR="00CF0667" w:rsidRPr="00EA15B4">
        <w:rPr>
          <w:rFonts w:ascii="Times New Roman" w:hAnsi="Times New Roman"/>
          <w:sz w:val="28"/>
          <w:szCs w:val="28"/>
          <w:lang w:val="en-US"/>
        </w:rPr>
        <w:t xml:space="preserve">– </w:t>
      </w:r>
      <w:r w:rsidR="007F09CE" w:rsidRPr="00EA15B4">
        <w:rPr>
          <w:rFonts w:ascii="Times New Roman" w:hAnsi="Times New Roman"/>
          <w:sz w:val="28"/>
          <w:szCs w:val="28"/>
          <w:lang w:val="en-US"/>
        </w:rPr>
        <w:t>P.</w:t>
      </w:r>
      <w:r w:rsidR="00421C27" w:rsidRPr="00EA15B4">
        <w:rPr>
          <w:rFonts w:ascii="Times New Roman" w:hAnsi="Times New Roman"/>
          <w:sz w:val="28"/>
          <w:szCs w:val="28"/>
          <w:lang w:val="en-US"/>
        </w:rPr>
        <w:t>5</w:t>
      </w:r>
      <w:r w:rsidRPr="00EA15B4">
        <w:rPr>
          <w:rFonts w:ascii="Times New Roman" w:hAnsi="Times New Roman"/>
          <w:sz w:val="28"/>
          <w:szCs w:val="28"/>
          <w:lang w:val="en-US"/>
        </w:rPr>
        <w:t>91.</w:t>
      </w:r>
    </w:p>
    <w:p w:rsidR="006573D2" w:rsidRPr="00EA15B4" w:rsidRDefault="00BD7D7D" w:rsidP="003410C2">
      <w:pPr>
        <w:pStyle w:val="a7"/>
        <w:numPr>
          <w:ilvl w:val="0"/>
          <w:numId w:val="8"/>
        </w:numPr>
        <w:tabs>
          <w:tab w:val="left" w:pos="851"/>
        </w:tabs>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lang w:val="en-US"/>
        </w:rPr>
        <w:t>Jelks Barks</w:t>
      </w:r>
      <w:bookmarkStart w:id="126" w:name="J_Barksdale"/>
      <w:bookmarkEnd w:id="126"/>
      <w:r w:rsidR="00CF0667" w:rsidRPr="00EA15B4">
        <w:rPr>
          <w:rFonts w:ascii="Times New Roman" w:hAnsi="Times New Roman"/>
          <w:sz w:val="28"/>
          <w:szCs w:val="28"/>
          <w:lang w:val="en-US"/>
        </w:rPr>
        <w:t xml:space="preserve">dale / </w:t>
      </w:r>
      <w:r w:rsidRPr="00EA15B4">
        <w:rPr>
          <w:rFonts w:ascii="Times New Roman" w:hAnsi="Times New Roman"/>
          <w:sz w:val="28"/>
          <w:szCs w:val="28"/>
          <w:lang w:val="en-US"/>
        </w:rPr>
        <w:t>Titanium</w:t>
      </w:r>
      <w:r w:rsidRPr="00EA15B4">
        <w:rPr>
          <w:rFonts w:ascii="Times New Roman" w:hAnsi="Times New Roman"/>
          <w:sz w:val="28"/>
          <w:szCs w:val="28"/>
          <w:lang w:val="kk-KZ"/>
        </w:rPr>
        <w:t>:</w:t>
      </w:r>
      <w:r w:rsidRPr="00EA15B4">
        <w:rPr>
          <w:rFonts w:ascii="Times New Roman" w:hAnsi="Times New Roman"/>
          <w:sz w:val="28"/>
          <w:szCs w:val="28"/>
          <w:lang w:val="en-US"/>
        </w:rPr>
        <w:t xml:space="preserve"> its Occurrence, Chemistry and Technology. Ronald Press. 2nd Revised edition, </w:t>
      </w:r>
      <w:r w:rsidR="00CF0667" w:rsidRPr="00EA15B4">
        <w:rPr>
          <w:rFonts w:ascii="Times New Roman" w:hAnsi="Times New Roman"/>
          <w:sz w:val="28"/>
          <w:szCs w:val="28"/>
          <w:lang w:val="en-US"/>
        </w:rPr>
        <w:t>–</w:t>
      </w:r>
      <w:r w:rsidR="00CF0667" w:rsidRPr="00EA15B4">
        <w:rPr>
          <w:rFonts w:ascii="Times New Roman" w:hAnsi="Times New Roman"/>
          <w:sz w:val="28"/>
          <w:szCs w:val="28"/>
        </w:rPr>
        <w:t xml:space="preserve"> </w:t>
      </w:r>
      <w:r w:rsidRPr="00EA15B4">
        <w:rPr>
          <w:rFonts w:ascii="Times New Roman" w:hAnsi="Times New Roman"/>
          <w:sz w:val="28"/>
          <w:szCs w:val="28"/>
          <w:lang w:val="en-US"/>
        </w:rPr>
        <w:t>1966.</w:t>
      </w:r>
      <w:r w:rsidR="00CF0667" w:rsidRPr="00EA15B4">
        <w:rPr>
          <w:rFonts w:ascii="Times New Roman" w:hAnsi="Times New Roman"/>
          <w:sz w:val="28"/>
          <w:szCs w:val="28"/>
        </w:rPr>
        <w:t xml:space="preserve"> </w:t>
      </w:r>
      <w:r w:rsidR="00CF0667" w:rsidRPr="00EA15B4">
        <w:rPr>
          <w:rFonts w:ascii="Times New Roman" w:hAnsi="Times New Roman"/>
          <w:sz w:val="28"/>
          <w:szCs w:val="28"/>
          <w:lang w:val="en-US"/>
        </w:rPr>
        <w:t>–</w:t>
      </w:r>
      <w:r w:rsidRPr="00EA15B4">
        <w:rPr>
          <w:rFonts w:ascii="Times New Roman" w:hAnsi="Times New Roman"/>
          <w:sz w:val="28"/>
          <w:szCs w:val="28"/>
          <w:lang w:val="en-US"/>
        </w:rPr>
        <w:t xml:space="preserve"> </w:t>
      </w:r>
      <w:r w:rsidRPr="00EA15B4">
        <w:rPr>
          <w:rFonts w:ascii="Times New Roman" w:hAnsi="Times New Roman"/>
          <w:sz w:val="28"/>
          <w:szCs w:val="28"/>
          <w:lang w:val="kk-KZ"/>
        </w:rPr>
        <w:t>P. 691</w:t>
      </w:r>
      <w:r w:rsidRPr="00EA15B4">
        <w:rPr>
          <w:rFonts w:ascii="Times New Roman" w:hAnsi="Times New Roman"/>
          <w:sz w:val="28"/>
          <w:szCs w:val="28"/>
          <w:lang w:val="en-US"/>
        </w:rPr>
        <w:t>.</w:t>
      </w:r>
    </w:p>
    <w:p w:rsidR="006573D2" w:rsidRPr="00EA15B4" w:rsidRDefault="006573D2"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lang w:val="kk-KZ"/>
        </w:rPr>
        <w:t>Водопь</w:t>
      </w:r>
      <w:bookmarkStart w:id="127" w:name="Водопьянов"/>
      <w:bookmarkEnd w:id="127"/>
      <w:r w:rsidRPr="00EA15B4">
        <w:rPr>
          <w:rFonts w:ascii="Times New Roman" w:hAnsi="Times New Roman"/>
          <w:sz w:val="28"/>
          <w:szCs w:val="28"/>
          <w:lang w:val="kk-KZ"/>
        </w:rPr>
        <w:t>янов А.Г., Кожевников Г.Н. Разработка процессов извлечения диоксида титана и</w:t>
      </w:r>
      <w:r w:rsidR="00CF0667" w:rsidRPr="00EA15B4">
        <w:rPr>
          <w:rFonts w:ascii="Times New Roman" w:hAnsi="Times New Roman"/>
          <w:sz w:val="28"/>
          <w:szCs w:val="28"/>
          <w:lang w:val="kk-KZ"/>
        </w:rPr>
        <w:t xml:space="preserve">з шлаков и лейкоксенового сырья </w:t>
      </w:r>
      <w:r w:rsidRPr="00EA15B4">
        <w:rPr>
          <w:rFonts w:ascii="Times New Roman" w:hAnsi="Times New Roman"/>
          <w:sz w:val="28"/>
          <w:szCs w:val="28"/>
          <w:lang w:val="kk-KZ"/>
        </w:rPr>
        <w:t xml:space="preserve">// Труды междунар. Конгресса </w:t>
      </w:r>
      <w:r w:rsidRPr="00EA15B4">
        <w:rPr>
          <w:rFonts w:ascii="Times New Roman" w:hAnsi="Times New Roman"/>
          <w:sz w:val="28"/>
          <w:szCs w:val="28"/>
        </w:rPr>
        <w:t>«Фундаментальные основы технологии переработки и ути</w:t>
      </w:r>
      <w:r w:rsidR="00CF0667" w:rsidRPr="00EA15B4">
        <w:rPr>
          <w:rFonts w:ascii="Times New Roman" w:hAnsi="Times New Roman"/>
          <w:sz w:val="28"/>
          <w:szCs w:val="28"/>
        </w:rPr>
        <w:t xml:space="preserve">лизации техногенных отходов». </w:t>
      </w:r>
      <w:r w:rsidR="008115A2" w:rsidRPr="00EA15B4">
        <w:t xml:space="preserve">– </w:t>
      </w:r>
      <w:r w:rsidRPr="00EA15B4">
        <w:rPr>
          <w:rFonts w:ascii="Times New Roman" w:hAnsi="Times New Roman"/>
          <w:sz w:val="28"/>
          <w:szCs w:val="28"/>
        </w:rPr>
        <w:t xml:space="preserve">Екатеринбург, </w:t>
      </w:r>
      <w:r w:rsidR="00CF0667" w:rsidRPr="00EA15B4">
        <w:rPr>
          <w:rFonts w:ascii="Times New Roman" w:hAnsi="Times New Roman"/>
          <w:sz w:val="28"/>
          <w:szCs w:val="28"/>
        </w:rPr>
        <w:t xml:space="preserve">– </w:t>
      </w:r>
      <w:r w:rsidRPr="00EA15B4">
        <w:rPr>
          <w:rFonts w:ascii="Times New Roman" w:hAnsi="Times New Roman"/>
          <w:sz w:val="28"/>
          <w:szCs w:val="28"/>
        </w:rPr>
        <w:t>2012</w:t>
      </w:r>
      <w:r w:rsidR="009333F2" w:rsidRPr="00EA15B4">
        <w:rPr>
          <w:rFonts w:ascii="Times New Roman" w:hAnsi="Times New Roman"/>
          <w:sz w:val="28"/>
          <w:szCs w:val="28"/>
          <w:lang w:val="kk-KZ"/>
        </w:rPr>
        <w:t>.</w:t>
      </w:r>
      <w:r w:rsidRPr="00EA15B4">
        <w:rPr>
          <w:rFonts w:ascii="Times New Roman" w:hAnsi="Times New Roman"/>
          <w:sz w:val="28"/>
          <w:szCs w:val="28"/>
        </w:rPr>
        <w:t xml:space="preserve"> – С.</w:t>
      </w:r>
      <w:r w:rsidR="00556DA6" w:rsidRPr="00EA15B4">
        <w:rPr>
          <w:rFonts w:ascii="Times New Roman" w:hAnsi="Times New Roman"/>
          <w:sz w:val="28"/>
          <w:szCs w:val="28"/>
        </w:rPr>
        <w:t>338-340.</w:t>
      </w:r>
    </w:p>
    <w:p w:rsidR="009412C6" w:rsidRPr="00EA15B4" w:rsidRDefault="00912AEA"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rPr>
        <w:t>Пат.</w:t>
      </w:r>
      <w:r w:rsidR="006573D2" w:rsidRPr="00EA15B4">
        <w:rPr>
          <w:rFonts w:ascii="Times New Roman" w:hAnsi="Times New Roman"/>
          <w:sz w:val="28"/>
          <w:szCs w:val="28"/>
        </w:rPr>
        <w:t xml:space="preserve"> № 2365</w:t>
      </w:r>
      <w:bookmarkStart w:id="128" w:name="пат_РФ_2365647"/>
      <w:bookmarkEnd w:id="128"/>
      <w:r w:rsidR="006573D2" w:rsidRPr="00EA15B4">
        <w:rPr>
          <w:rFonts w:ascii="Times New Roman" w:hAnsi="Times New Roman"/>
          <w:sz w:val="28"/>
          <w:szCs w:val="28"/>
        </w:rPr>
        <w:t>647</w:t>
      </w:r>
      <w:r w:rsidRPr="00EA15B4">
        <w:rPr>
          <w:rFonts w:ascii="Times New Roman" w:hAnsi="Times New Roman"/>
          <w:sz w:val="28"/>
          <w:szCs w:val="28"/>
        </w:rPr>
        <w:t xml:space="preserve"> РФ</w:t>
      </w:r>
      <w:r w:rsidR="006573D2" w:rsidRPr="00EA15B4">
        <w:rPr>
          <w:rFonts w:ascii="Times New Roman" w:hAnsi="Times New Roman"/>
          <w:sz w:val="28"/>
          <w:szCs w:val="28"/>
        </w:rPr>
        <w:t xml:space="preserve">. Способ переработки титансодержащего сырья </w:t>
      </w:r>
      <w:r w:rsidR="00790B3D" w:rsidRPr="00EA15B4">
        <w:rPr>
          <w:rFonts w:ascii="Times New Roman" w:hAnsi="Times New Roman"/>
          <w:sz w:val="28"/>
          <w:szCs w:val="28"/>
        </w:rPr>
        <w:t>// Андреев А.А., Дьяченко А.Н. О</w:t>
      </w:r>
      <w:r w:rsidR="006573D2" w:rsidRPr="00EA15B4">
        <w:rPr>
          <w:rFonts w:ascii="Times New Roman" w:hAnsi="Times New Roman"/>
          <w:sz w:val="28"/>
          <w:szCs w:val="28"/>
        </w:rPr>
        <w:t xml:space="preserve">публ. </w:t>
      </w:r>
      <w:r w:rsidR="00790B3D" w:rsidRPr="00EA15B4">
        <w:rPr>
          <w:rFonts w:ascii="Times New Roman" w:hAnsi="Times New Roman"/>
          <w:sz w:val="28"/>
          <w:szCs w:val="28"/>
        </w:rPr>
        <w:t>27.08.2009</w:t>
      </w:r>
      <w:r w:rsidR="006573D2" w:rsidRPr="00EA15B4">
        <w:rPr>
          <w:rFonts w:ascii="Times New Roman" w:hAnsi="Times New Roman"/>
          <w:sz w:val="28"/>
          <w:szCs w:val="28"/>
        </w:rPr>
        <w:t xml:space="preserve">. </w:t>
      </w:r>
    </w:p>
    <w:p w:rsidR="009412C6" w:rsidRPr="00EA15B4" w:rsidRDefault="009412C6"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rPr>
        <w:t>Худай</w:t>
      </w:r>
      <w:bookmarkStart w:id="129" w:name="худайбергенмонография"/>
      <w:bookmarkEnd w:id="129"/>
      <w:r w:rsidRPr="00EA15B4">
        <w:rPr>
          <w:rFonts w:ascii="Times New Roman" w:hAnsi="Times New Roman"/>
          <w:sz w:val="28"/>
          <w:szCs w:val="28"/>
        </w:rPr>
        <w:t xml:space="preserve">бергенов Т.Е. </w:t>
      </w:r>
      <w:r w:rsidR="00EA4E15" w:rsidRPr="00EA15B4">
        <w:rPr>
          <w:rFonts w:ascii="Times New Roman" w:hAnsi="Times New Roman"/>
          <w:sz w:val="28"/>
          <w:szCs w:val="28"/>
        </w:rPr>
        <w:t xml:space="preserve">/ </w:t>
      </w:r>
      <w:r w:rsidRPr="00EA15B4">
        <w:rPr>
          <w:rFonts w:ascii="Times New Roman" w:hAnsi="Times New Roman"/>
          <w:sz w:val="28"/>
          <w:szCs w:val="28"/>
        </w:rPr>
        <w:t>Комплексная хлорная технология переработки сырья цветных и редких металлов и экологически целесообразная утилизация хлоридных отходов</w:t>
      </w:r>
      <w:r w:rsidR="00C90D0F" w:rsidRPr="00EA15B4">
        <w:rPr>
          <w:rFonts w:ascii="Times New Roman" w:hAnsi="Times New Roman"/>
          <w:sz w:val="28"/>
          <w:szCs w:val="28"/>
        </w:rPr>
        <w:t>: Монография.</w:t>
      </w:r>
      <w:r w:rsidR="002E7B03" w:rsidRPr="00EA15B4">
        <w:rPr>
          <w:rFonts w:ascii="Times New Roman" w:hAnsi="Times New Roman"/>
          <w:sz w:val="28"/>
          <w:szCs w:val="28"/>
        </w:rPr>
        <w:t xml:space="preserve"> </w:t>
      </w:r>
      <w:r w:rsidR="00C90D0F" w:rsidRPr="00EA15B4">
        <w:rPr>
          <w:rFonts w:ascii="Times New Roman" w:hAnsi="Times New Roman"/>
          <w:sz w:val="28"/>
          <w:szCs w:val="28"/>
        </w:rPr>
        <w:t>Каз госИНТИ</w:t>
      </w:r>
      <w:r w:rsidR="002E7B03" w:rsidRPr="00EA15B4">
        <w:rPr>
          <w:rFonts w:ascii="Times New Roman" w:hAnsi="Times New Roman"/>
          <w:sz w:val="28"/>
          <w:szCs w:val="28"/>
        </w:rPr>
        <w:t xml:space="preserve">. – Алматы. </w:t>
      </w:r>
      <w:r w:rsidRPr="00EA15B4">
        <w:rPr>
          <w:rFonts w:ascii="Times New Roman" w:hAnsi="Times New Roman"/>
          <w:sz w:val="28"/>
          <w:szCs w:val="28"/>
        </w:rPr>
        <w:t xml:space="preserve"> </w:t>
      </w:r>
      <w:r w:rsidR="0048143E" w:rsidRPr="00EA15B4">
        <w:rPr>
          <w:rFonts w:ascii="Times New Roman" w:hAnsi="Times New Roman"/>
          <w:sz w:val="28"/>
          <w:szCs w:val="28"/>
        </w:rPr>
        <w:t xml:space="preserve">– </w:t>
      </w:r>
      <w:r w:rsidRPr="00EA15B4">
        <w:rPr>
          <w:rFonts w:ascii="Times New Roman" w:hAnsi="Times New Roman"/>
          <w:sz w:val="28"/>
          <w:szCs w:val="28"/>
        </w:rPr>
        <w:t xml:space="preserve">2000. </w:t>
      </w:r>
      <w:r w:rsidR="002E7B03" w:rsidRPr="00EA15B4">
        <w:rPr>
          <w:rFonts w:ascii="Times New Roman" w:hAnsi="Times New Roman"/>
          <w:sz w:val="28"/>
          <w:szCs w:val="28"/>
        </w:rPr>
        <w:t xml:space="preserve">– </w:t>
      </w:r>
      <w:r w:rsidR="00C90D0F" w:rsidRPr="00EA15B4">
        <w:rPr>
          <w:rFonts w:ascii="Times New Roman" w:hAnsi="Times New Roman"/>
          <w:sz w:val="28"/>
          <w:szCs w:val="28"/>
        </w:rPr>
        <w:t>68 с.</w:t>
      </w:r>
    </w:p>
    <w:p w:rsidR="00CC5EE8" w:rsidRPr="00EA15B4" w:rsidRDefault="00CC5EE8" w:rsidP="003410C2">
      <w:pPr>
        <w:pStyle w:val="a3"/>
        <w:numPr>
          <w:ilvl w:val="0"/>
          <w:numId w:val="8"/>
        </w:numPr>
        <w:shd w:val="clear" w:color="auto" w:fill="auto"/>
        <w:tabs>
          <w:tab w:val="left" w:pos="851"/>
        </w:tabs>
        <w:spacing w:after="0" w:line="240" w:lineRule="auto"/>
        <w:ind w:left="0" w:firstLine="709"/>
        <w:jc w:val="both"/>
      </w:pPr>
      <w:r w:rsidRPr="00EA15B4">
        <w:t>M. As</w:t>
      </w:r>
      <w:bookmarkStart w:id="130" w:name="ashraf"/>
      <w:bookmarkEnd w:id="130"/>
      <w:r w:rsidRPr="00EA15B4">
        <w:t>hraf Imam. The 13th World Conference on Titanium (Ti-2015)</w:t>
      </w:r>
      <w:r w:rsidR="00EA4E15" w:rsidRPr="00EA15B4">
        <w:t xml:space="preserve"> /</w:t>
      </w:r>
      <w:r w:rsidRPr="00EA15B4">
        <w:t xml:space="preserve"> JOM,</w:t>
      </w:r>
      <w:r w:rsidR="002F11F8" w:rsidRPr="00EA15B4">
        <w:t xml:space="preserve"> </w:t>
      </w:r>
      <w:r w:rsidRPr="00EA15B4">
        <w:t xml:space="preserve">– 2016. </w:t>
      </w:r>
      <w:r w:rsidR="00EA4E15" w:rsidRPr="00EA15B4">
        <w:t xml:space="preserve">– </w:t>
      </w:r>
      <w:r w:rsidRPr="00EA15B4">
        <w:t xml:space="preserve">Vol. 68, </w:t>
      </w:r>
      <w:r w:rsidR="00EA4E15" w:rsidRPr="00EA15B4">
        <w:t xml:space="preserve">– </w:t>
      </w:r>
      <w:r w:rsidRPr="00EA15B4">
        <w:t xml:space="preserve">No. 9. </w:t>
      </w:r>
      <w:r w:rsidR="00EA4E15" w:rsidRPr="00EA15B4">
        <w:t xml:space="preserve">– </w:t>
      </w:r>
      <w:r w:rsidRPr="00EA15B4">
        <w:t>P.</w:t>
      </w:r>
      <w:r w:rsidR="007C4D1A" w:rsidRPr="00EA15B4">
        <w:t>2492-</w:t>
      </w:r>
      <w:r w:rsidRPr="00EA15B4">
        <w:t>2501</w:t>
      </w:r>
      <w:r w:rsidR="00EA4E15" w:rsidRPr="00EA15B4">
        <w:t>.</w:t>
      </w:r>
    </w:p>
    <w:p w:rsidR="00CC5EE8" w:rsidRPr="00EA15B4" w:rsidRDefault="00EA4E15"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kk-KZ"/>
        </w:rPr>
        <w:t>Об</w:t>
      </w:r>
      <w:bookmarkStart w:id="131" w:name="Обзоррынкатитан"/>
      <w:bookmarkEnd w:id="131"/>
      <w:r w:rsidRPr="00EA15B4">
        <w:rPr>
          <w:lang w:val="kk-KZ"/>
        </w:rPr>
        <w:t>з</w:t>
      </w:r>
      <w:r w:rsidR="00790B3D" w:rsidRPr="00EA15B4">
        <w:rPr>
          <w:lang w:val="kk-KZ"/>
        </w:rPr>
        <w:t>ор рынка титанового сырья в СНГ</w:t>
      </w:r>
      <w:r w:rsidR="000D6218" w:rsidRPr="00EA15B4">
        <w:rPr>
          <w:lang w:val="kk-KZ"/>
        </w:rPr>
        <w:t xml:space="preserve">. Инфомайн. Москва, </w:t>
      </w:r>
      <w:r w:rsidR="000D6218" w:rsidRPr="00EA15B4">
        <w:rPr>
          <w:lang w:val="ru-RU"/>
        </w:rPr>
        <w:t xml:space="preserve">– </w:t>
      </w:r>
      <w:r w:rsidR="000D6218" w:rsidRPr="00EA15B4">
        <w:rPr>
          <w:lang w:val="kk-KZ"/>
        </w:rPr>
        <w:t xml:space="preserve"> 2018, </w:t>
      </w:r>
      <w:r w:rsidR="000D6218" w:rsidRPr="00EA15B4">
        <w:rPr>
          <w:lang w:val="ru-RU"/>
        </w:rPr>
        <w:t xml:space="preserve">– </w:t>
      </w:r>
      <w:r w:rsidR="000D6218" w:rsidRPr="00EA15B4">
        <w:rPr>
          <w:lang w:val="kk-KZ"/>
        </w:rPr>
        <w:t xml:space="preserve"> 20с.</w:t>
      </w:r>
      <w:r w:rsidR="00790B3D" w:rsidRPr="00EA15B4">
        <w:rPr>
          <w:lang w:val="kk-KZ"/>
        </w:rPr>
        <w:t xml:space="preserve"> </w:t>
      </w:r>
    </w:p>
    <w:p w:rsidR="00CC5EE8" w:rsidRPr="00EA15B4" w:rsidRDefault="00CC5EE8"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ru-RU"/>
        </w:rPr>
        <w:t>Леох</w:t>
      </w:r>
      <w:bookmarkStart w:id="132" w:name="Леохова"/>
      <w:bookmarkEnd w:id="132"/>
      <w:r w:rsidRPr="00EA15B4">
        <w:rPr>
          <w:lang w:val="ru-RU"/>
        </w:rPr>
        <w:t xml:space="preserve">а Ф.Л., Ратиев С.Н. </w:t>
      </w:r>
      <w:r w:rsidRPr="00EA15B4">
        <w:t>C</w:t>
      </w:r>
      <w:r w:rsidRPr="00EA15B4">
        <w:rPr>
          <w:lang w:val="ru-RU"/>
        </w:rPr>
        <w:t xml:space="preserve">овременные способы получения сплавов </w:t>
      </w:r>
      <w:r w:rsidR="00EA4E15" w:rsidRPr="00EA15B4">
        <w:rPr>
          <w:lang w:val="ru-RU"/>
        </w:rPr>
        <w:t xml:space="preserve">титана легированных кислородом // </w:t>
      </w:r>
      <w:r w:rsidRPr="00EA15B4">
        <w:rPr>
          <w:lang w:val="ru-RU"/>
        </w:rPr>
        <w:t>Наукові праці ДонНТУ. Металургія. –</w:t>
      </w:r>
      <w:r w:rsidRPr="00EA15B4">
        <w:rPr>
          <w:lang w:val="kk-KZ"/>
        </w:rPr>
        <w:t xml:space="preserve"> </w:t>
      </w:r>
      <w:r w:rsidRPr="00EA15B4">
        <w:rPr>
          <w:lang w:val="ru-RU"/>
        </w:rPr>
        <w:t>2012. – №1-2.</w:t>
      </w:r>
      <w:r w:rsidR="009333F2" w:rsidRPr="00EA15B4">
        <w:rPr>
          <w:lang w:val="ru-RU"/>
        </w:rPr>
        <w:t>,</w:t>
      </w:r>
      <w:r w:rsidRPr="00EA15B4">
        <w:rPr>
          <w:lang w:val="ru-RU"/>
        </w:rPr>
        <w:t xml:space="preserve"> – </w:t>
      </w:r>
      <w:r w:rsidRPr="00EA15B4">
        <w:t>C</w:t>
      </w:r>
      <w:r w:rsidRPr="00EA15B4">
        <w:rPr>
          <w:lang w:val="ru-RU"/>
        </w:rPr>
        <w:t>.85-94</w:t>
      </w:r>
    </w:p>
    <w:p w:rsidR="000D3801" w:rsidRPr="00EA15B4" w:rsidRDefault="000D3801" w:rsidP="003410C2">
      <w:pPr>
        <w:pStyle w:val="a3"/>
        <w:numPr>
          <w:ilvl w:val="0"/>
          <w:numId w:val="8"/>
        </w:numPr>
        <w:shd w:val="clear" w:color="auto" w:fill="auto"/>
        <w:tabs>
          <w:tab w:val="left" w:pos="851"/>
        </w:tabs>
        <w:spacing w:after="0" w:line="240" w:lineRule="auto"/>
        <w:ind w:left="0" w:firstLine="709"/>
        <w:jc w:val="both"/>
      </w:pPr>
      <w:r w:rsidRPr="00EA15B4">
        <w:t>Titan</w:t>
      </w:r>
      <w:bookmarkStart w:id="133" w:name="titaniumusa"/>
      <w:bookmarkEnd w:id="133"/>
      <w:r w:rsidR="00EA4E15" w:rsidRPr="00EA15B4">
        <w:t xml:space="preserve">ium USA 2018 Executive Summary / </w:t>
      </w:r>
      <w:r w:rsidRPr="00EA15B4">
        <w:t>The 34th annual international conference and exhibition.</w:t>
      </w:r>
      <w:r w:rsidR="00EA4E15" w:rsidRPr="00EA15B4">
        <w:t xml:space="preserve"> </w:t>
      </w:r>
      <w:r w:rsidR="008115A2" w:rsidRPr="00EA15B4">
        <w:t xml:space="preserve">– </w:t>
      </w:r>
      <w:r w:rsidR="00EA4E15" w:rsidRPr="00EA15B4">
        <w:t>Las Vegas.</w:t>
      </w:r>
      <w:r w:rsidRPr="00EA15B4">
        <w:t xml:space="preserve"> </w:t>
      </w:r>
      <w:r w:rsidR="00EA4E15" w:rsidRPr="00EA15B4">
        <w:t xml:space="preserve">– </w:t>
      </w:r>
      <w:r w:rsidRPr="00EA15B4">
        <w:t>2018</w:t>
      </w:r>
      <w:r w:rsidR="00EA4E15" w:rsidRPr="00EA15B4">
        <w:t xml:space="preserve">. – </w:t>
      </w:r>
      <w:r w:rsidRPr="00EA15B4">
        <w:t>40</w:t>
      </w:r>
      <w:r w:rsidR="00EA4E15" w:rsidRPr="00EA15B4">
        <w:t xml:space="preserve"> p</w:t>
      </w:r>
      <w:r w:rsidRPr="00EA15B4">
        <w:t>.</w:t>
      </w:r>
    </w:p>
    <w:p w:rsidR="00CC5EE8" w:rsidRPr="00EA15B4" w:rsidRDefault="00CC5EE8" w:rsidP="003410C2">
      <w:pPr>
        <w:pStyle w:val="a3"/>
        <w:numPr>
          <w:ilvl w:val="0"/>
          <w:numId w:val="8"/>
        </w:numPr>
        <w:shd w:val="clear" w:color="auto" w:fill="auto"/>
        <w:tabs>
          <w:tab w:val="left" w:pos="851"/>
        </w:tabs>
        <w:spacing w:after="0" w:line="240" w:lineRule="auto"/>
        <w:ind w:left="0" w:firstLine="709"/>
        <w:jc w:val="both"/>
      </w:pPr>
      <w:r w:rsidRPr="00EA15B4">
        <w:t>Qiong</w:t>
      </w:r>
      <w:bookmarkStart w:id="134" w:name="qiongsha"/>
      <w:bookmarkEnd w:id="134"/>
      <w:r w:rsidRPr="00EA15B4">
        <w:t>sha Liu, Phil Baker, Hanyue Zhao. Titanium Sponge Production Technology in China. Proceedings of the 13th World Conference</w:t>
      </w:r>
      <w:r w:rsidRPr="00EA15B4">
        <w:rPr>
          <w:lang w:val="ru-RU"/>
        </w:rPr>
        <w:t xml:space="preserve"> </w:t>
      </w:r>
      <w:r w:rsidRPr="00EA15B4">
        <w:t>on Titanium.</w:t>
      </w:r>
      <w:r w:rsidRPr="00EA15B4">
        <w:rPr>
          <w:lang w:val="ru-RU"/>
        </w:rPr>
        <w:t xml:space="preserve"> </w:t>
      </w:r>
      <w:r w:rsidRPr="00EA15B4">
        <w:t>– 2016. –</w:t>
      </w:r>
      <w:r w:rsidR="008115A2" w:rsidRPr="00EA15B4">
        <w:t xml:space="preserve"> </w:t>
      </w:r>
      <w:r w:rsidRPr="00EA15B4">
        <w:t xml:space="preserve">p.177-182. </w:t>
      </w:r>
    </w:p>
    <w:p w:rsidR="00CC5EE8" w:rsidRPr="00EA15B4" w:rsidRDefault="00CC5EE8"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ru-RU"/>
        </w:rPr>
        <w:t>Архипо</w:t>
      </w:r>
      <w:bookmarkStart w:id="135" w:name="архипова"/>
      <w:bookmarkEnd w:id="135"/>
      <w:r w:rsidRPr="00EA15B4">
        <w:rPr>
          <w:lang w:val="ru-RU"/>
        </w:rPr>
        <w:t>ва Ю.А. Современное состояние рынка титаносодержащего сырья в мире и россии. – 2007. – С.1-9</w:t>
      </w:r>
    </w:p>
    <w:p w:rsidR="00CC5EE8" w:rsidRPr="00EA15B4" w:rsidRDefault="008115A2"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kk-KZ"/>
        </w:rPr>
        <w:lastRenderedPageBreak/>
        <w:t xml:space="preserve">Перспективы освоения титанового сырья в России </w:t>
      </w:r>
      <w:r w:rsidRPr="00EA15B4">
        <w:rPr>
          <w:lang w:val="ru-RU"/>
        </w:rPr>
        <w:t>[</w:t>
      </w:r>
      <w:r w:rsidRPr="00EA15B4">
        <w:rPr>
          <w:lang w:val="kk-KZ"/>
        </w:rPr>
        <w:t>электронный ресурс</w:t>
      </w:r>
      <w:r w:rsidRPr="00EA15B4">
        <w:rPr>
          <w:lang w:val="ru-RU"/>
        </w:rPr>
        <w:t xml:space="preserve">]. </w:t>
      </w:r>
      <w:r w:rsidRPr="00EA15B4">
        <w:t>URL</w:t>
      </w:r>
      <w:r w:rsidRPr="00EA15B4">
        <w:rPr>
          <w:lang w:val="kk-KZ"/>
        </w:rPr>
        <w:t>:</w:t>
      </w:r>
      <w:hyperlink r:id="rId85" w:history="1">
        <w:r w:rsidR="00526DF3" w:rsidRPr="00EA15B4">
          <w:rPr>
            <w:rStyle w:val="ab"/>
          </w:rPr>
          <w:t>https</w:t>
        </w:r>
        <w:r w:rsidR="00526DF3" w:rsidRPr="00EA15B4">
          <w:rPr>
            <w:rStyle w:val="ab"/>
            <w:lang w:val="ru-RU"/>
          </w:rPr>
          <w:t>://</w:t>
        </w:r>
        <w:r w:rsidR="00526DF3" w:rsidRPr="00EA15B4">
          <w:rPr>
            <w:rStyle w:val="ab"/>
          </w:rPr>
          <w:t>m</w:t>
        </w:r>
        <w:bookmarkStart w:id="136" w:name="mininigmedia"/>
        <w:bookmarkEnd w:id="136"/>
        <w:r w:rsidR="00526DF3" w:rsidRPr="00EA15B4">
          <w:rPr>
            <w:rStyle w:val="ab"/>
          </w:rPr>
          <w:t>ining</w:t>
        </w:r>
        <w:r w:rsidR="00526DF3" w:rsidRPr="00EA15B4">
          <w:rPr>
            <w:rStyle w:val="ab"/>
            <w:lang w:val="ru-RU"/>
          </w:rPr>
          <w:t>-</w:t>
        </w:r>
        <w:r w:rsidR="00526DF3" w:rsidRPr="00EA15B4">
          <w:rPr>
            <w:rStyle w:val="ab"/>
          </w:rPr>
          <w:t>media</w:t>
        </w:r>
        <w:r w:rsidR="00526DF3" w:rsidRPr="00EA15B4">
          <w:rPr>
            <w:rStyle w:val="ab"/>
            <w:lang w:val="ru-RU"/>
          </w:rPr>
          <w:t>.</w:t>
        </w:r>
        <w:r w:rsidR="00526DF3" w:rsidRPr="00EA15B4">
          <w:rPr>
            <w:rStyle w:val="ab"/>
          </w:rPr>
          <w:t>ru</w:t>
        </w:r>
        <w:r w:rsidR="00526DF3" w:rsidRPr="00EA15B4">
          <w:rPr>
            <w:rStyle w:val="ab"/>
            <w:lang w:val="ru-RU"/>
          </w:rPr>
          <w:t>/</w:t>
        </w:r>
        <w:r w:rsidR="00526DF3" w:rsidRPr="00EA15B4">
          <w:rPr>
            <w:rStyle w:val="ab"/>
          </w:rPr>
          <w:t>ru</w:t>
        </w:r>
        <w:r w:rsidR="00526DF3" w:rsidRPr="00EA15B4">
          <w:rPr>
            <w:rStyle w:val="ab"/>
            <w:lang w:val="ru-RU"/>
          </w:rPr>
          <w:t>/</w:t>
        </w:r>
        <w:r w:rsidR="00526DF3" w:rsidRPr="00EA15B4">
          <w:rPr>
            <w:rStyle w:val="ab"/>
          </w:rPr>
          <w:t>article</w:t>
        </w:r>
        <w:r w:rsidR="00526DF3" w:rsidRPr="00EA15B4">
          <w:rPr>
            <w:rStyle w:val="ab"/>
            <w:lang w:val="ru-RU"/>
          </w:rPr>
          <w:t>/</w:t>
        </w:r>
        <w:r w:rsidR="00526DF3" w:rsidRPr="00EA15B4">
          <w:rPr>
            <w:rStyle w:val="ab"/>
          </w:rPr>
          <w:t>ekonomic</w:t>
        </w:r>
        <w:r w:rsidR="00526DF3" w:rsidRPr="00EA15B4">
          <w:rPr>
            <w:rStyle w:val="ab"/>
            <w:lang w:val="ru-RU"/>
          </w:rPr>
          <w:t>/559-</w:t>
        </w:r>
        <w:r w:rsidR="00526DF3" w:rsidRPr="00EA15B4">
          <w:rPr>
            <w:rStyle w:val="ab"/>
          </w:rPr>
          <w:t>perspektivy</w:t>
        </w:r>
        <w:r w:rsidR="00526DF3" w:rsidRPr="00EA15B4">
          <w:rPr>
            <w:rStyle w:val="ab"/>
            <w:lang w:val="ru-RU"/>
          </w:rPr>
          <w:t>-</w:t>
        </w:r>
        <w:r w:rsidR="00526DF3" w:rsidRPr="00EA15B4">
          <w:rPr>
            <w:rStyle w:val="ab"/>
          </w:rPr>
          <w:t>osvoeniya</w:t>
        </w:r>
        <w:r w:rsidR="00526DF3" w:rsidRPr="00EA15B4">
          <w:rPr>
            <w:rStyle w:val="ab"/>
            <w:lang w:val="ru-RU"/>
          </w:rPr>
          <w:t xml:space="preserve"> </w:t>
        </w:r>
        <w:r w:rsidR="00526DF3" w:rsidRPr="00EA15B4">
          <w:rPr>
            <w:rStyle w:val="ab"/>
          </w:rPr>
          <w:t>titanovogo</w:t>
        </w:r>
        <w:r w:rsidR="00526DF3" w:rsidRPr="00EA15B4">
          <w:rPr>
            <w:rStyle w:val="ab"/>
            <w:lang w:val="ru-RU"/>
          </w:rPr>
          <w:t>-</w:t>
        </w:r>
        <w:r w:rsidR="00526DF3" w:rsidRPr="00EA15B4">
          <w:rPr>
            <w:rStyle w:val="ab"/>
          </w:rPr>
          <w:t>syrya</w:t>
        </w:r>
        <w:r w:rsidR="00526DF3" w:rsidRPr="00EA15B4">
          <w:rPr>
            <w:rStyle w:val="ab"/>
            <w:lang w:val="ru-RU"/>
          </w:rPr>
          <w:t>-</w:t>
        </w:r>
        <w:r w:rsidR="00526DF3" w:rsidRPr="00EA15B4">
          <w:rPr>
            <w:rStyle w:val="ab"/>
          </w:rPr>
          <w:t>v</w:t>
        </w:r>
        <w:r w:rsidR="00526DF3" w:rsidRPr="00EA15B4">
          <w:rPr>
            <w:rStyle w:val="ab"/>
            <w:lang w:val="ru-RU"/>
          </w:rPr>
          <w:t>-</w:t>
        </w:r>
        <w:r w:rsidR="00526DF3" w:rsidRPr="00EA15B4">
          <w:rPr>
            <w:rStyle w:val="ab"/>
          </w:rPr>
          <w:t>rossii</w:t>
        </w:r>
      </w:hyperlink>
      <w:r w:rsidR="00B81A72" w:rsidRPr="00EA15B4">
        <w:rPr>
          <w:lang w:val="ru-RU"/>
        </w:rPr>
        <w:t xml:space="preserve"> </w:t>
      </w:r>
      <w:r w:rsidR="00B81A72" w:rsidRPr="00EA15B4">
        <w:rPr>
          <w:rStyle w:val="ab"/>
          <w:color w:val="auto"/>
          <w:lang w:val="ru-RU"/>
        </w:rPr>
        <w:t>(</w:t>
      </w:r>
      <w:r w:rsidR="00B81A72" w:rsidRPr="00EA15B4">
        <w:rPr>
          <w:rStyle w:val="ab"/>
          <w:color w:val="auto"/>
          <w:lang w:val="kk-KZ"/>
        </w:rPr>
        <w:t>дата обращения 5.0</w:t>
      </w:r>
      <w:r w:rsidR="00B81A72" w:rsidRPr="00EA15B4">
        <w:rPr>
          <w:rStyle w:val="ab"/>
          <w:color w:val="auto"/>
          <w:lang w:val="ru-RU"/>
        </w:rPr>
        <w:t>7</w:t>
      </w:r>
      <w:r w:rsidR="00B81A72" w:rsidRPr="00EA15B4">
        <w:rPr>
          <w:rStyle w:val="ab"/>
          <w:color w:val="auto"/>
          <w:lang w:val="kk-KZ"/>
        </w:rPr>
        <w:t>.2020</w:t>
      </w:r>
      <w:r w:rsidR="00B81A72" w:rsidRPr="00EA15B4">
        <w:rPr>
          <w:rStyle w:val="ab"/>
          <w:color w:val="auto"/>
          <w:lang w:val="ru-RU"/>
        </w:rPr>
        <w:t>).</w:t>
      </w:r>
    </w:p>
    <w:p w:rsidR="00BD6D5A" w:rsidRPr="00EA15B4" w:rsidRDefault="00BD6D5A"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lang w:eastAsia="ru-RU"/>
        </w:rPr>
        <w:t>Тар</w:t>
      </w:r>
      <w:bookmarkStart w:id="137" w:name="Тарасов"/>
      <w:bookmarkEnd w:id="137"/>
      <w:r w:rsidR="008115A2" w:rsidRPr="00EA15B4">
        <w:rPr>
          <w:rFonts w:ascii="Times New Roman" w:hAnsi="Times New Roman"/>
          <w:sz w:val="28"/>
          <w:szCs w:val="28"/>
          <w:lang w:eastAsia="ru-RU"/>
        </w:rPr>
        <w:t xml:space="preserve">асов A.B. Металлургия титана </w:t>
      </w:r>
      <w:r w:rsidRPr="00EA15B4">
        <w:rPr>
          <w:rFonts w:ascii="Times New Roman" w:hAnsi="Times New Roman"/>
          <w:sz w:val="28"/>
          <w:szCs w:val="28"/>
          <w:lang w:eastAsia="ru-RU"/>
        </w:rPr>
        <w:t>/ А.В. Тарасов - М.: ИКЦ «Академкнига»,</w:t>
      </w:r>
      <w:r w:rsidR="00334AAE" w:rsidRPr="00EA15B4">
        <w:rPr>
          <w:rFonts w:ascii="Times New Roman" w:hAnsi="Times New Roman"/>
          <w:sz w:val="28"/>
          <w:szCs w:val="28"/>
          <w:lang w:eastAsia="ru-RU"/>
        </w:rPr>
        <w:t xml:space="preserve"> </w:t>
      </w:r>
      <w:r w:rsidR="00334AAE" w:rsidRPr="00EA15B4">
        <w:rPr>
          <w:rFonts w:ascii="Times New Roman" w:hAnsi="Times New Roman"/>
          <w:sz w:val="28"/>
          <w:szCs w:val="28"/>
        </w:rPr>
        <w:t>–</w:t>
      </w:r>
      <w:r w:rsidRPr="00EA15B4">
        <w:rPr>
          <w:rFonts w:ascii="Times New Roman" w:hAnsi="Times New Roman"/>
          <w:sz w:val="28"/>
          <w:szCs w:val="28"/>
          <w:lang w:eastAsia="ru-RU"/>
        </w:rPr>
        <w:t xml:space="preserve"> 2003. </w:t>
      </w:r>
      <w:r w:rsidR="00F77EB1" w:rsidRPr="00EA15B4">
        <w:rPr>
          <w:rFonts w:ascii="Times New Roman" w:hAnsi="Times New Roman"/>
          <w:sz w:val="28"/>
          <w:szCs w:val="28"/>
        </w:rPr>
        <w:t>–</w:t>
      </w:r>
      <w:r w:rsidRPr="00EA15B4">
        <w:rPr>
          <w:rFonts w:ascii="Times New Roman" w:hAnsi="Times New Roman"/>
          <w:sz w:val="28"/>
          <w:szCs w:val="28"/>
          <w:lang w:eastAsia="ru-RU"/>
        </w:rPr>
        <w:t xml:space="preserve"> 328 с</w:t>
      </w:r>
      <w:r w:rsidRPr="00EA15B4">
        <w:rPr>
          <w:rFonts w:ascii="Times New Roman" w:hAnsi="Times New Roman"/>
          <w:sz w:val="28"/>
          <w:szCs w:val="28"/>
        </w:rPr>
        <w:t>.</w:t>
      </w:r>
    </w:p>
    <w:p w:rsidR="00BD6D5A" w:rsidRPr="00EA15B4" w:rsidRDefault="00BD6D5A" w:rsidP="003410C2">
      <w:pPr>
        <w:pStyle w:val="a3"/>
        <w:numPr>
          <w:ilvl w:val="0"/>
          <w:numId w:val="8"/>
        </w:numPr>
        <w:shd w:val="clear" w:color="auto" w:fill="auto"/>
        <w:tabs>
          <w:tab w:val="left" w:pos="851"/>
        </w:tabs>
        <w:spacing w:after="0" w:line="240" w:lineRule="auto"/>
        <w:ind w:left="0" w:firstLine="709"/>
        <w:jc w:val="both"/>
        <w:rPr>
          <w:lang w:val="kk-KZ" w:eastAsia="ru-RU"/>
        </w:rPr>
      </w:pPr>
      <w:r w:rsidRPr="00EA15B4">
        <w:rPr>
          <w:lang w:val="ru-RU" w:eastAsia="ru-RU"/>
        </w:rPr>
        <w:t>Стре</w:t>
      </w:r>
      <w:bookmarkStart w:id="138" w:name="Стрелец"/>
      <w:bookmarkEnd w:id="138"/>
      <w:r w:rsidRPr="00EA15B4">
        <w:rPr>
          <w:lang w:val="ru-RU" w:eastAsia="ru-RU"/>
        </w:rPr>
        <w:t>лец Х.Л. Металлургия магния / Х.Л. Стре</w:t>
      </w:r>
      <w:r w:rsidR="00F77EB1" w:rsidRPr="00EA15B4">
        <w:rPr>
          <w:lang w:val="ru-RU" w:eastAsia="ru-RU"/>
        </w:rPr>
        <w:t>лец, А.Ю. Тайц, Б.С. Гуляницкий</w:t>
      </w:r>
      <w:r w:rsidRPr="00EA15B4">
        <w:rPr>
          <w:lang w:val="ru-RU" w:eastAsia="ru-RU"/>
        </w:rPr>
        <w:t>.</w:t>
      </w:r>
      <w:r w:rsidR="006115B5" w:rsidRPr="00EA15B4">
        <w:rPr>
          <w:lang w:val="ru-RU" w:eastAsia="ru-RU"/>
        </w:rPr>
        <w:t xml:space="preserve"> </w:t>
      </w:r>
      <w:r w:rsidRPr="00EA15B4">
        <w:rPr>
          <w:lang w:val="ru-RU" w:eastAsia="ru-RU"/>
        </w:rPr>
        <w:t xml:space="preserve">– </w:t>
      </w:r>
      <w:r w:rsidR="006115B5" w:rsidRPr="00EA15B4">
        <w:rPr>
          <w:lang w:val="ru-RU" w:eastAsia="ru-RU"/>
        </w:rPr>
        <w:t>2-е изд., перераб. и доп</w:t>
      </w:r>
      <w:r w:rsidRPr="00EA15B4">
        <w:rPr>
          <w:lang w:val="ru-RU" w:eastAsia="ru-RU"/>
        </w:rPr>
        <w:t>.</w:t>
      </w:r>
      <w:r w:rsidR="00F77EB1" w:rsidRPr="00EA15B4">
        <w:rPr>
          <w:lang w:val="ru-RU"/>
        </w:rPr>
        <w:t xml:space="preserve"> –</w:t>
      </w:r>
      <w:r w:rsidR="006115B5" w:rsidRPr="00EA15B4">
        <w:rPr>
          <w:lang w:val="ru-RU" w:eastAsia="ru-RU"/>
        </w:rPr>
        <w:t xml:space="preserve"> М.</w:t>
      </w:r>
      <w:r w:rsidRPr="00EA15B4">
        <w:rPr>
          <w:lang w:val="ru-RU" w:eastAsia="ru-RU"/>
        </w:rPr>
        <w:t xml:space="preserve">: Металлургиздат, </w:t>
      </w:r>
      <w:r w:rsidR="00334AAE" w:rsidRPr="00EA15B4">
        <w:rPr>
          <w:lang w:val="ru-RU"/>
        </w:rPr>
        <w:t xml:space="preserve">– </w:t>
      </w:r>
      <w:r w:rsidR="00012E4D" w:rsidRPr="00EA15B4">
        <w:rPr>
          <w:lang w:val="ru-RU" w:eastAsia="ru-RU"/>
        </w:rPr>
        <w:t>1960</w:t>
      </w:r>
      <w:r w:rsidRPr="00EA15B4">
        <w:rPr>
          <w:lang w:val="ru-RU" w:eastAsia="ru-RU"/>
        </w:rPr>
        <w:t>.</w:t>
      </w:r>
      <w:r w:rsidR="00F77EB1" w:rsidRPr="00EA15B4">
        <w:rPr>
          <w:lang w:val="ru-RU"/>
        </w:rPr>
        <w:t xml:space="preserve"> –</w:t>
      </w:r>
      <w:r w:rsidRPr="00EA15B4">
        <w:rPr>
          <w:lang w:val="ru-RU" w:eastAsia="ru-RU"/>
        </w:rPr>
        <w:t xml:space="preserve"> 480 с.</w:t>
      </w:r>
      <w:r w:rsidRPr="00EA15B4">
        <w:rPr>
          <w:lang w:val="kk-KZ" w:eastAsia="ru-RU"/>
        </w:rPr>
        <w:t xml:space="preserve"> </w:t>
      </w:r>
    </w:p>
    <w:p w:rsidR="00BD6D5A" w:rsidRPr="00EA15B4" w:rsidRDefault="00BD6D5A"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Ле</w:t>
      </w:r>
      <w:bookmarkStart w:id="139" w:name="Лебедев"/>
      <w:bookmarkEnd w:id="139"/>
      <w:r w:rsidRPr="00EA15B4">
        <w:rPr>
          <w:rFonts w:ascii="Times New Roman" w:hAnsi="Times New Roman"/>
          <w:sz w:val="28"/>
          <w:szCs w:val="28"/>
          <w:lang w:val="kk-KZ"/>
        </w:rPr>
        <w:t>бедев</w:t>
      </w:r>
      <w:r w:rsidR="00727CEE" w:rsidRPr="00EA15B4">
        <w:rPr>
          <w:rFonts w:ascii="Times New Roman" w:hAnsi="Times New Roman"/>
          <w:sz w:val="28"/>
          <w:szCs w:val="28"/>
          <w:lang w:val="kk-KZ"/>
        </w:rPr>
        <w:t xml:space="preserve"> В.А.</w:t>
      </w:r>
      <w:r w:rsidRPr="00EA15B4">
        <w:rPr>
          <w:rFonts w:ascii="Times New Roman" w:hAnsi="Times New Roman"/>
          <w:sz w:val="28"/>
          <w:szCs w:val="28"/>
          <w:lang w:val="kk-KZ"/>
        </w:rPr>
        <w:t>, Седых</w:t>
      </w:r>
      <w:r w:rsidR="00727CEE" w:rsidRPr="00EA15B4">
        <w:rPr>
          <w:rFonts w:ascii="Times New Roman" w:hAnsi="Times New Roman"/>
          <w:sz w:val="28"/>
          <w:szCs w:val="28"/>
          <w:lang w:val="kk-KZ"/>
        </w:rPr>
        <w:t xml:space="preserve"> В.И</w:t>
      </w:r>
      <w:r w:rsidRPr="00EA15B4">
        <w:rPr>
          <w:rFonts w:ascii="Times New Roman" w:hAnsi="Times New Roman"/>
          <w:sz w:val="28"/>
          <w:szCs w:val="28"/>
          <w:lang w:val="kk-KZ"/>
        </w:rPr>
        <w:t>.</w:t>
      </w:r>
      <w:r w:rsidR="00F67BF8" w:rsidRPr="00EA15B4">
        <w:rPr>
          <w:rFonts w:ascii="Times New Roman" w:hAnsi="Times New Roman"/>
          <w:sz w:val="28"/>
          <w:szCs w:val="28"/>
          <w:lang w:val="kk-KZ"/>
        </w:rPr>
        <w:t xml:space="preserve"> Металлургия магния: учебное пособие /</w:t>
      </w:r>
      <w:r w:rsidRPr="00EA15B4">
        <w:rPr>
          <w:rFonts w:ascii="Times New Roman" w:hAnsi="Times New Roman"/>
          <w:sz w:val="28"/>
          <w:szCs w:val="28"/>
          <w:lang w:val="kk-KZ"/>
        </w:rPr>
        <w:t xml:space="preserve"> Екатеринбург: УГТУ-УПИ</w:t>
      </w:r>
      <w:r w:rsidR="00F77EB1" w:rsidRPr="00EA15B4">
        <w:rPr>
          <w:rFonts w:ascii="Times New Roman" w:hAnsi="Times New Roman"/>
          <w:sz w:val="28"/>
          <w:szCs w:val="28"/>
          <w:lang w:val="kk-KZ"/>
        </w:rPr>
        <w:t xml:space="preserve">. </w:t>
      </w:r>
      <w:r w:rsidR="00F77EB1" w:rsidRPr="00EA15B4">
        <w:rPr>
          <w:rFonts w:ascii="Times New Roman" w:hAnsi="Times New Roman"/>
          <w:sz w:val="28"/>
          <w:szCs w:val="28"/>
        </w:rPr>
        <w:t>–</w:t>
      </w:r>
      <w:r w:rsidRPr="00EA15B4">
        <w:rPr>
          <w:rFonts w:ascii="Times New Roman" w:hAnsi="Times New Roman"/>
          <w:sz w:val="28"/>
          <w:szCs w:val="28"/>
          <w:lang w:val="kk-KZ"/>
        </w:rPr>
        <w:t xml:space="preserve"> 2010. </w:t>
      </w:r>
      <w:r w:rsidR="008115A2" w:rsidRPr="00EA15B4">
        <w:t>–</w:t>
      </w:r>
      <w:r w:rsidR="008115A2" w:rsidRPr="00EA15B4">
        <w:rPr>
          <w:lang w:eastAsia="ru-RU"/>
        </w:rPr>
        <w:t xml:space="preserve"> </w:t>
      </w:r>
      <w:r w:rsidRPr="00EA15B4">
        <w:rPr>
          <w:rFonts w:ascii="Times New Roman" w:hAnsi="Times New Roman"/>
          <w:sz w:val="28"/>
          <w:szCs w:val="28"/>
          <w:lang w:val="kk-KZ"/>
        </w:rPr>
        <w:t>174 с.</w:t>
      </w:r>
    </w:p>
    <w:p w:rsidR="000D3801" w:rsidRPr="00EA15B4" w:rsidRDefault="000D3801" w:rsidP="003410C2">
      <w:pPr>
        <w:pStyle w:val="a3"/>
        <w:numPr>
          <w:ilvl w:val="0"/>
          <w:numId w:val="8"/>
        </w:numPr>
        <w:tabs>
          <w:tab w:val="left" w:pos="851"/>
        </w:tabs>
        <w:spacing w:after="0" w:line="240" w:lineRule="auto"/>
        <w:ind w:left="0" w:firstLine="709"/>
        <w:jc w:val="both"/>
        <w:rPr>
          <w:lang w:val="ru-RU"/>
        </w:rPr>
      </w:pPr>
      <w:r w:rsidRPr="00EA15B4">
        <w:rPr>
          <w:lang w:val="ru-RU"/>
        </w:rPr>
        <w:t>Ши</w:t>
      </w:r>
      <w:bookmarkStart w:id="140" w:name="ширикина"/>
      <w:bookmarkEnd w:id="140"/>
      <w:r w:rsidRPr="00EA15B4">
        <w:rPr>
          <w:lang w:val="ru-RU"/>
        </w:rPr>
        <w:t>ринкина Екатерина Сергеевна.</w:t>
      </w:r>
      <w:r w:rsidR="002C43A1" w:rsidRPr="00EA15B4">
        <w:rPr>
          <w:lang w:val="ru-RU"/>
        </w:rPr>
        <w:t xml:space="preserve"> / </w:t>
      </w:r>
      <w:r w:rsidRPr="00EA15B4">
        <w:rPr>
          <w:lang w:val="ru-RU"/>
        </w:rPr>
        <w:t>Ресурсосберегающая технология обезвреживания сточных вод титаномагниевого производства</w:t>
      </w:r>
      <w:r w:rsidRPr="00EA15B4">
        <w:rPr>
          <w:lang w:val="kk-KZ"/>
        </w:rPr>
        <w:t>. Диссерт</w:t>
      </w:r>
      <w:r w:rsidRPr="00EA15B4">
        <w:rPr>
          <w:lang w:val="ru-RU"/>
        </w:rPr>
        <w:t>ация на соискание ученой степени кандидата технических наук</w:t>
      </w:r>
      <w:r w:rsidRPr="00EA15B4">
        <w:rPr>
          <w:lang w:val="kk-KZ"/>
        </w:rPr>
        <w:t xml:space="preserve">.  </w:t>
      </w:r>
      <w:r w:rsidR="002C43A1" w:rsidRPr="00EA15B4">
        <w:rPr>
          <w:lang w:val="ru-RU"/>
        </w:rPr>
        <w:t>–</w:t>
      </w:r>
      <w:r w:rsidR="002C43A1" w:rsidRPr="00EA15B4">
        <w:rPr>
          <w:lang w:val="ru-RU" w:eastAsia="ru-RU"/>
        </w:rPr>
        <w:t xml:space="preserve">  </w:t>
      </w:r>
      <w:r w:rsidRPr="00EA15B4">
        <w:rPr>
          <w:lang w:val="kk-KZ"/>
        </w:rPr>
        <w:t xml:space="preserve">Пермь. </w:t>
      </w:r>
      <w:r w:rsidRPr="00EA15B4">
        <w:rPr>
          <w:lang w:val="ru-RU"/>
        </w:rPr>
        <w:t xml:space="preserve">– </w:t>
      </w:r>
      <w:r w:rsidRPr="00EA15B4">
        <w:rPr>
          <w:lang w:val="kk-KZ"/>
        </w:rPr>
        <w:t xml:space="preserve">2009. </w:t>
      </w:r>
      <w:r w:rsidRPr="00EA15B4">
        <w:rPr>
          <w:lang w:val="ru-RU"/>
        </w:rPr>
        <w:t xml:space="preserve">– </w:t>
      </w:r>
      <w:r w:rsidRPr="00EA15B4">
        <w:rPr>
          <w:lang w:val="kk-KZ"/>
        </w:rPr>
        <w:t>165 с</w:t>
      </w:r>
      <w:r w:rsidRPr="00EA15B4">
        <w:rPr>
          <w:lang w:val="ru-RU"/>
        </w:rPr>
        <w:t>.</w:t>
      </w:r>
    </w:p>
    <w:p w:rsidR="00BD6D5A" w:rsidRPr="00EA15B4" w:rsidRDefault="00BD6D5A"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Вос</w:t>
      </w:r>
      <w:bookmarkStart w:id="141" w:name="Воскобойников"/>
      <w:bookmarkEnd w:id="141"/>
      <w:r w:rsidRPr="00EA15B4">
        <w:rPr>
          <w:rFonts w:ascii="Times New Roman" w:hAnsi="Times New Roman"/>
          <w:sz w:val="28"/>
          <w:szCs w:val="28"/>
          <w:lang w:val="kk-KZ"/>
        </w:rPr>
        <w:t>кобойников</w:t>
      </w:r>
      <w:r w:rsidR="00727CEE" w:rsidRPr="00EA15B4">
        <w:rPr>
          <w:rFonts w:ascii="Times New Roman" w:hAnsi="Times New Roman"/>
          <w:sz w:val="28"/>
          <w:szCs w:val="28"/>
          <w:lang w:val="kk-KZ"/>
        </w:rPr>
        <w:t xml:space="preserve"> В.Г.</w:t>
      </w:r>
      <w:r w:rsidRPr="00EA15B4">
        <w:rPr>
          <w:rFonts w:ascii="Times New Roman" w:hAnsi="Times New Roman"/>
          <w:sz w:val="28"/>
          <w:szCs w:val="28"/>
          <w:lang w:val="kk-KZ"/>
        </w:rPr>
        <w:t>, Кудрин</w:t>
      </w:r>
      <w:r w:rsidR="00727CEE" w:rsidRPr="00EA15B4">
        <w:rPr>
          <w:rFonts w:ascii="Times New Roman" w:hAnsi="Times New Roman"/>
          <w:sz w:val="28"/>
          <w:szCs w:val="28"/>
          <w:lang w:val="kk-KZ"/>
        </w:rPr>
        <w:t xml:space="preserve"> В.А.</w:t>
      </w:r>
      <w:r w:rsidRPr="00EA15B4">
        <w:rPr>
          <w:rFonts w:ascii="Times New Roman" w:hAnsi="Times New Roman"/>
          <w:sz w:val="28"/>
          <w:szCs w:val="28"/>
          <w:lang w:val="kk-KZ"/>
        </w:rPr>
        <w:t>, Якушев</w:t>
      </w:r>
      <w:r w:rsidR="00727CEE" w:rsidRPr="00EA15B4">
        <w:rPr>
          <w:rFonts w:ascii="Times New Roman" w:hAnsi="Times New Roman"/>
          <w:sz w:val="28"/>
          <w:szCs w:val="28"/>
          <w:lang w:val="kk-KZ"/>
        </w:rPr>
        <w:t xml:space="preserve"> А.М</w:t>
      </w:r>
      <w:r w:rsidRPr="00EA15B4">
        <w:rPr>
          <w:rFonts w:ascii="Times New Roman" w:hAnsi="Times New Roman"/>
          <w:sz w:val="28"/>
          <w:szCs w:val="28"/>
          <w:lang w:val="kk-KZ"/>
        </w:rPr>
        <w:t xml:space="preserve">. </w:t>
      </w:r>
      <w:r w:rsidR="002C43A1" w:rsidRPr="00EA15B4">
        <w:rPr>
          <w:rFonts w:ascii="Times New Roman" w:hAnsi="Times New Roman"/>
          <w:sz w:val="28"/>
          <w:szCs w:val="28"/>
        </w:rPr>
        <w:t xml:space="preserve">/ </w:t>
      </w:r>
      <w:r w:rsidRPr="00EA15B4">
        <w:rPr>
          <w:rFonts w:ascii="Times New Roman" w:hAnsi="Times New Roman"/>
          <w:sz w:val="28"/>
          <w:szCs w:val="28"/>
          <w:lang w:val="kk-KZ"/>
        </w:rPr>
        <w:t xml:space="preserve">Общая металлургия. – М.: ИКЦ «Академкнига». </w:t>
      </w:r>
      <w:r w:rsidR="00F77EB1" w:rsidRPr="00EA15B4">
        <w:rPr>
          <w:rFonts w:ascii="Times New Roman" w:hAnsi="Times New Roman"/>
          <w:sz w:val="28"/>
          <w:szCs w:val="28"/>
        </w:rPr>
        <w:t xml:space="preserve">– </w:t>
      </w:r>
      <w:r w:rsidRPr="00EA15B4">
        <w:rPr>
          <w:rFonts w:ascii="Times New Roman" w:hAnsi="Times New Roman"/>
          <w:sz w:val="28"/>
          <w:szCs w:val="28"/>
          <w:lang w:val="kk-KZ"/>
        </w:rPr>
        <w:t>2002. – 786</w:t>
      </w:r>
      <w:r w:rsidR="002C43A1" w:rsidRPr="00EA15B4">
        <w:rPr>
          <w:rFonts w:ascii="Times New Roman" w:hAnsi="Times New Roman"/>
          <w:sz w:val="28"/>
          <w:szCs w:val="28"/>
        </w:rPr>
        <w:t xml:space="preserve"> </w:t>
      </w:r>
      <w:r w:rsidRPr="00EA15B4">
        <w:rPr>
          <w:rFonts w:ascii="Times New Roman" w:hAnsi="Times New Roman"/>
          <w:sz w:val="28"/>
          <w:szCs w:val="28"/>
          <w:lang w:val="kk-KZ"/>
        </w:rPr>
        <w:t>с.</w:t>
      </w:r>
    </w:p>
    <w:p w:rsidR="00BD6D5A" w:rsidRPr="00EA15B4" w:rsidRDefault="00BD6D5A" w:rsidP="003410C2">
      <w:pPr>
        <w:pStyle w:val="a3"/>
        <w:numPr>
          <w:ilvl w:val="0"/>
          <w:numId w:val="8"/>
        </w:numPr>
        <w:tabs>
          <w:tab w:val="left" w:pos="851"/>
        </w:tabs>
        <w:spacing w:after="0" w:line="240" w:lineRule="auto"/>
        <w:ind w:left="0" w:firstLine="709"/>
        <w:jc w:val="both"/>
        <w:rPr>
          <w:lang w:val="ru-RU"/>
        </w:rPr>
      </w:pPr>
      <w:r w:rsidRPr="00EA15B4">
        <w:rPr>
          <w:lang w:val="kk-KZ"/>
        </w:rPr>
        <w:t>Малып</w:t>
      </w:r>
      <w:bookmarkStart w:id="142" w:name="Малыпин"/>
      <w:bookmarkEnd w:id="142"/>
      <w:r w:rsidRPr="00EA15B4">
        <w:rPr>
          <w:lang w:val="kk-KZ"/>
        </w:rPr>
        <w:t>ин</w:t>
      </w:r>
      <w:r w:rsidRPr="00EA15B4">
        <w:rPr>
          <w:lang w:val="kk-KZ"/>
        </w:rPr>
        <w:tab/>
        <w:t>В.М. Металлургия титана /</w:t>
      </w:r>
      <w:r w:rsidR="001B50DA" w:rsidRPr="00EA15B4">
        <w:rPr>
          <w:lang w:val="kk-KZ"/>
        </w:rPr>
        <w:t xml:space="preserve"> </w:t>
      </w:r>
      <w:r w:rsidRPr="00EA15B4">
        <w:rPr>
          <w:lang w:val="kk-KZ"/>
        </w:rPr>
        <w:t xml:space="preserve">В.М. Малыпин, В.Н. Завадовская, H.A. Пампушко. </w:t>
      </w:r>
      <w:r w:rsidRPr="00EA15B4">
        <w:rPr>
          <w:lang w:val="ru-RU"/>
        </w:rPr>
        <w:t xml:space="preserve">Учебник для техникумов. </w:t>
      </w:r>
      <w:r w:rsidR="002C43A1" w:rsidRPr="00EA15B4">
        <w:rPr>
          <w:lang w:val="ru-RU"/>
        </w:rPr>
        <w:t>–</w:t>
      </w:r>
      <w:r w:rsidR="002C43A1" w:rsidRPr="00EA15B4">
        <w:rPr>
          <w:lang w:val="ru-RU" w:eastAsia="ru-RU"/>
        </w:rPr>
        <w:t xml:space="preserve"> </w:t>
      </w:r>
      <w:r w:rsidRPr="00EA15B4">
        <w:rPr>
          <w:lang w:val="ru-RU"/>
        </w:rPr>
        <w:t xml:space="preserve"> М.: Металлургия</w:t>
      </w:r>
      <w:r w:rsidR="00F77EB1" w:rsidRPr="00EA15B4">
        <w:rPr>
          <w:lang w:val="ru-RU"/>
        </w:rPr>
        <w:t>. –</w:t>
      </w:r>
      <w:r w:rsidRPr="00EA15B4">
        <w:rPr>
          <w:lang w:val="ru-RU"/>
        </w:rPr>
        <w:t xml:space="preserve"> 1991. </w:t>
      </w:r>
      <w:r w:rsidR="00334AAE" w:rsidRPr="00EA15B4">
        <w:rPr>
          <w:lang w:val="ru-RU"/>
        </w:rPr>
        <w:t xml:space="preserve">– </w:t>
      </w:r>
      <w:r w:rsidRPr="00EA15B4">
        <w:rPr>
          <w:lang w:val="ru-RU"/>
        </w:rPr>
        <w:t>208 с.</w:t>
      </w:r>
    </w:p>
    <w:p w:rsidR="00BD6D5A" w:rsidRPr="00EA15B4" w:rsidRDefault="00BD6D5A" w:rsidP="003410C2">
      <w:pPr>
        <w:pStyle w:val="a3"/>
        <w:numPr>
          <w:ilvl w:val="0"/>
          <w:numId w:val="8"/>
        </w:numPr>
        <w:tabs>
          <w:tab w:val="left" w:pos="851"/>
        </w:tabs>
        <w:spacing w:after="0" w:line="240" w:lineRule="auto"/>
        <w:ind w:left="0" w:firstLine="709"/>
        <w:jc w:val="both"/>
        <w:rPr>
          <w:lang w:val="ru-RU"/>
        </w:rPr>
      </w:pPr>
      <w:r w:rsidRPr="00EA15B4">
        <w:rPr>
          <w:lang w:val="ru-RU"/>
        </w:rPr>
        <w:t>Ч</w:t>
      </w:r>
      <w:bookmarkStart w:id="143" w:name="Челищев"/>
      <w:bookmarkEnd w:id="143"/>
      <w:r w:rsidRPr="00EA15B4">
        <w:rPr>
          <w:lang w:val="ru-RU"/>
        </w:rPr>
        <w:t>елищев</w:t>
      </w:r>
      <w:r w:rsidR="00727CEE" w:rsidRPr="00EA15B4">
        <w:rPr>
          <w:lang w:val="ru-RU"/>
        </w:rPr>
        <w:t xml:space="preserve"> Е.В.</w:t>
      </w:r>
      <w:r w:rsidRPr="00EA15B4">
        <w:rPr>
          <w:lang w:val="ru-RU"/>
        </w:rPr>
        <w:t>, Арсентьев</w:t>
      </w:r>
      <w:r w:rsidR="00727CEE" w:rsidRPr="00EA15B4">
        <w:rPr>
          <w:lang w:val="ru-RU"/>
        </w:rPr>
        <w:t xml:space="preserve"> П.П.</w:t>
      </w:r>
      <w:r w:rsidRPr="00EA15B4">
        <w:rPr>
          <w:lang w:val="ru-RU"/>
        </w:rPr>
        <w:t>, Яковлев</w:t>
      </w:r>
      <w:r w:rsidR="00727CEE" w:rsidRPr="00EA15B4">
        <w:rPr>
          <w:lang w:val="ru-RU"/>
        </w:rPr>
        <w:t xml:space="preserve"> В.В.</w:t>
      </w:r>
      <w:r w:rsidRPr="00EA15B4">
        <w:rPr>
          <w:lang w:val="ru-RU"/>
        </w:rPr>
        <w:t>, Рыжонков</w:t>
      </w:r>
      <w:r w:rsidR="00727CEE" w:rsidRPr="00EA15B4">
        <w:rPr>
          <w:lang w:val="ru-RU"/>
        </w:rPr>
        <w:t xml:space="preserve"> Д.И.</w:t>
      </w:r>
      <w:r w:rsidR="002C43A1" w:rsidRPr="00EA15B4">
        <w:rPr>
          <w:lang w:val="ru-RU"/>
        </w:rPr>
        <w:t xml:space="preserve"> /</w:t>
      </w:r>
      <w:r w:rsidR="00727CEE" w:rsidRPr="00EA15B4">
        <w:rPr>
          <w:lang w:val="ru-RU"/>
        </w:rPr>
        <w:t xml:space="preserve"> Металлургия </w:t>
      </w:r>
      <w:r w:rsidR="00F67BF8" w:rsidRPr="00EA15B4">
        <w:rPr>
          <w:lang w:val="ru-RU"/>
        </w:rPr>
        <w:t>черных и цве</w:t>
      </w:r>
      <w:r w:rsidR="002C43A1" w:rsidRPr="00EA15B4">
        <w:rPr>
          <w:lang w:val="ru-RU"/>
        </w:rPr>
        <w:t>тных металлов: Учеб. для вузов.</w:t>
      </w:r>
      <w:r w:rsidR="00F67BF8" w:rsidRPr="00EA15B4">
        <w:rPr>
          <w:lang w:val="ru-RU"/>
        </w:rPr>
        <w:t xml:space="preserve"> </w:t>
      </w:r>
      <w:r w:rsidR="00F77EB1" w:rsidRPr="00EA15B4">
        <w:rPr>
          <w:lang w:val="ru-RU"/>
        </w:rPr>
        <w:t>–</w:t>
      </w:r>
      <w:r w:rsidR="002C28BF" w:rsidRPr="00EA15B4">
        <w:rPr>
          <w:lang w:val="ru-RU"/>
        </w:rPr>
        <w:t xml:space="preserve"> М.</w:t>
      </w:r>
      <w:r w:rsidR="00F77EB1" w:rsidRPr="00EA15B4">
        <w:rPr>
          <w:lang w:val="ru-RU"/>
        </w:rPr>
        <w:t xml:space="preserve">: Металлургия. – 1993. </w:t>
      </w:r>
      <w:r w:rsidRPr="00EA15B4">
        <w:rPr>
          <w:lang w:val="ru-RU"/>
        </w:rPr>
        <w:t xml:space="preserve"> </w:t>
      </w:r>
      <w:r w:rsidR="00F77EB1" w:rsidRPr="00EA15B4">
        <w:rPr>
          <w:lang w:val="ru-RU"/>
        </w:rPr>
        <w:t xml:space="preserve">– </w:t>
      </w:r>
      <w:r w:rsidRPr="00EA15B4">
        <w:rPr>
          <w:lang w:val="ru-RU"/>
        </w:rPr>
        <w:t>447 с.</w:t>
      </w:r>
    </w:p>
    <w:p w:rsidR="0040183F" w:rsidRPr="00EA15B4" w:rsidRDefault="0040183F" w:rsidP="003410C2">
      <w:pPr>
        <w:pStyle w:val="a7"/>
        <w:numPr>
          <w:ilvl w:val="0"/>
          <w:numId w:val="8"/>
        </w:numPr>
        <w:tabs>
          <w:tab w:val="left" w:pos="851"/>
        </w:tabs>
        <w:spacing w:after="0" w:line="240" w:lineRule="auto"/>
        <w:ind w:left="0" w:firstLine="709"/>
        <w:jc w:val="both"/>
        <w:rPr>
          <w:rFonts w:ascii="Times New Roman" w:hAnsi="Times New Roman"/>
          <w:sz w:val="28"/>
          <w:szCs w:val="28"/>
        </w:rPr>
      </w:pPr>
      <w:r w:rsidRPr="00EA15B4">
        <w:rPr>
          <w:rFonts w:ascii="Times New Roman" w:hAnsi="Times New Roman"/>
          <w:sz w:val="28"/>
          <w:szCs w:val="28"/>
        </w:rPr>
        <w:t>Соко</w:t>
      </w:r>
      <w:bookmarkStart w:id="144" w:name="Сокол"/>
      <w:bookmarkEnd w:id="144"/>
      <w:r w:rsidRPr="00EA15B4">
        <w:rPr>
          <w:rFonts w:ascii="Times New Roman" w:hAnsi="Times New Roman"/>
          <w:sz w:val="28"/>
          <w:szCs w:val="28"/>
        </w:rPr>
        <w:t xml:space="preserve">л Л.В., Свядощ И. Ю. Исследование тенденций переработки и утилизации вторичного сырья на предприятиях титано-магниевого подотрасли. Обезвреживание и переработка отходов титано-магниевого производства. Сборник научных трудов. Запорожье, </w:t>
      </w:r>
      <w:r w:rsidR="002C43A1" w:rsidRPr="00EA15B4">
        <w:t>–</w:t>
      </w:r>
      <w:r w:rsidR="002C43A1" w:rsidRPr="00EA15B4">
        <w:rPr>
          <w:lang w:eastAsia="ru-RU"/>
        </w:rPr>
        <w:t xml:space="preserve"> </w:t>
      </w:r>
      <w:r w:rsidR="002C43A1" w:rsidRPr="00EA15B4">
        <w:rPr>
          <w:lang w:val="en-US" w:eastAsia="ru-RU"/>
        </w:rPr>
        <w:t xml:space="preserve"> </w:t>
      </w:r>
      <w:r w:rsidRPr="00EA15B4">
        <w:rPr>
          <w:rFonts w:ascii="Times New Roman" w:hAnsi="Times New Roman"/>
          <w:sz w:val="28"/>
          <w:szCs w:val="28"/>
        </w:rPr>
        <w:t xml:space="preserve">1987. </w:t>
      </w:r>
      <w:r w:rsidR="002C43A1" w:rsidRPr="00EA15B4">
        <w:t>–</w:t>
      </w:r>
      <w:r w:rsidR="002C43A1" w:rsidRPr="00EA15B4">
        <w:rPr>
          <w:lang w:eastAsia="ru-RU"/>
        </w:rPr>
        <w:t xml:space="preserve"> </w:t>
      </w:r>
      <w:r w:rsidR="002C43A1" w:rsidRPr="00EA15B4">
        <w:rPr>
          <w:lang w:val="en-US" w:eastAsia="ru-RU"/>
        </w:rPr>
        <w:t xml:space="preserve"> </w:t>
      </w:r>
      <w:r w:rsidRPr="00EA15B4">
        <w:rPr>
          <w:rFonts w:ascii="Times New Roman" w:hAnsi="Times New Roman"/>
          <w:sz w:val="28"/>
          <w:szCs w:val="28"/>
        </w:rPr>
        <w:t>С.3-8</w:t>
      </w:r>
    </w:p>
    <w:p w:rsidR="008F00C8" w:rsidRPr="00EA15B4" w:rsidRDefault="008F00C8" w:rsidP="003410C2">
      <w:pPr>
        <w:pStyle w:val="a7"/>
        <w:numPr>
          <w:ilvl w:val="0"/>
          <w:numId w:val="8"/>
        </w:numPr>
        <w:tabs>
          <w:tab w:val="left" w:pos="851"/>
        </w:tabs>
        <w:spacing w:after="0" w:line="240" w:lineRule="auto"/>
        <w:ind w:left="0" w:firstLine="709"/>
        <w:jc w:val="both"/>
        <w:rPr>
          <w:rFonts w:ascii="Times New Roman" w:hAnsi="Times New Roman"/>
          <w:bCs/>
          <w:sz w:val="28"/>
          <w:szCs w:val="28"/>
          <w:lang w:val="kk-KZ"/>
        </w:rPr>
      </w:pPr>
      <w:r w:rsidRPr="00EA15B4">
        <w:rPr>
          <w:rFonts w:ascii="Times New Roman" w:hAnsi="Times New Roman"/>
          <w:sz w:val="28"/>
          <w:szCs w:val="28"/>
        </w:rPr>
        <w:t>Алдаберг</w:t>
      </w:r>
      <w:bookmarkStart w:id="145" w:name="Алдаберенова"/>
      <w:bookmarkEnd w:id="145"/>
      <w:r w:rsidRPr="00EA15B4">
        <w:rPr>
          <w:rFonts w:ascii="Times New Roman" w:hAnsi="Times New Roman"/>
          <w:sz w:val="28"/>
          <w:szCs w:val="28"/>
        </w:rPr>
        <w:t>енова</w:t>
      </w:r>
      <w:r w:rsidRPr="00EA15B4">
        <w:rPr>
          <w:rFonts w:ascii="Times New Roman" w:hAnsi="Times New Roman"/>
          <w:sz w:val="28"/>
          <w:szCs w:val="28"/>
          <w:lang w:val="kk-KZ"/>
        </w:rPr>
        <w:t xml:space="preserve"> </w:t>
      </w:r>
      <w:r w:rsidRPr="00EA15B4">
        <w:rPr>
          <w:rFonts w:ascii="Times New Roman" w:hAnsi="Times New Roman"/>
          <w:sz w:val="28"/>
          <w:szCs w:val="28"/>
        </w:rPr>
        <w:t>С.</w:t>
      </w:r>
      <w:r w:rsidRPr="00EA15B4">
        <w:rPr>
          <w:rFonts w:ascii="Times New Roman" w:hAnsi="Times New Roman"/>
          <w:sz w:val="28"/>
          <w:szCs w:val="28"/>
          <w:lang w:val="kk-KZ"/>
        </w:rPr>
        <w:t xml:space="preserve"> </w:t>
      </w:r>
      <w:r w:rsidRPr="00EA15B4">
        <w:rPr>
          <w:rFonts w:ascii="Times New Roman" w:hAnsi="Times New Roman"/>
          <w:sz w:val="28"/>
          <w:szCs w:val="28"/>
        </w:rPr>
        <w:t>С</w:t>
      </w:r>
      <w:r w:rsidRPr="00EA15B4">
        <w:rPr>
          <w:rFonts w:ascii="Times New Roman" w:hAnsi="Times New Roman"/>
          <w:sz w:val="28"/>
          <w:szCs w:val="28"/>
          <w:lang w:val="kk-KZ"/>
        </w:rPr>
        <w:t>.</w:t>
      </w:r>
      <w:r w:rsidRPr="00EA15B4">
        <w:rPr>
          <w:rFonts w:ascii="Times New Roman" w:hAnsi="Times New Roman"/>
          <w:sz w:val="28"/>
          <w:szCs w:val="28"/>
        </w:rPr>
        <w:t xml:space="preserve"> </w:t>
      </w:r>
      <w:r w:rsidRPr="00EA15B4">
        <w:t>/</w:t>
      </w:r>
      <w:r w:rsidRPr="00EA15B4">
        <w:rPr>
          <w:rFonts w:ascii="Times New Roman" w:hAnsi="Times New Roman"/>
          <w:sz w:val="28"/>
          <w:szCs w:val="28"/>
          <w:lang w:val="kk-KZ"/>
        </w:rPr>
        <w:t xml:space="preserve"> </w:t>
      </w:r>
      <w:r w:rsidRPr="00EA15B4">
        <w:rPr>
          <w:rFonts w:ascii="Times New Roman" w:hAnsi="Times New Roman"/>
          <w:sz w:val="28"/>
          <w:szCs w:val="28"/>
        </w:rPr>
        <w:t>Изучение</w:t>
      </w:r>
      <w:r w:rsidRPr="00EA15B4">
        <w:rPr>
          <w:rFonts w:ascii="Times New Roman" w:hAnsi="Times New Roman"/>
          <w:sz w:val="28"/>
          <w:szCs w:val="28"/>
          <w:lang w:val="kk-KZ"/>
        </w:rPr>
        <w:t xml:space="preserve"> </w:t>
      </w:r>
      <w:r w:rsidRPr="00EA15B4">
        <w:rPr>
          <w:rFonts w:ascii="Times New Roman" w:hAnsi="Times New Roman"/>
          <w:sz w:val="28"/>
          <w:szCs w:val="28"/>
        </w:rPr>
        <w:t>и</w:t>
      </w:r>
      <w:r w:rsidRPr="00EA15B4">
        <w:rPr>
          <w:rFonts w:ascii="Times New Roman" w:hAnsi="Times New Roman"/>
          <w:sz w:val="28"/>
          <w:szCs w:val="28"/>
          <w:lang w:val="kk-KZ"/>
        </w:rPr>
        <w:t xml:space="preserve"> </w:t>
      </w:r>
      <w:r w:rsidRPr="00EA15B4">
        <w:rPr>
          <w:rFonts w:ascii="Times New Roman" w:hAnsi="Times New Roman"/>
          <w:sz w:val="28"/>
          <w:szCs w:val="28"/>
        </w:rPr>
        <w:t>определение</w:t>
      </w:r>
      <w:r w:rsidRPr="00EA15B4">
        <w:rPr>
          <w:rFonts w:ascii="Times New Roman" w:hAnsi="Times New Roman"/>
          <w:sz w:val="28"/>
          <w:szCs w:val="28"/>
          <w:lang w:val="kk-KZ"/>
        </w:rPr>
        <w:t xml:space="preserve"> </w:t>
      </w:r>
      <w:r w:rsidRPr="00EA15B4">
        <w:rPr>
          <w:rFonts w:ascii="Times New Roman" w:hAnsi="Times New Roman"/>
          <w:sz w:val="28"/>
          <w:szCs w:val="28"/>
        </w:rPr>
        <w:t>комплексной</w:t>
      </w:r>
      <w:r w:rsidRPr="00EA15B4">
        <w:rPr>
          <w:rFonts w:ascii="Times New Roman" w:hAnsi="Times New Roman"/>
          <w:sz w:val="28"/>
          <w:szCs w:val="28"/>
          <w:lang w:val="kk-KZ"/>
        </w:rPr>
        <w:t xml:space="preserve"> </w:t>
      </w:r>
      <w:r w:rsidRPr="00EA15B4">
        <w:rPr>
          <w:rFonts w:ascii="Times New Roman" w:hAnsi="Times New Roman"/>
          <w:sz w:val="28"/>
          <w:szCs w:val="28"/>
        </w:rPr>
        <w:t>переработки</w:t>
      </w:r>
      <w:r w:rsidRPr="00EA15B4">
        <w:rPr>
          <w:rFonts w:ascii="Times New Roman" w:hAnsi="Times New Roman"/>
          <w:sz w:val="28"/>
          <w:szCs w:val="28"/>
          <w:lang w:val="kk-KZ"/>
        </w:rPr>
        <w:t xml:space="preserve"> </w:t>
      </w:r>
      <w:r w:rsidRPr="00EA15B4">
        <w:rPr>
          <w:rFonts w:ascii="Times New Roman" w:hAnsi="Times New Roman"/>
          <w:sz w:val="28"/>
          <w:szCs w:val="28"/>
        </w:rPr>
        <w:t>твердых</w:t>
      </w:r>
      <w:r w:rsidRPr="00EA15B4">
        <w:rPr>
          <w:rFonts w:ascii="Times New Roman" w:hAnsi="Times New Roman"/>
          <w:sz w:val="28"/>
          <w:szCs w:val="28"/>
          <w:lang w:val="kk-KZ"/>
        </w:rPr>
        <w:t xml:space="preserve"> </w:t>
      </w:r>
      <w:r w:rsidRPr="00EA15B4">
        <w:rPr>
          <w:rFonts w:ascii="Times New Roman" w:hAnsi="Times New Roman"/>
          <w:sz w:val="28"/>
          <w:szCs w:val="28"/>
        </w:rPr>
        <w:t>отходов титаномагниевого</w:t>
      </w:r>
      <w:r w:rsidRPr="00EA15B4">
        <w:rPr>
          <w:rFonts w:ascii="Times New Roman" w:hAnsi="Times New Roman"/>
          <w:sz w:val="28"/>
          <w:szCs w:val="28"/>
          <w:lang w:val="kk-KZ"/>
        </w:rPr>
        <w:t xml:space="preserve"> </w:t>
      </w:r>
      <w:r w:rsidRPr="00EA15B4">
        <w:rPr>
          <w:rFonts w:ascii="Times New Roman" w:hAnsi="Times New Roman"/>
          <w:sz w:val="28"/>
          <w:szCs w:val="28"/>
        </w:rPr>
        <w:t>производства</w:t>
      </w:r>
      <w:r w:rsidRPr="00EA15B4">
        <w:rPr>
          <w:rFonts w:ascii="Times New Roman" w:hAnsi="Times New Roman"/>
          <w:sz w:val="28"/>
          <w:szCs w:val="28"/>
          <w:lang w:val="kk-KZ"/>
        </w:rPr>
        <w:t xml:space="preserve">. Магистерская диссертация. </w:t>
      </w:r>
      <w:r w:rsidRPr="00EA15B4">
        <w:t>–</w:t>
      </w:r>
      <w:r w:rsidRPr="00EA15B4">
        <w:rPr>
          <w:lang w:eastAsia="ru-RU"/>
        </w:rPr>
        <w:t xml:space="preserve">  </w:t>
      </w:r>
      <w:r w:rsidRPr="00EA15B4">
        <w:rPr>
          <w:rFonts w:ascii="Times New Roman" w:hAnsi="Times New Roman"/>
          <w:sz w:val="28"/>
          <w:szCs w:val="28"/>
        </w:rPr>
        <w:t>Алматы</w:t>
      </w:r>
      <w:r w:rsidRPr="00EA15B4">
        <w:rPr>
          <w:rFonts w:ascii="Times New Roman" w:hAnsi="Times New Roman"/>
          <w:sz w:val="28"/>
          <w:szCs w:val="28"/>
          <w:lang w:val="kk-KZ"/>
        </w:rPr>
        <w:t xml:space="preserve"> </w:t>
      </w:r>
      <w:r w:rsidRPr="00EA15B4">
        <w:rPr>
          <w:rFonts w:ascii="Times New Roman" w:hAnsi="Times New Roman"/>
          <w:iCs/>
          <w:sz w:val="28"/>
          <w:szCs w:val="28"/>
        </w:rPr>
        <w:t>–</w:t>
      </w:r>
      <w:r w:rsidRPr="00EA15B4">
        <w:rPr>
          <w:rFonts w:ascii="Times New Roman" w:hAnsi="Times New Roman"/>
          <w:iCs/>
          <w:sz w:val="28"/>
          <w:szCs w:val="28"/>
          <w:lang w:val="kk-KZ"/>
        </w:rPr>
        <w:t xml:space="preserve"> </w:t>
      </w:r>
      <w:r w:rsidRPr="00EA15B4">
        <w:rPr>
          <w:rFonts w:ascii="Times New Roman" w:hAnsi="Times New Roman"/>
          <w:sz w:val="28"/>
          <w:szCs w:val="28"/>
        </w:rPr>
        <w:t>2020</w:t>
      </w:r>
      <w:r w:rsidRPr="00EA15B4">
        <w:rPr>
          <w:rFonts w:ascii="Times New Roman" w:hAnsi="Times New Roman"/>
          <w:sz w:val="28"/>
          <w:szCs w:val="28"/>
          <w:lang w:val="kk-KZ"/>
        </w:rPr>
        <w:t xml:space="preserve">. </w:t>
      </w:r>
      <w:r w:rsidRPr="00EA15B4">
        <w:rPr>
          <w:rFonts w:ascii="Times New Roman" w:hAnsi="Times New Roman"/>
          <w:iCs/>
          <w:sz w:val="28"/>
          <w:szCs w:val="28"/>
        </w:rPr>
        <w:t>–</w:t>
      </w:r>
      <w:r w:rsidRPr="00EA15B4">
        <w:rPr>
          <w:rFonts w:ascii="Times New Roman" w:hAnsi="Times New Roman"/>
          <w:iCs/>
          <w:sz w:val="28"/>
          <w:szCs w:val="28"/>
          <w:lang w:val="kk-KZ"/>
        </w:rPr>
        <w:t xml:space="preserve"> </w:t>
      </w:r>
      <w:r w:rsidRPr="00EA15B4">
        <w:rPr>
          <w:rFonts w:ascii="Times New Roman" w:hAnsi="Times New Roman"/>
          <w:sz w:val="28"/>
          <w:szCs w:val="28"/>
          <w:lang w:val="kk-KZ"/>
        </w:rPr>
        <w:t>66 с.</w:t>
      </w:r>
    </w:p>
    <w:p w:rsidR="004762DE" w:rsidRPr="00EA15B4" w:rsidRDefault="004762DE"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iCs/>
          <w:sz w:val="28"/>
          <w:szCs w:val="28"/>
        </w:rPr>
      </w:pPr>
      <w:r w:rsidRPr="00EA15B4">
        <w:rPr>
          <w:rFonts w:ascii="Times New Roman" w:hAnsi="Times New Roman"/>
          <w:iCs/>
          <w:sz w:val="28"/>
          <w:szCs w:val="28"/>
          <w:lang w:val="kk-KZ"/>
        </w:rPr>
        <w:t xml:space="preserve">Шевко В.М., Худайбергенов Т.Е., Мельник М.А. </w:t>
      </w:r>
      <w:r w:rsidR="00063BF5" w:rsidRPr="00EA15B4">
        <w:rPr>
          <w:rFonts w:ascii="Times New Roman" w:hAnsi="Times New Roman"/>
          <w:iCs/>
          <w:sz w:val="28"/>
          <w:szCs w:val="28"/>
        </w:rPr>
        <w:t xml:space="preserve">/ </w:t>
      </w:r>
      <w:r w:rsidRPr="00EA15B4">
        <w:rPr>
          <w:rFonts w:ascii="Times New Roman" w:hAnsi="Times New Roman"/>
          <w:iCs/>
          <w:sz w:val="28"/>
          <w:szCs w:val="28"/>
          <w:lang w:val="kk-KZ"/>
        </w:rPr>
        <w:t>Хлори</w:t>
      </w:r>
      <w:bookmarkStart w:id="146" w:name="шевко"/>
      <w:bookmarkEnd w:id="146"/>
      <w:r w:rsidRPr="00EA15B4">
        <w:rPr>
          <w:rFonts w:ascii="Times New Roman" w:hAnsi="Times New Roman"/>
          <w:iCs/>
          <w:sz w:val="28"/>
          <w:szCs w:val="28"/>
          <w:lang w:val="kk-KZ"/>
        </w:rPr>
        <w:t>дная и хлорная переработка некондиционных руд и промпродуктов цветной металлургии.</w:t>
      </w:r>
      <w:r w:rsidR="00063BF5" w:rsidRPr="00EA15B4">
        <w:rPr>
          <w:rFonts w:ascii="Times New Roman" w:hAnsi="Times New Roman"/>
          <w:iCs/>
          <w:sz w:val="28"/>
          <w:szCs w:val="28"/>
        </w:rPr>
        <w:t xml:space="preserve"> </w:t>
      </w:r>
      <w:r w:rsidR="00063BF5" w:rsidRPr="00EA15B4">
        <w:t>–</w:t>
      </w:r>
      <w:r w:rsidR="00063BF5" w:rsidRPr="00EA15B4">
        <w:rPr>
          <w:lang w:eastAsia="ru-RU"/>
        </w:rPr>
        <w:t xml:space="preserve"> </w:t>
      </w:r>
      <w:r w:rsidRPr="00EA15B4">
        <w:rPr>
          <w:rFonts w:ascii="Times New Roman" w:hAnsi="Times New Roman"/>
          <w:iCs/>
          <w:sz w:val="28"/>
          <w:szCs w:val="28"/>
          <w:lang w:val="kk-KZ"/>
        </w:rPr>
        <w:t xml:space="preserve"> Алматы,</w:t>
      </w:r>
      <w:r w:rsidR="00063BF5" w:rsidRPr="00EA15B4">
        <w:rPr>
          <w:rFonts w:ascii="Times New Roman" w:hAnsi="Times New Roman"/>
          <w:iCs/>
          <w:sz w:val="28"/>
          <w:szCs w:val="28"/>
        </w:rPr>
        <w:t xml:space="preserve"> </w:t>
      </w:r>
      <w:r w:rsidR="006411A2" w:rsidRPr="00EA15B4">
        <w:rPr>
          <w:rFonts w:ascii="Times New Roman" w:hAnsi="Times New Roman"/>
          <w:iCs/>
          <w:sz w:val="28"/>
          <w:szCs w:val="28"/>
        </w:rPr>
        <w:t>–</w:t>
      </w:r>
      <w:r w:rsidR="006411A2" w:rsidRPr="00EA15B4">
        <w:rPr>
          <w:rFonts w:ascii="Times New Roman" w:hAnsi="Times New Roman"/>
          <w:iCs/>
          <w:sz w:val="28"/>
          <w:szCs w:val="28"/>
          <w:lang w:val="kk-KZ"/>
        </w:rPr>
        <w:t xml:space="preserve"> 1995. </w:t>
      </w:r>
      <w:r w:rsidR="006411A2" w:rsidRPr="00EA15B4">
        <w:rPr>
          <w:rFonts w:ascii="Times New Roman" w:hAnsi="Times New Roman"/>
          <w:iCs/>
          <w:sz w:val="28"/>
          <w:szCs w:val="28"/>
        </w:rPr>
        <w:t>–</w:t>
      </w:r>
      <w:r w:rsidR="006411A2" w:rsidRPr="00EA15B4">
        <w:rPr>
          <w:rFonts w:ascii="Times New Roman" w:hAnsi="Times New Roman"/>
          <w:iCs/>
          <w:sz w:val="28"/>
          <w:szCs w:val="28"/>
          <w:lang w:val="kk-KZ"/>
        </w:rPr>
        <w:t xml:space="preserve"> </w:t>
      </w:r>
      <w:r w:rsidRPr="00EA15B4">
        <w:rPr>
          <w:rFonts w:ascii="Times New Roman" w:hAnsi="Times New Roman"/>
          <w:iCs/>
          <w:sz w:val="28"/>
          <w:szCs w:val="28"/>
          <w:lang w:val="kk-KZ"/>
        </w:rPr>
        <w:t>139 с.</w:t>
      </w:r>
    </w:p>
    <w:p w:rsidR="00123132" w:rsidRDefault="00386A6C" w:rsidP="003410C2">
      <w:pPr>
        <w:pStyle w:val="a7"/>
        <w:numPr>
          <w:ilvl w:val="0"/>
          <w:numId w:val="8"/>
        </w:numPr>
        <w:tabs>
          <w:tab w:val="left" w:pos="851"/>
        </w:tabs>
        <w:spacing w:after="0" w:line="240" w:lineRule="auto"/>
        <w:ind w:left="0" w:firstLine="709"/>
        <w:jc w:val="both"/>
        <w:rPr>
          <w:rFonts w:ascii="Times New Roman" w:hAnsi="Times New Roman"/>
          <w:bCs/>
          <w:sz w:val="28"/>
          <w:szCs w:val="28"/>
          <w:lang w:val="kk-KZ"/>
        </w:rPr>
      </w:pPr>
      <w:r w:rsidRPr="00EA15B4">
        <w:rPr>
          <w:rFonts w:ascii="Times New Roman" w:hAnsi="Times New Roman"/>
          <w:bCs/>
          <w:sz w:val="28"/>
          <w:szCs w:val="28"/>
          <w:lang w:val="kk-KZ"/>
        </w:rPr>
        <w:t>Адры</w:t>
      </w:r>
      <w:bookmarkStart w:id="147" w:name="Адрышев"/>
      <w:bookmarkEnd w:id="147"/>
      <w:r w:rsidRPr="00EA15B4">
        <w:rPr>
          <w:rFonts w:ascii="Times New Roman" w:hAnsi="Times New Roman"/>
          <w:bCs/>
          <w:sz w:val="28"/>
          <w:szCs w:val="28"/>
          <w:lang w:val="kk-KZ"/>
        </w:rPr>
        <w:t>шев А.К.</w:t>
      </w:r>
      <w:r w:rsidR="00063BF5" w:rsidRPr="00EA15B4">
        <w:rPr>
          <w:rFonts w:ascii="Times New Roman" w:hAnsi="Times New Roman"/>
          <w:bCs/>
          <w:sz w:val="28"/>
          <w:szCs w:val="28"/>
        </w:rPr>
        <w:t xml:space="preserve"> /</w:t>
      </w:r>
      <w:r w:rsidRPr="00EA15B4">
        <w:rPr>
          <w:rFonts w:ascii="Times New Roman" w:hAnsi="Times New Roman"/>
          <w:bCs/>
          <w:sz w:val="28"/>
          <w:szCs w:val="28"/>
          <w:lang w:val="kk-KZ"/>
        </w:rPr>
        <w:t xml:space="preserve"> Исследование и разработка способов обезвреживания и рационального использования твердых и жидких отходов цветной металлургии: автореф. дис. на соиск. </w:t>
      </w:r>
      <w:r w:rsidR="00063BF5" w:rsidRPr="00EA15B4">
        <w:rPr>
          <w:rFonts w:ascii="Times New Roman" w:hAnsi="Times New Roman"/>
          <w:bCs/>
          <w:sz w:val="28"/>
          <w:szCs w:val="28"/>
          <w:lang w:val="kk-KZ"/>
        </w:rPr>
        <w:t>ученой степени д-ра техн. наук</w:t>
      </w:r>
      <w:r w:rsidR="00063BF5" w:rsidRPr="00EA15B4">
        <w:rPr>
          <w:rFonts w:ascii="Times New Roman" w:hAnsi="Times New Roman"/>
          <w:bCs/>
          <w:sz w:val="28"/>
          <w:szCs w:val="28"/>
        </w:rPr>
        <w:t>.</w:t>
      </w:r>
      <w:r w:rsidRPr="00EA15B4">
        <w:rPr>
          <w:rFonts w:ascii="Times New Roman" w:hAnsi="Times New Roman"/>
          <w:bCs/>
          <w:sz w:val="28"/>
          <w:szCs w:val="28"/>
          <w:lang w:val="kk-KZ"/>
        </w:rPr>
        <w:t xml:space="preserve"> </w:t>
      </w:r>
      <w:r w:rsidR="00063BF5" w:rsidRPr="00EA15B4">
        <w:t>–</w:t>
      </w:r>
      <w:r w:rsidR="00063BF5" w:rsidRPr="00EA15B4">
        <w:rPr>
          <w:lang w:eastAsia="ru-RU"/>
        </w:rPr>
        <w:t xml:space="preserve"> </w:t>
      </w:r>
      <w:r w:rsidRPr="00EA15B4">
        <w:rPr>
          <w:rFonts w:ascii="Times New Roman" w:hAnsi="Times New Roman"/>
          <w:bCs/>
          <w:sz w:val="28"/>
          <w:szCs w:val="28"/>
          <w:lang w:val="kk-KZ"/>
        </w:rPr>
        <w:t xml:space="preserve">1999. </w:t>
      </w:r>
      <w:r w:rsidR="00063BF5" w:rsidRPr="00EA15B4">
        <w:t>–</w:t>
      </w:r>
      <w:r w:rsidR="00063BF5" w:rsidRPr="00EA15B4">
        <w:rPr>
          <w:lang w:eastAsia="ru-RU"/>
        </w:rPr>
        <w:t xml:space="preserve"> </w:t>
      </w:r>
      <w:r w:rsidRPr="00EA15B4">
        <w:rPr>
          <w:rFonts w:ascii="Times New Roman" w:hAnsi="Times New Roman"/>
          <w:bCs/>
          <w:sz w:val="28"/>
          <w:szCs w:val="28"/>
          <w:lang w:val="kk-KZ"/>
        </w:rPr>
        <w:t xml:space="preserve"> 49 с.</w:t>
      </w:r>
    </w:p>
    <w:p w:rsidR="00123132" w:rsidRPr="00123132" w:rsidRDefault="00123132" w:rsidP="003410C2">
      <w:pPr>
        <w:pStyle w:val="a7"/>
        <w:numPr>
          <w:ilvl w:val="0"/>
          <w:numId w:val="8"/>
        </w:numPr>
        <w:tabs>
          <w:tab w:val="left" w:pos="851"/>
        </w:tabs>
        <w:spacing w:after="0" w:line="240" w:lineRule="auto"/>
        <w:ind w:left="0" w:firstLine="709"/>
        <w:jc w:val="both"/>
        <w:rPr>
          <w:rFonts w:ascii="Times New Roman" w:hAnsi="Times New Roman"/>
          <w:bCs/>
          <w:sz w:val="28"/>
          <w:szCs w:val="28"/>
          <w:lang w:val="kk-KZ"/>
        </w:rPr>
      </w:pPr>
      <w:r w:rsidRPr="00123132">
        <w:rPr>
          <w:rFonts w:ascii="Times New Roman" w:hAnsi="Times New Roman"/>
          <w:bCs/>
          <w:sz w:val="28"/>
          <w:szCs w:val="28"/>
          <w:lang w:val="kk-KZ"/>
        </w:rPr>
        <w:t>Переработк</w:t>
      </w:r>
      <w:bookmarkStart w:id="148" w:name="АОУКТМК"/>
      <w:bookmarkEnd w:id="148"/>
      <w:r w:rsidRPr="00123132">
        <w:rPr>
          <w:rFonts w:ascii="Times New Roman" w:hAnsi="Times New Roman"/>
          <w:bCs/>
          <w:sz w:val="28"/>
          <w:szCs w:val="28"/>
          <w:lang w:val="kk-KZ"/>
        </w:rPr>
        <w:t>а твердых отходов АО «УК ТМК» [электронный ресурс]. – URL: http://www.rusnauka.com/14_NPRT_2010/Chimia/66879.doc.htm (дата обращения 5.05.2020)</w:t>
      </w:r>
    </w:p>
    <w:p w:rsidR="008F00C8" w:rsidRPr="00EA15B4" w:rsidRDefault="008F00C8" w:rsidP="003410C2">
      <w:pPr>
        <w:pStyle w:val="a7"/>
        <w:numPr>
          <w:ilvl w:val="0"/>
          <w:numId w:val="8"/>
        </w:numPr>
        <w:tabs>
          <w:tab w:val="left" w:pos="851"/>
        </w:tabs>
        <w:spacing w:after="0" w:line="240" w:lineRule="auto"/>
        <w:ind w:left="0" w:firstLine="709"/>
        <w:jc w:val="both"/>
        <w:rPr>
          <w:rFonts w:ascii="Times New Roman" w:hAnsi="Times New Roman"/>
          <w:bCs/>
          <w:color w:val="000000" w:themeColor="text1"/>
          <w:sz w:val="28"/>
          <w:szCs w:val="28"/>
        </w:rPr>
      </w:pPr>
      <w:r w:rsidRPr="00EA15B4">
        <w:rPr>
          <w:rFonts w:ascii="Times New Roman" w:hAnsi="Times New Roman"/>
          <w:bCs/>
          <w:sz w:val="28"/>
          <w:szCs w:val="28"/>
          <w:lang w:val="kk-KZ"/>
        </w:rPr>
        <w:t>Худайберг</w:t>
      </w:r>
      <w:bookmarkStart w:id="149" w:name="ХудайбергеновТЕ"/>
      <w:bookmarkEnd w:id="149"/>
      <w:r w:rsidRPr="00EA15B4">
        <w:rPr>
          <w:rFonts w:ascii="Times New Roman" w:hAnsi="Times New Roman"/>
          <w:bCs/>
          <w:sz w:val="28"/>
          <w:szCs w:val="28"/>
          <w:lang w:val="kk-KZ"/>
        </w:rPr>
        <w:t xml:space="preserve">енов Т.Е. Титаномагниевое производство. Технология переработки промпродуктов и отходов. Алматы, </w:t>
      </w:r>
      <w:r w:rsidRPr="00EA15B4">
        <w:rPr>
          <w:rFonts w:ascii="Times New Roman" w:hAnsi="Times New Roman"/>
          <w:sz w:val="28"/>
          <w:szCs w:val="28"/>
          <w:lang w:val="kk-KZ"/>
        </w:rPr>
        <w:t>–</w:t>
      </w:r>
      <w:r w:rsidRPr="00EA15B4">
        <w:rPr>
          <w:rFonts w:ascii="Times New Roman" w:hAnsi="Times New Roman"/>
          <w:bCs/>
          <w:sz w:val="28"/>
          <w:szCs w:val="28"/>
          <w:lang w:val="kk-KZ"/>
        </w:rPr>
        <w:t xml:space="preserve"> 1996. </w:t>
      </w:r>
      <w:r w:rsidRPr="00EA15B4">
        <w:rPr>
          <w:rFonts w:ascii="Times New Roman" w:hAnsi="Times New Roman"/>
          <w:sz w:val="28"/>
          <w:szCs w:val="28"/>
          <w:lang w:val="kk-KZ"/>
        </w:rPr>
        <w:t>–</w:t>
      </w:r>
      <w:r w:rsidRPr="00EA15B4">
        <w:rPr>
          <w:rFonts w:ascii="Times New Roman" w:hAnsi="Times New Roman"/>
          <w:bCs/>
          <w:sz w:val="28"/>
          <w:szCs w:val="28"/>
          <w:lang w:val="kk-KZ"/>
        </w:rPr>
        <w:t>178с.</w:t>
      </w:r>
    </w:p>
    <w:p w:rsidR="008F00C8" w:rsidRPr="00EA15B4" w:rsidRDefault="008F00C8" w:rsidP="003410C2">
      <w:pPr>
        <w:pStyle w:val="a7"/>
        <w:numPr>
          <w:ilvl w:val="0"/>
          <w:numId w:val="8"/>
        </w:numPr>
        <w:tabs>
          <w:tab w:val="left" w:pos="851"/>
        </w:tabs>
        <w:spacing w:after="0" w:line="240" w:lineRule="auto"/>
        <w:ind w:left="0" w:firstLine="709"/>
        <w:jc w:val="both"/>
        <w:rPr>
          <w:rFonts w:ascii="Times New Roman" w:hAnsi="Times New Roman"/>
          <w:bCs/>
          <w:color w:val="000000" w:themeColor="text1"/>
          <w:sz w:val="28"/>
          <w:szCs w:val="28"/>
        </w:rPr>
      </w:pPr>
      <w:r w:rsidRPr="00EA15B4">
        <w:rPr>
          <w:rFonts w:ascii="Times New Roman" w:hAnsi="Times New Roman"/>
          <w:bCs/>
          <w:sz w:val="28"/>
          <w:szCs w:val="28"/>
          <w:lang w:val="kk-KZ"/>
        </w:rPr>
        <w:t>О</w:t>
      </w:r>
      <w:r w:rsidRPr="00EA15B4">
        <w:rPr>
          <w:rFonts w:ascii="Times New Roman" w:hAnsi="Times New Roman"/>
          <w:bCs/>
          <w:sz w:val="28"/>
          <w:szCs w:val="28"/>
        </w:rPr>
        <w:t>бз</w:t>
      </w:r>
      <w:bookmarkStart w:id="150" w:name="Обзор_по_отходам"/>
      <w:bookmarkEnd w:id="150"/>
      <w:r w:rsidRPr="00EA15B4">
        <w:rPr>
          <w:rFonts w:ascii="Times New Roman" w:hAnsi="Times New Roman"/>
          <w:bCs/>
          <w:sz w:val="28"/>
          <w:szCs w:val="28"/>
        </w:rPr>
        <w:t xml:space="preserve">ор по отходам, признаваемым опасными в </w:t>
      </w:r>
      <w:r w:rsidRPr="00EA15B4">
        <w:rPr>
          <w:rFonts w:ascii="Times New Roman" w:hAnsi="Times New Roman"/>
          <w:bCs/>
          <w:sz w:val="28"/>
          <w:szCs w:val="28"/>
          <w:lang w:val="kk-KZ"/>
        </w:rPr>
        <w:t>Р</w:t>
      </w:r>
      <w:r w:rsidRPr="00EA15B4">
        <w:rPr>
          <w:rFonts w:ascii="Times New Roman" w:hAnsi="Times New Roman"/>
          <w:bCs/>
          <w:sz w:val="28"/>
          <w:szCs w:val="28"/>
        </w:rPr>
        <w:t xml:space="preserve">еспублике </w:t>
      </w:r>
      <w:r w:rsidRPr="00EA15B4">
        <w:rPr>
          <w:rFonts w:ascii="Times New Roman" w:hAnsi="Times New Roman"/>
          <w:bCs/>
          <w:sz w:val="28"/>
          <w:szCs w:val="28"/>
          <w:lang w:val="kk-KZ"/>
        </w:rPr>
        <w:t>К</w:t>
      </w:r>
      <w:r w:rsidRPr="00EA15B4">
        <w:rPr>
          <w:rFonts w:ascii="Times New Roman" w:hAnsi="Times New Roman"/>
          <w:bCs/>
          <w:sz w:val="28"/>
          <w:szCs w:val="28"/>
        </w:rPr>
        <w:t>азахстан</w:t>
      </w:r>
      <w:r w:rsidRPr="00EA15B4">
        <w:rPr>
          <w:rFonts w:ascii="Times New Roman" w:hAnsi="Times New Roman"/>
          <w:bCs/>
          <w:sz w:val="28"/>
          <w:szCs w:val="28"/>
          <w:lang w:val="kk-KZ"/>
        </w:rPr>
        <w:t xml:space="preserve">. Астана,  </w:t>
      </w:r>
      <w:r w:rsidRPr="00EA15B4">
        <w:t>–</w:t>
      </w:r>
      <w:r w:rsidRPr="00EA15B4">
        <w:rPr>
          <w:lang w:eastAsia="ru-RU"/>
        </w:rPr>
        <w:t xml:space="preserve"> </w:t>
      </w:r>
      <w:r w:rsidRPr="00EA15B4">
        <w:rPr>
          <w:rFonts w:ascii="Times New Roman" w:hAnsi="Times New Roman"/>
          <w:bCs/>
          <w:sz w:val="28"/>
          <w:szCs w:val="28"/>
          <w:lang w:val="kk-KZ"/>
        </w:rPr>
        <w:t xml:space="preserve"> 2005. </w:t>
      </w:r>
      <w:r w:rsidRPr="00EA15B4">
        <w:t>–</w:t>
      </w:r>
      <w:r w:rsidRPr="00EA15B4">
        <w:rPr>
          <w:lang w:eastAsia="ru-RU"/>
        </w:rPr>
        <w:t xml:space="preserve"> </w:t>
      </w:r>
      <w:r w:rsidRPr="00EA15B4">
        <w:rPr>
          <w:lang w:val="kk-KZ" w:eastAsia="ru-RU"/>
        </w:rPr>
        <w:t xml:space="preserve"> </w:t>
      </w:r>
      <w:r w:rsidRPr="00EA15B4">
        <w:rPr>
          <w:rFonts w:ascii="Times New Roman" w:hAnsi="Times New Roman"/>
          <w:bCs/>
          <w:sz w:val="28"/>
          <w:szCs w:val="28"/>
          <w:lang w:val="kk-KZ"/>
        </w:rPr>
        <w:t>52 с.</w:t>
      </w:r>
    </w:p>
    <w:p w:rsidR="007157A8" w:rsidRPr="00EA15B4" w:rsidRDefault="007157A8" w:rsidP="003410C2">
      <w:pPr>
        <w:pStyle w:val="a7"/>
        <w:numPr>
          <w:ilvl w:val="0"/>
          <w:numId w:val="8"/>
        </w:numPr>
        <w:tabs>
          <w:tab w:val="left" w:pos="851"/>
        </w:tabs>
        <w:spacing w:after="0" w:line="240" w:lineRule="auto"/>
        <w:ind w:left="0" w:firstLine="709"/>
        <w:jc w:val="both"/>
        <w:rPr>
          <w:rFonts w:ascii="Times New Roman" w:hAnsi="Times New Roman"/>
          <w:bCs/>
          <w:color w:val="000000" w:themeColor="text1"/>
          <w:sz w:val="28"/>
          <w:szCs w:val="28"/>
        </w:rPr>
      </w:pPr>
      <w:r w:rsidRPr="00EA15B4">
        <w:rPr>
          <w:rFonts w:ascii="Times New Roman" w:hAnsi="Times New Roman"/>
          <w:bCs/>
          <w:sz w:val="28"/>
          <w:szCs w:val="28"/>
        </w:rPr>
        <w:t>Свя</w:t>
      </w:r>
      <w:bookmarkStart w:id="151" w:name="Свядощ_Яцюра"/>
      <w:bookmarkEnd w:id="151"/>
      <w:r w:rsidRPr="00EA15B4">
        <w:rPr>
          <w:rFonts w:ascii="Times New Roman" w:hAnsi="Times New Roman"/>
          <w:bCs/>
          <w:sz w:val="28"/>
          <w:szCs w:val="28"/>
        </w:rPr>
        <w:t xml:space="preserve">дощ И.Ю., Пивовар А.Г., Иващенко С.И., Колядзин А.А., Яцюра В.С. Проблемы использования осадка шламонакопителей в цементном производстве. </w:t>
      </w:r>
      <w:r w:rsidR="00063BF5" w:rsidRPr="00EA15B4">
        <w:rPr>
          <w:rFonts w:ascii="Times New Roman" w:hAnsi="Times New Roman"/>
          <w:bCs/>
          <w:sz w:val="28"/>
          <w:szCs w:val="28"/>
          <w:lang w:val="kk-KZ"/>
        </w:rPr>
        <w:t xml:space="preserve">// </w:t>
      </w:r>
      <w:r w:rsidRPr="00EA15B4">
        <w:rPr>
          <w:rFonts w:ascii="Times New Roman" w:hAnsi="Times New Roman"/>
          <w:bCs/>
          <w:sz w:val="28"/>
          <w:szCs w:val="28"/>
        </w:rPr>
        <w:t xml:space="preserve">Сборник научных трудов: Утилизация хлоридных отходов, очистка газов и стоков </w:t>
      </w:r>
      <w:r w:rsidRPr="00EA15B4">
        <w:rPr>
          <w:rFonts w:ascii="Times New Roman" w:hAnsi="Times New Roman"/>
          <w:bCs/>
          <w:color w:val="000000" w:themeColor="text1"/>
          <w:sz w:val="28"/>
          <w:szCs w:val="28"/>
        </w:rPr>
        <w:t xml:space="preserve">титано-магниевого производства. Запорожье, </w:t>
      </w:r>
      <w:r w:rsidR="00063BF5" w:rsidRPr="00EA15B4">
        <w:t>–</w:t>
      </w:r>
      <w:r w:rsidR="00063BF5" w:rsidRPr="00EA15B4">
        <w:rPr>
          <w:lang w:eastAsia="ru-RU"/>
        </w:rPr>
        <w:t xml:space="preserve"> </w:t>
      </w:r>
      <w:r w:rsidR="00063BF5" w:rsidRPr="00EA15B4">
        <w:rPr>
          <w:lang w:val="kk-KZ" w:eastAsia="ru-RU"/>
        </w:rPr>
        <w:t xml:space="preserve"> </w:t>
      </w:r>
      <w:r w:rsidRPr="00EA15B4">
        <w:rPr>
          <w:rFonts w:ascii="Times New Roman" w:hAnsi="Times New Roman"/>
          <w:bCs/>
          <w:color w:val="000000" w:themeColor="text1"/>
          <w:sz w:val="28"/>
          <w:szCs w:val="28"/>
        </w:rPr>
        <w:t xml:space="preserve">1983. </w:t>
      </w:r>
      <w:r w:rsidR="00063BF5" w:rsidRPr="00EA15B4">
        <w:t>–</w:t>
      </w:r>
      <w:r w:rsidR="00063BF5" w:rsidRPr="00EA15B4">
        <w:rPr>
          <w:lang w:eastAsia="ru-RU"/>
        </w:rPr>
        <w:t xml:space="preserve"> </w:t>
      </w:r>
      <w:r w:rsidR="00063BF5" w:rsidRPr="00EA15B4">
        <w:rPr>
          <w:lang w:val="kk-KZ" w:eastAsia="ru-RU"/>
        </w:rPr>
        <w:t xml:space="preserve"> </w:t>
      </w:r>
      <w:r w:rsidRPr="00EA15B4">
        <w:rPr>
          <w:rFonts w:ascii="Times New Roman" w:hAnsi="Times New Roman"/>
          <w:bCs/>
          <w:color w:val="000000" w:themeColor="text1"/>
          <w:sz w:val="28"/>
          <w:szCs w:val="28"/>
        </w:rPr>
        <w:t>64 с.</w:t>
      </w:r>
    </w:p>
    <w:p w:rsidR="007157A8" w:rsidRPr="00EA15B4" w:rsidRDefault="007157A8" w:rsidP="003410C2">
      <w:pPr>
        <w:pStyle w:val="a7"/>
        <w:numPr>
          <w:ilvl w:val="0"/>
          <w:numId w:val="8"/>
        </w:numPr>
        <w:tabs>
          <w:tab w:val="left" w:pos="851"/>
        </w:tabs>
        <w:spacing w:after="0" w:line="240" w:lineRule="auto"/>
        <w:ind w:left="0" w:firstLine="709"/>
        <w:jc w:val="both"/>
        <w:rPr>
          <w:rFonts w:ascii="Times New Roman" w:hAnsi="Times New Roman"/>
          <w:bCs/>
          <w:color w:val="000000" w:themeColor="text1"/>
          <w:sz w:val="28"/>
          <w:szCs w:val="28"/>
          <w:lang w:val="kk-KZ"/>
        </w:rPr>
      </w:pPr>
      <w:r w:rsidRPr="00EA15B4">
        <w:rPr>
          <w:rFonts w:ascii="Times New Roman" w:hAnsi="Times New Roman"/>
          <w:bCs/>
          <w:color w:val="000000" w:themeColor="text1"/>
          <w:sz w:val="28"/>
          <w:szCs w:val="28"/>
          <w:lang w:val="kk-KZ"/>
        </w:rPr>
        <w:lastRenderedPageBreak/>
        <w:t>Свяд</w:t>
      </w:r>
      <w:bookmarkStart w:id="152" w:name="Свядощ_Куликова"/>
      <w:bookmarkEnd w:id="152"/>
      <w:r w:rsidRPr="00EA15B4">
        <w:rPr>
          <w:rFonts w:ascii="Times New Roman" w:hAnsi="Times New Roman"/>
          <w:bCs/>
          <w:color w:val="000000" w:themeColor="text1"/>
          <w:sz w:val="28"/>
          <w:szCs w:val="28"/>
          <w:lang w:val="kk-KZ"/>
        </w:rPr>
        <w:t xml:space="preserve">ощ И. Ю., Пивовар А.Г., Иващенко С.И., Куликова Г. Ф. Применение шламовых отходов в производстве цемента. </w:t>
      </w:r>
      <w:r w:rsidR="00063BF5" w:rsidRPr="00EA15B4">
        <w:rPr>
          <w:rFonts w:ascii="Times New Roman" w:hAnsi="Times New Roman"/>
          <w:bCs/>
          <w:color w:val="000000" w:themeColor="text1"/>
          <w:sz w:val="28"/>
          <w:szCs w:val="28"/>
          <w:lang w:val="kk-KZ"/>
        </w:rPr>
        <w:t xml:space="preserve">// </w:t>
      </w:r>
      <w:r w:rsidRPr="00EA15B4">
        <w:rPr>
          <w:rFonts w:ascii="Times New Roman" w:hAnsi="Times New Roman"/>
          <w:bCs/>
          <w:color w:val="000000" w:themeColor="text1"/>
          <w:sz w:val="28"/>
          <w:szCs w:val="28"/>
          <w:lang w:val="kk-KZ"/>
        </w:rPr>
        <w:t xml:space="preserve">Сборник научных трудов: Переработка и утилизация отходов титано-магниевого производства. Запорожье, </w:t>
      </w:r>
      <w:r w:rsidR="00063BF5" w:rsidRPr="00EA15B4">
        <w:t>–</w:t>
      </w:r>
      <w:r w:rsidR="00063BF5" w:rsidRPr="00EA15B4">
        <w:rPr>
          <w:lang w:eastAsia="ru-RU"/>
        </w:rPr>
        <w:t xml:space="preserve"> </w:t>
      </w:r>
      <w:r w:rsidR="00063BF5" w:rsidRPr="00EA15B4">
        <w:rPr>
          <w:lang w:val="kk-KZ" w:eastAsia="ru-RU"/>
        </w:rPr>
        <w:t xml:space="preserve"> </w:t>
      </w:r>
      <w:r w:rsidR="009333F2" w:rsidRPr="00EA15B4">
        <w:rPr>
          <w:rFonts w:ascii="Times New Roman" w:hAnsi="Times New Roman"/>
          <w:bCs/>
          <w:color w:val="000000" w:themeColor="text1"/>
          <w:sz w:val="28"/>
          <w:szCs w:val="28"/>
          <w:lang w:val="kk-KZ"/>
        </w:rPr>
        <w:t>1984.</w:t>
      </w:r>
      <w:r w:rsidRPr="00EA15B4">
        <w:rPr>
          <w:rFonts w:ascii="Times New Roman" w:hAnsi="Times New Roman"/>
          <w:bCs/>
          <w:color w:val="000000" w:themeColor="text1"/>
          <w:sz w:val="28"/>
          <w:szCs w:val="28"/>
          <w:lang w:val="kk-KZ"/>
        </w:rPr>
        <w:t xml:space="preserve"> </w:t>
      </w:r>
      <w:r w:rsidR="00063BF5" w:rsidRPr="00EA15B4">
        <w:t>–</w:t>
      </w:r>
      <w:r w:rsidR="00063BF5" w:rsidRPr="00EA15B4">
        <w:rPr>
          <w:lang w:eastAsia="ru-RU"/>
        </w:rPr>
        <w:t xml:space="preserve"> </w:t>
      </w:r>
      <w:r w:rsidR="00063BF5" w:rsidRPr="00EA15B4">
        <w:rPr>
          <w:lang w:val="kk-KZ" w:eastAsia="ru-RU"/>
        </w:rPr>
        <w:t xml:space="preserve"> </w:t>
      </w:r>
      <w:r w:rsidRPr="00EA15B4">
        <w:rPr>
          <w:rFonts w:ascii="Times New Roman" w:hAnsi="Times New Roman"/>
          <w:bCs/>
          <w:color w:val="000000" w:themeColor="text1"/>
          <w:sz w:val="28"/>
          <w:szCs w:val="28"/>
          <w:lang w:val="kk-KZ"/>
        </w:rPr>
        <w:t>72 с.</w:t>
      </w:r>
    </w:p>
    <w:p w:rsidR="008F00C8" w:rsidRPr="00EA15B4" w:rsidRDefault="008F00C8" w:rsidP="003410C2">
      <w:pPr>
        <w:pStyle w:val="a7"/>
        <w:numPr>
          <w:ilvl w:val="0"/>
          <w:numId w:val="8"/>
        </w:numPr>
        <w:tabs>
          <w:tab w:val="left" w:pos="851"/>
        </w:tabs>
        <w:spacing w:after="0" w:line="240" w:lineRule="auto"/>
        <w:ind w:left="0" w:firstLine="709"/>
        <w:jc w:val="both"/>
        <w:rPr>
          <w:rFonts w:ascii="Times New Roman" w:hAnsi="Times New Roman"/>
          <w:bCs/>
          <w:sz w:val="28"/>
          <w:szCs w:val="28"/>
          <w:lang w:val="kk-KZ"/>
        </w:rPr>
      </w:pPr>
      <w:r w:rsidRPr="00EA15B4">
        <w:rPr>
          <w:rFonts w:ascii="Times New Roman" w:hAnsi="Times New Roman"/>
          <w:bCs/>
          <w:sz w:val="28"/>
          <w:szCs w:val="28"/>
          <w:lang w:val="kk-KZ"/>
        </w:rPr>
        <w:t>Кулен</w:t>
      </w:r>
      <w:bookmarkStart w:id="153" w:name="КУленоваСАденов"/>
      <w:bookmarkEnd w:id="153"/>
      <w:r w:rsidRPr="00EA15B4">
        <w:rPr>
          <w:rFonts w:ascii="Times New Roman" w:hAnsi="Times New Roman"/>
          <w:bCs/>
          <w:sz w:val="28"/>
          <w:szCs w:val="28"/>
          <w:lang w:val="kk-KZ"/>
        </w:rPr>
        <w:t>ова Н., Саденова М., Руденко О., Вайнбергер С. Рециклинг отходов металлургического производства // Материалы II международной научной конференции «Энерго-ресурсоэффективность в интересах устойчивого развития». – 2019. – C. 86-91.</w:t>
      </w:r>
    </w:p>
    <w:p w:rsidR="007157A8" w:rsidRPr="00EA15B4" w:rsidRDefault="007157A8" w:rsidP="003410C2">
      <w:pPr>
        <w:pStyle w:val="a7"/>
        <w:numPr>
          <w:ilvl w:val="0"/>
          <w:numId w:val="8"/>
        </w:numPr>
        <w:tabs>
          <w:tab w:val="left" w:pos="851"/>
        </w:tabs>
        <w:spacing w:after="0" w:line="240" w:lineRule="auto"/>
        <w:ind w:left="0" w:firstLine="709"/>
        <w:jc w:val="both"/>
        <w:rPr>
          <w:rFonts w:ascii="Times New Roman" w:hAnsi="Times New Roman"/>
          <w:bCs/>
          <w:sz w:val="28"/>
          <w:szCs w:val="28"/>
          <w:lang w:val="kk-KZ"/>
        </w:rPr>
      </w:pPr>
      <w:r w:rsidRPr="00EA15B4">
        <w:rPr>
          <w:rFonts w:ascii="Times New Roman" w:hAnsi="Times New Roman"/>
          <w:bCs/>
          <w:sz w:val="28"/>
          <w:szCs w:val="28"/>
          <w:lang w:val="kk-KZ"/>
        </w:rPr>
        <w:t>Спири</w:t>
      </w:r>
      <w:bookmarkStart w:id="154" w:name="Спиридонова"/>
      <w:bookmarkEnd w:id="154"/>
      <w:r w:rsidRPr="00EA15B4">
        <w:rPr>
          <w:rFonts w:ascii="Times New Roman" w:hAnsi="Times New Roman"/>
          <w:bCs/>
          <w:sz w:val="28"/>
          <w:szCs w:val="28"/>
          <w:lang w:val="kk-KZ"/>
        </w:rPr>
        <w:t>донова</w:t>
      </w:r>
      <w:r w:rsidR="00E94533" w:rsidRPr="00EA15B4">
        <w:rPr>
          <w:rFonts w:ascii="Times New Roman" w:hAnsi="Times New Roman"/>
          <w:bCs/>
          <w:sz w:val="28"/>
          <w:szCs w:val="28"/>
          <w:lang w:val="kk-KZ"/>
        </w:rPr>
        <w:t xml:space="preserve"> Л. Г.</w:t>
      </w:r>
      <w:r w:rsidRPr="00EA15B4">
        <w:rPr>
          <w:rFonts w:ascii="Times New Roman" w:hAnsi="Times New Roman"/>
          <w:bCs/>
          <w:sz w:val="28"/>
          <w:szCs w:val="28"/>
          <w:lang w:val="kk-KZ"/>
        </w:rPr>
        <w:t xml:space="preserve"> Исследование коагулирующих свойств титаносодержащего шлама. </w:t>
      </w:r>
      <w:r w:rsidR="009333F2" w:rsidRPr="00EA15B4">
        <w:rPr>
          <w:rFonts w:ascii="Times New Roman" w:hAnsi="Times New Roman"/>
          <w:bCs/>
          <w:sz w:val="28"/>
          <w:szCs w:val="28"/>
          <w:lang w:val="kk-KZ"/>
        </w:rPr>
        <w:t xml:space="preserve">// </w:t>
      </w:r>
      <w:r w:rsidRPr="00EA15B4">
        <w:rPr>
          <w:rFonts w:ascii="Times New Roman" w:hAnsi="Times New Roman"/>
          <w:bCs/>
          <w:sz w:val="28"/>
          <w:szCs w:val="28"/>
          <w:lang w:val="kk-KZ"/>
        </w:rPr>
        <w:t xml:space="preserve">Вестник СГАСУ. Градостроительство и архитектура. </w:t>
      </w:r>
      <w:r w:rsidR="009333F2" w:rsidRPr="00EA15B4">
        <w:t>–</w:t>
      </w:r>
      <w:r w:rsidR="009333F2" w:rsidRPr="00EA15B4">
        <w:rPr>
          <w:lang w:eastAsia="ru-RU"/>
        </w:rPr>
        <w:t xml:space="preserve"> </w:t>
      </w:r>
      <w:r w:rsidR="009333F2" w:rsidRPr="00EA15B4">
        <w:rPr>
          <w:lang w:val="kk-KZ" w:eastAsia="ru-RU"/>
        </w:rPr>
        <w:t xml:space="preserve"> </w:t>
      </w:r>
      <w:r w:rsidRPr="00EA15B4">
        <w:rPr>
          <w:rFonts w:ascii="Times New Roman" w:hAnsi="Times New Roman"/>
          <w:bCs/>
          <w:sz w:val="28"/>
          <w:szCs w:val="28"/>
          <w:lang w:val="kk-KZ"/>
        </w:rPr>
        <w:t xml:space="preserve">2015, </w:t>
      </w:r>
      <w:r w:rsidR="009333F2" w:rsidRPr="00EA15B4">
        <w:t>–</w:t>
      </w:r>
      <w:r w:rsidR="009333F2" w:rsidRPr="00EA15B4">
        <w:rPr>
          <w:lang w:eastAsia="ru-RU"/>
        </w:rPr>
        <w:t xml:space="preserve"> </w:t>
      </w:r>
      <w:r w:rsidR="009333F2" w:rsidRPr="00EA15B4">
        <w:rPr>
          <w:lang w:val="kk-KZ" w:eastAsia="ru-RU"/>
        </w:rPr>
        <w:t xml:space="preserve"> </w:t>
      </w:r>
      <w:r w:rsidRPr="00EA15B4">
        <w:rPr>
          <w:rFonts w:ascii="Times New Roman" w:hAnsi="Times New Roman"/>
          <w:bCs/>
          <w:sz w:val="28"/>
          <w:szCs w:val="28"/>
          <w:lang w:val="kk-KZ"/>
        </w:rPr>
        <w:t xml:space="preserve">№2(19), </w:t>
      </w:r>
      <w:r w:rsidR="009333F2" w:rsidRPr="00EA15B4">
        <w:t>–</w:t>
      </w:r>
      <w:r w:rsidR="009333F2" w:rsidRPr="00EA15B4">
        <w:rPr>
          <w:lang w:eastAsia="ru-RU"/>
        </w:rPr>
        <w:t xml:space="preserve"> </w:t>
      </w:r>
      <w:r w:rsidR="009333F2" w:rsidRPr="00EA15B4">
        <w:rPr>
          <w:lang w:val="kk-KZ" w:eastAsia="ru-RU"/>
        </w:rPr>
        <w:t xml:space="preserve"> </w:t>
      </w:r>
      <w:r w:rsidRPr="00EA15B4">
        <w:rPr>
          <w:rFonts w:ascii="Times New Roman" w:hAnsi="Times New Roman"/>
          <w:bCs/>
          <w:sz w:val="28"/>
          <w:szCs w:val="28"/>
          <w:lang w:val="kk-KZ"/>
        </w:rPr>
        <w:t>С. 54-59</w:t>
      </w:r>
      <w:r w:rsidRPr="00EA15B4">
        <w:rPr>
          <w:rFonts w:ascii="Times New Roman" w:hAnsi="Times New Roman"/>
          <w:bCs/>
          <w:sz w:val="28"/>
          <w:szCs w:val="28"/>
        </w:rPr>
        <w:t>.</w:t>
      </w:r>
    </w:p>
    <w:p w:rsidR="007157A8" w:rsidRPr="00EA15B4" w:rsidRDefault="007157A8"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Хи</w:t>
      </w:r>
      <w:bookmarkStart w:id="155" w:name="Большаков"/>
      <w:bookmarkEnd w:id="155"/>
      <w:r w:rsidRPr="00EA15B4">
        <w:rPr>
          <w:rFonts w:ascii="Times New Roman" w:hAnsi="Times New Roman"/>
          <w:sz w:val="28"/>
          <w:szCs w:val="28"/>
          <w:lang w:val="kk-KZ"/>
        </w:rPr>
        <w:t>мия и технология редких и рассеянных элементов / Под ред. К.А. Большакова. – М.: Выс</w:t>
      </w:r>
      <w:r w:rsidR="009333F2" w:rsidRPr="00EA15B4">
        <w:rPr>
          <w:rFonts w:ascii="Times New Roman" w:hAnsi="Times New Roman"/>
          <w:sz w:val="28"/>
          <w:szCs w:val="28"/>
          <w:lang w:val="kk-KZ"/>
        </w:rPr>
        <w:t xml:space="preserve">шая школа, </w:t>
      </w:r>
      <w:r w:rsidR="009333F2" w:rsidRPr="00EA15B4">
        <w:t>–</w:t>
      </w:r>
      <w:r w:rsidR="009333F2" w:rsidRPr="00EA15B4">
        <w:rPr>
          <w:lang w:eastAsia="ru-RU"/>
        </w:rPr>
        <w:t xml:space="preserve"> </w:t>
      </w:r>
      <w:r w:rsidR="009333F2" w:rsidRPr="00EA15B4">
        <w:rPr>
          <w:lang w:val="kk-KZ" w:eastAsia="ru-RU"/>
        </w:rPr>
        <w:t xml:space="preserve"> </w:t>
      </w:r>
      <w:r w:rsidR="009333F2" w:rsidRPr="00EA15B4">
        <w:rPr>
          <w:rFonts w:ascii="Times New Roman" w:hAnsi="Times New Roman"/>
          <w:sz w:val="28"/>
          <w:szCs w:val="28"/>
          <w:lang w:val="kk-KZ"/>
        </w:rPr>
        <w:t>1976. – 360 с</w:t>
      </w:r>
      <w:r w:rsidRPr="00EA15B4">
        <w:rPr>
          <w:rFonts w:ascii="Times New Roman" w:hAnsi="Times New Roman"/>
          <w:sz w:val="28"/>
          <w:szCs w:val="28"/>
          <w:lang w:val="kk-KZ"/>
        </w:rPr>
        <w:t>.</w:t>
      </w:r>
    </w:p>
    <w:p w:rsidR="007157A8" w:rsidRPr="00EA15B4" w:rsidRDefault="009333F2" w:rsidP="003410C2">
      <w:pPr>
        <w:pStyle w:val="a7"/>
        <w:numPr>
          <w:ilvl w:val="0"/>
          <w:numId w:val="8"/>
        </w:numPr>
        <w:tabs>
          <w:tab w:val="left" w:pos="851"/>
        </w:tabs>
        <w:autoSpaceDE w:val="0"/>
        <w:autoSpaceDN w:val="0"/>
        <w:adjustRightInd w:val="0"/>
        <w:spacing w:after="0" w:line="240" w:lineRule="auto"/>
        <w:ind w:left="0" w:firstLine="709"/>
        <w:jc w:val="both"/>
        <w:rPr>
          <w:rStyle w:val="ab"/>
          <w:rFonts w:ascii="Times New Roman" w:hAnsi="Times New Roman"/>
          <w:color w:val="auto"/>
          <w:sz w:val="28"/>
          <w:szCs w:val="28"/>
          <w:u w:val="none"/>
          <w:lang w:val="kk-KZ"/>
        </w:rPr>
      </w:pPr>
      <w:r w:rsidRPr="00EA15B4">
        <w:rPr>
          <w:rFonts w:ascii="Times New Roman" w:hAnsi="Times New Roman"/>
          <w:sz w:val="28"/>
          <w:szCs w:val="28"/>
          <w:lang w:val="kk-KZ"/>
        </w:rPr>
        <w:t>Диокс</w:t>
      </w:r>
      <w:bookmarkStart w:id="156" w:name="диоксидтитанаэлектронныйресурс"/>
      <w:bookmarkEnd w:id="156"/>
      <w:r w:rsidRPr="00EA15B4">
        <w:rPr>
          <w:rFonts w:ascii="Times New Roman" w:hAnsi="Times New Roman"/>
          <w:sz w:val="28"/>
          <w:szCs w:val="28"/>
          <w:lang w:val="kk-KZ"/>
        </w:rPr>
        <w:t xml:space="preserve">ид титана: технологии производства </w:t>
      </w:r>
      <w:r w:rsidRPr="00EA15B4">
        <w:rPr>
          <w:rFonts w:ascii="Times New Roman" w:hAnsi="Times New Roman"/>
          <w:sz w:val="28"/>
          <w:szCs w:val="28"/>
        </w:rPr>
        <w:t>[</w:t>
      </w:r>
      <w:r w:rsidRPr="00EA15B4">
        <w:rPr>
          <w:rFonts w:ascii="Times New Roman" w:hAnsi="Times New Roman"/>
          <w:sz w:val="28"/>
          <w:szCs w:val="28"/>
          <w:lang w:val="kk-KZ"/>
        </w:rPr>
        <w:t>электронный ресурс</w:t>
      </w:r>
      <w:r w:rsidRPr="00EA15B4">
        <w:rPr>
          <w:rFonts w:ascii="Times New Roman" w:hAnsi="Times New Roman"/>
          <w:sz w:val="28"/>
          <w:szCs w:val="28"/>
        </w:rPr>
        <w:t>]</w:t>
      </w:r>
      <w:r w:rsidR="007B2617" w:rsidRPr="00EA15B4">
        <w:rPr>
          <w:rFonts w:ascii="Times New Roman" w:hAnsi="Times New Roman"/>
          <w:sz w:val="28"/>
          <w:szCs w:val="28"/>
          <w:lang w:val="kk-KZ"/>
        </w:rPr>
        <w:t>.</w:t>
      </w:r>
      <w:r w:rsidR="007157A8" w:rsidRPr="00EA15B4">
        <w:rPr>
          <w:rFonts w:ascii="Times New Roman" w:hAnsi="Times New Roman"/>
          <w:sz w:val="28"/>
          <w:szCs w:val="28"/>
          <w:lang w:val="kk-KZ"/>
        </w:rPr>
        <w:t xml:space="preserve"> </w:t>
      </w:r>
      <w:r w:rsidR="007B2617" w:rsidRPr="00EA15B4">
        <w:rPr>
          <w:rFonts w:ascii="Times New Roman" w:hAnsi="Times New Roman"/>
          <w:sz w:val="28"/>
          <w:szCs w:val="28"/>
          <w:lang w:val="en-US"/>
        </w:rPr>
        <w:t>URL</w:t>
      </w:r>
      <w:r w:rsidR="007B2617" w:rsidRPr="00EA15B4">
        <w:rPr>
          <w:rFonts w:ascii="Times New Roman" w:hAnsi="Times New Roman"/>
          <w:sz w:val="28"/>
          <w:szCs w:val="28"/>
        </w:rPr>
        <w:t xml:space="preserve">: </w:t>
      </w:r>
      <w:hyperlink r:id="rId86" w:history="1">
        <w:r w:rsidRPr="00EA15B4">
          <w:rPr>
            <w:rStyle w:val="ab"/>
            <w:rFonts w:ascii="Times New Roman" w:hAnsi="Times New Roman"/>
            <w:sz w:val="28"/>
            <w:szCs w:val="28"/>
            <w:lang w:val="kk-KZ"/>
          </w:rPr>
          <w:t>http://newchemistry.ru/letter.php?n_id=667</w:t>
        </w:r>
      </w:hyperlink>
      <w:r w:rsidRPr="00EA15B4">
        <w:rPr>
          <w:rFonts w:ascii="Times New Roman" w:hAnsi="Times New Roman"/>
          <w:sz w:val="28"/>
          <w:szCs w:val="28"/>
          <w:lang w:val="kk-KZ"/>
        </w:rPr>
        <w:t xml:space="preserve"> </w:t>
      </w:r>
      <w:r w:rsidRPr="00EA15B4">
        <w:rPr>
          <w:rStyle w:val="ab"/>
          <w:rFonts w:ascii="Times New Roman" w:hAnsi="Times New Roman"/>
          <w:color w:val="auto"/>
          <w:sz w:val="28"/>
          <w:szCs w:val="28"/>
        </w:rPr>
        <w:t>(</w:t>
      </w:r>
      <w:r w:rsidRPr="00EA15B4">
        <w:rPr>
          <w:rStyle w:val="ab"/>
          <w:rFonts w:ascii="Times New Roman" w:hAnsi="Times New Roman"/>
          <w:color w:val="auto"/>
          <w:sz w:val="28"/>
          <w:szCs w:val="28"/>
          <w:lang w:val="kk-KZ"/>
        </w:rPr>
        <w:t>дата обращения 9.</w:t>
      </w:r>
      <w:r w:rsidR="007B2617" w:rsidRPr="00EA15B4">
        <w:rPr>
          <w:rStyle w:val="ab"/>
          <w:rFonts w:ascii="Times New Roman" w:hAnsi="Times New Roman"/>
          <w:color w:val="auto"/>
          <w:sz w:val="28"/>
          <w:szCs w:val="28"/>
          <w:lang w:val="kk-KZ"/>
        </w:rPr>
        <w:t>01</w:t>
      </w:r>
      <w:r w:rsidRPr="00EA15B4">
        <w:rPr>
          <w:rStyle w:val="ab"/>
          <w:rFonts w:ascii="Times New Roman" w:hAnsi="Times New Roman"/>
          <w:color w:val="auto"/>
          <w:sz w:val="28"/>
          <w:szCs w:val="28"/>
          <w:lang w:val="kk-KZ"/>
        </w:rPr>
        <w:t>.20</w:t>
      </w:r>
      <w:r w:rsidR="007B2617" w:rsidRPr="00EA15B4">
        <w:rPr>
          <w:rStyle w:val="ab"/>
          <w:rFonts w:ascii="Times New Roman" w:hAnsi="Times New Roman"/>
          <w:color w:val="auto"/>
          <w:sz w:val="28"/>
          <w:szCs w:val="28"/>
          <w:lang w:val="kk-KZ"/>
        </w:rPr>
        <w:t>20</w:t>
      </w:r>
      <w:r w:rsidRPr="00EA15B4">
        <w:rPr>
          <w:rStyle w:val="ab"/>
          <w:rFonts w:ascii="Times New Roman" w:hAnsi="Times New Roman"/>
          <w:color w:val="auto"/>
          <w:sz w:val="28"/>
          <w:szCs w:val="28"/>
        </w:rPr>
        <w:t>)</w:t>
      </w:r>
    </w:p>
    <w:p w:rsidR="00505E57" w:rsidRPr="00EA15B4" w:rsidRDefault="00505E57"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Гул</w:t>
      </w:r>
      <w:bookmarkStart w:id="157" w:name="гуляницкий"/>
      <w:bookmarkEnd w:id="157"/>
      <w:r w:rsidRPr="00EA15B4">
        <w:rPr>
          <w:rFonts w:ascii="Times New Roman" w:hAnsi="Times New Roman"/>
          <w:sz w:val="28"/>
          <w:szCs w:val="28"/>
          <w:lang w:val="kk-KZ"/>
        </w:rPr>
        <w:t>яницкий Б.С., Ольхов Ю.Н. Перспективы развития титановой промышленности США и других капиталистических стран // Цветные металлы. – 1969. – №2. – С. 92-95.</w:t>
      </w:r>
    </w:p>
    <w:p w:rsidR="00710160" w:rsidRPr="00EA15B4" w:rsidRDefault="00710160"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ru-RU"/>
        </w:rPr>
        <w:t>Забл</w:t>
      </w:r>
      <w:bookmarkStart w:id="158" w:name="заблоцкая"/>
      <w:bookmarkEnd w:id="158"/>
      <w:r w:rsidRPr="00EA15B4">
        <w:rPr>
          <w:lang w:val="ru-RU"/>
        </w:rPr>
        <w:t>оцкая Ю.В. Автоклавное обескремнивание лейкоксенового концентрата гидроксидом кальция с получением искусственного рутила.</w:t>
      </w:r>
      <w:r w:rsidR="009333F2" w:rsidRPr="00EA15B4">
        <w:rPr>
          <w:lang w:val="ru-RU"/>
        </w:rPr>
        <w:t xml:space="preserve"> /</w:t>
      </w:r>
      <w:r w:rsidRPr="00EA15B4">
        <w:rPr>
          <w:lang w:val="ru-RU"/>
        </w:rPr>
        <w:t xml:space="preserve"> Диссертация на соискание ученой степени кандидата технических наук. Москва. –2014. – с.136</w:t>
      </w:r>
    </w:p>
    <w:p w:rsidR="007157A8" w:rsidRPr="00EA15B4" w:rsidRDefault="007157A8"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Man</w:t>
      </w:r>
      <w:bookmarkStart w:id="159" w:name="manuel"/>
      <w:bookmarkEnd w:id="159"/>
      <w:r w:rsidRPr="00EA15B4">
        <w:rPr>
          <w:rFonts w:ascii="Times New Roman" w:hAnsi="Times New Roman"/>
          <w:sz w:val="28"/>
          <w:szCs w:val="28"/>
          <w:lang w:val="kk-KZ"/>
        </w:rPr>
        <w:t xml:space="preserve">uel Jesús Gázquez, Juan Pedro Bolívar, Rafael Garcia-Tenorio, Federico Vaca. </w:t>
      </w:r>
      <w:r w:rsidR="009333F2" w:rsidRPr="00EA15B4">
        <w:rPr>
          <w:rFonts w:ascii="Times New Roman" w:hAnsi="Times New Roman"/>
          <w:sz w:val="28"/>
          <w:szCs w:val="28"/>
          <w:lang w:val="kk-KZ"/>
        </w:rPr>
        <w:t xml:space="preserve">// </w:t>
      </w:r>
      <w:r w:rsidRPr="00EA15B4">
        <w:rPr>
          <w:rFonts w:ascii="Times New Roman" w:hAnsi="Times New Roman"/>
          <w:sz w:val="28"/>
          <w:szCs w:val="28"/>
          <w:lang w:val="kk-KZ"/>
        </w:rPr>
        <w:t xml:space="preserve">A review of the production cycle of titanium dioxide pigment. Materials sciences and applications, </w:t>
      </w:r>
      <w:r w:rsidR="009333F2" w:rsidRPr="00EA15B4">
        <w:t>–</w:t>
      </w:r>
      <w:r w:rsidR="009333F2" w:rsidRPr="00EA15B4">
        <w:rPr>
          <w:lang w:eastAsia="ru-RU"/>
        </w:rPr>
        <w:t xml:space="preserve"> </w:t>
      </w:r>
      <w:r w:rsidR="009333F2" w:rsidRPr="00EA15B4">
        <w:rPr>
          <w:lang w:val="kk-KZ" w:eastAsia="ru-RU"/>
        </w:rPr>
        <w:t xml:space="preserve"> </w:t>
      </w:r>
      <w:r w:rsidRPr="00EA15B4">
        <w:rPr>
          <w:rFonts w:ascii="Times New Roman" w:hAnsi="Times New Roman"/>
          <w:sz w:val="28"/>
          <w:szCs w:val="28"/>
          <w:lang w:val="kk-KZ"/>
        </w:rPr>
        <w:t xml:space="preserve">2014, </w:t>
      </w:r>
      <w:r w:rsidR="009333F2" w:rsidRPr="00EA15B4">
        <w:t>–</w:t>
      </w:r>
      <w:r w:rsidR="009333F2" w:rsidRPr="00EA15B4">
        <w:rPr>
          <w:lang w:eastAsia="ru-RU"/>
        </w:rPr>
        <w:t xml:space="preserve"> </w:t>
      </w:r>
      <w:r w:rsidR="009333F2" w:rsidRPr="00EA15B4">
        <w:rPr>
          <w:lang w:val="en-US" w:eastAsia="ru-RU"/>
        </w:rPr>
        <w:t xml:space="preserve"> </w:t>
      </w:r>
      <w:r w:rsidR="009333F2" w:rsidRPr="00EA15B4">
        <w:rPr>
          <w:rFonts w:ascii="Times New Roman" w:hAnsi="Times New Roman"/>
          <w:sz w:val="28"/>
          <w:szCs w:val="28"/>
          <w:lang w:val="en-US"/>
        </w:rPr>
        <w:t>No.</w:t>
      </w:r>
      <w:r w:rsidRPr="00EA15B4">
        <w:rPr>
          <w:rFonts w:ascii="Times New Roman" w:hAnsi="Times New Roman"/>
          <w:sz w:val="28"/>
          <w:szCs w:val="28"/>
          <w:lang w:val="kk-KZ"/>
        </w:rPr>
        <w:t>5,</w:t>
      </w:r>
      <w:r w:rsidR="009333F2" w:rsidRPr="00EA15B4">
        <w:rPr>
          <w:rFonts w:ascii="Times New Roman" w:hAnsi="Times New Roman"/>
          <w:sz w:val="28"/>
          <w:szCs w:val="28"/>
          <w:lang w:val="en-US"/>
        </w:rPr>
        <w:t xml:space="preserve"> P.</w:t>
      </w:r>
      <w:r w:rsidRPr="00EA15B4">
        <w:rPr>
          <w:rFonts w:ascii="Times New Roman" w:hAnsi="Times New Roman"/>
          <w:sz w:val="28"/>
          <w:szCs w:val="28"/>
          <w:lang w:val="kk-KZ"/>
        </w:rPr>
        <w:t xml:space="preserve"> 441-458</w:t>
      </w:r>
      <w:r w:rsidR="009333F2" w:rsidRPr="00EA15B4">
        <w:rPr>
          <w:rFonts w:ascii="Times New Roman" w:hAnsi="Times New Roman"/>
          <w:sz w:val="28"/>
          <w:szCs w:val="28"/>
          <w:lang w:val="en-US"/>
        </w:rPr>
        <w:t>.</w:t>
      </w:r>
    </w:p>
    <w:p w:rsidR="007157A8" w:rsidRPr="00EA15B4" w:rsidRDefault="007B2617"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 xml:space="preserve">Мировой рынок диоксида титана </w:t>
      </w:r>
      <w:r w:rsidRPr="00EA15B4">
        <w:rPr>
          <w:rFonts w:ascii="Times New Roman" w:hAnsi="Times New Roman"/>
          <w:sz w:val="28"/>
          <w:szCs w:val="28"/>
        </w:rPr>
        <w:t>[</w:t>
      </w:r>
      <w:r w:rsidRPr="00EA15B4">
        <w:rPr>
          <w:rFonts w:ascii="Times New Roman" w:hAnsi="Times New Roman"/>
          <w:sz w:val="28"/>
          <w:szCs w:val="28"/>
          <w:lang w:val="kk-KZ"/>
        </w:rPr>
        <w:t>электронный ресурс</w:t>
      </w:r>
      <w:r w:rsidRPr="00EA15B4">
        <w:rPr>
          <w:rFonts w:ascii="Times New Roman" w:hAnsi="Times New Roman"/>
          <w:sz w:val="28"/>
          <w:szCs w:val="28"/>
        </w:rPr>
        <w:t>]</w:t>
      </w:r>
      <w:bookmarkStart w:id="160" w:name="интернет3646"/>
      <w:bookmarkEnd w:id="160"/>
      <w:r w:rsidRPr="00EA15B4">
        <w:rPr>
          <w:rFonts w:ascii="Times New Roman" w:hAnsi="Times New Roman"/>
          <w:sz w:val="28"/>
          <w:szCs w:val="28"/>
        </w:rPr>
        <w:t xml:space="preserve">. </w:t>
      </w:r>
      <w:r w:rsidRPr="00EA15B4">
        <w:rPr>
          <w:rFonts w:ascii="Times New Roman" w:hAnsi="Times New Roman"/>
          <w:sz w:val="28"/>
          <w:szCs w:val="28"/>
          <w:lang w:val="en-US"/>
        </w:rPr>
        <w:t>URL</w:t>
      </w:r>
      <w:r w:rsidR="007157A8" w:rsidRPr="00EA15B4">
        <w:rPr>
          <w:rFonts w:ascii="Times New Roman" w:hAnsi="Times New Roman"/>
          <w:sz w:val="28"/>
          <w:szCs w:val="28"/>
          <w:lang w:val="kk-KZ"/>
        </w:rPr>
        <w:t xml:space="preserve">: </w:t>
      </w:r>
      <w:hyperlink r:id="rId87" w:history="1">
        <w:r w:rsidR="000D6218" w:rsidRPr="00EA15B4">
          <w:rPr>
            <w:rStyle w:val="ab"/>
            <w:rFonts w:ascii="Times New Roman" w:hAnsi="Times New Roman"/>
            <w:sz w:val="28"/>
            <w:szCs w:val="28"/>
            <w:lang w:val="kk-KZ"/>
          </w:rPr>
          <w:t>https://www.metaltorg.ru/analytics/publication/?id=3646</w:t>
        </w:r>
      </w:hyperlink>
      <w:r w:rsidR="00526DF3" w:rsidRPr="00EA15B4">
        <w:rPr>
          <w:rFonts w:ascii="Times New Roman" w:hAnsi="Times New Roman"/>
          <w:sz w:val="28"/>
          <w:szCs w:val="28"/>
        </w:rPr>
        <w:t xml:space="preserve"> (д</w:t>
      </w:r>
      <w:r w:rsidR="000D6218" w:rsidRPr="00EA15B4">
        <w:rPr>
          <w:rFonts w:ascii="Times New Roman" w:hAnsi="Times New Roman"/>
          <w:sz w:val="28"/>
          <w:szCs w:val="28"/>
          <w:lang w:val="kk-KZ"/>
        </w:rPr>
        <w:t>ата обращения</w:t>
      </w:r>
      <w:r w:rsidR="00526DF3" w:rsidRPr="00EA15B4">
        <w:rPr>
          <w:rFonts w:ascii="Times New Roman" w:hAnsi="Times New Roman"/>
          <w:sz w:val="28"/>
          <w:szCs w:val="28"/>
          <w:lang w:val="kk-KZ"/>
        </w:rPr>
        <w:t xml:space="preserve"> 1.05.2020)</w:t>
      </w:r>
    </w:p>
    <w:p w:rsidR="003B58C9" w:rsidRPr="00EA15B4" w:rsidRDefault="005132EF"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ru-RU"/>
        </w:rPr>
        <w:t>П</w:t>
      </w:r>
      <w:r w:rsidR="003B58C9" w:rsidRPr="00EA15B4">
        <w:rPr>
          <w:lang w:val="ru-RU"/>
        </w:rPr>
        <w:t>ате</w:t>
      </w:r>
      <w:bookmarkStart w:id="161" w:name="патент0002687363"/>
      <w:bookmarkEnd w:id="161"/>
      <w:r w:rsidR="003B58C9" w:rsidRPr="00EA15B4">
        <w:rPr>
          <w:lang w:val="ru-RU"/>
        </w:rPr>
        <w:t>нт РФ №</w:t>
      </w:r>
      <w:r w:rsidR="003B58C9" w:rsidRPr="00EA15B4">
        <w:rPr>
          <w:b/>
          <w:bCs/>
          <w:lang w:val="ru-RU"/>
        </w:rPr>
        <w:t xml:space="preserve"> </w:t>
      </w:r>
      <w:r w:rsidRPr="00EA15B4">
        <w:rPr>
          <w:lang w:val="kk-KZ"/>
        </w:rPr>
        <w:t>0002687363.</w:t>
      </w:r>
      <w:r w:rsidR="003B58C9" w:rsidRPr="00EA15B4">
        <w:rPr>
          <w:lang w:val="kk-KZ"/>
        </w:rPr>
        <w:t xml:space="preserve"> </w:t>
      </w:r>
      <w:r w:rsidRPr="00EA15B4">
        <w:rPr>
          <w:lang w:val="kk-KZ"/>
        </w:rPr>
        <w:t xml:space="preserve">Способ получения искусственного рутила из ильменитовых концентратов // Рымкевич Д.А., Тетерин В.В., Кирьянов С. В. </w:t>
      </w:r>
      <w:r w:rsidR="003B58C9" w:rsidRPr="00EA15B4">
        <w:rPr>
          <w:lang w:val="kk-KZ"/>
        </w:rPr>
        <w:t>опубл</w:t>
      </w:r>
      <w:r w:rsidR="00746640" w:rsidRPr="00EA15B4">
        <w:rPr>
          <w:lang w:val="ru-RU"/>
        </w:rPr>
        <w:t>. 13.05.2019</w:t>
      </w:r>
      <w:r w:rsidR="003B58C9" w:rsidRPr="00EA15B4">
        <w:rPr>
          <w:lang w:val="ru-RU"/>
        </w:rPr>
        <w:t>.</w:t>
      </w:r>
      <w:r w:rsidR="00746640" w:rsidRPr="00EA15B4">
        <w:rPr>
          <w:lang w:val="ru-RU"/>
        </w:rPr>
        <w:t xml:space="preserve"> бюл. №14</w:t>
      </w:r>
      <w:r w:rsidR="00912AEA" w:rsidRPr="00EA15B4">
        <w:t>.</w:t>
      </w:r>
    </w:p>
    <w:p w:rsidR="009A5B76" w:rsidRPr="00EA15B4" w:rsidRDefault="007A6478"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ru-RU"/>
        </w:rPr>
        <w:t>Патент РФ №2</w:t>
      </w:r>
      <w:bookmarkStart w:id="162" w:name="пат_2216517"/>
      <w:bookmarkEnd w:id="162"/>
      <w:r w:rsidRPr="00EA15B4">
        <w:rPr>
          <w:lang w:val="ru-RU"/>
        </w:rPr>
        <w:t xml:space="preserve">216517. МПК С01G23/047; Cпособ получения искусственного рутила из лейкоксенового концентрата / Садыхов Гусейнгулу Бахлул оглы, Зеленова </w:t>
      </w:r>
      <w:r w:rsidR="00B632BE" w:rsidRPr="00EA15B4">
        <w:rPr>
          <w:lang w:val="ru-RU"/>
        </w:rPr>
        <w:t>И.М., Баканов В.К., Федун М.П. О</w:t>
      </w:r>
      <w:r w:rsidRPr="00EA15B4">
        <w:rPr>
          <w:lang w:val="ru-RU"/>
        </w:rPr>
        <w:t>публ. 20.11.2003</w:t>
      </w:r>
      <w:r w:rsidR="00912AEA" w:rsidRPr="00EA15B4">
        <w:t>.</w:t>
      </w:r>
    </w:p>
    <w:p w:rsidR="00703959" w:rsidRPr="00EA15B4" w:rsidRDefault="00703959"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ru-RU"/>
        </w:rPr>
        <w:t>На</w:t>
      </w:r>
      <w:bookmarkStart w:id="163" w:name="найманбаевлохова"/>
      <w:bookmarkEnd w:id="163"/>
      <w:r w:rsidRPr="00EA15B4">
        <w:rPr>
          <w:lang w:val="ru-RU"/>
        </w:rPr>
        <w:t>йманбаев</w:t>
      </w:r>
      <w:r w:rsidR="008F164D" w:rsidRPr="00EA15B4">
        <w:rPr>
          <w:lang w:val="ru-RU"/>
        </w:rPr>
        <w:t xml:space="preserve"> М. А.</w:t>
      </w:r>
      <w:r w:rsidRPr="00EA15B4">
        <w:rPr>
          <w:lang w:val="ru-RU"/>
        </w:rPr>
        <w:t>, Лохова</w:t>
      </w:r>
      <w:r w:rsidR="008F164D" w:rsidRPr="00EA15B4">
        <w:rPr>
          <w:lang w:val="ru-RU"/>
        </w:rPr>
        <w:t xml:space="preserve"> Н. Г.</w:t>
      </w:r>
      <w:r w:rsidRPr="00EA15B4">
        <w:rPr>
          <w:lang w:val="ru-RU"/>
        </w:rPr>
        <w:t>, Балтабекова</w:t>
      </w:r>
      <w:r w:rsidR="008F164D" w:rsidRPr="00EA15B4">
        <w:rPr>
          <w:lang w:val="ru-RU"/>
        </w:rPr>
        <w:t xml:space="preserve"> Ж. А.</w:t>
      </w:r>
      <w:r w:rsidRPr="00EA15B4">
        <w:rPr>
          <w:lang w:val="ru-RU"/>
        </w:rPr>
        <w:t>, Абишева</w:t>
      </w:r>
      <w:r w:rsidR="008F164D" w:rsidRPr="00EA15B4">
        <w:rPr>
          <w:lang w:val="ru-RU"/>
        </w:rPr>
        <w:t xml:space="preserve"> А. Е.</w:t>
      </w:r>
      <w:r w:rsidRPr="00EA15B4">
        <w:rPr>
          <w:lang w:val="ru-RU"/>
        </w:rPr>
        <w:t>, Малдыбаев</w:t>
      </w:r>
      <w:r w:rsidR="008F164D" w:rsidRPr="00EA15B4">
        <w:rPr>
          <w:lang w:val="ru-RU"/>
        </w:rPr>
        <w:t xml:space="preserve"> Г. К</w:t>
      </w:r>
      <w:r w:rsidRPr="00EA15B4">
        <w:rPr>
          <w:lang w:val="ru-RU"/>
        </w:rPr>
        <w:t>. Получение рутилового концентрата при переработке титаномагнетитового к</w:t>
      </w:r>
      <w:r w:rsidR="007B2617" w:rsidRPr="00EA15B4">
        <w:rPr>
          <w:lang w:val="ru-RU"/>
        </w:rPr>
        <w:t xml:space="preserve">онцентрата месторождения тымлай // </w:t>
      </w:r>
      <w:r w:rsidR="007B2617" w:rsidRPr="00EA15B4">
        <w:rPr>
          <w:lang w:val="kk-KZ"/>
        </w:rPr>
        <w:t>Комплексное использование минерального сырья</w:t>
      </w:r>
      <w:r w:rsidR="00944F24" w:rsidRPr="00EA15B4">
        <w:rPr>
          <w:lang w:val="ru-RU"/>
        </w:rPr>
        <w:t xml:space="preserve"> –</w:t>
      </w:r>
      <w:r w:rsidR="00861847" w:rsidRPr="00EA15B4">
        <w:rPr>
          <w:lang w:val="ru-RU"/>
        </w:rPr>
        <w:t xml:space="preserve"> </w:t>
      </w:r>
      <w:r w:rsidR="00944F24" w:rsidRPr="00EA15B4">
        <w:rPr>
          <w:lang w:val="ru-RU"/>
        </w:rPr>
        <w:t>2016</w:t>
      </w:r>
      <w:r w:rsidRPr="00EA15B4">
        <w:rPr>
          <w:lang w:val="ru-RU"/>
        </w:rPr>
        <w:t>.</w:t>
      </w:r>
      <w:r w:rsidR="00944F24" w:rsidRPr="00EA15B4">
        <w:rPr>
          <w:lang w:val="ru-RU"/>
        </w:rPr>
        <w:t xml:space="preserve"> – С.22-28.</w:t>
      </w:r>
    </w:p>
    <w:p w:rsidR="00BC38A4" w:rsidRPr="00EA15B4" w:rsidRDefault="007A6478" w:rsidP="003410C2">
      <w:pPr>
        <w:pStyle w:val="a7"/>
        <w:numPr>
          <w:ilvl w:val="0"/>
          <w:numId w:val="8"/>
        </w:numPr>
        <w:tabs>
          <w:tab w:val="left" w:pos="851"/>
        </w:tabs>
        <w:spacing w:after="0" w:line="240" w:lineRule="auto"/>
        <w:ind w:left="0" w:firstLine="709"/>
        <w:jc w:val="both"/>
        <w:rPr>
          <w:rFonts w:ascii="Times New Roman" w:eastAsiaTheme="minorHAnsi" w:hAnsi="Times New Roman"/>
          <w:sz w:val="28"/>
          <w:szCs w:val="28"/>
        </w:rPr>
      </w:pPr>
      <w:r w:rsidRPr="00EA15B4">
        <w:rPr>
          <w:rFonts w:ascii="Times New Roman" w:eastAsiaTheme="minorHAnsi" w:hAnsi="Times New Roman"/>
          <w:sz w:val="28"/>
          <w:szCs w:val="28"/>
        </w:rPr>
        <w:t>Пат</w:t>
      </w:r>
      <w:r w:rsidRPr="00EA15B4">
        <w:rPr>
          <w:rFonts w:ascii="Times New Roman" w:eastAsiaTheme="minorHAnsi" w:hAnsi="Times New Roman"/>
          <w:sz w:val="28"/>
          <w:szCs w:val="28"/>
          <w:lang w:val="en-US"/>
        </w:rPr>
        <w:t>. 77716</w:t>
      </w:r>
      <w:bookmarkStart w:id="164" w:name="пат_7771679D2"/>
      <w:bookmarkEnd w:id="164"/>
      <w:r w:rsidRPr="00EA15B4">
        <w:rPr>
          <w:rFonts w:ascii="Times New Roman" w:eastAsiaTheme="minorHAnsi" w:hAnsi="Times New Roman"/>
          <w:sz w:val="28"/>
          <w:szCs w:val="28"/>
          <w:lang w:val="en-US"/>
        </w:rPr>
        <w:t xml:space="preserve">79B2 (A1) </w:t>
      </w:r>
      <w:r w:rsidRPr="00EA15B4">
        <w:rPr>
          <w:rFonts w:ascii="Times New Roman" w:eastAsiaTheme="minorHAnsi" w:hAnsi="Times New Roman"/>
          <w:sz w:val="28"/>
          <w:szCs w:val="28"/>
        </w:rPr>
        <w:t>США</w:t>
      </w:r>
      <w:r w:rsidRPr="00EA15B4">
        <w:rPr>
          <w:rFonts w:ascii="Times New Roman" w:eastAsiaTheme="minorHAnsi" w:hAnsi="Times New Roman"/>
          <w:sz w:val="28"/>
          <w:szCs w:val="28"/>
          <w:lang w:val="en-US"/>
        </w:rPr>
        <w:t xml:space="preserve">. </w:t>
      </w:r>
      <w:r w:rsidRPr="00EA15B4">
        <w:rPr>
          <w:rFonts w:ascii="Times New Roman" w:eastAsiaTheme="minorHAnsi" w:hAnsi="Times New Roman"/>
          <w:sz w:val="28"/>
          <w:szCs w:val="28"/>
        </w:rPr>
        <w:t>МПК</w:t>
      </w:r>
      <w:r w:rsidRPr="00EA15B4">
        <w:rPr>
          <w:rFonts w:ascii="Times New Roman" w:eastAsiaTheme="minorHAnsi" w:hAnsi="Times New Roman"/>
          <w:sz w:val="28"/>
          <w:szCs w:val="28"/>
          <w:lang w:val="en-US"/>
        </w:rPr>
        <w:t xml:space="preserve"> C01G23/047 (EP, US); Process for the recovery of titanium dioxide from titanium-containing compositions / Jha Animesh; Tathavadkar Vilas Dattatray. </w:t>
      </w:r>
      <w:r w:rsidR="00B632BE" w:rsidRPr="00EA15B4">
        <w:rPr>
          <w:rFonts w:ascii="Times New Roman" w:eastAsiaTheme="minorHAnsi" w:hAnsi="Times New Roman"/>
          <w:sz w:val="28"/>
          <w:szCs w:val="28"/>
        </w:rPr>
        <w:t>Опубл. 25.10.2</w:t>
      </w:r>
      <w:r w:rsidRPr="00EA15B4">
        <w:rPr>
          <w:rFonts w:ascii="Times New Roman" w:eastAsiaTheme="minorHAnsi" w:hAnsi="Times New Roman"/>
          <w:sz w:val="28"/>
          <w:szCs w:val="28"/>
        </w:rPr>
        <w:t>006.</w:t>
      </w:r>
    </w:p>
    <w:p w:rsidR="00BC38A4" w:rsidRPr="00EA15B4" w:rsidRDefault="00BC38A4"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ru-RU"/>
        </w:rPr>
        <w:t>Об</w:t>
      </w:r>
      <w:bookmarkStart w:id="165" w:name="обзор2016"/>
      <w:bookmarkEnd w:id="165"/>
      <w:r w:rsidRPr="00EA15B4">
        <w:rPr>
          <w:lang w:val="ru-RU"/>
        </w:rPr>
        <w:t>зор рынка нитрата кальция в СНГ</w:t>
      </w:r>
      <w:r w:rsidR="000D6218" w:rsidRPr="00EA15B4">
        <w:rPr>
          <w:lang w:val="ru-RU"/>
        </w:rPr>
        <w:t xml:space="preserve">. Инфомайн. Москва, – 2016, –13 с. </w:t>
      </w:r>
    </w:p>
    <w:p w:rsidR="000D6218" w:rsidRPr="00EA15B4" w:rsidRDefault="00BC38A4" w:rsidP="003410C2">
      <w:pPr>
        <w:pStyle w:val="a7"/>
        <w:numPr>
          <w:ilvl w:val="0"/>
          <w:numId w:val="8"/>
        </w:numPr>
        <w:tabs>
          <w:tab w:val="left" w:pos="851"/>
        </w:tabs>
        <w:spacing w:after="0" w:line="240" w:lineRule="auto"/>
        <w:ind w:left="0" w:firstLine="709"/>
        <w:jc w:val="both"/>
        <w:rPr>
          <w:rFonts w:ascii="Times New Roman" w:hAnsi="Times New Roman"/>
          <w:sz w:val="28"/>
          <w:szCs w:val="28"/>
          <w:shd w:val="clear" w:color="auto" w:fill="FFFFFF"/>
        </w:rPr>
      </w:pPr>
      <w:r w:rsidRPr="00EA15B4">
        <w:rPr>
          <w:rFonts w:ascii="Times New Roman" w:hAnsi="Times New Roman"/>
          <w:sz w:val="28"/>
          <w:szCs w:val="28"/>
          <w:lang w:val="kk-KZ"/>
        </w:rPr>
        <w:t>Клеч</w:t>
      </w:r>
      <w:bookmarkStart w:id="166" w:name="Клечковский"/>
      <w:bookmarkEnd w:id="166"/>
      <w:r w:rsidRPr="00EA15B4">
        <w:rPr>
          <w:rFonts w:ascii="Times New Roman" w:hAnsi="Times New Roman"/>
          <w:sz w:val="28"/>
          <w:szCs w:val="28"/>
          <w:lang w:val="kk-KZ"/>
        </w:rPr>
        <w:t xml:space="preserve">ковский В.М. </w:t>
      </w:r>
      <w:r w:rsidR="007B2617" w:rsidRPr="00EA15B4">
        <w:rPr>
          <w:rFonts w:ascii="Times New Roman" w:hAnsi="Times New Roman"/>
          <w:sz w:val="28"/>
          <w:szCs w:val="28"/>
          <w:lang w:val="kk-KZ"/>
        </w:rPr>
        <w:t xml:space="preserve">/ </w:t>
      </w:r>
      <w:r w:rsidR="007B2617" w:rsidRPr="00EA15B4">
        <w:rPr>
          <w:rFonts w:ascii="Times New Roman" w:hAnsi="Times New Roman"/>
          <w:sz w:val="28"/>
          <w:szCs w:val="28"/>
        </w:rPr>
        <w:t>(ред.) Агрохимия.</w:t>
      </w:r>
      <w:r w:rsidRPr="00EA15B4">
        <w:rPr>
          <w:rFonts w:ascii="Times New Roman" w:hAnsi="Times New Roman"/>
          <w:sz w:val="28"/>
          <w:szCs w:val="28"/>
          <w:shd w:val="clear" w:color="auto" w:fill="FFFFFF"/>
        </w:rPr>
        <w:t xml:space="preserve">Учебник для сельскохозяйственных вузов. — Изд. 2-е, испр. и доп. М.: Колос, </w:t>
      </w:r>
      <w:r w:rsidR="007B2617" w:rsidRPr="00EA15B4">
        <w:t>–</w:t>
      </w:r>
      <w:r w:rsidR="007B2617" w:rsidRPr="00EA15B4">
        <w:rPr>
          <w:lang w:val="kk-KZ"/>
        </w:rPr>
        <w:t xml:space="preserve"> </w:t>
      </w:r>
      <w:r w:rsidR="007B2617" w:rsidRPr="00EA15B4">
        <w:rPr>
          <w:rFonts w:ascii="Times New Roman" w:hAnsi="Times New Roman"/>
          <w:sz w:val="28"/>
          <w:szCs w:val="28"/>
          <w:shd w:val="clear" w:color="auto" w:fill="FFFFFF"/>
        </w:rPr>
        <w:t xml:space="preserve">1967. </w:t>
      </w:r>
      <w:r w:rsidR="007B2617" w:rsidRPr="00EA15B4">
        <w:t>–</w:t>
      </w:r>
      <w:r w:rsidRPr="00EA15B4">
        <w:rPr>
          <w:rFonts w:ascii="Times New Roman" w:hAnsi="Times New Roman"/>
          <w:sz w:val="28"/>
          <w:szCs w:val="28"/>
          <w:shd w:val="clear" w:color="auto" w:fill="FFFFFF"/>
        </w:rPr>
        <w:t xml:space="preserve"> 584 с.</w:t>
      </w:r>
    </w:p>
    <w:p w:rsidR="007E1476" w:rsidRPr="00EA15B4" w:rsidRDefault="000D6218" w:rsidP="003410C2">
      <w:pPr>
        <w:pStyle w:val="a7"/>
        <w:numPr>
          <w:ilvl w:val="0"/>
          <w:numId w:val="8"/>
        </w:numPr>
        <w:tabs>
          <w:tab w:val="left" w:pos="851"/>
        </w:tabs>
        <w:spacing w:after="0" w:line="240" w:lineRule="auto"/>
        <w:ind w:left="0" w:firstLine="709"/>
        <w:jc w:val="both"/>
        <w:rPr>
          <w:rFonts w:ascii="Times New Roman" w:hAnsi="Times New Roman"/>
          <w:sz w:val="28"/>
          <w:szCs w:val="28"/>
          <w:shd w:val="clear" w:color="auto" w:fill="FFFFFF"/>
        </w:rPr>
      </w:pPr>
      <w:r w:rsidRPr="00EA15B4">
        <w:rPr>
          <w:rFonts w:ascii="Times New Roman" w:hAnsi="Times New Roman"/>
          <w:sz w:val="28"/>
          <w:szCs w:val="28"/>
          <w:lang w:val="en-US"/>
        </w:rPr>
        <w:lastRenderedPageBreak/>
        <w:t>Glo</w:t>
      </w:r>
      <w:bookmarkStart w:id="167" w:name="GlobalCalcium"/>
      <w:bookmarkEnd w:id="167"/>
      <w:r w:rsidRPr="00EA15B4">
        <w:rPr>
          <w:rFonts w:ascii="Times New Roman" w:hAnsi="Times New Roman"/>
          <w:sz w:val="28"/>
          <w:szCs w:val="28"/>
          <w:lang w:val="en-US"/>
        </w:rPr>
        <w:t>bal Calcium Nitrate Market.</w:t>
      </w:r>
      <w:r w:rsidRPr="00EA15B4">
        <w:rPr>
          <w:lang w:val="en-US"/>
        </w:rPr>
        <w:t xml:space="preserve"> </w:t>
      </w:r>
      <w:r w:rsidRPr="00EA15B4">
        <w:rPr>
          <w:rFonts w:ascii="Times New Roman" w:hAnsi="Times New Roman"/>
          <w:sz w:val="28"/>
          <w:szCs w:val="28"/>
          <w:lang w:val="en-US"/>
        </w:rPr>
        <w:t>[</w:t>
      </w:r>
      <w:r w:rsidRPr="00EA15B4">
        <w:rPr>
          <w:rFonts w:ascii="Times New Roman" w:hAnsi="Times New Roman"/>
          <w:sz w:val="28"/>
          <w:szCs w:val="28"/>
        </w:rPr>
        <w:t>электронный</w:t>
      </w:r>
      <w:r w:rsidRPr="00EA15B4">
        <w:rPr>
          <w:rFonts w:ascii="Times New Roman" w:hAnsi="Times New Roman"/>
          <w:sz w:val="28"/>
          <w:szCs w:val="28"/>
          <w:lang w:val="en-US"/>
        </w:rPr>
        <w:t xml:space="preserve"> </w:t>
      </w:r>
      <w:r w:rsidRPr="00EA15B4">
        <w:rPr>
          <w:rFonts w:ascii="Times New Roman" w:hAnsi="Times New Roman"/>
          <w:sz w:val="28"/>
          <w:szCs w:val="28"/>
        </w:rPr>
        <w:t>ресурс</w:t>
      </w:r>
      <w:r w:rsidRPr="00EA15B4">
        <w:rPr>
          <w:rFonts w:ascii="Times New Roman" w:hAnsi="Times New Roman"/>
          <w:sz w:val="28"/>
          <w:szCs w:val="28"/>
          <w:lang w:val="en-US"/>
        </w:rPr>
        <w:t>]. URL</w:t>
      </w:r>
      <w:r w:rsidRPr="00EA15B4">
        <w:rPr>
          <w:rFonts w:ascii="Times New Roman" w:hAnsi="Times New Roman"/>
          <w:sz w:val="28"/>
          <w:szCs w:val="28"/>
        </w:rPr>
        <w:t xml:space="preserve">: </w:t>
      </w:r>
      <w:hyperlink r:id="rId88" w:history="1">
        <w:r w:rsidR="00041B9A" w:rsidRPr="00EA15B4">
          <w:rPr>
            <w:rStyle w:val="ab"/>
            <w:rFonts w:ascii="Times New Roman" w:hAnsi="Times New Roman"/>
            <w:sz w:val="28"/>
            <w:szCs w:val="28"/>
            <w:lang w:val="en-US"/>
          </w:rPr>
          <w:t>http</w:t>
        </w:r>
        <w:bookmarkStart w:id="168" w:name="www1630"/>
        <w:bookmarkEnd w:id="168"/>
        <w:r w:rsidR="00041B9A" w:rsidRPr="00EA15B4">
          <w:rPr>
            <w:rStyle w:val="ab"/>
            <w:rFonts w:ascii="Times New Roman" w:hAnsi="Times New Roman"/>
            <w:sz w:val="28"/>
            <w:szCs w:val="28"/>
            <w:lang w:val="en-US"/>
          </w:rPr>
          <w:t>s</w:t>
        </w:r>
        <w:r w:rsidR="00041B9A" w:rsidRPr="00EA15B4">
          <w:rPr>
            <w:rStyle w:val="ab"/>
            <w:rFonts w:ascii="Times New Roman" w:hAnsi="Times New Roman"/>
            <w:sz w:val="28"/>
            <w:szCs w:val="28"/>
          </w:rPr>
          <w:t>://</w:t>
        </w:r>
        <w:r w:rsidR="00041B9A" w:rsidRPr="00EA15B4">
          <w:rPr>
            <w:rStyle w:val="ab"/>
            <w:rFonts w:ascii="Times New Roman" w:hAnsi="Times New Roman"/>
            <w:sz w:val="28"/>
            <w:szCs w:val="28"/>
            <w:lang w:val="en-US"/>
          </w:rPr>
          <w:t>www</w:t>
        </w:r>
        <w:r w:rsidR="00041B9A" w:rsidRPr="00EA15B4">
          <w:rPr>
            <w:rStyle w:val="ab"/>
            <w:rFonts w:ascii="Times New Roman" w:hAnsi="Times New Roman"/>
            <w:sz w:val="28"/>
            <w:szCs w:val="28"/>
          </w:rPr>
          <w:t>.</w:t>
        </w:r>
        <w:r w:rsidR="00041B9A" w:rsidRPr="00EA15B4">
          <w:rPr>
            <w:rStyle w:val="ab"/>
            <w:rFonts w:ascii="Times New Roman" w:hAnsi="Times New Roman"/>
            <w:sz w:val="28"/>
            <w:szCs w:val="28"/>
            <w:lang w:val="en-US"/>
          </w:rPr>
          <w:t>marketresearchfuture</w:t>
        </w:r>
        <w:r w:rsidR="00041B9A" w:rsidRPr="00EA15B4">
          <w:rPr>
            <w:rStyle w:val="ab"/>
            <w:rFonts w:ascii="Times New Roman" w:hAnsi="Times New Roman"/>
            <w:sz w:val="28"/>
            <w:szCs w:val="28"/>
          </w:rPr>
          <w:t>.</w:t>
        </w:r>
        <w:r w:rsidR="00041B9A" w:rsidRPr="00EA15B4">
          <w:rPr>
            <w:rStyle w:val="ab"/>
            <w:rFonts w:ascii="Times New Roman" w:hAnsi="Times New Roman"/>
            <w:sz w:val="28"/>
            <w:szCs w:val="28"/>
            <w:lang w:val="en-US"/>
          </w:rPr>
          <w:t>com</w:t>
        </w:r>
        <w:r w:rsidR="00041B9A" w:rsidRPr="00EA15B4">
          <w:rPr>
            <w:rStyle w:val="ab"/>
            <w:rFonts w:ascii="Times New Roman" w:hAnsi="Times New Roman"/>
            <w:sz w:val="28"/>
            <w:szCs w:val="28"/>
          </w:rPr>
          <w:t>/</w:t>
        </w:r>
        <w:r w:rsidR="00041B9A" w:rsidRPr="00EA15B4">
          <w:rPr>
            <w:rStyle w:val="ab"/>
            <w:rFonts w:ascii="Times New Roman" w:hAnsi="Times New Roman"/>
            <w:sz w:val="28"/>
            <w:szCs w:val="28"/>
            <w:lang w:val="en-US"/>
          </w:rPr>
          <w:t>reports</w:t>
        </w:r>
        <w:r w:rsidR="00041B9A" w:rsidRPr="00EA15B4">
          <w:rPr>
            <w:rStyle w:val="ab"/>
            <w:rFonts w:ascii="Times New Roman" w:hAnsi="Times New Roman"/>
            <w:sz w:val="28"/>
            <w:szCs w:val="28"/>
          </w:rPr>
          <w:t>/</w:t>
        </w:r>
        <w:r w:rsidR="00041B9A" w:rsidRPr="00EA15B4">
          <w:rPr>
            <w:rStyle w:val="ab"/>
            <w:rFonts w:ascii="Times New Roman" w:hAnsi="Times New Roman"/>
            <w:sz w:val="28"/>
            <w:szCs w:val="28"/>
            <w:lang w:val="en-US"/>
          </w:rPr>
          <w:t>calcium</w:t>
        </w:r>
        <w:r w:rsidR="00041B9A" w:rsidRPr="00EA15B4">
          <w:rPr>
            <w:rStyle w:val="ab"/>
            <w:rFonts w:ascii="Times New Roman" w:hAnsi="Times New Roman"/>
            <w:sz w:val="28"/>
            <w:szCs w:val="28"/>
          </w:rPr>
          <w:t>-</w:t>
        </w:r>
        <w:r w:rsidR="00041B9A" w:rsidRPr="00EA15B4">
          <w:rPr>
            <w:rStyle w:val="ab"/>
            <w:rFonts w:ascii="Times New Roman" w:hAnsi="Times New Roman"/>
            <w:sz w:val="28"/>
            <w:szCs w:val="28"/>
            <w:lang w:val="en-US"/>
          </w:rPr>
          <w:t>nitrate</w:t>
        </w:r>
        <w:r w:rsidR="00041B9A" w:rsidRPr="00EA15B4">
          <w:rPr>
            <w:rStyle w:val="ab"/>
            <w:rFonts w:ascii="Times New Roman" w:hAnsi="Times New Roman"/>
            <w:sz w:val="28"/>
            <w:szCs w:val="28"/>
          </w:rPr>
          <w:t>-</w:t>
        </w:r>
        <w:r w:rsidR="00041B9A" w:rsidRPr="00EA15B4">
          <w:rPr>
            <w:rStyle w:val="ab"/>
            <w:rFonts w:ascii="Times New Roman" w:hAnsi="Times New Roman"/>
            <w:sz w:val="28"/>
            <w:szCs w:val="28"/>
            <w:lang w:val="en-US"/>
          </w:rPr>
          <w:t>market</w:t>
        </w:r>
        <w:r w:rsidR="00041B9A" w:rsidRPr="00EA15B4">
          <w:rPr>
            <w:rStyle w:val="ab"/>
            <w:rFonts w:ascii="Times New Roman" w:hAnsi="Times New Roman"/>
            <w:sz w:val="28"/>
            <w:szCs w:val="28"/>
          </w:rPr>
          <w:t>-1630</w:t>
        </w:r>
      </w:hyperlink>
      <w:r w:rsidR="00B632BE" w:rsidRPr="00EA15B4">
        <w:rPr>
          <w:rFonts w:ascii="Times New Roman" w:hAnsi="Times New Roman"/>
          <w:sz w:val="28"/>
          <w:szCs w:val="28"/>
        </w:rPr>
        <w:t xml:space="preserve"> </w:t>
      </w:r>
      <w:r w:rsidR="00041B9A" w:rsidRPr="00EA15B4">
        <w:rPr>
          <w:rFonts w:ascii="Times New Roman" w:hAnsi="Times New Roman"/>
          <w:sz w:val="28"/>
          <w:szCs w:val="28"/>
        </w:rPr>
        <w:t>(</w:t>
      </w:r>
      <w:r w:rsidR="00B632BE" w:rsidRPr="00EA15B4">
        <w:rPr>
          <w:rFonts w:ascii="Times New Roman" w:hAnsi="Times New Roman"/>
          <w:sz w:val="28"/>
          <w:szCs w:val="28"/>
        </w:rPr>
        <w:t>д</w:t>
      </w:r>
      <w:r w:rsidR="00B632BE" w:rsidRPr="00EA15B4">
        <w:rPr>
          <w:rFonts w:ascii="Times New Roman" w:hAnsi="Times New Roman"/>
          <w:sz w:val="28"/>
          <w:szCs w:val="28"/>
          <w:lang w:val="kk-KZ"/>
        </w:rPr>
        <w:t>ата обращения 7.09.2019</w:t>
      </w:r>
      <w:r w:rsidR="00041B9A" w:rsidRPr="00EA15B4">
        <w:rPr>
          <w:rFonts w:ascii="Times New Roman" w:hAnsi="Times New Roman"/>
          <w:sz w:val="28"/>
          <w:szCs w:val="28"/>
        </w:rPr>
        <w:t>)</w:t>
      </w:r>
      <w:r w:rsidR="00912AEA" w:rsidRPr="00EA15B4">
        <w:rPr>
          <w:rFonts w:ascii="Times New Roman" w:hAnsi="Times New Roman"/>
          <w:sz w:val="28"/>
          <w:szCs w:val="28"/>
        </w:rPr>
        <w:t>.</w:t>
      </w:r>
    </w:p>
    <w:p w:rsidR="00C951F1" w:rsidRPr="00EA15B4" w:rsidRDefault="00C951F1"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rPr>
      </w:pPr>
      <w:r w:rsidRPr="00EA15B4">
        <w:rPr>
          <w:rFonts w:ascii="Times New Roman" w:hAnsi="Times New Roman"/>
          <w:sz w:val="28"/>
          <w:szCs w:val="28"/>
          <w:lang w:val="kk-KZ"/>
        </w:rPr>
        <w:t>К</w:t>
      </w:r>
      <w:bookmarkStart w:id="169" w:name="клевке"/>
      <w:bookmarkEnd w:id="169"/>
      <w:r w:rsidRPr="00EA15B4">
        <w:rPr>
          <w:rFonts w:ascii="Times New Roman" w:hAnsi="Times New Roman"/>
          <w:sz w:val="28"/>
          <w:szCs w:val="28"/>
          <w:lang w:val="kk-KZ"/>
        </w:rPr>
        <w:t xml:space="preserve">левке В.А., Поляков Н.Н., Арсеньева Л.З. Технология азотных удобрений. М.: </w:t>
      </w:r>
      <w:r w:rsidR="007B2617" w:rsidRPr="00EA15B4">
        <w:t>–</w:t>
      </w:r>
      <w:r w:rsidR="007B2617" w:rsidRPr="00EA15B4">
        <w:rPr>
          <w:lang w:val="kk-KZ"/>
        </w:rPr>
        <w:t xml:space="preserve"> </w:t>
      </w:r>
      <w:r w:rsidRPr="00EA15B4">
        <w:rPr>
          <w:rFonts w:ascii="Times New Roman" w:hAnsi="Times New Roman"/>
          <w:sz w:val="28"/>
          <w:szCs w:val="28"/>
          <w:lang w:val="kk-KZ"/>
        </w:rPr>
        <w:t xml:space="preserve">1956. </w:t>
      </w:r>
      <w:r w:rsidRPr="00EA15B4">
        <w:rPr>
          <w:rFonts w:ascii="Times New Roman" w:hAnsi="Times New Roman"/>
          <w:sz w:val="28"/>
          <w:szCs w:val="28"/>
        </w:rPr>
        <w:t xml:space="preserve">– </w:t>
      </w:r>
      <w:r w:rsidRPr="00EA15B4">
        <w:rPr>
          <w:rFonts w:ascii="Times New Roman" w:hAnsi="Times New Roman"/>
          <w:sz w:val="28"/>
          <w:szCs w:val="28"/>
          <w:lang w:val="kk-KZ"/>
        </w:rPr>
        <w:t>289 с.</w:t>
      </w:r>
    </w:p>
    <w:p w:rsidR="00401989" w:rsidRPr="00EA15B4" w:rsidRDefault="00401989" w:rsidP="003410C2">
      <w:pPr>
        <w:pStyle w:val="a3"/>
        <w:numPr>
          <w:ilvl w:val="0"/>
          <w:numId w:val="8"/>
        </w:numPr>
        <w:shd w:val="clear" w:color="auto" w:fill="auto"/>
        <w:tabs>
          <w:tab w:val="left" w:pos="851"/>
        </w:tabs>
        <w:spacing w:after="0" w:line="240" w:lineRule="auto"/>
        <w:ind w:left="0" w:firstLine="709"/>
        <w:jc w:val="both"/>
        <w:rPr>
          <w:lang w:val="ru-RU"/>
        </w:rPr>
      </w:pPr>
      <w:r w:rsidRPr="00EA15B4">
        <w:rPr>
          <w:lang w:val="ru-RU"/>
        </w:rPr>
        <w:t xml:space="preserve">Обзор рынка нитрата кальция в СНГ. </w:t>
      </w:r>
      <w:r w:rsidR="00B632BE" w:rsidRPr="00EA15B4">
        <w:rPr>
          <w:lang w:val="ru-RU"/>
        </w:rPr>
        <w:t>Инфома</w:t>
      </w:r>
      <w:bookmarkStart w:id="170" w:name="инфомаин2013"/>
      <w:bookmarkEnd w:id="170"/>
      <w:r w:rsidR="00B632BE" w:rsidRPr="00EA15B4">
        <w:rPr>
          <w:lang w:val="ru-RU"/>
        </w:rPr>
        <w:t xml:space="preserve">йн. </w:t>
      </w:r>
      <w:r w:rsidRPr="00EA15B4">
        <w:rPr>
          <w:lang w:val="ru-RU"/>
        </w:rPr>
        <w:t>Издание 3-е. Москва. – 2013</w:t>
      </w:r>
      <w:r w:rsidRPr="00EA15B4">
        <w:rPr>
          <w:lang w:val="kk-KZ"/>
        </w:rPr>
        <w:t xml:space="preserve">. </w:t>
      </w:r>
      <w:r w:rsidRPr="00EA15B4">
        <w:rPr>
          <w:lang w:val="ru-RU"/>
        </w:rPr>
        <w:t xml:space="preserve">– </w:t>
      </w:r>
      <w:r w:rsidRPr="00EA15B4">
        <w:rPr>
          <w:lang w:val="kk-KZ"/>
        </w:rPr>
        <w:t>95 с.</w:t>
      </w:r>
    </w:p>
    <w:p w:rsidR="00BC38A4" w:rsidRPr="00EA15B4" w:rsidRDefault="00BC38A4" w:rsidP="003410C2">
      <w:pPr>
        <w:pStyle w:val="a7"/>
        <w:numPr>
          <w:ilvl w:val="0"/>
          <w:numId w:val="8"/>
        </w:numPr>
        <w:tabs>
          <w:tab w:val="left" w:pos="851"/>
        </w:tabs>
        <w:spacing w:after="0" w:line="240" w:lineRule="auto"/>
        <w:ind w:left="0" w:firstLine="709"/>
        <w:jc w:val="both"/>
        <w:rPr>
          <w:rFonts w:ascii="Times New Roman" w:hAnsi="Times New Roman"/>
          <w:bCs/>
          <w:sz w:val="28"/>
          <w:szCs w:val="28"/>
        </w:rPr>
      </w:pPr>
      <w:r w:rsidRPr="00EA15B4">
        <w:rPr>
          <w:rFonts w:ascii="Times New Roman" w:hAnsi="Times New Roman"/>
          <w:sz w:val="28"/>
          <w:szCs w:val="28"/>
        </w:rPr>
        <w:t>Фоти</w:t>
      </w:r>
      <w:bookmarkStart w:id="171" w:name="Фотинич"/>
      <w:bookmarkEnd w:id="171"/>
      <w:r w:rsidRPr="00EA15B4">
        <w:rPr>
          <w:rFonts w:ascii="Times New Roman" w:hAnsi="Times New Roman"/>
          <w:sz w:val="28"/>
          <w:szCs w:val="28"/>
        </w:rPr>
        <w:t>нич И.Д. Производство азотных удобрений.</w:t>
      </w:r>
      <w:r w:rsidRPr="00EA15B4">
        <w:rPr>
          <w:rFonts w:ascii="Times New Roman" w:hAnsi="Times New Roman"/>
          <w:sz w:val="28"/>
          <w:szCs w:val="28"/>
          <w:shd w:val="clear" w:color="auto" w:fill="FFFFFF"/>
        </w:rPr>
        <w:t xml:space="preserve"> Учеб. пособие для производ. –техн. курсов на предпр</w:t>
      </w:r>
      <w:r w:rsidR="007B2617" w:rsidRPr="00EA15B4">
        <w:rPr>
          <w:rFonts w:ascii="Times New Roman" w:hAnsi="Times New Roman"/>
          <w:sz w:val="28"/>
          <w:szCs w:val="28"/>
          <w:shd w:val="clear" w:color="auto" w:fill="FFFFFF"/>
        </w:rPr>
        <w:t>иятиях М-ва хим. пром-сти. - М.</w:t>
      </w:r>
      <w:r w:rsidRPr="00EA15B4">
        <w:rPr>
          <w:rFonts w:ascii="Times New Roman" w:hAnsi="Times New Roman"/>
          <w:sz w:val="28"/>
          <w:szCs w:val="28"/>
          <w:shd w:val="clear" w:color="auto" w:fill="FFFFFF"/>
        </w:rPr>
        <w:t xml:space="preserve">: Госхимиздат, </w:t>
      </w:r>
      <w:r w:rsidR="007B2617" w:rsidRPr="00EA15B4">
        <w:t>–</w:t>
      </w:r>
      <w:r w:rsidR="007B2617" w:rsidRPr="00EA15B4">
        <w:rPr>
          <w:lang w:val="kk-KZ"/>
        </w:rPr>
        <w:t xml:space="preserve"> </w:t>
      </w:r>
      <w:r w:rsidR="007B2617" w:rsidRPr="00EA15B4">
        <w:rPr>
          <w:rFonts w:ascii="Times New Roman" w:hAnsi="Times New Roman"/>
          <w:sz w:val="28"/>
          <w:szCs w:val="28"/>
          <w:shd w:val="clear" w:color="auto" w:fill="FFFFFF"/>
        </w:rPr>
        <w:t>1956.</w:t>
      </w:r>
      <w:r w:rsidR="007B2617" w:rsidRPr="00EA15B4">
        <w:rPr>
          <w:rFonts w:ascii="Times New Roman" w:hAnsi="Times New Roman"/>
          <w:sz w:val="28"/>
          <w:szCs w:val="28"/>
          <w:shd w:val="clear" w:color="auto" w:fill="FFFFFF"/>
          <w:lang w:val="kk-KZ"/>
        </w:rPr>
        <w:t xml:space="preserve"> </w:t>
      </w:r>
      <w:r w:rsidR="007B2617" w:rsidRPr="00EA15B4">
        <w:t>–</w:t>
      </w:r>
      <w:r w:rsidR="007B2617" w:rsidRPr="00EA15B4">
        <w:rPr>
          <w:lang w:val="kk-KZ"/>
        </w:rPr>
        <w:t xml:space="preserve"> </w:t>
      </w:r>
      <w:r w:rsidRPr="00EA15B4">
        <w:rPr>
          <w:rFonts w:ascii="Times New Roman" w:hAnsi="Times New Roman"/>
          <w:sz w:val="28"/>
          <w:szCs w:val="28"/>
          <w:shd w:val="clear" w:color="auto" w:fill="FFFFFF"/>
        </w:rPr>
        <w:t>248 с.</w:t>
      </w:r>
    </w:p>
    <w:p w:rsidR="00BC38A4" w:rsidRPr="00EA15B4" w:rsidRDefault="00BC38A4" w:rsidP="003410C2">
      <w:pPr>
        <w:pStyle w:val="a7"/>
        <w:numPr>
          <w:ilvl w:val="0"/>
          <w:numId w:val="8"/>
        </w:numPr>
        <w:tabs>
          <w:tab w:val="left" w:pos="851"/>
        </w:tabs>
        <w:spacing w:after="0" w:line="240" w:lineRule="auto"/>
        <w:ind w:left="0" w:firstLine="709"/>
        <w:jc w:val="both"/>
        <w:rPr>
          <w:rFonts w:ascii="Times New Roman" w:hAnsi="Times New Roman"/>
          <w:sz w:val="28"/>
          <w:szCs w:val="28"/>
          <w:shd w:val="clear" w:color="auto" w:fill="FFFFFF"/>
        </w:rPr>
      </w:pPr>
      <w:r w:rsidRPr="00EA15B4">
        <w:rPr>
          <w:rFonts w:ascii="Times New Roman" w:hAnsi="Times New Roman"/>
          <w:sz w:val="28"/>
          <w:szCs w:val="28"/>
        </w:rPr>
        <w:t>Егор</w:t>
      </w:r>
      <w:bookmarkStart w:id="172" w:name="Егоров"/>
      <w:bookmarkEnd w:id="172"/>
      <w:r w:rsidRPr="00EA15B4">
        <w:rPr>
          <w:rFonts w:ascii="Times New Roman" w:hAnsi="Times New Roman"/>
          <w:sz w:val="28"/>
          <w:szCs w:val="28"/>
        </w:rPr>
        <w:t>ов А.П., Шерешевский А.И., Шманенков И.В. Общая химическая технология неорганических веществ.</w:t>
      </w:r>
      <w:r w:rsidRPr="00EA15B4">
        <w:rPr>
          <w:rFonts w:ascii="Times New Roman" w:hAnsi="Times New Roman"/>
          <w:sz w:val="28"/>
          <w:szCs w:val="28"/>
          <w:shd w:val="clear" w:color="auto" w:fill="FFFFFF"/>
        </w:rPr>
        <w:t xml:space="preserve"> 4-е изд., переработанное. – Л. – М.: Химия, </w:t>
      </w:r>
      <w:r w:rsidR="007E767D" w:rsidRPr="00EA15B4">
        <w:t>–</w:t>
      </w:r>
      <w:r w:rsidR="007E767D" w:rsidRPr="00EA15B4">
        <w:rPr>
          <w:lang w:val="kk-KZ"/>
        </w:rPr>
        <w:t xml:space="preserve"> </w:t>
      </w:r>
      <w:r w:rsidRPr="00EA15B4">
        <w:rPr>
          <w:rFonts w:ascii="Times New Roman" w:hAnsi="Times New Roman"/>
          <w:sz w:val="28"/>
          <w:szCs w:val="28"/>
          <w:shd w:val="clear" w:color="auto" w:fill="FFFFFF"/>
        </w:rPr>
        <w:t>1965. – 688 с.</w:t>
      </w:r>
    </w:p>
    <w:p w:rsidR="00E94533" w:rsidRPr="00EA15B4" w:rsidRDefault="00BC38A4"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Мурз</w:t>
      </w:r>
      <w:bookmarkStart w:id="173" w:name="Мурзин"/>
      <w:bookmarkEnd w:id="173"/>
      <w:r w:rsidRPr="00EA15B4">
        <w:rPr>
          <w:rFonts w:ascii="Times New Roman" w:hAnsi="Times New Roman"/>
          <w:sz w:val="28"/>
          <w:szCs w:val="28"/>
          <w:lang w:val="kk-KZ"/>
        </w:rPr>
        <w:t xml:space="preserve">ин А.М. Технологические процессы производства кальциевой селитры. // Журнал химической промышленности. – 1936. – т. 13, </w:t>
      </w:r>
      <w:r w:rsidR="007E767D" w:rsidRPr="00EA15B4">
        <w:t>–</w:t>
      </w:r>
      <w:r w:rsidRPr="00EA15B4">
        <w:rPr>
          <w:rFonts w:ascii="Times New Roman" w:hAnsi="Times New Roman"/>
          <w:sz w:val="28"/>
          <w:szCs w:val="28"/>
          <w:lang w:val="kk-KZ"/>
        </w:rPr>
        <w:t xml:space="preserve"> №10. </w:t>
      </w:r>
      <w:r w:rsidR="007E767D" w:rsidRPr="00EA15B4">
        <w:t>–</w:t>
      </w:r>
      <w:r w:rsidR="007E767D" w:rsidRPr="00EA15B4">
        <w:rPr>
          <w:lang w:val="kk-KZ"/>
        </w:rPr>
        <w:t xml:space="preserve"> </w:t>
      </w:r>
      <w:r w:rsidRPr="00EA15B4">
        <w:rPr>
          <w:rFonts w:ascii="Times New Roman" w:hAnsi="Times New Roman"/>
          <w:sz w:val="28"/>
          <w:szCs w:val="28"/>
          <w:lang w:val="kk-KZ"/>
        </w:rPr>
        <w:t xml:space="preserve">С.610-612.;  </w:t>
      </w:r>
    </w:p>
    <w:p w:rsidR="00BC38A4" w:rsidRPr="00EA15B4" w:rsidRDefault="00BC38A4"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Шап</w:t>
      </w:r>
      <w:bookmarkStart w:id="174" w:name="Шапиро"/>
      <w:bookmarkEnd w:id="174"/>
      <w:r w:rsidRPr="00EA15B4">
        <w:rPr>
          <w:rFonts w:ascii="Times New Roman" w:hAnsi="Times New Roman"/>
          <w:sz w:val="28"/>
          <w:szCs w:val="28"/>
          <w:lang w:val="kk-KZ"/>
        </w:rPr>
        <w:t xml:space="preserve">иро А. С. Переработка карбонатного шлама на кальциевую селитру. // Журнал химической промышленности. – 1936. Т. 13, №5, </w:t>
      </w:r>
      <w:r w:rsidR="007E767D" w:rsidRPr="00EA15B4">
        <w:t>–</w:t>
      </w:r>
      <w:r w:rsidRPr="00EA15B4">
        <w:rPr>
          <w:rFonts w:ascii="Times New Roman" w:hAnsi="Times New Roman"/>
          <w:sz w:val="28"/>
          <w:szCs w:val="28"/>
          <w:lang w:val="kk-KZ"/>
        </w:rPr>
        <w:t xml:space="preserve"> </w:t>
      </w:r>
      <w:r w:rsidR="007E767D" w:rsidRPr="00EA15B4">
        <w:rPr>
          <w:rFonts w:ascii="Times New Roman" w:hAnsi="Times New Roman"/>
          <w:sz w:val="28"/>
          <w:szCs w:val="28"/>
          <w:lang w:val="kk-KZ"/>
        </w:rPr>
        <w:t>С</w:t>
      </w:r>
      <w:r w:rsidRPr="00EA15B4">
        <w:rPr>
          <w:rFonts w:ascii="Times New Roman" w:hAnsi="Times New Roman"/>
          <w:sz w:val="28"/>
          <w:szCs w:val="28"/>
          <w:lang w:val="kk-KZ"/>
        </w:rPr>
        <w:t>.273-275.</w:t>
      </w:r>
    </w:p>
    <w:p w:rsidR="00BC38A4" w:rsidRPr="00EA15B4" w:rsidRDefault="00BC38A4"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Бе</w:t>
      </w:r>
      <w:bookmarkStart w:id="175" w:name="Беглов"/>
      <w:bookmarkEnd w:id="175"/>
      <w:r w:rsidRPr="00EA15B4">
        <w:rPr>
          <w:rFonts w:ascii="Times New Roman" w:hAnsi="Times New Roman"/>
          <w:sz w:val="28"/>
          <w:szCs w:val="28"/>
          <w:lang w:val="kk-KZ"/>
        </w:rPr>
        <w:t>глов</w:t>
      </w:r>
      <w:r w:rsidR="00E94533" w:rsidRPr="00EA15B4">
        <w:rPr>
          <w:rFonts w:ascii="Times New Roman" w:hAnsi="Times New Roman"/>
          <w:sz w:val="28"/>
          <w:szCs w:val="28"/>
          <w:lang w:val="kk-KZ"/>
        </w:rPr>
        <w:t xml:space="preserve"> Б.М.</w:t>
      </w:r>
      <w:r w:rsidRPr="00EA15B4">
        <w:rPr>
          <w:rFonts w:ascii="Times New Roman" w:hAnsi="Times New Roman"/>
          <w:sz w:val="28"/>
          <w:szCs w:val="28"/>
          <w:lang w:val="kk-KZ"/>
        </w:rPr>
        <w:t>, Намазов</w:t>
      </w:r>
      <w:r w:rsidR="00E94533" w:rsidRPr="00EA15B4">
        <w:rPr>
          <w:rFonts w:ascii="Times New Roman" w:hAnsi="Times New Roman"/>
          <w:sz w:val="28"/>
          <w:szCs w:val="28"/>
          <w:lang w:val="kk-KZ"/>
        </w:rPr>
        <w:t xml:space="preserve"> Ш.С.</w:t>
      </w:r>
      <w:r w:rsidRPr="00EA15B4">
        <w:rPr>
          <w:rFonts w:ascii="Times New Roman" w:hAnsi="Times New Roman"/>
          <w:sz w:val="28"/>
          <w:szCs w:val="28"/>
          <w:lang w:val="kk-KZ"/>
        </w:rPr>
        <w:t>, Дадаходжаев</w:t>
      </w:r>
      <w:r w:rsidR="00E94533" w:rsidRPr="00EA15B4">
        <w:rPr>
          <w:rFonts w:ascii="Times New Roman" w:hAnsi="Times New Roman"/>
          <w:sz w:val="28"/>
          <w:szCs w:val="28"/>
          <w:lang w:val="kk-KZ"/>
        </w:rPr>
        <w:t xml:space="preserve"> А.Т.</w:t>
      </w:r>
      <w:r w:rsidRPr="00EA15B4">
        <w:rPr>
          <w:rFonts w:ascii="Times New Roman" w:hAnsi="Times New Roman"/>
          <w:sz w:val="28"/>
          <w:szCs w:val="28"/>
          <w:lang w:val="kk-KZ"/>
        </w:rPr>
        <w:t>, Юлдашев</w:t>
      </w:r>
      <w:r w:rsidR="00E94533" w:rsidRPr="00EA15B4">
        <w:rPr>
          <w:rFonts w:ascii="Times New Roman" w:hAnsi="Times New Roman"/>
          <w:sz w:val="28"/>
          <w:szCs w:val="28"/>
          <w:lang w:val="kk-KZ"/>
        </w:rPr>
        <w:t xml:space="preserve"> Ш.Х.</w:t>
      </w:r>
      <w:r w:rsidRPr="00EA15B4">
        <w:rPr>
          <w:rFonts w:ascii="Times New Roman" w:hAnsi="Times New Roman"/>
          <w:sz w:val="28"/>
          <w:szCs w:val="28"/>
          <w:lang w:val="kk-KZ"/>
        </w:rPr>
        <w:t>, Ибрагимов</w:t>
      </w:r>
      <w:r w:rsidR="00E94533" w:rsidRPr="00EA15B4">
        <w:rPr>
          <w:rFonts w:ascii="Times New Roman" w:hAnsi="Times New Roman"/>
          <w:sz w:val="28"/>
          <w:szCs w:val="28"/>
          <w:lang w:val="kk-KZ"/>
        </w:rPr>
        <w:t xml:space="preserve"> Г.И</w:t>
      </w:r>
      <w:r w:rsidRPr="00EA15B4">
        <w:rPr>
          <w:rFonts w:ascii="Times New Roman" w:hAnsi="Times New Roman"/>
          <w:sz w:val="28"/>
          <w:szCs w:val="28"/>
          <w:lang w:val="kk-KZ"/>
        </w:rPr>
        <w:t>. Нитрат кальция. Его свойства, получение и применение в сельском хозяйст</w:t>
      </w:r>
      <w:r w:rsidR="007E767D" w:rsidRPr="00EA15B4">
        <w:rPr>
          <w:rFonts w:ascii="Times New Roman" w:hAnsi="Times New Roman"/>
          <w:sz w:val="28"/>
          <w:szCs w:val="28"/>
          <w:lang w:val="kk-KZ"/>
        </w:rPr>
        <w:t xml:space="preserve">ве. Ташкент – “Мехнат”, </w:t>
      </w:r>
      <w:r w:rsidR="007E767D" w:rsidRPr="00EA15B4">
        <w:t>–</w:t>
      </w:r>
      <w:r w:rsidR="007E767D" w:rsidRPr="00EA15B4">
        <w:rPr>
          <w:lang w:val="kk-KZ"/>
        </w:rPr>
        <w:t xml:space="preserve"> </w:t>
      </w:r>
      <w:r w:rsidR="007E767D" w:rsidRPr="00EA15B4">
        <w:rPr>
          <w:rFonts w:ascii="Times New Roman" w:hAnsi="Times New Roman"/>
          <w:sz w:val="28"/>
          <w:szCs w:val="28"/>
          <w:lang w:val="kk-KZ"/>
        </w:rPr>
        <w:t xml:space="preserve">2001. </w:t>
      </w:r>
      <w:r w:rsidR="007E767D" w:rsidRPr="00EA15B4">
        <w:t>–</w:t>
      </w:r>
      <w:r w:rsidR="007E767D" w:rsidRPr="00EA15B4">
        <w:rPr>
          <w:lang w:val="kk-KZ"/>
        </w:rPr>
        <w:t xml:space="preserve"> </w:t>
      </w:r>
      <w:r w:rsidRPr="00EA15B4">
        <w:rPr>
          <w:rFonts w:ascii="Times New Roman" w:hAnsi="Times New Roman"/>
          <w:sz w:val="28"/>
          <w:szCs w:val="28"/>
          <w:lang w:val="kk-KZ"/>
        </w:rPr>
        <w:t>280</w:t>
      </w:r>
      <w:r w:rsidR="007E767D" w:rsidRPr="00EA15B4">
        <w:rPr>
          <w:rFonts w:ascii="Times New Roman" w:hAnsi="Times New Roman"/>
          <w:sz w:val="28"/>
          <w:szCs w:val="28"/>
          <w:lang w:val="kk-KZ"/>
        </w:rPr>
        <w:t xml:space="preserve"> с</w:t>
      </w:r>
      <w:r w:rsidRPr="00EA15B4">
        <w:rPr>
          <w:rFonts w:ascii="Times New Roman" w:hAnsi="Times New Roman"/>
          <w:sz w:val="28"/>
          <w:szCs w:val="28"/>
          <w:lang w:val="kk-KZ"/>
        </w:rPr>
        <w:t>.</w:t>
      </w:r>
    </w:p>
    <w:p w:rsidR="002A5BA3" w:rsidRPr="00EA15B4" w:rsidRDefault="002A5BA3" w:rsidP="003410C2">
      <w:pPr>
        <w:pStyle w:val="a3"/>
        <w:numPr>
          <w:ilvl w:val="0"/>
          <w:numId w:val="8"/>
        </w:numPr>
        <w:shd w:val="clear" w:color="auto" w:fill="auto"/>
        <w:tabs>
          <w:tab w:val="left" w:pos="851"/>
        </w:tabs>
        <w:spacing w:after="0" w:line="240" w:lineRule="auto"/>
        <w:ind w:left="0" w:firstLine="709"/>
        <w:jc w:val="both"/>
      </w:pPr>
      <w:r w:rsidRPr="00EA15B4">
        <w:rPr>
          <w:lang w:val="kk-KZ"/>
        </w:rPr>
        <w:t>Ultar</w:t>
      </w:r>
      <w:bookmarkStart w:id="176" w:name="ultarakova"/>
      <w:bookmarkEnd w:id="176"/>
      <w:r w:rsidRPr="00EA15B4">
        <w:rPr>
          <w:lang w:val="kk-KZ"/>
        </w:rPr>
        <w:t>akova A., Kenzhaliyev B., Onayev M., Yessengaziyev A., Kasymzhanov K. Investig</w:t>
      </w:r>
      <w:bookmarkStart w:id="177" w:name="investigations"/>
      <w:bookmarkEnd w:id="177"/>
      <w:r w:rsidRPr="00EA15B4">
        <w:rPr>
          <w:lang w:val="kk-KZ"/>
        </w:rPr>
        <w:t>ations of waste sludge of titanium production and its leaching by nitric acid // 19th International Multidisciplinary Scientific Geoconference &amp; Expo SGEM 2019, Albena.</w:t>
      </w:r>
      <w:r w:rsidR="00F47440" w:rsidRPr="00EA15B4">
        <w:rPr>
          <w:lang w:val="kk-KZ"/>
        </w:rPr>
        <w:t xml:space="preserve"> </w:t>
      </w:r>
      <w:r w:rsidR="00F47440" w:rsidRPr="00EA15B4">
        <w:t xml:space="preserve">– </w:t>
      </w:r>
      <w:r w:rsidRPr="00EA15B4">
        <w:rPr>
          <w:lang w:val="kk-KZ"/>
        </w:rPr>
        <w:t xml:space="preserve">2019. </w:t>
      </w:r>
      <w:r w:rsidR="007E767D" w:rsidRPr="00EA15B4">
        <w:t xml:space="preserve">– </w:t>
      </w:r>
      <w:r w:rsidRPr="00EA15B4">
        <w:rPr>
          <w:lang w:val="kk-KZ"/>
        </w:rPr>
        <w:t>P.861-868.</w:t>
      </w:r>
    </w:p>
    <w:p w:rsidR="002A5BA3" w:rsidRPr="00EA15B4" w:rsidRDefault="002A5BA3"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Есенгазиев А.М., Ультаракова А.А., Кенжалиев Б. К., Бе</w:t>
      </w:r>
      <w:bookmarkStart w:id="178" w:name="бернс"/>
      <w:bookmarkEnd w:id="178"/>
      <w:r w:rsidRPr="00EA15B4">
        <w:rPr>
          <w:rFonts w:ascii="Times New Roman" w:hAnsi="Times New Roman"/>
          <w:sz w:val="28"/>
          <w:szCs w:val="28"/>
          <w:lang w:val="kk-KZ"/>
        </w:rPr>
        <w:t xml:space="preserve">рнс П.3, Улдаханов О.Х. Исследование физико-химических свойств хлоридных отходов титано-магниевого производства // Матер. Mежд. научно-практ. конф. «Эффективные технологии производства цветных, редких и благородных металлов», Алматы. 27-29 сентября </w:t>
      </w:r>
      <w:r w:rsidR="00F47440" w:rsidRPr="00EA15B4">
        <w:rPr>
          <w:rFonts w:ascii="Times New Roman" w:hAnsi="Times New Roman"/>
          <w:sz w:val="28"/>
          <w:szCs w:val="28"/>
        </w:rPr>
        <w:t xml:space="preserve">– </w:t>
      </w:r>
      <w:r w:rsidRPr="00EA15B4">
        <w:rPr>
          <w:rFonts w:ascii="Times New Roman" w:hAnsi="Times New Roman"/>
          <w:sz w:val="28"/>
          <w:szCs w:val="28"/>
          <w:lang w:val="kk-KZ"/>
        </w:rPr>
        <w:t>2018. – С.153-158.</w:t>
      </w:r>
    </w:p>
    <w:p w:rsidR="00BD6D5A" w:rsidRPr="00EA15B4" w:rsidRDefault="00BD6D5A"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rPr>
      </w:pPr>
      <w:r w:rsidRPr="00EA15B4">
        <w:rPr>
          <w:rFonts w:ascii="Times New Roman" w:hAnsi="Times New Roman"/>
          <w:sz w:val="28"/>
          <w:szCs w:val="28"/>
        </w:rPr>
        <w:t>Горш</w:t>
      </w:r>
      <w:bookmarkStart w:id="179" w:name="горшков"/>
      <w:bookmarkEnd w:id="179"/>
      <w:r w:rsidRPr="00EA15B4">
        <w:rPr>
          <w:rFonts w:ascii="Times New Roman" w:hAnsi="Times New Roman"/>
          <w:sz w:val="28"/>
          <w:szCs w:val="28"/>
        </w:rPr>
        <w:t>ков В.С., Тимашев В.В. Методы физико-химического анализа вяжущих веществ Гос. изд-во: Москва, Высшая школа</w:t>
      </w:r>
      <w:r w:rsidR="001B50DA" w:rsidRPr="00EA15B4">
        <w:rPr>
          <w:rFonts w:ascii="Times New Roman" w:hAnsi="Times New Roman"/>
          <w:sz w:val="28"/>
          <w:szCs w:val="28"/>
        </w:rPr>
        <w:t>. –</w:t>
      </w:r>
      <w:r w:rsidRPr="00EA15B4">
        <w:rPr>
          <w:rFonts w:ascii="Times New Roman" w:hAnsi="Times New Roman"/>
          <w:sz w:val="28"/>
          <w:szCs w:val="28"/>
        </w:rPr>
        <w:t xml:space="preserve"> 1963. –</w:t>
      </w:r>
      <w:r w:rsidR="001B50DA" w:rsidRPr="00EA15B4">
        <w:rPr>
          <w:rFonts w:ascii="Times New Roman" w:hAnsi="Times New Roman"/>
          <w:sz w:val="28"/>
          <w:szCs w:val="28"/>
        </w:rPr>
        <w:t xml:space="preserve"> </w:t>
      </w:r>
      <w:r w:rsidRPr="00EA15B4">
        <w:rPr>
          <w:rFonts w:ascii="Times New Roman" w:hAnsi="Times New Roman"/>
          <w:sz w:val="28"/>
          <w:szCs w:val="28"/>
        </w:rPr>
        <w:t>171</w:t>
      </w:r>
      <w:r w:rsidR="001B50DA" w:rsidRPr="00EA15B4">
        <w:rPr>
          <w:rFonts w:ascii="Times New Roman" w:hAnsi="Times New Roman"/>
          <w:sz w:val="28"/>
          <w:szCs w:val="28"/>
        </w:rPr>
        <w:t xml:space="preserve"> с</w:t>
      </w:r>
      <w:r w:rsidRPr="00EA15B4">
        <w:rPr>
          <w:rFonts w:ascii="Times New Roman" w:hAnsi="Times New Roman"/>
          <w:sz w:val="28"/>
          <w:szCs w:val="28"/>
        </w:rPr>
        <w:t>.</w:t>
      </w:r>
    </w:p>
    <w:p w:rsidR="002A5BA3" w:rsidRPr="00EA15B4" w:rsidRDefault="00A256FB"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rPr>
      </w:pPr>
      <w:r w:rsidRPr="00EA15B4">
        <w:rPr>
          <w:rFonts w:ascii="Times New Roman" w:hAnsi="Times New Roman"/>
          <w:sz w:val="28"/>
          <w:szCs w:val="28"/>
        </w:rPr>
        <w:t>Воль</w:t>
      </w:r>
      <w:bookmarkStart w:id="180" w:name="Вольдман"/>
      <w:bookmarkEnd w:id="180"/>
      <w:r w:rsidRPr="00EA15B4">
        <w:rPr>
          <w:rFonts w:ascii="Times New Roman" w:hAnsi="Times New Roman"/>
          <w:sz w:val="28"/>
          <w:szCs w:val="28"/>
        </w:rPr>
        <w:t>дман Г.М., Зеликман А.Н. Теория гидрометаллургических процессов: Учеб. пособие для вузов. – М.: Интермет Инжиниринг, 2003. – 464 с.</w:t>
      </w:r>
    </w:p>
    <w:p w:rsidR="002A5BA3" w:rsidRPr="00EA15B4" w:rsidRDefault="002A5BA3"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Yesse</w:t>
      </w:r>
      <w:bookmarkStart w:id="181" w:name="Yessengaziyev_Burns"/>
      <w:bookmarkEnd w:id="181"/>
      <w:r w:rsidRPr="00EA15B4">
        <w:rPr>
          <w:rFonts w:ascii="Times New Roman" w:hAnsi="Times New Roman"/>
          <w:sz w:val="28"/>
          <w:szCs w:val="28"/>
          <w:lang w:val="kk-KZ"/>
        </w:rPr>
        <w:t>ngaziyev А., Ultarakova A., Kenzhaliyev B., Peter C Burns. Res</w:t>
      </w:r>
      <w:bookmarkStart w:id="182" w:name="research"/>
      <w:bookmarkEnd w:id="182"/>
      <w:r w:rsidRPr="00EA15B4">
        <w:rPr>
          <w:rFonts w:ascii="Times New Roman" w:hAnsi="Times New Roman"/>
          <w:sz w:val="28"/>
          <w:szCs w:val="28"/>
          <w:lang w:val="kk-KZ"/>
        </w:rPr>
        <w:t xml:space="preserve">earch of the leaching process of industrial waste of titanium production with nitric acid // Journal of chemical technology and metallurgy, </w:t>
      </w:r>
      <w:r w:rsidR="00F47440" w:rsidRPr="00EA15B4">
        <w:rPr>
          <w:rFonts w:ascii="Times New Roman" w:hAnsi="Times New Roman"/>
          <w:sz w:val="28"/>
          <w:szCs w:val="28"/>
          <w:lang w:val="kk-KZ"/>
        </w:rPr>
        <w:t xml:space="preserve">– </w:t>
      </w:r>
      <w:r w:rsidRPr="00EA15B4">
        <w:rPr>
          <w:rFonts w:ascii="Times New Roman" w:hAnsi="Times New Roman"/>
          <w:sz w:val="28"/>
          <w:szCs w:val="28"/>
          <w:lang w:val="kk-KZ"/>
        </w:rPr>
        <w:t xml:space="preserve">2019. </w:t>
      </w:r>
      <w:r w:rsidR="00861847" w:rsidRPr="00EA15B4">
        <w:rPr>
          <w:rFonts w:ascii="Times New Roman" w:hAnsi="Times New Roman"/>
          <w:sz w:val="28"/>
          <w:szCs w:val="28"/>
          <w:lang w:val="kk-KZ"/>
        </w:rPr>
        <w:t xml:space="preserve">– </w:t>
      </w:r>
      <w:r w:rsidRPr="00EA15B4">
        <w:rPr>
          <w:rFonts w:ascii="Times New Roman" w:hAnsi="Times New Roman"/>
          <w:sz w:val="28"/>
          <w:szCs w:val="28"/>
          <w:lang w:val="kk-KZ"/>
        </w:rPr>
        <w:t xml:space="preserve">5. </w:t>
      </w:r>
      <w:r w:rsidR="00F47440" w:rsidRPr="00EA15B4">
        <w:rPr>
          <w:rFonts w:ascii="Times New Roman" w:hAnsi="Times New Roman"/>
          <w:sz w:val="28"/>
          <w:szCs w:val="28"/>
          <w:lang w:val="kk-KZ"/>
        </w:rPr>
        <w:t xml:space="preserve">– </w:t>
      </w:r>
      <w:r w:rsidRPr="00EA15B4">
        <w:rPr>
          <w:rFonts w:ascii="Times New Roman" w:hAnsi="Times New Roman"/>
          <w:sz w:val="28"/>
          <w:szCs w:val="28"/>
          <w:lang w:val="kk-KZ"/>
        </w:rPr>
        <w:t>P.1061-1071.</w:t>
      </w:r>
    </w:p>
    <w:p w:rsidR="005066AE" w:rsidRPr="00EA15B4" w:rsidRDefault="005066AE"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Ес</w:t>
      </w:r>
      <w:bookmarkStart w:id="183" w:name="A_M_Есенгазиев"/>
      <w:bookmarkEnd w:id="183"/>
      <w:r w:rsidRPr="00EA15B4">
        <w:rPr>
          <w:rFonts w:ascii="Times New Roman" w:hAnsi="Times New Roman"/>
          <w:sz w:val="28"/>
          <w:szCs w:val="28"/>
          <w:lang w:val="kk-KZ"/>
        </w:rPr>
        <w:t>енгазиев</w:t>
      </w:r>
      <w:r w:rsidR="00E94533" w:rsidRPr="00EA15B4">
        <w:rPr>
          <w:rFonts w:ascii="Times New Roman" w:hAnsi="Times New Roman"/>
          <w:sz w:val="28"/>
          <w:szCs w:val="28"/>
          <w:lang w:val="kk-KZ"/>
        </w:rPr>
        <w:t xml:space="preserve"> А.М.</w:t>
      </w:r>
      <w:r w:rsidRPr="00EA15B4">
        <w:rPr>
          <w:rFonts w:ascii="Times New Roman" w:hAnsi="Times New Roman"/>
          <w:sz w:val="28"/>
          <w:szCs w:val="28"/>
          <w:lang w:val="kk-KZ"/>
        </w:rPr>
        <w:t>, Ультаракова</w:t>
      </w:r>
      <w:r w:rsidR="00E94533" w:rsidRPr="00EA15B4">
        <w:rPr>
          <w:rFonts w:ascii="Times New Roman" w:hAnsi="Times New Roman"/>
          <w:sz w:val="28"/>
          <w:szCs w:val="28"/>
          <w:lang w:val="kk-KZ"/>
        </w:rPr>
        <w:t xml:space="preserve"> А.А.</w:t>
      </w:r>
      <w:r w:rsidRPr="00EA15B4">
        <w:rPr>
          <w:rFonts w:ascii="Times New Roman" w:hAnsi="Times New Roman"/>
          <w:sz w:val="28"/>
          <w:szCs w:val="28"/>
          <w:lang w:val="kk-KZ"/>
        </w:rPr>
        <w:t>, Касымжанов</w:t>
      </w:r>
      <w:r w:rsidR="00E94533" w:rsidRPr="00EA15B4">
        <w:rPr>
          <w:rFonts w:ascii="Times New Roman" w:hAnsi="Times New Roman"/>
          <w:sz w:val="28"/>
          <w:szCs w:val="28"/>
          <w:lang w:val="kk-KZ"/>
        </w:rPr>
        <w:t xml:space="preserve"> К.К.</w:t>
      </w:r>
      <w:r w:rsidRPr="00EA15B4">
        <w:rPr>
          <w:rFonts w:ascii="Times New Roman" w:hAnsi="Times New Roman"/>
          <w:sz w:val="28"/>
          <w:szCs w:val="28"/>
          <w:lang w:val="kk-KZ"/>
        </w:rPr>
        <w:t>, Улдаханов</w:t>
      </w:r>
      <w:r w:rsidR="00E94533" w:rsidRPr="00EA15B4">
        <w:rPr>
          <w:rFonts w:ascii="Times New Roman" w:hAnsi="Times New Roman"/>
          <w:sz w:val="28"/>
          <w:szCs w:val="28"/>
          <w:lang w:val="kk-KZ"/>
        </w:rPr>
        <w:t xml:space="preserve"> О.Х</w:t>
      </w:r>
      <w:r w:rsidRPr="00EA15B4">
        <w:rPr>
          <w:rFonts w:ascii="Times New Roman" w:hAnsi="Times New Roman"/>
          <w:sz w:val="28"/>
          <w:szCs w:val="28"/>
          <w:lang w:val="kk-KZ"/>
        </w:rPr>
        <w:t>. Фтороаммонийная переработка кека от выщелачивания шламов титаномагниевого производства с извлечением диоксида титана // Международная научно-практическая конфе</w:t>
      </w:r>
      <w:r w:rsidR="007E767D" w:rsidRPr="00EA15B4">
        <w:rPr>
          <w:rFonts w:ascii="Times New Roman" w:hAnsi="Times New Roman"/>
          <w:sz w:val="28"/>
          <w:szCs w:val="28"/>
          <w:lang w:val="kk-KZ"/>
        </w:rPr>
        <w:t>ренция «Сатпаевские чтения</w:t>
      </w:r>
      <w:r w:rsidRPr="00EA15B4">
        <w:rPr>
          <w:rFonts w:ascii="Times New Roman" w:hAnsi="Times New Roman"/>
          <w:sz w:val="28"/>
          <w:szCs w:val="28"/>
          <w:lang w:val="kk-KZ"/>
        </w:rPr>
        <w:t xml:space="preserve">». </w:t>
      </w:r>
      <w:r w:rsidR="007E767D" w:rsidRPr="00EA15B4">
        <w:t>–</w:t>
      </w:r>
      <w:r w:rsidR="007E767D" w:rsidRPr="00EA15B4">
        <w:rPr>
          <w:lang w:val="kk-KZ"/>
        </w:rPr>
        <w:t xml:space="preserve"> </w:t>
      </w:r>
      <w:r w:rsidR="007E767D" w:rsidRPr="00EA15B4">
        <w:rPr>
          <w:rFonts w:ascii="Times New Roman" w:hAnsi="Times New Roman"/>
          <w:sz w:val="28"/>
          <w:szCs w:val="28"/>
          <w:lang w:val="kk-KZ"/>
        </w:rPr>
        <w:t xml:space="preserve">2021. </w:t>
      </w:r>
      <w:r w:rsidR="007E767D" w:rsidRPr="00EA15B4">
        <w:t>–</w:t>
      </w:r>
      <w:r w:rsidR="007E767D" w:rsidRPr="00EA15B4">
        <w:rPr>
          <w:rFonts w:ascii="Times New Roman" w:hAnsi="Times New Roman"/>
          <w:sz w:val="28"/>
          <w:szCs w:val="28"/>
          <w:lang w:val="kk-KZ"/>
        </w:rPr>
        <w:t xml:space="preserve"> Т.1</w:t>
      </w:r>
      <w:r w:rsidRPr="00EA15B4">
        <w:rPr>
          <w:rFonts w:ascii="Times New Roman" w:hAnsi="Times New Roman"/>
          <w:sz w:val="28"/>
          <w:szCs w:val="28"/>
          <w:lang w:val="kk-KZ"/>
        </w:rPr>
        <w:t xml:space="preserve">. </w:t>
      </w:r>
      <w:r w:rsidR="007E767D" w:rsidRPr="00EA15B4">
        <w:t>–</w:t>
      </w:r>
      <w:r w:rsidR="007E767D" w:rsidRPr="00EA15B4">
        <w:rPr>
          <w:lang w:val="kk-KZ"/>
        </w:rPr>
        <w:t xml:space="preserve"> </w:t>
      </w:r>
      <w:r w:rsidRPr="00EA15B4">
        <w:rPr>
          <w:rFonts w:ascii="Times New Roman" w:hAnsi="Times New Roman"/>
          <w:sz w:val="28"/>
          <w:szCs w:val="28"/>
          <w:lang w:val="kk-KZ"/>
        </w:rPr>
        <w:t xml:space="preserve">С.1302-1306. </w:t>
      </w:r>
    </w:p>
    <w:p w:rsidR="00E119C7" w:rsidRPr="00EA15B4" w:rsidRDefault="001511A7"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Кры</w:t>
      </w:r>
      <w:bookmarkStart w:id="184" w:name="Крысенко"/>
      <w:bookmarkEnd w:id="184"/>
      <w:r w:rsidRPr="00EA15B4">
        <w:rPr>
          <w:rFonts w:ascii="Times New Roman" w:hAnsi="Times New Roman"/>
          <w:sz w:val="28"/>
          <w:szCs w:val="28"/>
          <w:lang w:val="kk-KZ"/>
        </w:rPr>
        <w:t xml:space="preserve">сенко Г.Ф., Эпов Д.Г., Медков М.А., Николаев А.И. Комплексная переработка нетрадиционного титансодержащего минерального сырья по </w:t>
      </w:r>
      <w:r w:rsidRPr="00EA15B4">
        <w:rPr>
          <w:rFonts w:ascii="Times New Roman" w:hAnsi="Times New Roman"/>
          <w:sz w:val="28"/>
          <w:szCs w:val="28"/>
          <w:lang w:val="kk-KZ"/>
        </w:rPr>
        <w:lastRenderedPageBreak/>
        <w:t xml:space="preserve">фторидной технологии // Комплексное использование минерального сырья, </w:t>
      </w:r>
      <w:r w:rsidR="001B50DA" w:rsidRPr="00EA15B4">
        <w:rPr>
          <w:rFonts w:ascii="Times New Roman" w:hAnsi="Times New Roman"/>
          <w:sz w:val="28"/>
          <w:szCs w:val="28"/>
        </w:rPr>
        <w:t xml:space="preserve">– </w:t>
      </w:r>
      <w:r w:rsidRPr="00EA15B4">
        <w:rPr>
          <w:rFonts w:ascii="Times New Roman" w:hAnsi="Times New Roman"/>
          <w:sz w:val="28"/>
          <w:szCs w:val="28"/>
          <w:lang w:val="kk-KZ"/>
        </w:rPr>
        <w:t xml:space="preserve">Алматы. </w:t>
      </w:r>
      <w:r w:rsidR="00F47440" w:rsidRPr="00EA15B4">
        <w:rPr>
          <w:rFonts w:ascii="Times New Roman" w:hAnsi="Times New Roman"/>
          <w:sz w:val="28"/>
          <w:szCs w:val="28"/>
        </w:rPr>
        <w:t>–</w:t>
      </w:r>
      <w:r w:rsidRPr="00EA15B4">
        <w:rPr>
          <w:rFonts w:ascii="Times New Roman" w:hAnsi="Times New Roman"/>
          <w:sz w:val="28"/>
          <w:szCs w:val="28"/>
          <w:lang w:val="kk-KZ"/>
        </w:rPr>
        <w:t xml:space="preserve"> 2016. </w:t>
      </w:r>
      <w:r w:rsidR="001B50DA" w:rsidRPr="00EA15B4">
        <w:rPr>
          <w:rFonts w:ascii="Times New Roman" w:hAnsi="Times New Roman"/>
          <w:sz w:val="28"/>
          <w:szCs w:val="28"/>
        </w:rPr>
        <w:t xml:space="preserve">– </w:t>
      </w:r>
      <w:r w:rsidRPr="00EA15B4">
        <w:rPr>
          <w:rFonts w:ascii="Times New Roman" w:hAnsi="Times New Roman"/>
          <w:sz w:val="28"/>
          <w:szCs w:val="28"/>
          <w:lang w:val="kk-KZ"/>
        </w:rPr>
        <w:t xml:space="preserve">№2. </w:t>
      </w:r>
      <w:r w:rsidR="001B50DA" w:rsidRPr="00EA15B4">
        <w:rPr>
          <w:rFonts w:ascii="Times New Roman" w:hAnsi="Times New Roman"/>
          <w:sz w:val="28"/>
          <w:szCs w:val="28"/>
        </w:rPr>
        <w:t xml:space="preserve">– </w:t>
      </w:r>
      <w:r w:rsidRPr="00EA15B4">
        <w:rPr>
          <w:rFonts w:ascii="Times New Roman" w:hAnsi="Times New Roman"/>
          <w:sz w:val="28"/>
          <w:szCs w:val="28"/>
          <w:lang w:val="kk-KZ"/>
        </w:rPr>
        <w:t>С. 26-32.</w:t>
      </w:r>
    </w:p>
    <w:p w:rsidR="00E119C7" w:rsidRPr="00EA15B4" w:rsidRDefault="001511A7"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Дьяч</w:t>
      </w:r>
      <w:bookmarkStart w:id="185" w:name="Дьяченко"/>
      <w:bookmarkEnd w:id="185"/>
      <w:r w:rsidRPr="00EA15B4">
        <w:rPr>
          <w:rFonts w:ascii="Times New Roman" w:hAnsi="Times New Roman"/>
          <w:sz w:val="28"/>
          <w:szCs w:val="28"/>
          <w:lang w:val="kk-KZ"/>
        </w:rPr>
        <w:t>енко А.Н. Фтороаммонийный метод получения диоксида титана // Известия Томского политехнического университета. Техническ</w:t>
      </w:r>
      <w:r w:rsidR="001B50DA" w:rsidRPr="00EA15B4">
        <w:rPr>
          <w:rFonts w:ascii="Times New Roman" w:hAnsi="Times New Roman"/>
          <w:sz w:val="28"/>
          <w:szCs w:val="28"/>
          <w:lang w:val="kk-KZ"/>
        </w:rPr>
        <w:t xml:space="preserve">ие науки, </w:t>
      </w:r>
      <w:r w:rsidR="00F47440" w:rsidRPr="00EA15B4">
        <w:rPr>
          <w:rFonts w:ascii="Times New Roman" w:hAnsi="Times New Roman"/>
          <w:sz w:val="28"/>
          <w:szCs w:val="28"/>
        </w:rPr>
        <w:t xml:space="preserve">– </w:t>
      </w:r>
      <w:r w:rsidR="001B50DA" w:rsidRPr="00EA15B4">
        <w:rPr>
          <w:rFonts w:ascii="Times New Roman" w:hAnsi="Times New Roman"/>
          <w:sz w:val="28"/>
          <w:szCs w:val="28"/>
          <w:lang w:val="kk-KZ"/>
        </w:rPr>
        <w:t>Томск. –2006.</w:t>
      </w:r>
      <w:r w:rsidRPr="00EA15B4">
        <w:rPr>
          <w:rFonts w:ascii="Times New Roman" w:hAnsi="Times New Roman"/>
          <w:sz w:val="28"/>
          <w:szCs w:val="28"/>
          <w:lang w:val="kk-KZ"/>
        </w:rPr>
        <w:t xml:space="preserve"> </w:t>
      </w:r>
      <w:r w:rsidR="001B50DA" w:rsidRPr="00EA15B4">
        <w:rPr>
          <w:rFonts w:ascii="Times New Roman" w:hAnsi="Times New Roman"/>
          <w:sz w:val="28"/>
          <w:szCs w:val="28"/>
        </w:rPr>
        <w:t xml:space="preserve">–  </w:t>
      </w:r>
      <w:r w:rsidRPr="00EA15B4">
        <w:rPr>
          <w:rFonts w:ascii="Times New Roman" w:hAnsi="Times New Roman"/>
          <w:sz w:val="28"/>
          <w:szCs w:val="28"/>
          <w:lang w:val="kk-KZ"/>
        </w:rPr>
        <w:t>№3. –</w:t>
      </w:r>
      <w:r w:rsidR="00F47440" w:rsidRPr="00EA15B4">
        <w:rPr>
          <w:rFonts w:ascii="Times New Roman" w:hAnsi="Times New Roman"/>
          <w:sz w:val="28"/>
          <w:szCs w:val="28"/>
          <w:lang w:val="kk-KZ"/>
        </w:rPr>
        <w:t xml:space="preserve"> </w:t>
      </w:r>
      <w:r w:rsidRPr="00EA15B4">
        <w:rPr>
          <w:rFonts w:ascii="Times New Roman" w:hAnsi="Times New Roman"/>
          <w:sz w:val="28"/>
          <w:szCs w:val="28"/>
          <w:lang w:val="kk-KZ"/>
        </w:rPr>
        <w:t>С. 99-102.</w:t>
      </w:r>
    </w:p>
    <w:p w:rsidR="00E119C7" w:rsidRPr="00EA15B4" w:rsidRDefault="001511A7"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Рим</w:t>
      </w:r>
      <w:bookmarkStart w:id="186" w:name="Римкевич"/>
      <w:bookmarkEnd w:id="186"/>
      <w:r w:rsidRPr="00EA15B4">
        <w:rPr>
          <w:rFonts w:ascii="Times New Roman" w:hAnsi="Times New Roman"/>
          <w:sz w:val="28"/>
          <w:szCs w:val="28"/>
          <w:lang w:val="kk-KZ"/>
        </w:rPr>
        <w:t xml:space="preserve">кевич В.С., Пушкин А.А., Маловицкий Ю.Н., Еранская Т.Ю., Гиренко И.В. Комплексная переработка каолиновых концентратов способами фторидной металлургии // Известия вузов. Цветная металлургия. </w:t>
      </w:r>
      <w:r w:rsidR="00F47440" w:rsidRPr="00EA15B4">
        <w:rPr>
          <w:rFonts w:ascii="Times New Roman" w:hAnsi="Times New Roman"/>
          <w:sz w:val="28"/>
          <w:szCs w:val="28"/>
        </w:rPr>
        <w:t xml:space="preserve">– </w:t>
      </w:r>
      <w:r w:rsidRPr="00EA15B4">
        <w:rPr>
          <w:rFonts w:ascii="Times New Roman" w:hAnsi="Times New Roman"/>
          <w:sz w:val="28"/>
          <w:szCs w:val="28"/>
          <w:lang w:val="kk-KZ"/>
        </w:rPr>
        <w:t>2010.</w:t>
      </w:r>
      <w:r w:rsidR="001B50DA" w:rsidRPr="00EA15B4">
        <w:rPr>
          <w:rFonts w:ascii="Times New Roman" w:hAnsi="Times New Roman"/>
          <w:sz w:val="28"/>
          <w:szCs w:val="28"/>
          <w:lang w:val="kk-KZ"/>
        </w:rPr>
        <w:t xml:space="preserve"> – №2. </w:t>
      </w:r>
      <w:r w:rsidRPr="00EA15B4">
        <w:rPr>
          <w:rFonts w:ascii="Times New Roman" w:hAnsi="Times New Roman"/>
          <w:sz w:val="28"/>
          <w:szCs w:val="28"/>
          <w:lang w:val="kk-KZ"/>
        </w:rPr>
        <w:t xml:space="preserve"> –</w:t>
      </w:r>
      <w:r w:rsidR="00F47440" w:rsidRPr="00EA15B4">
        <w:rPr>
          <w:rFonts w:ascii="Times New Roman" w:hAnsi="Times New Roman"/>
          <w:sz w:val="28"/>
          <w:szCs w:val="28"/>
          <w:lang w:val="kk-KZ"/>
        </w:rPr>
        <w:t xml:space="preserve"> </w:t>
      </w:r>
      <w:r w:rsidRPr="00EA15B4">
        <w:rPr>
          <w:rFonts w:ascii="Times New Roman" w:hAnsi="Times New Roman"/>
          <w:sz w:val="28"/>
          <w:szCs w:val="28"/>
          <w:lang w:val="kk-KZ"/>
        </w:rPr>
        <w:t xml:space="preserve">С.29-36. </w:t>
      </w:r>
    </w:p>
    <w:p w:rsidR="00E119C7" w:rsidRPr="00EA15B4" w:rsidRDefault="001511A7"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Насек</w:t>
      </w:r>
      <w:bookmarkStart w:id="187" w:name="Насекан"/>
      <w:bookmarkEnd w:id="187"/>
      <w:r w:rsidRPr="00EA15B4">
        <w:rPr>
          <w:rFonts w:ascii="Times New Roman" w:hAnsi="Times New Roman"/>
          <w:sz w:val="28"/>
          <w:szCs w:val="28"/>
          <w:lang w:val="kk-KZ"/>
        </w:rPr>
        <w:t>ан Ю.П., Червоный И.Ф., Коляда В.П., Мезенцева Е.В. О гидрохимическом вскрытии кремнезема из каолина фторидным методом //</w:t>
      </w:r>
      <w:r w:rsidR="00E119C7" w:rsidRPr="00EA15B4">
        <w:rPr>
          <w:rFonts w:ascii="Times New Roman" w:hAnsi="Times New Roman"/>
          <w:sz w:val="28"/>
          <w:szCs w:val="28"/>
          <w:lang w:val="kk-KZ"/>
        </w:rPr>
        <w:t xml:space="preserve"> </w:t>
      </w:r>
      <w:r w:rsidRPr="00EA15B4">
        <w:rPr>
          <w:rFonts w:ascii="Times New Roman" w:hAnsi="Times New Roman"/>
          <w:sz w:val="28"/>
          <w:szCs w:val="28"/>
          <w:lang w:val="kk-KZ"/>
        </w:rPr>
        <w:t>Металлург</w:t>
      </w:r>
      <w:r w:rsidR="001B50DA" w:rsidRPr="00EA15B4">
        <w:rPr>
          <w:rFonts w:ascii="Times New Roman" w:hAnsi="Times New Roman"/>
          <w:sz w:val="28"/>
          <w:szCs w:val="28"/>
          <w:lang w:val="kk-KZ"/>
        </w:rPr>
        <w:t>. –</w:t>
      </w:r>
      <w:r w:rsidRPr="00EA15B4">
        <w:rPr>
          <w:rFonts w:ascii="Times New Roman" w:hAnsi="Times New Roman"/>
          <w:sz w:val="28"/>
          <w:szCs w:val="28"/>
          <w:lang w:val="kk-KZ"/>
        </w:rPr>
        <w:t xml:space="preserve"> 2011.</w:t>
      </w:r>
      <w:r w:rsidR="001B50DA" w:rsidRPr="00EA15B4">
        <w:rPr>
          <w:rFonts w:ascii="Times New Roman" w:hAnsi="Times New Roman"/>
          <w:sz w:val="28"/>
          <w:szCs w:val="28"/>
          <w:lang w:val="kk-KZ"/>
        </w:rPr>
        <w:t xml:space="preserve"> – №5.  – </w:t>
      </w:r>
      <w:r w:rsidRPr="00EA15B4">
        <w:rPr>
          <w:rFonts w:ascii="Times New Roman" w:hAnsi="Times New Roman"/>
          <w:sz w:val="28"/>
          <w:szCs w:val="28"/>
          <w:lang w:val="kk-KZ"/>
        </w:rPr>
        <w:t>С</w:t>
      </w:r>
      <w:r w:rsidR="00F47440" w:rsidRPr="00EA15B4">
        <w:rPr>
          <w:rFonts w:ascii="Times New Roman" w:hAnsi="Times New Roman"/>
          <w:sz w:val="28"/>
          <w:szCs w:val="28"/>
          <w:lang w:val="kk-KZ"/>
        </w:rPr>
        <w:t xml:space="preserve">. </w:t>
      </w:r>
      <w:r w:rsidRPr="00EA15B4">
        <w:rPr>
          <w:rFonts w:ascii="Times New Roman" w:hAnsi="Times New Roman"/>
          <w:sz w:val="28"/>
          <w:szCs w:val="28"/>
          <w:lang w:val="kk-KZ"/>
        </w:rPr>
        <w:t>25-30.</w:t>
      </w:r>
    </w:p>
    <w:p w:rsidR="00944195" w:rsidRPr="00EA15B4" w:rsidRDefault="00944195"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Мель</w:t>
      </w:r>
      <w:bookmarkStart w:id="188" w:name="Мельниченко"/>
      <w:bookmarkEnd w:id="188"/>
      <w:r w:rsidRPr="00EA15B4">
        <w:rPr>
          <w:rFonts w:ascii="Times New Roman" w:hAnsi="Times New Roman"/>
          <w:sz w:val="28"/>
          <w:szCs w:val="28"/>
          <w:lang w:val="kk-KZ"/>
        </w:rPr>
        <w:t>ниченко Е.И. Фторидная переработка редкометального сырья Дальнего Востока. – Владивосток: Дальнаука. – 2002. – 245 с.</w:t>
      </w:r>
    </w:p>
    <w:p w:rsidR="00944195" w:rsidRPr="00EA15B4" w:rsidRDefault="00944195"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Андр</w:t>
      </w:r>
      <w:bookmarkStart w:id="189" w:name="Андреев"/>
      <w:bookmarkEnd w:id="189"/>
      <w:r w:rsidRPr="00EA15B4">
        <w:rPr>
          <w:rFonts w:ascii="Times New Roman" w:hAnsi="Times New Roman"/>
          <w:sz w:val="28"/>
          <w:szCs w:val="28"/>
          <w:lang w:val="kk-KZ"/>
        </w:rPr>
        <w:t>еев А.А. Разработка фторидной технологии получения пигментного диоксида титана из ильменита. Диссертация на соискание учёной степени кандидата технических наук. Томск. – 2008. – 140 с.</w:t>
      </w:r>
    </w:p>
    <w:p w:rsidR="00637399" w:rsidRPr="00EA15B4" w:rsidRDefault="00637399"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Ultar</w:t>
      </w:r>
      <w:bookmarkStart w:id="190" w:name="A_A_Ultarakova"/>
      <w:bookmarkEnd w:id="190"/>
      <w:r w:rsidRPr="00EA15B4">
        <w:rPr>
          <w:rFonts w:ascii="Times New Roman" w:hAnsi="Times New Roman"/>
          <w:sz w:val="28"/>
          <w:szCs w:val="28"/>
          <w:lang w:val="kk-KZ"/>
        </w:rPr>
        <w:t>akova A.A., Yessengaziyev A.M., Kuldeev E.I., Kassymzhanov K.K., Uldakhanov O.Kh. Processing of titanium production sludge with the extraction of titanium d</w:t>
      </w:r>
      <w:r w:rsidR="007E767D" w:rsidRPr="00EA15B4">
        <w:rPr>
          <w:rFonts w:ascii="Times New Roman" w:hAnsi="Times New Roman"/>
          <w:sz w:val="28"/>
          <w:szCs w:val="28"/>
          <w:lang w:val="kk-KZ"/>
        </w:rPr>
        <w:t xml:space="preserve">ioxide // METALURGIJA, Croatia. </w:t>
      </w:r>
      <w:r w:rsidR="007E767D" w:rsidRPr="00EA15B4">
        <w:rPr>
          <w:lang w:val="en-US"/>
        </w:rPr>
        <w:t>–</w:t>
      </w:r>
      <w:r w:rsidR="007E767D" w:rsidRPr="00EA15B4">
        <w:rPr>
          <w:lang w:val="kk-KZ"/>
        </w:rPr>
        <w:t xml:space="preserve"> </w:t>
      </w:r>
      <w:r w:rsidRPr="00EA15B4">
        <w:rPr>
          <w:rFonts w:ascii="Times New Roman" w:hAnsi="Times New Roman"/>
          <w:sz w:val="28"/>
          <w:szCs w:val="28"/>
          <w:lang w:val="kk-KZ"/>
        </w:rPr>
        <w:t xml:space="preserve">2021. – P. 411-414. </w:t>
      </w:r>
    </w:p>
    <w:p w:rsidR="00FC7690" w:rsidRPr="00EA15B4" w:rsidRDefault="00FC7690"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Малд</w:t>
      </w:r>
      <w:bookmarkStart w:id="191" w:name="Малдыбаев"/>
      <w:bookmarkEnd w:id="191"/>
      <w:r w:rsidRPr="00EA15B4">
        <w:rPr>
          <w:rFonts w:ascii="Times New Roman" w:hAnsi="Times New Roman"/>
          <w:sz w:val="28"/>
          <w:szCs w:val="28"/>
          <w:lang w:val="kk-KZ"/>
        </w:rPr>
        <w:t>ыбаев Г. К. «Разработка технологии получения товарного диоксида титана из некондиционных титановых шлаков». Докторская диссертация на соискание степени доктора философии (PhD) по специальности 6D070900 – Металлургия. – 2018. – 124 с.</w:t>
      </w:r>
    </w:p>
    <w:p w:rsidR="00FC7690" w:rsidRPr="00EA15B4" w:rsidRDefault="00B90AA2"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rPr>
        <w:t>Лай</w:t>
      </w:r>
      <w:bookmarkStart w:id="192" w:name="Лайнер"/>
      <w:bookmarkEnd w:id="192"/>
      <w:r w:rsidRPr="00EA15B4">
        <w:rPr>
          <w:rFonts w:ascii="Times New Roman" w:hAnsi="Times New Roman"/>
          <w:sz w:val="28"/>
          <w:szCs w:val="28"/>
        </w:rPr>
        <w:t>нер Ю.А. Комплексная переработка алюминийсодержащего сырья кислотными способами. – М.: Наука, – 1982. – 208 с.</w:t>
      </w:r>
    </w:p>
    <w:p w:rsidR="001C13D2" w:rsidRPr="00EA15B4" w:rsidRDefault="001C13D2"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L</w:t>
      </w:r>
      <w:bookmarkStart w:id="193" w:name="LI"/>
      <w:bookmarkEnd w:id="193"/>
      <w:r w:rsidRPr="00EA15B4">
        <w:rPr>
          <w:rFonts w:ascii="Times New Roman" w:hAnsi="Times New Roman"/>
          <w:sz w:val="28"/>
          <w:szCs w:val="28"/>
          <w:lang w:val="kk-KZ"/>
        </w:rPr>
        <w:t>i G., Lin H., Ma Y., Su Y. Experimental study of purifying precipitated silica produced from yellow phosphorus slag // Advanced Materials Research. – 2012. – Vol. 455-456. – P. 503-506.</w:t>
      </w:r>
    </w:p>
    <w:p w:rsidR="00792DB5" w:rsidRPr="00EA15B4" w:rsidRDefault="00792DB5" w:rsidP="003410C2">
      <w:pPr>
        <w:pStyle w:val="a7"/>
        <w:numPr>
          <w:ilvl w:val="0"/>
          <w:numId w:val="8"/>
        </w:numPr>
        <w:tabs>
          <w:tab w:val="left" w:pos="851"/>
        </w:tabs>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Бочевс</w:t>
      </w:r>
      <w:bookmarkStart w:id="194" w:name="Бочевская"/>
      <w:bookmarkEnd w:id="194"/>
      <w:r w:rsidRPr="00EA15B4">
        <w:rPr>
          <w:rFonts w:ascii="Times New Roman" w:hAnsi="Times New Roman"/>
          <w:sz w:val="28"/>
          <w:szCs w:val="28"/>
          <w:lang w:val="kk-KZ"/>
        </w:rPr>
        <w:t>кая Е.Г., Каршигина З.Б., Абишева З.С., Саргелова Э.А. Условия загрузки кремнийсодержащего кека после вскрытия фосфорного шлака и получение осажденного диоксида кремния//Моdегn science: scientific publications journal. – 2019.</w:t>
      </w:r>
      <w:r w:rsidR="007E767D" w:rsidRPr="00EA15B4">
        <w:rPr>
          <w:rFonts w:ascii="Times New Roman" w:hAnsi="Times New Roman"/>
          <w:sz w:val="28"/>
          <w:szCs w:val="28"/>
          <w:lang w:val="kk-KZ"/>
        </w:rPr>
        <w:t xml:space="preserve"> –</w:t>
      </w:r>
      <w:r w:rsidR="00DE553A" w:rsidRPr="00EA15B4">
        <w:rPr>
          <w:rFonts w:ascii="Times New Roman" w:hAnsi="Times New Roman"/>
          <w:sz w:val="28"/>
          <w:szCs w:val="28"/>
          <w:lang w:val="kk-KZ"/>
        </w:rPr>
        <w:t xml:space="preserve"> </w:t>
      </w:r>
      <w:r w:rsidRPr="00EA15B4">
        <w:rPr>
          <w:rFonts w:ascii="Times New Roman" w:hAnsi="Times New Roman"/>
          <w:sz w:val="28"/>
          <w:szCs w:val="28"/>
          <w:lang w:val="kk-KZ"/>
        </w:rPr>
        <w:t xml:space="preserve">Vol.II. </w:t>
      </w:r>
      <w:r w:rsidR="007E767D" w:rsidRPr="00EA15B4">
        <w:rPr>
          <w:rFonts w:ascii="Times New Roman" w:hAnsi="Times New Roman"/>
          <w:sz w:val="28"/>
          <w:szCs w:val="28"/>
          <w:lang w:val="kk-KZ"/>
        </w:rPr>
        <w:t xml:space="preserve">– №08. </w:t>
      </w:r>
      <w:r w:rsidRPr="00EA15B4">
        <w:rPr>
          <w:rFonts w:ascii="Times New Roman" w:hAnsi="Times New Roman"/>
          <w:sz w:val="28"/>
          <w:szCs w:val="28"/>
          <w:lang w:val="kk-KZ"/>
        </w:rPr>
        <w:t>– С.290-295</w:t>
      </w:r>
    </w:p>
    <w:p w:rsidR="00A278DA" w:rsidRPr="00EA15B4" w:rsidRDefault="00A278DA"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kk-KZ"/>
        </w:rPr>
      </w:pPr>
      <w:r w:rsidRPr="00EA15B4">
        <w:rPr>
          <w:rFonts w:ascii="Times New Roman" w:hAnsi="Times New Roman"/>
          <w:sz w:val="28"/>
          <w:szCs w:val="28"/>
          <w:lang w:val="kk-KZ"/>
        </w:rPr>
        <w:t>Гли</w:t>
      </w:r>
      <w:bookmarkStart w:id="195" w:name="глинка"/>
      <w:bookmarkEnd w:id="195"/>
      <w:r w:rsidRPr="00EA15B4">
        <w:rPr>
          <w:rFonts w:ascii="Times New Roman" w:hAnsi="Times New Roman"/>
          <w:sz w:val="28"/>
          <w:szCs w:val="28"/>
          <w:lang w:val="kk-KZ"/>
        </w:rPr>
        <w:t>нка Н.Л. Общая химия. – М.: – 2003. – 728 с.</w:t>
      </w:r>
    </w:p>
    <w:p w:rsidR="00575CEA" w:rsidRPr="00EA15B4" w:rsidRDefault="00575CEA"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lang w:val="kk-KZ"/>
        </w:rPr>
        <w:t>Ulta</w:t>
      </w:r>
      <w:bookmarkStart w:id="196" w:name="ultarakovaIJAST"/>
      <w:bookmarkEnd w:id="196"/>
      <w:r w:rsidRPr="00EA15B4">
        <w:rPr>
          <w:rFonts w:ascii="Times New Roman" w:hAnsi="Times New Roman"/>
          <w:sz w:val="28"/>
          <w:szCs w:val="28"/>
          <w:lang w:val="kk-KZ"/>
        </w:rPr>
        <w:t>rakova A.A., Yessengaziyev A.M., Kasymzhanov K.K. and Uldakhanov O.K. Obtain</w:t>
      </w:r>
      <w:bookmarkStart w:id="197" w:name="Obtainingcrystalline"/>
      <w:bookmarkEnd w:id="197"/>
      <w:r w:rsidRPr="00EA15B4">
        <w:rPr>
          <w:rFonts w:ascii="Times New Roman" w:hAnsi="Times New Roman"/>
          <w:sz w:val="28"/>
          <w:szCs w:val="28"/>
          <w:lang w:val="kk-KZ"/>
        </w:rPr>
        <w:t>ing crystalline calcium nitrate from solutions of industrial waste leaching of titanium production with nitric acid // International Journal of Advanced Science and Technology (Австралия)</w:t>
      </w:r>
      <w:r w:rsidR="007E767D" w:rsidRPr="00EA15B4">
        <w:rPr>
          <w:rFonts w:ascii="Times New Roman" w:hAnsi="Times New Roman"/>
          <w:sz w:val="28"/>
          <w:szCs w:val="28"/>
          <w:lang w:val="kk-KZ"/>
        </w:rPr>
        <w:t>. – 2020.</w:t>
      </w:r>
      <w:r w:rsidRPr="00EA15B4">
        <w:rPr>
          <w:rFonts w:ascii="Times New Roman" w:hAnsi="Times New Roman"/>
          <w:sz w:val="28"/>
          <w:szCs w:val="28"/>
          <w:lang w:val="kk-KZ"/>
        </w:rPr>
        <w:t xml:space="preserve"> </w:t>
      </w:r>
      <w:r w:rsidR="007E767D" w:rsidRPr="00EA15B4">
        <w:rPr>
          <w:rFonts w:ascii="Times New Roman" w:hAnsi="Times New Roman"/>
          <w:sz w:val="28"/>
          <w:szCs w:val="28"/>
          <w:lang w:val="kk-KZ"/>
        </w:rPr>
        <w:t xml:space="preserve">– </w:t>
      </w:r>
      <w:r w:rsidRPr="00EA15B4">
        <w:rPr>
          <w:rFonts w:ascii="Times New Roman" w:hAnsi="Times New Roman"/>
          <w:sz w:val="28"/>
          <w:szCs w:val="28"/>
          <w:lang w:val="kk-KZ"/>
        </w:rPr>
        <w:t xml:space="preserve">Vol. 29, </w:t>
      </w:r>
      <w:r w:rsidR="007E767D" w:rsidRPr="00EA15B4">
        <w:rPr>
          <w:rFonts w:ascii="Times New Roman" w:hAnsi="Times New Roman"/>
          <w:sz w:val="28"/>
          <w:szCs w:val="28"/>
          <w:lang w:val="kk-KZ"/>
        </w:rPr>
        <w:t xml:space="preserve">– No. 3, </w:t>
      </w:r>
      <w:r w:rsidRPr="00EA15B4">
        <w:rPr>
          <w:rFonts w:ascii="Times New Roman" w:hAnsi="Times New Roman"/>
          <w:sz w:val="28"/>
          <w:szCs w:val="28"/>
          <w:lang w:val="kk-KZ"/>
        </w:rPr>
        <w:t>pp. 2090-2105.</w:t>
      </w:r>
    </w:p>
    <w:p w:rsidR="00575CEA" w:rsidRPr="00EA15B4" w:rsidRDefault="00575CEA"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rPr>
      </w:pPr>
      <w:r w:rsidRPr="00EA15B4">
        <w:rPr>
          <w:rFonts w:ascii="Times New Roman" w:hAnsi="Times New Roman"/>
          <w:sz w:val="28"/>
          <w:szCs w:val="28"/>
        </w:rPr>
        <w:t>К</w:t>
      </w:r>
      <w:bookmarkStart w:id="198" w:name="крешков"/>
      <w:bookmarkEnd w:id="198"/>
      <w:r w:rsidRPr="00EA15B4">
        <w:rPr>
          <w:rFonts w:ascii="Times New Roman" w:hAnsi="Times New Roman"/>
          <w:sz w:val="28"/>
          <w:szCs w:val="28"/>
        </w:rPr>
        <w:t>решков А.П. Основы аналитической химии.</w:t>
      </w:r>
      <w:r w:rsidR="007E767D" w:rsidRPr="00EA15B4">
        <w:rPr>
          <w:rFonts w:ascii="Times New Roman" w:hAnsi="Times New Roman"/>
          <w:sz w:val="28"/>
          <w:szCs w:val="28"/>
          <w:lang w:val="kk-KZ"/>
        </w:rPr>
        <w:t xml:space="preserve"> /</w:t>
      </w:r>
      <w:r w:rsidRPr="00EA15B4">
        <w:rPr>
          <w:rFonts w:ascii="Times New Roman" w:hAnsi="Times New Roman"/>
          <w:sz w:val="28"/>
          <w:szCs w:val="28"/>
        </w:rPr>
        <w:t xml:space="preserve"> Издательство Химия. Москва. – 1976. </w:t>
      </w:r>
      <w:r w:rsidR="007E767D" w:rsidRPr="00EA15B4">
        <w:rPr>
          <w:rFonts w:ascii="Times New Roman" w:hAnsi="Times New Roman"/>
          <w:sz w:val="28"/>
          <w:szCs w:val="28"/>
          <w:lang w:val="kk-KZ"/>
        </w:rPr>
        <w:t xml:space="preserve">– </w:t>
      </w:r>
      <w:r w:rsidRPr="00EA15B4">
        <w:rPr>
          <w:rFonts w:ascii="Times New Roman" w:hAnsi="Times New Roman"/>
          <w:sz w:val="28"/>
          <w:szCs w:val="28"/>
        </w:rPr>
        <w:t>Т.2. – 480 с.</w:t>
      </w:r>
    </w:p>
    <w:p w:rsidR="00575CEA" w:rsidRPr="00EA15B4" w:rsidRDefault="00575CEA"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rPr>
      </w:pPr>
      <w:r w:rsidRPr="00EA15B4">
        <w:rPr>
          <w:rFonts w:ascii="Times New Roman" w:hAnsi="Times New Roman"/>
          <w:sz w:val="28"/>
          <w:szCs w:val="28"/>
          <w:lang w:val="kk-KZ"/>
        </w:rPr>
        <w:t>Соколо</w:t>
      </w:r>
      <w:bookmarkStart w:id="199" w:name="соколовская"/>
      <w:bookmarkEnd w:id="199"/>
      <w:r w:rsidRPr="00EA15B4">
        <w:rPr>
          <w:rFonts w:ascii="Times New Roman" w:hAnsi="Times New Roman"/>
          <w:sz w:val="28"/>
          <w:szCs w:val="28"/>
          <w:lang w:val="kk-KZ"/>
        </w:rPr>
        <w:t xml:space="preserve">вская Е.М., Зайцев О.С. Практикум по общей химии. </w:t>
      </w:r>
      <w:r w:rsidR="007E767D" w:rsidRPr="00EA15B4">
        <w:rPr>
          <w:rFonts w:ascii="Times New Roman" w:hAnsi="Times New Roman"/>
          <w:sz w:val="28"/>
          <w:szCs w:val="28"/>
          <w:lang w:val="kk-KZ"/>
        </w:rPr>
        <w:t xml:space="preserve">/ </w:t>
      </w:r>
      <w:r w:rsidRPr="00EA15B4">
        <w:rPr>
          <w:rFonts w:ascii="Times New Roman" w:hAnsi="Times New Roman"/>
          <w:sz w:val="28"/>
          <w:szCs w:val="28"/>
          <w:lang w:val="kk-KZ"/>
        </w:rPr>
        <w:t xml:space="preserve">3-е изд. М: Изд-во Моск. ун-та. </w:t>
      </w:r>
      <w:r w:rsidR="007E767D" w:rsidRPr="00EA15B4">
        <w:rPr>
          <w:rFonts w:ascii="Times New Roman" w:hAnsi="Times New Roman"/>
          <w:sz w:val="28"/>
          <w:szCs w:val="28"/>
          <w:lang w:val="kk-KZ"/>
        </w:rPr>
        <w:t xml:space="preserve">– </w:t>
      </w:r>
      <w:r w:rsidRPr="00EA15B4">
        <w:rPr>
          <w:rFonts w:ascii="Times New Roman" w:hAnsi="Times New Roman"/>
          <w:sz w:val="28"/>
          <w:szCs w:val="28"/>
          <w:lang w:val="kk-KZ"/>
        </w:rPr>
        <w:t xml:space="preserve">1981. </w:t>
      </w:r>
      <w:r w:rsidRPr="00EA15B4">
        <w:rPr>
          <w:rFonts w:ascii="Times New Roman" w:hAnsi="Times New Roman"/>
          <w:sz w:val="28"/>
          <w:szCs w:val="28"/>
        </w:rPr>
        <w:t xml:space="preserve">– </w:t>
      </w:r>
      <w:r w:rsidRPr="00EA15B4">
        <w:rPr>
          <w:rFonts w:ascii="Times New Roman" w:hAnsi="Times New Roman"/>
          <w:sz w:val="28"/>
          <w:szCs w:val="28"/>
          <w:lang w:val="kk-KZ"/>
        </w:rPr>
        <w:t>400 с.</w:t>
      </w:r>
    </w:p>
    <w:p w:rsidR="00575CEA" w:rsidRPr="00EA15B4" w:rsidRDefault="00575CEA"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rPr>
      </w:pPr>
      <w:r w:rsidRPr="00EA15B4">
        <w:rPr>
          <w:rFonts w:ascii="Times New Roman" w:hAnsi="Times New Roman"/>
          <w:sz w:val="28"/>
          <w:szCs w:val="28"/>
        </w:rPr>
        <w:t>Ха</w:t>
      </w:r>
      <w:bookmarkStart w:id="200" w:name="хамский"/>
      <w:bookmarkEnd w:id="200"/>
      <w:r w:rsidRPr="00EA15B4">
        <w:rPr>
          <w:rFonts w:ascii="Times New Roman" w:hAnsi="Times New Roman"/>
          <w:sz w:val="28"/>
          <w:szCs w:val="28"/>
        </w:rPr>
        <w:t>мский Е.В. Кристаллизация в химической промышленности. -М.: Химия. – 1979. – 344 с.</w:t>
      </w:r>
    </w:p>
    <w:p w:rsidR="00575CEA" w:rsidRPr="00EA15B4" w:rsidRDefault="00575CEA"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rPr>
      </w:pPr>
      <w:r w:rsidRPr="00EA15B4">
        <w:rPr>
          <w:rFonts w:ascii="Times New Roman" w:hAnsi="Times New Roman"/>
          <w:sz w:val="28"/>
          <w:szCs w:val="28"/>
          <w:lang w:val="kk-KZ"/>
        </w:rPr>
        <w:lastRenderedPageBreak/>
        <w:t>Есенг</w:t>
      </w:r>
      <w:bookmarkStart w:id="201" w:name="Есенгазиев_2019ИВК"/>
      <w:bookmarkEnd w:id="201"/>
      <w:r w:rsidRPr="00EA15B4">
        <w:rPr>
          <w:rFonts w:ascii="Times New Roman" w:hAnsi="Times New Roman"/>
          <w:sz w:val="28"/>
          <w:szCs w:val="28"/>
          <w:lang w:val="kk-KZ"/>
        </w:rPr>
        <w:t>азиев А.М., Онаев М.И., Улдаханов О.Х. Исследова</w:t>
      </w:r>
      <w:bookmarkStart w:id="202" w:name="Кыргыстан"/>
      <w:bookmarkEnd w:id="202"/>
      <w:r w:rsidRPr="00EA15B4">
        <w:rPr>
          <w:rFonts w:ascii="Times New Roman" w:hAnsi="Times New Roman"/>
          <w:sz w:val="28"/>
          <w:szCs w:val="28"/>
          <w:lang w:val="kk-KZ"/>
        </w:rPr>
        <w:t xml:space="preserve">ние процессов выщелачивания техногенных отходов титанового производства азотной кислотой с получением кальциевой селитры // Известия вузов Кыргызстана, </w:t>
      </w:r>
      <w:r w:rsidRPr="00EA15B4">
        <w:rPr>
          <w:rFonts w:ascii="Times New Roman" w:hAnsi="Times New Roman"/>
          <w:sz w:val="28"/>
          <w:szCs w:val="28"/>
        </w:rPr>
        <w:t xml:space="preserve">– </w:t>
      </w:r>
      <w:r w:rsidRPr="00EA15B4">
        <w:rPr>
          <w:rFonts w:ascii="Times New Roman" w:hAnsi="Times New Roman"/>
          <w:sz w:val="28"/>
          <w:szCs w:val="28"/>
          <w:lang w:val="kk-KZ"/>
        </w:rPr>
        <w:t xml:space="preserve">2019. </w:t>
      </w:r>
      <w:r w:rsidRPr="00EA15B4">
        <w:rPr>
          <w:rFonts w:ascii="Times New Roman" w:hAnsi="Times New Roman"/>
          <w:sz w:val="28"/>
          <w:szCs w:val="28"/>
        </w:rPr>
        <w:t xml:space="preserve">– </w:t>
      </w:r>
      <w:r w:rsidRPr="00EA15B4">
        <w:rPr>
          <w:rFonts w:ascii="Times New Roman" w:hAnsi="Times New Roman"/>
          <w:sz w:val="28"/>
          <w:szCs w:val="28"/>
          <w:lang w:val="kk-KZ"/>
        </w:rPr>
        <w:t xml:space="preserve">№7. </w:t>
      </w:r>
      <w:r w:rsidRPr="00EA15B4">
        <w:rPr>
          <w:rFonts w:ascii="Times New Roman" w:hAnsi="Times New Roman"/>
          <w:sz w:val="28"/>
          <w:szCs w:val="28"/>
        </w:rPr>
        <w:t>–</w:t>
      </w:r>
      <w:r w:rsidRPr="00EA15B4">
        <w:rPr>
          <w:rFonts w:ascii="Times New Roman" w:hAnsi="Times New Roman"/>
          <w:sz w:val="28"/>
          <w:szCs w:val="28"/>
          <w:lang w:val="kk-KZ"/>
        </w:rPr>
        <w:t>С.33-38.</w:t>
      </w:r>
    </w:p>
    <w:p w:rsidR="0015676E" w:rsidRPr="00EA15B4" w:rsidRDefault="0015676E"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rPr>
      </w:pPr>
      <w:r w:rsidRPr="00EA15B4">
        <w:rPr>
          <w:rFonts w:ascii="Times New Roman" w:hAnsi="Times New Roman"/>
          <w:sz w:val="28"/>
          <w:szCs w:val="28"/>
          <w:lang w:val="kk-KZ"/>
        </w:rPr>
        <w:t>Ультара</w:t>
      </w:r>
      <w:bookmarkStart w:id="203" w:name="Ультаракова_кальциевая"/>
      <w:bookmarkEnd w:id="203"/>
      <w:r w:rsidRPr="00EA15B4">
        <w:rPr>
          <w:rFonts w:ascii="Times New Roman" w:hAnsi="Times New Roman"/>
          <w:sz w:val="28"/>
          <w:szCs w:val="28"/>
          <w:lang w:val="kk-KZ"/>
        </w:rPr>
        <w:t>кова А.А., Есенгазиев А.М., Касымжанов К.К., Улдаханов О.Х. Получение кальцие</w:t>
      </w:r>
      <w:bookmarkStart w:id="204" w:name="Екатеринбург"/>
      <w:bookmarkEnd w:id="204"/>
      <w:r w:rsidRPr="00EA15B4">
        <w:rPr>
          <w:rFonts w:ascii="Times New Roman" w:hAnsi="Times New Roman"/>
          <w:sz w:val="28"/>
          <w:szCs w:val="28"/>
          <w:lang w:val="kk-KZ"/>
        </w:rPr>
        <w:t>вой селитры из растворов от выщелачивания азотной кислотой техногенных отходов титанового производства // Матер. XXV Межд. научно-техн. конф. «Научные основы и практика переработки руд и техногенного сырья». –Екатеринбург</w:t>
      </w:r>
      <w:r w:rsidR="007E767D" w:rsidRPr="00EA15B4">
        <w:rPr>
          <w:rFonts w:ascii="Times New Roman" w:hAnsi="Times New Roman"/>
          <w:sz w:val="28"/>
          <w:szCs w:val="28"/>
          <w:lang w:val="kk-KZ"/>
        </w:rPr>
        <w:t>.</w:t>
      </w:r>
      <w:r w:rsidRPr="00EA15B4">
        <w:rPr>
          <w:rFonts w:ascii="Times New Roman" w:hAnsi="Times New Roman"/>
          <w:sz w:val="28"/>
          <w:szCs w:val="28"/>
          <w:lang w:val="kk-KZ"/>
        </w:rPr>
        <w:t xml:space="preserve"> </w:t>
      </w:r>
      <w:r w:rsidRPr="00EA15B4">
        <w:rPr>
          <w:rFonts w:ascii="Times New Roman" w:hAnsi="Times New Roman"/>
          <w:sz w:val="28"/>
          <w:szCs w:val="28"/>
        </w:rPr>
        <w:t xml:space="preserve">– </w:t>
      </w:r>
      <w:r w:rsidRPr="00EA15B4">
        <w:rPr>
          <w:rFonts w:ascii="Times New Roman" w:hAnsi="Times New Roman"/>
          <w:sz w:val="28"/>
          <w:szCs w:val="28"/>
          <w:lang w:val="kk-KZ"/>
        </w:rPr>
        <w:t>2020. – С. 132-136.</w:t>
      </w:r>
    </w:p>
    <w:p w:rsidR="007F4B67" w:rsidRPr="00EA15B4" w:rsidRDefault="00575CEA" w:rsidP="003410C2">
      <w:pPr>
        <w:pStyle w:val="a7"/>
        <w:numPr>
          <w:ilvl w:val="0"/>
          <w:numId w:val="8"/>
        </w:numPr>
        <w:tabs>
          <w:tab w:val="left" w:pos="851"/>
        </w:tabs>
        <w:autoSpaceDE w:val="0"/>
        <w:autoSpaceDN w:val="0"/>
        <w:adjustRightInd w:val="0"/>
        <w:spacing w:after="0" w:line="240" w:lineRule="auto"/>
        <w:ind w:left="0" w:firstLine="709"/>
        <w:jc w:val="both"/>
        <w:rPr>
          <w:rFonts w:ascii="Times New Roman" w:hAnsi="Times New Roman"/>
          <w:sz w:val="28"/>
          <w:szCs w:val="28"/>
          <w:lang w:val="en-US"/>
        </w:rPr>
      </w:pPr>
      <w:r w:rsidRPr="00EA15B4">
        <w:rPr>
          <w:rFonts w:ascii="Times New Roman" w:hAnsi="Times New Roman"/>
          <w:sz w:val="28"/>
          <w:szCs w:val="28"/>
          <w:lang w:val="kk-KZ"/>
        </w:rPr>
        <w:t>Yess</w:t>
      </w:r>
      <w:bookmarkStart w:id="205" w:name="Yessengaziyev"/>
      <w:bookmarkEnd w:id="205"/>
      <w:r w:rsidRPr="00EA15B4">
        <w:rPr>
          <w:rFonts w:ascii="Times New Roman" w:hAnsi="Times New Roman"/>
          <w:sz w:val="28"/>
          <w:szCs w:val="28"/>
          <w:lang w:val="kk-KZ"/>
        </w:rPr>
        <w:t>engaziyev A.M., Ultarakova A.A., Uldakhanov O.H. C</w:t>
      </w:r>
      <w:bookmarkStart w:id="206" w:name="Calcium"/>
      <w:bookmarkEnd w:id="206"/>
      <w:r w:rsidRPr="00EA15B4">
        <w:rPr>
          <w:rFonts w:ascii="Times New Roman" w:hAnsi="Times New Roman"/>
          <w:sz w:val="28"/>
          <w:szCs w:val="28"/>
          <w:lang w:val="kk-KZ"/>
        </w:rPr>
        <w:t xml:space="preserve">alcium nitrate generating out of nitrogen-acid solutions after breaking up slurries of titanium production // Comlex Use of Mineral Resources. – Аlmaty. </w:t>
      </w:r>
      <w:r w:rsidRPr="00EA15B4">
        <w:rPr>
          <w:rFonts w:ascii="Times New Roman" w:hAnsi="Times New Roman"/>
          <w:sz w:val="28"/>
          <w:szCs w:val="28"/>
          <w:lang w:val="en-US"/>
        </w:rPr>
        <w:t>–</w:t>
      </w:r>
      <w:r w:rsidRPr="00EA15B4">
        <w:rPr>
          <w:rFonts w:ascii="Times New Roman" w:hAnsi="Times New Roman"/>
          <w:sz w:val="28"/>
          <w:szCs w:val="28"/>
          <w:lang w:val="kk-KZ"/>
        </w:rPr>
        <w:t xml:space="preserve"> 2019. </w:t>
      </w:r>
      <w:r w:rsidRPr="00EA15B4">
        <w:rPr>
          <w:rFonts w:ascii="Times New Roman" w:hAnsi="Times New Roman"/>
          <w:sz w:val="28"/>
          <w:szCs w:val="28"/>
          <w:lang w:val="en-US"/>
        </w:rPr>
        <w:t xml:space="preserve">– </w:t>
      </w:r>
      <w:r w:rsidRPr="00EA15B4">
        <w:rPr>
          <w:rFonts w:ascii="Times New Roman" w:hAnsi="Times New Roman"/>
          <w:sz w:val="28"/>
          <w:szCs w:val="28"/>
          <w:lang w:val="kk-KZ"/>
        </w:rPr>
        <w:t>№4. – P. 74-81.</w:t>
      </w:r>
    </w:p>
    <w:p w:rsidR="007E6E73" w:rsidRPr="00EA15B4" w:rsidRDefault="007E6E73" w:rsidP="002F3BA0">
      <w:pPr>
        <w:pStyle w:val="a7"/>
        <w:numPr>
          <w:ilvl w:val="0"/>
          <w:numId w:val="8"/>
        </w:numPr>
        <w:autoSpaceDE w:val="0"/>
        <w:autoSpaceDN w:val="0"/>
        <w:adjustRightInd w:val="0"/>
        <w:spacing w:after="0" w:line="240" w:lineRule="auto"/>
        <w:ind w:left="0" w:firstLine="567"/>
        <w:jc w:val="both"/>
        <w:rPr>
          <w:rFonts w:ascii="Times New Roman" w:hAnsi="Times New Roman"/>
          <w:sz w:val="28"/>
          <w:szCs w:val="28"/>
          <w:lang w:val="en-US"/>
        </w:rPr>
      </w:pPr>
      <w:r w:rsidRPr="00EA15B4">
        <w:rPr>
          <w:rFonts w:ascii="Times New Roman" w:hAnsi="Times New Roman"/>
          <w:iCs/>
          <w:sz w:val="28"/>
          <w:szCs w:val="28"/>
          <w:lang w:val="kk-KZ"/>
        </w:rPr>
        <w:br w:type="page"/>
      </w:r>
    </w:p>
    <w:p w:rsidR="00BF0697" w:rsidRPr="00EA15B4" w:rsidRDefault="00BF0697" w:rsidP="001D3F7C">
      <w:pPr>
        <w:pStyle w:val="1"/>
        <w:jc w:val="center"/>
        <w:rPr>
          <w:rFonts w:ascii="Times New Roman" w:hAnsi="Times New Roman" w:cs="Times New Roman"/>
          <w:b/>
          <w:color w:val="auto"/>
          <w:sz w:val="28"/>
          <w:szCs w:val="28"/>
          <w:lang w:val="kk-KZ" w:eastAsia="en-US"/>
        </w:rPr>
      </w:pPr>
      <w:bookmarkStart w:id="207" w:name="_Toc101369750"/>
      <w:r w:rsidRPr="00EA15B4">
        <w:rPr>
          <w:rFonts w:ascii="Times New Roman" w:hAnsi="Times New Roman" w:cs="Times New Roman"/>
          <w:b/>
          <w:color w:val="auto"/>
          <w:sz w:val="28"/>
          <w:szCs w:val="28"/>
          <w:lang w:val="kk-KZ" w:eastAsia="en-US"/>
        </w:rPr>
        <w:lastRenderedPageBreak/>
        <w:t>ПРИЛОЖЕНИЕ А</w:t>
      </w:r>
      <w:bookmarkEnd w:id="207"/>
    </w:p>
    <w:p w:rsidR="00BF0697" w:rsidRPr="00EA15B4" w:rsidRDefault="00BF0697" w:rsidP="001D3F7C">
      <w:pPr>
        <w:ind w:firstLine="709"/>
        <w:jc w:val="center"/>
        <w:rPr>
          <w:rFonts w:ascii="Times New Roman" w:hAnsi="Times New Roman" w:cs="Times New Roman"/>
          <w:b/>
          <w:color w:val="auto"/>
          <w:sz w:val="28"/>
          <w:szCs w:val="28"/>
          <w:lang w:val="kk-KZ" w:eastAsia="en-US"/>
        </w:rPr>
      </w:pPr>
    </w:p>
    <w:p w:rsidR="00BF0697" w:rsidRPr="00062C82" w:rsidRDefault="00062C82" w:rsidP="00481C06">
      <w:pPr>
        <w:jc w:val="center"/>
        <w:rPr>
          <w:rFonts w:ascii="Times New Roman" w:hAnsi="Times New Roman" w:cs="Times New Roman"/>
          <w:color w:val="auto"/>
          <w:sz w:val="28"/>
          <w:szCs w:val="28"/>
          <w:lang w:val="kk-KZ" w:eastAsia="en-US"/>
        </w:rPr>
      </w:pPr>
      <w:r w:rsidRPr="00062C82">
        <w:rPr>
          <w:rFonts w:ascii="Times New Roman" w:hAnsi="Times New Roman" w:cs="Times New Roman"/>
          <w:color w:val="auto"/>
          <w:sz w:val="28"/>
          <w:szCs w:val="28"/>
          <w:lang w:val="kk-KZ" w:eastAsia="en-US"/>
        </w:rPr>
        <w:t>Список публикаций по теме исследований</w:t>
      </w:r>
    </w:p>
    <w:p w:rsidR="00BF0697" w:rsidRPr="00EA15B4" w:rsidRDefault="00BF0697" w:rsidP="001D3F7C">
      <w:pPr>
        <w:ind w:firstLine="709"/>
        <w:jc w:val="both"/>
        <w:rPr>
          <w:rFonts w:ascii="Times New Roman" w:hAnsi="Times New Roman" w:cs="Times New Roman"/>
          <w:color w:val="auto"/>
          <w:sz w:val="28"/>
          <w:szCs w:val="28"/>
          <w:lang w:val="kk-KZ" w:eastAsia="en-US"/>
        </w:rPr>
      </w:pPr>
    </w:p>
    <w:p w:rsidR="00BF0697" w:rsidRPr="00EA15B4" w:rsidRDefault="00BF0697" w:rsidP="003410C2">
      <w:pPr>
        <w:pStyle w:val="a7"/>
        <w:numPr>
          <w:ilvl w:val="0"/>
          <w:numId w:val="7"/>
        </w:numPr>
        <w:tabs>
          <w:tab w:val="left" w:pos="1134"/>
        </w:tabs>
        <w:spacing w:after="0" w:line="240" w:lineRule="auto"/>
        <w:ind w:left="0" w:firstLine="709"/>
        <w:jc w:val="both"/>
        <w:rPr>
          <w:rFonts w:ascii="Times New Roman" w:hAnsi="Times New Roman"/>
          <w:iCs/>
          <w:sz w:val="28"/>
          <w:szCs w:val="28"/>
        </w:rPr>
      </w:pPr>
      <w:bookmarkStart w:id="208" w:name="_Hlk52536954"/>
      <w:r w:rsidRPr="00EA15B4">
        <w:rPr>
          <w:rFonts w:ascii="Times New Roman" w:hAnsi="Times New Roman"/>
          <w:iCs/>
          <w:sz w:val="28"/>
          <w:szCs w:val="28"/>
        </w:rPr>
        <w:t>Мамутова</w:t>
      </w:r>
      <w:r w:rsidR="00062C82" w:rsidRPr="00062C82">
        <w:rPr>
          <w:rFonts w:ascii="Times New Roman" w:hAnsi="Times New Roman"/>
          <w:iCs/>
          <w:sz w:val="28"/>
          <w:szCs w:val="28"/>
        </w:rPr>
        <w:t xml:space="preserve"> </w:t>
      </w:r>
      <w:r w:rsidR="00062C82" w:rsidRPr="00EA15B4">
        <w:rPr>
          <w:rFonts w:ascii="Times New Roman" w:hAnsi="Times New Roman"/>
          <w:iCs/>
          <w:sz w:val="28"/>
          <w:szCs w:val="28"/>
        </w:rPr>
        <w:t>А.Т.</w:t>
      </w:r>
      <w:r w:rsidRPr="00EA15B4">
        <w:rPr>
          <w:rFonts w:ascii="Times New Roman" w:hAnsi="Times New Roman"/>
          <w:iCs/>
          <w:sz w:val="28"/>
          <w:szCs w:val="28"/>
        </w:rPr>
        <w:t>, Ультаракова</w:t>
      </w:r>
      <w:r w:rsidR="00062C82" w:rsidRPr="00062C82">
        <w:rPr>
          <w:rFonts w:ascii="Times New Roman" w:hAnsi="Times New Roman"/>
          <w:iCs/>
          <w:sz w:val="28"/>
          <w:szCs w:val="28"/>
        </w:rPr>
        <w:t xml:space="preserve"> </w:t>
      </w:r>
      <w:r w:rsidR="00062C82" w:rsidRPr="00EA15B4">
        <w:rPr>
          <w:rFonts w:ascii="Times New Roman" w:hAnsi="Times New Roman"/>
          <w:iCs/>
          <w:sz w:val="28"/>
          <w:szCs w:val="28"/>
        </w:rPr>
        <w:t>А.А.</w:t>
      </w:r>
      <w:r w:rsidRPr="00EA15B4">
        <w:rPr>
          <w:rFonts w:ascii="Times New Roman" w:hAnsi="Times New Roman"/>
          <w:iCs/>
          <w:sz w:val="28"/>
          <w:szCs w:val="28"/>
        </w:rPr>
        <w:t>, Кульдеев</w:t>
      </w:r>
      <w:r w:rsidR="00062C82" w:rsidRPr="00062C82">
        <w:rPr>
          <w:rFonts w:ascii="Times New Roman" w:hAnsi="Times New Roman"/>
          <w:iCs/>
          <w:sz w:val="28"/>
          <w:szCs w:val="28"/>
        </w:rPr>
        <w:t xml:space="preserve"> </w:t>
      </w:r>
      <w:r w:rsidR="00062C82" w:rsidRPr="00EA15B4">
        <w:rPr>
          <w:rFonts w:ascii="Times New Roman" w:hAnsi="Times New Roman"/>
          <w:iCs/>
          <w:sz w:val="28"/>
          <w:szCs w:val="28"/>
        </w:rPr>
        <w:t>Е.И.</w:t>
      </w:r>
      <w:r w:rsidRPr="00EA15B4">
        <w:rPr>
          <w:rFonts w:ascii="Times New Roman" w:hAnsi="Times New Roman"/>
          <w:iCs/>
          <w:sz w:val="28"/>
          <w:szCs w:val="28"/>
        </w:rPr>
        <w:t>, Есенгазиев</w:t>
      </w:r>
      <w:r w:rsidR="00062C82" w:rsidRPr="00062C82">
        <w:rPr>
          <w:rFonts w:ascii="Times New Roman" w:hAnsi="Times New Roman"/>
          <w:iCs/>
          <w:sz w:val="28"/>
          <w:szCs w:val="28"/>
        </w:rPr>
        <w:t xml:space="preserve"> </w:t>
      </w:r>
      <w:r w:rsidR="00062C82" w:rsidRPr="00EA15B4">
        <w:rPr>
          <w:rFonts w:ascii="Times New Roman" w:hAnsi="Times New Roman"/>
          <w:iCs/>
          <w:sz w:val="28"/>
          <w:szCs w:val="28"/>
        </w:rPr>
        <w:t>А.М.</w:t>
      </w:r>
      <w:r w:rsidRPr="00EA15B4">
        <w:rPr>
          <w:rFonts w:ascii="Times New Roman" w:hAnsi="Times New Roman"/>
          <w:iCs/>
          <w:sz w:val="28"/>
          <w:szCs w:val="28"/>
        </w:rPr>
        <w:t xml:space="preserve"> </w:t>
      </w:r>
      <w:r w:rsidR="00430356" w:rsidRPr="00430356">
        <w:rPr>
          <w:rFonts w:ascii="Times New Roman" w:hAnsi="Times New Roman"/>
          <w:iCs/>
          <w:sz w:val="28"/>
          <w:szCs w:val="28"/>
        </w:rPr>
        <w:t xml:space="preserve">Современное состояние и предлагаемые решения проблем переработки хлоридных отходов титано-магниевого производства </w:t>
      </w:r>
      <w:r w:rsidRPr="00EA15B4">
        <w:rPr>
          <w:rFonts w:ascii="Times New Roman" w:hAnsi="Times New Roman"/>
          <w:iCs/>
          <w:sz w:val="28"/>
          <w:szCs w:val="28"/>
        </w:rPr>
        <w:t xml:space="preserve">// </w:t>
      </w:r>
      <w:bookmarkStart w:id="209" w:name="_Hlk51749983"/>
      <w:r w:rsidRPr="00EA15B4">
        <w:rPr>
          <w:rFonts w:ascii="Times New Roman" w:hAnsi="Times New Roman"/>
          <w:iCs/>
          <w:sz w:val="28"/>
          <w:szCs w:val="28"/>
        </w:rPr>
        <w:t>Комплексное использование минерального сырья.</w:t>
      </w:r>
      <w:r w:rsidR="0035399D">
        <w:rPr>
          <w:rFonts w:ascii="Times New Roman" w:hAnsi="Times New Roman"/>
          <w:iCs/>
          <w:sz w:val="28"/>
          <w:szCs w:val="28"/>
          <w:lang w:val="kk-KZ"/>
        </w:rPr>
        <w:t xml:space="preserve"> </w:t>
      </w:r>
      <w:r w:rsidR="0035399D" w:rsidRPr="00EA15B4">
        <w:rPr>
          <w:rFonts w:ascii="Times New Roman" w:hAnsi="Times New Roman"/>
          <w:iCs/>
          <w:sz w:val="28"/>
          <w:szCs w:val="28"/>
        </w:rPr>
        <w:t>–</w:t>
      </w:r>
      <w:r w:rsidR="0035399D">
        <w:rPr>
          <w:rFonts w:ascii="Times New Roman" w:hAnsi="Times New Roman"/>
          <w:iCs/>
          <w:sz w:val="28"/>
          <w:szCs w:val="28"/>
          <w:lang w:val="kk-KZ"/>
        </w:rPr>
        <w:t xml:space="preserve"> </w:t>
      </w:r>
      <w:r w:rsidR="0024287C" w:rsidRPr="00EA15B4">
        <w:rPr>
          <w:rFonts w:ascii="Times New Roman" w:hAnsi="Times New Roman"/>
          <w:iCs/>
          <w:sz w:val="28"/>
          <w:szCs w:val="28"/>
        </w:rPr>
        <w:t xml:space="preserve">2018. </w:t>
      </w:r>
      <w:r w:rsidR="0035399D" w:rsidRPr="00EA15B4">
        <w:rPr>
          <w:rFonts w:ascii="Times New Roman" w:hAnsi="Times New Roman"/>
          <w:iCs/>
          <w:sz w:val="28"/>
          <w:szCs w:val="28"/>
        </w:rPr>
        <w:t>–</w:t>
      </w:r>
      <w:r w:rsidR="0035399D">
        <w:rPr>
          <w:rFonts w:ascii="Times New Roman" w:hAnsi="Times New Roman"/>
          <w:iCs/>
          <w:sz w:val="28"/>
          <w:szCs w:val="28"/>
          <w:lang w:val="kk-KZ"/>
        </w:rPr>
        <w:t xml:space="preserve"> </w:t>
      </w:r>
      <w:r w:rsidR="0024287C" w:rsidRPr="00EA15B4">
        <w:rPr>
          <w:rFonts w:ascii="Times New Roman" w:hAnsi="Times New Roman"/>
          <w:iCs/>
          <w:sz w:val="28"/>
          <w:szCs w:val="28"/>
        </w:rPr>
        <w:t>№4. – С.173-180. ISSN 2224-5243.</w:t>
      </w:r>
    </w:p>
    <w:bookmarkEnd w:id="209"/>
    <w:p w:rsidR="00BF0697" w:rsidRPr="00EA15B4" w:rsidRDefault="00BF0697" w:rsidP="003410C2">
      <w:pPr>
        <w:pStyle w:val="a7"/>
        <w:numPr>
          <w:ilvl w:val="0"/>
          <w:numId w:val="7"/>
        </w:numPr>
        <w:tabs>
          <w:tab w:val="left" w:pos="1134"/>
        </w:tabs>
        <w:spacing w:after="0" w:line="240" w:lineRule="auto"/>
        <w:ind w:left="0" w:firstLine="709"/>
        <w:jc w:val="both"/>
        <w:rPr>
          <w:rFonts w:ascii="Times New Roman" w:hAnsi="Times New Roman"/>
          <w:iCs/>
          <w:sz w:val="28"/>
          <w:szCs w:val="28"/>
        </w:rPr>
      </w:pPr>
      <w:r w:rsidRPr="00EA15B4">
        <w:rPr>
          <w:rFonts w:ascii="Times New Roman" w:hAnsi="Times New Roman"/>
          <w:iCs/>
          <w:sz w:val="28"/>
          <w:szCs w:val="28"/>
        </w:rPr>
        <w:t>Есенгазиев А.М., Ультаракова А.А., Кенжалиев Б. К., Бернс П.3, Улдаханов О.Х. Исследование физико-химических свойств хлоридных отходов титано-магниевого производства // Матер. Mежд. научно-практ. конф. «Эффективные технологии производства цветных, редких и благородных металлов»,</w:t>
      </w:r>
      <w:r w:rsidR="0035399D">
        <w:rPr>
          <w:rFonts w:ascii="Times New Roman" w:hAnsi="Times New Roman"/>
          <w:kern w:val="2"/>
          <w:sz w:val="28"/>
          <w:szCs w:val="28"/>
        </w:rPr>
        <w:t xml:space="preserve"> – Алматы: АО «ИМиО»</w:t>
      </w:r>
      <w:r w:rsidR="00973597">
        <w:rPr>
          <w:rFonts w:ascii="Times New Roman" w:hAnsi="Times New Roman"/>
          <w:kern w:val="2"/>
          <w:sz w:val="28"/>
          <w:szCs w:val="28"/>
          <w:lang w:val="kk-KZ"/>
        </w:rPr>
        <w:t>.</w:t>
      </w:r>
      <w:r w:rsidR="0035399D">
        <w:rPr>
          <w:rFonts w:ascii="Times New Roman" w:hAnsi="Times New Roman"/>
          <w:kern w:val="2"/>
          <w:sz w:val="28"/>
          <w:szCs w:val="28"/>
        </w:rPr>
        <w:t xml:space="preserve"> </w:t>
      </w:r>
      <w:r w:rsidRPr="00EA15B4">
        <w:rPr>
          <w:rFonts w:ascii="Times New Roman" w:hAnsi="Times New Roman"/>
          <w:iCs/>
          <w:sz w:val="28"/>
          <w:szCs w:val="28"/>
        </w:rPr>
        <w:t>2018. –</w:t>
      </w:r>
      <w:r w:rsidR="0035399D">
        <w:rPr>
          <w:rFonts w:ascii="Times New Roman" w:hAnsi="Times New Roman"/>
          <w:iCs/>
          <w:sz w:val="28"/>
          <w:szCs w:val="28"/>
          <w:lang w:val="kk-KZ"/>
        </w:rPr>
        <w:t xml:space="preserve"> </w:t>
      </w:r>
      <w:r w:rsidRPr="00EA15B4">
        <w:rPr>
          <w:rFonts w:ascii="Times New Roman" w:hAnsi="Times New Roman"/>
          <w:iCs/>
          <w:sz w:val="28"/>
          <w:szCs w:val="28"/>
        </w:rPr>
        <w:t>С.153-158.</w:t>
      </w:r>
      <w:r w:rsidR="006650EE" w:rsidRPr="00EA15B4">
        <w:rPr>
          <w:rFonts w:ascii="Times New Roman" w:hAnsi="Times New Roman"/>
          <w:iCs/>
          <w:sz w:val="28"/>
          <w:szCs w:val="28"/>
        </w:rPr>
        <w:t xml:space="preserve"> </w:t>
      </w:r>
      <w:r w:rsidR="0024287C" w:rsidRPr="00EA15B4">
        <w:rPr>
          <w:rFonts w:ascii="Times New Roman" w:hAnsi="Times New Roman"/>
          <w:iCs/>
          <w:sz w:val="28"/>
          <w:szCs w:val="28"/>
        </w:rPr>
        <w:t>ISBN 978-601-323-132-7.</w:t>
      </w:r>
    </w:p>
    <w:p w:rsidR="00BF0697" w:rsidRPr="00EA15B4" w:rsidRDefault="00BF0697" w:rsidP="003410C2">
      <w:pPr>
        <w:pStyle w:val="a7"/>
        <w:numPr>
          <w:ilvl w:val="0"/>
          <w:numId w:val="7"/>
        </w:numPr>
        <w:tabs>
          <w:tab w:val="left" w:pos="1134"/>
        </w:tabs>
        <w:spacing w:after="0" w:line="240" w:lineRule="auto"/>
        <w:ind w:left="0" w:firstLine="709"/>
        <w:jc w:val="both"/>
        <w:rPr>
          <w:rFonts w:ascii="Times New Roman" w:hAnsi="Times New Roman"/>
          <w:iCs/>
          <w:sz w:val="28"/>
          <w:szCs w:val="28"/>
        </w:rPr>
      </w:pPr>
      <w:bookmarkStart w:id="210" w:name="_Hlk11332319"/>
      <w:r w:rsidRPr="00EA15B4">
        <w:rPr>
          <w:rFonts w:ascii="Times New Roman" w:hAnsi="Times New Roman"/>
          <w:iCs/>
          <w:sz w:val="28"/>
          <w:szCs w:val="28"/>
        </w:rPr>
        <w:t>Есенгазиев А.М., Онаев М.И., Ультаракова А.А., Улдаханов О.Х. Переработка отходов титаномагниевого производства // Труды конференции «Сатпаевские чтения</w:t>
      </w:r>
      <w:r w:rsidR="0035399D" w:rsidRPr="0035399D">
        <w:rPr>
          <w:rFonts w:ascii="Times New Roman" w:hAnsi="Times New Roman"/>
          <w:iCs/>
          <w:sz w:val="28"/>
          <w:szCs w:val="28"/>
        </w:rPr>
        <w:t xml:space="preserve"> 2019</w:t>
      </w:r>
      <w:r w:rsidRPr="00EA15B4">
        <w:rPr>
          <w:rFonts w:ascii="Times New Roman" w:hAnsi="Times New Roman"/>
          <w:iCs/>
          <w:sz w:val="28"/>
          <w:szCs w:val="28"/>
        </w:rPr>
        <w:t>»</w:t>
      </w:r>
      <w:r w:rsidR="00973597">
        <w:rPr>
          <w:rFonts w:ascii="Times New Roman" w:hAnsi="Times New Roman"/>
          <w:iCs/>
          <w:sz w:val="28"/>
          <w:szCs w:val="28"/>
          <w:lang w:val="kk-KZ"/>
        </w:rPr>
        <w:t>.</w:t>
      </w:r>
      <w:r w:rsidRPr="00EA15B4">
        <w:rPr>
          <w:rFonts w:ascii="Times New Roman" w:hAnsi="Times New Roman"/>
          <w:iCs/>
          <w:sz w:val="28"/>
          <w:szCs w:val="28"/>
        </w:rPr>
        <w:t xml:space="preserve"> </w:t>
      </w:r>
      <w:r w:rsidR="0035399D" w:rsidRPr="00EA15B4">
        <w:rPr>
          <w:rFonts w:ascii="Times New Roman" w:hAnsi="Times New Roman"/>
          <w:iCs/>
          <w:sz w:val="28"/>
          <w:szCs w:val="28"/>
        </w:rPr>
        <w:t>–</w:t>
      </w:r>
      <w:r w:rsidRPr="00EA15B4">
        <w:rPr>
          <w:rFonts w:ascii="Times New Roman" w:hAnsi="Times New Roman"/>
          <w:iCs/>
          <w:sz w:val="28"/>
          <w:szCs w:val="28"/>
        </w:rPr>
        <w:t xml:space="preserve"> Алматы, </w:t>
      </w:r>
      <w:r w:rsidR="00973597" w:rsidRPr="00EA15B4">
        <w:rPr>
          <w:rFonts w:ascii="Times New Roman" w:hAnsi="Times New Roman"/>
          <w:iCs/>
          <w:sz w:val="28"/>
          <w:szCs w:val="28"/>
        </w:rPr>
        <w:t>–</w:t>
      </w:r>
      <w:r w:rsidR="00973597">
        <w:rPr>
          <w:rFonts w:ascii="Times New Roman" w:hAnsi="Times New Roman"/>
          <w:iCs/>
          <w:sz w:val="28"/>
          <w:szCs w:val="28"/>
          <w:lang w:val="kk-KZ"/>
        </w:rPr>
        <w:t xml:space="preserve"> </w:t>
      </w:r>
      <w:r w:rsidRPr="00EA15B4">
        <w:rPr>
          <w:rFonts w:ascii="Times New Roman" w:hAnsi="Times New Roman"/>
          <w:iCs/>
          <w:sz w:val="28"/>
          <w:szCs w:val="28"/>
        </w:rPr>
        <w:t xml:space="preserve">2019. </w:t>
      </w:r>
      <w:r w:rsidR="0035399D" w:rsidRPr="00EA15B4">
        <w:rPr>
          <w:rFonts w:ascii="Times New Roman" w:hAnsi="Times New Roman"/>
          <w:iCs/>
          <w:sz w:val="28"/>
          <w:szCs w:val="28"/>
        </w:rPr>
        <w:t>–</w:t>
      </w:r>
      <w:r w:rsidR="0035399D">
        <w:rPr>
          <w:rFonts w:ascii="Times New Roman" w:hAnsi="Times New Roman"/>
          <w:iCs/>
          <w:sz w:val="28"/>
          <w:szCs w:val="28"/>
          <w:lang w:val="kk-KZ"/>
        </w:rPr>
        <w:t xml:space="preserve"> </w:t>
      </w:r>
      <w:r w:rsidRPr="00EA15B4">
        <w:rPr>
          <w:rFonts w:ascii="Times New Roman" w:hAnsi="Times New Roman"/>
          <w:iCs/>
          <w:sz w:val="28"/>
          <w:szCs w:val="28"/>
        </w:rPr>
        <w:t xml:space="preserve">Т.1. </w:t>
      </w:r>
      <w:r w:rsidR="0035399D" w:rsidRPr="00EA15B4">
        <w:rPr>
          <w:rFonts w:ascii="Times New Roman" w:hAnsi="Times New Roman"/>
          <w:iCs/>
          <w:sz w:val="28"/>
          <w:szCs w:val="28"/>
        </w:rPr>
        <w:t>–</w:t>
      </w:r>
      <w:r w:rsidR="0035399D">
        <w:rPr>
          <w:rFonts w:ascii="Times New Roman" w:hAnsi="Times New Roman"/>
          <w:iCs/>
          <w:sz w:val="28"/>
          <w:szCs w:val="28"/>
          <w:lang w:val="kk-KZ"/>
        </w:rPr>
        <w:t xml:space="preserve"> </w:t>
      </w:r>
      <w:r w:rsidRPr="00EA15B4">
        <w:rPr>
          <w:rFonts w:ascii="Times New Roman" w:hAnsi="Times New Roman"/>
          <w:iCs/>
          <w:sz w:val="28"/>
          <w:szCs w:val="28"/>
        </w:rPr>
        <w:t>С.728-733.</w:t>
      </w:r>
      <w:r w:rsidR="006650EE" w:rsidRPr="00EA15B4">
        <w:rPr>
          <w:rFonts w:ascii="Times New Roman" w:hAnsi="Times New Roman"/>
          <w:iCs/>
          <w:sz w:val="28"/>
          <w:szCs w:val="28"/>
        </w:rPr>
        <w:t xml:space="preserve"> </w:t>
      </w:r>
      <w:r w:rsidR="0024287C" w:rsidRPr="00EA15B4">
        <w:rPr>
          <w:rFonts w:ascii="Times New Roman" w:hAnsi="Times New Roman"/>
          <w:iCs/>
          <w:sz w:val="28"/>
          <w:szCs w:val="28"/>
        </w:rPr>
        <w:t>ISBN 978-601-323-145-7.</w:t>
      </w:r>
    </w:p>
    <w:p w:rsidR="00BF0697" w:rsidRPr="0035399D" w:rsidRDefault="00BF0697" w:rsidP="003410C2">
      <w:pPr>
        <w:pStyle w:val="a7"/>
        <w:numPr>
          <w:ilvl w:val="0"/>
          <w:numId w:val="7"/>
        </w:numPr>
        <w:tabs>
          <w:tab w:val="left" w:pos="1134"/>
        </w:tabs>
        <w:spacing w:after="0" w:line="240" w:lineRule="auto"/>
        <w:ind w:left="0" w:firstLine="709"/>
        <w:jc w:val="both"/>
        <w:rPr>
          <w:rFonts w:ascii="Times New Roman" w:hAnsi="Times New Roman"/>
          <w:iCs/>
          <w:sz w:val="28"/>
          <w:szCs w:val="28"/>
          <w:lang w:val="en-US"/>
        </w:rPr>
      </w:pPr>
      <w:r w:rsidRPr="00EA15B4">
        <w:rPr>
          <w:rFonts w:ascii="Times New Roman" w:hAnsi="Times New Roman"/>
          <w:iCs/>
          <w:sz w:val="28"/>
          <w:szCs w:val="28"/>
          <w:lang w:val="en-US"/>
        </w:rPr>
        <w:t xml:space="preserve">Yessengaziyev </w:t>
      </w:r>
      <w:r w:rsidRPr="00EA15B4">
        <w:rPr>
          <w:rFonts w:ascii="Times New Roman" w:hAnsi="Times New Roman"/>
          <w:iCs/>
          <w:sz w:val="28"/>
          <w:szCs w:val="28"/>
        </w:rPr>
        <w:t>А</w:t>
      </w:r>
      <w:r w:rsidRPr="00EA15B4">
        <w:rPr>
          <w:rFonts w:ascii="Times New Roman" w:hAnsi="Times New Roman"/>
          <w:iCs/>
          <w:sz w:val="28"/>
          <w:szCs w:val="28"/>
          <w:lang w:val="en-US"/>
        </w:rPr>
        <w:t xml:space="preserve">., Ultarakova A., Kenzhaliyev B., Peter C Burns. Research of the leaching process of industrial waste of titanium production with nitric acid // Journal of chemical technology and metallurgy, </w:t>
      </w:r>
      <w:r w:rsidR="0035399D" w:rsidRPr="0035399D">
        <w:rPr>
          <w:rFonts w:ascii="Times New Roman" w:hAnsi="Times New Roman"/>
          <w:iCs/>
          <w:sz w:val="28"/>
          <w:szCs w:val="28"/>
          <w:lang w:val="en-US"/>
        </w:rPr>
        <w:t>–</w:t>
      </w:r>
      <w:r w:rsidR="0035399D">
        <w:rPr>
          <w:rFonts w:ascii="Times New Roman" w:hAnsi="Times New Roman"/>
          <w:iCs/>
          <w:sz w:val="28"/>
          <w:szCs w:val="28"/>
          <w:lang w:val="kk-KZ"/>
        </w:rPr>
        <w:t xml:space="preserve"> </w:t>
      </w:r>
      <w:r w:rsidRPr="00EA15B4">
        <w:rPr>
          <w:rFonts w:ascii="Times New Roman" w:hAnsi="Times New Roman"/>
          <w:iCs/>
          <w:sz w:val="28"/>
          <w:szCs w:val="28"/>
          <w:lang w:val="en-US"/>
        </w:rPr>
        <w:t xml:space="preserve">2019. </w:t>
      </w:r>
      <w:r w:rsidR="0035399D" w:rsidRPr="0035399D">
        <w:rPr>
          <w:rFonts w:ascii="Times New Roman" w:hAnsi="Times New Roman"/>
          <w:iCs/>
          <w:sz w:val="28"/>
          <w:szCs w:val="28"/>
          <w:lang w:val="en-US"/>
        </w:rPr>
        <w:t>–</w:t>
      </w:r>
      <w:r w:rsidR="0035399D">
        <w:rPr>
          <w:rFonts w:ascii="Times New Roman" w:hAnsi="Times New Roman"/>
          <w:iCs/>
          <w:sz w:val="28"/>
          <w:szCs w:val="28"/>
          <w:lang w:val="kk-KZ"/>
        </w:rPr>
        <w:t xml:space="preserve"> </w:t>
      </w:r>
      <w:r w:rsidR="0021328A" w:rsidRPr="0021328A">
        <w:rPr>
          <w:rFonts w:ascii="Times New Roman" w:hAnsi="Times New Roman"/>
          <w:iCs/>
          <w:sz w:val="28"/>
          <w:szCs w:val="28"/>
          <w:lang w:val="en-US"/>
        </w:rPr>
        <w:t>№</w:t>
      </w:r>
      <w:r w:rsidRPr="0035399D">
        <w:rPr>
          <w:rFonts w:ascii="Times New Roman" w:hAnsi="Times New Roman"/>
          <w:iCs/>
          <w:sz w:val="28"/>
          <w:szCs w:val="28"/>
          <w:lang w:val="en-US"/>
        </w:rPr>
        <w:t xml:space="preserve">5. </w:t>
      </w:r>
      <w:r w:rsidR="0035399D" w:rsidRPr="0035399D">
        <w:rPr>
          <w:rFonts w:ascii="Times New Roman" w:hAnsi="Times New Roman"/>
          <w:iCs/>
          <w:sz w:val="28"/>
          <w:szCs w:val="28"/>
          <w:lang w:val="en-US"/>
        </w:rPr>
        <w:t>–</w:t>
      </w:r>
      <w:r w:rsidR="0035399D">
        <w:rPr>
          <w:rFonts w:ascii="Times New Roman" w:hAnsi="Times New Roman"/>
          <w:iCs/>
          <w:sz w:val="28"/>
          <w:szCs w:val="28"/>
          <w:lang w:val="kk-KZ"/>
        </w:rPr>
        <w:t xml:space="preserve"> </w:t>
      </w:r>
      <w:r w:rsidRPr="0035399D">
        <w:rPr>
          <w:rFonts w:ascii="Times New Roman" w:hAnsi="Times New Roman"/>
          <w:iCs/>
          <w:sz w:val="28"/>
          <w:szCs w:val="28"/>
          <w:lang w:val="en-US"/>
        </w:rPr>
        <w:t>P.1061-1071.</w:t>
      </w:r>
      <w:r w:rsidR="00761408" w:rsidRPr="0035399D">
        <w:rPr>
          <w:rFonts w:ascii="Times New Roman" w:hAnsi="Times New Roman"/>
          <w:iCs/>
          <w:sz w:val="28"/>
          <w:szCs w:val="28"/>
          <w:lang w:val="en-US"/>
        </w:rPr>
        <w:t xml:space="preserve"> </w:t>
      </w:r>
      <w:r w:rsidR="0024287C" w:rsidRPr="0035399D">
        <w:rPr>
          <w:rFonts w:ascii="Times New Roman" w:hAnsi="Times New Roman"/>
          <w:iCs/>
          <w:sz w:val="28"/>
          <w:szCs w:val="28"/>
          <w:lang w:val="en-US"/>
        </w:rPr>
        <w:t>ISSN 1314-7978, 39</w:t>
      </w:r>
      <w:r w:rsidR="0024287C" w:rsidRPr="00EA15B4">
        <w:rPr>
          <w:rFonts w:ascii="Times New Roman" w:hAnsi="Times New Roman"/>
          <w:iCs/>
          <w:sz w:val="28"/>
          <w:szCs w:val="28"/>
        </w:rPr>
        <w:t>й</w:t>
      </w:r>
      <w:r w:rsidR="0024287C" w:rsidRPr="0035399D">
        <w:rPr>
          <w:rFonts w:ascii="Times New Roman" w:hAnsi="Times New Roman"/>
          <w:iCs/>
          <w:sz w:val="28"/>
          <w:szCs w:val="28"/>
          <w:lang w:val="en-US"/>
        </w:rPr>
        <w:t xml:space="preserve"> </w:t>
      </w:r>
      <w:r w:rsidR="0024287C" w:rsidRPr="00EA15B4">
        <w:rPr>
          <w:rFonts w:ascii="Times New Roman" w:hAnsi="Times New Roman"/>
          <w:iCs/>
          <w:sz w:val="28"/>
          <w:szCs w:val="28"/>
        </w:rPr>
        <w:t>процентиль</w:t>
      </w:r>
      <w:r w:rsidR="0024287C" w:rsidRPr="0035399D">
        <w:rPr>
          <w:rFonts w:ascii="Times New Roman" w:hAnsi="Times New Roman"/>
          <w:iCs/>
          <w:sz w:val="28"/>
          <w:szCs w:val="28"/>
          <w:lang w:val="en-US"/>
        </w:rPr>
        <w:t>, Q3.</w:t>
      </w:r>
    </w:p>
    <w:p w:rsidR="00BF0697" w:rsidRPr="00EA15B4" w:rsidRDefault="00BF0697" w:rsidP="003410C2">
      <w:pPr>
        <w:pStyle w:val="a7"/>
        <w:numPr>
          <w:ilvl w:val="0"/>
          <w:numId w:val="7"/>
        </w:numPr>
        <w:tabs>
          <w:tab w:val="left" w:pos="1134"/>
        </w:tabs>
        <w:spacing w:after="0" w:line="240" w:lineRule="auto"/>
        <w:ind w:left="0" w:firstLine="709"/>
        <w:jc w:val="both"/>
        <w:rPr>
          <w:rFonts w:ascii="Times New Roman" w:hAnsi="Times New Roman"/>
          <w:iCs/>
          <w:sz w:val="28"/>
          <w:szCs w:val="28"/>
          <w:lang w:val="en-US"/>
        </w:rPr>
      </w:pPr>
      <w:r w:rsidRPr="00EA15B4">
        <w:rPr>
          <w:rFonts w:ascii="Times New Roman" w:hAnsi="Times New Roman"/>
          <w:iCs/>
          <w:sz w:val="28"/>
          <w:szCs w:val="28"/>
          <w:lang w:val="en-US"/>
        </w:rPr>
        <w:t>Ultarakova A., Kenzhaliyev B., Onayev M., Yessengaziyev A., Kasymzhanov K. Investigations of waste sludge of titanium production and its leaching by nitric acid // 19th International Multidisciplinary Scientific Geoconf</w:t>
      </w:r>
      <w:r w:rsidR="0035399D">
        <w:rPr>
          <w:rFonts w:ascii="Times New Roman" w:hAnsi="Times New Roman"/>
          <w:iCs/>
          <w:sz w:val="28"/>
          <w:szCs w:val="28"/>
          <w:lang w:val="en-US"/>
        </w:rPr>
        <w:t>erence &amp; Expo SGEM 2019</w:t>
      </w:r>
      <w:r w:rsidR="00973597">
        <w:rPr>
          <w:rFonts w:ascii="Times New Roman" w:hAnsi="Times New Roman"/>
          <w:iCs/>
          <w:sz w:val="28"/>
          <w:szCs w:val="28"/>
          <w:lang w:val="kk-KZ"/>
        </w:rPr>
        <w:t>.</w:t>
      </w:r>
      <w:r w:rsidR="0035399D">
        <w:rPr>
          <w:rFonts w:ascii="Times New Roman" w:hAnsi="Times New Roman"/>
          <w:iCs/>
          <w:sz w:val="28"/>
          <w:szCs w:val="28"/>
          <w:lang w:val="en-US"/>
        </w:rPr>
        <w:t xml:space="preserve"> </w:t>
      </w:r>
      <w:r w:rsidR="0035399D" w:rsidRPr="0035399D">
        <w:rPr>
          <w:rFonts w:ascii="Times New Roman" w:hAnsi="Times New Roman"/>
          <w:iCs/>
          <w:sz w:val="28"/>
          <w:szCs w:val="28"/>
          <w:lang w:val="en-US"/>
        </w:rPr>
        <w:t>–</w:t>
      </w:r>
      <w:r w:rsidR="0035399D">
        <w:rPr>
          <w:rFonts w:ascii="Times New Roman" w:hAnsi="Times New Roman"/>
          <w:iCs/>
          <w:sz w:val="28"/>
          <w:szCs w:val="28"/>
          <w:lang w:val="en-US"/>
        </w:rPr>
        <w:t xml:space="preserve"> Albena</w:t>
      </w:r>
      <w:r w:rsidR="00973597">
        <w:rPr>
          <w:rFonts w:ascii="Times New Roman" w:hAnsi="Times New Roman"/>
          <w:iCs/>
          <w:sz w:val="28"/>
          <w:szCs w:val="28"/>
          <w:lang w:val="kk-KZ"/>
        </w:rPr>
        <w:t>,</w:t>
      </w:r>
      <w:r w:rsidRPr="00EA15B4">
        <w:rPr>
          <w:rFonts w:ascii="Times New Roman" w:hAnsi="Times New Roman"/>
          <w:iCs/>
          <w:sz w:val="28"/>
          <w:szCs w:val="28"/>
          <w:lang w:val="en-US"/>
        </w:rPr>
        <w:t xml:space="preserve"> </w:t>
      </w:r>
      <w:r w:rsidR="00973597" w:rsidRPr="00973597">
        <w:rPr>
          <w:rFonts w:ascii="Times New Roman" w:hAnsi="Times New Roman"/>
          <w:iCs/>
          <w:sz w:val="28"/>
          <w:szCs w:val="28"/>
          <w:lang w:val="en-US"/>
        </w:rPr>
        <w:t>–</w:t>
      </w:r>
      <w:r w:rsidR="00973597">
        <w:rPr>
          <w:rFonts w:ascii="Times New Roman" w:hAnsi="Times New Roman"/>
          <w:iCs/>
          <w:sz w:val="28"/>
          <w:szCs w:val="28"/>
          <w:lang w:val="kk-KZ"/>
        </w:rPr>
        <w:t xml:space="preserve"> </w:t>
      </w:r>
      <w:r w:rsidRPr="00EA15B4">
        <w:rPr>
          <w:rFonts w:ascii="Times New Roman" w:hAnsi="Times New Roman"/>
          <w:iCs/>
          <w:sz w:val="28"/>
          <w:szCs w:val="28"/>
          <w:lang w:val="en-US"/>
        </w:rPr>
        <w:t xml:space="preserve">2019. </w:t>
      </w:r>
      <w:r w:rsidR="0035399D" w:rsidRPr="0035399D">
        <w:rPr>
          <w:rFonts w:ascii="Times New Roman" w:hAnsi="Times New Roman"/>
          <w:iCs/>
          <w:sz w:val="28"/>
          <w:szCs w:val="28"/>
          <w:lang w:val="en-US"/>
        </w:rPr>
        <w:t>–</w:t>
      </w:r>
      <w:r w:rsidR="0035399D">
        <w:rPr>
          <w:rFonts w:ascii="Times New Roman" w:hAnsi="Times New Roman"/>
          <w:iCs/>
          <w:sz w:val="28"/>
          <w:szCs w:val="28"/>
          <w:lang w:val="en-US"/>
        </w:rPr>
        <w:t xml:space="preserve"> </w:t>
      </w:r>
      <w:r w:rsidRPr="00EA15B4">
        <w:rPr>
          <w:rFonts w:ascii="Times New Roman" w:hAnsi="Times New Roman"/>
          <w:iCs/>
          <w:sz w:val="28"/>
          <w:szCs w:val="28"/>
          <w:lang w:val="en-US"/>
        </w:rPr>
        <w:t>P.861-868.</w:t>
      </w:r>
      <w:r w:rsidR="00761408" w:rsidRPr="00EA15B4">
        <w:rPr>
          <w:rFonts w:ascii="Times New Roman" w:hAnsi="Times New Roman"/>
          <w:iCs/>
          <w:sz w:val="28"/>
          <w:szCs w:val="28"/>
          <w:lang w:val="en-US"/>
        </w:rPr>
        <w:t xml:space="preserve"> </w:t>
      </w:r>
      <w:r w:rsidR="0024287C" w:rsidRPr="00EA15B4">
        <w:rPr>
          <w:rFonts w:ascii="Times New Roman" w:hAnsi="Times New Roman"/>
          <w:iCs/>
          <w:sz w:val="28"/>
          <w:szCs w:val="28"/>
          <w:lang w:val="en-US"/>
        </w:rPr>
        <w:t>ISSN 1314-2704, 17</w:t>
      </w:r>
      <w:r w:rsidR="0024287C" w:rsidRPr="00EA15B4">
        <w:rPr>
          <w:rFonts w:ascii="Times New Roman" w:hAnsi="Times New Roman"/>
          <w:iCs/>
          <w:sz w:val="28"/>
          <w:szCs w:val="28"/>
        </w:rPr>
        <w:t>й</w:t>
      </w:r>
      <w:r w:rsidR="0024287C" w:rsidRPr="00EA15B4">
        <w:rPr>
          <w:rFonts w:ascii="Times New Roman" w:hAnsi="Times New Roman"/>
          <w:iCs/>
          <w:sz w:val="28"/>
          <w:szCs w:val="28"/>
          <w:lang w:val="en-US"/>
        </w:rPr>
        <w:t xml:space="preserve"> </w:t>
      </w:r>
      <w:r w:rsidR="0024287C" w:rsidRPr="00EA15B4">
        <w:rPr>
          <w:rFonts w:ascii="Times New Roman" w:hAnsi="Times New Roman"/>
          <w:iCs/>
          <w:sz w:val="28"/>
          <w:szCs w:val="28"/>
        </w:rPr>
        <w:t>процентиль</w:t>
      </w:r>
      <w:r w:rsidR="0024287C" w:rsidRPr="00EA15B4">
        <w:rPr>
          <w:rFonts w:ascii="Times New Roman" w:hAnsi="Times New Roman"/>
          <w:iCs/>
          <w:sz w:val="28"/>
          <w:szCs w:val="28"/>
          <w:lang w:val="en-US"/>
        </w:rPr>
        <w:t>.</w:t>
      </w:r>
    </w:p>
    <w:p w:rsidR="00BF0697" w:rsidRPr="00EA15B4" w:rsidRDefault="00BF0697" w:rsidP="003410C2">
      <w:pPr>
        <w:pStyle w:val="a7"/>
        <w:widowControl w:val="0"/>
        <w:numPr>
          <w:ilvl w:val="0"/>
          <w:numId w:val="7"/>
        </w:numPr>
        <w:tabs>
          <w:tab w:val="left" w:pos="1134"/>
        </w:tabs>
        <w:suppressAutoHyphens/>
        <w:spacing w:after="0" w:line="240" w:lineRule="auto"/>
        <w:ind w:left="0" w:firstLine="709"/>
        <w:jc w:val="both"/>
        <w:rPr>
          <w:rFonts w:ascii="Times New Roman" w:hAnsi="Times New Roman"/>
          <w:iCs/>
          <w:sz w:val="28"/>
          <w:szCs w:val="28"/>
        </w:rPr>
      </w:pPr>
      <w:bookmarkStart w:id="211" w:name="_Hlk10187180"/>
      <w:bookmarkEnd w:id="210"/>
      <w:r w:rsidRPr="00EA15B4">
        <w:rPr>
          <w:rFonts w:ascii="Times New Roman" w:hAnsi="Times New Roman"/>
          <w:iCs/>
          <w:sz w:val="28"/>
          <w:szCs w:val="28"/>
        </w:rPr>
        <w:t>Есенгазиев А.М., Онаев М.И., Улдаханов О.Х. Исследование процессов выщелачивания техногенных отходов титанового производства азотной кислотой с получением кальциевой селитры // Известия вузов Кыгызстана</w:t>
      </w:r>
      <w:r w:rsidR="00973597">
        <w:rPr>
          <w:rFonts w:ascii="Times New Roman" w:hAnsi="Times New Roman"/>
          <w:iCs/>
          <w:sz w:val="28"/>
          <w:szCs w:val="28"/>
          <w:lang w:val="kk-KZ"/>
        </w:rPr>
        <w:t>.</w:t>
      </w:r>
      <w:r w:rsidRPr="00EA15B4">
        <w:rPr>
          <w:rFonts w:ascii="Times New Roman" w:hAnsi="Times New Roman"/>
          <w:iCs/>
          <w:sz w:val="28"/>
          <w:szCs w:val="28"/>
        </w:rPr>
        <w:t xml:space="preserve"> </w:t>
      </w:r>
      <w:r w:rsidR="00973597" w:rsidRPr="00EA15B4">
        <w:rPr>
          <w:rFonts w:ascii="Times New Roman" w:hAnsi="Times New Roman"/>
          <w:iCs/>
          <w:sz w:val="28"/>
          <w:szCs w:val="28"/>
        </w:rPr>
        <w:t>–</w:t>
      </w:r>
      <w:r w:rsidR="00973597">
        <w:rPr>
          <w:rFonts w:ascii="Times New Roman" w:hAnsi="Times New Roman"/>
          <w:iCs/>
          <w:sz w:val="28"/>
          <w:szCs w:val="28"/>
          <w:lang w:val="kk-KZ"/>
        </w:rPr>
        <w:t xml:space="preserve"> </w:t>
      </w:r>
      <w:r w:rsidRPr="00EA15B4">
        <w:rPr>
          <w:rFonts w:ascii="Times New Roman" w:hAnsi="Times New Roman"/>
          <w:iCs/>
          <w:sz w:val="28"/>
          <w:szCs w:val="28"/>
        </w:rPr>
        <w:t xml:space="preserve">2019. </w:t>
      </w:r>
      <w:r w:rsidR="0035399D" w:rsidRPr="00EA15B4">
        <w:rPr>
          <w:rFonts w:ascii="Times New Roman" w:hAnsi="Times New Roman"/>
          <w:iCs/>
          <w:sz w:val="28"/>
          <w:szCs w:val="28"/>
        </w:rPr>
        <w:t>–</w:t>
      </w:r>
      <w:r w:rsidR="0035399D" w:rsidRPr="0035399D">
        <w:rPr>
          <w:rFonts w:ascii="Times New Roman" w:hAnsi="Times New Roman"/>
          <w:iCs/>
          <w:sz w:val="28"/>
          <w:szCs w:val="28"/>
        </w:rPr>
        <w:t xml:space="preserve"> </w:t>
      </w:r>
      <w:r w:rsidRPr="00EA15B4">
        <w:rPr>
          <w:rFonts w:ascii="Times New Roman" w:hAnsi="Times New Roman"/>
          <w:iCs/>
          <w:sz w:val="28"/>
          <w:szCs w:val="28"/>
        </w:rPr>
        <w:t xml:space="preserve">№7. </w:t>
      </w:r>
      <w:r w:rsidR="0035399D" w:rsidRPr="00EA15B4">
        <w:rPr>
          <w:rFonts w:ascii="Times New Roman" w:hAnsi="Times New Roman"/>
          <w:iCs/>
          <w:sz w:val="28"/>
          <w:szCs w:val="28"/>
        </w:rPr>
        <w:t>–</w:t>
      </w:r>
      <w:r w:rsidR="0035399D" w:rsidRPr="0035399D">
        <w:rPr>
          <w:rFonts w:ascii="Times New Roman" w:hAnsi="Times New Roman"/>
          <w:iCs/>
          <w:sz w:val="28"/>
          <w:szCs w:val="28"/>
        </w:rPr>
        <w:t xml:space="preserve"> </w:t>
      </w:r>
      <w:r w:rsidRPr="00EA15B4">
        <w:rPr>
          <w:rFonts w:ascii="Times New Roman" w:hAnsi="Times New Roman"/>
          <w:iCs/>
          <w:sz w:val="28"/>
          <w:szCs w:val="28"/>
        </w:rPr>
        <w:t>С.3</w:t>
      </w:r>
      <w:r w:rsidR="00430356" w:rsidRPr="00430356">
        <w:rPr>
          <w:rFonts w:ascii="Times New Roman" w:hAnsi="Times New Roman"/>
          <w:iCs/>
          <w:sz w:val="28"/>
          <w:szCs w:val="28"/>
        </w:rPr>
        <w:t>4</w:t>
      </w:r>
      <w:r w:rsidRPr="00EA15B4">
        <w:rPr>
          <w:rFonts w:ascii="Times New Roman" w:hAnsi="Times New Roman"/>
          <w:iCs/>
          <w:sz w:val="28"/>
          <w:szCs w:val="28"/>
        </w:rPr>
        <w:t>-3</w:t>
      </w:r>
      <w:r w:rsidR="00430356" w:rsidRPr="00875A54">
        <w:rPr>
          <w:rFonts w:ascii="Times New Roman" w:hAnsi="Times New Roman"/>
          <w:iCs/>
          <w:sz w:val="28"/>
          <w:szCs w:val="28"/>
        </w:rPr>
        <w:t>9</w:t>
      </w:r>
      <w:r w:rsidRPr="00EA15B4">
        <w:rPr>
          <w:rFonts w:ascii="Times New Roman" w:hAnsi="Times New Roman"/>
          <w:iCs/>
          <w:sz w:val="28"/>
          <w:szCs w:val="28"/>
        </w:rPr>
        <w:t>.</w:t>
      </w:r>
      <w:r w:rsidR="00761408" w:rsidRPr="00EA15B4">
        <w:rPr>
          <w:rFonts w:ascii="Times New Roman" w:hAnsi="Times New Roman"/>
          <w:iCs/>
          <w:sz w:val="28"/>
          <w:szCs w:val="28"/>
        </w:rPr>
        <w:t xml:space="preserve"> </w:t>
      </w:r>
      <w:r w:rsidR="0024287C" w:rsidRPr="00EA15B4">
        <w:rPr>
          <w:rFonts w:ascii="Times New Roman" w:hAnsi="Times New Roman"/>
          <w:iCs/>
          <w:sz w:val="28"/>
          <w:szCs w:val="28"/>
        </w:rPr>
        <w:t>ISSN 1694-7681.</w:t>
      </w:r>
    </w:p>
    <w:p w:rsidR="00BF0697" w:rsidRPr="00EA15B4" w:rsidRDefault="00BF0697" w:rsidP="003410C2">
      <w:pPr>
        <w:pStyle w:val="a7"/>
        <w:numPr>
          <w:ilvl w:val="0"/>
          <w:numId w:val="7"/>
        </w:numPr>
        <w:tabs>
          <w:tab w:val="left" w:pos="1134"/>
        </w:tabs>
        <w:spacing w:after="0" w:line="240" w:lineRule="auto"/>
        <w:ind w:left="0" w:firstLine="709"/>
        <w:jc w:val="both"/>
        <w:rPr>
          <w:rFonts w:ascii="Times New Roman" w:hAnsi="Times New Roman"/>
          <w:iCs/>
          <w:sz w:val="28"/>
          <w:szCs w:val="28"/>
          <w:lang w:val="en-US"/>
        </w:rPr>
      </w:pPr>
      <w:r w:rsidRPr="00EA15B4">
        <w:rPr>
          <w:rFonts w:ascii="Times New Roman" w:hAnsi="Times New Roman"/>
          <w:iCs/>
          <w:sz w:val="28"/>
          <w:szCs w:val="28"/>
          <w:lang w:val="en-US"/>
        </w:rPr>
        <w:t>Yessengaziyev A.M., Ultarakova A.A., Uldakhanov O.H. Calcium nitrate generating out of nitrogen-acid solutions after breaking up slurries of titanium production // Comlex Use of Mineral Resources.</w:t>
      </w:r>
      <w:r w:rsidR="00973597">
        <w:rPr>
          <w:rFonts w:ascii="Times New Roman" w:hAnsi="Times New Roman"/>
          <w:iCs/>
          <w:sz w:val="28"/>
          <w:szCs w:val="28"/>
          <w:lang w:val="kk-KZ"/>
        </w:rPr>
        <w:t xml:space="preserve"> </w:t>
      </w:r>
      <w:r w:rsidR="0035399D" w:rsidRPr="0035399D">
        <w:rPr>
          <w:rFonts w:ascii="Times New Roman" w:hAnsi="Times New Roman"/>
          <w:iCs/>
          <w:sz w:val="28"/>
          <w:szCs w:val="28"/>
          <w:lang w:val="en-US"/>
        </w:rPr>
        <w:t>–</w:t>
      </w:r>
      <w:r w:rsidR="0035399D">
        <w:rPr>
          <w:rFonts w:ascii="Times New Roman" w:hAnsi="Times New Roman"/>
          <w:iCs/>
          <w:sz w:val="28"/>
          <w:szCs w:val="28"/>
          <w:lang w:val="en-US"/>
        </w:rPr>
        <w:t xml:space="preserve"> </w:t>
      </w:r>
      <w:r w:rsidRPr="00EA15B4">
        <w:rPr>
          <w:rFonts w:ascii="Times New Roman" w:hAnsi="Times New Roman"/>
          <w:iCs/>
          <w:sz w:val="28"/>
          <w:szCs w:val="28"/>
          <w:lang w:val="en-US"/>
        </w:rPr>
        <w:t xml:space="preserve">2019. </w:t>
      </w:r>
      <w:r w:rsidR="0035399D" w:rsidRPr="0035399D">
        <w:rPr>
          <w:rFonts w:ascii="Times New Roman" w:hAnsi="Times New Roman"/>
          <w:iCs/>
          <w:sz w:val="28"/>
          <w:szCs w:val="28"/>
          <w:lang w:val="en-US"/>
        </w:rPr>
        <w:t>–</w:t>
      </w:r>
      <w:r w:rsidR="0035399D">
        <w:rPr>
          <w:rFonts w:ascii="Times New Roman" w:hAnsi="Times New Roman"/>
          <w:iCs/>
          <w:sz w:val="28"/>
          <w:szCs w:val="28"/>
          <w:lang w:val="en-US"/>
        </w:rPr>
        <w:t xml:space="preserve"> </w:t>
      </w:r>
      <w:r w:rsidRPr="00EA15B4">
        <w:rPr>
          <w:rFonts w:ascii="Times New Roman" w:hAnsi="Times New Roman"/>
          <w:iCs/>
          <w:sz w:val="28"/>
          <w:szCs w:val="28"/>
          <w:lang w:val="en-US"/>
        </w:rPr>
        <w:t>№4. – P.74-81.</w:t>
      </w:r>
      <w:r w:rsidR="00761408" w:rsidRPr="00EA15B4">
        <w:rPr>
          <w:rFonts w:ascii="Times New Roman" w:hAnsi="Times New Roman"/>
          <w:iCs/>
          <w:sz w:val="28"/>
          <w:szCs w:val="28"/>
          <w:lang w:val="en-US"/>
        </w:rPr>
        <w:t xml:space="preserve"> </w:t>
      </w:r>
      <w:r w:rsidR="0024287C" w:rsidRPr="00EA15B4">
        <w:rPr>
          <w:rFonts w:ascii="Times New Roman" w:hAnsi="Times New Roman"/>
          <w:iCs/>
          <w:sz w:val="28"/>
          <w:szCs w:val="28"/>
          <w:lang w:val="en-US"/>
        </w:rPr>
        <w:t>ISSN 2224-5243.</w:t>
      </w:r>
    </w:p>
    <w:bookmarkEnd w:id="211"/>
    <w:p w:rsidR="00BF0697" w:rsidRPr="00EA15B4" w:rsidRDefault="00BF0697" w:rsidP="003410C2">
      <w:pPr>
        <w:pStyle w:val="a7"/>
        <w:numPr>
          <w:ilvl w:val="0"/>
          <w:numId w:val="7"/>
        </w:numPr>
        <w:tabs>
          <w:tab w:val="left" w:pos="1134"/>
        </w:tabs>
        <w:spacing w:after="0" w:line="240" w:lineRule="auto"/>
        <w:ind w:left="0" w:firstLine="709"/>
        <w:jc w:val="both"/>
        <w:rPr>
          <w:rFonts w:ascii="Times New Roman" w:hAnsi="Times New Roman"/>
          <w:iCs/>
          <w:sz w:val="28"/>
          <w:szCs w:val="28"/>
        </w:rPr>
      </w:pPr>
      <w:r w:rsidRPr="00EA15B4">
        <w:rPr>
          <w:rFonts w:ascii="Times New Roman" w:hAnsi="Times New Roman"/>
          <w:iCs/>
          <w:sz w:val="28"/>
          <w:szCs w:val="28"/>
        </w:rPr>
        <w:t>Ультаракова А.А., Есенгазиев А.М., К</w:t>
      </w:r>
      <w:r w:rsidR="006C2110" w:rsidRPr="00EA15B4">
        <w:rPr>
          <w:rFonts w:ascii="Times New Roman" w:hAnsi="Times New Roman"/>
          <w:iCs/>
          <w:sz w:val="28"/>
          <w:szCs w:val="28"/>
        </w:rPr>
        <w:t>асымжанов К.К., Улдаханов О.Х. П</w:t>
      </w:r>
      <w:r w:rsidRPr="00EA15B4">
        <w:rPr>
          <w:rFonts w:ascii="Times New Roman" w:hAnsi="Times New Roman"/>
          <w:iCs/>
          <w:sz w:val="28"/>
          <w:szCs w:val="28"/>
        </w:rPr>
        <w:t>олучение кальциевой селитры из растворов от выщелачивания азотной кислотой техногенных отходов титанового производства // Матер. XXV Межд. научно-техн. конф. «Научные основы и практика переработки руд и техногенного сырья»</w:t>
      </w:r>
      <w:r w:rsidR="00973597">
        <w:rPr>
          <w:rFonts w:ascii="Times New Roman" w:hAnsi="Times New Roman"/>
          <w:iCs/>
          <w:sz w:val="28"/>
          <w:szCs w:val="28"/>
          <w:lang w:val="kk-KZ"/>
        </w:rPr>
        <w:t>.</w:t>
      </w:r>
      <w:r w:rsidRPr="00EA15B4">
        <w:rPr>
          <w:rFonts w:ascii="Times New Roman" w:hAnsi="Times New Roman"/>
          <w:iCs/>
          <w:sz w:val="28"/>
          <w:szCs w:val="28"/>
        </w:rPr>
        <w:t xml:space="preserve"> –</w:t>
      </w:r>
      <w:r w:rsidR="0035399D" w:rsidRPr="0035399D">
        <w:rPr>
          <w:rFonts w:ascii="Times New Roman" w:hAnsi="Times New Roman"/>
          <w:iCs/>
          <w:sz w:val="28"/>
          <w:szCs w:val="28"/>
        </w:rPr>
        <w:t xml:space="preserve"> </w:t>
      </w:r>
      <w:r w:rsidRPr="00EA15B4">
        <w:rPr>
          <w:rFonts w:ascii="Times New Roman" w:hAnsi="Times New Roman"/>
          <w:iCs/>
          <w:sz w:val="28"/>
          <w:szCs w:val="28"/>
        </w:rPr>
        <w:t xml:space="preserve">Екатеринбург, </w:t>
      </w:r>
      <w:r w:rsidR="0035399D" w:rsidRPr="00EA15B4">
        <w:rPr>
          <w:rFonts w:ascii="Times New Roman" w:hAnsi="Times New Roman"/>
          <w:iCs/>
          <w:sz w:val="28"/>
          <w:szCs w:val="28"/>
        </w:rPr>
        <w:t>–</w:t>
      </w:r>
      <w:r w:rsidR="0035399D" w:rsidRPr="0035399D">
        <w:rPr>
          <w:rFonts w:ascii="Times New Roman" w:hAnsi="Times New Roman"/>
          <w:iCs/>
          <w:sz w:val="28"/>
          <w:szCs w:val="28"/>
        </w:rPr>
        <w:t xml:space="preserve"> </w:t>
      </w:r>
      <w:r w:rsidRPr="00EA15B4">
        <w:rPr>
          <w:rFonts w:ascii="Times New Roman" w:hAnsi="Times New Roman"/>
          <w:iCs/>
          <w:sz w:val="28"/>
          <w:szCs w:val="28"/>
        </w:rPr>
        <w:t>2020. –</w:t>
      </w:r>
      <w:r w:rsidR="0035399D" w:rsidRPr="0035399D">
        <w:rPr>
          <w:rFonts w:ascii="Times New Roman" w:hAnsi="Times New Roman"/>
          <w:iCs/>
          <w:sz w:val="28"/>
          <w:szCs w:val="28"/>
        </w:rPr>
        <w:t xml:space="preserve"> </w:t>
      </w:r>
      <w:r w:rsidRPr="00EA15B4">
        <w:rPr>
          <w:rFonts w:ascii="Times New Roman" w:hAnsi="Times New Roman"/>
          <w:iCs/>
          <w:sz w:val="28"/>
          <w:szCs w:val="28"/>
        </w:rPr>
        <w:t>С. 132-136.</w:t>
      </w:r>
      <w:r w:rsidR="00761408" w:rsidRPr="00EA15B4">
        <w:rPr>
          <w:rFonts w:ascii="Times New Roman" w:hAnsi="Times New Roman"/>
          <w:iCs/>
          <w:sz w:val="28"/>
          <w:szCs w:val="28"/>
        </w:rPr>
        <w:t xml:space="preserve"> </w:t>
      </w:r>
      <w:r w:rsidR="0024287C" w:rsidRPr="00EA15B4">
        <w:rPr>
          <w:rFonts w:ascii="Times New Roman" w:hAnsi="Times New Roman"/>
          <w:iCs/>
          <w:sz w:val="28"/>
          <w:szCs w:val="28"/>
        </w:rPr>
        <w:t>ISBN 978-5-91128-154-0.</w:t>
      </w:r>
    </w:p>
    <w:p w:rsidR="00973597" w:rsidRPr="00973597" w:rsidRDefault="000B21CE" w:rsidP="004D1F15">
      <w:pPr>
        <w:pStyle w:val="a7"/>
        <w:numPr>
          <w:ilvl w:val="0"/>
          <w:numId w:val="7"/>
        </w:numPr>
        <w:tabs>
          <w:tab w:val="left" w:pos="1134"/>
        </w:tabs>
        <w:spacing w:after="0" w:line="240" w:lineRule="auto"/>
        <w:ind w:left="0" w:firstLine="709"/>
        <w:jc w:val="both"/>
        <w:rPr>
          <w:rFonts w:ascii="Times New Roman" w:hAnsi="Times New Roman"/>
          <w:iCs/>
          <w:sz w:val="28"/>
          <w:szCs w:val="28"/>
        </w:rPr>
      </w:pPr>
      <w:r w:rsidRPr="00973597">
        <w:rPr>
          <w:rFonts w:ascii="Times New Roman" w:hAnsi="Times New Roman"/>
          <w:iCs/>
          <w:sz w:val="28"/>
          <w:szCs w:val="28"/>
          <w:lang w:val="en-US"/>
        </w:rPr>
        <w:t>Ultarakova</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A</w:t>
      </w:r>
      <w:r w:rsidRPr="0021328A">
        <w:rPr>
          <w:rFonts w:ascii="Times New Roman" w:hAnsi="Times New Roman"/>
          <w:iCs/>
          <w:sz w:val="28"/>
          <w:szCs w:val="28"/>
          <w:lang w:val="en-US"/>
        </w:rPr>
        <w:t>.</w:t>
      </w:r>
      <w:r w:rsidRPr="00973597">
        <w:rPr>
          <w:rFonts w:ascii="Times New Roman" w:hAnsi="Times New Roman"/>
          <w:iCs/>
          <w:sz w:val="28"/>
          <w:szCs w:val="28"/>
          <w:lang w:val="en-US"/>
        </w:rPr>
        <w:t>A</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Yessengaziyev</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A</w:t>
      </w:r>
      <w:r w:rsidRPr="0021328A">
        <w:rPr>
          <w:rFonts w:ascii="Times New Roman" w:hAnsi="Times New Roman"/>
          <w:iCs/>
          <w:sz w:val="28"/>
          <w:szCs w:val="28"/>
          <w:lang w:val="en-US"/>
        </w:rPr>
        <w:t>.</w:t>
      </w:r>
      <w:r w:rsidRPr="00973597">
        <w:rPr>
          <w:rFonts w:ascii="Times New Roman" w:hAnsi="Times New Roman"/>
          <w:iCs/>
          <w:sz w:val="28"/>
          <w:szCs w:val="28"/>
          <w:lang w:val="en-US"/>
        </w:rPr>
        <w:t>M</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Kasymzhanov</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K</w:t>
      </w:r>
      <w:r w:rsidRPr="0021328A">
        <w:rPr>
          <w:rFonts w:ascii="Times New Roman" w:hAnsi="Times New Roman"/>
          <w:iCs/>
          <w:sz w:val="28"/>
          <w:szCs w:val="28"/>
          <w:lang w:val="en-US"/>
        </w:rPr>
        <w:t>.</w:t>
      </w:r>
      <w:r w:rsidRPr="00973597">
        <w:rPr>
          <w:rFonts w:ascii="Times New Roman" w:hAnsi="Times New Roman"/>
          <w:iCs/>
          <w:sz w:val="28"/>
          <w:szCs w:val="28"/>
          <w:lang w:val="en-US"/>
        </w:rPr>
        <w:t>K</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and</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Uldakhanov</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O</w:t>
      </w:r>
      <w:r w:rsidRPr="0021328A">
        <w:rPr>
          <w:rFonts w:ascii="Times New Roman" w:hAnsi="Times New Roman"/>
          <w:iCs/>
          <w:sz w:val="28"/>
          <w:szCs w:val="28"/>
          <w:lang w:val="en-US"/>
        </w:rPr>
        <w:t>.</w:t>
      </w:r>
      <w:r w:rsidRPr="00973597">
        <w:rPr>
          <w:rFonts w:ascii="Times New Roman" w:hAnsi="Times New Roman"/>
          <w:iCs/>
          <w:sz w:val="28"/>
          <w:szCs w:val="28"/>
          <w:lang w:val="en-US"/>
        </w:rPr>
        <w:t>K</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Obtaining</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crystalline</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calcium</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nitrate</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from</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solutions</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of</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industrial</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waste</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leaching</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of</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titanium</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production</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with</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nitric</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acid</w:t>
      </w:r>
      <w:r w:rsidRPr="0021328A">
        <w:rPr>
          <w:rFonts w:ascii="Times New Roman" w:hAnsi="Times New Roman"/>
          <w:iCs/>
          <w:sz w:val="28"/>
          <w:szCs w:val="28"/>
          <w:lang w:val="en-US"/>
        </w:rPr>
        <w:t xml:space="preserve"> // </w:t>
      </w:r>
      <w:r w:rsidRPr="00973597">
        <w:rPr>
          <w:rFonts w:ascii="Times New Roman" w:hAnsi="Times New Roman"/>
          <w:iCs/>
          <w:sz w:val="28"/>
          <w:szCs w:val="28"/>
          <w:lang w:val="en-US"/>
        </w:rPr>
        <w:t>International</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Journal</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of</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Advanced</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Science</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and</w:t>
      </w:r>
      <w:r w:rsidRPr="0021328A">
        <w:rPr>
          <w:rFonts w:ascii="Times New Roman" w:hAnsi="Times New Roman"/>
          <w:iCs/>
          <w:sz w:val="28"/>
          <w:szCs w:val="28"/>
          <w:lang w:val="en-US"/>
        </w:rPr>
        <w:t xml:space="preserve"> </w:t>
      </w:r>
      <w:r w:rsidRPr="00973597">
        <w:rPr>
          <w:rFonts w:ascii="Times New Roman" w:hAnsi="Times New Roman"/>
          <w:iCs/>
          <w:sz w:val="28"/>
          <w:szCs w:val="28"/>
          <w:lang w:val="en-US"/>
        </w:rPr>
        <w:t>Technology</w:t>
      </w:r>
      <w:r w:rsidR="00973597" w:rsidRPr="00973597">
        <w:rPr>
          <w:rFonts w:ascii="Times New Roman" w:hAnsi="Times New Roman"/>
          <w:iCs/>
          <w:sz w:val="28"/>
          <w:szCs w:val="28"/>
          <w:lang w:val="kk-KZ"/>
        </w:rPr>
        <w:t>.</w:t>
      </w:r>
      <w:r w:rsidRPr="0021328A">
        <w:rPr>
          <w:rFonts w:ascii="Times New Roman" w:hAnsi="Times New Roman"/>
          <w:iCs/>
          <w:sz w:val="28"/>
          <w:szCs w:val="28"/>
          <w:lang w:val="en-US"/>
        </w:rPr>
        <w:t xml:space="preserve"> </w:t>
      </w:r>
      <w:r w:rsidR="00973597" w:rsidRPr="0021328A">
        <w:rPr>
          <w:rFonts w:ascii="Times New Roman" w:hAnsi="Times New Roman"/>
          <w:iCs/>
          <w:sz w:val="28"/>
          <w:szCs w:val="28"/>
          <w:lang w:val="en-US"/>
        </w:rPr>
        <w:t>–</w:t>
      </w:r>
      <w:r w:rsidR="00973597" w:rsidRPr="00973597">
        <w:rPr>
          <w:rFonts w:ascii="Times New Roman" w:hAnsi="Times New Roman"/>
          <w:iCs/>
          <w:sz w:val="28"/>
          <w:szCs w:val="28"/>
          <w:lang w:val="kk-KZ"/>
        </w:rPr>
        <w:t xml:space="preserve"> </w:t>
      </w:r>
      <w:r w:rsidRPr="00973597">
        <w:rPr>
          <w:rFonts w:ascii="Times New Roman" w:hAnsi="Times New Roman"/>
          <w:iCs/>
          <w:sz w:val="28"/>
          <w:szCs w:val="28"/>
          <w:lang w:val="en-US"/>
        </w:rPr>
        <w:t>Australia</w:t>
      </w:r>
      <w:r w:rsidRPr="0021328A">
        <w:rPr>
          <w:rFonts w:ascii="Times New Roman" w:hAnsi="Times New Roman"/>
          <w:iCs/>
          <w:sz w:val="28"/>
          <w:szCs w:val="28"/>
          <w:lang w:val="en-US"/>
        </w:rPr>
        <w:t xml:space="preserve">, </w:t>
      </w:r>
      <w:r w:rsidR="0035399D" w:rsidRPr="0021328A">
        <w:rPr>
          <w:rFonts w:ascii="Times New Roman" w:hAnsi="Times New Roman"/>
          <w:iCs/>
          <w:sz w:val="28"/>
          <w:szCs w:val="28"/>
          <w:lang w:val="en-US"/>
        </w:rPr>
        <w:t xml:space="preserve">– </w:t>
      </w:r>
      <w:r w:rsidRPr="0021328A">
        <w:rPr>
          <w:rFonts w:ascii="Times New Roman" w:hAnsi="Times New Roman"/>
          <w:iCs/>
          <w:sz w:val="28"/>
          <w:szCs w:val="28"/>
          <w:lang w:val="en-US"/>
        </w:rPr>
        <w:t xml:space="preserve">2020. </w:t>
      </w:r>
      <w:r w:rsidR="0035399D" w:rsidRPr="0021328A">
        <w:rPr>
          <w:rFonts w:ascii="Times New Roman" w:hAnsi="Times New Roman"/>
          <w:iCs/>
          <w:sz w:val="28"/>
          <w:szCs w:val="28"/>
          <w:lang w:val="en-US"/>
        </w:rPr>
        <w:t xml:space="preserve">– </w:t>
      </w:r>
      <w:r w:rsidR="0021328A">
        <w:rPr>
          <w:rFonts w:ascii="Times New Roman" w:hAnsi="Times New Roman"/>
          <w:iCs/>
          <w:sz w:val="28"/>
          <w:szCs w:val="28"/>
          <w:lang w:val="en-US"/>
        </w:rPr>
        <w:t>Vol</w:t>
      </w:r>
      <w:r w:rsidR="0021328A" w:rsidRPr="0021328A">
        <w:rPr>
          <w:rFonts w:ascii="Times New Roman" w:hAnsi="Times New Roman"/>
          <w:iCs/>
          <w:sz w:val="28"/>
          <w:szCs w:val="28"/>
          <w:lang w:val="en-US"/>
        </w:rPr>
        <w:t xml:space="preserve">. </w:t>
      </w:r>
      <w:r w:rsidRPr="0021328A">
        <w:rPr>
          <w:rFonts w:ascii="Times New Roman" w:hAnsi="Times New Roman"/>
          <w:iCs/>
          <w:sz w:val="28"/>
          <w:szCs w:val="28"/>
          <w:lang w:val="en-US"/>
        </w:rPr>
        <w:t>29</w:t>
      </w:r>
      <w:r w:rsidR="0021328A">
        <w:rPr>
          <w:rFonts w:ascii="Times New Roman" w:hAnsi="Times New Roman"/>
          <w:iCs/>
          <w:sz w:val="28"/>
          <w:szCs w:val="28"/>
          <w:lang w:val="en-US"/>
        </w:rPr>
        <w:t xml:space="preserve">. </w:t>
      </w:r>
      <w:r w:rsidR="0021328A" w:rsidRPr="0021328A">
        <w:rPr>
          <w:rFonts w:ascii="Times New Roman" w:hAnsi="Times New Roman"/>
          <w:iCs/>
          <w:sz w:val="28"/>
          <w:szCs w:val="28"/>
          <w:lang w:val="en-US"/>
        </w:rPr>
        <w:t>–</w:t>
      </w:r>
      <w:r w:rsidR="0021328A">
        <w:rPr>
          <w:rFonts w:ascii="Times New Roman" w:hAnsi="Times New Roman"/>
          <w:iCs/>
          <w:sz w:val="28"/>
          <w:szCs w:val="28"/>
          <w:lang w:val="en-US"/>
        </w:rPr>
        <w:t xml:space="preserve"> </w:t>
      </w:r>
      <w:r w:rsidR="0021328A" w:rsidRPr="0021328A">
        <w:rPr>
          <w:rFonts w:ascii="Times New Roman" w:hAnsi="Times New Roman"/>
          <w:iCs/>
          <w:sz w:val="28"/>
          <w:szCs w:val="28"/>
          <w:lang w:val="en-US"/>
        </w:rPr>
        <w:t>№</w:t>
      </w:r>
      <w:r w:rsidR="0021328A">
        <w:rPr>
          <w:rFonts w:ascii="Times New Roman" w:hAnsi="Times New Roman"/>
          <w:iCs/>
          <w:sz w:val="28"/>
          <w:szCs w:val="28"/>
          <w:lang w:val="en-US"/>
        </w:rPr>
        <w:t xml:space="preserve"> </w:t>
      </w:r>
      <w:r w:rsidRPr="0021328A">
        <w:rPr>
          <w:rFonts w:ascii="Times New Roman" w:hAnsi="Times New Roman"/>
          <w:iCs/>
          <w:sz w:val="28"/>
          <w:szCs w:val="28"/>
          <w:lang w:val="en-US"/>
        </w:rPr>
        <w:t xml:space="preserve">3. – </w:t>
      </w:r>
      <w:r w:rsidRPr="00973597">
        <w:rPr>
          <w:rFonts w:ascii="Times New Roman" w:hAnsi="Times New Roman"/>
          <w:iCs/>
          <w:sz w:val="28"/>
          <w:szCs w:val="28"/>
          <w:lang w:val="en-US"/>
        </w:rPr>
        <w:t>P</w:t>
      </w:r>
      <w:r w:rsidRPr="0021328A">
        <w:rPr>
          <w:rFonts w:ascii="Times New Roman" w:hAnsi="Times New Roman"/>
          <w:iCs/>
          <w:sz w:val="28"/>
          <w:szCs w:val="28"/>
          <w:lang w:val="en-US"/>
        </w:rPr>
        <w:t xml:space="preserve">. 2090-2105. </w:t>
      </w:r>
      <w:r w:rsidRPr="00973597">
        <w:rPr>
          <w:rFonts w:ascii="Times New Roman" w:hAnsi="Times New Roman"/>
          <w:iCs/>
          <w:sz w:val="28"/>
          <w:szCs w:val="28"/>
          <w:lang w:val="en-US"/>
        </w:rPr>
        <w:t>ISSN</w:t>
      </w:r>
      <w:r w:rsidRPr="0021328A">
        <w:rPr>
          <w:rFonts w:ascii="Times New Roman" w:hAnsi="Times New Roman"/>
          <w:iCs/>
          <w:sz w:val="28"/>
          <w:szCs w:val="28"/>
        </w:rPr>
        <w:t xml:space="preserve"> 2207-6360</w:t>
      </w:r>
      <w:r w:rsidR="00973597">
        <w:rPr>
          <w:rFonts w:ascii="Times New Roman" w:hAnsi="Times New Roman"/>
          <w:iCs/>
          <w:sz w:val="28"/>
          <w:szCs w:val="28"/>
          <w:lang w:val="kk-KZ"/>
        </w:rPr>
        <w:t>.</w:t>
      </w:r>
    </w:p>
    <w:p w:rsidR="003F21C0" w:rsidRPr="00973597" w:rsidRDefault="00BF0697" w:rsidP="004D1F15">
      <w:pPr>
        <w:pStyle w:val="a7"/>
        <w:numPr>
          <w:ilvl w:val="0"/>
          <w:numId w:val="7"/>
        </w:numPr>
        <w:tabs>
          <w:tab w:val="left" w:pos="1134"/>
        </w:tabs>
        <w:spacing w:after="0" w:line="240" w:lineRule="auto"/>
        <w:ind w:left="0" w:firstLine="709"/>
        <w:jc w:val="both"/>
        <w:rPr>
          <w:rFonts w:ascii="Times New Roman" w:hAnsi="Times New Roman"/>
          <w:iCs/>
          <w:sz w:val="28"/>
          <w:szCs w:val="28"/>
        </w:rPr>
      </w:pPr>
      <w:r w:rsidRPr="00973597">
        <w:rPr>
          <w:rFonts w:ascii="Times New Roman" w:hAnsi="Times New Roman"/>
          <w:iCs/>
          <w:sz w:val="28"/>
          <w:szCs w:val="28"/>
        </w:rPr>
        <w:lastRenderedPageBreak/>
        <w:t>Патент</w:t>
      </w:r>
      <w:r w:rsidR="00F367C9">
        <w:rPr>
          <w:rFonts w:ascii="Times New Roman" w:hAnsi="Times New Roman"/>
          <w:iCs/>
          <w:sz w:val="28"/>
          <w:szCs w:val="28"/>
          <w:lang w:val="kk-KZ"/>
        </w:rPr>
        <w:t xml:space="preserve"> на изобретение</w:t>
      </w:r>
      <w:r w:rsidRPr="00973597">
        <w:rPr>
          <w:rFonts w:ascii="Times New Roman" w:hAnsi="Times New Roman"/>
          <w:iCs/>
          <w:sz w:val="28"/>
          <w:szCs w:val="28"/>
        </w:rPr>
        <w:t xml:space="preserve"> РК №34358, Ультаракова А.А., Онаев М.И., Зиновьева Л.В., Касымжанов К.К., Есенгазиев А.М. Способ переработки возгонов титановых хлораторов. / опубл. 29.05.2020 г., бюл. №21.</w:t>
      </w:r>
      <w:bookmarkEnd w:id="208"/>
    </w:p>
    <w:p w:rsidR="006650EE" w:rsidRPr="0021328A" w:rsidRDefault="006650EE" w:rsidP="003410C2">
      <w:pPr>
        <w:pStyle w:val="a7"/>
        <w:numPr>
          <w:ilvl w:val="0"/>
          <w:numId w:val="7"/>
        </w:numPr>
        <w:tabs>
          <w:tab w:val="left" w:pos="1134"/>
        </w:tabs>
        <w:spacing w:after="0" w:line="240" w:lineRule="auto"/>
        <w:ind w:left="0" w:firstLine="709"/>
        <w:jc w:val="both"/>
        <w:rPr>
          <w:rFonts w:ascii="Times New Roman" w:hAnsi="Times New Roman"/>
          <w:iCs/>
          <w:sz w:val="28"/>
          <w:szCs w:val="28"/>
          <w:lang w:val="en-US"/>
        </w:rPr>
      </w:pPr>
      <w:r w:rsidRPr="00062C82">
        <w:rPr>
          <w:rFonts w:ascii="Times New Roman" w:hAnsi="Times New Roman"/>
          <w:iCs/>
          <w:sz w:val="28"/>
          <w:szCs w:val="28"/>
          <w:lang w:val="en-US"/>
        </w:rPr>
        <w:t>Ultarakova</w:t>
      </w:r>
      <w:r w:rsidR="00062C82" w:rsidRPr="00062C82">
        <w:rPr>
          <w:rFonts w:ascii="Times New Roman" w:hAnsi="Times New Roman"/>
          <w:iCs/>
          <w:sz w:val="28"/>
          <w:szCs w:val="28"/>
          <w:lang w:val="en-US"/>
        </w:rPr>
        <w:t xml:space="preserve"> A.A.</w:t>
      </w:r>
      <w:r w:rsidRPr="00062C82">
        <w:rPr>
          <w:rFonts w:ascii="Times New Roman" w:hAnsi="Times New Roman"/>
          <w:iCs/>
          <w:sz w:val="28"/>
          <w:szCs w:val="28"/>
          <w:lang w:val="en-US"/>
        </w:rPr>
        <w:t>, Yessengaziyev</w:t>
      </w:r>
      <w:r w:rsidR="00062C82" w:rsidRPr="00062C82">
        <w:rPr>
          <w:rFonts w:ascii="Times New Roman" w:hAnsi="Times New Roman"/>
          <w:iCs/>
          <w:sz w:val="28"/>
          <w:szCs w:val="28"/>
          <w:lang w:val="en-US"/>
        </w:rPr>
        <w:t xml:space="preserve"> A.M.</w:t>
      </w:r>
      <w:r w:rsidRPr="00062C82">
        <w:rPr>
          <w:rFonts w:ascii="Times New Roman" w:hAnsi="Times New Roman"/>
          <w:iCs/>
          <w:sz w:val="28"/>
          <w:szCs w:val="28"/>
          <w:lang w:val="en-US"/>
        </w:rPr>
        <w:t>, Kuldeev</w:t>
      </w:r>
      <w:r w:rsidR="00062C82" w:rsidRPr="00062C82">
        <w:rPr>
          <w:rFonts w:ascii="Times New Roman" w:hAnsi="Times New Roman"/>
          <w:iCs/>
          <w:sz w:val="28"/>
          <w:szCs w:val="28"/>
          <w:lang w:val="en-US"/>
        </w:rPr>
        <w:t xml:space="preserve"> E.I.</w:t>
      </w:r>
      <w:r w:rsidRPr="00062C82">
        <w:rPr>
          <w:rFonts w:ascii="Times New Roman" w:hAnsi="Times New Roman"/>
          <w:iCs/>
          <w:sz w:val="28"/>
          <w:szCs w:val="28"/>
          <w:lang w:val="en-US"/>
        </w:rPr>
        <w:t xml:space="preserve">, </w:t>
      </w:r>
      <w:r w:rsidR="004A74C4" w:rsidRPr="00062C82">
        <w:rPr>
          <w:rFonts w:ascii="Times New Roman" w:hAnsi="Times New Roman"/>
          <w:iCs/>
          <w:sz w:val="28"/>
          <w:szCs w:val="28"/>
          <w:lang w:val="en-US"/>
        </w:rPr>
        <w:t>Kassymzhanov</w:t>
      </w:r>
      <w:r w:rsidR="00062C82" w:rsidRPr="00062C82">
        <w:rPr>
          <w:rFonts w:ascii="Times New Roman" w:hAnsi="Times New Roman"/>
          <w:iCs/>
          <w:sz w:val="28"/>
          <w:szCs w:val="28"/>
          <w:lang w:val="en-US"/>
        </w:rPr>
        <w:t xml:space="preserve"> K.K.</w:t>
      </w:r>
      <w:r w:rsidR="004A74C4" w:rsidRPr="00062C82">
        <w:rPr>
          <w:rFonts w:ascii="Times New Roman" w:hAnsi="Times New Roman"/>
          <w:iCs/>
          <w:sz w:val="28"/>
          <w:szCs w:val="28"/>
          <w:lang w:val="en-US"/>
        </w:rPr>
        <w:t>, Uldakhanov</w:t>
      </w:r>
      <w:r w:rsidR="00062C82" w:rsidRPr="00062C82">
        <w:rPr>
          <w:rFonts w:ascii="Times New Roman" w:hAnsi="Times New Roman"/>
          <w:iCs/>
          <w:sz w:val="28"/>
          <w:szCs w:val="28"/>
          <w:lang w:val="en-US"/>
        </w:rPr>
        <w:t xml:space="preserve"> O.Kh</w:t>
      </w:r>
      <w:r w:rsidRPr="00062C82">
        <w:rPr>
          <w:rFonts w:ascii="Times New Roman" w:hAnsi="Times New Roman"/>
          <w:iCs/>
          <w:sz w:val="28"/>
          <w:szCs w:val="28"/>
          <w:lang w:val="en-US"/>
        </w:rPr>
        <w:t xml:space="preserve">. </w:t>
      </w:r>
      <w:r w:rsidRPr="00EA15B4">
        <w:rPr>
          <w:rFonts w:ascii="Times New Roman" w:hAnsi="Times New Roman"/>
          <w:iCs/>
          <w:sz w:val="28"/>
          <w:szCs w:val="28"/>
          <w:lang w:val="en-US"/>
        </w:rPr>
        <w:t>Processing</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of</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titanium</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production</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sludge</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with</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the</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extraction</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of</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titanium</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dioxide</w:t>
      </w:r>
      <w:r w:rsidRPr="0021328A">
        <w:rPr>
          <w:rFonts w:ascii="Times New Roman" w:hAnsi="Times New Roman"/>
          <w:iCs/>
          <w:sz w:val="28"/>
          <w:szCs w:val="28"/>
          <w:lang w:val="en-US"/>
        </w:rPr>
        <w:t xml:space="preserve"> // </w:t>
      </w:r>
      <w:r w:rsidRPr="00EA15B4">
        <w:rPr>
          <w:rFonts w:ascii="Times New Roman" w:hAnsi="Times New Roman"/>
          <w:iCs/>
          <w:sz w:val="28"/>
          <w:szCs w:val="28"/>
          <w:lang w:val="en-US"/>
        </w:rPr>
        <w:t>METALURGIJA</w:t>
      </w:r>
      <w:r w:rsidRPr="0021328A">
        <w:rPr>
          <w:rFonts w:ascii="Times New Roman" w:hAnsi="Times New Roman"/>
          <w:iCs/>
          <w:sz w:val="28"/>
          <w:szCs w:val="28"/>
          <w:lang w:val="en-US"/>
        </w:rPr>
        <w:t xml:space="preserve">, </w:t>
      </w:r>
      <w:r w:rsidR="00973597" w:rsidRPr="0021328A">
        <w:rPr>
          <w:rFonts w:ascii="Times New Roman" w:hAnsi="Times New Roman"/>
          <w:iCs/>
          <w:sz w:val="28"/>
          <w:szCs w:val="28"/>
          <w:lang w:val="en-US"/>
        </w:rPr>
        <w:t>–</w:t>
      </w:r>
      <w:r w:rsidR="00973597">
        <w:rPr>
          <w:rFonts w:ascii="Times New Roman" w:hAnsi="Times New Roman"/>
          <w:iCs/>
          <w:sz w:val="28"/>
          <w:szCs w:val="28"/>
          <w:lang w:val="kk-KZ"/>
        </w:rPr>
        <w:t xml:space="preserve"> </w:t>
      </w:r>
      <w:r w:rsidRPr="00EA15B4">
        <w:rPr>
          <w:rFonts w:ascii="Times New Roman" w:hAnsi="Times New Roman"/>
          <w:iCs/>
          <w:sz w:val="28"/>
          <w:szCs w:val="28"/>
          <w:lang w:val="en-US"/>
        </w:rPr>
        <w:t>Croatia,</w:t>
      </w:r>
      <w:r w:rsidRPr="0021328A">
        <w:rPr>
          <w:rFonts w:ascii="Times New Roman" w:hAnsi="Times New Roman"/>
          <w:iCs/>
          <w:sz w:val="28"/>
          <w:szCs w:val="28"/>
          <w:lang w:val="en-US"/>
        </w:rPr>
        <w:t xml:space="preserve"> </w:t>
      </w:r>
      <w:r w:rsidR="0035399D" w:rsidRPr="0021328A">
        <w:rPr>
          <w:rFonts w:ascii="Times New Roman" w:hAnsi="Times New Roman"/>
          <w:iCs/>
          <w:sz w:val="28"/>
          <w:szCs w:val="28"/>
          <w:lang w:val="en-US"/>
        </w:rPr>
        <w:t xml:space="preserve">– </w:t>
      </w:r>
      <w:r w:rsidRPr="0021328A">
        <w:rPr>
          <w:rFonts w:ascii="Times New Roman" w:hAnsi="Times New Roman"/>
          <w:iCs/>
          <w:sz w:val="28"/>
          <w:szCs w:val="28"/>
          <w:lang w:val="en-US"/>
        </w:rPr>
        <w:t xml:space="preserve">2021. </w:t>
      </w:r>
      <w:r w:rsidR="0021328A" w:rsidRPr="0021328A">
        <w:rPr>
          <w:rFonts w:ascii="Times New Roman" w:hAnsi="Times New Roman"/>
          <w:iCs/>
          <w:sz w:val="28"/>
          <w:szCs w:val="28"/>
          <w:lang w:val="en-US"/>
        </w:rPr>
        <w:t>–</w:t>
      </w:r>
      <w:r w:rsidR="0021328A">
        <w:rPr>
          <w:rFonts w:ascii="Times New Roman" w:hAnsi="Times New Roman"/>
          <w:iCs/>
          <w:sz w:val="28"/>
          <w:szCs w:val="28"/>
          <w:lang w:val="en-US"/>
        </w:rPr>
        <w:t xml:space="preserve"> </w:t>
      </w:r>
      <w:r w:rsidR="0021328A" w:rsidRPr="0021328A">
        <w:rPr>
          <w:rFonts w:ascii="Times New Roman" w:hAnsi="Times New Roman"/>
          <w:iCs/>
          <w:sz w:val="28"/>
          <w:szCs w:val="28"/>
          <w:lang w:val="en-US"/>
        </w:rPr>
        <w:t>Vol.60</w:t>
      </w:r>
      <w:r w:rsidR="0021328A">
        <w:rPr>
          <w:rFonts w:ascii="Times New Roman" w:hAnsi="Times New Roman"/>
          <w:iCs/>
          <w:sz w:val="28"/>
          <w:szCs w:val="28"/>
          <w:lang w:val="en-US"/>
        </w:rPr>
        <w:t>.</w:t>
      </w:r>
      <w:r w:rsidR="0021328A" w:rsidRPr="0021328A">
        <w:rPr>
          <w:rFonts w:ascii="Times New Roman" w:hAnsi="Times New Roman"/>
          <w:iCs/>
          <w:sz w:val="28"/>
          <w:szCs w:val="28"/>
          <w:lang w:val="en-US"/>
        </w:rPr>
        <w:t xml:space="preserve"> –</w:t>
      </w:r>
      <w:r w:rsidR="0021328A">
        <w:rPr>
          <w:rFonts w:ascii="Times New Roman" w:hAnsi="Times New Roman"/>
          <w:iCs/>
          <w:sz w:val="28"/>
          <w:szCs w:val="28"/>
          <w:lang w:val="en-US"/>
        </w:rPr>
        <w:t xml:space="preserve"> </w:t>
      </w:r>
      <w:r w:rsidR="0021328A" w:rsidRPr="0021328A">
        <w:rPr>
          <w:rFonts w:ascii="Times New Roman" w:hAnsi="Times New Roman"/>
          <w:iCs/>
          <w:sz w:val="28"/>
          <w:szCs w:val="28"/>
          <w:lang w:val="en-US"/>
        </w:rPr>
        <w:t>№ 3-4</w:t>
      </w:r>
      <w:r w:rsidR="0021328A">
        <w:rPr>
          <w:rFonts w:ascii="Times New Roman" w:hAnsi="Times New Roman"/>
          <w:iCs/>
          <w:sz w:val="28"/>
          <w:szCs w:val="28"/>
          <w:lang w:val="en-US"/>
        </w:rPr>
        <w:t>.</w:t>
      </w:r>
      <w:r w:rsidR="0021328A" w:rsidRPr="0021328A">
        <w:rPr>
          <w:rFonts w:ascii="Times New Roman" w:hAnsi="Times New Roman"/>
          <w:iCs/>
          <w:sz w:val="28"/>
          <w:szCs w:val="28"/>
          <w:lang w:val="en-US"/>
        </w:rPr>
        <w:t xml:space="preserve">  </w:t>
      </w:r>
      <w:r w:rsidRPr="0021328A">
        <w:rPr>
          <w:rFonts w:ascii="Times New Roman" w:hAnsi="Times New Roman"/>
          <w:iCs/>
          <w:sz w:val="28"/>
          <w:szCs w:val="28"/>
          <w:lang w:val="en-US"/>
        </w:rPr>
        <w:t xml:space="preserve">– </w:t>
      </w:r>
      <w:r w:rsidRPr="00EA15B4">
        <w:rPr>
          <w:rFonts w:ascii="Times New Roman" w:hAnsi="Times New Roman"/>
          <w:iCs/>
          <w:sz w:val="28"/>
          <w:szCs w:val="28"/>
          <w:lang w:val="en-US"/>
        </w:rPr>
        <w:t>P</w:t>
      </w:r>
      <w:r w:rsidRPr="0021328A">
        <w:rPr>
          <w:rFonts w:ascii="Times New Roman" w:hAnsi="Times New Roman"/>
          <w:iCs/>
          <w:sz w:val="28"/>
          <w:szCs w:val="28"/>
          <w:lang w:val="en-US"/>
        </w:rPr>
        <w:t xml:space="preserve">. 411-414. </w:t>
      </w:r>
      <w:r w:rsidRPr="0035399D">
        <w:rPr>
          <w:rFonts w:ascii="Times New Roman" w:hAnsi="Times New Roman"/>
          <w:iCs/>
          <w:sz w:val="28"/>
          <w:szCs w:val="28"/>
          <w:lang w:val="en-US"/>
        </w:rPr>
        <w:t>ISSN</w:t>
      </w:r>
      <w:r w:rsidRPr="0021328A">
        <w:rPr>
          <w:rFonts w:ascii="Times New Roman" w:hAnsi="Times New Roman"/>
          <w:iCs/>
          <w:sz w:val="28"/>
          <w:szCs w:val="28"/>
          <w:lang w:val="en-US"/>
        </w:rPr>
        <w:t xml:space="preserve"> 0543-5846, </w:t>
      </w:r>
      <w:r w:rsidR="00D42CC8" w:rsidRPr="0021328A">
        <w:rPr>
          <w:rFonts w:ascii="Times New Roman" w:hAnsi="Times New Roman"/>
          <w:iCs/>
          <w:sz w:val="28"/>
          <w:szCs w:val="28"/>
          <w:lang w:val="en-US"/>
        </w:rPr>
        <w:t>46</w:t>
      </w:r>
      <w:r w:rsidRPr="00EA15B4">
        <w:rPr>
          <w:rFonts w:ascii="Times New Roman" w:hAnsi="Times New Roman"/>
          <w:iCs/>
          <w:sz w:val="28"/>
          <w:szCs w:val="28"/>
        </w:rPr>
        <w:t>й</w:t>
      </w:r>
      <w:r w:rsidRPr="0021328A">
        <w:rPr>
          <w:rFonts w:ascii="Times New Roman" w:hAnsi="Times New Roman"/>
          <w:iCs/>
          <w:sz w:val="28"/>
          <w:szCs w:val="28"/>
          <w:lang w:val="en-US"/>
        </w:rPr>
        <w:t xml:space="preserve"> </w:t>
      </w:r>
      <w:r w:rsidRPr="00EA15B4">
        <w:rPr>
          <w:rFonts w:ascii="Times New Roman" w:hAnsi="Times New Roman"/>
          <w:iCs/>
          <w:sz w:val="28"/>
          <w:szCs w:val="28"/>
        </w:rPr>
        <w:t>процентиль</w:t>
      </w:r>
      <w:r w:rsidRPr="0021328A">
        <w:rPr>
          <w:rFonts w:ascii="Times New Roman" w:hAnsi="Times New Roman"/>
          <w:iCs/>
          <w:sz w:val="28"/>
          <w:szCs w:val="28"/>
          <w:lang w:val="en-US"/>
        </w:rPr>
        <w:t xml:space="preserve">, </w:t>
      </w:r>
      <w:r w:rsidRPr="0035399D">
        <w:rPr>
          <w:rFonts w:ascii="Times New Roman" w:hAnsi="Times New Roman"/>
          <w:iCs/>
          <w:sz w:val="28"/>
          <w:szCs w:val="28"/>
          <w:lang w:val="en-US"/>
        </w:rPr>
        <w:t>Q</w:t>
      </w:r>
      <w:r w:rsidR="00D42CC8" w:rsidRPr="0021328A">
        <w:rPr>
          <w:rFonts w:ascii="Times New Roman" w:hAnsi="Times New Roman"/>
          <w:iCs/>
          <w:sz w:val="28"/>
          <w:szCs w:val="28"/>
          <w:lang w:val="en-US"/>
        </w:rPr>
        <w:t>3</w:t>
      </w:r>
      <w:r w:rsidRPr="0021328A">
        <w:rPr>
          <w:rFonts w:ascii="Times New Roman" w:hAnsi="Times New Roman"/>
          <w:iCs/>
          <w:sz w:val="28"/>
          <w:szCs w:val="28"/>
          <w:lang w:val="en-US"/>
        </w:rPr>
        <w:t>.</w:t>
      </w:r>
    </w:p>
    <w:p w:rsidR="006650EE" w:rsidRPr="00062C82" w:rsidRDefault="006650EE" w:rsidP="003410C2">
      <w:pPr>
        <w:pStyle w:val="a7"/>
        <w:numPr>
          <w:ilvl w:val="0"/>
          <w:numId w:val="7"/>
        </w:numPr>
        <w:tabs>
          <w:tab w:val="left" w:pos="1134"/>
        </w:tabs>
        <w:spacing w:after="0" w:line="240" w:lineRule="auto"/>
        <w:ind w:left="0" w:firstLine="709"/>
        <w:jc w:val="both"/>
        <w:rPr>
          <w:rFonts w:ascii="Times New Roman" w:hAnsi="Times New Roman"/>
          <w:iCs/>
          <w:sz w:val="28"/>
          <w:szCs w:val="28"/>
          <w:lang w:val="en-US"/>
        </w:rPr>
      </w:pPr>
      <w:r w:rsidRPr="00EA15B4">
        <w:rPr>
          <w:rFonts w:ascii="Times New Roman" w:hAnsi="Times New Roman"/>
          <w:iCs/>
          <w:sz w:val="28"/>
          <w:szCs w:val="28"/>
        </w:rPr>
        <w:t>Есенгазиев</w:t>
      </w:r>
      <w:r w:rsidR="00062C82" w:rsidRPr="001E4D6A">
        <w:rPr>
          <w:rFonts w:ascii="Times New Roman" w:hAnsi="Times New Roman"/>
          <w:iCs/>
          <w:sz w:val="28"/>
          <w:szCs w:val="28"/>
        </w:rPr>
        <w:t xml:space="preserve"> </w:t>
      </w:r>
      <w:r w:rsidR="00062C82" w:rsidRPr="00EA15B4">
        <w:rPr>
          <w:rFonts w:ascii="Times New Roman" w:hAnsi="Times New Roman"/>
          <w:iCs/>
          <w:sz w:val="28"/>
          <w:szCs w:val="28"/>
        </w:rPr>
        <w:t>А</w:t>
      </w:r>
      <w:r w:rsidR="00062C82" w:rsidRPr="001E4D6A">
        <w:rPr>
          <w:rFonts w:ascii="Times New Roman" w:hAnsi="Times New Roman"/>
          <w:iCs/>
          <w:sz w:val="28"/>
          <w:szCs w:val="28"/>
        </w:rPr>
        <w:t>.</w:t>
      </w:r>
      <w:r w:rsidR="00062C82" w:rsidRPr="00EA15B4">
        <w:rPr>
          <w:rFonts w:ascii="Times New Roman" w:hAnsi="Times New Roman"/>
          <w:iCs/>
          <w:sz w:val="28"/>
          <w:szCs w:val="28"/>
        </w:rPr>
        <w:t>М</w:t>
      </w:r>
      <w:r w:rsidR="00062C82" w:rsidRPr="001E4D6A">
        <w:rPr>
          <w:rFonts w:ascii="Times New Roman" w:hAnsi="Times New Roman"/>
          <w:iCs/>
          <w:sz w:val="28"/>
          <w:szCs w:val="28"/>
        </w:rPr>
        <w:t>.</w:t>
      </w:r>
      <w:r w:rsidRPr="001E4D6A">
        <w:rPr>
          <w:rFonts w:ascii="Times New Roman" w:hAnsi="Times New Roman"/>
          <w:iCs/>
          <w:sz w:val="28"/>
          <w:szCs w:val="28"/>
        </w:rPr>
        <w:t xml:space="preserve">, </w:t>
      </w:r>
      <w:r w:rsidRPr="00EA15B4">
        <w:rPr>
          <w:rFonts w:ascii="Times New Roman" w:hAnsi="Times New Roman"/>
          <w:iCs/>
          <w:sz w:val="28"/>
          <w:szCs w:val="28"/>
        </w:rPr>
        <w:t>Ультаракова</w:t>
      </w:r>
      <w:r w:rsidR="00062C82" w:rsidRPr="001E4D6A">
        <w:rPr>
          <w:rFonts w:ascii="Times New Roman" w:hAnsi="Times New Roman"/>
          <w:iCs/>
          <w:sz w:val="28"/>
          <w:szCs w:val="28"/>
        </w:rPr>
        <w:t xml:space="preserve"> </w:t>
      </w:r>
      <w:r w:rsidR="00062C82" w:rsidRPr="00EA15B4">
        <w:rPr>
          <w:rFonts w:ascii="Times New Roman" w:hAnsi="Times New Roman"/>
          <w:iCs/>
          <w:sz w:val="28"/>
          <w:szCs w:val="28"/>
        </w:rPr>
        <w:t>А</w:t>
      </w:r>
      <w:r w:rsidR="00062C82" w:rsidRPr="001E4D6A">
        <w:rPr>
          <w:rFonts w:ascii="Times New Roman" w:hAnsi="Times New Roman"/>
          <w:iCs/>
          <w:sz w:val="28"/>
          <w:szCs w:val="28"/>
        </w:rPr>
        <w:t>.</w:t>
      </w:r>
      <w:r w:rsidR="00062C82" w:rsidRPr="00EA15B4">
        <w:rPr>
          <w:rFonts w:ascii="Times New Roman" w:hAnsi="Times New Roman"/>
          <w:iCs/>
          <w:sz w:val="28"/>
          <w:szCs w:val="28"/>
        </w:rPr>
        <w:t>А</w:t>
      </w:r>
      <w:r w:rsidR="00062C82" w:rsidRPr="001E4D6A">
        <w:rPr>
          <w:rFonts w:ascii="Times New Roman" w:hAnsi="Times New Roman"/>
          <w:iCs/>
          <w:sz w:val="28"/>
          <w:szCs w:val="28"/>
        </w:rPr>
        <w:t>.</w:t>
      </w:r>
      <w:r w:rsidRPr="001E4D6A">
        <w:rPr>
          <w:rFonts w:ascii="Times New Roman" w:hAnsi="Times New Roman"/>
          <w:iCs/>
          <w:sz w:val="28"/>
          <w:szCs w:val="28"/>
        </w:rPr>
        <w:t xml:space="preserve">, </w:t>
      </w:r>
      <w:r w:rsidRPr="00EA15B4">
        <w:rPr>
          <w:rFonts w:ascii="Times New Roman" w:hAnsi="Times New Roman"/>
          <w:iCs/>
          <w:sz w:val="28"/>
          <w:szCs w:val="28"/>
        </w:rPr>
        <w:t>Касымжанов</w:t>
      </w:r>
      <w:r w:rsidR="00062C82" w:rsidRPr="001E4D6A">
        <w:rPr>
          <w:rFonts w:ascii="Times New Roman" w:hAnsi="Times New Roman"/>
          <w:iCs/>
          <w:sz w:val="28"/>
          <w:szCs w:val="28"/>
        </w:rPr>
        <w:t xml:space="preserve"> </w:t>
      </w:r>
      <w:r w:rsidR="00062C82" w:rsidRPr="00EA15B4">
        <w:rPr>
          <w:rFonts w:ascii="Times New Roman" w:hAnsi="Times New Roman"/>
          <w:iCs/>
          <w:sz w:val="28"/>
          <w:szCs w:val="28"/>
        </w:rPr>
        <w:t>К</w:t>
      </w:r>
      <w:r w:rsidR="00062C82" w:rsidRPr="001E4D6A">
        <w:rPr>
          <w:rFonts w:ascii="Times New Roman" w:hAnsi="Times New Roman"/>
          <w:iCs/>
          <w:sz w:val="28"/>
          <w:szCs w:val="28"/>
        </w:rPr>
        <w:t>.</w:t>
      </w:r>
      <w:r w:rsidR="00062C82" w:rsidRPr="00EA15B4">
        <w:rPr>
          <w:rFonts w:ascii="Times New Roman" w:hAnsi="Times New Roman"/>
          <w:iCs/>
          <w:sz w:val="28"/>
          <w:szCs w:val="28"/>
        </w:rPr>
        <w:t>К</w:t>
      </w:r>
      <w:r w:rsidR="00062C82" w:rsidRPr="001E4D6A">
        <w:rPr>
          <w:rFonts w:ascii="Times New Roman" w:hAnsi="Times New Roman"/>
          <w:iCs/>
          <w:sz w:val="28"/>
          <w:szCs w:val="28"/>
        </w:rPr>
        <w:t>.</w:t>
      </w:r>
      <w:r w:rsidRPr="001E4D6A">
        <w:rPr>
          <w:rFonts w:ascii="Times New Roman" w:hAnsi="Times New Roman"/>
          <w:iCs/>
          <w:sz w:val="28"/>
          <w:szCs w:val="28"/>
        </w:rPr>
        <w:t xml:space="preserve">, </w:t>
      </w:r>
      <w:r w:rsidRPr="00EA15B4">
        <w:rPr>
          <w:rFonts w:ascii="Times New Roman" w:hAnsi="Times New Roman"/>
          <w:iCs/>
          <w:sz w:val="28"/>
          <w:szCs w:val="28"/>
        </w:rPr>
        <w:t>Улдаханов</w:t>
      </w:r>
      <w:r w:rsidR="00062C82" w:rsidRPr="001E4D6A">
        <w:rPr>
          <w:rFonts w:ascii="Times New Roman" w:hAnsi="Times New Roman"/>
          <w:iCs/>
          <w:sz w:val="28"/>
          <w:szCs w:val="28"/>
        </w:rPr>
        <w:t xml:space="preserve"> </w:t>
      </w:r>
      <w:r w:rsidR="00062C82" w:rsidRPr="00EA15B4">
        <w:rPr>
          <w:rFonts w:ascii="Times New Roman" w:hAnsi="Times New Roman"/>
          <w:iCs/>
          <w:sz w:val="28"/>
          <w:szCs w:val="28"/>
        </w:rPr>
        <w:t>О</w:t>
      </w:r>
      <w:r w:rsidR="00062C82" w:rsidRPr="001E4D6A">
        <w:rPr>
          <w:rFonts w:ascii="Times New Roman" w:hAnsi="Times New Roman"/>
          <w:iCs/>
          <w:sz w:val="28"/>
          <w:szCs w:val="28"/>
        </w:rPr>
        <w:t>.</w:t>
      </w:r>
      <w:r w:rsidR="00062C82" w:rsidRPr="00EA15B4">
        <w:rPr>
          <w:rFonts w:ascii="Times New Roman" w:hAnsi="Times New Roman"/>
          <w:iCs/>
          <w:sz w:val="28"/>
          <w:szCs w:val="28"/>
        </w:rPr>
        <w:t>Х</w:t>
      </w:r>
      <w:r w:rsidR="00062C82" w:rsidRPr="001E4D6A">
        <w:rPr>
          <w:rFonts w:ascii="Times New Roman" w:hAnsi="Times New Roman"/>
          <w:iCs/>
          <w:sz w:val="28"/>
          <w:szCs w:val="28"/>
        </w:rPr>
        <w:t>.</w:t>
      </w:r>
      <w:r w:rsidRPr="001E4D6A">
        <w:rPr>
          <w:rFonts w:ascii="Times New Roman" w:hAnsi="Times New Roman"/>
          <w:iCs/>
          <w:sz w:val="28"/>
          <w:szCs w:val="28"/>
        </w:rPr>
        <w:t xml:space="preserve"> </w:t>
      </w:r>
      <w:r w:rsidRPr="00EA15B4">
        <w:rPr>
          <w:rFonts w:ascii="Times New Roman" w:hAnsi="Times New Roman"/>
          <w:iCs/>
          <w:sz w:val="28"/>
          <w:szCs w:val="28"/>
        </w:rPr>
        <w:t>Фтороаммонийная</w:t>
      </w:r>
      <w:r w:rsidRPr="001E4D6A">
        <w:rPr>
          <w:rFonts w:ascii="Times New Roman" w:hAnsi="Times New Roman"/>
          <w:iCs/>
          <w:sz w:val="28"/>
          <w:szCs w:val="28"/>
        </w:rPr>
        <w:t xml:space="preserve"> </w:t>
      </w:r>
      <w:r w:rsidRPr="00EA15B4">
        <w:rPr>
          <w:rFonts w:ascii="Times New Roman" w:hAnsi="Times New Roman"/>
          <w:iCs/>
          <w:sz w:val="28"/>
          <w:szCs w:val="28"/>
        </w:rPr>
        <w:t>переработка</w:t>
      </w:r>
      <w:r w:rsidRPr="001E4D6A">
        <w:rPr>
          <w:rFonts w:ascii="Times New Roman" w:hAnsi="Times New Roman"/>
          <w:iCs/>
          <w:sz w:val="28"/>
          <w:szCs w:val="28"/>
        </w:rPr>
        <w:t xml:space="preserve"> </w:t>
      </w:r>
      <w:r w:rsidRPr="00EA15B4">
        <w:rPr>
          <w:rFonts w:ascii="Times New Roman" w:hAnsi="Times New Roman"/>
          <w:iCs/>
          <w:sz w:val="28"/>
          <w:szCs w:val="28"/>
        </w:rPr>
        <w:t>кека</w:t>
      </w:r>
      <w:r w:rsidRPr="001E4D6A">
        <w:rPr>
          <w:rFonts w:ascii="Times New Roman" w:hAnsi="Times New Roman"/>
          <w:iCs/>
          <w:sz w:val="28"/>
          <w:szCs w:val="28"/>
        </w:rPr>
        <w:t xml:space="preserve"> </w:t>
      </w:r>
      <w:r w:rsidRPr="00EA15B4">
        <w:rPr>
          <w:rFonts w:ascii="Times New Roman" w:hAnsi="Times New Roman"/>
          <w:iCs/>
          <w:sz w:val="28"/>
          <w:szCs w:val="28"/>
        </w:rPr>
        <w:t>от</w:t>
      </w:r>
      <w:r w:rsidRPr="001E4D6A">
        <w:rPr>
          <w:rFonts w:ascii="Times New Roman" w:hAnsi="Times New Roman"/>
          <w:iCs/>
          <w:sz w:val="28"/>
          <w:szCs w:val="28"/>
        </w:rPr>
        <w:t xml:space="preserve"> </w:t>
      </w:r>
      <w:r w:rsidRPr="00EA15B4">
        <w:rPr>
          <w:rFonts w:ascii="Times New Roman" w:hAnsi="Times New Roman"/>
          <w:iCs/>
          <w:sz w:val="28"/>
          <w:szCs w:val="28"/>
        </w:rPr>
        <w:t>выщелачивания</w:t>
      </w:r>
      <w:r w:rsidRPr="001E4D6A">
        <w:rPr>
          <w:rFonts w:ascii="Times New Roman" w:hAnsi="Times New Roman"/>
          <w:iCs/>
          <w:sz w:val="28"/>
          <w:szCs w:val="28"/>
        </w:rPr>
        <w:t xml:space="preserve"> </w:t>
      </w:r>
      <w:r w:rsidRPr="00EA15B4">
        <w:rPr>
          <w:rFonts w:ascii="Times New Roman" w:hAnsi="Times New Roman"/>
          <w:iCs/>
          <w:sz w:val="28"/>
          <w:szCs w:val="28"/>
        </w:rPr>
        <w:t>шламов</w:t>
      </w:r>
      <w:r w:rsidRPr="001E4D6A">
        <w:rPr>
          <w:rFonts w:ascii="Times New Roman" w:hAnsi="Times New Roman"/>
          <w:iCs/>
          <w:sz w:val="28"/>
          <w:szCs w:val="28"/>
        </w:rPr>
        <w:t xml:space="preserve"> </w:t>
      </w:r>
      <w:r w:rsidRPr="00EA15B4">
        <w:rPr>
          <w:rFonts w:ascii="Times New Roman" w:hAnsi="Times New Roman"/>
          <w:iCs/>
          <w:sz w:val="28"/>
          <w:szCs w:val="28"/>
        </w:rPr>
        <w:t>титаномагниевого</w:t>
      </w:r>
      <w:r w:rsidRPr="001E4D6A">
        <w:rPr>
          <w:rFonts w:ascii="Times New Roman" w:hAnsi="Times New Roman"/>
          <w:iCs/>
          <w:sz w:val="28"/>
          <w:szCs w:val="28"/>
        </w:rPr>
        <w:t xml:space="preserve"> </w:t>
      </w:r>
      <w:r w:rsidRPr="00EA15B4">
        <w:rPr>
          <w:rFonts w:ascii="Times New Roman" w:hAnsi="Times New Roman"/>
          <w:iCs/>
          <w:sz w:val="28"/>
          <w:szCs w:val="28"/>
        </w:rPr>
        <w:t>производства</w:t>
      </w:r>
      <w:r w:rsidRPr="001E4D6A">
        <w:rPr>
          <w:rFonts w:ascii="Times New Roman" w:hAnsi="Times New Roman"/>
          <w:iCs/>
          <w:sz w:val="28"/>
          <w:szCs w:val="28"/>
        </w:rPr>
        <w:t xml:space="preserve"> </w:t>
      </w:r>
      <w:r w:rsidRPr="00EA15B4">
        <w:rPr>
          <w:rFonts w:ascii="Times New Roman" w:hAnsi="Times New Roman"/>
          <w:iCs/>
          <w:sz w:val="28"/>
          <w:szCs w:val="28"/>
        </w:rPr>
        <w:t>с</w:t>
      </w:r>
      <w:r w:rsidRPr="001E4D6A">
        <w:rPr>
          <w:rFonts w:ascii="Times New Roman" w:hAnsi="Times New Roman"/>
          <w:iCs/>
          <w:sz w:val="28"/>
          <w:szCs w:val="28"/>
        </w:rPr>
        <w:t xml:space="preserve"> </w:t>
      </w:r>
      <w:r w:rsidRPr="00EA15B4">
        <w:rPr>
          <w:rFonts w:ascii="Times New Roman" w:hAnsi="Times New Roman"/>
          <w:iCs/>
          <w:sz w:val="28"/>
          <w:szCs w:val="28"/>
        </w:rPr>
        <w:t>извлечением</w:t>
      </w:r>
      <w:r w:rsidRPr="001E4D6A">
        <w:rPr>
          <w:rFonts w:ascii="Times New Roman" w:hAnsi="Times New Roman"/>
          <w:iCs/>
          <w:sz w:val="28"/>
          <w:szCs w:val="28"/>
        </w:rPr>
        <w:t xml:space="preserve"> </w:t>
      </w:r>
      <w:r w:rsidRPr="00EA15B4">
        <w:rPr>
          <w:rFonts w:ascii="Times New Roman" w:hAnsi="Times New Roman"/>
          <w:iCs/>
          <w:sz w:val="28"/>
          <w:szCs w:val="28"/>
        </w:rPr>
        <w:t>диоксида</w:t>
      </w:r>
      <w:r w:rsidRPr="001E4D6A">
        <w:rPr>
          <w:rFonts w:ascii="Times New Roman" w:hAnsi="Times New Roman"/>
          <w:iCs/>
          <w:sz w:val="28"/>
          <w:szCs w:val="28"/>
        </w:rPr>
        <w:t xml:space="preserve"> </w:t>
      </w:r>
      <w:r w:rsidRPr="00EA15B4">
        <w:rPr>
          <w:rFonts w:ascii="Times New Roman" w:hAnsi="Times New Roman"/>
          <w:iCs/>
          <w:sz w:val="28"/>
          <w:szCs w:val="28"/>
        </w:rPr>
        <w:t>титана</w:t>
      </w:r>
      <w:r w:rsidRPr="001E4D6A">
        <w:rPr>
          <w:rFonts w:ascii="Times New Roman" w:hAnsi="Times New Roman"/>
          <w:iCs/>
          <w:sz w:val="28"/>
          <w:szCs w:val="28"/>
        </w:rPr>
        <w:t xml:space="preserve"> // </w:t>
      </w:r>
      <w:r w:rsidRPr="00EA15B4">
        <w:rPr>
          <w:rFonts w:ascii="Times New Roman" w:hAnsi="Times New Roman"/>
          <w:iCs/>
          <w:sz w:val="28"/>
          <w:szCs w:val="28"/>
        </w:rPr>
        <w:t>Международная</w:t>
      </w:r>
      <w:r w:rsidRPr="001E4D6A">
        <w:rPr>
          <w:rFonts w:ascii="Times New Roman" w:hAnsi="Times New Roman"/>
          <w:iCs/>
          <w:sz w:val="28"/>
          <w:szCs w:val="28"/>
        </w:rPr>
        <w:t xml:space="preserve"> </w:t>
      </w:r>
      <w:r w:rsidRPr="00EA15B4">
        <w:rPr>
          <w:rFonts w:ascii="Times New Roman" w:hAnsi="Times New Roman"/>
          <w:iCs/>
          <w:sz w:val="28"/>
          <w:szCs w:val="28"/>
        </w:rPr>
        <w:t>научно</w:t>
      </w:r>
      <w:r w:rsidRPr="001E4D6A">
        <w:rPr>
          <w:rFonts w:ascii="Times New Roman" w:hAnsi="Times New Roman"/>
          <w:iCs/>
          <w:sz w:val="28"/>
          <w:szCs w:val="28"/>
        </w:rPr>
        <w:t>-</w:t>
      </w:r>
      <w:r w:rsidRPr="00EA15B4">
        <w:rPr>
          <w:rFonts w:ascii="Times New Roman" w:hAnsi="Times New Roman"/>
          <w:iCs/>
          <w:sz w:val="28"/>
          <w:szCs w:val="28"/>
        </w:rPr>
        <w:t>практическая</w:t>
      </w:r>
      <w:r w:rsidRPr="001E4D6A">
        <w:rPr>
          <w:rFonts w:ascii="Times New Roman" w:hAnsi="Times New Roman"/>
          <w:iCs/>
          <w:sz w:val="28"/>
          <w:szCs w:val="28"/>
        </w:rPr>
        <w:t xml:space="preserve"> </w:t>
      </w:r>
      <w:r w:rsidRPr="00EA15B4">
        <w:rPr>
          <w:rFonts w:ascii="Times New Roman" w:hAnsi="Times New Roman"/>
          <w:iCs/>
          <w:sz w:val="28"/>
          <w:szCs w:val="28"/>
        </w:rPr>
        <w:t>конференция</w:t>
      </w:r>
      <w:r w:rsidRPr="001E4D6A">
        <w:rPr>
          <w:rFonts w:ascii="Times New Roman" w:hAnsi="Times New Roman"/>
          <w:iCs/>
          <w:sz w:val="28"/>
          <w:szCs w:val="28"/>
        </w:rPr>
        <w:t xml:space="preserve"> «</w:t>
      </w:r>
      <w:r w:rsidRPr="00EA15B4">
        <w:rPr>
          <w:rFonts w:ascii="Times New Roman" w:hAnsi="Times New Roman"/>
          <w:iCs/>
          <w:sz w:val="28"/>
          <w:szCs w:val="28"/>
        </w:rPr>
        <w:t>Сатпаевские</w:t>
      </w:r>
      <w:r w:rsidRPr="001E4D6A">
        <w:rPr>
          <w:rFonts w:ascii="Times New Roman" w:hAnsi="Times New Roman"/>
          <w:iCs/>
          <w:sz w:val="28"/>
          <w:szCs w:val="28"/>
        </w:rPr>
        <w:t xml:space="preserve"> </w:t>
      </w:r>
      <w:r w:rsidRPr="00EA15B4">
        <w:rPr>
          <w:rFonts w:ascii="Times New Roman" w:hAnsi="Times New Roman"/>
          <w:iCs/>
          <w:sz w:val="28"/>
          <w:szCs w:val="28"/>
        </w:rPr>
        <w:t>чтения</w:t>
      </w:r>
      <w:r w:rsidRPr="001E4D6A">
        <w:rPr>
          <w:rFonts w:ascii="Times New Roman" w:hAnsi="Times New Roman"/>
          <w:iCs/>
          <w:sz w:val="28"/>
          <w:szCs w:val="28"/>
        </w:rPr>
        <w:t xml:space="preserve">- 2021». </w:t>
      </w:r>
      <w:r w:rsidR="00973597" w:rsidRPr="001E4D6A">
        <w:rPr>
          <w:rFonts w:ascii="Times New Roman" w:hAnsi="Times New Roman"/>
          <w:iCs/>
          <w:sz w:val="28"/>
          <w:szCs w:val="28"/>
        </w:rPr>
        <w:t xml:space="preserve">– </w:t>
      </w:r>
      <w:r w:rsidR="00973597">
        <w:rPr>
          <w:rFonts w:ascii="Times New Roman" w:hAnsi="Times New Roman"/>
          <w:iCs/>
          <w:sz w:val="28"/>
          <w:szCs w:val="28"/>
          <w:lang w:val="kk-KZ"/>
        </w:rPr>
        <w:t>Т.</w:t>
      </w:r>
      <w:r w:rsidR="00CD5A63" w:rsidRPr="00EA15B4">
        <w:rPr>
          <w:rFonts w:ascii="Times New Roman" w:hAnsi="Times New Roman"/>
          <w:iCs/>
          <w:sz w:val="28"/>
          <w:szCs w:val="28"/>
          <w:lang w:val="kk-KZ"/>
        </w:rPr>
        <w:t>1</w:t>
      </w:r>
      <w:r w:rsidR="00973597">
        <w:rPr>
          <w:rFonts w:ascii="Times New Roman" w:hAnsi="Times New Roman"/>
          <w:iCs/>
          <w:sz w:val="28"/>
          <w:szCs w:val="28"/>
          <w:lang w:val="kk-KZ"/>
        </w:rPr>
        <w:t>.</w:t>
      </w:r>
      <w:r w:rsidR="00CD5A63" w:rsidRPr="00EA15B4">
        <w:rPr>
          <w:rFonts w:ascii="Times New Roman" w:hAnsi="Times New Roman"/>
          <w:iCs/>
          <w:sz w:val="28"/>
          <w:szCs w:val="28"/>
          <w:lang w:val="kk-KZ"/>
        </w:rPr>
        <w:t xml:space="preserve"> </w:t>
      </w:r>
      <w:r w:rsidR="00973597" w:rsidRPr="001E4D6A">
        <w:rPr>
          <w:rFonts w:ascii="Times New Roman" w:hAnsi="Times New Roman"/>
          <w:iCs/>
          <w:sz w:val="28"/>
          <w:szCs w:val="28"/>
        </w:rPr>
        <w:t xml:space="preserve">– </w:t>
      </w:r>
      <w:r w:rsidR="00F3171D" w:rsidRPr="00EA15B4">
        <w:rPr>
          <w:rFonts w:ascii="Times New Roman" w:hAnsi="Times New Roman"/>
          <w:iCs/>
          <w:sz w:val="28"/>
          <w:szCs w:val="28"/>
          <w:lang w:val="kk-KZ"/>
        </w:rPr>
        <w:t>С.</w:t>
      </w:r>
      <w:r w:rsidR="00DE5559" w:rsidRPr="00EA15B4">
        <w:rPr>
          <w:rFonts w:ascii="Times New Roman" w:hAnsi="Times New Roman"/>
          <w:iCs/>
          <w:sz w:val="28"/>
          <w:szCs w:val="28"/>
          <w:lang w:val="kk-KZ"/>
        </w:rPr>
        <w:t>1302-130</w:t>
      </w:r>
      <w:r w:rsidR="00F3171D" w:rsidRPr="00EA15B4">
        <w:rPr>
          <w:rFonts w:ascii="Times New Roman" w:hAnsi="Times New Roman"/>
          <w:iCs/>
          <w:sz w:val="28"/>
          <w:szCs w:val="28"/>
          <w:lang w:val="kk-KZ"/>
        </w:rPr>
        <w:t>6.</w:t>
      </w:r>
      <w:r w:rsidR="00CD5A63" w:rsidRPr="001E4D6A">
        <w:rPr>
          <w:rFonts w:ascii="Times New Roman" w:hAnsi="Times New Roman"/>
          <w:iCs/>
          <w:sz w:val="28"/>
          <w:szCs w:val="28"/>
        </w:rPr>
        <w:t xml:space="preserve"> </w:t>
      </w:r>
      <w:r w:rsidR="00CD5A63" w:rsidRPr="00EA15B4">
        <w:rPr>
          <w:rFonts w:ascii="Times New Roman" w:hAnsi="Times New Roman"/>
          <w:iCs/>
          <w:sz w:val="28"/>
          <w:szCs w:val="28"/>
          <w:lang w:val="en-US"/>
        </w:rPr>
        <w:t>ISBN</w:t>
      </w:r>
      <w:r w:rsidR="00CD5A63" w:rsidRPr="00062C82">
        <w:rPr>
          <w:rFonts w:ascii="Times New Roman" w:hAnsi="Times New Roman"/>
          <w:iCs/>
          <w:sz w:val="28"/>
          <w:szCs w:val="28"/>
          <w:lang w:val="en-US"/>
        </w:rPr>
        <w:t xml:space="preserve"> 978-601-323-247-8.</w:t>
      </w:r>
      <w:r w:rsidRPr="00062C82">
        <w:rPr>
          <w:rFonts w:ascii="Times New Roman" w:hAnsi="Times New Roman"/>
          <w:iCs/>
          <w:sz w:val="28"/>
          <w:szCs w:val="28"/>
          <w:lang w:val="en-US"/>
        </w:rPr>
        <w:t xml:space="preserve"> </w:t>
      </w:r>
    </w:p>
    <w:p w:rsidR="003F21C0" w:rsidRPr="00EA15B4" w:rsidRDefault="00F3171D" w:rsidP="003410C2">
      <w:pPr>
        <w:pStyle w:val="a7"/>
        <w:numPr>
          <w:ilvl w:val="0"/>
          <w:numId w:val="7"/>
        </w:numPr>
        <w:tabs>
          <w:tab w:val="left" w:pos="1134"/>
        </w:tabs>
        <w:spacing w:after="0" w:line="240" w:lineRule="auto"/>
        <w:ind w:left="0" w:firstLine="709"/>
        <w:jc w:val="both"/>
        <w:rPr>
          <w:rFonts w:ascii="Times New Roman" w:hAnsi="Times New Roman"/>
          <w:iCs/>
          <w:sz w:val="28"/>
          <w:szCs w:val="28"/>
          <w:lang w:val="en-US"/>
        </w:rPr>
      </w:pPr>
      <w:r w:rsidRPr="00EA15B4">
        <w:rPr>
          <w:rFonts w:ascii="Times New Roman" w:hAnsi="Times New Roman"/>
          <w:iCs/>
          <w:sz w:val="28"/>
          <w:szCs w:val="28"/>
          <w:lang w:val="kk-KZ"/>
        </w:rPr>
        <w:t xml:space="preserve">Yessengaziyev А.M., Ultarakova А.A., </w:t>
      </w:r>
      <w:r w:rsidR="00156A96" w:rsidRPr="00EA15B4">
        <w:rPr>
          <w:rFonts w:ascii="Times New Roman" w:hAnsi="Times New Roman"/>
          <w:iCs/>
          <w:sz w:val="28"/>
          <w:szCs w:val="28"/>
          <w:lang w:val="en-US"/>
        </w:rPr>
        <w:t>Burns P.C</w:t>
      </w:r>
      <w:r w:rsidRPr="00EA15B4">
        <w:rPr>
          <w:rFonts w:ascii="Times New Roman" w:hAnsi="Times New Roman"/>
          <w:iCs/>
          <w:sz w:val="28"/>
          <w:szCs w:val="28"/>
          <w:lang w:val="kk-KZ"/>
        </w:rPr>
        <w:t xml:space="preserve">. </w:t>
      </w:r>
      <w:r w:rsidRPr="00EA15B4">
        <w:rPr>
          <w:rFonts w:ascii="Times New Roman" w:hAnsi="Times New Roman"/>
          <w:iCs/>
          <w:sz w:val="28"/>
          <w:szCs w:val="28"/>
          <w:lang w:val="en-US"/>
        </w:rPr>
        <w:t xml:space="preserve">Fluoroammonium method for processing of cake from leaching of titanium-magnesium production sludge. // </w:t>
      </w:r>
      <w:r w:rsidR="00156A96" w:rsidRPr="00EA15B4">
        <w:rPr>
          <w:rFonts w:ascii="Times New Roman" w:hAnsi="Times New Roman"/>
          <w:iCs/>
          <w:sz w:val="28"/>
          <w:szCs w:val="28"/>
          <w:lang w:val="en-US"/>
        </w:rPr>
        <w:t>Complex Use of Mineral Resources</w:t>
      </w:r>
      <w:r w:rsidR="00156A96" w:rsidRPr="00EA15B4">
        <w:rPr>
          <w:rFonts w:ascii="Times New Roman" w:hAnsi="Times New Roman"/>
          <w:i/>
          <w:iCs/>
          <w:sz w:val="28"/>
          <w:szCs w:val="28"/>
          <w:lang w:val="en-US"/>
        </w:rPr>
        <w:t>.</w:t>
      </w:r>
      <w:r w:rsidR="00156A96" w:rsidRPr="00EA15B4">
        <w:rPr>
          <w:rFonts w:ascii="Times New Roman" w:hAnsi="Times New Roman"/>
          <w:iCs/>
          <w:sz w:val="28"/>
          <w:szCs w:val="28"/>
          <w:lang w:val="en-US"/>
        </w:rPr>
        <w:t> </w:t>
      </w:r>
      <w:r w:rsidR="00973597" w:rsidRPr="00973597">
        <w:rPr>
          <w:rFonts w:ascii="Times New Roman" w:hAnsi="Times New Roman"/>
          <w:iCs/>
          <w:sz w:val="28"/>
          <w:szCs w:val="28"/>
          <w:lang w:val="en-US"/>
        </w:rPr>
        <w:t>–</w:t>
      </w:r>
      <w:r w:rsidR="00973597">
        <w:rPr>
          <w:rFonts w:ascii="Times New Roman" w:hAnsi="Times New Roman"/>
          <w:iCs/>
          <w:sz w:val="28"/>
          <w:szCs w:val="28"/>
          <w:lang w:val="kk-KZ"/>
        </w:rPr>
        <w:t xml:space="preserve"> </w:t>
      </w:r>
      <w:r w:rsidR="00973597">
        <w:rPr>
          <w:rFonts w:ascii="Times New Roman" w:hAnsi="Times New Roman"/>
          <w:iCs/>
          <w:sz w:val="28"/>
          <w:szCs w:val="28"/>
          <w:lang w:val="en-US"/>
        </w:rPr>
        <w:t xml:space="preserve">2022. </w:t>
      </w:r>
      <w:r w:rsidR="00973597" w:rsidRPr="00973597">
        <w:rPr>
          <w:rFonts w:ascii="Times New Roman" w:hAnsi="Times New Roman"/>
          <w:iCs/>
          <w:sz w:val="28"/>
          <w:szCs w:val="28"/>
          <w:lang w:val="en-US"/>
        </w:rPr>
        <w:t>–</w:t>
      </w:r>
      <w:r w:rsidR="00973597">
        <w:rPr>
          <w:rFonts w:ascii="Times New Roman" w:hAnsi="Times New Roman"/>
          <w:iCs/>
          <w:sz w:val="28"/>
          <w:szCs w:val="28"/>
          <w:lang w:val="kk-KZ"/>
        </w:rPr>
        <w:t xml:space="preserve"> </w:t>
      </w:r>
      <w:r w:rsidR="0021328A" w:rsidRPr="0021328A">
        <w:rPr>
          <w:rFonts w:ascii="Times New Roman" w:hAnsi="Times New Roman"/>
          <w:iCs/>
          <w:sz w:val="28"/>
          <w:szCs w:val="28"/>
          <w:lang w:val="en-US"/>
        </w:rPr>
        <w:t>№</w:t>
      </w:r>
      <w:r w:rsidR="00156A96" w:rsidRPr="00EA15B4">
        <w:rPr>
          <w:rFonts w:ascii="Times New Roman" w:hAnsi="Times New Roman"/>
          <w:iCs/>
          <w:sz w:val="28"/>
          <w:szCs w:val="28"/>
          <w:lang w:val="en-US"/>
        </w:rPr>
        <w:t>1</w:t>
      </w:r>
      <w:r w:rsidR="00973597">
        <w:rPr>
          <w:rFonts w:ascii="Times New Roman" w:hAnsi="Times New Roman"/>
          <w:iCs/>
          <w:sz w:val="28"/>
          <w:szCs w:val="28"/>
          <w:lang w:val="kk-KZ"/>
        </w:rPr>
        <w:t xml:space="preserve">. </w:t>
      </w:r>
      <w:r w:rsidR="00973597" w:rsidRPr="00973597">
        <w:rPr>
          <w:rFonts w:ascii="Times New Roman" w:hAnsi="Times New Roman"/>
          <w:iCs/>
          <w:sz w:val="28"/>
          <w:szCs w:val="28"/>
          <w:lang w:val="en-US"/>
        </w:rPr>
        <w:t>–</w:t>
      </w:r>
      <w:r w:rsidR="00430356">
        <w:rPr>
          <w:rFonts w:ascii="Times New Roman" w:hAnsi="Times New Roman"/>
          <w:iCs/>
          <w:sz w:val="28"/>
          <w:szCs w:val="28"/>
          <w:lang w:val="en-US"/>
        </w:rPr>
        <w:t xml:space="preserve"> </w:t>
      </w:r>
      <w:r w:rsidR="00973597">
        <w:rPr>
          <w:rFonts w:ascii="Times New Roman" w:hAnsi="Times New Roman"/>
          <w:iCs/>
          <w:sz w:val="28"/>
          <w:szCs w:val="28"/>
          <w:lang w:val="en-US"/>
        </w:rPr>
        <w:t>P</w:t>
      </w:r>
      <w:r w:rsidR="00430356">
        <w:rPr>
          <w:rFonts w:ascii="Times New Roman" w:hAnsi="Times New Roman"/>
          <w:iCs/>
          <w:sz w:val="28"/>
          <w:szCs w:val="28"/>
          <w:lang w:val="en-US"/>
        </w:rPr>
        <w:t>.</w:t>
      </w:r>
      <w:r w:rsidR="00156A96" w:rsidRPr="00EA15B4">
        <w:rPr>
          <w:rFonts w:ascii="Times New Roman" w:hAnsi="Times New Roman"/>
          <w:iCs/>
          <w:sz w:val="28"/>
          <w:szCs w:val="28"/>
          <w:lang w:val="en-US"/>
        </w:rPr>
        <w:t>67-74. </w:t>
      </w:r>
      <w:r w:rsidR="00C654E7" w:rsidRPr="00973597">
        <w:rPr>
          <w:rFonts w:ascii="Times New Roman" w:hAnsi="Times New Roman"/>
          <w:iCs/>
          <w:sz w:val="28"/>
          <w:szCs w:val="28"/>
          <w:lang w:val="en-US"/>
        </w:rPr>
        <w:t>ISSN 2224-5243.</w:t>
      </w:r>
      <w:r w:rsidR="00156A96" w:rsidRPr="00EA15B4">
        <w:rPr>
          <w:rFonts w:ascii="Times New Roman" w:hAnsi="Times New Roman"/>
          <w:iCs/>
          <w:sz w:val="28"/>
          <w:szCs w:val="28"/>
          <w:lang w:val="en-US"/>
        </w:rPr>
        <w:t xml:space="preserve"> </w:t>
      </w:r>
      <w:r w:rsidR="003F21C0" w:rsidRPr="00EA15B4">
        <w:rPr>
          <w:rFonts w:ascii="Times New Roman" w:hAnsi="Times New Roman"/>
          <w:iCs/>
          <w:sz w:val="28"/>
          <w:szCs w:val="28"/>
          <w:lang w:val="en-US"/>
        </w:rPr>
        <w:br w:type="page"/>
      </w:r>
    </w:p>
    <w:p w:rsidR="003F21C0" w:rsidRPr="00EA15B4" w:rsidRDefault="003F21C0" w:rsidP="003F21C0">
      <w:pPr>
        <w:pStyle w:val="a7"/>
        <w:spacing w:after="0" w:line="240" w:lineRule="auto"/>
        <w:ind w:left="0"/>
        <w:jc w:val="center"/>
        <w:outlineLvl w:val="0"/>
        <w:rPr>
          <w:rFonts w:ascii="Times New Roman" w:hAnsi="Times New Roman"/>
          <w:b/>
          <w:sz w:val="28"/>
          <w:szCs w:val="28"/>
          <w:lang w:val="kk-KZ"/>
        </w:rPr>
      </w:pPr>
      <w:bookmarkStart w:id="212" w:name="_Toc101369751"/>
      <w:r w:rsidRPr="00EA15B4">
        <w:rPr>
          <w:rFonts w:ascii="Times New Roman" w:hAnsi="Times New Roman"/>
          <w:b/>
          <w:sz w:val="28"/>
          <w:szCs w:val="28"/>
          <w:lang w:val="kk-KZ"/>
        </w:rPr>
        <w:lastRenderedPageBreak/>
        <w:t>ПРИЛОЖЕНИЕ Б</w:t>
      </w:r>
      <w:bookmarkEnd w:id="212"/>
    </w:p>
    <w:p w:rsidR="003410C2" w:rsidRDefault="003410C2" w:rsidP="00D12F23">
      <w:pPr>
        <w:pStyle w:val="a7"/>
        <w:spacing w:after="0" w:line="240" w:lineRule="auto"/>
        <w:ind w:left="0"/>
        <w:jc w:val="center"/>
        <w:rPr>
          <w:rFonts w:ascii="Times New Roman" w:hAnsi="Times New Roman"/>
          <w:b/>
          <w:noProof/>
          <w:sz w:val="28"/>
          <w:szCs w:val="28"/>
          <w:lang w:val="en-US"/>
        </w:rPr>
      </w:pPr>
    </w:p>
    <w:p w:rsidR="00D12F23" w:rsidRPr="00EA15B4" w:rsidRDefault="00D12F23" w:rsidP="00D12F23">
      <w:pPr>
        <w:pStyle w:val="a7"/>
        <w:spacing w:after="0" w:line="240" w:lineRule="auto"/>
        <w:ind w:left="0"/>
        <w:jc w:val="center"/>
        <w:rPr>
          <w:rFonts w:ascii="Times New Roman" w:hAnsi="Times New Roman"/>
          <w:b/>
          <w:sz w:val="28"/>
          <w:szCs w:val="28"/>
          <w:lang w:val="kk-KZ"/>
        </w:rPr>
      </w:pPr>
      <w:r w:rsidRPr="00EA15B4">
        <w:rPr>
          <w:rFonts w:ascii="Times New Roman" w:hAnsi="Times New Roman"/>
          <w:b/>
          <w:noProof/>
          <w:sz w:val="28"/>
          <w:szCs w:val="28"/>
          <w:lang w:eastAsia="ru-RU"/>
        </w:rPr>
        <w:drawing>
          <wp:inline distT="0" distB="0" distL="0" distR="0" wp14:anchorId="4320EA88" wp14:editId="60D23441">
            <wp:extent cx="5784112" cy="8191397"/>
            <wp:effectExtent l="0" t="0" r="7620" b="635"/>
            <wp:docPr id="21" name="Рисунок 21" descr="C:\Users\User\Downloads\патент РК 34358_compressed (1) (2)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ownloads\патент РК 34358_compressed (1) (2)_page_0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85622" cy="8193536"/>
                    </a:xfrm>
                    <a:prstGeom prst="rect">
                      <a:avLst/>
                    </a:prstGeom>
                    <a:noFill/>
                    <a:ln>
                      <a:noFill/>
                    </a:ln>
                  </pic:spPr>
                </pic:pic>
              </a:graphicData>
            </a:graphic>
          </wp:inline>
        </w:drawing>
      </w:r>
    </w:p>
    <w:p w:rsidR="00D12F23" w:rsidRDefault="00D12F23" w:rsidP="00D12F23">
      <w:pPr>
        <w:pStyle w:val="a7"/>
        <w:spacing w:after="0" w:line="240" w:lineRule="auto"/>
        <w:ind w:left="0"/>
        <w:jc w:val="center"/>
        <w:rPr>
          <w:rFonts w:ascii="Times New Roman" w:hAnsi="Times New Roman"/>
          <w:b/>
          <w:sz w:val="28"/>
          <w:szCs w:val="28"/>
          <w:lang w:val="kk-KZ"/>
        </w:rPr>
      </w:pPr>
    </w:p>
    <w:p w:rsidR="000E23A0" w:rsidRDefault="000E23A0" w:rsidP="00D12F23">
      <w:pPr>
        <w:pStyle w:val="a7"/>
        <w:spacing w:after="0" w:line="240" w:lineRule="auto"/>
        <w:ind w:left="0"/>
        <w:jc w:val="center"/>
        <w:rPr>
          <w:rFonts w:ascii="Times New Roman" w:hAnsi="Times New Roman"/>
          <w:b/>
          <w:sz w:val="28"/>
          <w:szCs w:val="28"/>
          <w:lang w:val="kk-KZ"/>
        </w:rPr>
      </w:pPr>
    </w:p>
    <w:p w:rsidR="000E23A0" w:rsidRPr="00EA15B4" w:rsidRDefault="000E23A0" w:rsidP="00D12F23">
      <w:pPr>
        <w:pStyle w:val="a7"/>
        <w:spacing w:after="0" w:line="240" w:lineRule="auto"/>
        <w:ind w:left="0"/>
        <w:jc w:val="center"/>
        <w:rPr>
          <w:rFonts w:ascii="Times New Roman" w:hAnsi="Times New Roman"/>
          <w:b/>
          <w:sz w:val="28"/>
          <w:szCs w:val="28"/>
          <w:lang w:val="kk-KZ"/>
        </w:rPr>
      </w:pPr>
    </w:p>
    <w:p w:rsidR="0096711F" w:rsidRPr="00EA15B4" w:rsidRDefault="0096711F" w:rsidP="0001751B">
      <w:pPr>
        <w:pStyle w:val="a7"/>
        <w:spacing w:after="0" w:line="240" w:lineRule="auto"/>
        <w:ind w:left="0"/>
        <w:jc w:val="center"/>
        <w:outlineLvl w:val="0"/>
        <w:rPr>
          <w:rFonts w:ascii="Times New Roman" w:hAnsi="Times New Roman"/>
          <w:b/>
          <w:sz w:val="28"/>
          <w:szCs w:val="28"/>
          <w:lang w:val="kk-KZ"/>
        </w:rPr>
      </w:pPr>
      <w:bookmarkStart w:id="213" w:name="_Toc101369752"/>
      <w:r w:rsidRPr="00EA15B4">
        <w:rPr>
          <w:rFonts w:ascii="Times New Roman" w:hAnsi="Times New Roman"/>
          <w:b/>
          <w:sz w:val="28"/>
          <w:szCs w:val="28"/>
          <w:lang w:val="kk-KZ"/>
        </w:rPr>
        <w:t>ПРИЛОЖЕНИЕ В</w:t>
      </w:r>
      <w:bookmarkEnd w:id="213"/>
    </w:p>
    <w:p w:rsidR="0096711F" w:rsidRPr="00EA15B4" w:rsidRDefault="0096711F" w:rsidP="00D12F23">
      <w:pPr>
        <w:pStyle w:val="a7"/>
        <w:spacing w:after="0" w:line="240" w:lineRule="auto"/>
        <w:ind w:left="0"/>
        <w:jc w:val="center"/>
        <w:rPr>
          <w:rFonts w:ascii="Times New Roman" w:hAnsi="Times New Roman"/>
          <w:b/>
          <w:sz w:val="28"/>
          <w:szCs w:val="28"/>
          <w:lang w:val="kk-KZ"/>
        </w:rPr>
      </w:pPr>
    </w:p>
    <w:p w:rsidR="0096711F" w:rsidRPr="00EA15B4" w:rsidRDefault="0096711F" w:rsidP="0096711F">
      <w:pPr>
        <w:pStyle w:val="a7"/>
        <w:spacing w:after="0" w:line="240" w:lineRule="auto"/>
        <w:ind w:left="0"/>
        <w:jc w:val="both"/>
        <w:rPr>
          <w:rFonts w:ascii="Times New Roman" w:hAnsi="Times New Roman"/>
          <w:b/>
          <w:sz w:val="28"/>
          <w:szCs w:val="28"/>
          <w:lang w:val="kk-KZ"/>
        </w:rPr>
      </w:pPr>
      <w:r w:rsidRPr="00EA15B4">
        <w:rPr>
          <w:noProof/>
          <w:lang w:eastAsia="ru-RU"/>
        </w:rPr>
        <w:drawing>
          <wp:inline distT="0" distB="0" distL="0" distR="0" wp14:anchorId="6553516F" wp14:editId="48680509">
            <wp:extent cx="5770366" cy="8161361"/>
            <wp:effectExtent l="0" t="0" r="1905" b="0"/>
            <wp:docPr id="14" name="Рисунок 14" descr="F:\¦Р¦Ъ¦в_¦г¦¦TАTГ¦¬¦-.¦¬¦-¦-.¦¬TБ¦¬.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Ъ¦в_¦г¦¦TАTГ¦¬¦-.¦¬¦-¦-.¦¬TБ¦¬._page-000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75113" cy="8168074"/>
                    </a:xfrm>
                    <a:prstGeom prst="rect">
                      <a:avLst/>
                    </a:prstGeom>
                    <a:noFill/>
                    <a:ln>
                      <a:noFill/>
                    </a:ln>
                  </pic:spPr>
                </pic:pic>
              </a:graphicData>
            </a:graphic>
          </wp:inline>
        </w:drawing>
      </w:r>
    </w:p>
    <w:p w:rsidR="0096711F" w:rsidRPr="002F3BA0" w:rsidRDefault="0096711F" w:rsidP="0096711F">
      <w:pPr>
        <w:pStyle w:val="a7"/>
        <w:spacing w:after="0" w:line="240" w:lineRule="auto"/>
        <w:ind w:left="0"/>
        <w:jc w:val="both"/>
        <w:rPr>
          <w:rFonts w:ascii="Times New Roman" w:hAnsi="Times New Roman"/>
          <w:b/>
          <w:sz w:val="28"/>
          <w:szCs w:val="28"/>
          <w:lang w:val="kk-KZ"/>
        </w:rPr>
      </w:pPr>
      <w:r w:rsidRPr="00EA15B4">
        <w:rPr>
          <w:noProof/>
          <w:lang w:eastAsia="ru-RU"/>
        </w:rPr>
        <w:lastRenderedPageBreak/>
        <w:drawing>
          <wp:inline distT="0" distB="0" distL="0" distR="0" wp14:anchorId="599611D2" wp14:editId="6D36802D">
            <wp:extent cx="5758451" cy="8144510"/>
            <wp:effectExtent l="0" t="0" r="0" b="8890"/>
            <wp:docPr id="44" name="Рисунок 44" descr="F:\¦Р¦Ъ¦в_¦г¦¦TАTГ¦¬¦-.¦¬¦-¦-.¦¬TБ¦¬.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Ъ¦в_¦г¦¦TАTГ¦¬¦-.¦¬¦-¦-.¦¬TБ¦¬._page-000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266" cy="8147077"/>
                    </a:xfrm>
                    <a:prstGeom prst="rect">
                      <a:avLst/>
                    </a:prstGeom>
                    <a:noFill/>
                    <a:ln>
                      <a:noFill/>
                    </a:ln>
                  </pic:spPr>
                </pic:pic>
              </a:graphicData>
            </a:graphic>
          </wp:inline>
        </w:drawing>
      </w:r>
    </w:p>
    <w:sectPr w:rsidR="0096711F" w:rsidRPr="002F3BA0" w:rsidSect="00081196">
      <w:pgSz w:w="11907" w:h="16840"/>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92ADD" w:rsidRDefault="00992ADD">
      <w:r>
        <w:separator/>
      </w:r>
    </w:p>
  </w:endnote>
  <w:endnote w:type="continuationSeparator" w:id="0">
    <w:p w:rsidR="00992ADD" w:rsidRDefault="00992A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doni">
    <w:altName w:val="Bodoni"/>
    <w:panose1 w:val="00000000000000000000"/>
    <w:charset w:val="CC"/>
    <w:family w:val="roman"/>
    <w:notTrueType/>
    <w:pitch w:val="default"/>
    <w:sig w:usb0="00000201" w:usb1="00000000" w:usb2="00000000" w:usb3="00000000" w:csb0="00000004" w:csb1="00000000"/>
  </w:font>
  <w:font w:name="Old Standard TT">
    <w:altName w:val="Old Standard TT"/>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Yu Gothic"/>
    <w:panose1 w:val="00000000000000000000"/>
    <w:charset w:val="80"/>
    <w:family w:val="auto"/>
    <w:notTrueType/>
    <w:pitch w:val="default"/>
    <w:sig w:usb0="00000003" w:usb1="08070000" w:usb2="00000010" w:usb3="00000000" w:csb0="00020001" w:csb1="00000000"/>
  </w:font>
  <w:font w:name="TimesNewRoman">
    <w:altName w:val="MS Gothic"/>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 w:name="SymbolMT">
    <w:altName w:val="Malgun Gothic"/>
    <w:panose1 w:val="00000000000000000000"/>
    <w:charset w:val="81"/>
    <w:family w:val="auto"/>
    <w:notTrueType/>
    <w:pitch w:val="default"/>
    <w:sig w:usb0="00000001" w:usb1="09060000" w:usb2="00000010" w:usb3="00000000" w:csb0="00080000" w:csb1="00000000"/>
  </w:font>
  <w:font w:name="+mn-ea">
    <w:panose1 w:val="00000000000000000000"/>
    <w:charset w:val="00"/>
    <w:family w:val="roman"/>
    <w:notTrueType/>
    <w:pitch w:val="default"/>
  </w:font>
  <w:font w:name="SimSun-ExtB">
    <w:panose1 w:val="02010609060101010101"/>
    <w:charset w:val="86"/>
    <w:family w:val="modern"/>
    <w:pitch w:val="fixed"/>
    <w:sig w:usb0="00000003" w:usb1="0A0E0000" w:usb2="00000010"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8179769"/>
      <w:docPartObj>
        <w:docPartGallery w:val="Page Numbers (Bottom of Page)"/>
        <w:docPartUnique/>
      </w:docPartObj>
    </w:sdtPr>
    <w:sdtContent>
      <w:p w:rsidR="00992ADD" w:rsidRDefault="00992ADD">
        <w:pPr>
          <w:pStyle w:val="ae"/>
          <w:jc w:val="center"/>
        </w:pPr>
        <w:r w:rsidRPr="00E33896">
          <w:rPr>
            <w:rFonts w:ascii="Calibri" w:hAnsi="Calibri"/>
          </w:rPr>
          <w:fldChar w:fldCharType="begin"/>
        </w:r>
        <w:r w:rsidRPr="00E33896">
          <w:rPr>
            <w:rFonts w:ascii="Calibri" w:hAnsi="Calibri"/>
          </w:rPr>
          <w:instrText>PAGE   \* MERGEFORMAT</w:instrText>
        </w:r>
        <w:r w:rsidRPr="00E33896">
          <w:rPr>
            <w:rFonts w:ascii="Calibri" w:hAnsi="Calibri"/>
          </w:rPr>
          <w:fldChar w:fldCharType="separate"/>
        </w:r>
        <w:r w:rsidR="00593F35">
          <w:rPr>
            <w:rFonts w:ascii="Calibri" w:hAnsi="Calibri"/>
            <w:noProof/>
          </w:rPr>
          <w:t>45</w:t>
        </w:r>
        <w:r w:rsidRPr="00E33896">
          <w:rPr>
            <w:rFonts w:ascii="Calibri" w:hAnsi="Calibri"/>
          </w:rPr>
          <w:fldChar w:fldCharType="end"/>
        </w:r>
      </w:p>
    </w:sdtContent>
  </w:sdt>
  <w:p w:rsidR="00992ADD" w:rsidRDefault="00992ADD">
    <w:pPr>
      <w:pStyle w:val="a3"/>
      <w:spacing w:line="14" w:lineRule="auto"/>
      <w:ind w:firstLine="0"/>
      <w:jc w:val="left"/>
      <w:rPr>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92ADD" w:rsidRDefault="00992ADD">
      <w:r>
        <w:separator/>
      </w:r>
    </w:p>
  </w:footnote>
  <w:footnote w:type="continuationSeparator" w:id="0">
    <w:p w:rsidR="00992ADD" w:rsidRDefault="00992AD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E7C90"/>
    <w:multiLevelType w:val="hybridMultilevel"/>
    <w:tmpl w:val="FDF4247A"/>
    <w:lvl w:ilvl="0" w:tplc="6276A396">
      <w:start w:val="1"/>
      <w:numFmt w:val="decimal"/>
      <w:lvlText w:val="%1.3"/>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27039A2"/>
    <w:multiLevelType w:val="hybridMultilevel"/>
    <w:tmpl w:val="85A45862"/>
    <w:lvl w:ilvl="0" w:tplc="02A6DF7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39C1A9A"/>
    <w:multiLevelType w:val="hybridMultilevel"/>
    <w:tmpl w:val="5B5078AE"/>
    <w:lvl w:ilvl="0" w:tplc="27AC3534">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4170EAB"/>
    <w:multiLevelType w:val="hybridMultilevel"/>
    <w:tmpl w:val="D91230EA"/>
    <w:lvl w:ilvl="0" w:tplc="D784882C">
      <w:start w:val="1"/>
      <w:numFmt w:val="decimal"/>
      <w:lvlText w:val="%1."/>
      <w:lvlJc w:val="left"/>
      <w:pPr>
        <w:tabs>
          <w:tab w:val="num" w:pos="720"/>
        </w:tabs>
        <w:ind w:left="720" w:hanging="360"/>
      </w:pPr>
    </w:lvl>
    <w:lvl w:ilvl="1" w:tplc="90F6A5A6" w:tentative="1">
      <w:start w:val="1"/>
      <w:numFmt w:val="decimal"/>
      <w:lvlText w:val="%2."/>
      <w:lvlJc w:val="left"/>
      <w:pPr>
        <w:tabs>
          <w:tab w:val="num" w:pos="1440"/>
        </w:tabs>
        <w:ind w:left="1440" w:hanging="360"/>
      </w:pPr>
    </w:lvl>
    <w:lvl w:ilvl="2" w:tplc="6EB472CE" w:tentative="1">
      <w:start w:val="1"/>
      <w:numFmt w:val="decimal"/>
      <w:lvlText w:val="%3."/>
      <w:lvlJc w:val="left"/>
      <w:pPr>
        <w:tabs>
          <w:tab w:val="num" w:pos="2160"/>
        </w:tabs>
        <w:ind w:left="2160" w:hanging="360"/>
      </w:pPr>
    </w:lvl>
    <w:lvl w:ilvl="3" w:tplc="A656995A" w:tentative="1">
      <w:start w:val="1"/>
      <w:numFmt w:val="decimal"/>
      <w:lvlText w:val="%4."/>
      <w:lvlJc w:val="left"/>
      <w:pPr>
        <w:tabs>
          <w:tab w:val="num" w:pos="2880"/>
        </w:tabs>
        <w:ind w:left="2880" w:hanging="360"/>
      </w:pPr>
    </w:lvl>
    <w:lvl w:ilvl="4" w:tplc="84AA057C" w:tentative="1">
      <w:start w:val="1"/>
      <w:numFmt w:val="decimal"/>
      <w:lvlText w:val="%5."/>
      <w:lvlJc w:val="left"/>
      <w:pPr>
        <w:tabs>
          <w:tab w:val="num" w:pos="3600"/>
        </w:tabs>
        <w:ind w:left="3600" w:hanging="360"/>
      </w:pPr>
    </w:lvl>
    <w:lvl w:ilvl="5" w:tplc="BDAE746C" w:tentative="1">
      <w:start w:val="1"/>
      <w:numFmt w:val="decimal"/>
      <w:lvlText w:val="%6."/>
      <w:lvlJc w:val="left"/>
      <w:pPr>
        <w:tabs>
          <w:tab w:val="num" w:pos="4320"/>
        </w:tabs>
        <w:ind w:left="4320" w:hanging="360"/>
      </w:pPr>
    </w:lvl>
    <w:lvl w:ilvl="6" w:tplc="C01C9156" w:tentative="1">
      <w:start w:val="1"/>
      <w:numFmt w:val="decimal"/>
      <w:lvlText w:val="%7."/>
      <w:lvlJc w:val="left"/>
      <w:pPr>
        <w:tabs>
          <w:tab w:val="num" w:pos="5040"/>
        </w:tabs>
        <w:ind w:left="5040" w:hanging="360"/>
      </w:pPr>
    </w:lvl>
    <w:lvl w:ilvl="7" w:tplc="F9D4F7DE" w:tentative="1">
      <w:start w:val="1"/>
      <w:numFmt w:val="decimal"/>
      <w:lvlText w:val="%8."/>
      <w:lvlJc w:val="left"/>
      <w:pPr>
        <w:tabs>
          <w:tab w:val="num" w:pos="5760"/>
        </w:tabs>
        <w:ind w:left="5760" w:hanging="360"/>
      </w:pPr>
    </w:lvl>
    <w:lvl w:ilvl="8" w:tplc="9F38D7DE" w:tentative="1">
      <w:start w:val="1"/>
      <w:numFmt w:val="decimal"/>
      <w:lvlText w:val="%9."/>
      <w:lvlJc w:val="left"/>
      <w:pPr>
        <w:tabs>
          <w:tab w:val="num" w:pos="6480"/>
        </w:tabs>
        <w:ind w:left="6480" w:hanging="360"/>
      </w:pPr>
    </w:lvl>
  </w:abstractNum>
  <w:abstractNum w:abstractNumId="4" w15:restartNumberingAfterBreak="0">
    <w:nsid w:val="05B40AC8"/>
    <w:multiLevelType w:val="hybridMultilevel"/>
    <w:tmpl w:val="442CBA66"/>
    <w:lvl w:ilvl="0" w:tplc="3D2E84C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07D77EDB"/>
    <w:multiLevelType w:val="multilevel"/>
    <w:tmpl w:val="E1D4050E"/>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0964000F"/>
    <w:multiLevelType w:val="hybridMultilevel"/>
    <w:tmpl w:val="B8AE5B20"/>
    <w:lvl w:ilvl="0" w:tplc="6276A396">
      <w:start w:val="1"/>
      <w:numFmt w:val="decimal"/>
      <w:lvlText w:val="%1.3"/>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0EC126BB"/>
    <w:multiLevelType w:val="hybridMultilevel"/>
    <w:tmpl w:val="F57428DA"/>
    <w:lvl w:ilvl="0" w:tplc="27AC3534">
      <w:start w:val="1"/>
      <w:numFmt w:val="bullet"/>
      <w:lvlText w:val="-"/>
      <w:lvlJc w:val="left"/>
      <w:pPr>
        <w:ind w:left="1287" w:hanging="360"/>
      </w:pPr>
      <w:rPr>
        <w:rFonts w:ascii="Times New Roman" w:hAnsi="Times New Roman"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F3F0559"/>
    <w:multiLevelType w:val="multilevel"/>
    <w:tmpl w:val="BE76345A"/>
    <w:lvl w:ilvl="0">
      <w:start w:val="1"/>
      <w:numFmt w:val="decimal"/>
      <w:lvlText w:val="%1"/>
      <w:lvlJc w:val="left"/>
      <w:pPr>
        <w:ind w:left="600" w:hanging="600"/>
      </w:pPr>
      <w:rPr>
        <w:rFonts w:hint="default"/>
      </w:rPr>
    </w:lvl>
    <w:lvl w:ilvl="1">
      <w:start w:val="6"/>
      <w:numFmt w:val="decimal"/>
      <w:lvlText w:val="%1.%2"/>
      <w:lvlJc w:val="left"/>
      <w:pPr>
        <w:ind w:left="960" w:hanging="60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11620141"/>
    <w:multiLevelType w:val="hybridMultilevel"/>
    <w:tmpl w:val="976CB35C"/>
    <w:lvl w:ilvl="0" w:tplc="53D47F4A">
      <w:start w:val="1"/>
      <w:numFmt w:val="decimal"/>
      <w:lvlText w:val="%1."/>
      <w:lvlJc w:val="left"/>
      <w:pPr>
        <w:tabs>
          <w:tab w:val="num" w:pos="720"/>
        </w:tabs>
        <w:ind w:left="720" w:hanging="360"/>
      </w:pPr>
    </w:lvl>
    <w:lvl w:ilvl="1" w:tplc="B66CD482" w:tentative="1">
      <w:start w:val="1"/>
      <w:numFmt w:val="decimal"/>
      <w:lvlText w:val="%2."/>
      <w:lvlJc w:val="left"/>
      <w:pPr>
        <w:tabs>
          <w:tab w:val="num" w:pos="1440"/>
        </w:tabs>
        <w:ind w:left="1440" w:hanging="360"/>
      </w:pPr>
    </w:lvl>
    <w:lvl w:ilvl="2" w:tplc="08CCE198" w:tentative="1">
      <w:start w:val="1"/>
      <w:numFmt w:val="decimal"/>
      <w:lvlText w:val="%3."/>
      <w:lvlJc w:val="left"/>
      <w:pPr>
        <w:tabs>
          <w:tab w:val="num" w:pos="2160"/>
        </w:tabs>
        <w:ind w:left="2160" w:hanging="360"/>
      </w:pPr>
    </w:lvl>
    <w:lvl w:ilvl="3" w:tplc="34865C9C" w:tentative="1">
      <w:start w:val="1"/>
      <w:numFmt w:val="decimal"/>
      <w:lvlText w:val="%4."/>
      <w:lvlJc w:val="left"/>
      <w:pPr>
        <w:tabs>
          <w:tab w:val="num" w:pos="2880"/>
        </w:tabs>
        <w:ind w:left="2880" w:hanging="360"/>
      </w:pPr>
    </w:lvl>
    <w:lvl w:ilvl="4" w:tplc="4ABECEE6" w:tentative="1">
      <w:start w:val="1"/>
      <w:numFmt w:val="decimal"/>
      <w:lvlText w:val="%5."/>
      <w:lvlJc w:val="left"/>
      <w:pPr>
        <w:tabs>
          <w:tab w:val="num" w:pos="3600"/>
        </w:tabs>
        <w:ind w:left="3600" w:hanging="360"/>
      </w:pPr>
    </w:lvl>
    <w:lvl w:ilvl="5" w:tplc="F522DE88" w:tentative="1">
      <w:start w:val="1"/>
      <w:numFmt w:val="decimal"/>
      <w:lvlText w:val="%6."/>
      <w:lvlJc w:val="left"/>
      <w:pPr>
        <w:tabs>
          <w:tab w:val="num" w:pos="4320"/>
        </w:tabs>
        <w:ind w:left="4320" w:hanging="360"/>
      </w:pPr>
    </w:lvl>
    <w:lvl w:ilvl="6" w:tplc="98961D3A" w:tentative="1">
      <w:start w:val="1"/>
      <w:numFmt w:val="decimal"/>
      <w:lvlText w:val="%7."/>
      <w:lvlJc w:val="left"/>
      <w:pPr>
        <w:tabs>
          <w:tab w:val="num" w:pos="5040"/>
        </w:tabs>
        <w:ind w:left="5040" w:hanging="360"/>
      </w:pPr>
    </w:lvl>
    <w:lvl w:ilvl="7" w:tplc="855225C8" w:tentative="1">
      <w:start w:val="1"/>
      <w:numFmt w:val="decimal"/>
      <w:lvlText w:val="%8."/>
      <w:lvlJc w:val="left"/>
      <w:pPr>
        <w:tabs>
          <w:tab w:val="num" w:pos="5760"/>
        </w:tabs>
        <w:ind w:left="5760" w:hanging="360"/>
      </w:pPr>
    </w:lvl>
    <w:lvl w:ilvl="8" w:tplc="F0FA6C6C" w:tentative="1">
      <w:start w:val="1"/>
      <w:numFmt w:val="decimal"/>
      <w:lvlText w:val="%9."/>
      <w:lvlJc w:val="left"/>
      <w:pPr>
        <w:tabs>
          <w:tab w:val="num" w:pos="6480"/>
        </w:tabs>
        <w:ind w:left="6480" w:hanging="360"/>
      </w:pPr>
    </w:lvl>
  </w:abstractNum>
  <w:abstractNum w:abstractNumId="10" w15:restartNumberingAfterBreak="0">
    <w:nsid w:val="149707A8"/>
    <w:multiLevelType w:val="hybridMultilevel"/>
    <w:tmpl w:val="C9CE8820"/>
    <w:lvl w:ilvl="0" w:tplc="46ACA548">
      <w:start w:val="3"/>
      <w:numFmt w:val="bullet"/>
      <w:lvlText w:val="-"/>
      <w:lvlJc w:val="left"/>
      <w:pPr>
        <w:ind w:left="0" w:firstLine="0"/>
      </w:pPr>
      <w:rPr>
        <w:rFonts w:ascii="Times New Roman" w:eastAsiaTheme="minorEastAsia"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57E2E97"/>
    <w:multiLevelType w:val="hybridMultilevel"/>
    <w:tmpl w:val="34842162"/>
    <w:lvl w:ilvl="0" w:tplc="F84C47FE">
      <w:start w:val="1"/>
      <w:numFmt w:val="decimal"/>
      <w:lvlText w:val="%1."/>
      <w:lvlJc w:val="left"/>
      <w:pPr>
        <w:tabs>
          <w:tab w:val="num" w:pos="720"/>
        </w:tabs>
        <w:ind w:left="720" w:hanging="360"/>
      </w:pPr>
    </w:lvl>
    <w:lvl w:ilvl="1" w:tplc="5AB8D854" w:tentative="1">
      <w:start w:val="1"/>
      <w:numFmt w:val="decimal"/>
      <w:lvlText w:val="%2."/>
      <w:lvlJc w:val="left"/>
      <w:pPr>
        <w:tabs>
          <w:tab w:val="num" w:pos="1440"/>
        </w:tabs>
        <w:ind w:left="1440" w:hanging="360"/>
      </w:pPr>
    </w:lvl>
    <w:lvl w:ilvl="2" w:tplc="87369F1E" w:tentative="1">
      <w:start w:val="1"/>
      <w:numFmt w:val="decimal"/>
      <w:lvlText w:val="%3."/>
      <w:lvlJc w:val="left"/>
      <w:pPr>
        <w:tabs>
          <w:tab w:val="num" w:pos="2160"/>
        </w:tabs>
        <w:ind w:left="2160" w:hanging="360"/>
      </w:pPr>
    </w:lvl>
    <w:lvl w:ilvl="3" w:tplc="E30AA0A8" w:tentative="1">
      <w:start w:val="1"/>
      <w:numFmt w:val="decimal"/>
      <w:lvlText w:val="%4."/>
      <w:lvlJc w:val="left"/>
      <w:pPr>
        <w:tabs>
          <w:tab w:val="num" w:pos="2880"/>
        </w:tabs>
        <w:ind w:left="2880" w:hanging="360"/>
      </w:pPr>
    </w:lvl>
    <w:lvl w:ilvl="4" w:tplc="D13EE392" w:tentative="1">
      <w:start w:val="1"/>
      <w:numFmt w:val="decimal"/>
      <w:lvlText w:val="%5."/>
      <w:lvlJc w:val="left"/>
      <w:pPr>
        <w:tabs>
          <w:tab w:val="num" w:pos="3600"/>
        </w:tabs>
        <w:ind w:left="3600" w:hanging="360"/>
      </w:pPr>
    </w:lvl>
    <w:lvl w:ilvl="5" w:tplc="D7A80310" w:tentative="1">
      <w:start w:val="1"/>
      <w:numFmt w:val="decimal"/>
      <w:lvlText w:val="%6."/>
      <w:lvlJc w:val="left"/>
      <w:pPr>
        <w:tabs>
          <w:tab w:val="num" w:pos="4320"/>
        </w:tabs>
        <w:ind w:left="4320" w:hanging="360"/>
      </w:pPr>
    </w:lvl>
    <w:lvl w:ilvl="6" w:tplc="C69E269E" w:tentative="1">
      <w:start w:val="1"/>
      <w:numFmt w:val="decimal"/>
      <w:lvlText w:val="%7."/>
      <w:lvlJc w:val="left"/>
      <w:pPr>
        <w:tabs>
          <w:tab w:val="num" w:pos="5040"/>
        </w:tabs>
        <w:ind w:left="5040" w:hanging="360"/>
      </w:pPr>
    </w:lvl>
    <w:lvl w:ilvl="7" w:tplc="FD483E54" w:tentative="1">
      <w:start w:val="1"/>
      <w:numFmt w:val="decimal"/>
      <w:lvlText w:val="%8."/>
      <w:lvlJc w:val="left"/>
      <w:pPr>
        <w:tabs>
          <w:tab w:val="num" w:pos="5760"/>
        </w:tabs>
        <w:ind w:left="5760" w:hanging="360"/>
      </w:pPr>
    </w:lvl>
    <w:lvl w:ilvl="8" w:tplc="72CEA74A" w:tentative="1">
      <w:start w:val="1"/>
      <w:numFmt w:val="decimal"/>
      <w:lvlText w:val="%9."/>
      <w:lvlJc w:val="left"/>
      <w:pPr>
        <w:tabs>
          <w:tab w:val="num" w:pos="6480"/>
        </w:tabs>
        <w:ind w:left="6480" w:hanging="360"/>
      </w:pPr>
    </w:lvl>
  </w:abstractNum>
  <w:abstractNum w:abstractNumId="12" w15:restartNumberingAfterBreak="0">
    <w:nsid w:val="16336428"/>
    <w:multiLevelType w:val="hybridMultilevel"/>
    <w:tmpl w:val="26B8C59E"/>
    <w:lvl w:ilvl="0" w:tplc="D17C423C">
      <w:start w:val="1"/>
      <w:numFmt w:val="decimal"/>
      <w:lvlText w:val="%1."/>
      <w:lvlJc w:val="left"/>
      <w:pPr>
        <w:tabs>
          <w:tab w:val="num" w:pos="720"/>
        </w:tabs>
        <w:ind w:left="720" w:hanging="360"/>
      </w:pPr>
    </w:lvl>
    <w:lvl w:ilvl="1" w:tplc="8ABE0572" w:tentative="1">
      <w:start w:val="1"/>
      <w:numFmt w:val="decimal"/>
      <w:lvlText w:val="%2."/>
      <w:lvlJc w:val="left"/>
      <w:pPr>
        <w:tabs>
          <w:tab w:val="num" w:pos="1440"/>
        </w:tabs>
        <w:ind w:left="1440" w:hanging="360"/>
      </w:pPr>
    </w:lvl>
    <w:lvl w:ilvl="2" w:tplc="65F85202" w:tentative="1">
      <w:start w:val="1"/>
      <w:numFmt w:val="decimal"/>
      <w:lvlText w:val="%3."/>
      <w:lvlJc w:val="left"/>
      <w:pPr>
        <w:tabs>
          <w:tab w:val="num" w:pos="2160"/>
        </w:tabs>
        <w:ind w:left="2160" w:hanging="360"/>
      </w:pPr>
    </w:lvl>
    <w:lvl w:ilvl="3" w:tplc="6770ACAE" w:tentative="1">
      <w:start w:val="1"/>
      <w:numFmt w:val="decimal"/>
      <w:lvlText w:val="%4."/>
      <w:lvlJc w:val="left"/>
      <w:pPr>
        <w:tabs>
          <w:tab w:val="num" w:pos="2880"/>
        </w:tabs>
        <w:ind w:left="2880" w:hanging="360"/>
      </w:pPr>
    </w:lvl>
    <w:lvl w:ilvl="4" w:tplc="FE4EBB08" w:tentative="1">
      <w:start w:val="1"/>
      <w:numFmt w:val="decimal"/>
      <w:lvlText w:val="%5."/>
      <w:lvlJc w:val="left"/>
      <w:pPr>
        <w:tabs>
          <w:tab w:val="num" w:pos="3600"/>
        </w:tabs>
        <w:ind w:left="3600" w:hanging="360"/>
      </w:pPr>
    </w:lvl>
    <w:lvl w:ilvl="5" w:tplc="C2F6077E" w:tentative="1">
      <w:start w:val="1"/>
      <w:numFmt w:val="decimal"/>
      <w:lvlText w:val="%6."/>
      <w:lvlJc w:val="left"/>
      <w:pPr>
        <w:tabs>
          <w:tab w:val="num" w:pos="4320"/>
        </w:tabs>
        <w:ind w:left="4320" w:hanging="360"/>
      </w:pPr>
    </w:lvl>
    <w:lvl w:ilvl="6" w:tplc="DBCA74DC" w:tentative="1">
      <w:start w:val="1"/>
      <w:numFmt w:val="decimal"/>
      <w:lvlText w:val="%7."/>
      <w:lvlJc w:val="left"/>
      <w:pPr>
        <w:tabs>
          <w:tab w:val="num" w:pos="5040"/>
        </w:tabs>
        <w:ind w:left="5040" w:hanging="360"/>
      </w:pPr>
    </w:lvl>
    <w:lvl w:ilvl="7" w:tplc="92C4F5F8" w:tentative="1">
      <w:start w:val="1"/>
      <w:numFmt w:val="decimal"/>
      <w:lvlText w:val="%8."/>
      <w:lvlJc w:val="left"/>
      <w:pPr>
        <w:tabs>
          <w:tab w:val="num" w:pos="5760"/>
        </w:tabs>
        <w:ind w:left="5760" w:hanging="360"/>
      </w:pPr>
    </w:lvl>
    <w:lvl w:ilvl="8" w:tplc="C7FE0154" w:tentative="1">
      <w:start w:val="1"/>
      <w:numFmt w:val="decimal"/>
      <w:lvlText w:val="%9."/>
      <w:lvlJc w:val="left"/>
      <w:pPr>
        <w:tabs>
          <w:tab w:val="num" w:pos="6480"/>
        </w:tabs>
        <w:ind w:left="6480" w:hanging="360"/>
      </w:pPr>
    </w:lvl>
  </w:abstractNum>
  <w:abstractNum w:abstractNumId="13" w15:restartNumberingAfterBreak="0">
    <w:nsid w:val="19811007"/>
    <w:multiLevelType w:val="hybridMultilevel"/>
    <w:tmpl w:val="3A00892A"/>
    <w:lvl w:ilvl="0" w:tplc="6276A396">
      <w:start w:val="1"/>
      <w:numFmt w:val="decimal"/>
      <w:lvlText w:val="%1.3"/>
      <w:lvlJc w:val="left"/>
      <w:pPr>
        <w:ind w:left="1505" w:hanging="360"/>
      </w:pPr>
      <w:rPr>
        <w:rFonts w:hint="default"/>
      </w:rPr>
    </w:lvl>
    <w:lvl w:ilvl="1" w:tplc="04090019" w:tentative="1">
      <w:start w:val="1"/>
      <w:numFmt w:val="lowerLetter"/>
      <w:lvlText w:val="%2."/>
      <w:lvlJc w:val="left"/>
      <w:pPr>
        <w:ind w:left="2225" w:hanging="360"/>
      </w:pPr>
    </w:lvl>
    <w:lvl w:ilvl="2" w:tplc="0409001B" w:tentative="1">
      <w:start w:val="1"/>
      <w:numFmt w:val="lowerRoman"/>
      <w:lvlText w:val="%3."/>
      <w:lvlJc w:val="right"/>
      <w:pPr>
        <w:ind w:left="2945" w:hanging="180"/>
      </w:pPr>
    </w:lvl>
    <w:lvl w:ilvl="3" w:tplc="0409000F" w:tentative="1">
      <w:start w:val="1"/>
      <w:numFmt w:val="decimal"/>
      <w:lvlText w:val="%4."/>
      <w:lvlJc w:val="left"/>
      <w:pPr>
        <w:ind w:left="3665" w:hanging="360"/>
      </w:pPr>
    </w:lvl>
    <w:lvl w:ilvl="4" w:tplc="04090019" w:tentative="1">
      <w:start w:val="1"/>
      <w:numFmt w:val="lowerLetter"/>
      <w:lvlText w:val="%5."/>
      <w:lvlJc w:val="left"/>
      <w:pPr>
        <w:ind w:left="4385" w:hanging="360"/>
      </w:pPr>
    </w:lvl>
    <w:lvl w:ilvl="5" w:tplc="0409001B" w:tentative="1">
      <w:start w:val="1"/>
      <w:numFmt w:val="lowerRoman"/>
      <w:lvlText w:val="%6."/>
      <w:lvlJc w:val="right"/>
      <w:pPr>
        <w:ind w:left="5105" w:hanging="180"/>
      </w:pPr>
    </w:lvl>
    <w:lvl w:ilvl="6" w:tplc="0409000F" w:tentative="1">
      <w:start w:val="1"/>
      <w:numFmt w:val="decimal"/>
      <w:lvlText w:val="%7."/>
      <w:lvlJc w:val="left"/>
      <w:pPr>
        <w:ind w:left="5825" w:hanging="360"/>
      </w:pPr>
    </w:lvl>
    <w:lvl w:ilvl="7" w:tplc="04090019" w:tentative="1">
      <w:start w:val="1"/>
      <w:numFmt w:val="lowerLetter"/>
      <w:lvlText w:val="%8."/>
      <w:lvlJc w:val="left"/>
      <w:pPr>
        <w:ind w:left="6545" w:hanging="360"/>
      </w:pPr>
    </w:lvl>
    <w:lvl w:ilvl="8" w:tplc="0409001B" w:tentative="1">
      <w:start w:val="1"/>
      <w:numFmt w:val="lowerRoman"/>
      <w:lvlText w:val="%9."/>
      <w:lvlJc w:val="right"/>
      <w:pPr>
        <w:ind w:left="7265" w:hanging="180"/>
      </w:pPr>
    </w:lvl>
  </w:abstractNum>
  <w:abstractNum w:abstractNumId="14" w15:restartNumberingAfterBreak="0">
    <w:nsid w:val="19935487"/>
    <w:multiLevelType w:val="hybridMultilevel"/>
    <w:tmpl w:val="00AE6104"/>
    <w:lvl w:ilvl="0" w:tplc="99C82EFC">
      <w:start w:val="1"/>
      <w:numFmt w:val="bullet"/>
      <w:lvlText w:val="-"/>
      <w:lvlJc w:val="left"/>
      <w:pPr>
        <w:ind w:left="1429" w:hanging="360"/>
      </w:pPr>
      <w:rPr>
        <w:rFonts w:ascii="Times New Roman"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1BF71604"/>
    <w:multiLevelType w:val="hybridMultilevel"/>
    <w:tmpl w:val="AD90DB54"/>
    <w:lvl w:ilvl="0" w:tplc="6276A396">
      <w:start w:val="1"/>
      <w:numFmt w:val="decimal"/>
      <w:lvlText w:val="%1.3"/>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CA81102"/>
    <w:multiLevelType w:val="hybridMultilevel"/>
    <w:tmpl w:val="50B21820"/>
    <w:lvl w:ilvl="0" w:tplc="FF982CD2">
      <w:start w:val="1"/>
      <w:numFmt w:val="decimal"/>
      <w:lvlText w:val="%1."/>
      <w:lvlJc w:val="left"/>
      <w:pPr>
        <w:tabs>
          <w:tab w:val="num" w:pos="720"/>
        </w:tabs>
        <w:ind w:left="720" w:hanging="360"/>
      </w:pPr>
    </w:lvl>
    <w:lvl w:ilvl="1" w:tplc="F72E62A8" w:tentative="1">
      <w:start w:val="1"/>
      <w:numFmt w:val="decimal"/>
      <w:lvlText w:val="%2."/>
      <w:lvlJc w:val="left"/>
      <w:pPr>
        <w:tabs>
          <w:tab w:val="num" w:pos="1440"/>
        </w:tabs>
        <w:ind w:left="1440" w:hanging="360"/>
      </w:pPr>
    </w:lvl>
    <w:lvl w:ilvl="2" w:tplc="1AC8F366" w:tentative="1">
      <w:start w:val="1"/>
      <w:numFmt w:val="decimal"/>
      <w:lvlText w:val="%3."/>
      <w:lvlJc w:val="left"/>
      <w:pPr>
        <w:tabs>
          <w:tab w:val="num" w:pos="2160"/>
        </w:tabs>
        <w:ind w:left="2160" w:hanging="360"/>
      </w:pPr>
    </w:lvl>
    <w:lvl w:ilvl="3" w:tplc="1AAA35AE" w:tentative="1">
      <w:start w:val="1"/>
      <w:numFmt w:val="decimal"/>
      <w:lvlText w:val="%4."/>
      <w:lvlJc w:val="left"/>
      <w:pPr>
        <w:tabs>
          <w:tab w:val="num" w:pos="2880"/>
        </w:tabs>
        <w:ind w:left="2880" w:hanging="360"/>
      </w:pPr>
    </w:lvl>
    <w:lvl w:ilvl="4" w:tplc="A350B310" w:tentative="1">
      <w:start w:val="1"/>
      <w:numFmt w:val="decimal"/>
      <w:lvlText w:val="%5."/>
      <w:lvlJc w:val="left"/>
      <w:pPr>
        <w:tabs>
          <w:tab w:val="num" w:pos="3600"/>
        </w:tabs>
        <w:ind w:left="3600" w:hanging="360"/>
      </w:pPr>
    </w:lvl>
    <w:lvl w:ilvl="5" w:tplc="FC1ECE72" w:tentative="1">
      <w:start w:val="1"/>
      <w:numFmt w:val="decimal"/>
      <w:lvlText w:val="%6."/>
      <w:lvlJc w:val="left"/>
      <w:pPr>
        <w:tabs>
          <w:tab w:val="num" w:pos="4320"/>
        </w:tabs>
        <w:ind w:left="4320" w:hanging="360"/>
      </w:pPr>
    </w:lvl>
    <w:lvl w:ilvl="6" w:tplc="791463C2" w:tentative="1">
      <w:start w:val="1"/>
      <w:numFmt w:val="decimal"/>
      <w:lvlText w:val="%7."/>
      <w:lvlJc w:val="left"/>
      <w:pPr>
        <w:tabs>
          <w:tab w:val="num" w:pos="5040"/>
        </w:tabs>
        <w:ind w:left="5040" w:hanging="360"/>
      </w:pPr>
    </w:lvl>
    <w:lvl w:ilvl="7" w:tplc="9536B3C0" w:tentative="1">
      <w:start w:val="1"/>
      <w:numFmt w:val="decimal"/>
      <w:lvlText w:val="%8."/>
      <w:lvlJc w:val="left"/>
      <w:pPr>
        <w:tabs>
          <w:tab w:val="num" w:pos="5760"/>
        </w:tabs>
        <w:ind w:left="5760" w:hanging="360"/>
      </w:pPr>
    </w:lvl>
    <w:lvl w:ilvl="8" w:tplc="49D4DFBE" w:tentative="1">
      <w:start w:val="1"/>
      <w:numFmt w:val="decimal"/>
      <w:lvlText w:val="%9."/>
      <w:lvlJc w:val="left"/>
      <w:pPr>
        <w:tabs>
          <w:tab w:val="num" w:pos="6480"/>
        </w:tabs>
        <w:ind w:left="6480" w:hanging="360"/>
      </w:pPr>
    </w:lvl>
  </w:abstractNum>
  <w:abstractNum w:abstractNumId="17" w15:restartNumberingAfterBreak="0">
    <w:nsid w:val="1E9F756F"/>
    <w:multiLevelType w:val="hybridMultilevel"/>
    <w:tmpl w:val="D26E3C6C"/>
    <w:lvl w:ilvl="0" w:tplc="4D28530A">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20AE67B0"/>
    <w:multiLevelType w:val="hybridMultilevel"/>
    <w:tmpl w:val="522CE226"/>
    <w:lvl w:ilvl="0" w:tplc="86E0BECA">
      <w:start w:val="3"/>
      <w:numFmt w:val="bullet"/>
      <w:lvlText w:val="-"/>
      <w:lvlJc w:val="left"/>
      <w:pPr>
        <w:ind w:left="1287" w:hanging="360"/>
      </w:pPr>
      <w:rPr>
        <w:rFonts w:ascii="Times New Roman" w:eastAsiaTheme="minorEastAsia"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23051FC9"/>
    <w:multiLevelType w:val="hybridMultilevel"/>
    <w:tmpl w:val="36A6E6AC"/>
    <w:lvl w:ilvl="0" w:tplc="041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0" w15:restartNumberingAfterBreak="0">
    <w:nsid w:val="240F196A"/>
    <w:multiLevelType w:val="hybridMultilevel"/>
    <w:tmpl w:val="7436A56C"/>
    <w:lvl w:ilvl="0" w:tplc="6276A396">
      <w:start w:val="1"/>
      <w:numFmt w:val="decimal"/>
      <w:lvlText w:val="%1.3"/>
      <w:lvlJc w:val="left"/>
      <w:pPr>
        <w:ind w:left="2160" w:hanging="360"/>
      </w:pPr>
      <w:rPr>
        <w:rFonts w:hint="default"/>
      </w:rPr>
    </w:lvl>
    <w:lvl w:ilvl="1" w:tplc="04190019">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21" w15:restartNumberingAfterBreak="0">
    <w:nsid w:val="270F2E99"/>
    <w:multiLevelType w:val="hybridMultilevel"/>
    <w:tmpl w:val="D88E4172"/>
    <w:lvl w:ilvl="0" w:tplc="86E0BECA">
      <w:start w:val="3"/>
      <w:numFmt w:val="bullet"/>
      <w:lvlText w:val="-"/>
      <w:lvlJc w:val="left"/>
      <w:pPr>
        <w:ind w:left="1287" w:hanging="360"/>
      </w:pPr>
      <w:rPr>
        <w:rFonts w:ascii="Times New Roman" w:eastAsiaTheme="minorEastAsia"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2AD867DF"/>
    <w:multiLevelType w:val="hybridMultilevel"/>
    <w:tmpl w:val="322C2C62"/>
    <w:lvl w:ilvl="0" w:tplc="F44834A6">
      <w:numFmt w:val="bullet"/>
      <w:lvlText w:val="–"/>
      <w:lvlJc w:val="left"/>
      <w:pPr>
        <w:ind w:left="0" w:firstLine="0"/>
      </w:pPr>
      <w:rPr>
        <w:rFonts w:ascii="Times New Roman" w:eastAsia="Times New Roman" w:hAnsi="Times New Roman" w:cs="Times New Roman" w:hint="default"/>
        <w:color w:val="auto"/>
        <w:w w:val="100"/>
        <w:sz w:val="28"/>
        <w:szCs w:val="28"/>
        <w:lang w:val="ru-RU" w:eastAsia="ru-RU" w:bidi="ru-RU"/>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1135A62"/>
    <w:multiLevelType w:val="hybridMultilevel"/>
    <w:tmpl w:val="CAC6925C"/>
    <w:lvl w:ilvl="0" w:tplc="3978440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2C564C9"/>
    <w:multiLevelType w:val="hybridMultilevel"/>
    <w:tmpl w:val="7E226822"/>
    <w:lvl w:ilvl="0" w:tplc="5572743C">
      <w:start w:val="1"/>
      <w:numFmt w:val="decimal"/>
      <w:lvlText w:val="%1."/>
      <w:lvlJc w:val="left"/>
      <w:pPr>
        <w:tabs>
          <w:tab w:val="num" w:pos="720"/>
        </w:tabs>
        <w:ind w:left="720" w:hanging="360"/>
      </w:pPr>
    </w:lvl>
    <w:lvl w:ilvl="1" w:tplc="BB9021A8" w:tentative="1">
      <w:start w:val="1"/>
      <w:numFmt w:val="decimal"/>
      <w:lvlText w:val="%2."/>
      <w:lvlJc w:val="left"/>
      <w:pPr>
        <w:tabs>
          <w:tab w:val="num" w:pos="1440"/>
        </w:tabs>
        <w:ind w:left="1440" w:hanging="360"/>
      </w:pPr>
    </w:lvl>
    <w:lvl w:ilvl="2" w:tplc="8626F034" w:tentative="1">
      <w:start w:val="1"/>
      <w:numFmt w:val="decimal"/>
      <w:lvlText w:val="%3."/>
      <w:lvlJc w:val="left"/>
      <w:pPr>
        <w:tabs>
          <w:tab w:val="num" w:pos="2160"/>
        </w:tabs>
        <w:ind w:left="2160" w:hanging="360"/>
      </w:pPr>
    </w:lvl>
    <w:lvl w:ilvl="3" w:tplc="9B7EC9B2" w:tentative="1">
      <w:start w:val="1"/>
      <w:numFmt w:val="decimal"/>
      <w:lvlText w:val="%4."/>
      <w:lvlJc w:val="left"/>
      <w:pPr>
        <w:tabs>
          <w:tab w:val="num" w:pos="2880"/>
        </w:tabs>
        <w:ind w:left="2880" w:hanging="360"/>
      </w:pPr>
    </w:lvl>
    <w:lvl w:ilvl="4" w:tplc="2AA8DE26" w:tentative="1">
      <w:start w:val="1"/>
      <w:numFmt w:val="decimal"/>
      <w:lvlText w:val="%5."/>
      <w:lvlJc w:val="left"/>
      <w:pPr>
        <w:tabs>
          <w:tab w:val="num" w:pos="3600"/>
        </w:tabs>
        <w:ind w:left="3600" w:hanging="360"/>
      </w:pPr>
    </w:lvl>
    <w:lvl w:ilvl="5" w:tplc="12E08F72" w:tentative="1">
      <w:start w:val="1"/>
      <w:numFmt w:val="decimal"/>
      <w:lvlText w:val="%6."/>
      <w:lvlJc w:val="left"/>
      <w:pPr>
        <w:tabs>
          <w:tab w:val="num" w:pos="4320"/>
        </w:tabs>
        <w:ind w:left="4320" w:hanging="360"/>
      </w:pPr>
    </w:lvl>
    <w:lvl w:ilvl="6" w:tplc="83DE8196" w:tentative="1">
      <w:start w:val="1"/>
      <w:numFmt w:val="decimal"/>
      <w:lvlText w:val="%7."/>
      <w:lvlJc w:val="left"/>
      <w:pPr>
        <w:tabs>
          <w:tab w:val="num" w:pos="5040"/>
        </w:tabs>
        <w:ind w:left="5040" w:hanging="360"/>
      </w:pPr>
    </w:lvl>
    <w:lvl w:ilvl="7" w:tplc="DF08B1A6" w:tentative="1">
      <w:start w:val="1"/>
      <w:numFmt w:val="decimal"/>
      <w:lvlText w:val="%8."/>
      <w:lvlJc w:val="left"/>
      <w:pPr>
        <w:tabs>
          <w:tab w:val="num" w:pos="5760"/>
        </w:tabs>
        <w:ind w:left="5760" w:hanging="360"/>
      </w:pPr>
    </w:lvl>
    <w:lvl w:ilvl="8" w:tplc="E1AC3FDE" w:tentative="1">
      <w:start w:val="1"/>
      <w:numFmt w:val="decimal"/>
      <w:lvlText w:val="%9."/>
      <w:lvlJc w:val="left"/>
      <w:pPr>
        <w:tabs>
          <w:tab w:val="num" w:pos="6480"/>
        </w:tabs>
        <w:ind w:left="6480" w:hanging="360"/>
      </w:pPr>
    </w:lvl>
  </w:abstractNum>
  <w:abstractNum w:abstractNumId="25" w15:restartNumberingAfterBreak="0">
    <w:nsid w:val="34F962B6"/>
    <w:multiLevelType w:val="hybridMultilevel"/>
    <w:tmpl w:val="7480CE28"/>
    <w:lvl w:ilvl="0" w:tplc="66AC4E2C">
      <w:start w:val="1"/>
      <w:numFmt w:val="decimal"/>
      <w:lvlText w:val="%1."/>
      <w:lvlJc w:val="left"/>
      <w:pPr>
        <w:tabs>
          <w:tab w:val="num" w:pos="720"/>
        </w:tabs>
        <w:ind w:left="720" w:hanging="360"/>
      </w:pPr>
    </w:lvl>
    <w:lvl w:ilvl="1" w:tplc="7BAA9332" w:tentative="1">
      <w:start w:val="1"/>
      <w:numFmt w:val="decimal"/>
      <w:lvlText w:val="%2."/>
      <w:lvlJc w:val="left"/>
      <w:pPr>
        <w:tabs>
          <w:tab w:val="num" w:pos="1440"/>
        </w:tabs>
        <w:ind w:left="1440" w:hanging="360"/>
      </w:pPr>
    </w:lvl>
    <w:lvl w:ilvl="2" w:tplc="56F21448" w:tentative="1">
      <w:start w:val="1"/>
      <w:numFmt w:val="decimal"/>
      <w:lvlText w:val="%3."/>
      <w:lvlJc w:val="left"/>
      <w:pPr>
        <w:tabs>
          <w:tab w:val="num" w:pos="2160"/>
        </w:tabs>
        <w:ind w:left="2160" w:hanging="360"/>
      </w:pPr>
    </w:lvl>
    <w:lvl w:ilvl="3" w:tplc="50761826" w:tentative="1">
      <w:start w:val="1"/>
      <w:numFmt w:val="decimal"/>
      <w:lvlText w:val="%4."/>
      <w:lvlJc w:val="left"/>
      <w:pPr>
        <w:tabs>
          <w:tab w:val="num" w:pos="2880"/>
        </w:tabs>
        <w:ind w:left="2880" w:hanging="360"/>
      </w:pPr>
    </w:lvl>
    <w:lvl w:ilvl="4" w:tplc="F1BC61B6" w:tentative="1">
      <w:start w:val="1"/>
      <w:numFmt w:val="decimal"/>
      <w:lvlText w:val="%5."/>
      <w:lvlJc w:val="left"/>
      <w:pPr>
        <w:tabs>
          <w:tab w:val="num" w:pos="3600"/>
        </w:tabs>
        <w:ind w:left="3600" w:hanging="360"/>
      </w:pPr>
    </w:lvl>
    <w:lvl w:ilvl="5" w:tplc="035A07BA" w:tentative="1">
      <w:start w:val="1"/>
      <w:numFmt w:val="decimal"/>
      <w:lvlText w:val="%6."/>
      <w:lvlJc w:val="left"/>
      <w:pPr>
        <w:tabs>
          <w:tab w:val="num" w:pos="4320"/>
        </w:tabs>
        <w:ind w:left="4320" w:hanging="360"/>
      </w:pPr>
    </w:lvl>
    <w:lvl w:ilvl="6" w:tplc="DA36F124" w:tentative="1">
      <w:start w:val="1"/>
      <w:numFmt w:val="decimal"/>
      <w:lvlText w:val="%7."/>
      <w:lvlJc w:val="left"/>
      <w:pPr>
        <w:tabs>
          <w:tab w:val="num" w:pos="5040"/>
        </w:tabs>
        <w:ind w:left="5040" w:hanging="360"/>
      </w:pPr>
    </w:lvl>
    <w:lvl w:ilvl="7" w:tplc="971470F0" w:tentative="1">
      <w:start w:val="1"/>
      <w:numFmt w:val="decimal"/>
      <w:lvlText w:val="%8."/>
      <w:lvlJc w:val="left"/>
      <w:pPr>
        <w:tabs>
          <w:tab w:val="num" w:pos="5760"/>
        </w:tabs>
        <w:ind w:left="5760" w:hanging="360"/>
      </w:pPr>
    </w:lvl>
    <w:lvl w:ilvl="8" w:tplc="4B8A77F8" w:tentative="1">
      <w:start w:val="1"/>
      <w:numFmt w:val="decimal"/>
      <w:lvlText w:val="%9."/>
      <w:lvlJc w:val="left"/>
      <w:pPr>
        <w:tabs>
          <w:tab w:val="num" w:pos="6480"/>
        </w:tabs>
        <w:ind w:left="6480" w:hanging="360"/>
      </w:pPr>
    </w:lvl>
  </w:abstractNum>
  <w:abstractNum w:abstractNumId="26" w15:restartNumberingAfterBreak="0">
    <w:nsid w:val="36CB571E"/>
    <w:multiLevelType w:val="hybridMultilevel"/>
    <w:tmpl w:val="B9F22530"/>
    <w:lvl w:ilvl="0" w:tplc="27AC3534">
      <w:start w:val="1"/>
      <w:numFmt w:val="bullet"/>
      <w:lvlText w:val="-"/>
      <w:lvlJc w:val="left"/>
      <w:pPr>
        <w:tabs>
          <w:tab w:val="num" w:pos="720"/>
        </w:tabs>
        <w:ind w:left="720" w:hanging="360"/>
      </w:pPr>
      <w:rPr>
        <w:rFonts w:ascii="Times New Roman" w:hAnsi="Times New Roman" w:hint="default"/>
      </w:rPr>
    </w:lvl>
    <w:lvl w:ilvl="1" w:tplc="94749D4A" w:tentative="1">
      <w:start w:val="1"/>
      <w:numFmt w:val="bullet"/>
      <w:lvlText w:val="-"/>
      <w:lvlJc w:val="left"/>
      <w:pPr>
        <w:tabs>
          <w:tab w:val="num" w:pos="1440"/>
        </w:tabs>
        <w:ind w:left="1440" w:hanging="360"/>
      </w:pPr>
      <w:rPr>
        <w:rFonts w:ascii="Times New Roman" w:hAnsi="Times New Roman" w:hint="default"/>
      </w:rPr>
    </w:lvl>
    <w:lvl w:ilvl="2" w:tplc="C0EC92C2" w:tentative="1">
      <w:start w:val="1"/>
      <w:numFmt w:val="bullet"/>
      <w:lvlText w:val="-"/>
      <w:lvlJc w:val="left"/>
      <w:pPr>
        <w:tabs>
          <w:tab w:val="num" w:pos="2160"/>
        </w:tabs>
        <w:ind w:left="2160" w:hanging="360"/>
      </w:pPr>
      <w:rPr>
        <w:rFonts w:ascii="Times New Roman" w:hAnsi="Times New Roman" w:hint="default"/>
      </w:rPr>
    </w:lvl>
    <w:lvl w:ilvl="3" w:tplc="8452D9BA" w:tentative="1">
      <w:start w:val="1"/>
      <w:numFmt w:val="bullet"/>
      <w:lvlText w:val="-"/>
      <w:lvlJc w:val="left"/>
      <w:pPr>
        <w:tabs>
          <w:tab w:val="num" w:pos="2880"/>
        </w:tabs>
        <w:ind w:left="2880" w:hanging="360"/>
      </w:pPr>
      <w:rPr>
        <w:rFonts w:ascii="Times New Roman" w:hAnsi="Times New Roman" w:hint="default"/>
      </w:rPr>
    </w:lvl>
    <w:lvl w:ilvl="4" w:tplc="606814A0" w:tentative="1">
      <w:start w:val="1"/>
      <w:numFmt w:val="bullet"/>
      <w:lvlText w:val="-"/>
      <w:lvlJc w:val="left"/>
      <w:pPr>
        <w:tabs>
          <w:tab w:val="num" w:pos="3600"/>
        </w:tabs>
        <w:ind w:left="3600" w:hanging="360"/>
      </w:pPr>
      <w:rPr>
        <w:rFonts w:ascii="Times New Roman" w:hAnsi="Times New Roman" w:hint="default"/>
      </w:rPr>
    </w:lvl>
    <w:lvl w:ilvl="5" w:tplc="B7E68282" w:tentative="1">
      <w:start w:val="1"/>
      <w:numFmt w:val="bullet"/>
      <w:lvlText w:val="-"/>
      <w:lvlJc w:val="left"/>
      <w:pPr>
        <w:tabs>
          <w:tab w:val="num" w:pos="4320"/>
        </w:tabs>
        <w:ind w:left="4320" w:hanging="360"/>
      </w:pPr>
      <w:rPr>
        <w:rFonts w:ascii="Times New Roman" w:hAnsi="Times New Roman" w:hint="default"/>
      </w:rPr>
    </w:lvl>
    <w:lvl w:ilvl="6" w:tplc="432C8242" w:tentative="1">
      <w:start w:val="1"/>
      <w:numFmt w:val="bullet"/>
      <w:lvlText w:val="-"/>
      <w:lvlJc w:val="left"/>
      <w:pPr>
        <w:tabs>
          <w:tab w:val="num" w:pos="5040"/>
        </w:tabs>
        <w:ind w:left="5040" w:hanging="360"/>
      </w:pPr>
      <w:rPr>
        <w:rFonts w:ascii="Times New Roman" w:hAnsi="Times New Roman" w:hint="default"/>
      </w:rPr>
    </w:lvl>
    <w:lvl w:ilvl="7" w:tplc="B7D867AA" w:tentative="1">
      <w:start w:val="1"/>
      <w:numFmt w:val="bullet"/>
      <w:lvlText w:val="-"/>
      <w:lvlJc w:val="left"/>
      <w:pPr>
        <w:tabs>
          <w:tab w:val="num" w:pos="5760"/>
        </w:tabs>
        <w:ind w:left="5760" w:hanging="360"/>
      </w:pPr>
      <w:rPr>
        <w:rFonts w:ascii="Times New Roman" w:hAnsi="Times New Roman" w:hint="default"/>
      </w:rPr>
    </w:lvl>
    <w:lvl w:ilvl="8" w:tplc="7E46B726"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383D47F0"/>
    <w:multiLevelType w:val="hybridMultilevel"/>
    <w:tmpl w:val="8838417A"/>
    <w:lvl w:ilvl="0" w:tplc="16787A48">
      <w:start w:val="1"/>
      <w:numFmt w:val="decimal"/>
      <w:lvlText w:val="%1)"/>
      <w:lvlJc w:val="left"/>
      <w:pPr>
        <w:ind w:left="1364" w:hanging="360"/>
      </w:pPr>
      <w:rPr>
        <w:rFonts w:hint="default"/>
      </w:rPr>
    </w:lvl>
    <w:lvl w:ilvl="1" w:tplc="04090019">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28" w15:restartNumberingAfterBreak="0">
    <w:nsid w:val="3BF31571"/>
    <w:multiLevelType w:val="hybridMultilevel"/>
    <w:tmpl w:val="A4109766"/>
    <w:lvl w:ilvl="0" w:tplc="040C7DE0">
      <w:numFmt w:val="bullet"/>
      <w:lvlText w:val="–"/>
      <w:lvlJc w:val="left"/>
      <w:pPr>
        <w:ind w:left="1429" w:hanging="360"/>
      </w:pPr>
      <w:rPr>
        <w:rFonts w:ascii="Times New Roman" w:eastAsia="Times New Roman" w:hAnsi="Times New Roman" w:cs="Times New Roman" w:hint="default"/>
        <w:w w:val="100"/>
        <w:sz w:val="28"/>
        <w:szCs w:val="28"/>
        <w:lang w:val="ru-RU" w:eastAsia="ru-RU" w:bidi="ru-RU"/>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3F5E4BC9"/>
    <w:multiLevelType w:val="hybridMultilevel"/>
    <w:tmpl w:val="59D6CC28"/>
    <w:lvl w:ilvl="0" w:tplc="6276A396">
      <w:start w:val="1"/>
      <w:numFmt w:val="decimal"/>
      <w:lvlText w:val="%1.3"/>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4DA349F"/>
    <w:multiLevelType w:val="hybridMultilevel"/>
    <w:tmpl w:val="E89A1E98"/>
    <w:lvl w:ilvl="0" w:tplc="391C58EC">
      <w:start w:val="1"/>
      <w:numFmt w:val="decimal"/>
      <w:lvlText w:val="%1."/>
      <w:lvlJc w:val="left"/>
      <w:pPr>
        <w:tabs>
          <w:tab w:val="num" w:pos="720"/>
        </w:tabs>
        <w:ind w:left="720" w:hanging="360"/>
      </w:pPr>
    </w:lvl>
    <w:lvl w:ilvl="1" w:tplc="A7F2689E" w:tentative="1">
      <w:start w:val="1"/>
      <w:numFmt w:val="decimal"/>
      <w:lvlText w:val="%2."/>
      <w:lvlJc w:val="left"/>
      <w:pPr>
        <w:tabs>
          <w:tab w:val="num" w:pos="1440"/>
        </w:tabs>
        <w:ind w:left="1440" w:hanging="360"/>
      </w:pPr>
    </w:lvl>
    <w:lvl w:ilvl="2" w:tplc="F536C506" w:tentative="1">
      <w:start w:val="1"/>
      <w:numFmt w:val="decimal"/>
      <w:lvlText w:val="%3."/>
      <w:lvlJc w:val="left"/>
      <w:pPr>
        <w:tabs>
          <w:tab w:val="num" w:pos="2160"/>
        </w:tabs>
        <w:ind w:left="2160" w:hanging="360"/>
      </w:pPr>
    </w:lvl>
    <w:lvl w:ilvl="3" w:tplc="F50ECCEE" w:tentative="1">
      <w:start w:val="1"/>
      <w:numFmt w:val="decimal"/>
      <w:lvlText w:val="%4."/>
      <w:lvlJc w:val="left"/>
      <w:pPr>
        <w:tabs>
          <w:tab w:val="num" w:pos="2880"/>
        </w:tabs>
        <w:ind w:left="2880" w:hanging="360"/>
      </w:pPr>
    </w:lvl>
    <w:lvl w:ilvl="4" w:tplc="765C2CA4" w:tentative="1">
      <w:start w:val="1"/>
      <w:numFmt w:val="decimal"/>
      <w:lvlText w:val="%5."/>
      <w:lvlJc w:val="left"/>
      <w:pPr>
        <w:tabs>
          <w:tab w:val="num" w:pos="3600"/>
        </w:tabs>
        <w:ind w:left="3600" w:hanging="360"/>
      </w:pPr>
    </w:lvl>
    <w:lvl w:ilvl="5" w:tplc="F11AFD6C" w:tentative="1">
      <w:start w:val="1"/>
      <w:numFmt w:val="decimal"/>
      <w:lvlText w:val="%6."/>
      <w:lvlJc w:val="left"/>
      <w:pPr>
        <w:tabs>
          <w:tab w:val="num" w:pos="4320"/>
        </w:tabs>
        <w:ind w:left="4320" w:hanging="360"/>
      </w:pPr>
    </w:lvl>
    <w:lvl w:ilvl="6" w:tplc="B78C17F8" w:tentative="1">
      <w:start w:val="1"/>
      <w:numFmt w:val="decimal"/>
      <w:lvlText w:val="%7."/>
      <w:lvlJc w:val="left"/>
      <w:pPr>
        <w:tabs>
          <w:tab w:val="num" w:pos="5040"/>
        </w:tabs>
        <w:ind w:left="5040" w:hanging="360"/>
      </w:pPr>
    </w:lvl>
    <w:lvl w:ilvl="7" w:tplc="F13C34E2" w:tentative="1">
      <w:start w:val="1"/>
      <w:numFmt w:val="decimal"/>
      <w:lvlText w:val="%8."/>
      <w:lvlJc w:val="left"/>
      <w:pPr>
        <w:tabs>
          <w:tab w:val="num" w:pos="5760"/>
        </w:tabs>
        <w:ind w:left="5760" w:hanging="360"/>
      </w:pPr>
    </w:lvl>
    <w:lvl w:ilvl="8" w:tplc="3EB63420" w:tentative="1">
      <w:start w:val="1"/>
      <w:numFmt w:val="decimal"/>
      <w:lvlText w:val="%9."/>
      <w:lvlJc w:val="left"/>
      <w:pPr>
        <w:tabs>
          <w:tab w:val="num" w:pos="6480"/>
        </w:tabs>
        <w:ind w:left="6480" w:hanging="360"/>
      </w:pPr>
    </w:lvl>
  </w:abstractNum>
  <w:abstractNum w:abstractNumId="31" w15:restartNumberingAfterBreak="0">
    <w:nsid w:val="4634042F"/>
    <w:multiLevelType w:val="multilevel"/>
    <w:tmpl w:val="7F36C7BC"/>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2" w15:restartNumberingAfterBreak="0">
    <w:nsid w:val="480B0723"/>
    <w:multiLevelType w:val="hybridMultilevel"/>
    <w:tmpl w:val="EA7E7C06"/>
    <w:lvl w:ilvl="0" w:tplc="6616E026">
      <w:start w:val="1"/>
      <w:numFmt w:val="decimal"/>
      <w:lvlText w:val="%1."/>
      <w:lvlJc w:val="left"/>
      <w:pPr>
        <w:tabs>
          <w:tab w:val="num" w:pos="720"/>
        </w:tabs>
        <w:ind w:left="720" w:hanging="360"/>
      </w:pPr>
    </w:lvl>
    <w:lvl w:ilvl="1" w:tplc="B82294DC" w:tentative="1">
      <w:start w:val="1"/>
      <w:numFmt w:val="decimal"/>
      <w:lvlText w:val="%2."/>
      <w:lvlJc w:val="left"/>
      <w:pPr>
        <w:tabs>
          <w:tab w:val="num" w:pos="1440"/>
        </w:tabs>
        <w:ind w:left="1440" w:hanging="360"/>
      </w:pPr>
    </w:lvl>
    <w:lvl w:ilvl="2" w:tplc="3B6CF68A" w:tentative="1">
      <w:start w:val="1"/>
      <w:numFmt w:val="decimal"/>
      <w:lvlText w:val="%3."/>
      <w:lvlJc w:val="left"/>
      <w:pPr>
        <w:tabs>
          <w:tab w:val="num" w:pos="2160"/>
        </w:tabs>
        <w:ind w:left="2160" w:hanging="360"/>
      </w:pPr>
    </w:lvl>
    <w:lvl w:ilvl="3" w:tplc="8E5C080C" w:tentative="1">
      <w:start w:val="1"/>
      <w:numFmt w:val="decimal"/>
      <w:lvlText w:val="%4."/>
      <w:lvlJc w:val="left"/>
      <w:pPr>
        <w:tabs>
          <w:tab w:val="num" w:pos="2880"/>
        </w:tabs>
        <w:ind w:left="2880" w:hanging="360"/>
      </w:pPr>
    </w:lvl>
    <w:lvl w:ilvl="4" w:tplc="15B658A2" w:tentative="1">
      <w:start w:val="1"/>
      <w:numFmt w:val="decimal"/>
      <w:lvlText w:val="%5."/>
      <w:lvlJc w:val="left"/>
      <w:pPr>
        <w:tabs>
          <w:tab w:val="num" w:pos="3600"/>
        </w:tabs>
        <w:ind w:left="3600" w:hanging="360"/>
      </w:pPr>
    </w:lvl>
    <w:lvl w:ilvl="5" w:tplc="D8001C98" w:tentative="1">
      <w:start w:val="1"/>
      <w:numFmt w:val="decimal"/>
      <w:lvlText w:val="%6."/>
      <w:lvlJc w:val="left"/>
      <w:pPr>
        <w:tabs>
          <w:tab w:val="num" w:pos="4320"/>
        </w:tabs>
        <w:ind w:left="4320" w:hanging="360"/>
      </w:pPr>
    </w:lvl>
    <w:lvl w:ilvl="6" w:tplc="6946F8F4" w:tentative="1">
      <w:start w:val="1"/>
      <w:numFmt w:val="decimal"/>
      <w:lvlText w:val="%7."/>
      <w:lvlJc w:val="left"/>
      <w:pPr>
        <w:tabs>
          <w:tab w:val="num" w:pos="5040"/>
        </w:tabs>
        <w:ind w:left="5040" w:hanging="360"/>
      </w:pPr>
    </w:lvl>
    <w:lvl w:ilvl="7" w:tplc="490EF7E8" w:tentative="1">
      <w:start w:val="1"/>
      <w:numFmt w:val="decimal"/>
      <w:lvlText w:val="%8."/>
      <w:lvlJc w:val="left"/>
      <w:pPr>
        <w:tabs>
          <w:tab w:val="num" w:pos="5760"/>
        </w:tabs>
        <w:ind w:left="5760" w:hanging="360"/>
      </w:pPr>
    </w:lvl>
    <w:lvl w:ilvl="8" w:tplc="38F81094" w:tentative="1">
      <w:start w:val="1"/>
      <w:numFmt w:val="decimal"/>
      <w:lvlText w:val="%9."/>
      <w:lvlJc w:val="left"/>
      <w:pPr>
        <w:tabs>
          <w:tab w:val="num" w:pos="6480"/>
        </w:tabs>
        <w:ind w:left="6480" w:hanging="360"/>
      </w:pPr>
    </w:lvl>
  </w:abstractNum>
  <w:abstractNum w:abstractNumId="33" w15:restartNumberingAfterBreak="0">
    <w:nsid w:val="495A33EE"/>
    <w:multiLevelType w:val="multilevel"/>
    <w:tmpl w:val="FF286A02"/>
    <w:lvl w:ilvl="0">
      <w:start w:val="1"/>
      <w:numFmt w:val="decimal"/>
      <w:lvlText w:val="%1"/>
      <w:lvlJc w:val="left"/>
      <w:pPr>
        <w:ind w:left="600" w:hanging="600"/>
      </w:pPr>
      <w:rPr>
        <w:rFonts w:hint="default"/>
      </w:rPr>
    </w:lvl>
    <w:lvl w:ilvl="1">
      <w:start w:val="6"/>
      <w:numFmt w:val="decimal"/>
      <w:lvlText w:val="%1.%2"/>
      <w:lvlJc w:val="left"/>
      <w:pPr>
        <w:ind w:left="1243" w:hanging="600"/>
      </w:pPr>
      <w:rPr>
        <w:rFonts w:hint="default"/>
      </w:rPr>
    </w:lvl>
    <w:lvl w:ilvl="2">
      <w:start w:val="2"/>
      <w:numFmt w:val="decimal"/>
      <w:lvlText w:val="%1.%2.%3"/>
      <w:lvlJc w:val="left"/>
      <w:pPr>
        <w:ind w:left="2006" w:hanging="720"/>
      </w:pPr>
      <w:rPr>
        <w:rFonts w:hint="default"/>
      </w:rPr>
    </w:lvl>
    <w:lvl w:ilvl="3">
      <w:start w:val="1"/>
      <w:numFmt w:val="decimal"/>
      <w:lvlText w:val="%1.%2.%3.%4"/>
      <w:lvlJc w:val="left"/>
      <w:pPr>
        <w:ind w:left="3009" w:hanging="1080"/>
      </w:pPr>
      <w:rPr>
        <w:rFonts w:hint="default"/>
      </w:rPr>
    </w:lvl>
    <w:lvl w:ilvl="4">
      <w:start w:val="1"/>
      <w:numFmt w:val="decimal"/>
      <w:lvlText w:val="%1.%2.%3.%4.%5"/>
      <w:lvlJc w:val="left"/>
      <w:pPr>
        <w:ind w:left="3652" w:hanging="1080"/>
      </w:pPr>
      <w:rPr>
        <w:rFonts w:hint="default"/>
      </w:rPr>
    </w:lvl>
    <w:lvl w:ilvl="5">
      <w:start w:val="1"/>
      <w:numFmt w:val="decimal"/>
      <w:lvlText w:val="%1.%2.%3.%4.%5.%6"/>
      <w:lvlJc w:val="left"/>
      <w:pPr>
        <w:ind w:left="4655" w:hanging="1440"/>
      </w:pPr>
      <w:rPr>
        <w:rFonts w:hint="default"/>
      </w:rPr>
    </w:lvl>
    <w:lvl w:ilvl="6">
      <w:start w:val="1"/>
      <w:numFmt w:val="decimal"/>
      <w:lvlText w:val="%1.%2.%3.%4.%5.%6.%7"/>
      <w:lvlJc w:val="left"/>
      <w:pPr>
        <w:ind w:left="5298" w:hanging="1440"/>
      </w:pPr>
      <w:rPr>
        <w:rFonts w:hint="default"/>
      </w:rPr>
    </w:lvl>
    <w:lvl w:ilvl="7">
      <w:start w:val="1"/>
      <w:numFmt w:val="decimal"/>
      <w:lvlText w:val="%1.%2.%3.%4.%5.%6.%7.%8"/>
      <w:lvlJc w:val="left"/>
      <w:pPr>
        <w:ind w:left="6301" w:hanging="1800"/>
      </w:pPr>
      <w:rPr>
        <w:rFonts w:hint="default"/>
      </w:rPr>
    </w:lvl>
    <w:lvl w:ilvl="8">
      <w:start w:val="1"/>
      <w:numFmt w:val="decimal"/>
      <w:lvlText w:val="%1.%2.%3.%4.%5.%6.%7.%8.%9"/>
      <w:lvlJc w:val="left"/>
      <w:pPr>
        <w:ind w:left="7304" w:hanging="2160"/>
      </w:pPr>
      <w:rPr>
        <w:rFonts w:hint="default"/>
      </w:rPr>
    </w:lvl>
  </w:abstractNum>
  <w:abstractNum w:abstractNumId="34" w15:restartNumberingAfterBreak="0">
    <w:nsid w:val="4E542A05"/>
    <w:multiLevelType w:val="hybridMultilevel"/>
    <w:tmpl w:val="8042C9D8"/>
    <w:lvl w:ilvl="0" w:tplc="040C7DE0">
      <w:numFmt w:val="bullet"/>
      <w:lvlText w:val="–"/>
      <w:lvlJc w:val="left"/>
      <w:pPr>
        <w:ind w:left="1287" w:hanging="360"/>
      </w:pPr>
      <w:rPr>
        <w:rFonts w:ascii="Times New Roman" w:eastAsia="Times New Roman" w:hAnsi="Times New Roman" w:cs="Times New Roman" w:hint="default"/>
        <w:w w:val="100"/>
        <w:sz w:val="28"/>
        <w:szCs w:val="28"/>
        <w:lang w:val="ru-RU" w:eastAsia="ru-RU" w:bidi="ru-RU"/>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53DB3BA5"/>
    <w:multiLevelType w:val="hybridMultilevel"/>
    <w:tmpl w:val="D5887680"/>
    <w:lvl w:ilvl="0" w:tplc="86E0BECA">
      <w:start w:val="3"/>
      <w:numFmt w:val="bullet"/>
      <w:lvlText w:val="-"/>
      <w:lvlJc w:val="left"/>
      <w:pPr>
        <w:ind w:left="1287" w:hanging="360"/>
      </w:pPr>
      <w:rPr>
        <w:rFonts w:ascii="Times New Roman" w:eastAsiaTheme="minorEastAsia"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5A5E085F"/>
    <w:multiLevelType w:val="multilevel"/>
    <w:tmpl w:val="B9907A4A"/>
    <w:lvl w:ilvl="0">
      <w:start w:val="2"/>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7" w15:restartNumberingAfterBreak="0">
    <w:nsid w:val="5D9C7547"/>
    <w:multiLevelType w:val="hybridMultilevel"/>
    <w:tmpl w:val="FC8C17A8"/>
    <w:lvl w:ilvl="0" w:tplc="6276A396">
      <w:start w:val="1"/>
      <w:numFmt w:val="decimal"/>
      <w:lvlText w:val="%1.3"/>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15:restartNumberingAfterBreak="0">
    <w:nsid w:val="5E301D7E"/>
    <w:multiLevelType w:val="hybridMultilevel"/>
    <w:tmpl w:val="4C942012"/>
    <w:lvl w:ilvl="0" w:tplc="B03EF0AC">
      <w:start w:val="1"/>
      <w:numFmt w:val="bullet"/>
      <w:lvlText w:val="-"/>
      <w:lvlJc w:val="left"/>
      <w:pPr>
        <w:tabs>
          <w:tab w:val="num" w:pos="720"/>
        </w:tabs>
        <w:ind w:left="720" w:hanging="360"/>
      </w:pPr>
      <w:rPr>
        <w:rFonts w:ascii="Times New Roman" w:hAnsi="Times New Roman" w:hint="default"/>
      </w:rPr>
    </w:lvl>
    <w:lvl w:ilvl="1" w:tplc="B5AE4136" w:tentative="1">
      <w:start w:val="1"/>
      <w:numFmt w:val="bullet"/>
      <w:lvlText w:val="-"/>
      <w:lvlJc w:val="left"/>
      <w:pPr>
        <w:tabs>
          <w:tab w:val="num" w:pos="1440"/>
        </w:tabs>
        <w:ind w:left="1440" w:hanging="360"/>
      </w:pPr>
      <w:rPr>
        <w:rFonts w:ascii="Times New Roman" w:hAnsi="Times New Roman" w:hint="default"/>
      </w:rPr>
    </w:lvl>
    <w:lvl w:ilvl="2" w:tplc="101661AE" w:tentative="1">
      <w:start w:val="1"/>
      <w:numFmt w:val="bullet"/>
      <w:lvlText w:val="-"/>
      <w:lvlJc w:val="left"/>
      <w:pPr>
        <w:tabs>
          <w:tab w:val="num" w:pos="2160"/>
        </w:tabs>
        <w:ind w:left="2160" w:hanging="360"/>
      </w:pPr>
      <w:rPr>
        <w:rFonts w:ascii="Times New Roman" w:hAnsi="Times New Roman" w:hint="default"/>
      </w:rPr>
    </w:lvl>
    <w:lvl w:ilvl="3" w:tplc="A8F42C8E" w:tentative="1">
      <w:start w:val="1"/>
      <w:numFmt w:val="bullet"/>
      <w:lvlText w:val="-"/>
      <w:lvlJc w:val="left"/>
      <w:pPr>
        <w:tabs>
          <w:tab w:val="num" w:pos="2880"/>
        </w:tabs>
        <w:ind w:left="2880" w:hanging="360"/>
      </w:pPr>
      <w:rPr>
        <w:rFonts w:ascii="Times New Roman" w:hAnsi="Times New Roman" w:hint="default"/>
      </w:rPr>
    </w:lvl>
    <w:lvl w:ilvl="4" w:tplc="B826093E" w:tentative="1">
      <w:start w:val="1"/>
      <w:numFmt w:val="bullet"/>
      <w:lvlText w:val="-"/>
      <w:lvlJc w:val="left"/>
      <w:pPr>
        <w:tabs>
          <w:tab w:val="num" w:pos="3600"/>
        </w:tabs>
        <w:ind w:left="3600" w:hanging="360"/>
      </w:pPr>
      <w:rPr>
        <w:rFonts w:ascii="Times New Roman" w:hAnsi="Times New Roman" w:hint="default"/>
      </w:rPr>
    </w:lvl>
    <w:lvl w:ilvl="5" w:tplc="FF9484C2" w:tentative="1">
      <w:start w:val="1"/>
      <w:numFmt w:val="bullet"/>
      <w:lvlText w:val="-"/>
      <w:lvlJc w:val="left"/>
      <w:pPr>
        <w:tabs>
          <w:tab w:val="num" w:pos="4320"/>
        </w:tabs>
        <w:ind w:left="4320" w:hanging="360"/>
      </w:pPr>
      <w:rPr>
        <w:rFonts w:ascii="Times New Roman" w:hAnsi="Times New Roman" w:hint="default"/>
      </w:rPr>
    </w:lvl>
    <w:lvl w:ilvl="6" w:tplc="9A5E7CC0" w:tentative="1">
      <w:start w:val="1"/>
      <w:numFmt w:val="bullet"/>
      <w:lvlText w:val="-"/>
      <w:lvlJc w:val="left"/>
      <w:pPr>
        <w:tabs>
          <w:tab w:val="num" w:pos="5040"/>
        </w:tabs>
        <w:ind w:left="5040" w:hanging="360"/>
      </w:pPr>
      <w:rPr>
        <w:rFonts w:ascii="Times New Roman" w:hAnsi="Times New Roman" w:hint="default"/>
      </w:rPr>
    </w:lvl>
    <w:lvl w:ilvl="7" w:tplc="5EC646EE" w:tentative="1">
      <w:start w:val="1"/>
      <w:numFmt w:val="bullet"/>
      <w:lvlText w:val="-"/>
      <w:lvlJc w:val="left"/>
      <w:pPr>
        <w:tabs>
          <w:tab w:val="num" w:pos="5760"/>
        </w:tabs>
        <w:ind w:left="5760" w:hanging="360"/>
      </w:pPr>
      <w:rPr>
        <w:rFonts w:ascii="Times New Roman" w:hAnsi="Times New Roman" w:hint="default"/>
      </w:rPr>
    </w:lvl>
    <w:lvl w:ilvl="8" w:tplc="9D1EF62E"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5E5816A8"/>
    <w:multiLevelType w:val="hybridMultilevel"/>
    <w:tmpl w:val="E87A275A"/>
    <w:lvl w:ilvl="0" w:tplc="27AC3534">
      <w:start w:val="1"/>
      <w:numFmt w:val="bullet"/>
      <w:lvlText w:val="-"/>
      <w:lvlJc w:val="left"/>
      <w:pPr>
        <w:ind w:left="1350" w:hanging="360"/>
      </w:pPr>
      <w:rPr>
        <w:rFonts w:ascii="Times New Roman" w:hAnsi="Times New Roman"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40" w15:restartNumberingAfterBreak="0">
    <w:nsid w:val="61262C2F"/>
    <w:multiLevelType w:val="hybridMultilevel"/>
    <w:tmpl w:val="987AE9E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1" w15:restartNumberingAfterBreak="0">
    <w:nsid w:val="62977FDD"/>
    <w:multiLevelType w:val="hybridMultilevel"/>
    <w:tmpl w:val="09461F94"/>
    <w:lvl w:ilvl="0" w:tplc="86E0BECA">
      <w:start w:val="3"/>
      <w:numFmt w:val="bullet"/>
      <w:lvlText w:val="-"/>
      <w:lvlJc w:val="left"/>
      <w:pPr>
        <w:ind w:left="1287" w:hanging="360"/>
      </w:pPr>
      <w:rPr>
        <w:rFonts w:ascii="Times New Roman" w:eastAsiaTheme="minorEastAsia"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66F87EC9"/>
    <w:multiLevelType w:val="hybridMultilevel"/>
    <w:tmpl w:val="6276DB82"/>
    <w:lvl w:ilvl="0" w:tplc="27AC3534">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69731C89"/>
    <w:multiLevelType w:val="multilevel"/>
    <w:tmpl w:val="BA54CE84"/>
    <w:lvl w:ilvl="0">
      <w:start w:val="3"/>
      <w:numFmt w:val="decimal"/>
      <w:lvlText w:val="%1"/>
      <w:lvlJc w:val="left"/>
      <w:pPr>
        <w:ind w:left="375" w:hanging="375"/>
      </w:pPr>
      <w:rPr>
        <w:rFonts w:hint="default"/>
      </w:rPr>
    </w:lvl>
    <w:lvl w:ilvl="1">
      <w:start w:val="1"/>
      <w:numFmt w:val="decimal"/>
      <w:lvlText w:val="%1.%2"/>
      <w:lvlJc w:val="left"/>
      <w:pPr>
        <w:ind w:left="659"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4" w15:restartNumberingAfterBreak="0">
    <w:nsid w:val="72A8747A"/>
    <w:multiLevelType w:val="multilevel"/>
    <w:tmpl w:val="BA54CE84"/>
    <w:lvl w:ilvl="0">
      <w:start w:val="3"/>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5" w15:restartNumberingAfterBreak="0">
    <w:nsid w:val="77652EEC"/>
    <w:multiLevelType w:val="hybridMultilevel"/>
    <w:tmpl w:val="D28E406C"/>
    <w:lvl w:ilvl="0" w:tplc="66009DDE">
      <w:start w:val="1"/>
      <w:numFmt w:val="decimal"/>
      <w:lvlText w:val="%1"/>
      <w:lvlJc w:val="right"/>
      <w:pPr>
        <w:ind w:left="426" w:firstLine="0"/>
      </w:pPr>
      <w:rPr>
        <w:rFonts w:ascii="Times New Roman" w:hAnsi="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93D5E6E"/>
    <w:multiLevelType w:val="hybridMultilevel"/>
    <w:tmpl w:val="EBA0F8B2"/>
    <w:lvl w:ilvl="0" w:tplc="7116C030">
      <w:start w:val="1"/>
      <w:numFmt w:val="decimal"/>
      <w:lvlText w:val="%1."/>
      <w:lvlJc w:val="left"/>
      <w:pPr>
        <w:tabs>
          <w:tab w:val="num" w:pos="720"/>
        </w:tabs>
        <w:ind w:left="720" w:hanging="360"/>
      </w:pPr>
    </w:lvl>
    <w:lvl w:ilvl="1" w:tplc="65A618CE" w:tentative="1">
      <w:start w:val="1"/>
      <w:numFmt w:val="decimal"/>
      <w:lvlText w:val="%2."/>
      <w:lvlJc w:val="left"/>
      <w:pPr>
        <w:tabs>
          <w:tab w:val="num" w:pos="1440"/>
        </w:tabs>
        <w:ind w:left="1440" w:hanging="360"/>
      </w:pPr>
    </w:lvl>
    <w:lvl w:ilvl="2" w:tplc="0602F876" w:tentative="1">
      <w:start w:val="1"/>
      <w:numFmt w:val="decimal"/>
      <w:lvlText w:val="%3."/>
      <w:lvlJc w:val="left"/>
      <w:pPr>
        <w:tabs>
          <w:tab w:val="num" w:pos="2160"/>
        </w:tabs>
        <w:ind w:left="2160" w:hanging="360"/>
      </w:pPr>
    </w:lvl>
    <w:lvl w:ilvl="3" w:tplc="4832174C" w:tentative="1">
      <w:start w:val="1"/>
      <w:numFmt w:val="decimal"/>
      <w:lvlText w:val="%4."/>
      <w:lvlJc w:val="left"/>
      <w:pPr>
        <w:tabs>
          <w:tab w:val="num" w:pos="2880"/>
        </w:tabs>
        <w:ind w:left="2880" w:hanging="360"/>
      </w:pPr>
    </w:lvl>
    <w:lvl w:ilvl="4" w:tplc="3912FA08" w:tentative="1">
      <w:start w:val="1"/>
      <w:numFmt w:val="decimal"/>
      <w:lvlText w:val="%5."/>
      <w:lvlJc w:val="left"/>
      <w:pPr>
        <w:tabs>
          <w:tab w:val="num" w:pos="3600"/>
        </w:tabs>
        <w:ind w:left="3600" w:hanging="360"/>
      </w:pPr>
    </w:lvl>
    <w:lvl w:ilvl="5" w:tplc="AA46C16A" w:tentative="1">
      <w:start w:val="1"/>
      <w:numFmt w:val="decimal"/>
      <w:lvlText w:val="%6."/>
      <w:lvlJc w:val="left"/>
      <w:pPr>
        <w:tabs>
          <w:tab w:val="num" w:pos="4320"/>
        </w:tabs>
        <w:ind w:left="4320" w:hanging="360"/>
      </w:pPr>
    </w:lvl>
    <w:lvl w:ilvl="6" w:tplc="A17828FA" w:tentative="1">
      <w:start w:val="1"/>
      <w:numFmt w:val="decimal"/>
      <w:lvlText w:val="%7."/>
      <w:lvlJc w:val="left"/>
      <w:pPr>
        <w:tabs>
          <w:tab w:val="num" w:pos="5040"/>
        </w:tabs>
        <w:ind w:left="5040" w:hanging="360"/>
      </w:pPr>
    </w:lvl>
    <w:lvl w:ilvl="7" w:tplc="53484608" w:tentative="1">
      <w:start w:val="1"/>
      <w:numFmt w:val="decimal"/>
      <w:lvlText w:val="%8."/>
      <w:lvlJc w:val="left"/>
      <w:pPr>
        <w:tabs>
          <w:tab w:val="num" w:pos="5760"/>
        </w:tabs>
        <w:ind w:left="5760" w:hanging="360"/>
      </w:pPr>
    </w:lvl>
    <w:lvl w:ilvl="8" w:tplc="29B0A5CA" w:tentative="1">
      <w:start w:val="1"/>
      <w:numFmt w:val="decimal"/>
      <w:lvlText w:val="%9."/>
      <w:lvlJc w:val="left"/>
      <w:pPr>
        <w:tabs>
          <w:tab w:val="num" w:pos="6480"/>
        </w:tabs>
        <w:ind w:left="6480" w:hanging="360"/>
      </w:pPr>
    </w:lvl>
  </w:abstractNum>
  <w:abstractNum w:abstractNumId="47" w15:restartNumberingAfterBreak="0">
    <w:nsid w:val="797B346E"/>
    <w:multiLevelType w:val="hybridMultilevel"/>
    <w:tmpl w:val="298056EA"/>
    <w:lvl w:ilvl="0" w:tplc="3978440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8" w15:restartNumberingAfterBreak="0">
    <w:nsid w:val="7C6E4E4E"/>
    <w:multiLevelType w:val="hybridMultilevel"/>
    <w:tmpl w:val="97229D3C"/>
    <w:lvl w:ilvl="0" w:tplc="99C82EFC">
      <w:start w:val="1"/>
      <w:numFmt w:val="bullet"/>
      <w:lvlText w:val="-"/>
      <w:lvlJc w:val="left"/>
      <w:pPr>
        <w:tabs>
          <w:tab w:val="num" w:pos="720"/>
        </w:tabs>
        <w:ind w:left="720" w:hanging="360"/>
      </w:pPr>
      <w:rPr>
        <w:rFonts w:ascii="Times New Roman" w:hAnsi="Times New Roman" w:hint="default"/>
      </w:rPr>
    </w:lvl>
    <w:lvl w:ilvl="1" w:tplc="0374C78C" w:tentative="1">
      <w:start w:val="1"/>
      <w:numFmt w:val="bullet"/>
      <w:lvlText w:val="-"/>
      <w:lvlJc w:val="left"/>
      <w:pPr>
        <w:tabs>
          <w:tab w:val="num" w:pos="1440"/>
        </w:tabs>
        <w:ind w:left="1440" w:hanging="360"/>
      </w:pPr>
      <w:rPr>
        <w:rFonts w:ascii="Times New Roman" w:hAnsi="Times New Roman" w:hint="default"/>
      </w:rPr>
    </w:lvl>
    <w:lvl w:ilvl="2" w:tplc="E0C8FA08" w:tentative="1">
      <w:start w:val="1"/>
      <w:numFmt w:val="bullet"/>
      <w:lvlText w:val="-"/>
      <w:lvlJc w:val="left"/>
      <w:pPr>
        <w:tabs>
          <w:tab w:val="num" w:pos="2160"/>
        </w:tabs>
        <w:ind w:left="2160" w:hanging="360"/>
      </w:pPr>
      <w:rPr>
        <w:rFonts w:ascii="Times New Roman" w:hAnsi="Times New Roman" w:hint="default"/>
      </w:rPr>
    </w:lvl>
    <w:lvl w:ilvl="3" w:tplc="8D161166" w:tentative="1">
      <w:start w:val="1"/>
      <w:numFmt w:val="bullet"/>
      <w:lvlText w:val="-"/>
      <w:lvlJc w:val="left"/>
      <w:pPr>
        <w:tabs>
          <w:tab w:val="num" w:pos="2880"/>
        </w:tabs>
        <w:ind w:left="2880" w:hanging="360"/>
      </w:pPr>
      <w:rPr>
        <w:rFonts w:ascii="Times New Roman" w:hAnsi="Times New Roman" w:hint="default"/>
      </w:rPr>
    </w:lvl>
    <w:lvl w:ilvl="4" w:tplc="EE802B2A" w:tentative="1">
      <w:start w:val="1"/>
      <w:numFmt w:val="bullet"/>
      <w:lvlText w:val="-"/>
      <w:lvlJc w:val="left"/>
      <w:pPr>
        <w:tabs>
          <w:tab w:val="num" w:pos="3600"/>
        </w:tabs>
        <w:ind w:left="3600" w:hanging="360"/>
      </w:pPr>
      <w:rPr>
        <w:rFonts w:ascii="Times New Roman" w:hAnsi="Times New Roman" w:hint="default"/>
      </w:rPr>
    </w:lvl>
    <w:lvl w:ilvl="5" w:tplc="35542E6E" w:tentative="1">
      <w:start w:val="1"/>
      <w:numFmt w:val="bullet"/>
      <w:lvlText w:val="-"/>
      <w:lvlJc w:val="left"/>
      <w:pPr>
        <w:tabs>
          <w:tab w:val="num" w:pos="4320"/>
        </w:tabs>
        <w:ind w:left="4320" w:hanging="360"/>
      </w:pPr>
      <w:rPr>
        <w:rFonts w:ascii="Times New Roman" w:hAnsi="Times New Roman" w:hint="default"/>
      </w:rPr>
    </w:lvl>
    <w:lvl w:ilvl="6" w:tplc="9280D660" w:tentative="1">
      <w:start w:val="1"/>
      <w:numFmt w:val="bullet"/>
      <w:lvlText w:val="-"/>
      <w:lvlJc w:val="left"/>
      <w:pPr>
        <w:tabs>
          <w:tab w:val="num" w:pos="5040"/>
        </w:tabs>
        <w:ind w:left="5040" w:hanging="360"/>
      </w:pPr>
      <w:rPr>
        <w:rFonts w:ascii="Times New Roman" w:hAnsi="Times New Roman" w:hint="default"/>
      </w:rPr>
    </w:lvl>
    <w:lvl w:ilvl="7" w:tplc="D73A4B96" w:tentative="1">
      <w:start w:val="1"/>
      <w:numFmt w:val="bullet"/>
      <w:lvlText w:val="-"/>
      <w:lvlJc w:val="left"/>
      <w:pPr>
        <w:tabs>
          <w:tab w:val="num" w:pos="5760"/>
        </w:tabs>
        <w:ind w:left="5760" w:hanging="360"/>
      </w:pPr>
      <w:rPr>
        <w:rFonts w:ascii="Times New Roman" w:hAnsi="Times New Roman" w:hint="default"/>
      </w:rPr>
    </w:lvl>
    <w:lvl w:ilvl="8" w:tplc="2ADC8B04" w:tentative="1">
      <w:start w:val="1"/>
      <w:numFmt w:val="bullet"/>
      <w:lvlText w:val="-"/>
      <w:lvlJc w:val="left"/>
      <w:pPr>
        <w:tabs>
          <w:tab w:val="num" w:pos="6480"/>
        </w:tabs>
        <w:ind w:left="6480" w:hanging="360"/>
      </w:pPr>
      <w:rPr>
        <w:rFonts w:ascii="Times New Roman" w:hAnsi="Times New Roman" w:hint="default"/>
      </w:rPr>
    </w:lvl>
  </w:abstractNum>
  <w:num w:numId="1">
    <w:abstractNumId w:val="5"/>
  </w:num>
  <w:num w:numId="2">
    <w:abstractNumId w:val="8"/>
  </w:num>
  <w:num w:numId="3">
    <w:abstractNumId w:val="33"/>
  </w:num>
  <w:num w:numId="4">
    <w:abstractNumId w:val="23"/>
  </w:num>
  <w:num w:numId="5">
    <w:abstractNumId w:val="43"/>
  </w:num>
  <w:num w:numId="6">
    <w:abstractNumId w:val="36"/>
  </w:num>
  <w:num w:numId="7">
    <w:abstractNumId w:val="47"/>
  </w:num>
  <w:num w:numId="8">
    <w:abstractNumId w:val="45"/>
  </w:num>
  <w:num w:numId="9">
    <w:abstractNumId w:val="31"/>
  </w:num>
  <w:num w:numId="10">
    <w:abstractNumId w:val="18"/>
  </w:num>
  <w:num w:numId="11">
    <w:abstractNumId w:val="10"/>
  </w:num>
  <w:num w:numId="12">
    <w:abstractNumId w:val="41"/>
  </w:num>
  <w:num w:numId="13">
    <w:abstractNumId w:val="21"/>
  </w:num>
  <w:num w:numId="14">
    <w:abstractNumId w:val="35"/>
  </w:num>
  <w:num w:numId="15">
    <w:abstractNumId w:val="44"/>
  </w:num>
  <w:num w:numId="16">
    <w:abstractNumId w:val="15"/>
  </w:num>
  <w:num w:numId="17">
    <w:abstractNumId w:val="37"/>
  </w:num>
  <w:num w:numId="18">
    <w:abstractNumId w:val="17"/>
  </w:num>
  <w:num w:numId="19">
    <w:abstractNumId w:val="48"/>
  </w:num>
  <w:num w:numId="20">
    <w:abstractNumId w:val="4"/>
  </w:num>
  <w:num w:numId="21">
    <w:abstractNumId w:val="32"/>
  </w:num>
  <w:num w:numId="22">
    <w:abstractNumId w:val="3"/>
  </w:num>
  <w:num w:numId="23">
    <w:abstractNumId w:val="46"/>
  </w:num>
  <w:num w:numId="24">
    <w:abstractNumId w:val="11"/>
  </w:num>
  <w:num w:numId="25">
    <w:abstractNumId w:val="12"/>
  </w:num>
  <w:num w:numId="26">
    <w:abstractNumId w:val="25"/>
  </w:num>
  <w:num w:numId="27">
    <w:abstractNumId w:val="24"/>
  </w:num>
  <w:num w:numId="28">
    <w:abstractNumId w:val="9"/>
  </w:num>
  <w:num w:numId="29">
    <w:abstractNumId w:val="16"/>
  </w:num>
  <w:num w:numId="30">
    <w:abstractNumId w:val="6"/>
  </w:num>
  <w:num w:numId="31">
    <w:abstractNumId w:val="26"/>
  </w:num>
  <w:num w:numId="32">
    <w:abstractNumId w:val="29"/>
  </w:num>
  <w:num w:numId="33">
    <w:abstractNumId w:val="0"/>
  </w:num>
  <w:num w:numId="34">
    <w:abstractNumId w:val="20"/>
  </w:num>
  <w:num w:numId="35">
    <w:abstractNumId w:val="30"/>
  </w:num>
  <w:num w:numId="36">
    <w:abstractNumId w:val="34"/>
  </w:num>
  <w:num w:numId="37">
    <w:abstractNumId w:val="28"/>
  </w:num>
  <w:num w:numId="38">
    <w:abstractNumId w:val="22"/>
  </w:num>
  <w:num w:numId="39">
    <w:abstractNumId w:val="42"/>
  </w:num>
  <w:num w:numId="40">
    <w:abstractNumId w:val="2"/>
  </w:num>
  <w:num w:numId="41">
    <w:abstractNumId w:val="39"/>
  </w:num>
  <w:num w:numId="42">
    <w:abstractNumId w:val="7"/>
  </w:num>
  <w:num w:numId="43">
    <w:abstractNumId w:val="1"/>
  </w:num>
  <w:num w:numId="44">
    <w:abstractNumId w:val="27"/>
  </w:num>
  <w:num w:numId="45">
    <w:abstractNumId w:val="19"/>
  </w:num>
  <w:num w:numId="46">
    <w:abstractNumId w:val="40"/>
  </w:num>
  <w:num w:numId="47">
    <w:abstractNumId w:val="38"/>
  </w:num>
  <w:num w:numId="48">
    <w:abstractNumId w:val="14"/>
  </w:num>
  <w:num w:numId="49">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9"/>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2B5E"/>
    <w:rsid w:val="00000091"/>
    <w:rsid w:val="000006C4"/>
    <w:rsid w:val="00000714"/>
    <w:rsid w:val="0000080F"/>
    <w:rsid w:val="00000C6D"/>
    <w:rsid w:val="000015D8"/>
    <w:rsid w:val="00001C90"/>
    <w:rsid w:val="0000252D"/>
    <w:rsid w:val="000032FE"/>
    <w:rsid w:val="000036F7"/>
    <w:rsid w:val="0000482D"/>
    <w:rsid w:val="00005EE7"/>
    <w:rsid w:val="000071B5"/>
    <w:rsid w:val="00007A6E"/>
    <w:rsid w:val="0001229D"/>
    <w:rsid w:val="00012365"/>
    <w:rsid w:val="000128C1"/>
    <w:rsid w:val="00012E4D"/>
    <w:rsid w:val="0001400C"/>
    <w:rsid w:val="00014636"/>
    <w:rsid w:val="000149A4"/>
    <w:rsid w:val="00014BB3"/>
    <w:rsid w:val="00014FBE"/>
    <w:rsid w:val="0001604F"/>
    <w:rsid w:val="000162B6"/>
    <w:rsid w:val="0001688D"/>
    <w:rsid w:val="0001751B"/>
    <w:rsid w:val="0002040E"/>
    <w:rsid w:val="00021733"/>
    <w:rsid w:val="00022726"/>
    <w:rsid w:val="00023969"/>
    <w:rsid w:val="00023EC8"/>
    <w:rsid w:val="00024DC7"/>
    <w:rsid w:val="00027AD1"/>
    <w:rsid w:val="00030641"/>
    <w:rsid w:val="0003145F"/>
    <w:rsid w:val="0003234D"/>
    <w:rsid w:val="00032948"/>
    <w:rsid w:val="00033138"/>
    <w:rsid w:val="000332D0"/>
    <w:rsid w:val="000339FD"/>
    <w:rsid w:val="00033D4C"/>
    <w:rsid w:val="00035976"/>
    <w:rsid w:val="00036CB1"/>
    <w:rsid w:val="00036E4E"/>
    <w:rsid w:val="00037095"/>
    <w:rsid w:val="00040A55"/>
    <w:rsid w:val="00041058"/>
    <w:rsid w:val="00041B9A"/>
    <w:rsid w:val="0004599D"/>
    <w:rsid w:val="00045CAE"/>
    <w:rsid w:val="00047335"/>
    <w:rsid w:val="00047B2B"/>
    <w:rsid w:val="00050153"/>
    <w:rsid w:val="000517DD"/>
    <w:rsid w:val="000519F9"/>
    <w:rsid w:val="00052BC9"/>
    <w:rsid w:val="00054652"/>
    <w:rsid w:val="00054B08"/>
    <w:rsid w:val="000556EF"/>
    <w:rsid w:val="00056851"/>
    <w:rsid w:val="00056C21"/>
    <w:rsid w:val="00057D07"/>
    <w:rsid w:val="00060323"/>
    <w:rsid w:val="00062C82"/>
    <w:rsid w:val="00063BF5"/>
    <w:rsid w:val="00065485"/>
    <w:rsid w:val="0006552A"/>
    <w:rsid w:val="00065EDC"/>
    <w:rsid w:val="00066B55"/>
    <w:rsid w:val="00070FC5"/>
    <w:rsid w:val="00071BC6"/>
    <w:rsid w:val="00071F4A"/>
    <w:rsid w:val="00072C79"/>
    <w:rsid w:val="00073402"/>
    <w:rsid w:val="00074776"/>
    <w:rsid w:val="00074C46"/>
    <w:rsid w:val="0007519E"/>
    <w:rsid w:val="000752F9"/>
    <w:rsid w:val="00075580"/>
    <w:rsid w:val="00076528"/>
    <w:rsid w:val="00076C3B"/>
    <w:rsid w:val="00081196"/>
    <w:rsid w:val="00082398"/>
    <w:rsid w:val="0008253A"/>
    <w:rsid w:val="00083C9D"/>
    <w:rsid w:val="00085B04"/>
    <w:rsid w:val="00085D89"/>
    <w:rsid w:val="0008677A"/>
    <w:rsid w:val="00086D20"/>
    <w:rsid w:val="00086DEB"/>
    <w:rsid w:val="0008722C"/>
    <w:rsid w:val="00087BC1"/>
    <w:rsid w:val="00092A0C"/>
    <w:rsid w:val="000931FC"/>
    <w:rsid w:val="0009538E"/>
    <w:rsid w:val="0009601A"/>
    <w:rsid w:val="000978C8"/>
    <w:rsid w:val="00097AE1"/>
    <w:rsid w:val="000A00BB"/>
    <w:rsid w:val="000A0307"/>
    <w:rsid w:val="000A1967"/>
    <w:rsid w:val="000A3824"/>
    <w:rsid w:val="000A467A"/>
    <w:rsid w:val="000A4734"/>
    <w:rsid w:val="000A48DF"/>
    <w:rsid w:val="000A56EA"/>
    <w:rsid w:val="000A5CC7"/>
    <w:rsid w:val="000A7738"/>
    <w:rsid w:val="000B0082"/>
    <w:rsid w:val="000B08FB"/>
    <w:rsid w:val="000B179C"/>
    <w:rsid w:val="000B1E15"/>
    <w:rsid w:val="000B1FDB"/>
    <w:rsid w:val="000B21CE"/>
    <w:rsid w:val="000B3DCA"/>
    <w:rsid w:val="000B3F7C"/>
    <w:rsid w:val="000B471D"/>
    <w:rsid w:val="000B5002"/>
    <w:rsid w:val="000B6226"/>
    <w:rsid w:val="000C0EBF"/>
    <w:rsid w:val="000C1F88"/>
    <w:rsid w:val="000C291A"/>
    <w:rsid w:val="000C2BD5"/>
    <w:rsid w:val="000C3998"/>
    <w:rsid w:val="000C3B7D"/>
    <w:rsid w:val="000C40CC"/>
    <w:rsid w:val="000C7786"/>
    <w:rsid w:val="000D0510"/>
    <w:rsid w:val="000D0DE8"/>
    <w:rsid w:val="000D0F45"/>
    <w:rsid w:val="000D11BE"/>
    <w:rsid w:val="000D2303"/>
    <w:rsid w:val="000D2741"/>
    <w:rsid w:val="000D30D5"/>
    <w:rsid w:val="000D3632"/>
    <w:rsid w:val="000D3801"/>
    <w:rsid w:val="000D48F6"/>
    <w:rsid w:val="000D5315"/>
    <w:rsid w:val="000D6218"/>
    <w:rsid w:val="000D6A88"/>
    <w:rsid w:val="000D6CD9"/>
    <w:rsid w:val="000E0604"/>
    <w:rsid w:val="000E23A0"/>
    <w:rsid w:val="000E291A"/>
    <w:rsid w:val="000E2C35"/>
    <w:rsid w:val="000E2F0F"/>
    <w:rsid w:val="000E43C6"/>
    <w:rsid w:val="000E538D"/>
    <w:rsid w:val="000E582E"/>
    <w:rsid w:val="000E632F"/>
    <w:rsid w:val="000E6FE3"/>
    <w:rsid w:val="000F0B38"/>
    <w:rsid w:val="000F16CE"/>
    <w:rsid w:val="000F26F1"/>
    <w:rsid w:val="000F2D90"/>
    <w:rsid w:val="000F52AC"/>
    <w:rsid w:val="000F546B"/>
    <w:rsid w:val="000F54E4"/>
    <w:rsid w:val="000F611F"/>
    <w:rsid w:val="000F6173"/>
    <w:rsid w:val="000F62D1"/>
    <w:rsid w:val="000F7046"/>
    <w:rsid w:val="001002F1"/>
    <w:rsid w:val="00100653"/>
    <w:rsid w:val="00101B99"/>
    <w:rsid w:val="00102681"/>
    <w:rsid w:val="00102856"/>
    <w:rsid w:val="00103040"/>
    <w:rsid w:val="00103581"/>
    <w:rsid w:val="00103C8A"/>
    <w:rsid w:val="00104D4B"/>
    <w:rsid w:val="001062B3"/>
    <w:rsid w:val="00106990"/>
    <w:rsid w:val="0011005B"/>
    <w:rsid w:val="0011245F"/>
    <w:rsid w:val="00112CB8"/>
    <w:rsid w:val="0011341D"/>
    <w:rsid w:val="001145E4"/>
    <w:rsid w:val="00114DE5"/>
    <w:rsid w:val="00115BFF"/>
    <w:rsid w:val="00116C7F"/>
    <w:rsid w:val="00116D56"/>
    <w:rsid w:val="00117977"/>
    <w:rsid w:val="00117EAB"/>
    <w:rsid w:val="001204A2"/>
    <w:rsid w:val="00121070"/>
    <w:rsid w:val="00122BF7"/>
    <w:rsid w:val="00122F5B"/>
    <w:rsid w:val="00123132"/>
    <w:rsid w:val="001241A6"/>
    <w:rsid w:val="00124613"/>
    <w:rsid w:val="00124EBE"/>
    <w:rsid w:val="00125013"/>
    <w:rsid w:val="0012571C"/>
    <w:rsid w:val="00125DF0"/>
    <w:rsid w:val="001307F6"/>
    <w:rsid w:val="00131B93"/>
    <w:rsid w:val="00132E4E"/>
    <w:rsid w:val="0013594A"/>
    <w:rsid w:val="00140475"/>
    <w:rsid w:val="0014187E"/>
    <w:rsid w:val="00141A2C"/>
    <w:rsid w:val="00141AD2"/>
    <w:rsid w:val="001424BB"/>
    <w:rsid w:val="00142D33"/>
    <w:rsid w:val="0014443C"/>
    <w:rsid w:val="00145469"/>
    <w:rsid w:val="00145D97"/>
    <w:rsid w:val="00145DA0"/>
    <w:rsid w:val="00147B74"/>
    <w:rsid w:val="00147E67"/>
    <w:rsid w:val="00150676"/>
    <w:rsid w:val="001511A7"/>
    <w:rsid w:val="00151215"/>
    <w:rsid w:val="00151F92"/>
    <w:rsid w:val="0015202E"/>
    <w:rsid w:val="0015281E"/>
    <w:rsid w:val="00153DC9"/>
    <w:rsid w:val="00154F97"/>
    <w:rsid w:val="00155BEE"/>
    <w:rsid w:val="0015676E"/>
    <w:rsid w:val="0015681A"/>
    <w:rsid w:val="00156A96"/>
    <w:rsid w:val="00156B7D"/>
    <w:rsid w:val="00156F43"/>
    <w:rsid w:val="0015703E"/>
    <w:rsid w:val="001604E7"/>
    <w:rsid w:val="00160BBC"/>
    <w:rsid w:val="001611D2"/>
    <w:rsid w:val="00162895"/>
    <w:rsid w:val="00162C38"/>
    <w:rsid w:val="00164AA6"/>
    <w:rsid w:val="00165D87"/>
    <w:rsid w:val="001667B5"/>
    <w:rsid w:val="00166F16"/>
    <w:rsid w:val="001672C4"/>
    <w:rsid w:val="00167B50"/>
    <w:rsid w:val="00170DA6"/>
    <w:rsid w:val="001715AF"/>
    <w:rsid w:val="0017166D"/>
    <w:rsid w:val="00171835"/>
    <w:rsid w:val="0017193B"/>
    <w:rsid w:val="00171C9F"/>
    <w:rsid w:val="00172308"/>
    <w:rsid w:val="0017375D"/>
    <w:rsid w:val="00174DAD"/>
    <w:rsid w:val="00174FD5"/>
    <w:rsid w:val="0017596B"/>
    <w:rsid w:val="00176D8E"/>
    <w:rsid w:val="00177C12"/>
    <w:rsid w:val="00181333"/>
    <w:rsid w:val="00181736"/>
    <w:rsid w:val="00182A89"/>
    <w:rsid w:val="00182E3A"/>
    <w:rsid w:val="0018336E"/>
    <w:rsid w:val="00183973"/>
    <w:rsid w:val="001844A6"/>
    <w:rsid w:val="001848DC"/>
    <w:rsid w:val="001851A8"/>
    <w:rsid w:val="00186139"/>
    <w:rsid w:val="001866AD"/>
    <w:rsid w:val="001874A9"/>
    <w:rsid w:val="00187F14"/>
    <w:rsid w:val="0019194A"/>
    <w:rsid w:val="00191B93"/>
    <w:rsid w:val="00191FD9"/>
    <w:rsid w:val="00192425"/>
    <w:rsid w:val="00193A5A"/>
    <w:rsid w:val="00193CB6"/>
    <w:rsid w:val="00194634"/>
    <w:rsid w:val="00195F29"/>
    <w:rsid w:val="00196918"/>
    <w:rsid w:val="00196C40"/>
    <w:rsid w:val="00197608"/>
    <w:rsid w:val="00197D2B"/>
    <w:rsid w:val="001A192A"/>
    <w:rsid w:val="001A1F99"/>
    <w:rsid w:val="001A28B9"/>
    <w:rsid w:val="001A2E66"/>
    <w:rsid w:val="001A3639"/>
    <w:rsid w:val="001A4B32"/>
    <w:rsid w:val="001A58A5"/>
    <w:rsid w:val="001A6394"/>
    <w:rsid w:val="001B0636"/>
    <w:rsid w:val="001B1173"/>
    <w:rsid w:val="001B22CA"/>
    <w:rsid w:val="001B25D0"/>
    <w:rsid w:val="001B29E3"/>
    <w:rsid w:val="001B2BD0"/>
    <w:rsid w:val="001B2E38"/>
    <w:rsid w:val="001B3076"/>
    <w:rsid w:val="001B3DE2"/>
    <w:rsid w:val="001B50DA"/>
    <w:rsid w:val="001B5C56"/>
    <w:rsid w:val="001B7CAD"/>
    <w:rsid w:val="001B7EBF"/>
    <w:rsid w:val="001C0675"/>
    <w:rsid w:val="001C0C19"/>
    <w:rsid w:val="001C13D2"/>
    <w:rsid w:val="001C2586"/>
    <w:rsid w:val="001C3759"/>
    <w:rsid w:val="001C3CA1"/>
    <w:rsid w:val="001C4025"/>
    <w:rsid w:val="001C4D70"/>
    <w:rsid w:val="001C5101"/>
    <w:rsid w:val="001C5127"/>
    <w:rsid w:val="001C6211"/>
    <w:rsid w:val="001C6471"/>
    <w:rsid w:val="001C70B2"/>
    <w:rsid w:val="001C726F"/>
    <w:rsid w:val="001D038E"/>
    <w:rsid w:val="001D147C"/>
    <w:rsid w:val="001D1E88"/>
    <w:rsid w:val="001D21B2"/>
    <w:rsid w:val="001D3469"/>
    <w:rsid w:val="001D3F7C"/>
    <w:rsid w:val="001D481C"/>
    <w:rsid w:val="001D4BB4"/>
    <w:rsid w:val="001D6EC0"/>
    <w:rsid w:val="001D7919"/>
    <w:rsid w:val="001E0081"/>
    <w:rsid w:val="001E0A4D"/>
    <w:rsid w:val="001E0C1A"/>
    <w:rsid w:val="001E205B"/>
    <w:rsid w:val="001E3712"/>
    <w:rsid w:val="001E4780"/>
    <w:rsid w:val="001E4D6A"/>
    <w:rsid w:val="001E5EE7"/>
    <w:rsid w:val="001E6337"/>
    <w:rsid w:val="001E6900"/>
    <w:rsid w:val="001E6972"/>
    <w:rsid w:val="001E75C5"/>
    <w:rsid w:val="001F22E5"/>
    <w:rsid w:val="001F265C"/>
    <w:rsid w:val="001F2E8B"/>
    <w:rsid w:val="001F4D8C"/>
    <w:rsid w:val="001F7356"/>
    <w:rsid w:val="001F75A8"/>
    <w:rsid w:val="001F7B92"/>
    <w:rsid w:val="00200423"/>
    <w:rsid w:val="00200C4C"/>
    <w:rsid w:val="00201D9E"/>
    <w:rsid w:val="00202307"/>
    <w:rsid w:val="002027C7"/>
    <w:rsid w:val="00202914"/>
    <w:rsid w:val="00205316"/>
    <w:rsid w:val="0020560D"/>
    <w:rsid w:val="00205F6C"/>
    <w:rsid w:val="002067C5"/>
    <w:rsid w:val="00206A49"/>
    <w:rsid w:val="00206A53"/>
    <w:rsid w:val="00206C26"/>
    <w:rsid w:val="002075AA"/>
    <w:rsid w:val="00207AC1"/>
    <w:rsid w:val="00207D22"/>
    <w:rsid w:val="002108A0"/>
    <w:rsid w:val="002115C6"/>
    <w:rsid w:val="002128B3"/>
    <w:rsid w:val="00213205"/>
    <w:rsid w:val="0021328A"/>
    <w:rsid w:val="002137EF"/>
    <w:rsid w:val="002146F7"/>
    <w:rsid w:val="002150BF"/>
    <w:rsid w:val="0021619B"/>
    <w:rsid w:val="00217A9D"/>
    <w:rsid w:val="00217C0F"/>
    <w:rsid w:val="00217EA6"/>
    <w:rsid w:val="00221A91"/>
    <w:rsid w:val="002228FF"/>
    <w:rsid w:val="002236C4"/>
    <w:rsid w:val="00226BA8"/>
    <w:rsid w:val="002272F9"/>
    <w:rsid w:val="00230E5C"/>
    <w:rsid w:val="00231050"/>
    <w:rsid w:val="002315D3"/>
    <w:rsid w:val="0023211B"/>
    <w:rsid w:val="00232BDD"/>
    <w:rsid w:val="002339A9"/>
    <w:rsid w:val="00233F0D"/>
    <w:rsid w:val="002345C4"/>
    <w:rsid w:val="00234E1F"/>
    <w:rsid w:val="00235D32"/>
    <w:rsid w:val="0023616F"/>
    <w:rsid w:val="002374C4"/>
    <w:rsid w:val="00241C23"/>
    <w:rsid w:val="0024287C"/>
    <w:rsid w:val="00242A79"/>
    <w:rsid w:val="0024361E"/>
    <w:rsid w:val="0024391A"/>
    <w:rsid w:val="00244468"/>
    <w:rsid w:val="0024456D"/>
    <w:rsid w:val="00244803"/>
    <w:rsid w:val="00244DD9"/>
    <w:rsid w:val="0024646C"/>
    <w:rsid w:val="002465AC"/>
    <w:rsid w:val="00247085"/>
    <w:rsid w:val="00250111"/>
    <w:rsid w:val="00252319"/>
    <w:rsid w:val="00252BEA"/>
    <w:rsid w:val="00253A70"/>
    <w:rsid w:val="0025574B"/>
    <w:rsid w:val="00256FDA"/>
    <w:rsid w:val="00260A58"/>
    <w:rsid w:val="0026178C"/>
    <w:rsid w:val="00262BCE"/>
    <w:rsid w:val="0026308C"/>
    <w:rsid w:val="00263F8A"/>
    <w:rsid w:val="00264B09"/>
    <w:rsid w:val="00265076"/>
    <w:rsid w:val="002676D2"/>
    <w:rsid w:val="00267E11"/>
    <w:rsid w:val="0027064E"/>
    <w:rsid w:val="00270655"/>
    <w:rsid w:val="00270E18"/>
    <w:rsid w:val="002711E7"/>
    <w:rsid w:val="0027231A"/>
    <w:rsid w:val="002724A4"/>
    <w:rsid w:val="00272F73"/>
    <w:rsid w:val="00273EB1"/>
    <w:rsid w:val="00274216"/>
    <w:rsid w:val="002754E4"/>
    <w:rsid w:val="00275C81"/>
    <w:rsid w:val="00275D0E"/>
    <w:rsid w:val="00276372"/>
    <w:rsid w:val="00276402"/>
    <w:rsid w:val="00276C84"/>
    <w:rsid w:val="00276F8B"/>
    <w:rsid w:val="00277641"/>
    <w:rsid w:val="00277902"/>
    <w:rsid w:val="00277F02"/>
    <w:rsid w:val="00282544"/>
    <w:rsid w:val="0028280B"/>
    <w:rsid w:val="00282E9D"/>
    <w:rsid w:val="00283F8A"/>
    <w:rsid w:val="002850D7"/>
    <w:rsid w:val="002853C2"/>
    <w:rsid w:val="002855FD"/>
    <w:rsid w:val="002861D3"/>
    <w:rsid w:val="00286529"/>
    <w:rsid w:val="00286926"/>
    <w:rsid w:val="00287172"/>
    <w:rsid w:val="00287CB5"/>
    <w:rsid w:val="00290938"/>
    <w:rsid w:val="00291D3F"/>
    <w:rsid w:val="00291D70"/>
    <w:rsid w:val="002920FA"/>
    <w:rsid w:val="00293749"/>
    <w:rsid w:val="00294569"/>
    <w:rsid w:val="002974A9"/>
    <w:rsid w:val="00297548"/>
    <w:rsid w:val="002977B0"/>
    <w:rsid w:val="002A1107"/>
    <w:rsid w:val="002A2C87"/>
    <w:rsid w:val="002A2DA9"/>
    <w:rsid w:val="002A33A6"/>
    <w:rsid w:val="002A4043"/>
    <w:rsid w:val="002A5BA3"/>
    <w:rsid w:val="002B00A4"/>
    <w:rsid w:val="002B0AA4"/>
    <w:rsid w:val="002B0C03"/>
    <w:rsid w:val="002B1381"/>
    <w:rsid w:val="002B3994"/>
    <w:rsid w:val="002B40FF"/>
    <w:rsid w:val="002B4778"/>
    <w:rsid w:val="002B53AE"/>
    <w:rsid w:val="002B58A1"/>
    <w:rsid w:val="002B7860"/>
    <w:rsid w:val="002C0701"/>
    <w:rsid w:val="002C17A6"/>
    <w:rsid w:val="002C1818"/>
    <w:rsid w:val="002C1C0A"/>
    <w:rsid w:val="002C28BF"/>
    <w:rsid w:val="002C28CB"/>
    <w:rsid w:val="002C2B85"/>
    <w:rsid w:val="002C32A4"/>
    <w:rsid w:val="002C3928"/>
    <w:rsid w:val="002C3C22"/>
    <w:rsid w:val="002C3EF9"/>
    <w:rsid w:val="002C43A1"/>
    <w:rsid w:val="002C4818"/>
    <w:rsid w:val="002C4DEE"/>
    <w:rsid w:val="002C5C90"/>
    <w:rsid w:val="002C642E"/>
    <w:rsid w:val="002D08A8"/>
    <w:rsid w:val="002D120F"/>
    <w:rsid w:val="002D1884"/>
    <w:rsid w:val="002D36A2"/>
    <w:rsid w:val="002D43EE"/>
    <w:rsid w:val="002D6F5B"/>
    <w:rsid w:val="002E0326"/>
    <w:rsid w:val="002E1168"/>
    <w:rsid w:val="002E11E2"/>
    <w:rsid w:val="002E12B3"/>
    <w:rsid w:val="002E1E85"/>
    <w:rsid w:val="002E1F5C"/>
    <w:rsid w:val="002E2253"/>
    <w:rsid w:val="002E288A"/>
    <w:rsid w:val="002E3D69"/>
    <w:rsid w:val="002E626D"/>
    <w:rsid w:val="002E7B03"/>
    <w:rsid w:val="002F0013"/>
    <w:rsid w:val="002F083F"/>
    <w:rsid w:val="002F11F8"/>
    <w:rsid w:val="002F16E0"/>
    <w:rsid w:val="002F1CF2"/>
    <w:rsid w:val="002F26ED"/>
    <w:rsid w:val="002F2AC6"/>
    <w:rsid w:val="002F2E2B"/>
    <w:rsid w:val="002F34A0"/>
    <w:rsid w:val="002F3BA0"/>
    <w:rsid w:val="002F539A"/>
    <w:rsid w:val="002F5627"/>
    <w:rsid w:val="002F6E9E"/>
    <w:rsid w:val="002F763F"/>
    <w:rsid w:val="00300D93"/>
    <w:rsid w:val="003011DE"/>
    <w:rsid w:val="00302A2F"/>
    <w:rsid w:val="0030339F"/>
    <w:rsid w:val="00304737"/>
    <w:rsid w:val="00304844"/>
    <w:rsid w:val="00304D15"/>
    <w:rsid w:val="0030567F"/>
    <w:rsid w:val="00305B93"/>
    <w:rsid w:val="003062DA"/>
    <w:rsid w:val="003063D6"/>
    <w:rsid w:val="00307408"/>
    <w:rsid w:val="00311A92"/>
    <w:rsid w:val="00312DF6"/>
    <w:rsid w:val="00313751"/>
    <w:rsid w:val="00313C69"/>
    <w:rsid w:val="003147DC"/>
    <w:rsid w:val="00314F59"/>
    <w:rsid w:val="003150B8"/>
    <w:rsid w:val="00316D73"/>
    <w:rsid w:val="00316E89"/>
    <w:rsid w:val="00321C58"/>
    <w:rsid w:val="0032227F"/>
    <w:rsid w:val="00322430"/>
    <w:rsid w:val="00323332"/>
    <w:rsid w:val="00323817"/>
    <w:rsid w:val="00323DE4"/>
    <w:rsid w:val="00324F4F"/>
    <w:rsid w:val="00326C48"/>
    <w:rsid w:val="003302B7"/>
    <w:rsid w:val="003303D5"/>
    <w:rsid w:val="00331CDD"/>
    <w:rsid w:val="00333132"/>
    <w:rsid w:val="003335FD"/>
    <w:rsid w:val="003340BF"/>
    <w:rsid w:val="003344D7"/>
    <w:rsid w:val="00334AAE"/>
    <w:rsid w:val="00336559"/>
    <w:rsid w:val="00337A30"/>
    <w:rsid w:val="00340837"/>
    <w:rsid w:val="003410C2"/>
    <w:rsid w:val="003417BA"/>
    <w:rsid w:val="003418C7"/>
    <w:rsid w:val="00342821"/>
    <w:rsid w:val="00342E37"/>
    <w:rsid w:val="003434B4"/>
    <w:rsid w:val="00343883"/>
    <w:rsid w:val="003459F8"/>
    <w:rsid w:val="00345D73"/>
    <w:rsid w:val="003465A4"/>
    <w:rsid w:val="00347A0E"/>
    <w:rsid w:val="00347B50"/>
    <w:rsid w:val="003503C2"/>
    <w:rsid w:val="0035060F"/>
    <w:rsid w:val="00351382"/>
    <w:rsid w:val="00351569"/>
    <w:rsid w:val="00351D8E"/>
    <w:rsid w:val="003521F0"/>
    <w:rsid w:val="0035399D"/>
    <w:rsid w:val="00354869"/>
    <w:rsid w:val="00355D7E"/>
    <w:rsid w:val="00355DC2"/>
    <w:rsid w:val="00357660"/>
    <w:rsid w:val="00357887"/>
    <w:rsid w:val="00357E3C"/>
    <w:rsid w:val="00360629"/>
    <w:rsid w:val="00361150"/>
    <w:rsid w:val="00362372"/>
    <w:rsid w:val="00364D71"/>
    <w:rsid w:val="0036543A"/>
    <w:rsid w:val="00366629"/>
    <w:rsid w:val="00366FCA"/>
    <w:rsid w:val="00367F07"/>
    <w:rsid w:val="00370395"/>
    <w:rsid w:val="003703CD"/>
    <w:rsid w:val="003711F9"/>
    <w:rsid w:val="003716AA"/>
    <w:rsid w:val="003719EE"/>
    <w:rsid w:val="00372D32"/>
    <w:rsid w:val="003741E0"/>
    <w:rsid w:val="003748BE"/>
    <w:rsid w:val="003767D9"/>
    <w:rsid w:val="00377207"/>
    <w:rsid w:val="003815F5"/>
    <w:rsid w:val="003822E3"/>
    <w:rsid w:val="003826B4"/>
    <w:rsid w:val="003827C9"/>
    <w:rsid w:val="00383307"/>
    <w:rsid w:val="0038402F"/>
    <w:rsid w:val="00384050"/>
    <w:rsid w:val="00384977"/>
    <w:rsid w:val="00385BEB"/>
    <w:rsid w:val="00385FC1"/>
    <w:rsid w:val="00385FEC"/>
    <w:rsid w:val="0038617A"/>
    <w:rsid w:val="003865BC"/>
    <w:rsid w:val="00386A6C"/>
    <w:rsid w:val="003900B1"/>
    <w:rsid w:val="00390A20"/>
    <w:rsid w:val="00391890"/>
    <w:rsid w:val="0039306B"/>
    <w:rsid w:val="003930AB"/>
    <w:rsid w:val="00393FB3"/>
    <w:rsid w:val="00395512"/>
    <w:rsid w:val="00396342"/>
    <w:rsid w:val="003A041C"/>
    <w:rsid w:val="003A04E6"/>
    <w:rsid w:val="003A0AD8"/>
    <w:rsid w:val="003A0CBF"/>
    <w:rsid w:val="003A0FB2"/>
    <w:rsid w:val="003A4DFA"/>
    <w:rsid w:val="003A4FF3"/>
    <w:rsid w:val="003A56C3"/>
    <w:rsid w:val="003A5794"/>
    <w:rsid w:val="003A5A0A"/>
    <w:rsid w:val="003A6302"/>
    <w:rsid w:val="003B034D"/>
    <w:rsid w:val="003B0781"/>
    <w:rsid w:val="003B22BC"/>
    <w:rsid w:val="003B29E0"/>
    <w:rsid w:val="003B2F20"/>
    <w:rsid w:val="003B3C4F"/>
    <w:rsid w:val="003B4595"/>
    <w:rsid w:val="003B4DA2"/>
    <w:rsid w:val="003B58C9"/>
    <w:rsid w:val="003B6822"/>
    <w:rsid w:val="003B7081"/>
    <w:rsid w:val="003B72F6"/>
    <w:rsid w:val="003C1897"/>
    <w:rsid w:val="003C2751"/>
    <w:rsid w:val="003C2927"/>
    <w:rsid w:val="003C4DE8"/>
    <w:rsid w:val="003C583D"/>
    <w:rsid w:val="003C5A6A"/>
    <w:rsid w:val="003C725A"/>
    <w:rsid w:val="003C7661"/>
    <w:rsid w:val="003D18A6"/>
    <w:rsid w:val="003D323A"/>
    <w:rsid w:val="003D3D76"/>
    <w:rsid w:val="003D5631"/>
    <w:rsid w:val="003D6913"/>
    <w:rsid w:val="003D6CD5"/>
    <w:rsid w:val="003D6E62"/>
    <w:rsid w:val="003D7261"/>
    <w:rsid w:val="003E0516"/>
    <w:rsid w:val="003E1C0D"/>
    <w:rsid w:val="003E1E91"/>
    <w:rsid w:val="003E1F25"/>
    <w:rsid w:val="003E26C1"/>
    <w:rsid w:val="003E2BA3"/>
    <w:rsid w:val="003E2F7F"/>
    <w:rsid w:val="003E39F8"/>
    <w:rsid w:val="003E4156"/>
    <w:rsid w:val="003E56FC"/>
    <w:rsid w:val="003E593E"/>
    <w:rsid w:val="003F00DF"/>
    <w:rsid w:val="003F13AB"/>
    <w:rsid w:val="003F1569"/>
    <w:rsid w:val="003F174A"/>
    <w:rsid w:val="003F21C0"/>
    <w:rsid w:val="003F32FA"/>
    <w:rsid w:val="003F3BD7"/>
    <w:rsid w:val="003F4A03"/>
    <w:rsid w:val="003F7144"/>
    <w:rsid w:val="003F71DE"/>
    <w:rsid w:val="004001B8"/>
    <w:rsid w:val="00400381"/>
    <w:rsid w:val="0040183F"/>
    <w:rsid w:val="00401989"/>
    <w:rsid w:val="00401A78"/>
    <w:rsid w:val="00402055"/>
    <w:rsid w:val="004025CD"/>
    <w:rsid w:val="004034C3"/>
    <w:rsid w:val="00404811"/>
    <w:rsid w:val="00404E6F"/>
    <w:rsid w:val="00406393"/>
    <w:rsid w:val="004079A8"/>
    <w:rsid w:val="004116AA"/>
    <w:rsid w:val="00411D96"/>
    <w:rsid w:val="0041365D"/>
    <w:rsid w:val="0041395E"/>
    <w:rsid w:val="00413BBC"/>
    <w:rsid w:val="004144F1"/>
    <w:rsid w:val="00414781"/>
    <w:rsid w:val="00414B41"/>
    <w:rsid w:val="004152E8"/>
    <w:rsid w:val="00416FFC"/>
    <w:rsid w:val="0041740B"/>
    <w:rsid w:val="004175C3"/>
    <w:rsid w:val="004177DB"/>
    <w:rsid w:val="00421162"/>
    <w:rsid w:val="004216C9"/>
    <w:rsid w:val="00421C27"/>
    <w:rsid w:val="00422242"/>
    <w:rsid w:val="00422545"/>
    <w:rsid w:val="004228F8"/>
    <w:rsid w:val="0042296E"/>
    <w:rsid w:val="00424203"/>
    <w:rsid w:val="00427DB0"/>
    <w:rsid w:val="00430356"/>
    <w:rsid w:val="00430E69"/>
    <w:rsid w:val="00430F5C"/>
    <w:rsid w:val="00431083"/>
    <w:rsid w:val="00431CCD"/>
    <w:rsid w:val="00431F24"/>
    <w:rsid w:val="00432141"/>
    <w:rsid w:val="004335EB"/>
    <w:rsid w:val="004348D6"/>
    <w:rsid w:val="00435BC4"/>
    <w:rsid w:val="004369F6"/>
    <w:rsid w:val="004410CE"/>
    <w:rsid w:val="004417DF"/>
    <w:rsid w:val="00441B09"/>
    <w:rsid w:val="00441C90"/>
    <w:rsid w:val="00442BB0"/>
    <w:rsid w:val="00442C3F"/>
    <w:rsid w:val="00442E78"/>
    <w:rsid w:val="00443C32"/>
    <w:rsid w:val="004457CB"/>
    <w:rsid w:val="00445D01"/>
    <w:rsid w:val="00446C55"/>
    <w:rsid w:val="00447578"/>
    <w:rsid w:val="004477D9"/>
    <w:rsid w:val="00450C81"/>
    <w:rsid w:val="00452DB6"/>
    <w:rsid w:val="004537E3"/>
    <w:rsid w:val="00453A6C"/>
    <w:rsid w:val="0045408C"/>
    <w:rsid w:val="0045538E"/>
    <w:rsid w:val="00455415"/>
    <w:rsid w:val="0045574C"/>
    <w:rsid w:val="0045610B"/>
    <w:rsid w:val="0045636A"/>
    <w:rsid w:val="004576EF"/>
    <w:rsid w:val="0046055C"/>
    <w:rsid w:val="00461B9E"/>
    <w:rsid w:val="00461E0E"/>
    <w:rsid w:val="004620AD"/>
    <w:rsid w:val="00462F8A"/>
    <w:rsid w:val="00463978"/>
    <w:rsid w:val="004642FA"/>
    <w:rsid w:val="00464330"/>
    <w:rsid w:val="0046526F"/>
    <w:rsid w:val="0046563A"/>
    <w:rsid w:val="004661EC"/>
    <w:rsid w:val="004662E6"/>
    <w:rsid w:val="0046740F"/>
    <w:rsid w:val="00467C4F"/>
    <w:rsid w:val="00470AE6"/>
    <w:rsid w:val="00473C31"/>
    <w:rsid w:val="00474CE9"/>
    <w:rsid w:val="004762DE"/>
    <w:rsid w:val="00477F67"/>
    <w:rsid w:val="0048011C"/>
    <w:rsid w:val="004804CA"/>
    <w:rsid w:val="0048130B"/>
    <w:rsid w:val="0048143E"/>
    <w:rsid w:val="00481C06"/>
    <w:rsid w:val="00482A09"/>
    <w:rsid w:val="00482B5E"/>
    <w:rsid w:val="00484DA3"/>
    <w:rsid w:val="004853B4"/>
    <w:rsid w:val="00485651"/>
    <w:rsid w:val="004861E7"/>
    <w:rsid w:val="00486346"/>
    <w:rsid w:val="00487740"/>
    <w:rsid w:val="004879ED"/>
    <w:rsid w:val="00487D70"/>
    <w:rsid w:val="0049151F"/>
    <w:rsid w:val="00493131"/>
    <w:rsid w:val="00493EE0"/>
    <w:rsid w:val="004942E0"/>
    <w:rsid w:val="0049475C"/>
    <w:rsid w:val="004965AF"/>
    <w:rsid w:val="004965DF"/>
    <w:rsid w:val="00496BD8"/>
    <w:rsid w:val="004A0B4E"/>
    <w:rsid w:val="004A104C"/>
    <w:rsid w:val="004A118F"/>
    <w:rsid w:val="004A16C9"/>
    <w:rsid w:val="004A1B7A"/>
    <w:rsid w:val="004A2346"/>
    <w:rsid w:val="004A267E"/>
    <w:rsid w:val="004A3905"/>
    <w:rsid w:val="004A5FD0"/>
    <w:rsid w:val="004A7426"/>
    <w:rsid w:val="004A74C4"/>
    <w:rsid w:val="004B041D"/>
    <w:rsid w:val="004B4005"/>
    <w:rsid w:val="004B495D"/>
    <w:rsid w:val="004B5303"/>
    <w:rsid w:val="004B768D"/>
    <w:rsid w:val="004C118D"/>
    <w:rsid w:val="004C246C"/>
    <w:rsid w:val="004C2C96"/>
    <w:rsid w:val="004C392B"/>
    <w:rsid w:val="004C406B"/>
    <w:rsid w:val="004C44C7"/>
    <w:rsid w:val="004C64D8"/>
    <w:rsid w:val="004C7299"/>
    <w:rsid w:val="004D16A9"/>
    <w:rsid w:val="004D1F15"/>
    <w:rsid w:val="004D2339"/>
    <w:rsid w:val="004D2A53"/>
    <w:rsid w:val="004D4B0F"/>
    <w:rsid w:val="004D6CC4"/>
    <w:rsid w:val="004D6D40"/>
    <w:rsid w:val="004E00E5"/>
    <w:rsid w:val="004E3124"/>
    <w:rsid w:val="004E3173"/>
    <w:rsid w:val="004E3753"/>
    <w:rsid w:val="004E4553"/>
    <w:rsid w:val="004E5CC3"/>
    <w:rsid w:val="004E7524"/>
    <w:rsid w:val="004E7BF1"/>
    <w:rsid w:val="004F0E10"/>
    <w:rsid w:val="004F0FB0"/>
    <w:rsid w:val="004F25BF"/>
    <w:rsid w:val="004F42E7"/>
    <w:rsid w:val="004F4D62"/>
    <w:rsid w:val="004F4EF7"/>
    <w:rsid w:val="004F53C9"/>
    <w:rsid w:val="004F5443"/>
    <w:rsid w:val="004F5732"/>
    <w:rsid w:val="004F67D3"/>
    <w:rsid w:val="004F695A"/>
    <w:rsid w:val="004F78B4"/>
    <w:rsid w:val="00500346"/>
    <w:rsid w:val="00501A57"/>
    <w:rsid w:val="00502494"/>
    <w:rsid w:val="00503C36"/>
    <w:rsid w:val="00504177"/>
    <w:rsid w:val="00505E57"/>
    <w:rsid w:val="0050637E"/>
    <w:rsid w:val="005066AE"/>
    <w:rsid w:val="00511EC0"/>
    <w:rsid w:val="00512D46"/>
    <w:rsid w:val="00512F57"/>
    <w:rsid w:val="005132EF"/>
    <w:rsid w:val="005135E3"/>
    <w:rsid w:val="00514B8F"/>
    <w:rsid w:val="00515976"/>
    <w:rsid w:val="00515F9D"/>
    <w:rsid w:val="005161FF"/>
    <w:rsid w:val="00516337"/>
    <w:rsid w:val="00517A23"/>
    <w:rsid w:val="00522B80"/>
    <w:rsid w:val="00523D12"/>
    <w:rsid w:val="00523E08"/>
    <w:rsid w:val="00524575"/>
    <w:rsid w:val="00525DFB"/>
    <w:rsid w:val="0052652D"/>
    <w:rsid w:val="005266D0"/>
    <w:rsid w:val="00526D09"/>
    <w:rsid w:val="00526DF3"/>
    <w:rsid w:val="00526E5C"/>
    <w:rsid w:val="0053001A"/>
    <w:rsid w:val="00530518"/>
    <w:rsid w:val="00531E4B"/>
    <w:rsid w:val="0053276D"/>
    <w:rsid w:val="00532B5C"/>
    <w:rsid w:val="00533282"/>
    <w:rsid w:val="005341E0"/>
    <w:rsid w:val="0053466F"/>
    <w:rsid w:val="00534AA1"/>
    <w:rsid w:val="005355EA"/>
    <w:rsid w:val="005358D2"/>
    <w:rsid w:val="005403C7"/>
    <w:rsid w:val="005405AC"/>
    <w:rsid w:val="00540D21"/>
    <w:rsid w:val="005433AD"/>
    <w:rsid w:val="005443A2"/>
    <w:rsid w:val="005452D7"/>
    <w:rsid w:val="0054547E"/>
    <w:rsid w:val="0054585D"/>
    <w:rsid w:val="005471DC"/>
    <w:rsid w:val="0054756F"/>
    <w:rsid w:val="00551CCC"/>
    <w:rsid w:val="00551DAE"/>
    <w:rsid w:val="005522DA"/>
    <w:rsid w:val="00552B6F"/>
    <w:rsid w:val="0055325D"/>
    <w:rsid w:val="005536B4"/>
    <w:rsid w:val="00554D37"/>
    <w:rsid w:val="00556DA6"/>
    <w:rsid w:val="00556E11"/>
    <w:rsid w:val="0055722B"/>
    <w:rsid w:val="005573FD"/>
    <w:rsid w:val="00561BBB"/>
    <w:rsid w:val="00562571"/>
    <w:rsid w:val="0056303D"/>
    <w:rsid w:val="00563A76"/>
    <w:rsid w:val="0056456C"/>
    <w:rsid w:val="00564640"/>
    <w:rsid w:val="00565344"/>
    <w:rsid w:val="00565541"/>
    <w:rsid w:val="00566304"/>
    <w:rsid w:val="00566382"/>
    <w:rsid w:val="0056696C"/>
    <w:rsid w:val="0057062E"/>
    <w:rsid w:val="00570CE8"/>
    <w:rsid w:val="00571037"/>
    <w:rsid w:val="00571523"/>
    <w:rsid w:val="00571830"/>
    <w:rsid w:val="00571C01"/>
    <w:rsid w:val="00573526"/>
    <w:rsid w:val="005738E4"/>
    <w:rsid w:val="0057471F"/>
    <w:rsid w:val="00575CEA"/>
    <w:rsid w:val="00576209"/>
    <w:rsid w:val="005766A2"/>
    <w:rsid w:val="00576DE9"/>
    <w:rsid w:val="00576EB6"/>
    <w:rsid w:val="0057704B"/>
    <w:rsid w:val="00580A94"/>
    <w:rsid w:val="00580D80"/>
    <w:rsid w:val="00580E26"/>
    <w:rsid w:val="00580FAF"/>
    <w:rsid w:val="005815F9"/>
    <w:rsid w:val="00581922"/>
    <w:rsid w:val="005825F0"/>
    <w:rsid w:val="00582844"/>
    <w:rsid w:val="0058297B"/>
    <w:rsid w:val="00582C4E"/>
    <w:rsid w:val="005841C1"/>
    <w:rsid w:val="005844A0"/>
    <w:rsid w:val="00585618"/>
    <w:rsid w:val="00585CDB"/>
    <w:rsid w:val="005875A8"/>
    <w:rsid w:val="0059085C"/>
    <w:rsid w:val="00591FC8"/>
    <w:rsid w:val="00592613"/>
    <w:rsid w:val="00593A88"/>
    <w:rsid w:val="00593D6A"/>
    <w:rsid w:val="00593F35"/>
    <w:rsid w:val="00594DEB"/>
    <w:rsid w:val="00594EF5"/>
    <w:rsid w:val="00597000"/>
    <w:rsid w:val="00597960"/>
    <w:rsid w:val="00597CA6"/>
    <w:rsid w:val="00597D66"/>
    <w:rsid w:val="005A04D6"/>
    <w:rsid w:val="005A07BE"/>
    <w:rsid w:val="005A1B2D"/>
    <w:rsid w:val="005A2835"/>
    <w:rsid w:val="005A4FD8"/>
    <w:rsid w:val="005A735D"/>
    <w:rsid w:val="005A7B8D"/>
    <w:rsid w:val="005B085D"/>
    <w:rsid w:val="005B3435"/>
    <w:rsid w:val="005B4CB0"/>
    <w:rsid w:val="005B5157"/>
    <w:rsid w:val="005B515B"/>
    <w:rsid w:val="005B53D8"/>
    <w:rsid w:val="005B605A"/>
    <w:rsid w:val="005B6BB6"/>
    <w:rsid w:val="005B79D6"/>
    <w:rsid w:val="005B7BD0"/>
    <w:rsid w:val="005B7BE2"/>
    <w:rsid w:val="005B7C9D"/>
    <w:rsid w:val="005C055F"/>
    <w:rsid w:val="005C104A"/>
    <w:rsid w:val="005C29C9"/>
    <w:rsid w:val="005C2A1B"/>
    <w:rsid w:val="005C3242"/>
    <w:rsid w:val="005C35C2"/>
    <w:rsid w:val="005C3756"/>
    <w:rsid w:val="005C3D29"/>
    <w:rsid w:val="005C4927"/>
    <w:rsid w:val="005C52B6"/>
    <w:rsid w:val="005C55EA"/>
    <w:rsid w:val="005C669C"/>
    <w:rsid w:val="005C6934"/>
    <w:rsid w:val="005C6A4B"/>
    <w:rsid w:val="005C6E68"/>
    <w:rsid w:val="005C75A2"/>
    <w:rsid w:val="005D0600"/>
    <w:rsid w:val="005D2204"/>
    <w:rsid w:val="005D44BF"/>
    <w:rsid w:val="005D48CF"/>
    <w:rsid w:val="005D48E7"/>
    <w:rsid w:val="005D54FD"/>
    <w:rsid w:val="005D5B66"/>
    <w:rsid w:val="005D6C4E"/>
    <w:rsid w:val="005D7945"/>
    <w:rsid w:val="005E041B"/>
    <w:rsid w:val="005E0A3B"/>
    <w:rsid w:val="005E0C2E"/>
    <w:rsid w:val="005E0FED"/>
    <w:rsid w:val="005E1B5A"/>
    <w:rsid w:val="005E21B3"/>
    <w:rsid w:val="005E225C"/>
    <w:rsid w:val="005E24D7"/>
    <w:rsid w:val="005E2761"/>
    <w:rsid w:val="005E28B6"/>
    <w:rsid w:val="005E3045"/>
    <w:rsid w:val="005E3488"/>
    <w:rsid w:val="005E37EA"/>
    <w:rsid w:val="005E3E2B"/>
    <w:rsid w:val="005E6F8A"/>
    <w:rsid w:val="005E7588"/>
    <w:rsid w:val="005F0835"/>
    <w:rsid w:val="005F08BD"/>
    <w:rsid w:val="005F14F3"/>
    <w:rsid w:val="005F2217"/>
    <w:rsid w:val="005F243B"/>
    <w:rsid w:val="005F2662"/>
    <w:rsid w:val="005F33C4"/>
    <w:rsid w:val="005F38BD"/>
    <w:rsid w:val="005F5673"/>
    <w:rsid w:val="005F7205"/>
    <w:rsid w:val="005F74BF"/>
    <w:rsid w:val="00602040"/>
    <w:rsid w:val="00603565"/>
    <w:rsid w:val="0060388F"/>
    <w:rsid w:val="00603A46"/>
    <w:rsid w:val="00603DC3"/>
    <w:rsid w:val="00604296"/>
    <w:rsid w:val="00605F0C"/>
    <w:rsid w:val="00606276"/>
    <w:rsid w:val="00606D08"/>
    <w:rsid w:val="00606D2F"/>
    <w:rsid w:val="0060775A"/>
    <w:rsid w:val="0061045E"/>
    <w:rsid w:val="006115B5"/>
    <w:rsid w:val="006117C9"/>
    <w:rsid w:val="006118C6"/>
    <w:rsid w:val="0061577B"/>
    <w:rsid w:val="00616101"/>
    <w:rsid w:val="00617998"/>
    <w:rsid w:val="00617CFE"/>
    <w:rsid w:val="006212C8"/>
    <w:rsid w:val="0062229D"/>
    <w:rsid w:val="006225FE"/>
    <w:rsid w:val="00622A47"/>
    <w:rsid w:val="00623A59"/>
    <w:rsid w:val="00623EEE"/>
    <w:rsid w:val="00624010"/>
    <w:rsid w:val="00624090"/>
    <w:rsid w:val="00626173"/>
    <w:rsid w:val="00626D67"/>
    <w:rsid w:val="0062719F"/>
    <w:rsid w:val="0062721B"/>
    <w:rsid w:val="006307AA"/>
    <w:rsid w:val="00630C30"/>
    <w:rsid w:val="00631899"/>
    <w:rsid w:val="0063383E"/>
    <w:rsid w:val="00633F73"/>
    <w:rsid w:val="00634B71"/>
    <w:rsid w:val="006359E5"/>
    <w:rsid w:val="00637112"/>
    <w:rsid w:val="00637399"/>
    <w:rsid w:val="006378BE"/>
    <w:rsid w:val="006411A2"/>
    <w:rsid w:val="0064293E"/>
    <w:rsid w:val="0064315F"/>
    <w:rsid w:val="00643555"/>
    <w:rsid w:val="00645707"/>
    <w:rsid w:val="006457C7"/>
    <w:rsid w:val="006457F0"/>
    <w:rsid w:val="00645DB7"/>
    <w:rsid w:val="006460B7"/>
    <w:rsid w:val="00646CDD"/>
    <w:rsid w:val="0065279D"/>
    <w:rsid w:val="00653F67"/>
    <w:rsid w:val="00657353"/>
    <w:rsid w:val="006573D2"/>
    <w:rsid w:val="006650EE"/>
    <w:rsid w:val="006655F1"/>
    <w:rsid w:val="00666E47"/>
    <w:rsid w:val="00666F94"/>
    <w:rsid w:val="006678CA"/>
    <w:rsid w:val="00667B91"/>
    <w:rsid w:val="00667C9F"/>
    <w:rsid w:val="00670299"/>
    <w:rsid w:val="006702B9"/>
    <w:rsid w:val="00670521"/>
    <w:rsid w:val="00670ACE"/>
    <w:rsid w:val="00670AED"/>
    <w:rsid w:val="006719D1"/>
    <w:rsid w:val="0067243F"/>
    <w:rsid w:val="00672B27"/>
    <w:rsid w:val="006730D1"/>
    <w:rsid w:val="00673546"/>
    <w:rsid w:val="00676491"/>
    <w:rsid w:val="00677227"/>
    <w:rsid w:val="0067779B"/>
    <w:rsid w:val="00677A87"/>
    <w:rsid w:val="0068128D"/>
    <w:rsid w:val="00681490"/>
    <w:rsid w:val="00683748"/>
    <w:rsid w:val="00683DB4"/>
    <w:rsid w:val="00684472"/>
    <w:rsid w:val="00684D96"/>
    <w:rsid w:val="006859C5"/>
    <w:rsid w:val="00686324"/>
    <w:rsid w:val="00687A6E"/>
    <w:rsid w:val="00687C99"/>
    <w:rsid w:val="00690A2C"/>
    <w:rsid w:val="006919B6"/>
    <w:rsid w:val="006921C7"/>
    <w:rsid w:val="00694429"/>
    <w:rsid w:val="00694D48"/>
    <w:rsid w:val="006953FE"/>
    <w:rsid w:val="00695DF6"/>
    <w:rsid w:val="006965AB"/>
    <w:rsid w:val="00696A80"/>
    <w:rsid w:val="00697321"/>
    <w:rsid w:val="006978C5"/>
    <w:rsid w:val="006A1666"/>
    <w:rsid w:val="006A2DF3"/>
    <w:rsid w:val="006A30F5"/>
    <w:rsid w:val="006A375A"/>
    <w:rsid w:val="006A3AF3"/>
    <w:rsid w:val="006A458C"/>
    <w:rsid w:val="006A69DC"/>
    <w:rsid w:val="006A75E3"/>
    <w:rsid w:val="006A7A81"/>
    <w:rsid w:val="006B0EF0"/>
    <w:rsid w:val="006B1264"/>
    <w:rsid w:val="006B221D"/>
    <w:rsid w:val="006B3244"/>
    <w:rsid w:val="006B39B8"/>
    <w:rsid w:val="006B3EEB"/>
    <w:rsid w:val="006B4B20"/>
    <w:rsid w:val="006B55B5"/>
    <w:rsid w:val="006B5C84"/>
    <w:rsid w:val="006B5CC3"/>
    <w:rsid w:val="006B71EC"/>
    <w:rsid w:val="006C0296"/>
    <w:rsid w:val="006C03B0"/>
    <w:rsid w:val="006C091C"/>
    <w:rsid w:val="006C0F63"/>
    <w:rsid w:val="006C10ED"/>
    <w:rsid w:val="006C1478"/>
    <w:rsid w:val="006C1602"/>
    <w:rsid w:val="006C197E"/>
    <w:rsid w:val="006C2110"/>
    <w:rsid w:val="006C2301"/>
    <w:rsid w:val="006C29B6"/>
    <w:rsid w:val="006C2FDE"/>
    <w:rsid w:val="006C5B3B"/>
    <w:rsid w:val="006D1A78"/>
    <w:rsid w:val="006D1CB4"/>
    <w:rsid w:val="006D214D"/>
    <w:rsid w:val="006D26A8"/>
    <w:rsid w:val="006D2722"/>
    <w:rsid w:val="006D2D3F"/>
    <w:rsid w:val="006D2EFE"/>
    <w:rsid w:val="006D3A4A"/>
    <w:rsid w:val="006D461A"/>
    <w:rsid w:val="006D5DBB"/>
    <w:rsid w:val="006D6D62"/>
    <w:rsid w:val="006D73B3"/>
    <w:rsid w:val="006D78B7"/>
    <w:rsid w:val="006D7AE0"/>
    <w:rsid w:val="006D7F0F"/>
    <w:rsid w:val="006E10B5"/>
    <w:rsid w:val="006E1867"/>
    <w:rsid w:val="006E1952"/>
    <w:rsid w:val="006E1FCD"/>
    <w:rsid w:val="006E3566"/>
    <w:rsid w:val="006E3F8F"/>
    <w:rsid w:val="006E647A"/>
    <w:rsid w:val="006E7B60"/>
    <w:rsid w:val="006F01A8"/>
    <w:rsid w:val="006F029A"/>
    <w:rsid w:val="006F3479"/>
    <w:rsid w:val="006F57D8"/>
    <w:rsid w:val="006F5D12"/>
    <w:rsid w:val="007003FF"/>
    <w:rsid w:val="00700EC2"/>
    <w:rsid w:val="00700F80"/>
    <w:rsid w:val="007034EF"/>
    <w:rsid w:val="007038DD"/>
    <w:rsid w:val="00703959"/>
    <w:rsid w:val="007052D7"/>
    <w:rsid w:val="00705618"/>
    <w:rsid w:val="00706F10"/>
    <w:rsid w:val="00707106"/>
    <w:rsid w:val="00710142"/>
    <w:rsid w:val="00710160"/>
    <w:rsid w:val="00710672"/>
    <w:rsid w:val="00710B6A"/>
    <w:rsid w:val="007110BC"/>
    <w:rsid w:val="00712275"/>
    <w:rsid w:val="007137F9"/>
    <w:rsid w:val="00713D11"/>
    <w:rsid w:val="00714483"/>
    <w:rsid w:val="00714966"/>
    <w:rsid w:val="007151A3"/>
    <w:rsid w:val="007157A8"/>
    <w:rsid w:val="007172DD"/>
    <w:rsid w:val="00717666"/>
    <w:rsid w:val="0071787B"/>
    <w:rsid w:val="00720260"/>
    <w:rsid w:val="007209DD"/>
    <w:rsid w:val="0072133A"/>
    <w:rsid w:val="007223B2"/>
    <w:rsid w:val="007226C5"/>
    <w:rsid w:val="00723DA3"/>
    <w:rsid w:val="00724522"/>
    <w:rsid w:val="0072754B"/>
    <w:rsid w:val="00727C77"/>
    <w:rsid w:val="00727C8F"/>
    <w:rsid w:val="00727CEE"/>
    <w:rsid w:val="007307CA"/>
    <w:rsid w:val="00730D20"/>
    <w:rsid w:val="0073163E"/>
    <w:rsid w:val="0073174A"/>
    <w:rsid w:val="0073182F"/>
    <w:rsid w:val="00731A59"/>
    <w:rsid w:val="00732E8C"/>
    <w:rsid w:val="00733571"/>
    <w:rsid w:val="007339E1"/>
    <w:rsid w:val="00734B5E"/>
    <w:rsid w:val="00734D0E"/>
    <w:rsid w:val="00734F04"/>
    <w:rsid w:val="007359ED"/>
    <w:rsid w:val="0073666F"/>
    <w:rsid w:val="00736704"/>
    <w:rsid w:val="00737E56"/>
    <w:rsid w:val="00740095"/>
    <w:rsid w:val="00740680"/>
    <w:rsid w:val="007413D5"/>
    <w:rsid w:val="0074152D"/>
    <w:rsid w:val="00742B2F"/>
    <w:rsid w:val="00744E93"/>
    <w:rsid w:val="007452D6"/>
    <w:rsid w:val="00746640"/>
    <w:rsid w:val="007470A5"/>
    <w:rsid w:val="007478B5"/>
    <w:rsid w:val="00747ECB"/>
    <w:rsid w:val="007501CF"/>
    <w:rsid w:val="00750E61"/>
    <w:rsid w:val="0075180A"/>
    <w:rsid w:val="00751990"/>
    <w:rsid w:val="00753972"/>
    <w:rsid w:val="0075420E"/>
    <w:rsid w:val="00754B59"/>
    <w:rsid w:val="00755F63"/>
    <w:rsid w:val="00756C32"/>
    <w:rsid w:val="007578BF"/>
    <w:rsid w:val="00761408"/>
    <w:rsid w:val="00761959"/>
    <w:rsid w:val="007637CD"/>
    <w:rsid w:val="00763952"/>
    <w:rsid w:val="00766505"/>
    <w:rsid w:val="007669F0"/>
    <w:rsid w:val="0076778C"/>
    <w:rsid w:val="00767824"/>
    <w:rsid w:val="00770589"/>
    <w:rsid w:val="00770A72"/>
    <w:rsid w:val="0077240F"/>
    <w:rsid w:val="007742AF"/>
    <w:rsid w:val="00776512"/>
    <w:rsid w:val="00776FDC"/>
    <w:rsid w:val="0077732B"/>
    <w:rsid w:val="00780352"/>
    <w:rsid w:val="0078102E"/>
    <w:rsid w:val="00781403"/>
    <w:rsid w:val="007815EC"/>
    <w:rsid w:val="007817C3"/>
    <w:rsid w:val="00782809"/>
    <w:rsid w:val="00783DDE"/>
    <w:rsid w:val="007868DB"/>
    <w:rsid w:val="007875EF"/>
    <w:rsid w:val="00790B3D"/>
    <w:rsid w:val="00791627"/>
    <w:rsid w:val="0079184F"/>
    <w:rsid w:val="00792215"/>
    <w:rsid w:val="007926B3"/>
    <w:rsid w:val="00792A0D"/>
    <w:rsid w:val="00792B65"/>
    <w:rsid w:val="00792DB5"/>
    <w:rsid w:val="007930FD"/>
    <w:rsid w:val="0079344C"/>
    <w:rsid w:val="00793CC3"/>
    <w:rsid w:val="007943AA"/>
    <w:rsid w:val="00794951"/>
    <w:rsid w:val="00794BB6"/>
    <w:rsid w:val="007978D2"/>
    <w:rsid w:val="007A0DC4"/>
    <w:rsid w:val="007A3863"/>
    <w:rsid w:val="007A4108"/>
    <w:rsid w:val="007A5AE0"/>
    <w:rsid w:val="007A5C9C"/>
    <w:rsid w:val="007A5E67"/>
    <w:rsid w:val="007A6478"/>
    <w:rsid w:val="007A6499"/>
    <w:rsid w:val="007A7048"/>
    <w:rsid w:val="007A7D3E"/>
    <w:rsid w:val="007B0BC0"/>
    <w:rsid w:val="007B0E67"/>
    <w:rsid w:val="007B1014"/>
    <w:rsid w:val="007B1546"/>
    <w:rsid w:val="007B16DB"/>
    <w:rsid w:val="007B1995"/>
    <w:rsid w:val="007B227F"/>
    <w:rsid w:val="007B2617"/>
    <w:rsid w:val="007B35A8"/>
    <w:rsid w:val="007B3981"/>
    <w:rsid w:val="007B3BF9"/>
    <w:rsid w:val="007B3CC8"/>
    <w:rsid w:val="007B4965"/>
    <w:rsid w:val="007B5603"/>
    <w:rsid w:val="007B5F90"/>
    <w:rsid w:val="007B6615"/>
    <w:rsid w:val="007B66DD"/>
    <w:rsid w:val="007B71F4"/>
    <w:rsid w:val="007B7900"/>
    <w:rsid w:val="007B7B4F"/>
    <w:rsid w:val="007C08B3"/>
    <w:rsid w:val="007C0987"/>
    <w:rsid w:val="007C0A58"/>
    <w:rsid w:val="007C1416"/>
    <w:rsid w:val="007C1BAD"/>
    <w:rsid w:val="007C2A69"/>
    <w:rsid w:val="007C2AB6"/>
    <w:rsid w:val="007C360A"/>
    <w:rsid w:val="007C3B01"/>
    <w:rsid w:val="007C3C92"/>
    <w:rsid w:val="007C4ABB"/>
    <w:rsid w:val="007C4B5A"/>
    <w:rsid w:val="007C4D1A"/>
    <w:rsid w:val="007C6596"/>
    <w:rsid w:val="007C6602"/>
    <w:rsid w:val="007C697A"/>
    <w:rsid w:val="007C6ED8"/>
    <w:rsid w:val="007C6F7A"/>
    <w:rsid w:val="007C6F91"/>
    <w:rsid w:val="007C77F8"/>
    <w:rsid w:val="007D1119"/>
    <w:rsid w:val="007D14CC"/>
    <w:rsid w:val="007D290A"/>
    <w:rsid w:val="007D38CD"/>
    <w:rsid w:val="007D41F0"/>
    <w:rsid w:val="007D7CBD"/>
    <w:rsid w:val="007E01DB"/>
    <w:rsid w:val="007E0684"/>
    <w:rsid w:val="007E0D23"/>
    <w:rsid w:val="007E1145"/>
    <w:rsid w:val="007E130F"/>
    <w:rsid w:val="007E1476"/>
    <w:rsid w:val="007E1A7C"/>
    <w:rsid w:val="007E2033"/>
    <w:rsid w:val="007E253D"/>
    <w:rsid w:val="007E26F2"/>
    <w:rsid w:val="007E4E2B"/>
    <w:rsid w:val="007E5454"/>
    <w:rsid w:val="007E6E73"/>
    <w:rsid w:val="007E767D"/>
    <w:rsid w:val="007E7A33"/>
    <w:rsid w:val="007F01E7"/>
    <w:rsid w:val="007F09CE"/>
    <w:rsid w:val="007F112B"/>
    <w:rsid w:val="007F139D"/>
    <w:rsid w:val="007F1B94"/>
    <w:rsid w:val="007F22F3"/>
    <w:rsid w:val="007F2F64"/>
    <w:rsid w:val="007F4B67"/>
    <w:rsid w:val="007F50EF"/>
    <w:rsid w:val="007F51AA"/>
    <w:rsid w:val="007F5D3E"/>
    <w:rsid w:val="007F5E5D"/>
    <w:rsid w:val="007F6AA9"/>
    <w:rsid w:val="008003CF"/>
    <w:rsid w:val="008029C3"/>
    <w:rsid w:val="00802BDC"/>
    <w:rsid w:val="00805874"/>
    <w:rsid w:val="00805E2C"/>
    <w:rsid w:val="00807B6F"/>
    <w:rsid w:val="00807FCF"/>
    <w:rsid w:val="008114B3"/>
    <w:rsid w:val="008115A2"/>
    <w:rsid w:val="00811BBE"/>
    <w:rsid w:val="008123D2"/>
    <w:rsid w:val="0081245B"/>
    <w:rsid w:val="00814E74"/>
    <w:rsid w:val="00815EC3"/>
    <w:rsid w:val="00820084"/>
    <w:rsid w:val="008205A7"/>
    <w:rsid w:val="00821B43"/>
    <w:rsid w:val="0082257D"/>
    <w:rsid w:val="00822716"/>
    <w:rsid w:val="008232FE"/>
    <w:rsid w:val="0082364E"/>
    <w:rsid w:val="0082370A"/>
    <w:rsid w:val="00823F4E"/>
    <w:rsid w:val="00824C06"/>
    <w:rsid w:val="00827309"/>
    <w:rsid w:val="00827501"/>
    <w:rsid w:val="008307E7"/>
    <w:rsid w:val="00830F0C"/>
    <w:rsid w:val="00831286"/>
    <w:rsid w:val="00831C88"/>
    <w:rsid w:val="00832623"/>
    <w:rsid w:val="008327C0"/>
    <w:rsid w:val="00832AC4"/>
    <w:rsid w:val="008331A3"/>
    <w:rsid w:val="0083718F"/>
    <w:rsid w:val="00837C56"/>
    <w:rsid w:val="00840161"/>
    <w:rsid w:val="00841FC6"/>
    <w:rsid w:val="00843064"/>
    <w:rsid w:val="0084443F"/>
    <w:rsid w:val="00844DF7"/>
    <w:rsid w:val="00845C75"/>
    <w:rsid w:val="008463B8"/>
    <w:rsid w:val="00846607"/>
    <w:rsid w:val="008469F4"/>
    <w:rsid w:val="00846B60"/>
    <w:rsid w:val="0085162F"/>
    <w:rsid w:val="00852A46"/>
    <w:rsid w:val="00852ED6"/>
    <w:rsid w:val="00853285"/>
    <w:rsid w:val="00853D28"/>
    <w:rsid w:val="00854647"/>
    <w:rsid w:val="008548E5"/>
    <w:rsid w:val="00855DE1"/>
    <w:rsid w:val="008579F4"/>
    <w:rsid w:val="0086137A"/>
    <w:rsid w:val="008617E6"/>
    <w:rsid w:val="00861847"/>
    <w:rsid w:val="0086218A"/>
    <w:rsid w:val="008628D1"/>
    <w:rsid w:val="00863058"/>
    <w:rsid w:val="0086563F"/>
    <w:rsid w:val="008663A8"/>
    <w:rsid w:val="00867765"/>
    <w:rsid w:val="00871636"/>
    <w:rsid w:val="00872387"/>
    <w:rsid w:val="00872DBD"/>
    <w:rsid w:val="0087315A"/>
    <w:rsid w:val="0087390F"/>
    <w:rsid w:val="00873A83"/>
    <w:rsid w:val="00873E6D"/>
    <w:rsid w:val="0087442A"/>
    <w:rsid w:val="008744B0"/>
    <w:rsid w:val="00874CF5"/>
    <w:rsid w:val="008754F7"/>
    <w:rsid w:val="00875A54"/>
    <w:rsid w:val="00875C1F"/>
    <w:rsid w:val="00876B5C"/>
    <w:rsid w:val="00880518"/>
    <w:rsid w:val="00881666"/>
    <w:rsid w:val="00881891"/>
    <w:rsid w:val="00881B3B"/>
    <w:rsid w:val="00881BA2"/>
    <w:rsid w:val="00882E1C"/>
    <w:rsid w:val="008839DF"/>
    <w:rsid w:val="00884368"/>
    <w:rsid w:val="00884455"/>
    <w:rsid w:val="008844EE"/>
    <w:rsid w:val="008859BF"/>
    <w:rsid w:val="00885D68"/>
    <w:rsid w:val="0088625F"/>
    <w:rsid w:val="00886519"/>
    <w:rsid w:val="008865E6"/>
    <w:rsid w:val="0088668E"/>
    <w:rsid w:val="008867D2"/>
    <w:rsid w:val="00886B82"/>
    <w:rsid w:val="00886FA5"/>
    <w:rsid w:val="00887BC0"/>
    <w:rsid w:val="00890ECD"/>
    <w:rsid w:val="0089249F"/>
    <w:rsid w:val="00896BA8"/>
    <w:rsid w:val="008A0BE2"/>
    <w:rsid w:val="008A1C45"/>
    <w:rsid w:val="008A1EAA"/>
    <w:rsid w:val="008A212B"/>
    <w:rsid w:val="008A2C3F"/>
    <w:rsid w:val="008A2D4B"/>
    <w:rsid w:val="008A3910"/>
    <w:rsid w:val="008A57C2"/>
    <w:rsid w:val="008A6756"/>
    <w:rsid w:val="008A6B3A"/>
    <w:rsid w:val="008A717A"/>
    <w:rsid w:val="008A7423"/>
    <w:rsid w:val="008A7901"/>
    <w:rsid w:val="008A7F8C"/>
    <w:rsid w:val="008B045D"/>
    <w:rsid w:val="008B0770"/>
    <w:rsid w:val="008B0BDA"/>
    <w:rsid w:val="008B1A9F"/>
    <w:rsid w:val="008B2E48"/>
    <w:rsid w:val="008B306C"/>
    <w:rsid w:val="008B5499"/>
    <w:rsid w:val="008B5AF9"/>
    <w:rsid w:val="008B5BDC"/>
    <w:rsid w:val="008B788E"/>
    <w:rsid w:val="008B79A6"/>
    <w:rsid w:val="008B7F86"/>
    <w:rsid w:val="008C0A4C"/>
    <w:rsid w:val="008C0D58"/>
    <w:rsid w:val="008C2637"/>
    <w:rsid w:val="008C2CDF"/>
    <w:rsid w:val="008C48BD"/>
    <w:rsid w:val="008C53FF"/>
    <w:rsid w:val="008C599A"/>
    <w:rsid w:val="008C651D"/>
    <w:rsid w:val="008C68CC"/>
    <w:rsid w:val="008C7366"/>
    <w:rsid w:val="008C79C8"/>
    <w:rsid w:val="008C79E3"/>
    <w:rsid w:val="008D2149"/>
    <w:rsid w:val="008D36F7"/>
    <w:rsid w:val="008D48CF"/>
    <w:rsid w:val="008D50DD"/>
    <w:rsid w:val="008D5EC8"/>
    <w:rsid w:val="008D6D1F"/>
    <w:rsid w:val="008D744D"/>
    <w:rsid w:val="008D79EB"/>
    <w:rsid w:val="008D7CB1"/>
    <w:rsid w:val="008E0794"/>
    <w:rsid w:val="008E106D"/>
    <w:rsid w:val="008E12A4"/>
    <w:rsid w:val="008E1BB8"/>
    <w:rsid w:val="008E2E5A"/>
    <w:rsid w:val="008E347C"/>
    <w:rsid w:val="008E36D9"/>
    <w:rsid w:val="008E3A35"/>
    <w:rsid w:val="008E3F98"/>
    <w:rsid w:val="008E46A8"/>
    <w:rsid w:val="008E62DB"/>
    <w:rsid w:val="008E6C15"/>
    <w:rsid w:val="008E7A8C"/>
    <w:rsid w:val="008E7AA7"/>
    <w:rsid w:val="008F002C"/>
    <w:rsid w:val="008F00C8"/>
    <w:rsid w:val="008F164D"/>
    <w:rsid w:val="008F210D"/>
    <w:rsid w:val="008F3977"/>
    <w:rsid w:val="008F4171"/>
    <w:rsid w:val="008F5F73"/>
    <w:rsid w:val="009008F6"/>
    <w:rsid w:val="00901AAE"/>
    <w:rsid w:val="00902217"/>
    <w:rsid w:val="00902A74"/>
    <w:rsid w:val="0090372C"/>
    <w:rsid w:val="00903829"/>
    <w:rsid w:val="009040F4"/>
    <w:rsid w:val="009042BC"/>
    <w:rsid w:val="00904F81"/>
    <w:rsid w:val="00905624"/>
    <w:rsid w:val="00905F42"/>
    <w:rsid w:val="0090650C"/>
    <w:rsid w:val="0090678D"/>
    <w:rsid w:val="00907273"/>
    <w:rsid w:val="009073FE"/>
    <w:rsid w:val="00907D80"/>
    <w:rsid w:val="00907F04"/>
    <w:rsid w:val="0091166F"/>
    <w:rsid w:val="009118DD"/>
    <w:rsid w:val="0091282B"/>
    <w:rsid w:val="00912AEA"/>
    <w:rsid w:val="00912B98"/>
    <w:rsid w:val="00913BE9"/>
    <w:rsid w:val="00914928"/>
    <w:rsid w:val="00914B2B"/>
    <w:rsid w:val="0091599B"/>
    <w:rsid w:val="009164F4"/>
    <w:rsid w:val="00916CE6"/>
    <w:rsid w:val="00916F98"/>
    <w:rsid w:val="009171EF"/>
    <w:rsid w:val="00917D69"/>
    <w:rsid w:val="009200E4"/>
    <w:rsid w:val="00920A71"/>
    <w:rsid w:val="00921AB0"/>
    <w:rsid w:val="00921CC4"/>
    <w:rsid w:val="00922091"/>
    <w:rsid w:val="00922D52"/>
    <w:rsid w:val="009231B6"/>
    <w:rsid w:val="00923647"/>
    <w:rsid w:val="00923911"/>
    <w:rsid w:val="00924C26"/>
    <w:rsid w:val="009251A1"/>
    <w:rsid w:val="00925AA3"/>
    <w:rsid w:val="00930061"/>
    <w:rsid w:val="0093060B"/>
    <w:rsid w:val="00930824"/>
    <w:rsid w:val="00930B69"/>
    <w:rsid w:val="00931D25"/>
    <w:rsid w:val="009333F2"/>
    <w:rsid w:val="00933B92"/>
    <w:rsid w:val="00933D14"/>
    <w:rsid w:val="00934015"/>
    <w:rsid w:val="00934E3B"/>
    <w:rsid w:val="00935362"/>
    <w:rsid w:val="00935CFD"/>
    <w:rsid w:val="00936213"/>
    <w:rsid w:val="00936830"/>
    <w:rsid w:val="00936F16"/>
    <w:rsid w:val="009370B1"/>
    <w:rsid w:val="009371DC"/>
    <w:rsid w:val="0094042E"/>
    <w:rsid w:val="00940C6F"/>
    <w:rsid w:val="009412C6"/>
    <w:rsid w:val="00942870"/>
    <w:rsid w:val="009428E5"/>
    <w:rsid w:val="00942C81"/>
    <w:rsid w:val="0094343B"/>
    <w:rsid w:val="00944006"/>
    <w:rsid w:val="009440AB"/>
    <w:rsid w:val="00944195"/>
    <w:rsid w:val="00944F24"/>
    <w:rsid w:val="00945697"/>
    <w:rsid w:val="0094665A"/>
    <w:rsid w:val="00946DBB"/>
    <w:rsid w:val="00947B7F"/>
    <w:rsid w:val="00950170"/>
    <w:rsid w:val="00950A1E"/>
    <w:rsid w:val="00950A49"/>
    <w:rsid w:val="0095230A"/>
    <w:rsid w:val="00952B81"/>
    <w:rsid w:val="009555E6"/>
    <w:rsid w:val="0095574E"/>
    <w:rsid w:val="00956C11"/>
    <w:rsid w:val="00957A69"/>
    <w:rsid w:val="0096011D"/>
    <w:rsid w:val="009602A3"/>
    <w:rsid w:val="00960327"/>
    <w:rsid w:val="00960856"/>
    <w:rsid w:val="00960AB4"/>
    <w:rsid w:val="00960EB1"/>
    <w:rsid w:val="0096135C"/>
    <w:rsid w:val="00961410"/>
    <w:rsid w:val="0096232B"/>
    <w:rsid w:val="00963A7D"/>
    <w:rsid w:val="0096499D"/>
    <w:rsid w:val="009654C3"/>
    <w:rsid w:val="0096652C"/>
    <w:rsid w:val="00967096"/>
    <w:rsid w:val="0096711F"/>
    <w:rsid w:val="00970033"/>
    <w:rsid w:val="00971837"/>
    <w:rsid w:val="00971D3D"/>
    <w:rsid w:val="00971DBE"/>
    <w:rsid w:val="00972B00"/>
    <w:rsid w:val="00972D64"/>
    <w:rsid w:val="00973597"/>
    <w:rsid w:val="009735E1"/>
    <w:rsid w:val="00974193"/>
    <w:rsid w:val="00975481"/>
    <w:rsid w:val="00976B07"/>
    <w:rsid w:val="00977312"/>
    <w:rsid w:val="00977FEB"/>
    <w:rsid w:val="00980E23"/>
    <w:rsid w:val="00981010"/>
    <w:rsid w:val="0098174E"/>
    <w:rsid w:val="009819E9"/>
    <w:rsid w:val="00981C87"/>
    <w:rsid w:val="009826D1"/>
    <w:rsid w:val="009831CF"/>
    <w:rsid w:val="00983D80"/>
    <w:rsid w:val="009842CC"/>
    <w:rsid w:val="00985EE4"/>
    <w:rsid w:val="00986AF4"/>
    <w:rsid w:val="00986E6D"/>
    <w:rsid w:val="009875B5"/>
    <w:rsid w:val="009875DA"/>
    <w:rsid w:val="009878EC"/>
    <w:rsid w:val="0099024A"/>
    <w:rsid w:val="0099118B"/>
    <w:rsid w:val="009928F1"/>
    <w:rsid w:val="00992ADD"/>
    <w:rsid w:val="00993465"/>
    <w:rsid w:val="0099423E"/>
    <w:rsid w:val="00995A9E"/>
    <w:rsid w:val="00995DFA"/>
    <w:rsid w:val="0099607F"/>
    <w:rsid w:val="009A0927"/>
    <w:rsid w:val="009A1B85"/>
    <w:rsid w:val="009A2119"/>
    <w:rsid w:val="009A2D6D"/>
    <w:rsid w:val="009A4678"/>
    <w:rsid w:val="009A4A8C"/>
    <w:rsid w:val="009A594C"/>
    <w:rsid w:val="009A5B76"/>
    <w:rsid w:val="009A5F1A"/>
    <w:rsid w:val="009A67D9"/>
    <w:rsid w:val="009A6986"/>
    <w:rsid w:val="009A6AAD"/>
    <w:rsid w:val="009A7859"/>
    <w:rsid w:val="009B061C"/>
    <w:rsid w:val="009B0E5A"/>
    <w:rsid w:val="009B0EE3"/>
    <w:rsid w:val="009B193C"/>
    <w:rsid w:val="009B2205"/>
    <w:rsid w:val="009B22F9"/>
    <w:rsid w:val="009B3351"/>
    <w:rsid w:val="009B35AC"/>
    <w:rsid w:val="009B3C4F"/>
    <w:rsid w:val="009B3E75"/>
    <w:rsid w:val="009B440F"/>
    <w:rsid w:val="009B4566"/>
    <w:rsid w:val="009B6A70"/>
    <w:rsid w:val="009B754F"/>
    <w:rsid w:val="009B75FA"/>
    <w:rsid w:val="009B767A"/>
    <w:rsid w:val="009C097D"/>
    <w:rsid w:val="009C1ADC"/>
    <w:rsid w:val="009C20AF"/>
    <w:rsid w:val="009C4330"/>
    <w:rsid w:val="009C5BC5"/>
    <w:rsid w:val="009C697E"/>
    <w:rsid w:val="009C6C9A"/>
    <w:rsid w:val="009D0080"/>
    <w:rsid w:val="009D2229"/>
    <w:rsid w:val="009D2B61"/>
    <w:rsid w:val="009D2D60"/>
    <w:rsid w:val="009D3B64"/>
    <w:rsid w:val="009D514B"/>
    <w:rsid w:val="009D7469"/>
    <w:rsid w:val="009D7510"/>
    <w:rsid w:val="009D7F32"/>
    <w:rsid w:val="009E064A"/>
    <w:rsid w:val="009E22D7"/>
    <w:rsid w:val="009E27B2"/>
    <w:rsid w:val="009E2C92"/>
    <w:rsid w:val="009E2DD3"/>
    <w:rsid w:val="009E33FE"/>
    <w:rsid w:val="009E4340"/>
    <w:rsid w:val="009E43C2"/>
    <w:rsid w:val="009E556C"/>
    <w:rsid w:val="009E575D"/>
    <w:rsid w:val="009E63C6"/>
    <w:rsid w:val="009E644B"/>
    <w:rsid w:val="009E7D2D"/>
    <w:rsid w:val="009F084E"/>
    <w:rsid w:val="009F0B5E"/>
    <w:rsid w:val="009F10E5"/>
    <w:rsid w:val="009F14F6"/>
    <w:rsid w:val="009F201F"/>
    <w:rsid w:val="009F212E"/>
    <w:rsid w:val="009F25BF"/>
    <w:rsid w:val="009F39D6"/>
    <w:rsid w:val="009F5361"/>
    <w:rsid w:val="009F710A"/>
    <w:rsid w:val="009F796A"/>
    <w:rsid w:val="00A00593"/>
    <w:rsid w:val="00A0093D"/>
    <w:rsid w:val="00A00ADE"/>
    <w:rsid w:val="00A01193"/>
    <w:rsid w:val="00A02400"/>
    <w:rsid w:val="00A03299"/>
    <w:rsid w:val="00A043D8"/>
    <w:rsid w:val="00A04ECA"/>
    <w:rsid w:val="00A06236"/>
    <w:rsid w:val="00A068BA"/>
    <w:rsid w:val="00A06A98"/>
    <w:rsid w:val="00A071EA"/>
    <w:rsid w:val="00A07865"/>
    <w:rsid w:val="00A1116E"/>
    <w:rsid w:val="00A12429"/>
    <w:rsid w:val="00A129A7"/>
    <w:rsid w:val="00A14223"/>
    <w:rsid w:val="00A14487"/>
    <w:rsid w:val="00A145CA"/>
    <w:rsid w:val="00A15BF1"/>
    <w:rsid w:val="00A163F5"/>
    <w:rsid w:val="00A16579"/>
    <w:rsid w:val="00A17B7D"/>
    <w:rsid w:val="00A21B70"/>
    <w:rsid w:val="00A21BD5"/>
    <w:rsid w:val="00A21CA7"/>
    <w:rsid w:val="00A24034"/>
    <w:rsid w:val="00A2452A"/>
    <w:rsid w:val="00A2471A"/>
    <w:rsid w:val="00A2568B"/>
    <w:rsid w:val="00A256FB"/>
    <w:rsid w:val="00A267E4"/>
    <w:rsid w:val="00A278DA"/>
    <w:rsid w:val="00A27EFF"/>
    <w:rsid w:val="00A318F6"/>
    <w:rsid w:val="00A31D0D"/>
    <w:rsid w:val="00A329E7"/>
    <w:rsid w:val="00A32B9D"/>
    <w:rsid w:val="00A33321"/>
    <w:rsid w:val="00A34A00"/>
    <w:rsid w:val="00A34A9F"/>
    <w:rsid w:val="00A36C39"/>
    <w:rsid w:val="00A4091C"/>
    <w:rsid w:val="00A420B8"/>
    <w:rsid w:val="00A424E8"/>
    <w:rsid w:val="00A4378E"/>
    <w:rsid w:val="00A44337"/>
    <w:rsid w:val="00A44346"/>
    <w:rsid w:val="00A44A5C"/>
    <w:rsid w:val="00A44DDF"/>
    <w:rsid w:val="00A462F9"/>
    <w:rsid w:val="00A50C8B"/>
    <w:rsid w:val="00A50E59"/>
    <w:rsid w:val="00A522DA"/>
    <w:rsid w:val="00A56F3D"/>
    <w:rsid w:val="00A57293"/>
    <w:rsid w:val="00A60060"/>
    <w:rsid w:val="00A601A6"/>
    <w:rsid w:val="00A60270"/>
    <w:rsid w:val="00A6054D"/>
    <w:rsid w:val="00A612D2"/>
    <w:rsid w:val="00A61F39"/>
    <w:rsid w:val="00A630D6"/>
    <w:rsid w:val="00A63D11"/>
    <w:rsid w:val="00A64E28"/>
    <w:rsid w:val="00A65B89"/>
    <w:rsid w:val="00A664E5"/>
    <w:rsid w:val="00A66A27"/>
    <w:rsid w:val="00A67354"/>
    <w:rsid w:val="00A67DB7"/>
    <w:rsid w:val="00A7034C"/>
    <w:rsid w:val="00A70464"/>
    <w:rsid w:val="00A70FF9"/>
    <w:rsid w:val="00A7160E"/>
    <w:rsid w:val="00A71872"/>
    <w:rsid w:val="00A72052"/>
    <w:rsid w:val="00A729EC"/>
    <w:rsid w:val="00A72CEC"/>
    <w:rsid w:val="00A732B9"/>
    <w:rsid w:val="00A734A4"/>
    <w:rsid w:val="00A741F8"/>
    <w:rsid w:val="00A746DE"/>
    <w:rsid w:val="00A74B9C"/>
    <w:rsid w:val="00A75381"/>
    <w:rsid w:val="00A7632D"/>
    <w:rsid w:val="00A77244"/>
    <w:rsid w:val="00A82394"/>
    <w:rsid w:val="00A82615"/>
    <w:rsid w:val="00A827FA"/>
    <w:rsid w:val="00A84207"/>
    <w:rsid w:val="00A84EAA"/>
    <w:rsid w:val="00A87612"/>
    <w:rsid w:val="00A90301"/>
    <w:rsid w:val="00A9220C"/>
    <w:rsid w:val="00A932D4"/>
    <w:rsid w:val="00A965A2"/>
    <w:rsid w:val="00A96F59"/>
    <w:rsid w:val="00A97029"/>
    <w:rsid w:val="00A970C8"/>
    <w:rsid w:val="00A97855"/>
    <w:rsid w:val="00AA0550"/>
    <w:rsid w:val="00AA074C"/>
    <w:rsid w:val="00AA092E"/>
    <w:rsid w:val="00AA2399"/>
    <w:rsid w:val="00AA24F1"/>
    <w:rsid w:val="00AA2E89"/>
    <w:rsid w:val="00AA2F99"/>
    <w:rsid w:val="00AA366E"/>
    <w:rsid w:val="00AA4534"/>
    <w:rsid w:val="00AA45B3"/>
    <w:rsid w:val="00AA5826"/>
    <w:rsid w:val="00AA6CBA"/>
    <w:rsid w:val="00AB13CC"/>
    <w:rsid w:val="00AB2129"/>
    <w:rsid w:val="00AB291D"/>
    <w:rsid w:val="00AB42E2"/>
    <w:rsid w:val="00AB498B"/>
    <w:rsid w:val="00AB6646"/>
    <w:rsid w:val="00AB66CD"/>
    <w:rsid w:val="00AC0297"/>
    <w:rsid w:val="00AC02DE"/>
    <w:rsid w:val="00AC0822"/>
    <w:rsid w:val="00AC0AA5"/>
    <w:rsid w:val="00AC2366"/>
    <w:rsid w:val="00AC3312"/>
    <w:rsid w:val="00AC4A74"/>
    <w:rsid w:val="00AC58B2"/>
    <w:rsid w:val="00AC5DE0"/>
    <w:rsid w:val="00AC6DD1"/>
    <w:rsid w:val="00AD028B"/>
    <w:rsid w:val="00AD0DDB"/>
    <w:rsid w:val="00AD11D0"/>
    <w:rsid w:val="00AD1336"/>
    <w:rsid w:val="00AD1583"/>
    <w:rsid w:val="00AD15AB"/>
    <w:rsid w:val="00AD1D73"/>
    <w:rsid w:val="00AD1DE2"/>
    <w:rsid w:val="00AD22B6"/>
    <w:rsid w:val="00AD2A94"/>
    <w:rsid w:val="00AD3754"/>
    <w:rsid w:val="00AD3D42"/>
    <w:rsid w:val="00AD46F7"/>
    <w:rsid w:val="00AD49DD"/>
    <w:rsid w:val="00AD569D"/>
    <w:rsid w:val="00AD6196"/>
    <w:rsid w:val="00AD6692"/>
    <w:rsid w:val="00AD7851"/>
    <w:rsid w:val="00AD7E7F"/>
    <w:rsid w:val="00AE1FEC"/>
    <w:rsid w:val="00AE4A6D"/>
    <w:rsid w:val="00AE563D"/>
    <w:rsid w:val="00AE591C"/>
    <w:rsid w:val="00AE5F16"/>
    <w:rsid w:val="00AE62E8"/>
    <w:rsid w:val="00AE64DF"/>
    <w:rsid w:val="00AE658A"/>
    <w:rsid w:val="00AF0DDE"/>
    <w:rsid w:val="00AF183B"/>
    <w:rsid w:val="00AF1D37"/>
    <w:rsid w:val="00AF2101"/>
    <w:rsid w:val="00AF2744"/>
    <w:rsid w:val="00AF42C9"/>
    <w:rsid w:val="00AF5A31"/>
    <w:rsid w:val="00AF6DE4"/>
    <w:rsid w:val="00AF73AC"/>
    <w:rsid w:val="00B00B25"/>
    <w:rsid w:val="00B01153"/>
    <w:rsid w:val="00B0116D"/>
    <w:rsid w:val="00B01A37"/>
    <w:rsid w:val="00B01F47"/>
    <w:rsid w:val="00B025BE"/>
    <w:rsid w:val="00B02F14"/>
    <w:rsid w:val="00B03733"/>
    <w:rsid w:val="00B0390C"/>
    <w:rsid w:val="00B03B2D"/>
    <w:rsid w:val="00B044F3"/>
    <w:rsid w:val="00B0577B"/>
    <w:rsid w:val="00B05E26"/>
    <w:rsid w:val="00B06103"/>
    <w:rsid w:val="00B061C6"/>
    <w:rsid w:val="00B06E0B"/>
    <w:rsid w:val="00B1170E"/>
    <w:rsid w:val="00B1253F"/>
    <w:rsid w:val="00B12665"/>
    <w:rsid w:val="00B12DD9"/>
    <w:rsid w:val="00B12E18"/>
    <w:rsid w:val="00B13BA8"/>
    <w:rsid w:val="00B1471D"/>
    <w:rsid w:val="00B14884"/>
    <w:rsid w:val="00B16555"/>
    <w:rsid w:val="00B21623"/>
    <w:rsid w:val="00B22AD3"/>
    <w:rsid w:val="00B233ED"/>
    <w:rsid w:val="00B23FDA"/>
    <w:rsid w:val="00B2496D"/>
    <w:rsid w:val="00B253B3"/>
    <w:rsid w:val="00B26820"/>
    <w:rsid w:val="00B26E40"/>
    <w:rsid w:val="00B31F27"/>
    <w:rsid w:val="00B32205"/>
    <w:rsid w:val="00B36815"/>
    <w:rsid w:val="00B36897"/>
    <w:rsid w:val="00B368AF"/>
    <w:rsid w:val="00B37E7F"/>
    <w:rsid w:val="00B403FF"/>
    <w:rsid w:val="00B40E7A"/>
    <w:rsid w:val="00B424D0"/>
    <w:rsid w:val="00B42EE3"/>
    <w:rsid w:val="00B44F65"/>
    <w:rsid w:val="00B4693B"/>
    <w:rsid w:val="00B46CAA"/>
    <w:rsid w:val="00B4783E"/>
    <w:rsid w:val="00B47F78"/>
    <w:rsid w:val="00B5188F"/>
    <w:rsid w:val="00B51ED2"/>
    <w:rsid w:val="00B5227E"/>
    <w:rsid w:val="00B52312"/>
    <w:rsid w:val="00B523A7"/>
    <w:rsid w:val="00B52930"/>
    <w:rsid w:val="00B52AE6"/>
    <w:rsid w:val="00B52E15"/>
    <w:rsid w:val="00B53150"/>
    <w:rsid w:val="00B543DC"/>
    <w:rsid w:val="00B54C68"/>
    <w:rsid w:val="00B54E6A"/>
    <w:rsid w:val="00B56431"/>
    <w:rsid w:val="00B6222B"/>
    <w:rsid w:val="00B632BE"/>
    <w:rsid w:val="00B63FED"/>
    <w:rsid w:val="00B6483A"/>
    <w:rsid w:val="00B64F36"/>
    <w:rsid w:val="00B656EC"/>
    <w:rsid w:val="00B65EC7"/>
    <w:rsid w:val="00B6651E"/>
    <w:rsid w:val="00B67255"/>
    <w:rsid w:val="00B710AC"/>
    <w:rsid w:val="00B712BC"/>
    <w:rsid w:val="00B72998"/>
    <w:rsid w:val="00B734C3"/>
    <w:rsid w:val="00B738B9"/>
    <w:rsid w:val="00B74389"/>
    <w:rsid w:val="00B7459E"/>
    <w:rsid w:val="00B75EF3"/>
    <w:rsid w:val="00B76AD4"/>
    <w:rsid w:val="00B76C44"/>
    <w:rsid w:val="00B8028F"/>
    <w:rsid w:val="00B8106E"/>
    <w:rsid w:val="00B81A72"/>
    <w:rsid w:val="00B83538"/>
    <w:rsid w:val="00B840C1"/>
    <w:rsid w:val="00B8467C"/>
    <w:rsid w:val="00B848B8"/>
    <w:rsid w:val="00B87321"/>
    <w:rsid w:val="00B87351"/>
    <w:rsid w:val="00B8771F"/>
    <w:rsid w:val="00B87A2B"/>
    <w:rsid w:val="00B87A77"/>
    <w:rsid w:val="00B87A94"/>
    <w:rsid w:val="00B90AA2"/>
    <w:rsid w:val="00B91170"/>
    <w:rsid w:val="00B913DF"/>
    <w:rsid w:val="00B91504"/>
    <w:rsid w:val="00B92170"/>
    <w:rsid w:val="00B92346"/>
    <w:rsid w:val="00B930E8"/>
    <w:rsid w:val="00B94824"/>
    <w:rsid w:val="00B94DF1"/>
    <w:rsid w:val="00B953B4"/>
    <w:rsid w:val="00B9589F"/>
    <w:rsid w:val="00B95BD5"/>
    <w:rsid w:val="00B96452"/>
    <w:rsid w:val="00B970D0"/>
    <w:rsid w:val="00BA00F1"/>
    <w:rsid w:val="00BA04FC"/>
    <w:rsid w:val="00BA2861"/>
    <w:rsid w:val="00BA3DC1"/>
    <w:rsid w:val="00BA49CD"/>
    <w:rsid w:val="00BA4D5C"/>
    <w:rsid w:val="00BA61A1"/>
    <w:rsid w:val="00BA6267"/>
    <w:rsid w:val="00BA7459"/>
    <w:rsid w:val="00BA7600"/>
    <w:rsid w:val="00BB1F79"/>
    <w:rsid w:val="00BB32DA"/>
    <w:rsid w:val="00BB32F6"/>
    <w:rsid w:val="00BB353D"/>
    <w:rsid w:val="00BB3D86"/>
    <w:rsid w:val="00BB58BE"/>
    <w:rsid w:val="00BB5F05"/>
    <w:rsid w:val="00BB604C"/>
    <w:rsid w:val="00BB6591"/>
    <w:rsid w:val="00BB69E2"/>
    <w:rsid w:val="00BC00E7"/>
    <w:rsid w:val="00BC2CAA"/>
    <w:rsid w:val="00BC2CD6"/>
    <w:rsid w:val="00BC38A4"/>
    <w:rsid w:val="00BC38BE"/>
    <w:rsid w:val="00BC498E"/>
    <w:rsid w:val="00BC5460"/>
    <w:rsid w:val="00BC7AF7"/>
    <w:rsid w:val="00BD03EC"/>
    <w:rsid w:val="00BD0C4C"/>
    <w:rsid w:val="00BD10F3"/>
    <w:rsid w:val="00BD1273"/>
    <w:rsid w:val="00BD1482"/>
    <w:rsid w:val="00BD2CED"/>
    <w:rsid w:val="00BD2F12"/>
    <w:rsid w:val="00BD498A"/>
    <w:rsid w:val="00BD4B88"/>
    <w:rsid w:val="00BD6B3B"/>
    <w:rsid w:val="00BD6D5A"/>
    <w:rsid w:val="00BD6FC4"/>
    <w:rsid w:val="00BD7D7D"/>
    <w:rsid w:val="00BE1BB6"/>
    <w:rsid w:val="00BE1CD6"/>
    <w:rsid w:val="00BE37D5"/>
    <w:rsid w:val="00BE40EE"/>
    <w:rsid w:val="00BE6711"/>
    <w:rsid w:val="00BE700F"/>
    <w:rsid w:val="00BE7931"/>
    <w:rsid w:val="00BF0697"/>
    <w:rsid w:val="00BF0867"/>
    <w:rsid w:val="00BF0A1F"/>
    <w:rsid w:val="00BF0A8F"/>
    <w:rsid w:val="00BF1F84"/>
    <w:rsid w:val="00BF21EC"/>
    <w:rsid w:val="00BF48F6"/>
    <w:rsid w:val="00BF5657"/>
    <w:rsid w:val="00BF7163"/>
    <w:rsid w:val="00BF78A8"/>
    <w:rsid w:val="00BF793F"/>
    <w:rsid w:val="00C01149"/>
    <w:rsid w:val="00C0146D"/>
    <w:rsid w:val="00C01702"/>
    <w:rsid w:val="00C0236C"/>
    <w:rsid w:val="00C042F1"/>
    <w:rsid w:val="00C06B80"/>
    <w:rsid w:val="00C113CE"/>
    <w:rsid w:val="00C11C25"/>
    <w:rsid w:val="00C11F11"/>
    <w:rsid w:val="00C125D1"/>
    <w:rsid w:val="00C131B9"/>
    <w:rsid w:val="00C13665"/>
    <w:rsid w:val="00C13DD8"/>
    <w:rsid w:val="00C14F54"/>
    <w:rsid w:val="00C165B3"/>
    <w:rsid w:val="00C177CC"/>
    <w:rsid w:val="00C20542"/>
    <w:rsid w:val="00C20C11"/>
    <w:rsid w:val="00C21136"/>
    <w:rsid w:val="00C2223A"/>
    <w:rsid w:val="00C229E8"/>
    <w:rsid w:val="00C22B76"/>
    <w:rsid w:val="00C23F87"/>
    <w:rsid w:val="00C24D89"/>
    <w:rsid w:val="00C26005"/>
    <w:rsid w:val="00C27161"/>
    <w:rsid w:val="00C31276"/>
    <w:rsid w:val="00C31AE6"/>
    <w:rsid w:val="00C3249F"/>
    <w:rsid w:val="00C33621"/>
    <w:rsid w:val="00C33719"/>
    <w:rsid w:val="00C35DF7"/>
    <w:rsid w:val="00C361A6"/>
    <w:rsid w:val="00C406A4"/>
    <w:rsid w:val="00C40EA2"/>
    <w:rsid w:val="00C416DB"/>
    <w:rsid w:val="00C41D21"/>
    <w:rsid w:val="00C42AC3"/>
    <w:rsid w:val="00C43012"/>
    <w:rsid w:val="00C445E7"/>
    <w:rsid w:val="00C451B5"/>
    <w:rsid w:val="00C45BC7"/>
    <w:rsid w:val="00C4628C"/>
    <w:rsid w:val="00C46667"/>
    <w:rsid w:val="00C46FE6"/>
    <w:rsid w:val="00C505CD"/>
    <w:rsid w:val="00C50908"/>
    <w:rsid w:val="00C50F03"/>
    <w:rsid w:val="00C51323"/>
    <w:rsid w:val="00C5196E"/>
    <w:rsid w:val="00C52017"/>
    <w:rsid w:val="00C52BB2"/>
    <w:rsid w:val="00C539ED"/>
    <w:rsid w:val="00C53BB2"/>
    <w:rsid w:val="00C54364"/>
    <w:rsid w:val="00C550BE"/>
    <w:rsid w:val="00C5594B"/>
    <w:rsid w:val="00C6026C"/>
    <w:rsid w:val="00C606A7"/>
    <w:rsid w:val="00C60830"/>
    <w:rsid w:val="00C61603"/>
    <w:rsid w:val="00C617AC"/>
    <w:rsid w:val="00C634ED"/>
    <w:rsid w:val="00C644D7"/>
    <w:rsid w:val="00C654E7"/>
    <w:rsid w:val="00C65B53"/>
    <w:rsid w:val="00C65E65"/>
    <w:rsid w:val="00C66F6D"/>
    <w:rsid w:val="00C6733C"/>
    <w:rsid w:val="00C67C18"/>
    <w:rsid w:val="00C702EF"/>
    <w:rsid w:val="00C706DB"/>
    <w:rsid w:val="00C71045"/>
    <w:rsid w:val="00C71B20"/>
    <w:rsid w:val="00C71B45"/>
    <w:rsid w:val="00C72497"/>
    <w:rsid w:val="00C727EA"/>
    <w:rsid w:val="00C7312D"/>
    <w:rsid w:val="00C73F86"/>
    <w:rsid w:val="00C7523B"/>
    <w:rsid w:val="00C75AFC"/>
    <w:rsid w:val="00C75CE1"/>
    <w:rsid w:val="00C75DEB"/>
    <w:rsid w:val="00C77843"/>
    <w:rsid w:val="00C77BC8"/>
    <w:rsid w:val="00C81114"/>
    <w:rsid w:val="00C81905"/>
    <w:rsid w:val="00C81960"/>
    <w:rsid w:val="00C819FD"/>
    <w:rsid w:val="00C81A29"/>
    <w:rsid w:val="00C81F18"/>
    <w:rsid w:val="00C82517"/>
    <w:rsid w:val="00C82C8A"/>
    <w:rsid w:val="00C833DC"/>
    <w:rsid w:val="00C84024"/>
    <w:rsid w:val="00C8552C"/>
    <w:rsid w:val="00C85A5F"/>
    <w:rsid w:val="00C85E37"/>
    <w:rsid w:val="00C908AA"/>
    <w:rsid w:val="00C90C1C"/>
    <w:rsid w:val="00C90D0F"/>
    <w:rsid w:val="00C915C9"/>
    <w:rsid w:val="00C924D6"/>
    <w:rsid w:val="00C9288D"/>
    <w:rsid w:val="00C93779"/>
    <w:rsid w:val="00C94E05"/>
    <w:rsid w:val="00C951F1"/>
    <w:rsid w:val="00C953D9"/>
    <w:rsid w:val="00C95BBD"/>
    <w:rsid w:val="00C962D3"/>
    <w:rsid w:val="00C9642A"/>
    <w:rsid w:val="00C978D4"/>
    <w:rsid w:val="00C97CE7"/>
    <w:rsid w:val="00CA009A"/>
    <w:rsid w:val="00CA01B9"/>
    <w:rsid w:val="00CA1F65"/>
    <w:rsid w:val="00CA2296"/>
    <w:rsid w:val="00CA54C1"/>
    <w:rsid w:val="00CA75DB"/>
    <w:rsid w:val="00CA7F00"/>
    <w:rsid w:val="00CB214A"/>
    <w:rsid w:val="00CB3625"/>
    <w:rsid w:val="00CB391F"/>
    <w:rsid w:val="00CB5C44"/>
    <w:rsid w:val="00CC016C"/>
    <w:rsid w:val="00CC0230"/>
    <w:rsid w:val="00CC035C"/>
    <w:rsid w:val="00CC064D"/>
    <w:rsid w:val="00CC3A73"/>
    <w:rsid w:val="00CC3AAA"/>
    <w:rsid w:val="00CC551E"/>
    <w:rsid w:val="00CC5890"/>
    <w:rsid w:val="00CC5E13"/>
    <w:rsid w:val="00CC5EE8"/>
    <w:rsid w:val="00CC6C24"/>
    <w:rsid w:val="00CC775F"/>
    <w:rsid w:val="00CD114C"/>
    <w:rsid w:val="00CD433A"/>
    <w:rsid w:val="00CD45CB"/>
    <w:rsid w:val="00CD5A63"/>
    <w:rsid w:val="00CE0ADF"/>
    <w:rsid w:val="00CE1AAF"/>
    <w:rsid w:val="00CE32D9"/>
    <w:rsid w:val="00CE3C78"/>
    <w:rsid w:val="00CE468B"/>
    <w:rsid w:val="00CE505E"/>
    <w:rsid w:val="00CE5DF8"/>
    <w:rsid w:val="00CE5FC4"/>
    <w:rsid w:val="00CE7058"/>
    <w:rsid w:val="00CF0275"/>
    <w:rsid w:val="00CF0667"/>
    <w:rsid w:val="00CF06AC"/>
    <w:rsid w:val="00CF1069"/>
    <w:rsid w:val="00CF1E26"/>
    <w:rsid w:val="00CF1F2D"/>
    <w:rsid w:val="00CF43A8"/>
    <w:rsid w:val="00CF4532"/>
    <w:rsid w:val="00CF62F5"/>
    <w:rsid w:val="00CF64B4"/>
    <w:rsid w:val="00CF7026"/>
    <w:rsid w:val="00CF7FFD"/>
    <w:rsid w:val="00D01718"/>
    <w:rsid w:val="00D01D6C"/>
    <w:rsid w:val="00D0209B"/>
    <w:rsid w:val="00D03220"/>
    <w:rsid w:val="00D03898"/>
    <w:rsid w:val="00D04028"/>
    <w:rsid w:val="00D05619"/>
    <w:rsid w:val="00D05FD3"/>
    <w:rsid w:val="00D06339"/>
    <w:rsid w:val="00D101A2"/>
    <w:rsid w:val="00D11791"/>
    <w:rsid w:val="00D11C40"/>
    <w:rsid w:val="00D1234B"/>
    <w:rsid w:val="00D125A4"/>
    <w:rsid w:val="00D12927"/>
    <w:rsid w:val="00D12CFE"/>
    <w:rsid w:val="00D12F23"/>
    <w:rsid w:val="00D13097"/>
    <w:rsid w:val="00D130E6"/>
    <w:rsid w:val="00D13FCF"/>
    <w:rsid w:val="00D14F96"/>
    <w:rsid w:val="00D15740"/>
    <w:rsid w:val="00D15897"/>
    <w:rsid w:val="00D1755D"/>
    <w:rsid w:val="00D1790E"/>
    <w:rsid w:val="00D179D0"/>
    <w:rsid w:val="00D210CD"/>
    <w:rsid w:val="00D21B75"/>
    <w:rsid w:val="00D21F62"/>
    <w:rsid w:val="00D22744"/>
    <w:rsid w:val="00D2336E"/>
    <w:rsid w:val="00D23392"/>
    <w:rsid w:val="00D2357A"/>
    <w:rsid w:val="00D254BD"/>
    <w:rsid w:val="00D25591"/>
    <w:rsid w:val="00D2675F"/>
    <w:rsid w:val="00D27265"/>
    <w:rsid w:val="00D278A9"/>
    <w:rsid w:val="00D3075B"/>
    <w:rsid w:val="00D30B07"/>
    <w:rsid w:val="00D31005"/>
    <w:rsid w:val="00D319D2"/>
    <w:rsid w:val="00D32941"/>
    <w:rsid w:val="00D33168"/>
    <w:rsid w:val="00D3318D"/>
    <w:rsid w:val="00D3359E"/>
    <w:rsid w:val="00D33890"/>
    <w:rsid w:val="00D34B3D"/>
    <w:rsid w:val="00D3551F"/>
    <w:rsid w:val="00D36470"/>
    <w:rsid w:val="00D36488"/>
    <w:rsid w:val="00D37645"/>
    <w:rsid w:val="00D4082B"/>
    <w:rsid w:val="00D40BE2"/>
    <w:rsid w:val="00D413F0"/>
    <w:rsid w:val="00D41DB6"/>
    <w:rsid w:val="00D42C9D"/>
    <w:rsid w:val="00D42CC8"/>
    <w:rsid w:val="00D42D71"/>
    <w:rsid w:val="00D42E1A"/>
    <w:rsid w:val="00D453C9"/>
    <w:rsid w:val="00D45571"/>
    <w:rsid w:val="00D46283"/>
    <w:rsid w:val="00D46723"/>
    <w:rsid w:val="00D469E3"/>
    <w:rsid w:val="00D46F1D"/>
    <w:rsid w:val="00D475B9"/>
    <w:rsid w:val="00D51451"/>
    <w:rsid w:val="00D514B2"/>
    <w:rsid w:val="00D51FA4"/>
    <w:rsid w:val="00D52B83"/>
    <w:rsid w:val="00D539E9"/>
    <w:rsid w:val="00D541A7"/>
    <w:rsid w:val="00D601E6"/>
    <w:rsid w:val="00D6160F"/>
    <w:rsid w:val="00D61AB9"/>
    <w:rsid w:val="00D62BE3"/>
    <w:rsid w:val="00D63F22"/>
    <w:rsid w:val="00D64764"/>
    <w:rsid w:val="00D65658"/>
    <w:rsid w:val="00D66FAD"/>
    <w:rsid w:val="00D67115"/>
    <w:rsid w:val="00D70967"/>
    <w:rsid w:val="00D71700"/>
    <w:rsid w:val="00D71D6C"/>
    <w:rsid w:val="00D72176"/>
    <w:rsid w:val="00D7329A"/>
    <w:rsid w:val="00D73E49"/>
    <w:rsid w:val="00D7405F"/>
    <w:rsid w:val="00D74FBA"/>
    <w:rsid w:val="00D7689C"/>
    <w:rsid w:val="00D8067A"/>
    <w:rsid w:val="00D8162E"/>
    <w:rsid w:val="00D820EE"/>
    <w:rsid w:val="00D83889"/>
    <w:rsid w:val="00D83CFD"/>
    <w:rsid w:val="00D83EFD"/>
    <w:rsid w:val="00D852B0"/>
    <w:rsid w:val="00D856C9"/>
    <w:rsid w:val="00D85813"/>
    <w:rsid w:val="00D85FA3"/>
    <w:rsid w:val="00D86488"/>
    <w:rsid w:val="00D866C3"/>
    <w:rsid w:val="00D876B9"/>
    <w:rsid w:val="00D87906"/>
    <w:rsid w:val="00D87A36"/>
    <w:rsid w:val="00D90191"/>
    <w:rsid w:val="00D91947"/>
    <w:rsid w:val="00D91E1E"/>
    <w:rsid w:val="00D92686"/>
    <w:rsid w:val="00D94114"/>
    <w:rsid w:val="00D94D31"/>
    <w:rsid w:val="00D954A5"/>
    <w:rsid w:val="00D959D0"/>
    <w:rsid w:val="00D95DDA"/>
    <w:rsid w:val="00D97180"/>
    <w:rsid w:val="00D97181"/>
    <w:rsid w:val="00DA01A5"/>
    <w:rsid w:val="00DA2371"/>
    <w:rsid w:val="00DA3815"/>
    <w:rsid w:val="00DA4E50"/>
    <w:rsid w:val="00DA5AC4"/>
    <w:rsid w:val="00DA6EB5"/>
    <w:rsid w:val="00DB03D4"/>
    <w:rsid w:val="00DB0AA7"/>
    <w:rsid w:val="00DB0B98"/>
    <w:rsid w:val="00DB114A"/>
    <w:rsid w:val="00DB37F2"/>
    <w:rsid w:val="00DB4361"/>
    <w:rsid w:val="00DB46A5"/>
    <w:rsid w:val="00DB4C4E"/>
    <w:rsid w:val="00DB50B7"/>
    <w:rsid w:val="00DB5952"/>
    <w:rsid w:val="00DB643F"/>
    <w:rsid w:val="00DB65A2"/>
    <w:rsid w:val="00DB675C"/>
    <w:rsid w:val="00DB7E28"/>
    <w:rsid w:val="00DC1667"/>
    <w:rsid w:val="00DC17AD"/>
    <w:rsid w:val="00DC3078"/>
    <w:rsid w:val="00DC446E"/>
    <w:rsid w:val="00DC4834"/>
    <w:rsid w:val="00DC4AD2"/>
    <w:rsid w:val="00DC673B"/>
    <w:rsid w:val="00DC6A4F"/>
    <w:rsid w:val="00DC6CA7"/>
    <w:rsid w:val="00DC6E40"/>
    <w:rsid w:val="00DC7BE8"/>
    <w:rsid w:val="00DD1A8F"/>
    <w:rsid w:val="00DD1D25"/>
    <w:rsid w:val="00DD2B82"/>
    <w:rsid w:val="00DD3A87"/>
    <w:rsid w:val="00DD58EC"/>
    <w:rsid w:val="00DD5C67"/>
    <w:rsid w:val="00DD6DD7"/>
    <w:rsid w:val="00DE0255"/>
    <w:rsid w:val="00DE04E8"/>
    <w:rsid w:val="00DE1026"/>
    <w:rsid w:val="00DE1D6C"/>
    <w:rsid w:val="00DE1EE5"/>
    <w:rsid w:val="00DE24C2"/>
    <w:rsid w:val="00DE2C9B"/>
    <w:rsid w:val="00DE3C17"/>
    <w:rsid w:val="00DE44EE"/>
    <w:rsid w:val="00DE553A"/>
    <w:rsid w:val="00DE5559"/>
    <w:rsid w:val="00DE57B2"/>
    <w:rsid w:val="00DE5909"/>
    <w:rsid w:val="00DE5E88"/>
    <w:rsid w:val="00DF03EB"/>
    <w:rsid w:val="00DF2C15"/>
    <w:rsid w:val="00DF383A"/>
    <w:rsid w:val="00DF5851"/>
    <w:rsid w:val="00DF6561"/>
    <w:rsid w:val="00E01D14"/>
    <w:rsid w:val="00E0273F"/>
    <w:rsid w:val="00E03380"/>
    <w:rsid w:val="00E0352B"/>
    <w:rsid w:val="00E03A79"/>
    <w:rsid w:val="00E03C0B"/>
    <w:rsid w:val="00E04E14"/>
    <w:rsid w:val="00E06C7E"/>
    <w:rsid w:val="00E07526"/>
    <w:rsid w:val="00E07553"/>
    <w:rsid w:val="00E07F85"/>
    <w:rsid w:val="00E106F9"/>
    <w:rsid w:val="00E1081B"/>
    <w:rsid w:val="00E10AAF"/>
    <w:rsid w:val="00E119C7"/>
    <w:rsid w:val="00E122DF"/>
    <w:rsid w:val="00E127CC"/>
    <w:rsid w:val="00E136A3"/>
    <w:rsid w:val="00E148FD"/>
    <w:rsid w:val="00E15512"/>
    <w:rsid w:val="00E15582"/>
    <w:rsid w:val="00E15B70"/>
    <w:rsid w:val="00E16FD0"/>
    <w:rsid w:val="00E177C9"/>
    <w:rsid w:val="00E17DBE"/>
    <w:rsid w:val="00E20276"/>
    <w:rsid w:val="00E2132C"/>
    <w:rsid w:val="00E227C8"/>
    <w:rsid w:val="00E26CE7"/>
    <w:rsid w:val="00E3014F"/>
    <w:rsid w:val="00E30D1A"/>
    <w:rsid w:val="00E315CC"/>
    <w:rsid w:val="00E3160D"/>
    <w:rsid w:val="00E32870"/>
    <w:rsid w:val="00E33896"/>
    <w:rsid w:val="00E341F4"/>
    <w:rsid w:val="00E34557"/>
    <w:rsid w:val="00E360C2"/>
    <w:rsid w:val="00E375A0"/>
    <w:rsid w:val="00E404EC"/>
    <w:rsid w:val="00E4294A"/>
    <w:rsid w:val="00E42D92"/>
    <w:rsid w:val="00E45054"/>
    <w:rsid w:val="00E45466"/>
    <w:rsid w:val="00E46FED"/>
    <w:rsid w:val="00E47C65"/>
    <w:rsid w:val="00E502B7"/>
    <w:rsid w:val="00E507F9"/>
    <w:rsid w:val="00E50B90"/>
    <w:rsid w:val="00E53651"/>
    <w:rsid w:val="00E546A1"/>
    <w:rsid w:val="00E554E9"/>
    <w:rsid w:val="00E57B33"/>
    <w:rsid w:val="00E60647"/>
    <w:rsid w:val="00E624C9"/>
    <w:rsid w:val="00E64261"/>
    <w:rsid w:val="00E64462"/>
    <w:rsid w:val="00E64D7F"/>
    <w:rsid w:val="00E65062"/>
    <w:rsid w:val="00E65596"/>
    <w:rsid w:val="00E6666B"/>
    <w:rsid w:val="00E66D92"/>
    <w:rsid w:val="00E67A8A"/>
    <w:rsid w:val="00E67E39"/>
    <w:rsid w:val="00E7008D"/>
    <w:rsid w:val="00E7044A"/>
    <w:rsid w:val="00E72ED3"/>
    <w:rsid w:val="00E730AB"/>
    <w:rsid w:val="00E749F0"/>
    <w:rsid w:val="00E754C3"/>
    <w:rsid w:val="00E75BB9"/>
    <w:rsid w:val="00E75C79"/>
    <w:rsid w:val="00E77B34"/>
    <w:rsid w:val="00E77DCC"/>
    <w:rsid w:val="00E815BD"/>
    <w:rsid w:val="00E8174F"/>
    <w:rsid w:val="00E81B34"/>
    <w:rsid w:val="00E83A6F"/>
    <w:rsid w:val="00E85B8D"/>
    <w:rsid w:val="00E901EA"/>
    <w:rsid w:val="00E90478"/>
    <w:rsid w:val="00E9385A"/>
    <w:rsid w:val="00E938B5"/>
    <w:rsid w:val="00E93BE3"/>
    <w:rsid w:val="00E93F45"/>
    <w:rsid w:val="00E94533"/>
    <w:rsid w:val="00E95934"/>
    <w:rsid w:val="00E96E2B"/>
    <w:rsid w:val="00E97A4E"/>
    <w:rsid w:val="00EA0388"/>
    <w:rsid w:val="00EA0E68"/>
    <w:rsid w:val="00EA1265"/>
    <w:rsid w:val="00EA15B4"/>
    <w:rsid w:val="00EA22F7"/>
    <w:rsid w:val="00EA26A9"/>
    <w:rsid w:val="00EA27C6"/>
    <w:rsid w:val="00EA3ED4"/>
    <w:rsid w:val="00EA418F"/>
    <w:rsid w:val="00EA441C"/>
    <w:rsid w:val="00EA4BEA"/>
    <w:rsid w:val="00EA4E15"/>
    <w:rsid w:val="00EA5A1F"/>
    <w:rsid w:val="00EA5B8B"/>
    <w:rsid w:val="00EA6270"/>
    <w:rsid w:val="00EA6B13"/>
    <w:rsid w:val="00EA6EFA"/>
    <w:rsid w:val="00EA7515"/>
    <w:rsid w:val="00EA7DA3"/>
    <w:rsid w:val="00EA7F5B"/>
    <w:rsid w:val="00EB193B"/>
    <w:rsid w:val="00EB1A1E"/>
    <w:rsid w:val="00EB1E4E"/>
    <w:rsid w:val="00EB30BD"/>
    <w:rsid w:val="00EB39FC"/>
    <w:rsid w:val="00EB3DB5"/>
    <w:rsid w:val="00EB42AC"/>
    <w:rsid w:val="00EB4CB0"/>
    <w:rsid w:val="00EB5245"/>
    <w:rsid w:val="00EB67A0"/>
    <w:rsid w:val="00EB6973"/>
    <w:rsid w:val="00EC198B"/>
    <w:rsid w:val="00EC1B1B"/>
    <w:rsid w:val="00EC253D"/>
    <w:rsid w:val="00EC2D71"/>
    <w:rsid w:val="00EC3794"/>
    <w:rsid w:val="00EC3A69"/>
    <w:rsid w:val="00EC40A3"/>
    <w:rsid w:val="00EC493B"/>
    <w:rsid w:val="00EC575C"/>
    <w:rsid w:val="00EC5FEA"/>
    <w:rsid w:val="00EC7A4C"/>
    <w:rsid w:val="00ED001E"/>
    <w:rsid w:val="00ED078C"/>
    <w:rsid w:val="00ED1D5A"/>
    <w:rsid w:val="00ED29AA"/>
    <w:rsid w:val="00ED2EE8"/>
    <w:rsid w:val="00ED419F"/>
    <w:rsid w:val="00ED71A3"/>
    <w:rsid w:val="00EE063D"/>
    <w:rsid w:val="00EE16C8"/>
    <w:rsid w:val="00EE3638"/>
    <w:rsid w:val="00EE3804"/>
    <w:rsid w:val="00EE4C13"/>
    <w:rsid w:val="00EE4D53"/>
    <w:rsid w:val="00EE5994"/>
    <w:rsid w:val="00EE59D1"/>
    <w:rsid w:val="00EE5D7C"/>
    <w:rsid w:val="00EE6C50"/>
    <w:rsid w:val="00EE73A0"/>
    <w:rsid w:val="00EF19F6"/>
    <w:rsid w:val="00EF1B46"/>
    <w:rsid w:val="00EF285D"/>
    <w:rsid w:val="00EF31D7"/>
    <w:rsid w:val="00EF391E"/>
    <w:rsid w:val="00EF3F9A"/>
    <w:rsid w:val="00EF45C5"/>
    <w:rsid w:val="00EF4E9B"/>
    <w:rsid w:val="00EF51D8"/>
    <w:rsid w:val="00EF598D"/>
    <w:rsid w:val="00EF6264"/>
    <w:rsid w:val="00EF70D7"/>
    <w:rsid w:val="00EF77E1"/>
    <w:rsid w:val="00EF7AC7"/>
    <w:rsid w:val="00F021A0"/>
    <w:rsid w:val="00F0305A"/>
    <w:rsid w:val="00F04259"/>
    <w:rsid w:val="00F04507"/>
    <w:rsid w:val="00F060EB"/>
    <w:rsid w:val="00F07B81"/>
    <w:rsid w:val="00F07FA1"/>
    <w:rsid w:val="00F10497"/>
    <w:rsid w:val="00F10679"/>
    <w:rsid w:val="00F10CC0"/>
    <w:rsid w:val="00F11D5C"/>
    <w:rsid w:val="00F1213E"/>
    <w:rsid w:val="00F129EC"/>
    <w:rsid w:val="00F140A2"/>
    <w:rsid w:val="00F143F1"/>
    <w:rsid w:val="00F145B0"/>
    <w:rsid w:val="00F14AB5"/>
    <w:rsid w:val="00F14C6B"/>
    <w:rsid w:val="00F1538F"/>
    <w:rsid w:val="00F15A2F"/>
    <w:rsid w:val="00F166F6"/>
    <w:rsid w:val="00F169B2"/>
    <w:rsid w:val="00F17140"/>
    <w:rsid w:val="00F1777C"/>
    <w:rsid w:val="00F203F7"/>
    <w:rsid w:val="00F20D89"/>
    <w:rsid w:val="00F21635"/>
    <w:rsid w:val="00F22E33"/>
    <w:rsid w:val="00F231CA"/>
    <w:rsid w:val="00F25316"/>
    <w:rsid w:val="00F25C70"/>
    <w:rsid w:val="00F25CBE"/>
    <w:rsid w:val="00F26262"/>
    <w:rsid w:val="00F26DD3"/>
    <w:rsid w:val="00F2715E"/>
    <w:rsid w:val="00F27461"/>
    <w:rsid w:val="00F3014B"/>
    <w:rsid w:val="00F30DD2"/>
    <w:rsid w:val="00F3171D"/>
    <w:rsid w:val="00F31AAE"/>
    <w:rsid w:val="00F32214"/>
    <w:rsid w:val="00F32685"/>
    <w:rsid w:val="00F32BEF"/>
    <w:rsid w:val="00F32F7D"/>
    <w:rsid w:val="00F337E6"/>
    <w:rsid w:val="00F33926"/>
    <w:rsid w:val="00F36328"/>
    <w:rsid w:val="00F367C9"/>
    <w:rsid w:val="00F373AB"/>
    <w:rsid w:val="00F37E18"/>
    <w:rsid w:val="00F40359"/>
    <w:rsid w:val="00F42B01"/>
    <w:rsid w:val="00F45F57"/>
    <w:rsid w:val="00F4651C"/>
    <w:rsid w:val="00F47440"/>
    <w:rsid w:val="00F47B17"/>
    <w:rsid w:val="00F47F41"/>
    <w:rsid w:val="00F50297"/>
    <w:rsid w:val="00F51B7D"/>
    <w:rsid w:val="00F53DDE"/>
    <w:rsid w:val="00F53E56"/>
    <w:rsid w:val="00F53FDD"/>
    <w:rsid w:val="00F542CE"/>
    <w:rsid w:val="00F5513F"/>
    <w:rsid w:val="00F56901"/>
    <w:rsid w:val="00F56BA2"/>
    <w:rsid w:val="00F57989"/>
    <w:rsid w:val="00F60044"/>
    <w:rsid w:val="00F609DC"/>
    <w:rsid w:val="00F61E02"/>
    <w:rsid w:val="00F62F7B"/>
    <w:rsid w:val="00F63D13"/>
    <w:rsid w:val="00F64138"/>
    <w:rsid w:val="00F64397"/>
    <w:rsid w:val="00F643EE"/>
    <w:rsid w:val="00F666DE"/>
    <w:rsid w:val="00F67BF8"/>
    <w:rsid w:val="00F701A7"/>
    <w:rsid w:val="00F7041A"/>
    <w:rsid w:val="00F71EBC"/>
    <w:rsid w:val="00F72BCF"/>
    <w:rsid w:val="00F73165"/>
    <w:rsid w:val="00F732EE"/>
    <w:rsid w:val="00F7453C"/>
    <w:rsid w:val="00F763E5"/>
    <w:rsid w:val="00F76A40"/>
    <w:rsid w:val="00F77096"/>
    <w:rsid w:val="00F774EF"/>
    <w:rsid w:val="00F77EB1"/>
    <w:rsid w:val="00F80BC0"/>
    <w:rsid w:val="00F81469"/>
    <w:rsid w:val="00F819DF"/>
    <w:rsid w:val="00F81E03"/>
    <w:rsid w:val="00F8205B"/>
    <w:rsid w:val="00F835DA"/>
    <w:rsid w:val="00F83C11"/>
    <w:rsid w:val="00F84171"/>
    <w:rsid w:val="00F848A7"/>
    <w:rsid w:val="00F850BF"/>
    <w:rsid w:val="00F85D07"/>
    <w:rsid w:val="00F86B1C"/>
    <w:rsid w:val="00F86D9B"/>
    <w:rsid w:val="00F87DA3"/>
    <w:rsid w:val="00F9151A"/>
    <w:rsid w:val="00F91B38"/>
    <w:rsid w:val="00F93435"/>
    <w:rsid w:val="00F93A5A"/>
    <w:rsid w:val="00F93B72"/>
    <w:rsid w:val="00F9604F"/>
    <w:rsid w:val="00F96126"/>
    <w:rsid w:val="00FA073F"/>
    <w:rsid w:val="00FA09BB"/>
    <w:rsid w:val="00FA0AE8"/>
    <w:rsid w:val="00FA1B16"/>
    <w:rsid w:val="00FA1FDF"/>
    <w:rsid w:val="00FA24B2"/>
    <w:rsid w:val="00FA296E"/>
    <w:rsid w:val="00FA550F"/>
    <w:rsid w:val="00FA590C"/>
    <w:rsid w:val="00FA5D62"/>
    <w:rsid w:val="00FB010F"/>
    <w:rsid w:val="00FB03A9"/>
    <w:rsid w:val="00FB04CE"/>
    <w:rsid w:val="00FB07FC"/>
    <w:rsid w:val="00FB09CF"/>
    <w:rsid w:val="00FB1090"/>
    <w:rsid w:val="00FB1C07"/>
    <w:rsid w:val="00FB26DC"/>
    <w:rsid w:val="00FB295B"/>
    <w:rsid w:val="00FB2D48"/>
    <w:rsid w:val="00FB3644"/>
    <w:rsid w:val="00FB3CBA"/>
    <w:rsid w:val="00FB4320"/>
    <w:rsid w:val="00FB73AB"/>
    <w:rsid w:val="00FB7DDE"/>
    <w:rsid w:val="00FB7EC5"/>
    <w:rsid w:val="00FC0F07"/>
    <w:rsid w:val="00FC10BB"/>
    <w:rsid w:val="00FC10D6"/>
    <w:rsid w:val="00FC25BB"/>
    <w:rsid w:val="00FC5516"/>
    <w:rsid w:val="00FC6873"/>
    <w:rsid w:val="00FC6B50"/>
    <w:rsid w:val="00FC7690"/>
    <w:rsid w:val="00FD0218"/>
    <w:rsid w:val="00FD13B5"/>
    <w:rsid w:val="00FD1823"/>
    <w:rsid w:val="00FD18E0"/>
    <w:rsid w:val="00FD2B2C"/>
    <w:rsid w:val="00FD361F"/>
    <w:rsid w:val="00FD3C0A"/>
    <w:rsid w:val="00FD527D"/>
    <w:rsid w:val="00FD5AAF"/>
    <w:rsid w:val="00FD611A"/>
    <w:rsid w:val="00FD6910"/>
    <w:rsid w:val="00FD6F16"/>
    <w:rsid w:val="00FD74CF"/>
    <w:rsid w:val="00FD7866"/>
    <w:rsid w:val="00FE0D09"/>
    <w:rsid w:val="00FE1599"/>
    <w:rsid w:val="00FE3D4D"/>
    <w:rsid w:val="00FE48EB"/>
    <w:rsid w:val="00FE5291"/>
    <w:rsid w:val="00FE558C"/>
    <w:rsid w:val="00FE59F1"/>
    <w:rsid w:val="00FE5B0C"/>
    <w:rsid w:val="00FE5D7C"/>
    <w:rsid w:val="00FE64A6"/>
    <w:rsid w:val="00FE739F"/>
    <w:rsid w:val="00FF0BAF"/>
    <w:rsid w:val="00FF0DC7"/>
    <w:rsid w:val="00FF105B"/>
    <w:rsid w:val="00FF18F9"/>
    <w:rsid w:val="00FF191A"/>
    <w:rsid w:val="00FF28FB"/>
    <w:rsid w:val="00FF35C8"/>
    <w:rsid w:val="00FF3CF0"/>
    <w:rsid w:val="00FF4420"/>
    <w:rsid w:val="00FF454D"/>
    <w:rsid w:val="00FF4821"/>
    <w:rsid w:val="00FF56FB"/>
    <w:rsid w:val="00FF5863"/>
    <w:rsid w:val="00FF7431"/>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47213F42"/>
  <w15:chartTrackingRefBased/>
  <w15:docId w15:val="{CF176521-58F4-4EA1-94AB-F8B3CB4A8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06D08"/>
    <w:pPr>
      <w:spacing w:after="0" w:line="240" w:lineRule="auto"/>
    </w:pPr>
    <w:rPr>
      <w:rFonts w:ascii="Courier New" w:eastAsia="Times New Roman" w:hAnsi="Courier New" w:cs="Courier New"/>
      <w:color w:val="000000"/>
      <w:sz w:val="24"/>
      <w:szCs w:val="24"/>
      <w:lang w:val="ru-RU" w:eastAsia="ru-RU"/>
    </w:rPr>
  </w:style>
  <w:style w:type="paragraph" w:styleId="1">
    <w:name w:val="heading 1"/>
    <w:basedOn w:val="a"/>
    <w:next w:val="a"/>
    <w:link w:val="10"/>
    <w:uiPriority w:val="9"/>
    <w:qFormat/>
    <w:rsid w:val="0031375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244DD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666E47"/>
    <w:pPr>
      <w:spacing w:line="276" w:lineRule="auto"/>
      <w:outlineLvl w:val="2"/>
    </w:pPr>
    <w:rPr>
      <w:rFonts w:ascii="Calibri" w:hAnsi="Calibri" w:cs="Times New Roman"/>
      <w:smallCaps/>
      <w:color w:val="auto"/>
      <w:spacing w:val="5"/>
      <w:lang w:eastAsia="en-US"/>
    </w:rPr>
  </w:style>
  <w:style w:type="paragraph" w:styleId="4">
    <w:name w:val="heading 4"/>
    <w:basedOn w:val="a"/>
    <w:next w:val="a"/>
    <w:link w:val="40"/>
    <w:uiPriority w:val="9"/>
    <w:semiHidden/>
    <w:unhideWhenUsed/>
    <w:qFormat/>
    <w:rsid w:val="00666E47"/>
    <w:pPr>
      <w:spacing w:line="276" w:lineRule="auto"/>
      <w:outlineLvl w:val="3"/>
    </w:pPr>
    <w:rPr>
      <w:rFonts w:ascii="Calibri" w:hAnsi="Calibri" w:cs="Times New Roman"/>
      <w:i/>
      <w:iCs/>
      <w:smallCaps/>
      <w:color w:val="auto"/>
      <w:spacing w:val="10"/>
      <w:sz w:val="22"/>
      <w:szCs w:val="22"/>
      <w:lang w:eastAsia="en-US"/>
    </w:rPr>
  </w:style>
  <w:style w:type="paragraph" w:styleId="5">
    <w:name w:val="heading 5"/>
    <w:basedOn w:val="a"/>
    <w:next w:val="a"/>
    <w:link w:val="50"/>
    <w:uiPriority w:val="9"/>
    <w:semiHidden/>
    <w:unhideWhenUsed/>
    <w:qFormat/>
    <w:rsid w:val="00666E47"/>
    <w:pPr>
      <w:keepNext/>
      <w:keepLines/>
      <w:spacing w:before="40"/>
      <w:outlineLvl w:val="4"/>
    </w:pPr>
    <w:rPr>
      <w:rFonts w:asciiTheme="minorHAnsi" w:eastAsiaTheme="minorHAnsi" w:hAnsiTheme="minorHAnsi" w:cstheme="minorBidi"/>
      <w:smallCaps/>
      <w:color w:val="538135"/>
      <w:spacing w:val="10"/>
      <w:sz w:val="22"/>
      <w:szCs w:val="22"/>
      <w:lang w:val="en-US" w:eastAsia="en-US"/>
    </w:rPr>
  </w:style>
  <w:style w:type="paragraph" w:styleId="6">
    <w:name w:val="heading 6"/>
    <w:basedOn w:val="a"/>
    <w:next w:val="a"/>
    <w:link w:val="60"/>
    <w:uiPriority w:val="9"/>
    <w:semiHidden/>
    <w:unhideWhenUsed/>
    <w:qFormat/>
    <w:rsid w:val="00666E47"/>
    <w:pPr>
      <w:keepNext/>
      <w:keepLines/>
      <w:spacing w:before="40"/>
      <w:outlineLvl w:val="5"/>
    </w:pPr>
    <w:rPr>
      <w:rFonts w:asciiTheme="minorHAnsi" w:eastAsiaTheme="minorHAnsi" w:hAnsiTheme="minorHAnsi" w:cstheme="minorBidi"/>
      <w:smallCaps/>
      <w:color w:val="70AD47"/>
      <w:spacing w:val="5"/>
      <w:sz w:val="22"/>
      <w:szCs w:val="22"/>
      <w:lang w:val="en-US" w:eastAsia="en-US"/>
    </w:rPr>
  </w:style>
  <w:style w:type="paragraph" w:styleId="7">
    <w:name w:val="heading 7"/>
    <w:basedOn w:val="a"/>
    <w:next w:val="a"/>
    <w:link w:val="70"/>
    <w:uiPriority w:val="9"/>
    <w:semiHidden/>
    <w:unhideWhenUsed/>
    <w:qFormat/>
    <w:rsid w:val="00666E47"/>
    <w:pPr>
      <w:keepNext/>
      <w:keepLines/>
      <w:spacing w:before="40"/>
      <w:outlineLvl w:val="6"/>
    </w:pPr>
    <w:rPr>
      <w:rFonts w:asciiTheme="minorHAnsi" w:eastAsiaTheme="minorHAnsi" w:hAnsiTheme="minorHAnsi" w:cstheme="minorBidi"/>
      <w:b/>
      <w:bCs/>
      <w:smallCaps/>
      <w:color w:val="70AD47"/>
      <w:spacing w:val="10"/>
      <w:sz w:val="22"/>
      <w:szCs w:val="22"/>
      <w:lang w:val="en-US" w:eastAsia="en-US"/>
    </w:rPr>
  </w:style>
  <w:style w:type="paragraph" w:styleId="8">
    <w:name w:val="heading 8"/>
    <w:basedOn w:val="a"/>
    <w:next w:val="a"/>
    <w:link w:val="80"/>
    <w:uiPriority w:val="9"/>
    <w:semiHidden/>
    <w:unhideWhenUsed/>
    <w:qFormat/>
    <w:rsid w:val="00666E47"/>
    <w:pPr>
      <w:keepNext/>
      <w:keepLines/>
      <w:spacing w:before="40"/>
      <w:outlineLvl w:val="7"/>
    </w:pPr>
    <w:rPr>
      <w:rFonts w:asciiTheme="minorHAnsi" w:eastAsiaTheme="minorHAnsi" w:hAnsiTheme="minorHAnsi" w:cstheme="minorBidi"/>
      <w:b/>
      <w:bCs/>
      <w:i/>
      <w:iCs/>
      <w:smallCaps/>
      <w:color w:val="538135"/>
      <w:sz w:val="22"/>
      <w:szCs w:val="22"/>
      <w:lang w:val="en-US" w:eastAsia="en-US"/>
    </w:rPr>
  </w:style>
  <w:style w:type="paragraph" w:styleId="9">
    <w:name w:val="heading 9"/>
    <w:basedOn w:val="a"/>
    <w:next w:val="a"/>
    <w:link w:val="90"/>
    <w:uiPriority w:val="9"/>
    <w:semiHidden/>
    <w:unhideWhenUsed/>
    <w:qFormat/>
    <w:rsid w:val="00666E47"/>
    <w:pPr>
      <w:keepNext/>
      <w:keepLines/>
      <w:spacing w:before="40"/>
      <w:outlineLvl w:val="8"/>
    </w:pPr>
    <w:rPr>
      <w:rFonts w:asciiTheme="minorHAnsi" w:eastAsiaTheme="minorHAnsi" w:hAnsiTheme="minorHAnsi" w:cstheme="minorBidi"/>
      <w:b/>
      <w:bCs/>
      <w:i/>
      <w:iCs/>
      <w:smallCaps/>
      <w:color w:val="385623"/>
      <w:sz w:val="22"/>
      <w:szCs w:val="22"/>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Основной текст Знак1"/>
    <w:basedOn w:val="a0"/>
    <w:link w:val="a3"/>
    <w:uiPriority w:val="99"/>
    <w:rsid w:val="00482B5E"/>
    <w:rPr>
      <w:rFonts w:ascii="Times New Roman" w:hAnsi="Times New Roman" w:cs="Times New Roman"/>
      <w:sz w:val="28"/>
      <w:szCs w:val="28"/>
      <w:shd w:val="clear" w:color="auto" w:fill="FFFFFF"/>
    </w:rPr>
  </w:style>
  <w:style w:type="paragraph" w:styleId="a3">
    <w:name w:val="Body Text"/>
    <w:basedOn w:val="a"/>
    <w:link w:val="11"/>
    <w:uiPriority w:val="99"/>
    <w:rsid w:val="00482B5E"/>
    <w:pPr>
      <w:shd w:val="clear" w:color="auto" w:fill="FFFFFF"/>
      <w:spacing w:after="420" w:line="485" w:lineRule="exact"/>
      <w:ind w:hanging="1580"/>
      <w:jc w:val="center"/>
    </w:pPr>
    <w:rPr>
      <w:rFonts w:ascii="Times New Roman" w:eastAsiaTheme="minorHAnsi" w:hAnsi="Times New Roman" w:cs="Times New Roman"/>
      <w:color w:val="auto"/>
      <w:sz w:val="28"/>
      <w:szCs w:val="28"/>
      <w:lang w:val="en-US" w:eastAsia="en-US"/>
    </w:rPr>
  </w:style>
  <w:style w:type="character" w:customStyle="1" w:styleId="61">
    <w:name w:val="Основной текст (6)_"/>
    <w:basedOn w:val="a0"/>
    <w:link w:val="610"/>
    <w:uiPriority w:val="99"/>
    <w:rsid w:val="00482B5E"/>
    <w:rPr>
      <w:rFonts w:ascii="Times New Roman" w:hAnsi="Times New Roman" w:cs="Times New Roman"/>
      <w:b/>
      <w:bCs/>
      <w:i/>
      <w:iCs/>
      <w:sz w:val="28"/>
      <w:szCs w:val="28"/>
      <w:shd w:val="clear" w:color="auto" w:fill="FFFFFF"/>
    </w:rPr>
  </w:style>
  <w:style w:type="paragraph" w:customStyle="1" w:styleId="610">
    <w:name w:val="Основной текст (6)1"/>
    <w:basedOn w:val="a"/>
    <w:link w:val="61"/>
    <w:uiPriority w:val="99"/>
    <w:rsid w:val="00482B5E"/>
    <w:pPr>
      <w:shd w:val="clear" w:color="auto" w:fill="FFFFFF"/>
      <w:spacing w:line="480" w:lineRule="exact"/>
      <w:jc w:val="both"/>
    </w:pPr>
    <w:rPr>
      <w:rFonts w:ascii="Times New Roman" w:eastAsiaTheme="minorHAnsi" w:hAnsi="Times New Roman" w:cs="Times New Roman"/>
      <w:b/>
      <w:bCs/>
      <w:i/>
      <w:iCs/>
      <w:color w:val="auto"/>
      <w:sz w:val="28"/>
      <w:szCs w:val="28"/>
      <w:lang w:val="en-US" w:eastAsia="en-US"/>
    </w:rPr>
  </w:style>
  <w:style w:type="character" w:customStyle="1" w:styleId="125">
    <w:name w:val="Основной текст + 125"/>
    <w:aliases w:val="5 pt22,Курсив18"/>
    <w:basedOn w:val="11"/>
    <w:uiPriority w:val="99"/>
    <w:rsid w:val="00482B5E"/>
    <w:rPr>
      <w:rFonts w:ascii="Times New Roman" w:hAnsi="Times New Roman" w:cs="Times New Roman"/>
      <w:i/>
      <w:iCs/>
      <w:sz w:val="25"/>
      <w:szCs w:val="25"/>
      <w:shd w:val="clear" w:color="auto" w:fill="FFFFFF"/>
      <w:lang w:val="es-ES_tradnl" w:eastAsia="es-ES_tradnl"/>
    </w:rPr>
  </w:style>
  <w:style w:type="character" w:customStyle="1" w:styleId="12pt">
    <w:name w:val="Основной текст + 12 pt"/>
    <w:aliases w:val="Полужирный"/>
    <w:basedOn w:val="11"/>
    <w:uiPriority w:val="99"/>
    <w:rsid w:val="00482B5E"/>
    <w:rPr>
      <w:rFonts w:ascii="Times New Roman" w:hAnsi="Times New Roman" w:cs="Times New Roman"/>
      <w:sz w:val="24"/>
      <w:szCs w:val="24"/>
      <w:shd w:val="clear" w:color="auto" w:fill="FFFFFF"/>
    </w:rPr>
  </w:style>
  <w:style w:type="character" w:customStyle="1" w:styleId="124">
    <w:name w:val="Основной текст + 124"/>
    <w:aliases w:val="5 pt21,Курсив17,Интервал -1 pt5"/>
    <w:basedOn w:val="11"/>
    <w:uiPriority w:val="99"/>
    <w:rsid w:val="00482B5E"/>
    <w:rPr>
      <w:rFonts w:ascii="Times New Roman" w:hAnsi="Times New Roman" w:cs="Times New Roman"/>
      <w:i/>
      <w:iCs/>
      <w:spacing w:val="-30"/>
      <w:sz w:val="25"/>
      <w:szCs w:val="25"/>
      <w:shd w:val="clear" w:color="auto" w:fill="FFFFFF"/>
    </w:rPr>
  </w:style>
  <w:style w:type="character" w:customStyle="1" w:styleId="123">
    <w:name w:val="Основной текст + 123"/>
    <w:aliases w:val="5 pt20,Курсив16,Интервал -1 pt4"/>
    <w:basedOn w:val="11"/>
    <w:uiPriority w:val="99"/>
    <w:rsid w:val="00482B5E"/>
    <w:rPr>
      <w:rFonts w:ascii="Times New Roman" w:hAnsi="Times New Roman" w:cs="Times New Roman"/>
      <w:i/>
      <w:iCs/>
      <w:noProof/>
      <w:spacing w:val="-30"/>
      <w:sz w:val="25"/>
      <w:szCs w:val="25"/>
      <w:shd w:val="clear" w:color="auto" w:fill="FFFFFF"/>
    </w:rPr>
  </w:style>
  <w:style w:type="character" w:customStyle="1" w:styleId="71">
    <w:name w:val="Основной текст + Полужирный7"/>
    <w:aliases w:val="Курсив15"/>
    <w:basedOn w:val="11"/>
    <w:uiPriority w:val="99"/>
    <w:rsid w:val="00482B5E"/>
    <w:rPr>
      <w:rFonts w:ascii="Times New Roman" w:hAnsi="Times New Roman" w:cs="Times New Roman"/>
      <w:b/>
      <w:bCs/>
      <w:i/>
      <w:iCs/>
      <w:sz w:val="28"/>
      <w:szCs w:val="28"/>
      <w:shd w:val="clear" w:color="auto" w:fill="FFFFFF"/>
    </w:rPr>
  </w:style>
  <w:style w:type="character" w:customStyle="1" w:styleId="61pt">
    <w:name w:val="Основной текст (6) + Интервал 1 pt"/>
    <w:basedOn w:val="61"/>
    <w:uiPriority w:val="99"/>
    <w:rsid w:val="00482B5E"/>
    <w:rPr>
      <w:rFonts w:ascii="Times New Roman" w:hAnsi="Times New Roman" w:cs="Times New Roman"/>
      <w:b/>
      <w:bCs/>
      <w:i/>
      <w:iCs/>
      <w:spacing w:val="20"/>
      <w:sz w:val="28"/>
      <w:szCs w:val="28"/>
      <w:shd w:val="clear" w:color="auto" w:fill="FFFFFF"/>
    </w:rPr>
  </w:style>
  <w:style w:type="character" w:customStyle="1" w:styleId="62">
    <w:name w:val="Основной текст (6) + Не полужирный"/>
    <w:aliases w:val="Не курсив"/>
    <w:basedOn w:val="61"/>
    <w:uiPriority w:val="99"/>
    <w:rsid w:val="00482B5E"/>
    <w:rPr>
      <w:rFonts w:ascii="Times New Roman" w:hAnsi="Times New Roman" w:cs="Times New Roman"/>
      <w:b w:val="0"/>
      <w:bCs w:val="0"/>
      <w:i w:val="0"/>
      <w:iCs w:val="0"/>
      <w:sz w:val="28"/>
      <w:szCs w:val="28"/>
      <w:shd w:val="clear" w:color="auto" w:fill="FFFFFF"/>
    </w:rPr>
  </w:style>
  <w:style w:type="character" w:customStyle="1" w:styleId="12pt2">
    <w:name w:val="Основной текст + 12 pt2"/>
    <w:aliases w:val="Интервал 0 pt"/>
    <w:basedOn w:val="11"/>
    <w:uiPriority w:val="99"/>
    <w:rsid w:val="00482B5E"/>
    <w:rPr>
      <w:rFonts w:ascii="Times New Roman" w:hAnsi="Times New Roman" w:cs="Times New Roman"/>
      <w:spacing w:val="-10"/>
      <w:sz w:val="24"/>
      <w:szCs w:val="24"/>
      <w:shd w:val="clear" w:color="auto" w:fill="FFFFFF"/>
    </w:rPr>
  </w:style>
  <w:style w:type="character" w:customStyle="1" w:styleId="1pt">
    <w:name w:val="Основной текст + Интервал 1 pt"/>
    <w:basedOn w:val="11"/>
    <w:uiPriority w:val="99"/>
    <w:rsid w:val="00482B5E"/>
    <w:rPr>
      <w:rFonts w:ascii="Times New Roman" w:hAnsi="Times New Roman" w:cs="Times New Roman"/>
      <w:spacing w:val="30"/>
      <w:sz w:val="28"/>
      <w:szCs w:val="28"/>
      <w:shd w:val="clear" w:color="auto" w:fill="FFFFFF"/>
    </w:rPr>
  </w:style>
  <w:style w:type="character" w:customStyle="1" w:styleId="61pt1">
    <w:name w:val="Основной текст (6) + Интервал 1 pt1"/>
    <w:basedOn w:val="61"/>
    <w:uiPriority w:val="99"/>
    <w:rsid w:val="00482B5E"/>
    <w:rPr>
      <w:rFonts w:ascii="Times New Roman" w:hAnsi="Times New Roman" w:cs="Times New Roman"/>
      <w:b/>
      <w:bCs/>
      <w:i/>
      <w:iCs/>
      <w:spacing w:val="20"/>
      <w:sz w:val="28"/>
      <w:szCs w:val="28"/>
      <w:shd w:val="clear" w:color="auto" w:fill="FFFFFF"/>
    </w:rPr>
  </w:style>
  <w:style w:type="character" w:customStyle="1" w:styleId="a4">
    <w:name w:val="Основной текст Знак"/>
    <w:basedOn w:val="a0"/>
    <w:uiPriority w:val="1"/>
    <w:rsid w:val="00482B5E"/>
    <w:rPr>
      <w:rFonts w:ascii="Courier New" w:eastAsia="Times New Roman" w:hAnsi="Courier New" w:cs="Courier New"/>
      <w:color w:val="000000"/>
      <w:sz w:val="24"/>
      <w:szCs w:val="24"/>
      <w:lang w:val="ru-RU" w:eastAsia="ru-RU"/>
    </w:rPr>
  </w:style>
  <w:style w:type="table" w:styleId="a5">
    <w:name w:val="Table Grid"/>
    <w:basedOn w:val="a1"/>
    <w:uiPriority w:val="39"/>
    <w:rsid w:val="00482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uiPriority w:val="1"/>
    <w:qFormat/>
    <w:rsid w:val="00482B5E"/>
    <w:pPr>
      <w:spacing w:after="0" w:line="240" w:lineRule="auto"/>
    </w:pPr>
    <w:rPr>
      <w:rFonts w:ascii="Calibri" w:eastAsia="Calibri" w:hAnsi="Calibri" w:cs="Times New Roman"/>
      <w:lang w:val="ru-RU"/>
    </w:rPr>
  </w:style>
  <w:style w:type="paragraph" w:customStyle="1" w:styleId="Default">
    <w:name w:val="Default"/>
    <w:uiPriority w:val="99"/>
    <w:rsid w:val="00482B5E"/>
    <w:pPr>
      <w:autoSpaceDE w:val="0"/>
      <w:autoSpaceDN w:val="0"/>
      <w:adjustRightInd w:val="0"/>
      <w:spacing w:after="0" w:line="240" w:lineRule="auto"/>
    </w:pPr>
    <w:rPr>
      <w:rFonts w:ascii="Arial" w:hAnsi="Arial" w:cs="Arial"/>
      <w:color w:val="000000"/>
      <w:sz w:val="24"/>
      <w:szCs w:val="24"/>
    </w:rPr>
  </w:style>
  <w:style w:type="paragraph" w:styleId="a7">
    <w:name w:val="List Paragraph"/>
    <w:basedOn w:val="a"/>
    <w:uiPriority w:val="34"/>
    <w:qFormat/>
    <w:rsid w:val="00482B5E"/>
    <w:pPr>
      <w:spacing w:after="160" w:line="259" w:lineRule="auto"/>
      <w:ind w:left="720"/>
      <w:contextualSpacing/>
    </w:pPr>
    <w:rPr>
      <w:rFonts w:ascii="Calibri" w:eastAsia="Calibri" w:hAnsi="Calibri" w:cs="Times New Roman"/>
      <w:color w:val="auto"/>
      <w:sz w:val="22"/>
      <w:szCs w:val="22"/>
      <w:lang w:eastAsia="en-US"/>
    </w:rPr>
  </w:style>
  <w:style w:type="character" w:customStyle="1" w:styleId="a8">
    <w:name w:val="Подпись к таблице_"/>
    <w:basedOn w:val="a0"/>
    <w:link w:val="12"/>
    <w:uiPriority w:val="99"/>
    <w:rsid w:val="00482B5E"/>
    <w:rPr>
      <w:rFonts w:ascii="Times New Roman" w:hAnsi="Times New Roman" w:cs="Times New Roman"/>
      <w:sz w:val="26"/>
      <w:szCs w:val="26"/>
      <w:shd w:val="clear" w:color="auto" w:fill="FFFFFF"/>
    </w:rPr>
  </w:style>
  <w:style w:type="paragraph" w:customStyle="1" w:styleId="12">
    <w:name w:val="Подпись к таблице1"/>
    <w:basedOn w:val="a"/>
    <w:link w:val="a8"/>
    <w:uiPriority w:val="99"/>
    <w:rsid w:val="00482B5E"/>
    <w:pPr>
      <w:shd w:val="clear" w:color="auto" w:fill="FFFFFF"/>
      <w:spacing w:line="240" w:lineRule="atLeast"/>
    </w:pPr>
    <w:rPr>
      <w:rFonts w:ascii="Times New Roman" w:eastAsiaTheme="minorHAnsi" w:hAnsi="Times New Roman" w:cs="Times New Roman"/>
      <w:color w:val="auto"/>
      <w:sz w:val="26"/>
      <w:szCs w:val="26"/>
      <w:lang w:val="en-US" w:eastAsia="en-US"/>
    </w:rPr>
  </w:style>
  <w:style w:type="character" w:customStyle="1" w:styleId="72">
    <w:name w:val="Основной текст (7)_"/>
    <w:basedOn w:val="a0"/>
    <w:link w:val="73"/>
    <w:uiPriority w:val="99"/>
    <w:rsid w:val="00482B5E"/>
    <w:rPr>
      <w:rFonts w:ascii="Times New Roman" w:hAnsi="Times New Roman" w:cs="Times New Roman"/>
      <w:noProof/>
      <w:sz w:val="11"/>
      <w:szCs w:val="11"/>
      <w:shd w:val="clear" w:color="auto" w:fill="FFFFFF"/>
    </w:rPr>
  </w:style>
  <w:style w:type="paragraph" w:customStyle="1" w:styleId="73">
    <w:name w:val="Основной текст (7)"/>
    <w:basedOn w:val="a"/>
    <w:link w:val="72"/>
    <w:uiPriority w:val="99"/>
    <w:rsid w:val="00482B5E"/>
    <w:pPr>
      <w:shd w:val="clear" w:color="auto" w:fill="FFFFFF"/>
      <w:spacing w:line="240" w:lineRule="atLeast"/>
    </w:pPr>
    <w:rPr>
      <w:rFonts w:ascii="Times New Roman" w:eastAsiaTheme="minorHAnsi" w:hAnsi="Times New Roman" w:cs="Times New Roman"/>
      <w:noProof/>
      <w:color w:val="auto"/>
      <w:sz w:val="11"/>
      <w:szCs w:val="11"/>
      <w:lang w:val="en-US" w:eastAsia="en-US"/>
    </w:rPr>
  </w:style>
  <w:style w:type="paragraph" w:customStyle="1" w:styleId="63">
    <w:name w:val="Основной текст (6)"/>
    <w:basedOn w:val="a"/>
    <w:uiPriority w:val="99"/>
    <w:rsid w:val="00482B5E"/>
    <w:pPr>
      <w:shd w:val="clear" w:color="auto" w:fill="FFFFFF"/>
      <w:spacing w:after="180" w:line="240" w:lineRule="atLeast"/>
    </w:pPr>
    <w:rPr>
      <w:rFonts w:ascii="Times New Roman" w:eastAsiaTheme="minorHAnsi" w:hAnsi="Times New Roman" w:cs="Times New Roman"/>
      <w:b/>
      <w:bCs/>
      <w:color w:val="auto"/>
      <w:sz w:val="27"/>
      <w:szCs w:val="27"/>
      <w:lang w:val="en-US" w:eastAsia="en-US"/>
    </w:rPr>
  </w:style>
  <w:style w:type="table" w:customStyle="1" w:styleId="TableNormal">
    <w:name w:val="Table Normal"/>
    <w:uiPriority w:val="2"/>
    <w:semiHidden/>
    <w:unhideWhenUsed/>
    <w:qFormat/>
    <w:rsid w:val="00C20C11"/>
    <w:tblPr>
      <w:tblInd w:w="0" w:type="dxa"/>
      <w:tblCellMar>
        <w:top w:w="0" w:type="dxa"/>
        <w:left w:w="0" w:type="dxa"/>
        <w:bottom w:w="0" w:type="dxa"/>
        <w:right w:w="0" w:type="dxa"/>
      </w:tblCellMar>
    </w:tblPr>
  </w:style>
  <w:style w:type="paragraph" w:customStyle="1" w:styleId="TableParagraph">
    <w:name w:val="Table Paragraph"/>
    <w:basedOn w:val="a"/>
    <w:uiPriority w:val="1"/>
    <w:rsid w:val="00C20C11"/>
    <w:pPr>
      <w:spacing w:after="160" w:line="259" w:lineRule="auto"/>
    </w:pPr>
    <w:rPr>
      <w:rFonts w:asciiTheme="minorHAnsi" w:eastAsiaTheme="minorHAnsi" w:hAnsiTheme="minorHAnsi" w:cstheme="minorBidi"/>
      <w:color w:val="auto"/>
      <w:sz w:val="22"/>
      <w:szCs w:val="22"/>
      <w:lang w:val="en-US" w:eastAsia="en-US"/>
    </w:rPr>
  </w:style>
  <w:style w:type="paragraph" w:styleId="a9">
    <w:name w:val="Balloon Text"/>
    <w:basedOn w:val="a"/>
    <w:link w:val="aa"/>
    <w:uiPriority w:val="99"/>
    <w:semiHidden/>
    <w:unhideWhenUsed/>
    <w:rsid w:val="00D37645"/>
    <w:rPr>
      <w:rFonts w:ascii="Segoe UI" w:hAnsi="Segoe UI" w:cs="Segoe UI"/>
      <w:sz w:val="18"/>
      <w:szCs w:val="18"/>
    </w:rPr>
  </w:style>
  <w:style w:type="character" w:customStyle="1" w:styleId="aa">
    <w:name w:val="Текст выноски Знак"/>
    <w:basedOn w:val="a0"/>
    <w:link w:val="a9"/>
    <w:uiPriority w:val="99"/>
    <w:semiHidden/>
    <w:rsid w:val="00D37645"/>
    <w:rPr>
      <w:rFonts w:ascii="Segoe UI" w:eastAsia="Times New Roman" w:hAnsi="Segoe UI" w:cs="Segoe UI"/>
      <w:color w:val="000000"/>
      <w:sz w:val="18"/>
      <w:szCs w:val="18"/>
      <w:lang w:val="ru-RU" w:eastAsia="ru-RU"/>
    </w:rPr>
  </w:style>
  <w:style w:type="character" w:styleId="ab">
    <w:name w:val="Hyperlink"/>
    <w:basedOn w:val="a0"/>
    <w:uiPriority w:val="99"/>
    <w:unhideWhenUsed/>
    <w:rsid w:val="009B3E75"/>
    <w:rPr>
      <w:color w:val="0000FF"/>
      <w:u w:val="single"/>
    </w:rPr>
  </w:style>
  <w:style w:type="character" w:customStyle="1" w:styleId="A30">
    <w:name w:val="A3"/>
    <w:uiPriority w:val="99"/>
    <w:rsid w:val="00963A7D"/>
    <w:rPr>
      <w:rFonts w:cs="Bodoni"/>
      <w:b/>
      <w:bCs/>
      <w:color w:val="000000"/>
      <w:sz w:val="50"/>
      <w:szCs w:val="50"/>
    </w:rPr>
  </w:style>
  <w:style w:type="character" w:customStyle="1" w:styleId="A20">
    <w:name w:val="A2"/>
    <w:uiPriority w:val="99"/>
    <w:rsid w:val="00963A7D"/>
    <w:rPr>
      <w:rFonts w:cs="Old Standard TT"/>
      <w:b/>
      <w:bCs/>
      <w:color w:val="000000"/>
      <w:sz w:val="28"/>
      <w:szCs w:val="28"/>
    </w:rPr>
  </w:style>
  <w:style w:type="paragraph" w:styleId="ac">
    <w:name w:val="header"/>
    <w:basedOn w:val="a"/>
    <w:link w:val="ad"/>
    <w:unhideWhenUsed/>
    <w:rsid w:val="00264B09"/>
    <w:pPr>
      <w:tabs>
        <w:tab w:val="center" w:pos="4677"/>
        <w:tab w:val="right" w:pos="9355"/>
      </w:tabs>
    </w:pPr>
  </w:style>
  <w:style w:type="character" w:customStyle="1" w:styleId="ad">
    <w:name w:val="Верхний колонтитул Знак"/>
    <w:basedOn w:val="a0"/>
    <w:link w:val="ac"/>
    <w:rsid w:val="00264B09"/>
    <w:rPr>
      <w:rFonts w:ascii="Courier New" w:eastAsia="Times New Roman" w:hAnsi="Courier New" w:cs="Courier New"/>
      <w:color w:val="000000"/>
      <w:sz w:val="24"/>
      <w:szCs w:val="24"/>
      <w:lang w:val="ru-RU" w:eastAsia="ru-RU"/>
    </w:rPr>
  </w:style>
  <w:style w:type="paragraph" w:styleId="ae">
    <w:name w:val="footer"/>
    <w:basedOn w:val="a"/>
    <w:link w:val="af"/>
    <w:uiPriority w:val="99"/>
    <w:unhideWhenUsed/>
    <w:rsid w:val="00264B09"/>
    <w:pPr>
      <w:tabs>
        <w:tab w:val="center" w:pos="4677"/>
        <w:tab w:val="right" w:pos="9355"/>
      </w:tabs>
    </w:pPr>
  </w:style>
  <w:style w:type="character" w:customStyle="1" w:styleId="af">
    <w:name w:val="Нижний колонтитул Знак"/>
    <w:basedOn w:val="a0"/>
    <w:link w:val="ae"/>
    <w:uiPriority w:val="99"/>
    <w:rsid w:val="00264B09"/>
    <w:rPr>
      <w:rFonts w:ascii="Courier New" w:eastAsia="Times New Roman" w:hAnsi="Courier New" w:cs="Courier New"/>
      <w:color w:val="000000"/>
      <w:sz w:val="24"/>
      <w:szCs w:val="24"/>
      <w:lang w:val="ru-RU" w:eastAsia="ru-RU"/>
    </w:rPr>
  </w:style>
  <w:style w:type="paragraph" w:customStyle="1" w:styleId="msonormal0">
    <w:name w:val="msonormal"/>
    <w:basedOn w:val="a"/>
    <w:uiPriority w:val="99"/>
    <w:rsid w:val="007D1119"/>
    <w:pPr>
      <w:spacing w:after="160" w:line="256" w:lineRule="auto"/>
    </w:pPr>
    <w:rPr>
      <w:rFonts w:ascii="Times New Roman" w:eastAsiaTheme="minorHAnsi" w:hAnsi="Times New Roman" w:cs="Times New Roman"/>
      <w:color w:val="auto"/>
      <w:lang w:eastAsia="en-US"/>
    </w:rPr>
  </w:style>
  <w:style w:type="paragraph" w:styleId="af0">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
    <w:basedOn w:val="a"/>
    <w:link w:val="af1"/>
    <w:uiPriority w:val="99"/>
    <w:unhideWhenUsed/>
    <w:qFormat/>
    <w:rsid w:val="007D1119"/>
    <w:pPr>
      <w:spacing w:after="160" w:line="256" w:lineRule="auto"/>
    </w:pPr>
    <w:rPr>
      <w:rFonts w:ascii="Times New Roman" w:eastAsiaTheme="minorHAnsi" w:hAnsi="Times New Roman" w:cs="Times New Roman"/>
      <w:color w:val="auto"/>
      <w:lang w:eastAsia="en-US"/>
    </w:rPr>
  </w:style>
  <w:style w:type="table" w:customStyle="1" w:styleId="13">
    <w:name w:val="Сетка таблицы1"/>
    <w:basedOn w:val="a1"/>
    <w:uiPriority w:val="59"/>
    <w:rsid w:val="007D1119"/>
    <w:pPr>
      <w:spacing w:after="0" w:line="240" w:lineRule="auto"/>
      <w:jc w:val="both"/>
    </w:pPr>
    <w:rPr>
      <w:rFonts w:eastAsia="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uiPriority w:val="39"/>
    <w:rsid w:val="007D1119"/>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13751"/>
    <w:rPr>
      <w:rFonts w:asciiTheme="majorHAnsi" w:eastAsiaTheme="majorEastAsia" w:hAnsiTheme="majorHAnsi" w:cstheme="majorBidi"/>
      <w:color w:val="2E74B5" w:themeColor="accent1" w:themeShade="BF"/>
      <w:sz w:val="32"/>
      <w:szCs w:val="32"/>
      <w:lang w:val="ru-RU" w:eastAsia="ru-RU"/>
    </w:rPr>
  </w:style>
  <w:style w:type="paragraph" w:styleId="af2">
    <w:name w:val="TOC Heading"/>
    <w:basedOn w:val="1"/>
    <w:next w:val="a"/>
    <w:uiPriority w:val="39"/>
    <w:unhideWhenUsed/>
    <w:qFormat/>
    <w:rsid w:val="00313751"/>
    <w:pPr>
      <w:spacing w:line="259" w:lineRule="auto"/>
      <w:outlineLvl w:val="9"/>
    </w:pPr>
  </w:style>
  <w:style w:type="paragraph" w:styleId="14">
    <w:name w:val="toc 1"/>
    <w:basedOn w:val="a"/>
    <w:next w:val="a"/>
    <w:autoRedefine/>
    <w:uiPriority w:val="39"/>
    <w:unhideWhenUsed/>
    <w:rsid w:val="004853B4"/>
    <w:pPr>
      <w:tabs>
        <w:tab w:val="left" w:pos="426"/>
        <w:tab w:val="left" w:pos="709"/>
        <w:tab w:val="right" w:leader="dot" w:pos="9962"/>
      </w:tabs>
      <w:jc w:val="both"/>
    </w:pPr>
    <w:rPr>
      <w:rFonts w:ascii="Times New Roman" w:eastAsia="Calibri" w:hAnsi="Times New Roman" w:cs="Times New Roman"/>
      <w:b/>
      <w:caps/>
      <w:noProof/>
      <w:color w:val="auto"/>
      <w:sz w:val="28"/>
      <w:szCs w:val="28"/>
      <w:lang w:val="kk-KZ" w:eastAsia="en-US" w:bidi="ru-RU"/>
    </w:rPr>
  </w:style>
  <w:style w:type="character" w:customStyle="1" w:styleId="20">
    <w:name w:val="Заголовок 2 Знак"/>
    <w:basedOn w:val="a0"/>
    <w:link w:val="2"/>
    <w:uiPriority w:val="9"/>
    <w:rsid w:val="00244DD9"/>
    <w:rPr>
      <w:rFonts w:asciiTheme="majorHAnsi" w:eastAsiaTheme="majorEastAsia" w:hAnsiTheme="majorHAnsi" w:cstheme="majorBidi"/>
      <w:color w:val="2E74B5" w:themeColor="accent1" w:themeShade="BF"/>
      <w:sz w:val="26"/>
      <w:szCs w:val="26"/>
      <w:lang w:val="ru-RU" w:eastAsia="ru-RU"/>
    </w:rPr>
  </w:style>
  <w:style w:type="paragraph" w:styleId="22">
    <w:name w:val="toc 2"/>
    <w:basedOn w:val="a"/>
    <w:next w:val="a"/>
    <w:autoRedefine/>
    <w:uiPriority w:val="39"/>
    <w:unhideWhenUsed/>
    <w:rsid w:val="004853B4"/>
    <w:pPr>
      <w:tabs>
        <w:tab w:val="left" w:pos="426"/>
        <w:tab w:val="left" w:pos="709"/>
        <w:tab w:val="right" w:leader="dot" w:pos="10065"/>
      </w:tabs>
      <w:jc w:val="both"/>
    </w:pPr>
    <w:rPr>
      <w:rFonts w:ascii="Times New Roman" w:hAnsi="Times New Roman" w:cs="Times New Roman"/>
      <w:noProof/>
      <w:sz w:val="28"/>
      <w:szCs w:val="28"/>
      <w:lang w:val="kk-KZ" w:eastAsia="en-US"/>
    </w:rPr>
  </w:style>
  <w:style w:type="character" w:customStyle="1" w:styleId="15">
    <w:name w:val="Неразрешенное упоминание1"/>
    <w:basedOn w:val="a0"/>
    <w:uiPriority w:val="99"/>
    <w:semiHidden/>
    <w:unhideWhenUsed/>
    <w:rsid w:val="001B2BD0"/>
    <w:rPr>
      <w:color w:val="605E5C"/>
      <w:shd w:val="clear" w:color="auto" w:fill="E1DFDD"/>
    </w:rPr>
  </w:style>
  <w:style w:type="character" w:styleId="af3">
    <w:name w:val="Emphasis"/>
    <w:basedOn w:val="a0"/>
    <w:uiPriority w:val="20"/>
    <w:qFormat/>
    <w:rsid w:val="006978C5"/>
    <w:rPr>
      <w:i/>
      <w:iCs/>
    </w:rPr>
  </w:style>
  <w:style w:type="character" w:customStyle="1" w:styleId="af1">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f0"/>
    <w:uiPriority w:val="99"/>
    <w:locked/>
    <w:rsid w:val="009E064A"/>
    <w:rPr>
      <w:rFonts w:ascii="Times New Roman" w:hAnsi="Times New Roman" w:cs="Times New Roman"/>
      <w:sz w:val="24"/>
      <w:szCs w:val="24"/>
      <w:lang w:val="ru-RU"/>
    </w:rPr>
  </w:style>
  <w:style w:type="character" w:customStyle="1" w:styleId="30">
    <w:name w:val="Заголовок 3 Знак"/>
    <w:basedOn w:val="a0"/>
    <w:link w:val="3"/>
    <w:uiPriority w:val="9"/>
    <w:semiHidden/>
    <w:rsid w:val="00666E47"/>
    <w:rPr>
      <w:rFonts w:ascii="Calibri" w:eastAsia="Times New Roman" w:hAnsi="Calibri" w:cs="Times New Roman"/>
      <w:smallCaps/>
      <w:spacing w:val="5"/>
      <w:sz w:val="24"/>
      <w:szCs w:val="24"/>
      <w:lang w:val="ru-RU"/>
    </w:rPr>
  </w:style>
  <w:style w:type="character" w:customStyle="1" w:styleId="40">
    <w:name w:val="Заголовок 4 Знак"/>
    <w:basedOn w:val="a0"/>
    <w:link w:val="4"/>
    <w:uiPriority w:val="9"/>
    <w:semiHidden/>
    <w:rsid w:val="00666E47"/>
    <w:rPr>
      <w:rFonts w:ascii="Calibri" w:eastAsia="Times New Roman" w:hAnsi="Calibri" w:cs="Times New Roman"/>
      <w:i/>
      <w:iCs/>
      <w:smallCaps/>
      <w:spacing w:val="10"/>
      <w:lang w:val="ru-RU"/>
    </w:rPr>
  </w:style>
  <w:style w:type="paragraph" w:customStyle="1" w:styleId="51">
    <w:name w:val="Заголовок 51"/>
    <w:basedOn w:val="a"/>
    <w:next w:val="a"/>
    <w:uiPriority w:val="9"/>
    <w:semiHidden/>
    <w:unhideWhenUsed/>
    <w:qFormat/>
    <w:rsid w:val="00666E47"/>
    <w:pPr>
      <w:spacing w:line="276" w:lineRule="auto"/>
      <w:outlineLvl w:val="4"/>
    </w:pPr>
    <w:rPr>
      <w:rFonts w:ascii="Calibri" w:hAnsi="Calibri" w:cs="Times New Roman"/>
      <w:smallCaps/>
      <w:color w:val="538135"/>
      <w:spacing w:val="10"/>
      <w:sz w:val="22"/>
      <w:szCs w:val="22"/>
      <w:lang w:eastAsia="en-US"/>
    </w:rPr>
  </w:style>
  <w:style w:type="paragraph" w:customStyle="1" w:styleId="611">
    <w:name w:val="Заголовок 61"/>
    <w:basedOn w:val="a"/>
    <w:next w:val="a"/>
    <w:uiPriority w:val="9"/>
    <w:semiHidden/>
    <w:unhideWhenUsed/>
    <w:qFormat/>
    <w:rsid w:val="00666E47"/>
    <w:pPr>
      <w:spacing w:line="276" w:lineRule="auto"/>
      <w:outlineLvl w:val="5"/>
    </w:pPr>
    <w:rPr>
      <w:rFonts w:ascii="Calibri" w:hAnsi="Calibri" w:cs="Times New Roman"/>
      <w:smallCaps/>
      <w:color w:val="70AD47"/>
      <w:spacing w:val="5"/>
      <w:sz w:val="22"/>
      <w:szCs w:val="22"/>
      <w:lang w:eastAsia="en-US"/>
    </w:rPr>
  </w:style>
  <w:style w:type="paragraph" w:customStyle="1" w:styleId="710">
    <w:name w:val="Заголовок 71"/>
    <w:basedOn w:val="a"/>
    <w:next w:val="a"/>
    <w:uiPriority w:val="9"/>
    <w:semiHidden/>
    <w:unhideWhenUsed/>
    <w:qFormat/>
    <w:rsid w:val="00666E47"/>
    <w:pPr>
      <w:spacing w:line="276" w:lineRule="auto"/>
      <w:outlineLvl w:val="6"/>
    </w:pPr>
    <w:rPr>
      <w:rFonts w:ascii="Calibri" w:hAnsi="Calibri" w:cs="Times New Roman"/>
      <w:b/>
      <w:bCs/>
      <w:smallCaps/>
      <w:color w:val="70AD47"/>
      <w:spacing w:val="10"/>
      <w:sz w:val="20"/>
      <w:szCs w:val="20"/>
      <w:lang w:eastAsia="en-US"/>
    </w:rPr>
  </w:style>
  <w:style w:type="paragraph" w:customStyle="1" w:styleId="81">
    <w:name w:val="Заголовок 81"/>
    <w:basedOn w:val="a"/>
    <w:next w:val="a"/>
    <w:uiPriority w:val="9"/>
    <w:semiHidden/>
    <w:unhideWhenUsed/>
    <w:qFormat/>
    <w:rsid w:val="00666E47"/>
    <w:pPr>
      <w:spacing w:line="276" w:lineRule="auto"/>
      <w:outlineLvl w:val="7"/>
    </w:pPr>
    <w:rPr>
      <w:rFonts w:ascii="Calibri" w:hAnsi="Calibri" w:cs="Times New Roman"/>
      <w:b/>
      <w:bCs/>
      <w:i/>
      <w:iCs/>
      <w:smallCaps/>
      <w:color w:val="538135"/>
      <w:sz w:val="20"/>
      <w:szCs w:val="20"/>
      <w:lang w:eastAsia="en-US"/>
    </w:rPr>
  </w:style>
  <w:style w:type="paragraph" w:customStyle="1" w:styleId="91">
    <w:name w:val="Заголовок 91"/>
    <w:basedOn w:val="a"/>
    <w:next w:val="a"/>
    <w:uiPriority w:val="9"/>
    <w:semiHidden/>
    <w:unhideWhenUsed/>
    <w:qFormat/>
    <w:rsid w:val="00666E47"/>
    <w:pPr>
      <w:spacing w:line="276" w:lineRule="auto"/>
      <w:outlineLvl w:val="8"/>
    </w:pPr>
    <w:rPr>
      <w:rFonts w:ascii="Calibri" w:hAnsi="Calibri" w:cs="Times New Roman"/>
      <w:b/>
      <w:bCs/>
      <w:i/>
      <w:iCs/>
      <w:smallCaps/>
      <w:color w:val="385623"/>
      <w:sz w:val="20"/>
      <w:szCs w:val="20"/>
      <w:lang w:eastAsia="en-US"/>
    </w:rPr>
  </w:style>
  <w:style w:type="numbering" w:customStyle="1" w:styleId="16">
    <w:name w:val="Нет списка1"/>
    <w:next w:val="a2"/>
    <w:uiPriority w:val="99"/>
    <w:semiHidden/>
    <w:unhideWhenUsed/>
    <w:rsid w:val="00666E47"/>
  </w:style>
  <w:style w:type="table" w:customStyle="1" w:styleId="31">
    <w:name w:val="Сетка таблицы3"/>
    <w:basedOn w:val="a1"/>
    <w:next w:val="a5"/>
    <w:uiPriority w:val="39"/>
    <w:rsid w:val="00666E47"/>
    <w:pPr>
      <w:spacing w:after="0" w:line="240" w:lineRule="auto"/>
      <w:jc w:val="both"/>
    </w:pPr>
    <w:rPr>
      <w:rFonts w:eastAsia="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5"/>
    <w:uiPriority w:val="59"/>
    <w:rsid w:val="00666E47"/>
    <w:pPr>
      <w:spacing w:after="0" w:line="240" w:lineRule="auto"/>
      <w:jc w:val="both"/>
    </w:pPr>
    <w:rPr>
      <w:rFonts w:eastAsia="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4">
    <w:name w:val="Название Знак"/>
    <w:rsid w:val="00666E47"/>
    <w:rPr>
      <w:rFonts w:ascii="Times New Roman" w:eastAsia="Times New Roman" w:hAnsi="Times New Roman" w:cs="Times New Roman"/>
      <w:b/>
      <w:sz w:val="28"/>
      <w:szCs w:val="20"/>
      <w:lang w:eastAsia="ru-RU"/>
    </w:rPr>
  </w:style>
  <w:style w:type="paragraph" w:customStyle="1" w:styleId="17">
    <w:name w:val="Заголовок1"/>
    <w:basedOn w:val="a"/>
    <w:next w:val="a"/>
    <w:uiPriority w:val="10"/>
    <w:qFormat/>
    <w:rsid w:val="00666E47"/>
    <w:pPr>
      <w:pBdr>
        <w:top w:val="single" w:sz="8" w:space="1" w:color="70AD47"/>
      </w:pBdr>
      <w:spacing w:after="120"/>
      <w:jc w:val="right"/>
    </w:pPr>
    <w:rPr>
      <w:rFonts w:ascii="Calibri" w:hAnsi="Calibri" w:cs="Times New Roman"/>
      <w:smallCaps/>
      <w:color w:val="262626"/>
      <w:sz w:val="52"/>
      <w:szCs w:val="52"/>
      <w:lang w:eastAsia="en-US"/>
    </w:rPr>
  </w:style>
  <w:style w:type="character" w:customStyle="1" w:styleId="af5">
    <w:name w:val="Заголовок Знак"/>
    <w:basedOn w:val="a0"/>
    <w:link w:val="af6"/>
    <w:rsid w:val="00666E47"/>
    <w:rPr>
      <w:smallCaps/>
      <w:color w:val="262626"/>
      <w:sz w:val="52"/>
      <w:szCs w:val="52"/>
    </w:rPr>
  </w:style>
  <w:style w:type="table" w:customStyle="1" w:styleId="210">
    <w:name w:val="Сетка таблицы21"/>
    <w:basedOn w:val="a1"/>
    <w:next w:val="a5"/>
    <w:uiPriority w:val="59"/>
    <w:rsid w:val="00666E47"/>
    <w:pPr>
      <w:spacing w:after="0" w:line="240" w:lineRule="auto"/>
      <w:jc w:val="both"/>
    </w:pPr>
    <w:rPr>
      <w:rFonts w:eastAsia="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50">
    <w:name w:val="Заголовок 5 Знак"/>
    <w:basedOn w:val="a0"/>
    <w:link w:val="5"/>
    <w:uiPriority w:val="9"/>
    <w:semiHidden/>
    <w:rsid w:val="00666E47"/>
    <w:rPr>
      <w:smallCaps/>
      <w:color w:val="538135"/>
      <w:spacing w:val="10"/>
      <w:sz w:val="22"/>
      <w:szCs w:val="22"/>
    </w:rPr>
  </w:style>
  <w:style w:type="character" w:customStyle="1" w:styleId="60">
    <w:name w:val="Заголовок 6 Знак"/>
    <w:basedOn w:val="a0"/>
    <w:link w:val="6"/>
    <w:uiPriority w:val="9"/>
    <w:semiHidden/>
    <w:rsid w:val="00666E47"/>
    <w:rPr>
      <w:smallCaps/>
      <w:color w:val="70AD47"/>
      <w:spacing w:val="5"/>
      <w:sz w:val="22"/>
      <w:szCs w:val="22"/>
    </w:rPr>
  </w:style>
  <w:style w:type="character" w:customStyle="1" w:styleId="70">
    <w:name w:val="Заголовок 7 Знак"/>
    <w:basedOn w:val="a0"/>
    <w:link w:val="7"/>
    <w:uiPriority w:val="9"/>
    <w:semiHidden/>
    <w:rsid w:val="00666E47"/>
    <w:rPr>
      <w:b/>
      <w:bCs/>
      <w:smallCaps/>
      <w:color w:val="70AD47"/>
      <w:spacing w:val="10"/>
    </w:rPr>
  </w:style>
  <w:style w:type="character" w:customStyle="1" w:styleId="80">
    <w:name w:val="Заголовок 8 Знак"/>
    <w:basedOn w:val="a0"/>
    <w:link w:val="8"/>
    <w:uiPriority w:val="9"/>
    <w:semiHidden/>
    <w:rsid w:val="00666E47"/>
    <w:rPr>
      <w:b/>
      <w:bCs/>
      <w:i/>
      <w:iCs/>
      <w:smallCaps/>
      <w:color w:val="538135"/>
    </w:rPr>
  </w:style>
  <w:style w:type="character" w:customStyle="1" w:styleId="90">
    <w:name w:val="Заголовок 9 Знак"/>
    <w:basedOn w:val="a0"/>
    <w:link w:val="9"/>
    <w:uiPriority w:val="9"/>
    <w:semiHidden/>
    <w:rsid w:val="00666E47"/>
    <w:rPr>
      <w:b/>
      <w:bCs/>
      <w:i/>
      <w:iCs/>
      <w:smallCaps/>
      <w:color w:val="385623"/>
    </w:rPr>
  </w:style>
  <w:style w:type="paragraph" w:customStyle="1" w:styleId="18">
    <w:name w:val="Подзаголовок1"/>
    <w:basedOn w:val="a"/>
    <w:next w:val="a"/>
    <w:uiPriority w:val="11"/>
    <w:qFormat/>
    <w:rsid w:val="00666E47"/>
    <w:pPr>
      <w:spacing w:after="720"/>
      <w:jc w:val="right"/>
    </w:pPr>
    <w:rPr>
      <w:rFonts w:ascii="Calibri Light" w:hAnsi="Calibri Light" w:cs="Times New Roman"/>
      <w:color w:val="auto"/>
      <w:sz w:val="20"/>
      <w:szCs w:val="20"/>
      <w:lang w:eastAsia="en-US"/>
    </w:rPr>
  </w:style>
  <w:style w:type="character" w:customStyle="1" w:styleId="af7">
    <w:name w:val="Подзаголовок Знак"/>
    <w:basedOn w:val="a0"/>
    <w:link w:val="af8"/>
    <w:uiPriority w:val="11"/>
    <w:rsid w:val="00666E47"/>
    <w:rPr>
      <w:rFonts w:ascii="Calibri Light" w:eastAsia="Times New Roman" w:hAnsi="Calibri Light" w:cs="Times New Roman"/>
    </w:rPr>
  </w:style>
  <w:style w:type="character" w:customStyle="1" w:styleId="19">
    <w:name w:val="Строгий1"/>
    <w:uiPriority w:val="22"/>
    <w:qFormat/>
    <w:rsid w:val="00666E47"/>
    <w:rPr>
      <w:b/>
      <w:bCs/>
      <w:color w:val="70AD47"/>
    </w:rPr>
  </w:style>
  <w:style w:type="paragraph" w:styleId="23">
    <w:name w:val="Quote"/>
    <w:basedOn w:val="a"/>
    <w:next w:val="a"/>
    <w:link w:val="24"/>
    <w:uiPriority w:val="29"/>
    <w:qFormat/>
    <w:rsid w:val="00666E47"/>
    <w:pPr>
      <w:spacing w:after="200" w:line="276" w:lineRule="auto"/>
      <w:jc w:val="both"/>
    </w:pPr>
    <w:rPr>
      <w:rFonts w:ascii="Calibri" w:hAnsi="Calibri" w:cs="Times New Roman"/>
      <w:i/>
      <w:iCs/>
      <w:color w:val="auto"/>
      <w:sz w:val="20"/>
      <w:szCs w:val="20"/>
      <w:lang w:eastAsia="en-US"/>
    </w:rPr>
  </w:style>
  <w:style w:type="character" w:customStyle="1" w:styleId="24">
    <w:name w:val="Цитата 2 Знак"/>
    <w:basedOn w:val="a0"/>
    <w:link w:val="23"/>
    <w:uiPriority w:val="29"/>
    <w:rsid w:val="00666E47"/>
    <w:rPr>
      <w:rFonts w:ascii="Calibri" w:eastAsia="Times New Roman" w:hAnsi="Calibri" w:cs="Times New Roman"/>
      <w:i/>
      <w:iCs/>
      <w:sz w:val="20"/>
      <w:szCs w:val="20"/>
      <w:lang w:val="ru-RU"/>
    </w:rPr>
  </w:style>
  <w:style w:type="paragraph" w:customStyle="1" w:styleId="1a">
    <w:name w:val="Выделенная цитата1"/>
    <w:basedOn w:val="a"/>
    <w:next w:val="a"/>
    <w:uiPriority w:val="30"/>
    <w:qFormat/>
    <w:rsid w:val="00666E47"/>
    <w:pPr>
      <w:pBdr>
        <w:top w:val="single" w:sz="8" w:space="1" w:color="70AD47"/>
      </w:pBdr>
      <w:spacing w:before="140" w:after="140" w:line="276" w:lineRule="auto"/>
      <w:ind w:left="1440" w:right="1440"/>
      <w:jc w:val="both"/>
    </w:pPr>
    <w:rPr>
      <w:rFonts w:ascii="Calibri" w:hAnsi="Calibri" w:cs="Times New Roman"/>
      <w:b/>
      <w:bCs/>
      <w:i/>
      <w:iCs/>
      <w:color w:val="auto"/>
      <w:sz w:val="20"/>
      <w:szCs w:val="20"/>
      <w:lang w:eastAsia="en-US"/>
    </w:rPr>
  </w:style>
  <w:style w:type="character" w:customStyle="1" w:styleId="af9">
    <w:name w:val="Выделенная цитата Знак"/>
    <w:basedOn w:val="a0"/>
    <w:link w:val="afa"/>
    <w:uiPriority w:val="30"/>
    <w:rsid w:val="00666E47"/>
    <w:rPr>
      <w:b/>
      <w:bCs/>
      <w:i/>
      <w:iCs/>
    </w:rPr>
  </w:style>
  <w:style w:type="character" w:styleId="afb">
    <w:name w:val="Subtle Emphasis"/>
    <w:uiPriority w:val="19"/>
    <w:qFormat/>
    <w:rsid w:val="00666E47"/>
    <w:rPr>
      <w:i/>
      <w:iCs/>
    </w:rPr>
  </w:style>
  <w:style w:type="character" w:customStyle="1" w:styleId="1b">
    <w:name w:val="Сильное выделение1"/>
    <w:uiPriority w:val="21"/>
    <w:qFormat/>
    <w:rsid w:val="00666E47"/>
    <w:rPr>
      <w:b/>
      <w:bCs/>
      <w:i/>
      <w:iCs/>
      <w:color w:val="70AD47"/>
      <w:spacing w:val="10"/>
    </w:rPr>
  </w:style>
  <w:style w:type="character" w:styleId="afc">
    <w:name w:val="Subtle Reference"/>
    <w:uiPriority w:val="31"/>
    <w:qFormat/>
    <w:rsid w:val="00666E47"/>
    <w:rPr>
      <w:b/>
      <w:bCs/>
    </w:rPr>
  </w:style>
  <w:style w:type="character" w:styleId="afd">
    <w:name w:val="Intense Reference"/>
    <w:uiPriority w:val="32"/>
    <w:qFormat/>
    <w:rsid w:val="00666E47"/>
    <w:rPr>
      <w:b/>
      <w:bCs/>
      <w:smallCaps/>
      <w:spacing w:val="5"/>
      <w:sz w:val="22"/>
      <w:szCs w:val="22"/>
      <w:u w:val="single"/>
    </w:rPr>
  </w:style>
  <w:style w:type="character" w:customStyle="1" w:styleId="1c">
    <w:name w:val="Название книги1"/>
    <w:uiPriority w:val="33"/>
    <w:qFormat/>
    <w:rsid w:val="00666E47"/>
    <w:rPr>
      <w:rFonts w:ascii="Calibri Light" w:eastAsia="Times New Roman" w:hAnsi="Calibri Light" w:cs="Times New Roman"/>
      <w:i/>
      <w:iCs/>
      <w:sz w:val="20"/>
      <w:szCs w:val="20"/>
    </w:rPr>
  </w:style>
  <w:style w:type="paragraph" w:styleId="afe">
    <w:name w:val="caption"/>
    <w:basedOn w:val="a"/>
    <w:next w:val="a"/>
    <w:uiPriority w:val="35"/>
    <w:semiHidden/>
    <w:unhideWhenUsed/>
    <w:qFormat/>
    <w:rsid w:val="00666E47"/>
    <w:pPr>
      <w:spacing w:after="200" w:line="276" w:lineRule="auto"/>
      <w:jc w:val="both"/>
    </w:pPr>
    <w:rPr>
      <w:rFonts w:ascii="Calibri" w:hAnsi="Calibri" w:cs="Times New Roman"/>
      <w:b/>
      <w:bCs/>
      <w:caps/>
      <w:color w:val="auto"/>
      <w:sz w:val="16"/>
      <w:szCs w:val="16"/>
      <w:lang w:eastAsia="en-US"/>
    </w:rPr>
  </w:style>
  <w:style w:type="paragraph" w:styleId="af6">
    <w:name w:val="Title"/>
    <w:basedOn w:val="a"/>
    <w:next w:val="a"/>
    <w:link w:val="af5"/>
    <w:qFormat/>
    <w:rsid w:val="00666E47"/>
    <w:pPr>
      <w:contextualSpacing/>
    </w:pPr>
    <w:rPr>
      <w:rFonts w:asciiTheme="minorHAnsi" w:eastAsiaTheme="minorHAnsi" w:hAnsiTheme="minorHAnsi" w:cstheme="minorBidi"/>
      <w:smallCaps/>
      <w:color w:val="262626"/>
      <w:sz w:val="52"/>
      <w:szCs w:val="52"/>
      <w:lang w:val="en-US" w:eastAsia="en-US"/>
    </w:rPr>
  </w:style>
  <w:style w:type="character" w:customStyle="1" w:styleId="1d">
    <w:name w:val="Заголовок Знак1"/>
    <w:basedOn w:val="a0"/>
    <w:uiPriority w:val="10"/>
    <w:rsid w:val="00666E47"/>
    <w:rPr>
      <w:rFonts w:asciiTheme="majorHAnsi" w:eastAsiaTheme="majorEastAsia" w:hAnsiTheme="majorHAnsi" w:cstheme="majorBidi"/>
      <w:spacing w:val="-10"/>
      <w:kern w:val="28"/>
      <w:sz w:val="56"/>
      <w:szCs w:val="56"/>
      <w:lang w:val="ru-RU" w:eastAsia="ru-RU"/>
    </w:rPr>
  </w:style>
  <w:style w:type="character" w:customStyle="1" w:styleId="510">
    <w:name w:val="Заголовок 5 Знак1"/>
    <w:basedOn w:val="a0"/>
    <w:uiPriority w:val="9"/>
    <w:semiHidden/>
    <w:rsid w:val="00666E47"/>
    <w:rPr>
      <w:rFonts w:asciiTheme="majorHAnsi" w:eastAsiaTheme="majorEastAsia" w:hAnsiTheme="majorHAnsi" w:cstheme="majorBidi"/>
      <w:color w:val="2E74B5" w:themeColor="accent1" w:themeShade="BF"/>
      <w:sz w:val="24"/>
      <w:szCs w:val="24"/>
      <w:lang w:val="ru-RU" w:eastAsia="ru-RU"/>
    </w:rPr>
  </w:style>
  <w:style w:type="character" w:customStyle="1" w:styleId="612">
    <w:name w:val="Заголовок 6 Знак1"/>
    <w:basedOn w:val="a0"/>
    <w:uiPriority w:val="9"/>
    <w:semiHidden/>
    <w:rsid w:val="00666E47"/>
    <w:rPr>
      <w:rFonts w:asciiTheme="majorHAnsi" w:eastAsiaTheme="majorEastAsia" w:hAnsiTheme="majorHAnsi" w:cstheme="majorBidi"/>
      <w:color w:val="1F4D78" w:themeColor="accent1" w:themeShade="7F"/>
      <w:sz w:val="24"/>
      <w:szCs w:val="24"/>
      <w:lang w:val="ru-RU" w:eastAsia="ru-RU"/>
    </w:rPr>
  </w:style>
  <w:style w:type="character" w:customStyle="1" w:styleId="711">
    <w:name w:val="Заголовок 7 Знак1"/>
    <w:basedOn w:val="a0"/>
    <w:uiPriority w:val="9"/>
    <w:semiHidden/>
    <w:rsid w:val="00666E47"/>
    <w:rPr>
      <w:rFonts w:asciiTheme="majorHAnsi" w:eastAsiaTheme="majorEastAsia" w:hAnsiTheme="majorHAnsi" w:cstheme="majorBidi"/>
      <w:i/>
      <w:iCs/>
      <w:color w:val="1F4D78" w:themeColor="accent1" w:themeShade="7F"/>
      <w:sz w:val="24"/>
      <w:szCs w:val="24"/>
      <w:lang w:val="ru-RU" w:eastAsia="ru-RU"/>
    </w:rPr>
  </w:style>
  <w:style w:type="character" w:customStyle="1" w:styleId="810">
    <w:name w:val="Заголовок 8 Знак1"/>
    <w:basedOn w:val="a0"/>
    <w:uiPriority w:val="9"/>
    <w:semiHidden/>
    <w:rsid w:val="00666E47"/>
    <w:rPr>
      <w:rFonts w:asciiTheme="majorHAnsi" w:eastAsiaTheme="majorEastAsia" w:hAnsiTheme="majorHAnsi" w:cstheme="majorBidi"/>
      <w:color w:val="272727" w:themeColor="text1" w:themeTint="D8"/>
      <w:sz w:val="21"/>
      <w:szCs w:val="21"/>
      <w:lang w:val="ru-RU" w:eastAsia="ru-RU"/>
    </w:rPr>
  </w:style>
  <w:style w:type="character" w:customStyle="1" w:styleId="910">
    <w:name w:val="Заголовок 9 Знак1"/>
    <w:basedOn w:val="a0"/>
    <w:uiPriority w:val="9"/>
    <w:semiHidden/>
    <w:rsid w:val="00666E47"/>
    <w:rPr>
      <w:rFonts w:asciiTheme="majorHAnsi" w:eastAsiaTheme="majorEastAsia" w:hAnsiTheme="majorHAnsi" w:cstheme="majorBidi"/>
      <w:i/>
      <w:iCs/>
      <w:color w:val="272727" w:themeColor="text1" w:themeTint="D8"/>
      <w:sz w:val="21"/>
      <w:szCs w:val="21"/>
      <w:lang w:val="ru-RU" w:eastAsia="ru-RU"/>
    </w:rPr>
  </w:style>
  <w:style w:type="paragraph" w:styleId="af8">
    <w:name w:val="Subtitle"/>
    <w:basedOn w:val="a"/>
    <w:next w:val="a"/>
    <w:link w:val="af7"/>
    <w:uiPriority w:val="11"/>
    <w:qFormat/>
    <w:rsid w:val="00666E47"/>
    <w:pPr>
      <w:numPr>
        <w:ilvl w:val="1"/>
      </w:numPr>
      <w:spacing w:after="160"/>
    </w:pPr>
    <w:rPr>
      <w:rFonts w:ascii="Calibri Light" w:hAnsi="Calibri Light" w:cs="Times New Roman"/>
      <w:color w:val="auto"/>
      <w:sz w:val="22"/>
      <w:szCs w:val="22"/>
      <w:lang w:val="en-US" w:eastAsia="en-US"/>
    </w:rPr>
  </w:style>
  <w:style w:type="character" w:customStyle="1" w:styleId="1e">
    <w:name w:val="Подзаголовок Знак1"/>
    <w:basedOn w:val="a0"/>
    <w:uiPriority w:val="11"/>
    <w:rsid w:val="00666E47"/>
    <w:rPr>
      <w:rFonts w:eastAsiaTheme="minorEastAsia"/>
      <w:color w:val="5A5A5A" w:themeColor="text1" w:themeTint="A5"/>
      <w:spacing w:val="15"/>
      <w:lang w:val="ru-RU" w:eastAsia="ru-RU"/>
    </w:rPr>
  </w:style>
  <w:style w:type="character" w:styleId="aff">
    <w:name w:val="Strong"/>
    <w:basedOn w:val="a0"/>
    <w:uiPriority w:val="22"/>
    <w:qFormat/>
    <w:rsid w:val="00666E47"/>
    <w:rPr>
      <w:b/>
      <w:bCs/>
    </w:rPr>
  </w:style>
  <w:style w:type="paragraph" w:styleId="afa">
    <w:name w:val="Intense Quote"/>
    <w:basedOn w:val="a"/>
    <w:next w:val="a"/>
    <w:link w:val="af9"/>
    <w:uiPriority w:val="30"/>
    <w:qFormat/>
    <w:rsid w:val="00666E47"/>
    <w:pPr>
      <w:pBdr>
        <w:top w:val="single" w:sz="4" w:space="10" w:color="5B9BD5" w:themeColor="accent1"/>
        <w:bottom w:val="single" w:sz="4" w:space="10" w:color="5B9BD5" w:themeColor="accent1"/>
      </w:pBdr>
      <w:spacing w:before="360" w:after="360"/>
      <w:ind w:left="864" w:right="864"/>
      <w:jc w:val="center"/>
    </w:pPr>
    <w:rPr>
      <w:rFonts w:asciiTheme="minorHAnsi" w:eastAsiaTheme="minorHAnsi" w:hAnsiTheme="minorHAnsi" w:cstheme="minorBidi"/>
      <w:b/>
      <w:bCs/>
      <w:i/>
      <w:iCs/>
      <w:color w:val="auto"/>
      <w:sz w:val="22"/>
      <w:szCs w:val="22"/>
      <w:lang w:val="en-US" w:eastAsia="en-US"/>
    </w:rPr>
  </w:style>
  <w:style w:type="character" w:customStyle="1" w:styleId="1f">
    <w:name w:val="Выделенная цитата Знак1"/>
    <w:basedOn w:val="a0"/>
    <w:uiPriority w:val="30"/>
    <w:rsid w:val="00666E47"/>
    <w:rPr>
      <w:rFonts w:ascii="Courier New" w:eastAsia="Times New Roman" w:hAnsi="Courier New" w:cs="Courier New"/>
      <w:i/>
      <w:iCs/>
      <w:color w:val="5B9BD5" w:themeColor="accent1"/>
      <w:sz w:val="24"/>
      <w:szCs w:val="24"/>
      <w:lang w:val="ru-RU" w:eastAsia="ru-RU"/>
    </w:rPr>
  </w:style>
  <w:style w:type="character" w:styleId="aff0">
    <w:name w:val="Intense Emphasis"/>
    <w:basedOn w:val="a0"/>
    <w:uiPriority w:val="21"/>
    <w:qFormat/>
    <w:rsid w:val="00666E47"/>
    <w:rPr>
      <w:i/>
      <w:iCs/>
      <w:color w:val="5B9BD5" w:themeColor="accent1"/>
    </w:rPr>
  </w:style>
  <w:style w:type="character" w:styleId="aff1">
    <w:name w:val="Book Title"/>
    <w:basedOn w:val="a0"/>
    <w:uiPriority w:val="33"/>
    <w:qFormat/>
    <w:rsid w:val="00666E47"/>
    <w:rPr>
      <w:b/>
      <w:bCs/>
      <w:i/>
      <w:iCs/>
      <w:spacing w:val="5"/>
    </w:rPr>
  </w:style>
  <w:style w:type="paragraph" w:styleId="32">
    <w:name w:val="toc 3"/>
    <w:basedOn w:val="a"/>
    <w:next w:val="a"/>
    <w:autoRedefine/>
    <w:uiPriority w:val="39"/>
    <w:unhideWhenUsed/>
    <w:rsid w:val="00551CCC"/>
    <w:pPr>
      <w:tabs>
        <w:tab w:val="left" w:pos="426"/>
        <w:tab w:val="left" w:pos="709"/>
        <w:tab w:val="right" w:leader="dot" w:pos="9962"/>
      </w:tabs>
      <w:jc w:val="both"/>
    </w:pPr>
  </w:style>
  <w:style w:type="table" w:customStyle="1" w:styleId="TableNormal1">
    <w:name w:val="Table Normal1"/>
    <w:uiPriority w:val="2"/>
    <w:semiHidden/>
    <w:unhideWhenUsed/>
    <w:qFormat/>
    <w:rsid w:val="00DE1D6C"/>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chapter-number">
    <w:name w:val="chapter-number"/>
    <w:basedOn w:val="a0"/>
    <w:rsid w:val="00473C31"/>
  </w:style>
  <w:style w:type="paragraph" w:styleId="aff2">
    <w:name w:val="footnote text"/>
    <w:basedOn w:val="a"/>
    <w:link w:val="aff3"/>
    <w:uiPriority w:val="99"/>
    <w:semiHidden/>
    <w:unhideWhenUsed/>
    <w:rsid w:val="00657353"/>
    <w:rPr>
      <w:sz w:val="20"/>
      <w:szCs w:val="20"/>
    </w:rPr>
  </w:style>
  <w:style w:type="character" w:customStyle="1" w:styleId="aff3">
    <w:name w:val="Текст сноски Знак"/>
    <w:basedOn w:val="a0"/>
    <w:link w:val="aff2"/>
    <w:uiPriority w:val="99"/>
    <w:semiHidden/>
    <w:rsid w:val="00657353"/>
    <w:rPr>
      <w:rFonts w:ascii="Courier New" w:eastAsia="Times New Roman" w:hAnsi="Courier New" w:cs="Courier New"/>
      <w:color w:val="000000"/>
      <w:sz w:val="20"/>
      <w:szCs w:val="20"/>
      <w:lang w:val="ru-RU" w:eastAsia="ru-RU"/>
    </w:rPr>
  </w:style>
  <w:style w:type="character" w:styleId="aff4">
    <w:name w:val="footnote reference"/>
    <w:basedOn w:val="a0"/>
    <w:uiPriority w:val="99"/>
    <w:semiHidden/>
    <w:unhideWhenUsed/>
    <w:rsid w:val="00657353"/>
    <w:rPr>
      <w:vertAlign w:val="superscript"/>
    </w:rPr>
  </w:style>
  <w:style w:type="paragraph" w:styleId="25">
    <w:name w:val="Body Text 2"/>
    <w:basedOn w:val="a"/>
    <w:link w:val="26"/>
    <w:unhideWhenUsed/>
    <w:rsid w:val="00A07865"/>
    <w:pPr>
      <w:spacing w:after="120" w:line="480" w:lineRule="auto"/>
    </w:pPr>
    <w:rPr>
      <w:rFonts w:ascii="Calibri" w:eastAsia="Calibri" w:hAnsi="Calibri" w:cs="Times New Roman"/>
      <w:color w:val="auto"/>
      <w:sz w:val="22"/>
      <w:szCs w:val="22"/>
      <w:lang w:eastAsia="en-US"/>
    </w:rPr>
  </w:style>
  <w:style w:type="character" w:customStyle="1" w:styleId="26">
    <w:name w:val="Основной текст 2 Знак"/>
    <w:basedOn w:val="a0"/>
    <w:link w:val="25"/>
    <w:rsid w:val="00A07865"/>
    <w:rPr>
      <w:rFonts w:ascii="Calibri" w:eastAsia="Calibri" w:hAnsi="Calibri" w:cs="Times New Roman"/>
      <w:lang w:val="ru-RU"/>
    </w:rPr>
  </w:style>
  <w:style w:type="paragraph" w:styleId="33">
    <w:name w:val="Body Text Indent 3"/>
    <w:basedOn w:val="a"/>
    <w:link w:val="34"/>
    <w:uiPriority w:val="99"/>
    <w:semiHidden/>
    <w:unhideWhenUsed/>
    <w:rsid w:val="0048130B"/>
    <w:pPr>
      <w:spacing w:after="120" w:line="259" w:lineRule="auto"/>
      <w:ind w:left="283"/>
    </w:pPr>
    <w:rPr>
      <w:rFonts w:asciiTheme="minorHAnsi" w:eastAsiaTheme="minorHAnsi" w:hAnsiTheme="minorHAnsi" w:cstheme="minorBidi"/>
      <w:color w:val="auto"/>
      <w:sz w:val="16"/>
      <w:szCs w:val="16"/>
      <w:lang w:eastAsia="en-US"/>
    </w:rPr>
  </w:style>
  <w:style w:type="character" w:customStyle="1" w:styleId="34">
    <w:name w:val="Основной текст с отступом 3 Знак"/>
    <w:basedOn w:val="a0"/>
    <w:link w:val="33"/>
    <w:uiPriority w:val="99"/>
    <w:semiHidden/>
    <w:rsid w:val="0048130B"/>
    <w:rPr>
      <w:sz w:val="16"/>
      <w:szCs w:val="16"/>
      <w:lang w:val="ru-RU"/>
    </w:rPr>
  </w:style>
  <w:style w:type="character" w:styleId="aff5">
    <w:name w:val="Placeholder Text"/>
    <w:basedOn w:val="a0"/>
    <w:uiPriority w:val="99"/>
    <w:semiHidden/>
    <w:rsid w:val="000C3B7D"/>
    <w:rPr>
      <w:color w:val="808080"/>
    </w:rPr>
  </w:style>
  <w:style w:type="numbering" w:customStyle="1" w:styleId="27">
    <w:name w:val="Нет списка2"/>
    <w:next w:val="a2"/>
    <w:uiPriority w:val="99"/>
    <w:semiHidden/>
    <w:unhideWhenUsed/>
    <w:rsid w:val="00A60270"/>
  </w:style>
  <w:style w:type="character" w:styleId="aff6">
    <w:name w:val="FollowedHyperlink"/>
    <w:basedOn w:val="a0"/>
    <w:uiPriority w:val="99"/>
    <w:semiHidden/>
    <w:unhideWhenUsed/>
    <w:rsid w:val="00A60270"/>
    <w:rPr>
      <w:color w:val="954F72" w:themeColor="followedHyperlink"/>
      <w:u w:val="single"/>
    </w:rPr>
  </w:style>
  <w:style w:type="character" w:customStyle="1" w:styleId="28">
    <w:name w:val="Основной текст с отступом 2 Знак"/>
    <w:basedOn w:val="a0"/>
    <w:link w:val="29"/>
    <w:semiHidden/>
    <w:locked/>
    <w:rsid w:val="00A60270"/>
    <w:rPr>
      <w:rFonts w:ascii="Calibri" w:eastAsia="Calibri" w:hAnsi="Calibri" w:cs="Times New Roman"/>
      <w:lang w:val="ru-RU"/>
    </w:rPr>
  </w:style>
  <w:style w:type="character" w:customStyle="1" w:styleId="1f0">
    <w:name w:val="Текст выноски Знак1"/>
    <w:basedOn w:val="a0"/>
    <w:uiPriority w:val="99"/>
    <w:semiHidden/>
    <w:rsid w:val="00A60270"/>
    <w:rPr>
      <w:rFonts w:ascii="Segoe UI" w:eastAsia="Times New Roman" w:hAnsi="Segoe UI" w:cs="Segoe UI"/>
      <w:color w:val="000000"/>
      <w:sz w:val="18"/>
      <w:szCs w:val="18"/>
      <w:lang w:val="ru-RU" w:eastAsia="ru-RU"/>
    </w:rPr>
  </w:style>
  <w:style w:type="character" w:customStyle="1" w:styleId="1f1">
    <w:name w:val="Верхний колонтитул Знак1"/>
    <w:basedOn w:val="a0"/>
    <w:semiHidden/>
    <w:rsid w:val="00A60270"/>
    <w:rPr>
      <w:rFonts w:ascii="Courier New" w:eastAsia="Times New Roman" w:hAnsi="Courier New" w:cs="Courier New"/>
      <w:color w:val="000000"/>
      <w:sz w:val="24"/>
      <w:szCs w:val="24"/>
      <w:lang w:val="ru-RU" w:eastAsia="ru-RU"/>
    </w:rPr>
  </w:style>
  <w:style w:type="character" w:customStyle="1" w:styleId="1f2">
    <w:name w:val="Нижний колонтитул Знак1"/>
    <w:basedOn w:val="a0"/>
    <w:uiPriority w:val="99"/>
    <w:semiHidden/>
    <w:rsid w:val="00A60270"/>
    <w:rPr>
      <w:rFonts w:ascii="Courier New" w:eastAsia="Times New Roman" w:hAnsi="Courier New" w:cs="Courier New"/>
      <w:color w:val="000000"/>
      <w:sz w:val="24"/>
      <w:szCs w:val="24"/>
      <w:lang w:val="ru-RU" w:eastAsia="ru-RU"/>
    </w:rPr>
  </w:style>
  <w:style w:type="character" w:customStyle="1" w:styleId="211">
    <w:name w:val="Цитата 2 Знак1"/>
    <w:basedOn w:val="a0"/>
    <w:uiPriority w:val="29"/>
    <w:rsid w:val="00A60270"/>
    <w:rPr>
      <w:rFonts w:ascii="Courier New" w:eastAsia="Times New Roman" w:hAnsi="Courier New" w:cs="Courier New"/>
      <w:i/>
      <w:iCs/>
      <w:color w:val="404040" w:themeColor="text1" w:themeTint="BF"/>
      <w:sz w:val="24"/>
      <w:szCs w:val="24"/>
      <w:lang w:val="ru-RU" w:eastAsia="ru-RU"/>
    </w:rPr>
  </w:style>
  <w:style w:type="character" w:customStyle="1" w:styleId="1f3">
    <w:name w:val="Текст сноски Знак1"/>
    <w:basedOn w:val="a0"/>
    <w:uiPriority w:val="99"/>
    <w:semiHidden/>
    <w:rsid w:val="00A60270"/>
    <w:rPr>
      <w:rFonts w:ascii="Courier New" w:eastAsia="Times New Roman" w:hAnsi="Courier New" w:cs="Courier New"/>
      <w:color w:val="000000"/>
      <w:sz w:val="20"/>
      <w:szCs w:val="20"/>
      <w:lang w:val="ru-RU" w:eastAsia="ru-RU"/>
    </w:rPr>
  </w:style>
  <w:style w:type="character" w:customStyle="1" w:styleId="212">
    <w:name w:val="Основной текст 2 Знак1"/>
    <w:basedOn w:val="a0"/>
    <w:semiHidden/>
    <w:rsid w:val="00A60270"/>
    <w:rPr>
      <w:rFonts w:ascii="Courier New" w:eastAsia="Times New Roman" w:hAnsi="Courier New" w:cs="Courier New"/>
      <w:color w:val="000000"/>
      <w:sz w:val="24"/>
      <w:szCs w:val="24"/>
      <w:lang w:val="ru-RU" w:eastAsia="ru-RU"/>
    </w:rPr>
  </w:style>
  <w:style w:type="character" w:customStyle="1" w:styleId="310">
    <w:name w:val="Основной текст с отступом 3 Знак1"/>
    <w:basedOn w:val="a0"/>
    <w:uiPriority w:val="99"/>
    <w:semiHidden/>
    <w:rsid w:val="00A60270"/>
    <w:rPr>
      <w:rFonts w:ascii="Courier New" w:eastAsia="Times New Roman" w:hAnsi="Courier New" w:cs="Courier New"/>
      <w:color w:val="000000"/>
      <w:sz w:val="16"/>
      <w:szCs w:val="16"/>
      <w:lang w:val="ru-RU" w:eastAsia="ru-RU"/>
    </w:rPr>
  </w:style>
  <w:style w:type="paragraph" w:styleId="29">
    <w:name w:val="Body Text Indent 2"/>
    <w:basedOn w:val="a"/>
    <w:link w:val="28"/>
    <w:semiHidden/>
    <w:unhideWhenUsed/>
    <w:rsid w:val="00A60270"/>
    <w:pPr>
      <w:spacing w:after="120" w:line="480" w:lineRule="auto"/>
      <w:ind w:left="283"/>
    </w:pPr>
    <w:rPr>
      <w:rFonts w:ascii="Calibri" w:eastAsia="Calibri" w:hAnsi="Calibri" w:cs="Times New Roman"/>
      <w:color w:val="auto"/>
      <w:sz w:val="22"/>
      <w:szCs w:val="22"/>
      <w:lang w:eastAsia="en-US"/>
    </w:rPr>
  </w:style>
  <w:style w:type="character" w:customStyle="1" w:styleId="213">
    <w:name w:val="Основной текст с отступом 2 Знак1"/>
    <w:basedOn w:val="a0"/>
    <w:semiHidden/>
    <w:rsid w:val="00A60270"/>
    <w:rPr>
      <w:rFonts w:ascii="Courier New" w:eastAsia="Times New Roman" w:hAnsi="Courier New" w:cs="Courier New"/>
      <w:color w:val="000000"/>
      <w:sz w:val="24"/>
      <w:szCs w:val="24"/>
      <w:lang w:val="ru-RU" w:eastAsia="ru-RU"/>
    </w:rPr>
  </w:style>
  <w:style w:type="table" w:customStyle="1" w:styleId="41">
    <w:name w:val="Сетка таблицы4"/>
    <w:basedOn w:val="a1"/>
    <w:next w:val="a5"/>
    <w:uiPriority w:val="39"/>
    <w:rsid w:val="00A6027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qFormat/>
    <w:rsid w:val="00A60270"/>
    <w:pPr>
      <w:spacing w:line="256" w:lineRule="auto"/>
    </w:pPr>
    <w:rPr>
      <w:rFonts w:ascii="Calibri" w:eastAsia="Calibri" w:hAnsi="Calibri" w:cs="Arial"/>
    </w:rPr>
    <w:tblPr>
      <w:tblCellMar>
        <w:top w:w="0" w:type="dxa"/>
        <w:left w:w="0" w:type="dxa"/>
        <w:bottom w:w="0" w:type="dxa"/>
        <w:right w:w="0" w:type="dxa"/>
      </w:tblCellMar>
    </w:tblPr>
  </w:style>
  <w:style w:type="table" w:customStyle="1" w:styleId="120">
    <w:name w:val="Сетка таблицы12"/>
    <w:basedOn w:val="a1"/>
    <w:uiPriority w:val="59"/>
    <w:rsid w:val="00A60270"/>
    <w:pPr>
      <w:spacing w:after="0" w:line="240" w:lineRule="auto"/>
      <w:jc w:val="both"/>
    </w:pPr>
    <w:rPr>
      <w:rFonts w:ascii="Calibri" w:eastAsia="Times New Roman" w:hAnsi="Calibri" w:cs="Ari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0">
    <w:name w:val="Сетка таблицы22"/>
    <w:basedOn w:val="a1"/>
    <w:uiPriority w:val="39"/>
    <w:rsid w:val="00A6027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uiPriority w:val="39"/>
    <w:rsid w:val="00A60270"/>
    <w:pPr>
      <w:spacing w:after="0" w:line="240" w:lineRule="auto"/>
      <w:jc w:val="both"/>
    </w:pPr>
    <w:rPr>
      <w:rFonts w:ascii="Calibri" w:eastAsia="Times New Roman" w:hAnsi="Calibri" w:cs="Arial"/>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uiPriority w:val="59"/>
    <w:rsid w:val="00A60270"/>
    <w:pPr>
      <w:spacing w:after="0" w:line="240" w:lineRule="auto"/>
      <w:jc w:val="both"/>
    </w:pPr>
    <w:rPr>
      <w:rFonts w:ascii="Calibri" w:eastAsia="Times New Roman" w:hAnsi="Calibri" w:cs="Arial"/>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1"/>
    <w:uiPriority w:val="59"/>
    <w:rsid w:val="00A60270"/>
    <w:pPr>
      <w:spacing w:after="0" w:line="240" w:lineRule="auto"/>
      <w:jc w:val="both"/>
    </w:pPr>
    <w:rPr>
      <w:rFonts w:ascii="Calibri" w:eastAsia="Times New Roman" w:hAnsi="Calibri" w:cs="Arial"/>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qFormat/>
    <w:rsid w:val="00A60270"/>
    <w:pPr>
      <w:widowControl w:val="0"/>
      <w:autoSpaceDE w:val="0"/>
      <w:autoSpaceDN w:val="0"/>
      <w:spacing w:after="0" w:line="240" w:lineRule="auto"/>
    </w:pPr>
    <w:rPr>
      <w:rFonts w:ascii="Calibri" w:eastAsia="Calibri" w:hAnsi="Calibri" w:cs="Arial"/>
    </w:rPr>
    <w:tblPr>
      <w:tblCellMar>
        <w:top w:w="0" w:type="dxa"/>
        <w:left w:w="0" w:type="dxa"/>
        <w:bottom w:w="0" w:type="dxa"/>
        <w:right w:w="0" w:type="dxa"/>
      </w:tblCellMar>
    </w:tblPr>
  </w:style>
  <w:style w:type="table" w:customStyle="1" w:styleId="52">
    <w:name w:val="Сетка таблицы5"/>
    <w:basedOn w:val="a1"/>
    <w:next w:val="a5"/>
    <w:uiPriority w:val="39"/>
    <w:rsid w:val="004F6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1"/>
    <w:uiPriority w:val="59"/>
    <w:rsid w:val="004F695A"/>
    <w:pPr>
      <w:spacing w:after="0" w:line="240" w:lineRule="auto"/>
      <w:jc w:val="both"/>
    </w:pPr>
    <w:rPr>
      <w:rFonts w:ascii="Calibri" w:eastAsia="Times New Roman" w:hAnsi="Calibri" w:cs="Arial"/>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5">
    <w:name w:val="Нет списка3"/>
    <w:next w:val="a2"/>
    <w:uiPriority w:val="99"/>
    <w:semiHidden/>
    <w:unhideWhenUsed/>
    <w:rsid w:val="004576EF"/>
  </w:style>
  <w:style w:type="numbering" w:customStyle="1" w:styleId="112">
    <w:name w:val="Нет списка11"/>
    <w:next w:val="a2"/>
    <w:uiPriority w:val="99"/>
    <w:semiHidden/>
    <w:unhideWhenUsed/>
    <w:rsid w:val="004576EF"/>
  </w:style>
  <w:style w:type="numbering" w:customStyle="1" w:styleId="1110">
    <w:name w:val="Нет списка111"/>
    <w:next w:val="a2"/>
    <w:uiPriority w:val="99"/>
    <w:semiHidden/>
    <w:unhideWhenUsed/>
    <w:rsid w:val="004576EF"/>
  </w:style>
  <w:style w:type="numbering" w:customStyle="1" w:styleId="214">
    <w:name w:val="Нет списка21"/>
    <w:next w:val="a2"/>
    <w:uiPriority w:val="99"/>
    <w:semiHidden/>
    <w:unhideWhenUsed/>
    <w:rsid w:val="004576EF"/>
  </w:style>
  <w:style w:type="table" w:customStyle="1" w:styleId="511">
    <w:name w:val="Сетка таблицы51"/>
    <w:basedOn w:val="a1"/>
    <w:next w:val="a5"/>
    <w:uiPriority w:val="39"/>
    <w:rsid w:val="007E11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1"/>
    <w:basedOn w:val="a1"/>
    <w:uiPriority w:val="59"/>
    <w:rsid w:val="007E1145"/>
    <w:pPr>
      <w:spacing w:after="0" w:line="240" w:lineRule="auto"/>
      <w:jc w:val="both"/>
    </w:pPr>
    <w:rPr>
      <w:rFonts w:ascii="Calibri" w:eastAsia="Times New Roman" w:hAnsi="Calibri" w:cs="Arial"/>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1"/>
    <w:next w:val="a5"/>
    <w:uiPriority w:val="39"/>
    <w:rsid w:val="007E11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1"/>
    <w:next w:val="a5"/>
    <w:uiPriority w:val="59"/>
    <w:rsid w:val="000E6F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1"/>
    <w:next w:val="a2"/>
    <w:uiPriority w:val="99"/>
    <w:semiHidden/>
    <w:unhideWhenUsed/>
    <w:rsid w:val="00474C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53574">
      <w:bodyDiv w:val="1"/>
      <w:marLeft w:val="0"/>
      <w:marRight w:val="0"/>
      <w:marTop w:val="0"/>
      <w:marBottom w:val="0"/>
      <w:divBdr>
        <w:top w:val="none" w:sz="0" w:space="0" w:color="auto"/>
        <w:left w:val="none" w:sz="0" w:space="0" w:color="auto"/>
        <w:bottom w:val="none" w:sz="0" w:space="0" w:color="auto"/>
        <w:right w:val="none" w:sz="0" w:space="0" w:color="auto"/>
      </w:divBdr>
    </w:div>
    <w:div w:id="10570040">
      <w:bodyDiv w:val="1"/>
      <w:marLeft w:val="0"/>
      <w:marRight w:val="0"/>
      <w:marTop w:val="0"/>
      <w:marBottom w:val="0"/>
      <w:divBdr>
        <w:top w:val="none" w:sz="0" w:space="0" w:color="auto"/>
        <w:left w:val="none" w:sz="0" w:space="0" w:color="auto"/>
        <w:bottom w:val="none" w:sz="0" w:space="0" w:color="auto"/>
        <w:right w:val="none" w:sz="0" w:space="0" w:color="auto"/>
      </w:divBdr>
    </w:div>
    <w:div w:id="22560287">
      <w:bodyDiv w:val="1"/>
      <w:marLeft w:val="0"/>
      <w:marRight w:val="0"/>
      <w:marTop w:val="0"/>
      <w:marBottom w:val="0"/>
      <w:divBdr>
        <w:top w:val="none" w:sz="0" w:space="0" w:color="auto"/>
        <w:left w:val="none" w:sz="0" w:space="0" w:color="auto"/>
        <w:bottom w:val="none" w:sz="0" w:space="0" w:color="auto"/>
        <w:right w:val="none" w:sz="0" w:space="0" w:color="auto"/>
      </w:divBdr>
      <w:divsChild>
        <w:div w:id="1184631795">
          <w:marLeft w:val="547"/>
          <w:marRight w:val="0"/>
          <w:marTop w:val="0"/>
          <w:marBottom w:val="0"/>
          <w:divBdr>
            <w:top w:val="none" w:sz="0" w:space="0" w:color="auto"/>
            <w:left w:val="none" w:sz="0" w:space="0" w:color="auto"/>
            <w:bottom w:val="none" w:sz="0" w:space="0" w:color="auto"/>
            <w:right w:val="none" w:sz="0" w:space="0" w:color="auto"/>
          </w:divBdr>
        </w:div>
      </w:divsChild>
    </w:div>
    <w:div w:id="23866264">
      <w:bodyDiv w:val="1"/>
      <w:marLeft w:val="0"/>
      <w:marRight w:val="0"/>
      <w:marTop w:val="0"/>
      <w:marBottom w:val="0"/>
      <w:divBdr>
        <w:top w:val="none" w:sz="0" w:space="0" w:color="auto"/>
        <w:left w:val="none" w:sz="0" w:space="0" w:color="auto"/>
        <w:bottom w:val="none" w:sz="0" w:space="0" w:color="auto"/>
        <w:right w:val="none" w:sz="0" w:space="0" w:color="auto"/>
      </w:divBdr>
    </w:div>
    <w:div w:id="37173348">
      <w:bodyDiv w:val="1"/>
      <w:marLeft w:val="0"/>
      <w:marRight w:val="0"/>
      <w:marTop w:val="0"/>
      <w:marBottom w:val="0"/>
      <w:divBdr>
        <w:top w:val="none" w:sz="0" w:space="0" w:color="auto"/>
        <w:left w:val="none" w:sz="0" w:space="0" w:color="auto"/>
        <w:bottom w:val="none" w:sz="0" w:space="0" w:color="auto"/>
        <w:right w:val="none" w:sz="0" w:space="0" w:color="auto"/>
      </w:divBdr>
    </w:div>
    <w:div w:id="55009486">
      <w:bodyDiv w:val="1"/>
      <w:marLeft w:val="0"/>
      <w:marRight w:val="0"/>
      <w:marTop w:val="0"/>
      <w:marBottom w:val="0"/>
      <w:divBdr>
        <w:top w:val="none" w:sz="0" w:space="0" w:color="auto"/>
        <w:left w:val="none" w:sz="0" w:space="0" w:color="auto"/>
        <w:bottom w:val="none" w:sz="0" w:space="0" w:color="auto"/>
        <w:right w:val="none" w:sz="0" w:space="0" w:color="auto"/>
      </w:divBdr>
      <w:divsChild>
        <w:div w:id="316039331">
          <w:marLeft w:val="547"/>
          <w:marRight w:val="0"/>
          <w:marTop w:val="0"/>
          <w:marBottom w:val="0"/>
          <w:divBdr>
            <w:top w:val="none" w:sz="0" w:space="0" w:color="auto"/>
            <w:left w:val="none" w:sz="0" w:space="0" w:color="auto"/>
            <w:bottom w:val="none" w:sz="0" w:space="0" w:color="auto"/>
            <w:right w:val="none" w:sz="0" w:space="0" w:color="auto"/>
          </w:divBdr>
        </w:div>
      </w:divsChild>
    </w:div>
    <w:div w:id="68889783">
      <w:bodyDiv w:val="1"/>
      <w:marLeft w:val="0"/>
      <w:marRight w:val="0"/>
      <w:marTop w:val="0"/>
      <w:marBottom w:val="0"/>
      <w:divBdr>
        <w:top w:val="none" w:sz="0" w:space="0" w:color="auto"/>
        <w:left w:val="none" w:sz="0" w:space="0" w:color="auto"/>
        <w:bottom w:val="none" w:sz="0" w:space="0" w:color="auto"/>
        <w:right w:val="none" w:sz="0" w:space="0" w:color="auto"/>
      </w:divBdr>
    </w:div>
    <w:div w:id="72095204">
      <w:bodyDiv w:val="1"/>
      <w:marLeft w:val="0"/>
      <w:marRight w:val="0"/>
      <w:marTop w:val="0"/>
      <w:marBottom w:val="0"/>
      <w:divBdr>
        <w:top w:val="none" w:sz="0" w:space="0" w:color="auto"/>
        <w:left w:val="none" w:sz="0" w:space="0" w:color="auto"/>
        <w:bottom w:val="none" w:sz="0" w:space="0" w:color="auto"/>
        <w:right w:val="none" w:sz="0" w:space="0" w:color="auto"/>
      </w:divBdr>
      <w:divsChild>
        <w:div w:id="1452164187">
          <w:marLeft w:val="547"/>
          <w:marRight w:val="0"/>
          <w:marTop w:val="0"/>
          <w:marBottom w:val="0"/>
          <w:divBdr>
            <w:top w:val="none" w:sz="0" w:space="0" w:color="auto"/>
            <w:left w:val="none" w:sz="0" w:space="0" w:color="auto"/>
            <w:bottom w:val="none" w:sz="0" w:space="0" w:color="auto"/>
            <w:right w:val="none" w:sz="0" w:space="0" w:color="auto"/>
          </w:divBdr>
        </w:div>
      </w:divsChild>
    </w:div>
    <w:div w:id="150951068">
      <w:bodyDiv w:val="1"/>
      <w:marLeft w:val="0"/>
      <w:marRight w:val="0"/>
      <w:marTop w:val="0"/>
      <w:marBottom w:val="0"/>
      <w:divBdr>
        <w:top w:val="none" w:sz="0" w:space="0" w:color="auto"/>
        <w:left w:val="none" w:sz="0" w:space="0" w:color="auto"/>
        <w:bottom w:val="none" w:sz="0" w:space="0" w:color="auto"/>
        <w:right w:val="none" w:sz="0" w:space="0" w:color="auto"/>
      </w:divBdr>
      <w:divsChild>
        <w:div w:id="966353927">
          <w:marLeft w:val="547"/>
          <w:marRight w:val="0"/>
          <w:marTop w:val="0"/>
          <w:marBottom w:val="0"/>
          <w:divBdr>
            <w:top w:val="none" w:sz="0" w:space="0" w:color="auto"/>
            <w:left w:val="none" w:sz="0" w:space="0" w:color="auto"/>
            <w:bottom w:val="none" w:sz="0" w:space="0" w:color="auto"/>
            <w:right w:val="none" w:sz="0" w:space="0" w:color="auto"/>
          </w:divBdr>
        </w:div>
      </w:divsChild>
    </w:div>
    <w:div w:id="158542069">
      <w:bodyDiv w:val="1"/>
      <w:marLeft w:val="0"/>
      <w:marRight w:val="0"/>
      <w:marTop w:val="0"/>
      <w:marBottom w:val="0"/>
      <w:divBdr>
        <w:top w:val="none" w:sz="0" w:space="0" w:color="auto"/>
        <w:left w:val="none" w:sz="0" w:space="0" w:color="auto"/>
        <w:bottom w:val="none" w:sz="0" w:space="0" w:color="auto"/>
        <w:right w:val="none" w:sz="0" w:space="0" w:color="auto"/>
      </w:divBdr>
    </w:div>
    <w:div w:id="173151502">
      <w:bodyDiv w:val="1"/>
      <w:marLeft w:val="0"/>
      <w:marRight w:val="0"/>
      <w:marTop w:val="0"/>
      <w:marBottom w:val="0"/>
      <w:divBdr>
        <w:top w:val="none" w:sz="0" w:space="0" w:color="auto"/>
        <w:left w:val="none" w:sz="0" w:space="0" w:color="auto"/>
        <w:bottom w:val="none" w:sz="0" w:space="0" w:color="auto"/>
        <w:right w:val="none" w:sz="0" w:space="0" w:color="auto"/>
      </w:divBdr>
      <w:divsChild>
        <w:div w:id="53820053">
          <w:marLeft w:val="547"/>
          <w:marRight w:val="0"/>
          <w:marTop w:val="0"/>
          <w:marBottom w:val="0"/>
          <w:divBdr>
            <w:top w:val="none" w:sz="0" w:space="0" w:color="auto"/>
            <w:left w:val="none" w:sz="0" w:space="0" w:color="auto"/>
            <w:bottom w:val="none" w:sz="0" w:space="0" w:color="auto"/>
            <w:right w:val="none" w:sz="0" w:space="0" w:color="auto"/>
          </w:divBdr>
        </w:div>
      </w:divsChild>
    </w:div>
    <w:div w:id="182522437">
      <w:bodyDiv w:val="1"/>
      <w:marLeft w:val="0"/>
      <w:marRight w:val="0"/>
      <w:marTop w:val="0"/>
      <w:marBottom w:val="0"/>
      <w:divBdr>
        <w:top w:val="none" w:sz="0" w:space="0" w:color="auto"/>
        <w:left w:val="none" w:sz="0" w:space="0" w:color="auto"/>
        <w:bottom w:val="none" w:sz="0" w:space="0" w:color="auto"/>
        <w:right w:val="none" w:sz="0" w:space="0" w:color="auto"/>
      </w:divBdr>
    </w:div>
    <w:div w:id="240600931">
      <w:bodyDiv w:val="1"/>
      <w:marLeft w:val="0"/>
      <w:marRight w:val="0"/>
      <w:marTop w:val="0"/>
      <w:marBottom w:val="0"/>
      <w:divBdr>
        <w:top w:val="none" w:sz="0" w:space="0" w:color="auto"/>
        <w:left w:val="none" w:sz="0" w:space="0" w:color="auto"/>
        <w:bottom w:val="none" w:sz="0" w:space="0" w:color="auto"/>
        <w:right w:val="none" w:sz="0" w:space="0" w:color="auto"/>
      </w:divBdr>
      <w:divsChild>
        <w:div w:id="1843737857">
          <w:marLeft w:val="547"/>
          <w:marRight w:val="0"/>
          <w:marTop w:val="0"/>
          <w:marBottom w:val="0"/>
          <w:divBdr>
            <w:top w:val="none" w:sz="0" w:space="0" w:color="auto"/>
            <w:left w:val="none" w:sz="0" w:space="0" w:color="auto"/>
            <w:bottom w:val="none" w:sz="0" w:space="0" w:color="auto"/>
            <w:right w:val="none" w:sz="0" w:space="0" w:color="auto"/>
          </w:divBdr>
        </w:div>
      </w:divsChild>
    </w:div>
    <w:div w:id="311327330">
      <w:bodyDiv w:val="1"/>
      <w:marLeft w:val="0"/>
      <w:marRight w:val="0"/>
      <w:marTop w:val="0"/>
      <w:marBottom w:val="0"/>
      <w:divBdr>
        <w:top w:val="none" w:sz="0" w:space="0" w:color="auto"/>
        <w:left w:val="none" w:sz="0" w:space="0" w:color="auto"/>
        <w:bottom w:val="none" w:sz="0" w:space="0" w:color="auto"/>
        <w:right w:val="none" w:sz="0" w:space="0" w:color="auto"/>
      </w:divBdr>
      <w:divsChild>
        <w:div w:id="275334279">
          <w:marLeft w:val="0"/>
          <w:marRight w:val="0"/>
          <w:marTop w:val="0"/>
          <w:marBottom w:val="0"/>
          <w:divBdr>
            <w:top w:val="none" w:sz="0" w:space="0" w:color="auto"/>
            <w:left w:val="none" w:sz="0" w:space="0" w:color="auto"/>
            <w:bottom w:val="none" w:sz="0" w:space="0" w:color="auto"/>
            <w:right w:val="none" w:sz="0" w:space="0" w:color="auto"/>
          </w:divBdr>
        </w:div>
      </w:divsChild>
    </w:div>
    <w:div w:id="488209534">
      <w:bodyDiv w:val="1"/>
      <w:marLeft w:val="0"/>
      <w:marRight w:val="0"/>
      <w:marTop w:val="0"/>
      <w:marBottom w:val="0"/>
      <w:divBdr>
        <w:top w:val="none" w:sz="0" w:space="0" w:color="auto"/>
        <w:left w:val="none" w:sz="0" w:space="0" w:color="auto"/>
        <w:bottom w:val="none" w:sz="0" w:space="0" w:color="auto"/>
        <w:right w:val="none" w:sz="0" w:space="0" w:color="auto"/>
      </w:divBdr>
      <w:divsChild>
        <w:div w:id="405109799">
          <w:marLeft w:val="547"/>
          <w:marRight w:val="0"/>
          <w:marTop w:val="0"/>
          <w:marBottom w:val="0"/>
          <w:divBdr>
            <w:top w:val="none" w:sz="0" w:space="0" w:color="auto"/>
            <w:left w:val="none" w:sz="0" w:space="0" w:color="auto"/>
            <w:bottom w:val="none" w:sz="0" w:space="0" w:color="auto"/>
            <w:right w:val="none" w:sz="0" w:space="0" w:color="auto"/>
          </w:divBdr>
        </w:div>
      </w:divsChild>
    </w:div>
    <w:div w:id="489907545">
      <w:bodyDiv w:val="1"/>
      <w:marLeft w:val="0"/>
      <w:marRight w:val="0"/>
      <w:marTop w:val="0"/>
      <w:marBottom w:val="0"/>
      <w:divBdr>
        <w:top w:val="none" w:sz="0" w:space="0" w:color="auto"/>
        <w:left w:val="none" w:sz="0" w:space="0" w:color="auto"/>
        <w:bottom w:val="none" w:sz="0" w:space="0" w:color="auto"/>
        <w:right w:val="none" w:sz="0" w:space="0" w:color="auto"/>
      </w:divBdr>
    </w:div>
    <w:div w:id="536504399">
      <w:bodyDiv w:val="1"/>
      <w:marLeft w:val="0"/>
      <w:marRight w:val="0"/>
      <w:marTop w:val="0"/>
      <w:marBottom w:val="0"/>
      <w:divBdr>
        <w:top w:val="none" w:sz="0" w:space="0" w:color="auto"/>
        <w:left w:val="none" w:sz="0" w:space="0" w:color="auto"/>
        <w:bottom w:val="none" w:sz="0" w:space="0" w:color="auto"/>
        <w:right w:val="none" w:sz="0" w:space="0" w:color="auto"/>
      </w:divBdr>
    </w:div>
    <w:div w:id="541093665">
      <w:bodyDiv w:val="1"/>
      <w:marLeft w:val="0"/>
      <w:marRight w:val="0"/>
      <w:marTop w:val="0"/>
      <w:marBottom w:val="0"/>
      <w:divBdr>
        <w:top w:val="none" w:sz="0" w:space="0" w:color="auto"/>
        <w:left w:val="none" w:sz="0" w:space="0" w:color="auto"/>
        <w:bottom w:val="none" w:sz="0" w:space="0" w:color="auto"/>
        <w:right w:val="none" w:sz="0" w:space="0" w:color="auto"/>
      </w:divBdr>
    </w:div>
    <w:div w:id="541409768">
      <w:bodyDiv w:val="1"/>
      <w:marLeft w:val="0"/>
      <w:marRight w:val="0"/>
      <w:marTop w:val="0"/>
      <w:marBottom w:val="0"/>
      <w:divBdr>
        <w:top w:val="none" w:sz="0" w:space="0" w:color="auto"/>
        <w:left w:val="none" w:sz="0" w:space="0" w:color="auto"/>
        <w:bottom w:val="none" w:sz="0" w:space="0" w:color="auto"/>
        <w:right w:val="none" w:sz="0" w:space="0" w:color="auto"/>
      </w:divBdr>
    </w:div>
    <w:div w:id="542911796">
      <w:bodyDiv w:val="1"/>
      <w:marLeft w:val="0"/>
      <w:marRight w:val="0"/>
      <w:marTop w:val="0"/>
      <w:marBottom w:val="0"/>
      <w:divBdr>
        <w:top w:val="none" w:sz="0" w:space="0" w:color="auto"/>
        <w:left w:val="none" w:sz="0" w:space="0" w:color="auto"/>
        <w:bottom w:val="none" w:sz="0" w:space="0" w:color="auto"/>
        <w:right w:val="none" w:sz="0" w:space="0" w:color="auto"/>
      </w:divBdr>
    </w:div>
    <w:div w:id="547299674">
      <w:bodyDiv w:val="1"/>
      <w:marLeft w:val="0"/>
      <w:marRight w:val="0"/>
      <w:marTop w:val="0"/>
      <w:marBottom w:val="0"/>
      <w:divBdr>
        <w:top w:val="none" w:sz="0" w:space="0" w:color="auto"/>
        <w:left w:val="none" w:sz="0" w:space="0" w:color="auto"/>
        <w:bottom w:val="none" w:sz="0" w:space="0" w:color="auto"/>
        <w:right w:val="none" w:sz="0" w:space="0" w:color="auto"/>
      </w:divBdr>
    </w:div>
    <w:div w:id="591090018">
      <w:bodyDiv w:val="1"/>
      <w:marLeft w:val="0"/>
      <w:marRight w:val="0"/>
      <w:marTop w:val="0"/>
      <w:marBottom w:val="0"/>
      <w:divBdr>
        <w:top w:val="none" w:sz="0" w:space="0" w:color="auto"/>
        <w:left w:val="none" w:sz="0" w:space="0" w:color="auto"/>
        <w:bottom w:val="none" w:sz="0" w:space="0" w:color="auto"/>
        <w:right w:val="none" w:sz="0" w:space="0" w:color="auto"/>
      </w:divBdr>
    </w:div>
    <w:div w:id="593824251">
      <w:bodyDiv w:val="1"/>
      <w:marLeft w:val="0"/>
      <w:marRight w:val="0"/>
      <w:marTop w:val="0"/>
      <w:marBottom w:val="0"/>
      <w:divBdr>
        <w:top w:val="none" w:sz="0" w:space="0" w:color="auto"/>
        <w:left w:val="none" w:sz="0" w:space="0" w:color="auto"/>
        <w:bottom w:val="none" w:sz="0" w:space="0" w:color="auto"/>
        <w:right w:val="none" w:sz="0" w:space="0" w:color="auto"/>
      </w:divBdr>
    </w:div>
    <w:div w:id="636037204">
      <w:bodyDiv w:val="1"/>
      <w:marLeft w:val="0"/>
      <w:marRight w:val="0"/>
      <w:marTop w:val="0"/>
      <w:marBottom w:val="0"/>
      <w:divBdr>
        <w:top w:val="none" w:sz="0" w:space="0" w:color="auto"/>
        <w:left w:val="none" w:sz="0" w:space="0" w:color="auto"/>
        <w:bottom w:val="none" w:sz="0" w:space="0" w:color="auto"/>
        <w:right w:val="none" w:sz="0" w:space="0" w:color="auto"/>
      </w:divBdr>
    </w:div>
    <w:div w:id="652415800">
      <w:bodyDiv w:val="1"/>
      <w:marLeft w:val="0"/>
      <w:marRight w:val="0"/>
      <w:marTop w:val="0"/>
      <w:marBottom w:val="0"/>
      <w:divBdr>
        <w:top w:val="none" w:sz="0" w:space="0" w:color="auto"/>
        <w:left w:val="none" w:sz="0" w:space="0" w:color="auto"/>
        <w:bottom w:val="none" w:sz="0" w:space="0" w:color="auto"/>
        <w:right w:val="none" w:sz="0" w:space="0" w:color="auto"/>
      </w:divBdr>
    </w:div>
    <w:div w:id="714819676">
      <w:bodyDiv w:val="1"/>
      <w:marLeft w:val="0"/>
      <w:marRight w:val="0"/>
      <w:marTop w:val="0"/>
      <w:marBottom w:val="0"/>
      <w:divBdr>
        <w:top w:val="none" w:sz="0" w:space="0" w:color="auto"/>
        <w:left w:val="none" w:sz="0" w:space="0" w:color="auto"/>
        <w:bottom w:val="none" w:sz="0" w:space="0" w:color="auto"/>
        <w:right w:val="none" w:sz="0" w:space="0" w:color="auto"/>
      </w:divBdr>
    </w:div>
    <w:div w:id="728847344">
      <w:bodyDiv w:val="1"/>
      <w:marLeft w:val="0"/>
      <w:marRight w:val="0"/>
      <w:marTop w:val="0"/>
      <w:marBottom w:val="0"/>
      <w:divBdr>
        <w:top w:val="none" w:sz="0" w:space="0" w:color="auto"/>
        <w:left w:val="none" w:sz="0" w:space="0" w:color="auto"/>
        <w:bottom w:val="none" w:sz="0" w:space="0" w:color="auto"/>
        <w:right w:val="none" w:sz="0" w:space="0" w:color="auto"/>
      </w:divBdr>
    </w:div>
    <w:div w:id="756436624">
      <w:bodyDiv w:val="1"/>
      <w:marLeft w:val="0"/>
      <w:marRight w:val="0"/>
      <w:marTop w:val="0"/>
      <w:marBottom w:val="0"/>
      <w:divBdr>
        <w:top w:val="none" w:sz="0" w:space="0" w:color="auto"/>
        <w:left w:val="none" w:sz="0" w:space="0" w:color="auto"/>
        <w:bottom w:val="none" w:sz="0" w:space="0" w:color="auto"/>
        <w:right w:val="none" w:sz="0" w:space="0" w:color="auto"/>
      </w:divBdr>
    </w:div>
    <w:div w:id="774248578">
      <w:bodyDiv w:val="1"/>
      <w:marLeft w:val="0"/>
      <w:marRight w:val="0"/>
      <w:marTop w:val="0"/>
      <w:marBottom w:val="0"/>
      <w:divBdr>
        <w:top w:val="none" w:sz="0" w:space="0" w:color="auto"/>
        <w:left w:val="none" w:sz="0" w:space="0" w:color="auto"/>
        <w:bottom w:val="none" w:sz="0" w:space="0" w:color="auto"/>
        <w:right w:val="none" w:sz="0" w:space="0" w:color="auto"/>
      </w:divBdr>
    </w:div>
    <w:div w:id="828398456">
      <w:bodyDiv w:val="1"/>
      <w:marLeft w:val="0"/>
      <w:marRight w:val="0"/>
      <w:marTop w:val="0"/>
      <w:marBottom w:val="0"/>
      <w:divBdr>
        <w:top w:val="none" w:sz="0" w:space="0" w:color="auto"/>
        <w:left w:val="none" w:sz="0" w:space="0" w:color="auto"/>
        <w:bottom w:val="none" w:sz="0" w:space="0" w:color="auto"/>
        <w:right w:val="none" w:sz="0" w:space="0" w:color="auto"/>
      </w:divBdr>
    </w:div>
    <w:div w:id="841547960">
      <w:bodyDiv w:val="1"/>
      <w:marLeft w:val="0"/>
      <w:marRight w:val="0"/>
      <w:marTop w:val="0"/>
      <w:marBottom w:val="0"/>
      <w:divBdr>
        <w:top w:val="none" w:sz="0" w:space="0" w:color="auto"/>
        <w:left w:val="none" w:sz="0" w:space="0" w:color="auto"/>
        <w:bottom w:val="none" w:sz="0" w:space="0" w:color="auto"/>
        <w:right w:val="none" w:sz="0" w:space="0" w:color="auto"/>
      </w:divBdr>
    </w:div>
    <w:div w:id="845750174">
      <w:bodyDiv w:val="1"/>
      <w:marLeft w:val="0"/>
      <w:marRight w:val="0"/>
      <w:marTop w:val="0"/>
      <w:marBottom w:val="0"/>
      <w:divBdr>
        <w:top w:val="none" w:sz="0" w:space="0" w:color="auto"/>
        <w:left w:val="none" w:sz="0" w:space="0" w:color="auto"/>
        <w:bottom w:val="none" w:sz="0" w:space="0" w:color="auto"/>
        <w:right w:val="none" w:sz="0" w:space="0" w:color="auto"/>
      </w:divBdr>
    </w:div>
    <w:div w:id="923874285">
      <w:bodyDiv w:val="1"/>
      <w:marLeft w:val="0"/>
      <w:marRight w:val="0"/>
      <w:marTop w:val="0"/>
      <w:marBottom w:val="0"/>
      <w:divBdr>
        <w:top w:val="none" w:sz="0" w:space="0" w:color="auto"/>
        <w:left w:val="none" w:sz="0" w:space="0" w:color="auto"/>
        <w:bottom w:val="none" w:sz="0" w:space="0" w:color="auto"/>
        <w:right w:val="none" w:sz="0" w:space="0" w:color="auto"/>
      </w:divBdr>
    </w:div>
    <w:div w:id="948313671">
      <w:bodyDiv w:val="1"/>
      <w:marLeft w:val="0"/>
      <w:marRight w:val="0"/>
      <w:marTop w:val="0"/>
      <w:marBottom w:val="0"/>
      <w:divBdr>
        <w:top w:val="none" w:sz="0" w:space="0" w:color="auto"/>
        <w:left w:val="none" w:sz="0" w:space="0" w:color="auto"/>
        <w:bottom w:val="none" w:sz="0" w:space="0" w:color="auto"/>
        <w:right w:val="none" w:sz="0" w:space="0" w:color="auto"/>
      </w:divBdr>
    </w:div>
    <w:div w:id="1023018401">
      <w:bodyDiv w:val="1"/>
      <w:marLeft w:val="0"/>
      <w:marRight w:val="0"/>
      <w:marTop w:val="0"/>
      <w:marBottom w:val="0"/>
      <w:divBdr>
        <w:top w:val="none" w:sz="0" w:space="0" w:color="auto"/>
        <w:left w:val="none" w:sz="0" w:space="0" w:color="auto"/>
        <w:bottom w:val="none" w:sz="0" w:space="0" w:color="auto"/>
        <w:right w:val="none" w:sz="0" w:space="0" w:color="auto"/>
      </w:divBdr>
    </w:div>
    <w:div w:id="1098520256">
      <w:bodyDiv w:val="1"/>
      <w:marLeft w:val="0"/>
      <w:marRight w:val="0"/>
      <w:marTop w:val="0"/>
      <w:marBottom w:val="0"/>
      <w:divBdr>
        <w:top w:val="none" w:sz="0" w:space="0" w:color="auto"/>
        <w:left w:val="none" w:sz="0" w:space="0" w:color="auto"/>
        <w:bottom w:val="none" w:sz="0" w:space="0" w:color="auto"/>
        <w:right w:val="none" w:sz="0" w:space="0" w:color="auto"/>
      </w:divBdr>
    </w:div>
    <w:div w:id="1131287073">
      <w:bodyDiv w:val="1"/>
      <w:marLeft w:val="0"/>
      <w:marRight w:val="0"/>
      <w:marTop w:val="0"/>
      <w:marBottom w:val="0"/>
      <w:divBdr>
        <w:top w:val="none" w:sz="0" w:space="0" w:color="auto"/>
        <w:left w:val="none" w:sz="0" w:space="0" w:color="auto"/>
        <w:bottom w:val="none" w:sz="0" w:space="0" w:color="auto"/>
        <w:right w:val="none" w:sz="0" w:space="0" w:color="auto"/>
      </w:divBdr>
      <w:divsChild>
        <w:div w:id="2091850168">
          <w:marLeft w:val="547"/>
          <w:marRight w:val="0"/>
          <w:marTop w:val="0"/>
          <w:marBottom w:val="0"/>
          <w:divBdr>
            <w:top w:val="none" w:sz="0" w:space="0" w:color="auto"/>
            <w:left w:val="none" w:sz="0" w:space="0" w:color="auto"/>
            <w:bottom w:val="none" w:sz="0" w:space="0" w:color="auto"/>
            <w:right w:val="none" w:sz="0" w:space="0" w:color="auto"/>
          </w:divBdr>
        </w:div>
      </w:divsChild>
    </w:div>
    <w:div w:id="1158884198">
      <w:bodyDiv w:val="1"/>
      <w:marLeft w:val="0"/>
      <w:marRight w:val="0"/>
      <w:marTop w:val="0"/>
      <w:marBottom w:val="0"/>
      <w:divBdr>
        <w:top w:val="none" w:sz="0" w:space="0" w:color="auto"/>
        <w:left w:val="none" w:sz="0" w:space="0" w:color="auto"/>
        <w:bottom w:val="none" w:sz="0" w:space="0" w:color="auto"/>
        <w:right w:val="none" w:sz="0" w:space="0" w:color="auto"/>
      </w:divBdr>
    </w:div>
    <w:div w:id="1160343939">
      <w:bodyDiv w:val="1"/>
      <w:marLeft w:val="0"/>
      <w:marRight w:val="0"/>
      <w:marTop w:val="0"/>
      <w:marBottom w:val="0"/>
      <w:divBdr>
        <w:top w:val="none" w:sz="0" w:space="0" w:color="auto"/>
        <w:left w:val="none" w:sz="0" w:space="0" w:color="auto"/>
        <w:bottom w:val="none" w:sz="0" w:space="0" w:color="auto"/>
        <w:right w:val="none" w:sz="0" w:space="0" w:color="auto"/>
      </w:divBdr>
      <w:divsChild>
        <w:div w:id="1294629878">
          <w:marLeft w:val="547"/>
          <w:marRight w:val="0"/>
          <w:marTop w:val="0"/>
          <w:marBottom w:val="0"/>
          <w:divBdr>
            <w:top w:val="none" w:sz="0" w:space="0" w:color="auto"/>
            <w:left w:val="none" w:sz="0" w:space="0" w:color="auto"/>
            <w:bottom w:val="none" w:sz="0" w:space="0" w:color="auto"/>
            <w:right w:val="none" w:sz="0" w:space="0" w:color="auto"/>
          </w:divBdr>
        </w:div>
      </w:divsChild>
    </w:div>
    <w:div w:id="1194423281">
      <w:bodyDiv w:val="1"/>
      <w:marLeft w:val="0"/>
      <w:marRight w:val="0"/>
      <w:marTop w:val="0"/>
      <w:marBottom w:val="0"/>
      <w:divBdr>
        <w:top w:val="none" w:sz="0" w:space="0" w:color="auto"/>
        <w:left w:val="none" w:sz="0" w:space="0" w:color="auto"/>
        <w:bottom w:val="none" w:sz="0" w:space="0" w:color="auto"/>
        <w:right w:val="none" w:sz="0" w:space="0" w:color="auto"/>
      </w:divBdr>
    </w:div>
    <w:div w:id="1198927255">
      <w:bodyDiv w:val="1"/>
      <w:marLeft w:val="0"/>
      <w:marRight w:val="0"/>
      <w:marTop w:val="0"/>
      <w:marBottom w:val="0"/>
      <w:divBdr>
        <w:top w:val="none" w:sz="0" w:space="0" w:color="auto"/>
        <w:left w:val="none" w:sz="0" w:space="0" w:color="auto"/>
        <w:bottom w:val="none" w:sz="0" w:space="0" w:color="auto"/>
        <w:right w:val="none" w:sz="0" w:space="0" w:color="auto"/>
      </w:divBdr>
    </w:div>
    <w:div w:id="1229995762">
      <w:bodyDiv w:val="1"/>
      <w:marLeft w:val="0"/>
      <w:marRight w:val="0"/>
      <w:marTop w:val="0"/>
      <w:marBottom w:val="0"/>
      <w:divBdr>
        <w:top w:val="none" w:sz="0" w:space="0" w:color="auto"/>
        <w:left w:val="none" w:sz="0" w:space="0" w:color="auto"/>
        <w:bottom w:val="none" w:sz="0" w:space="0" w:color="auto"/>
        <w:right w:val="none" w:sz="0" w:space="0" w:color="auto"/>
      </w:divBdr>
    </w:div>
    <w:div w:id="1254902202">
      <w:bodyDiv w:val="1"/>
      <w:marLeft w:val="0"/>
      <w:marRight w:val="0"/>
      <w:marTop w:val="0"/>
      <w:marBottom w:val="0"/>
      <w:divBdr>
        <w:top w:val="none" w:sz="0" w:space="0" w:color="auto"/>
        <w:left w:val="none" w:sz="0" w:space="0" w:color="auto"/>
        <w:bottom w:val="none" w:sz="0" w:space="0" w:color="auto"/>
        <w:right w:val="none" w:sz="0" w:space="0" w:color="auto"/>
      </w:divBdr>
    </w:div>
    <w:div w:id="1267344474">
      <w:bodyDiv w:val="1"/>
      <w:marLeft w:val="0"/>
      <w:marRight w:val="0"/>
      <w:marTop w:val="0"/>
      <w:marBottom w:val="0"/>
      <w:divBdr>
        <w:top w:val="none" w:sz="0" w:space="0" w:color="auto"/>
        <w:left w:val="none" w:sz="0" w:space="0" w:color="auto"/>
        <w:bottom w:val="none" w:sz="0" w:space="0" w:color="auto"/>
        <w:right w:val="none" w:sz="0" w:space="0" w:color="auto"/>
      </w:divBdr>
      <w:divsChild>
        <w:div w:id="415395589">
          <w:marLeft w:val="547"/>
          <w:marRight w:val="0"/>
          <w:marTop w:val="0"/>
          <w:marBottom w:val="0"/>
          <w:divBdr>
            <w:top w:val="none" w:sz="0" w:space="0" w:color="auto"/>
            <w:left w:val="none" w:sz="0" w:space="0" w:color="auto"/>
            <w:bottom w:val="none" w:sz="0" w:space="0" w:color="auto"/>
            <w:right w:val="none" w:sz="0" w:space="0" w:color="auto"/>
          </w:divBdr>
        </w:div>
      </w:divsChild>
    </w:div>
    <w:div w:id="1281760223">
      <w:bodyDiv w:val="1"/>
      <w:marLeft w:val="0"/>
      <w:marRight w:val="0"/>
      <w:marTop w:val="0"/>
      <w:marBottom w:val="0"/>
      <w:divBdr>
        <w:top w:val="none" w:sz="0" w:space="0" w:color="auto"/>
        <w:left w:val="none" w:sz="0" w:space="0" w:color="auto"/>
        <w:bottom w:val="none" w:sz="0" w:space="0" w:color="auto"/>
        <w:right w:val="none" w:sz="0" w:space="0" w:color="auto"/>
      </w:divBdr>
    </w:div>
    <w:div w:id="1300067031">
      <w:bodyDiv w:val="1"/>
      <w:marLeft w:val="0"/>
      <w:marRight w:val="0"/>
      <w:marTop w:val="0"/>
      <w:marBottom w:val="0"/>
      <w:divBdr>
        <w:top w:val="none" w:sz="0" w:space="0" w:color="auto"/>
        <w:left w:val="none" w:sz="0" w:space="0" w:color="auto"/>
        <w:bottom w:val="none" w:sz="0" w:space="0" w:color="auto"/>
        <w:right w:val="none" w:sz="0" w:space="0" w:color="auto"/>
      </w:divBdr>
    </w:div>
    <w:div w:id="1334801676">
      <w:bodyDiv w:val="1"/>
      <w:marLeft w:val="0"/>
      <w:marRight w:val="0"/>
      <w:marTop w:val="0"/>
      <w:marBottom w:val="0"/>
      <w:divBdr>
        <w:top w:val="none" w:sz="0" w:space="0" w:color="auto"/>
        <w:left w:val="none" w:sz="0" w:space="0" w:color="auto"/>
        <w:bottom w:val="none" w:sz="0" w:space="0" w:color="auto"/>
        <w:right w:val="none" w:sz="0" w:space="0" w:color="auto"/>
      </w:divBdr>
    </w:div>
    <w:div w:id="1446463335">
      <w:bodyDiv w:val="1"/>
      <w:marLeft w:val="0"/>
      <w:marRight w:val="0"/>
      <w:marTop w:val="0"/>
      <w:marBottom w:val="0"/>
      <w:divBdr>
        <w:top w:val="none" w:sz="0" w:space="0" w:color="auto"/>
        <w:left w:val="none" w:sz="0" w:space="0" w:color="auto"/>
        <w:bottom w:val="none" w:sz="0" w:space="0" w:color="auto"/>
        <w:right w:val="none" w:sz="0" w:space="0" w:color="auto"/>
      </w:divBdr>
    </w:div>
    <w:div w:id="1448625483">
      <w:bodyDiv w:val="1"/>
      <w:marLeft w:val="0"/>
      <w:marRight w:val="0"/>
      <w:marTop w:val="0"/>
      <w:marBottom w:val="0"/>
      <w:divBdr>
        <w:top w:val="none" w:sz="0" w:space="0" w:color="auto"/>
        <w:left w:val="none" w:sz="0" w:space="0" w:color="auto"/>
        <w:bottom w:val="none" w:sz="0" w:space="0" w:color="auto"/>
        <w:right w:val="none" w:sz="0" w:space="0" w:color="auto"/>
      </w:divBdr>
      <w:divsChild>
        <w:div w:id="1126201011">
          <w:marLeft w:val="547"/>
          <w:marRight w:val="0"/>
          <w:marTop w:val="0"/>
          <w:marBottom w:val="0"/>
          <w:divBdr>
            <w:top w:val="none" w:sz="0" w:space="0" w:color="auto"/>
            <w:left w:val="none" w:sz="0" w:space="0" w:color="auto"/>
            <w:bottom w:val="none" w:sz="0" w:space="0" w:color="auto"/>
            <w:right w:val="none" w:sz="0" w:space="0" w:color="auto"/>
          </w:divBdr>
        </w:div>
      </w:divsChild>
    </w:div>
    <w:div w:id="1465851915">
      <w:bodyDiv w:val="1"/>
      <w:marLeft w:val="0"/>
      <w:marRight w:val="0"/>
      <w:marTop w:val="0"/>
      <w:marBottom w:val="0"/>
      <w:divBdr>
        <w:top w:val="none" w:sz="0" w:space="0" w:color="auto"/>
        <w:left w:val="none" w:sz="0" w:space="0" w:color="auto"/>
        <w:bottom w:val="none" w:sz="0" w:space="0" w:color="auto"/>
        <w:right w:val="none" w:sz="0" w:space="0" w:color="auto"/>
      </w:divBdr>
    </w:div>
    <w:div w:id="1472863784">
      <w:bodyDiv w:val="1"/>
      <w:marLeft w:val="0"/>
      <w:marRight w:val="0"/>
      <w:marTop w:val="0"/>
      <w:marBottom w:val="0"/>
      <w:divBdr>
        <w:top w:val="none" w:sz="0" w:space="0" w:color="auto"/>
        <w:left w:val="none" w:sz="0" w:space="0" w:color="auto"/>
        <w:bottom w:val="none" w:sz="0" w:space="0" w:color="auto"/>
        <w:right w:val="none" w:sz="0" w:space="0" w:color="auto"/>
      </w:divBdr>
      <w:divsChild>
        <w:div w:id="156267043">
          <w:marLeft w:val="547"/>
          <w:marRight w:val="0"/>
          <w:marTop w:val="0"/>
          <w:marBottom w:val="0"/>
          <w:divBdr>
            <w:top w:val="none" w:sz="0" w:space="0" w:color="auto"/>
            <w:left w:val="none" w:sz="0" w:space="0" w:color="auto"/>
            <w:bottom w:val="none" w:sz="0" w:space="0" w:color="auto"/>
            <w:right w:val="none" w:sz="0" w:space="0" w:color="auto"/>
          </w:divBdr>
        </w:div>
      </w:divsChild>
    </w:div>
    <w:div w:id="1479758609">
      <w:bodyDiv w:val="1"/>
      <w:marLeft w:val="0"/>
      <w:marRight w:val="0"/>
      <w:marTop w:val="0"/>
      <w:marBottom w:val="0"/>
      <w:divBdr>
        <w:top w:val="none" w:sz="0" w:space="0" w:color="auto"/>
        <w:left w:val="none" w:sz="0" w:space="0" w:color="auto"/>
        <w:bottom w:val="none" w:sz="0" w:space="0" w:color="auto"/>
        <w:right w:val="none" w:sz="0" w:space="0" w:color="auto"/>
      </w:divBdr>
    </w:div>
    <w:div w:id="1709798668">
      <w:bodyDiv w:val="1"/>
      <w:marLeft w:val="0"/>
      <w:marRight w:val="0"/>
      <w:marTop w:val="0"/>
      <w:marBottom w:val="0"/>
      <w:divBdr>
        <w:top w:val="none" w:sz="0" w:space="0" w:color="auto"/>
        <w:left w:val="none" w:sz="0" w:space="0" w:color="auto"/>
        <w:bottom w:val="none" w:sz="0" w:space="0" w:color="auto"/>
        <w:right w:val="none" w:sz="0" w:space="0" w:color="auto"/>
      </w:divBdr>
    </w:div>
    <w:div w:id="1778481185">
      <w:bodyDiv w:val="1"/>
      <w:marLeft w:val="0"/>
      <w:marRight w:val="0"/>
      <w:marTop w:val="0"/>
      <w:marBottom w:val="0"/>
      <w:divBdr>
        <w:top w:val="none" w:sz="0" w:space="0" w:color="auto"/>
        <w:left w:val="none" w:sz="0" w:space="0" w:color="auto"/>
        <w:bottom w:val="none" w:sz="0" w:space="0" w:color="auto"/>
        <w:right w:val="none" w:sz="0" w:space="0" w:color="auto"/>
      </w:divBdr>
    </w:div>
    <w:div w:id="1794592304">
      <w:bodyDiv w:val="1"/>
      <w:marLeft w:val="0"/>
      <w:marRight w:val="0"/>
      <w:marTop w:val="0"/>
      <w:marBottom w:val="0"/>
      <w:divBdr>
        <w:top w:val="none" w:sz="0" w:space="0" w:color="auto"/>
        <w:left w:val="none" w:sz="0" w:space="0" w:color="auto"/>
        <w:bottom w:val="none" w:sz="0" w:space="0" w:color="auto"/>
        <w:right w:val="none" w:sz="0" w:space="0" w:color="auto"/>
      </w:divBdr>
    </w:div>
    <w:div w:id="1835679144">
      <w:bodyDiv w:val="1"/>
      <w:marLeft w:val="0"/>
      <w:marRight w:val="0"/>
      <w:marTop w:val="0"/>
      <w:marBottom w:val="0"/>
      <w:divBdr>
        <w:top w:val="none" w:sz="0" w:space="0" w:color="auto"/>
        <w:left w:val="none" w:sz="0" w:space="0" w:color="auto"/>
        <w:bottom w:val="none" w:sz="0" w:space="0" w:color="auto"/>
        <w:right w:val="none" w:sz="0" w:space="0" w:color="auto"/>
      </w:divBdr>
    </w:div>
    <w:div w:id="1863204315">
      <w:bodyDiv w:val="1"/>
      <w:marLeft w:val="0"/>
      <w:marRight w:val="0"/>
      <w:marTop w:val="0"/>
      <w:marBottom w:val="0"/>
      <w:divBdr>
        <w:top w:val="none" w:sz="0" w:space="0" w:color="auto"/>
        <w:left w:val="none" w:sz="0" w:space="0" w:color="auto"/>
        <w:bottom w:val="none" w:sz="0" w:space="0" w:color="auto"/>
        <w:right w:val="none" w:sz="0" w:space="0" w:color="auto"/>
      </w:divBdr>
    </w:div>
    <w:div w:id="1874802533">
      <w:bodyDiv w:val="1"/>
      <w:marLeft w:val="0"/>
      <w:marRight w:val="0"/>
      <w:marTop w:val="0"/>
      <w:marBottom w:val="0"/>
      <w:divBdr>
        <w:top w:val="none" w:sz="0" w:space="0" w:color="auto"/>
        <w:left w:val="none" w:sz="0" w:space="0" w:color="auto"/>
        <w:bottom w:val="none" w:sz="0" w:space="0" w:color="auto"/>
        <w:right w:val="none" w:sz="0" w:space="0" w:color="auto"/>
      </w:divBdr>
      <w:divsChild>
        <w:div w:id="1134564493">
          <w:marLeft w:val="547"/>
          <w:marRight w:val="0"/>
          <w:marTop w:val="0"/>
          <w:marBottom w:val="0"/>
          <w:divBdr>
            <w:top w:val="none" w:sz="0" w:space="0" w:color="auto"/>
            <w:left w:val="none" w:sz="0" w:space="0" w:color="auto"/>
            <w:bottom w:val="none" w:sz="0" w:space="0" w:color="auto"/>
            <w:right w:val="none" w:sz="0" w:space="0" w:color="auto"/>
          </w:divBdr>
        </w:div>
      </w:divsChild>
    </w:div>
    <w:div w:id="1965698195">
      <w:bodyDiv w:val="1"/>
      <w:marLeft w:val="0"/>
      <w:marRight w:val="0"/>
      <w:marTop w:val="0"/>
      <w:marBottom w:val="0"/>
      <w:divBdr>
        <w:top w:val="none" w:sz="0" w:space="0" w:color="auto"/>
        <w:left w:val="none" w:sz="0" w:space="0" w:color="auto"/>
        <w:bottom w:val="none" w:sz="0" w:space="0" w:color="auto"/>
        <w:right w:val="none" w:sz="0" w:space="0" w:color="auto"/>
      </w:divBdr>
    </w:div>
    <w:div w:id="1969623147">
      <w:bodyDiv w:val="1"/>
      <w:marLeft w:val="0"/>
      <w:marRight w:val="0"/>
      <w:marTop w:val="0"/>
      <w:marBottom w:val="0"/>
      <w:divBdr>
        <w:top w:val="none" w:sz="0" w:space="0" w:color="auto"/>
        <w:left w:val="none" w:sz="0" w:space="0" w:color="auto"/>
        <w:bottom w:val="none" w:sz="0" w:space="0" w:color="auto"/>
        <w:right w:val="none" w:sz="0" w:space="0" w:color="auto"/>
      </w:divBdr>
    </w:div>
    <w:div w:id="1972664930">
      <w:bodyDiv w:val="1"/>
      <w:marLeft w:val="0"/>
      <w:marRight w:val="0"/>
      <w:marTop w:val="0"/>
      <w:marBottom w:val="0"/>
      <w:divBdr>
        <w:top w:val="none" w:sz="0" w:space="0" w:color="auto"/>
        <w:left w:val="none" w:sz="0" w:space="0" w:color="auto"/>
        <w:bottom w:val="none" w:sz="0" w:space="0" w:color="auto"/>
        <w:right w:val="none" w:sz="0" w:space="0" w:color="auto"/>
      </w:divBdr>
    </w:div>
    <w:div w:id="1980766300">
      <w:bodyDiv w:val="1"/>
      <w:marLeft w:val="0"/>
      <w:marRight w:val="0"/>
      <w:marTop w:val="0"/>
      <w:marBottom w:val="0"/>
      <w:divBdr>
        <w:top w:val="none" w:sz="0" w:space="0" w:color="auto"/>
        <w:left w:val="none" w:sz="0" w:space="0" w:color="auto"/>
        <w:bottom w:val="none" w:sz="0" w:space="0" w:color="auto"/>
        <w:right w:val="none" w:sz="0" w:space="0" w:color="auto"/>
      </w:divBdr>
      <w:divsChild>
        <w:div w:id="1609197114">
          <w:marLeft w:val="547"/>
          <w:marRight w:val="0"/>
          <w:marTop w:val="0"/>
          <w:marBottom w:val="0"/>
          <w:divBdr>
            <w:top w:val="none" w:sz="0" w:space="0" w:color="auto"/>
            <w:left w:val="none" w:sz="0" w:space="0" w:color="auto"/>
            <w:bottom w:val="none" w:sz="0" w:space="0" w:color="auto"/>
            <w:right w:val="none" w:sz="0" w:space="0" w:color="auto"/>
          </w:divBdr>
        </w:div>
      </w:divsChild>
    </w:div>
    <w:div w:id="1996951951">
      <w:bodyDiv w:val="1"/>
      <w:marLeft w:val="0"/>
      <w:marRight w:val="0"/>
      <w:marTop w:val="0"/>
      <w:marBottom w:val="0"/>
      <w:divBdr>
        <w:top w:val="none" w:sz="0" w:space="0" w:color="auto"/>
        <w:left w:val="none" w:sz="0" w:space="0" w:color="auto"/>
        <w:bottom w:val="none" w:sz="0" w:space="0" w:color="auto"/>
        <w:right w:val="none" w:sz="0" w:space="0" w:color="auto"/>
      </w:divBdr>
    </w:div>
    <w:div w:id="1999268635">
      <w:bodyDiv w:val="1"/>
      <w:marLeft w:val="0"/>
      <w:marRight w:val="0"/>
      <w:marTop w:val="0"/>
      <w:marBottom w:val="0"/>
      <w:divBdr>
        <w:top w:val="none" w:sz="0" w:space="0" w:color="auto"/>
        <w:left w:val="none" w:sz="0" w:space="0" w:color="auto"/>
        <w:bottom w:val="none" w:sz="0" w:space="0" w:color="auto"/>
        <w:right w:val="none" w:sz="0" w:space="0" w:color="auto"/>
      </w:divBdr>
    </w:div>
    <w:div w:id="2023586570">
      <w:bodyDiv w:val="1"/>
      <w:marLeft w:val="0"/>
      <w:marRight w:val="0"/>
      <w:marTop w:val="0"/>
      <w:marBottom w:val="0"/>
      <w:divBdr>
        <w:top w:val="none" w:sz="0" w:space="0" w:color="auto"/>
        <w:left w:val="none" w:sz="0" w:space="0" w:color="auto"/>
        <w:bottom w:val="none" w:sz="0" w:space="0" w:color="auto"/>
        <w:right w:val="none" w:sz="0" w:space="0" w:color="auto"/>
      </w:divBdr>
    </w:div>
    <w:div w:id="2033022735">
      <w:bodyDiv w:val="1"/>
      <w:marLeft w:val="0"/>
      <w:marRight w:val="0"/>
      <w:marTop w:val="0"/>
      <w:marBottom w:val="0"/>
      <w:divBdr>
        <w:top w:val="none" w:sz="0" w:space="0" w:color="auto"/>
        <w:left w:val="none" w:sz="0" w:space="0" w:color="auto"/>
        <w:bottom w:val="none" w:sz="0" w:space="0" w:color="auto"/>
        <w:right w:val="none" w:sz="0" w:space="0" w:color="auto"/>
      </w:divBdr>
      <w:divsChild>
        <w:div w:id="1324429348">
          <w:marLeft w:val="360"/>
          <w:marRight w:val="0"/>
          <w:marTop w:val="0"/>
          <w:marBottom w:val="0"/>
          <w:divBdr>
            <w:top w:val="none" w:sz="0" w:space="0" w:color="auto"/>
            <w:left w:val="none" w:sz="0" w:space="0" w:color="auto"/>
            <w:bottom w:val="none" w:sz="0" w:space="0" w:color="auto"/>
            <w:right w:val="none" w:sz="0" w:space="0" w:color="auto"/>
          </w:divBdr>
        </w:div>
      </w:divsChild>
    </w:div>
    <w:div w:id="2040351611">
      <w:bodyDiv w:val="1"/>
      <w:marLeft w:val="0"/>
      <w:marRight w:val="0"/>
      <w:marTop w:val="0"/>
      <w:marBottom w:val="0"/>
      <w:divBdr>
        <w:top w:val="none" w:sz="0" w:space="0" w:color="auto"/>
        <w:left w:val="none" w:sz="0" w:space="0" w:color="auto"/>
        <w:bottom w:val="none" w:sz="0" w:space="0" w:color="auto"/>
        <w:right w:val="none" w:sz="0" w:space="0" w:color="auto"/>
      </w:divBdr>
    </w:div>
    <w:div w:id="2087264960">
      <w:bodyDiv w:val="1"/>
      <w:marLeft w:val="0"/>
      <w:marRight w:val="0"/>
      <w:marTop w:val="0"/>
      <w:marBottom w:val="0"/>
      <w:divBdr>
        <w:top w:val="none" w:sz="0" w:space="0" w:color="auto"/>
        <w:left w:val="none" w:sz="0" w:space="0" w:color="auto"/>
        <w:bottom w:val="none" w:sz="0" w:space="0" w:color="auto"/>
        <w:right w:val="none" w:sz="0" w:space="0" w:color="auto"/>
      </w:divBdr>
    </w:div>
    <w:div w:id="2123183057">
      <w:bodyDiv w:val="1"/>
      <w:marLeft w:val="0"/>
      <w:marRight w:val="0"/>
      <w:marTop w:val="0"/>
      <w:marBottom w:val="0"/>
      <w:divBdr>
        <w:top w:val="none" w:sz="0" w:space="0" w:color="auto"/>
        <w:left w:val="none" w:sz="0" w:space="0" w:color="auto"/>
        <w:bottom w:val="none" w:sz="0" w:space="0" w:color="auto"/>
        <w:right w:val="none" w:sz="0" w:space="0" w:color="auto"/>
      </w:divBdr>
    </w:div>
    <w:div w:id="2128427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oleObject" Target="embeddings/oleObject2.bin"/><Relationship Id="rId39" Type="http://schemas.openxmlformats.org/officeDocument/2006/relationships/image" Target="media/image24.jpeg"/><Relationship Id="rId21" Type="http://schemas.openxmlformats.org/officeDocument/2006/relationships/image" Target="media/image11.jpeg"/><Relationship Id="rId34" Type="http://schemas.openxmlformats.org/officeDocument/2006/relationships/chart" Target="charts/chart2.xml"/><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7.jpeg"/><Relationship Id="rId68" Type="http://schemas.openxmlformats.org/officeDocument/2006/relationships/hyperlink" Target="https://ru.wikipedia.org/wiki/%D0%92%D0%B7%D1%80%D1%8B%D0%B2%D1%87%D0%B0%D1%82%D0%BA%D0%B0" TargetMode="External"/><Relationship Id="rId76" Type="http://schemas.openxmlformats.org/officeDocument/2006/relationships/image" Target="media/image48.png"/><Relationship Id="rId84" Type="http://schemas.openxmlformats.org/officeDocument/2006/relationships/hyperlink" Target="https://worldwide.espacenet.com/patent/search?q=pn%3DUS1758528A" TargetMode="External"/><Relationship Id="rId89"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hyperlink" Target="https://ru.wikipedia.org/wiki/%D0%9D%D0%B8%D1%82%D1%80%D0%B0%D1%82_%D0%B0%D0%BC%D0%BC%D0%BE%D0%BD%D0%B8%D1%8F" TargetMode="Externa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7.jpeg"/><Relationship Id="rId11" Type="http://schemas.openxmlformats.org/officeDocument/2006/relationships/hyperlink" Target="https://mining-media.ru/ru/article/ekonomic/559-perspektivy-osvoeniya-titanovogo-syrya-v-rossii" TargetMode="External"/><Relationship Id="rId24" Type="http://schemas.openxmlformats.org/officeDocument/2006/relationships/oleObject" Target="embeddings/oleObject1.bin"/><Relationship Id="rId32" Type="http://schemas.openxmlformats.org/officeDocument/2006/relationships/image" Target="media/image19.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2.jpeg"/><Relationship Id="rId66" Type="http://schemas.openxmlformats.org/officeDocument/2006/relationships/hyperlink" Target="https://ru.wikipedia.org/wiki/%D0%A0%D0%B5%D0%B0%D0%BA%D1%82%D0%B8%D0%B2" TargetMode="External"/><Relationship Id="rId74" Type="http://schemas.openxmlformats.org/officeDocument/2006/relationships/hyperlink" Target="https://ru.wikipedia.org/wiki/%D0%9A%D0%B8%D1%81%D0%BB%D1%8B%D0%B5_%D0%BF%D0%BE%D1%87%D0%B2%D1%8B" TargetMode="External"/><Relationship Id="rId79" Type="http://schemas.openxmlformats.org/officeDocument/2006/relationships/image" Target="media/image51.jpeg"/><Relationship Id="rId87" Type="http://schemas.openxmlformats.org/officeDocument/2006/relationships/hyperlink" Target="https://www.metaltorg.ru/analytics/publication/?id=3646" TargetMode="Externa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54.jpeg"/><Relationship Id="rId90" Type="http://schemas.openxmlformats.org/officeDocument/2006/relationships/image" Target="media/image57.jpeg"/><Relationship Id="rId19" Type="http://schemas.openxmlformats.org/officeDocument/2006/relationships/image" Target="media/image9.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chart" Target="charts/chart1.xml"/><Relationship Id="rId35" Type="http://schemas.openxmlformats.org/officeDocument/2006/relationships/hyperlink" Target="https://sinonim.org/s/%D0%B2%20%D1%82%D0%BE%20%D0%B2%D1%80%D0%B5%D0%BC%D1%8F%20%D0%BA%D0%B0%D0%BA" TargetMode="External"/><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hyperlink" Target="https://ru.wikipedia.org/wiki/%D0%91%D0%B5%D1%82%D0%BE%D0%BD" TargetMode="External"/><Relationship Id="rId69" Type="http://schemas.openxmlformats.org/officeDocument/2006/relationships/hyperlink" Target="https://ru.wikipedia.org/wiki/%D0%90%D0%B7%D0%BE%D1%82%D0%BD%D0%BE%D0%B5_%D1%83%D0%B4%D0%BE%D0%B1%D1%80%D0%B5%D0%BD%D0%B8%D0%B5" TargetMode="External"/><Relationship Id="rId77" Type="http://schemas.openxmlformats.org/officeDocument/2006/relationships/image" Target="media/image49.jpeg"/><Relationship Id="rId8" Type="http://schemas.openxmlformats.org/officeDocument/2006/relationships/hyperlink" Target="https://ru.wikipedia.org/wiki/%D0%A0%D0%BE%D1%81%D1%81%D0%B8%D1%8F" TargetMode="External"/><Relationship Id="rId51" Type="http://schemas.openxmlformats.org/officeDocument/2006/relationships/image" Target="media/image36.jpeg"/><Relationship Id="rId72" Type="http://schemas.openxmlformats.org/officeDocument/2006/relationships/hyperlink" Target="https://ru.wikipedia.org/wiki/%D0%93%D0%B8%D0%B3%D1%80%D0%BE%D1%81%D0%BA%D0%BE%D0%BF%D0%B8%D1%87%D0%BD%D0%BE%D1%81%D1%82%D1%8C" TargetMode="External"/><Relationship Id="rId80" Type="http://schemas.openxmlformats.org/officeDocument/2006/relationships/image" Target="media/image52.jpeg"/><Relationship Id="rId85" Type="http://schemas.openxmlformats.org/officeDocument/2006/relationships/hyperlink" Target="https://mining-media.ru/ru/article/ekonomic/559-perspektivy-osvoeniya%20titanovogo-syrya-v-rossii"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4.wmf"/><Relationship Id="rId33" Type="http://schemas.openxmlformats.org/officeDocument/2006/relationships/image" Target="media/image20.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3.jpeg"/><Relationship Id="rId67" Type="http://schemas.openxmlformats.org/officeDocument/2006/relationships/hyperlink" Target="https://ru.wikipedia.org/wiki/%D0%A1%D1%82%D0%B5%D0%BA%D0%BB%D0%BE%D0%BF%D0%BB%D0%B0%D1%81%D1%82%D0%B8%D0%BA" TargetMode="External"/><Relationship Id="rId20" Type="http://schemas.openxmlformats.org/officeDocument/2006/relationships/image" Target="media/image10.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6.jpeg"/><Relationship Id="rId70" Type="http://schemas.openxmlformats.org/officeDocument/2006/relationships/hyperlink" Target="https://ru.wikipedia.org/wiki/%D0%90%D0%B7%D0%BE%D1%82" TargetMode="External"/><Relationship Id="rId75" Type="http://schemas.openxmlformats.org/officeDocument/2006/relationships/hyperlink" Target="https://ru.wikipedia.org/wiki/%D0%9E%D0%B7%D0%B8%D0%BC%D1%8B%D0%B5" TargetMode="External"/><Relationship Id="rId83" Type="http://schemas.openxmlformats.org/officeDocument/2006/relationships/image" Target="media/image55.jpeg"/><Relationship Id="rId88" Type="http://schemas.openxmlformats.org/officeDocument/2006/relationships/hyperlink" Target="https://www.marketresearchfuture.com/reports/calcium-nitrate-market-1630" TargetMode="External"/><Relationship Id="rId91"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wmf"/><Relationship Id="rId28" Type="http://schemas.openxmlformats.org/officeDocument/2006/relationships/image" Target="media/image16.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chart" Target="charts/chart3.xml"/><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4.jpeg"/><Relationship Id="rId65" Type="http://schemas.openxmlformats.org/officeDocument/2006/relationships/hyperlink" Target="https://ru.wikipedia.org/wiki/%D0%A3%D0%B4%D0%BE%D0%B1%D1%80%D0%B5%D0%BD%D0%B8%D0%B5" TargetMode="External"/><Relationship Id="rId73" Type="http://schemas.openxmlformats.org/officeDocument/2006/relationships/hyperlink" Target="https://ru.wikipedia.org/wiki/%D0%92%D0%BB%D0%B0%D0%B3%D0%B0" TargetMode="External"/><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hyperlink" Target="http://newchemistry.ru/letter.php?n_id=667" TargetMode="External"/><Relationship Id="rId4" Type="http://schemas.openxmlformats.org/officeDocument/2006/relationships/settings" Target="setting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1082;&#1080;&#1085;&#1077;&#1090;&#1080;&#1082;&#107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1082;&#1080;&#1085;&#1077;&#1090;&#1080;&#1082;&#107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269.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13813631393512E-2"/>
          <c:y val="7.2416063199473343E-2"/>
          <c:w val="0.88632603648392816"/>
          <c:h val="0.83475971033574725"/>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Лист1!$E$7:$E$10</c:f>
              <c:numCache>
                <c:formatCode>General</c:formatCode>
                <c:ptCount val="4"/>
                <c:pt idx="0">
                  <c:v>-0.2311117209633867</c:v>
                </c:pt>
                <c:pt idx="1">
                  <c:v>0.46203545959655862</c:v>
                </c:pt>
                <c:pt idx="2">
                  <c:v>0.86750056770472306</c:v>
                </c:pt>
                <c:pt idx="3">
                  <c:v>1.155182640156504</c:v>
                </c:pt>
              </c:numCache>
            </c:numRef>
          </c:xVal>
          <c:yVal>
            <c:numRef>
              <c:f>Лист1!$F$7:$F$10</c:f>
              <c:numCache>
                <c:formatCode>General</c:formatCode>
                <c:ptCount val="4"/>
                <c:pt idx="0">
                  <c:v>-1.8838747581358606</c:v>
                </c:pt>
                <c:pt idx="1">
                  <c:v>-1.5202067787061577</c:v>
                </c:pt>
                <c:pt idx="2">
                  <c:v>-1.0536389230253784</c:v>
                </c:pt>
                <c:pt idx="3">
                  <c:v>-0.7270487322356266</c:v>
                </c:pt>
              </c:numCache>
            </c:numRef>
          </c:yVal>
          <c:smooth val="1"/>
          <c:extLst>
            <c:ext xmlns:c16="http://schemas.microsoft.com/office/drawing/2014/chart" uri="{C3380CC4-5D6E-409C-BE32-E72D297353CC}">
              <c16:uniqueId val="{00000000-C900-4B32-A80D-47D199F933C4}"/>
            </c:ext>
          </c:extLst>
        </c:ser>
        <c:dLbls>
          <c:showLegendKey val="0"/>
          <c:showVal val="0"/>
          <c:showCatName val="0"/>
          <c:showSerName val="0"/>
          <c:showPercent val="0"/>
          <c:showBubbleSize val="0"/>
        </c:dLbls>
        <c:axId val="553899232"/>
        <c:axId val="553899624"/>
      </c:scatterChart>
      <c:valAx>
        <c:axId val="5538992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b="0" i="0" baseline="0">
                    <a:effectLst/>
                    <a:latin typeface="Times New Roman" panose="02020603050405020304" pitchFamily="18" charset="0"/>
                    <a:cs typeface="Times New Roman" panose="02020603050405020304" pitchFamily="18" charset="0"/>
                  </a:rPr>
                  <a:t>ln</a:t>
                </a:r>
                <a:r>
                  <a:rPr lang="ru-RU" sz="1400" b="0" i="0" baseline="0">
                    <a:effectLst/>
                    <a:latin typeface="Times New Roman" panose="02020603050405020304" pitchFamily="18" charset="0"/>
                    <a:cs typeface="Times New Roman" panose="02020603050405020304" pitchFamily="18" charset="0"/>
                  </a:rPr>
                  <a:t> С</a:t>
                </a:r>
                <a:r>
                  <a:rPr lang="en-US" sz="1400" b="0" i="0" baseline="-25000">
                    <a:effectLst/>
                    <a:latin typeface="Times New Roman" panose="02020603050405020304" pitchFamily="18" charset="0"/>
                    <a:cs typeface="Times New Roman" panose="02020603050405020304" pitchFamily="18" charset="0"/>
                  </a:rPr>
                  <a:t>HNO3</a:t>
                </a:r>
                <a:r>
                  <a:rPr lang="en-US" sz="1400" b="0" i="0" baseline="0">
                    <a:effectLst/>
                    <a:latin typeface="Times New Roman" panose="02020603050405020304" pitchFamily="18" charset="0"/>
                    <a:cs typeface="Times New Roman" panose="02020603050405020304" pitchFamily="18" charset="0"/>
                  </a:rPr>
                  <a:t>   </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0.44688279886801857"/>
              <c:y val="0.8850758338839006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53899624"/>
        <c:crosses val="autoZero"/>
        <c:crossBetween val="midCat"/>
      </c:valAx>
      <c:valAx>
        <c:axId val="5538996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b="0" i="0" baseline="0">
                    <a:effectLst/>
                    <a:latin typeface="Times New Roman" panose="02020603050405020304" pitchFamily="18" charset="0"/>
                    <a:cs typeface="Times New Roman" panose="02020603050405020304" pitchFamily="18" charset="0"/>
                  </a:rPr>
                  <a:t>- ln d</a:t>
                </a:r>
                <a:r>
                  <a:rPr lang="el-GR" sz="1400" b="0" i="0" baseline="0">
                    <a:effectLst/>
                    <a:latin typeface="Times New Roman" panose="02020603050405020304" pitchFamily="18" charset="0"/>
                    <a:cs typeface="Times New Roman" panose="02020603050405020304" pitchFamily="18" charset="0"/>
                  </a:rPr>
                  <a:t>α</a:t>
                </a:r>
                <a:r>
                  <a:rPr lang="ru-RU" sz="1400" b="0" i="0" baseline="0">
                    <a:effectLst/>
                    <a:latin typeface="Times New Roman" panose="02020603050405020304" pitchFamily="18" charset="0"/>
                    <a:cs typeface="Times New Roman" panose="02020603050405020304" pitchFamily="18" charset="0"/>
                  </a:rPr>
                  <a:t>/</a:t>
                </a:r>
                <a:r>
                  <a:rPr lang="en-US" sz="1400" b="0" i="0" baseline="0">
                    <a:effectLst/>
                    <a:latin typeface="Times New Roman" panose="02020603050405020304" pitchFamily="18" charset="0"/>
                    <a:cs typeface="Times New Roman" panose="02020603050405020304" pitchFamily="18" charset="0"/>
                  </a:rPr>
                  <a:t>d</a:t>
                </a:r>
                <a:r>
                  <a:rPr lang="el-GR" sz="1400" b="0" i="0" baseline="0">
                    <a:effectLst/>
                    <a:latin typeface="Times New Roman" panose="02020603050405020304" pitchFamily="18" charset="0"/>
                    <a:cs typeface="Times New Roman" panose="02020603050405020304" pitchFamily="18" charset="0"/>
                  </a:rPr>
                  <a:t>τ</a:t>
                </a:r>
                <a:r>
                  <a:rPr lang="ru-RU" sz="1400" b="0" i="0" baseline="0">
                    <a:effectLst/>
                    <a:latin typeface="Times New Roman" panose="02020603050405020304" pitchFamily="18" charset="0"/>
                    <a:cs typeface="Times New Roman" panose="02020603050405020304" pitchFamily="18" charset="0"/>
                  </a:rPr>
                  <a:t> </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9.9317194289261328E-3"/>
              <c:y val="0.346939387047045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538992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4.1549405983536555E-2"/>
                  <c:y val="-0.159753889459469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Лист1!$Q$7:$Q$10</c:f>
              <c:numCache>
                <c:formatCode>General</c:formatCode>
                <c:ptCount val="4"/>
                <c:pt idx="0">
                  <c:v>3.4129692832764507</c:v>
                </c:pt>
                <c:pt idx="1">
                  <c:v>3.1948881789137378</c:v>
                </c:pt>
                <c:pt idx="2">
                  <c:v>3.0030030030030028</c:v>
                </c:pt>
                <c:pt idx="3">
                  <c:v>2.8328611898017</c:v>
                </c:pt>
              </c:numCache>
            </c:numRef>
          </c:xVal>
          <c:yVal>
            <c:numRef>
              <c:f>Лист1!$R$7:$R$10</c:f>
              <c:numCache>
                <c:formatCode>General</c:formatCode>
                <c:ptCount val="4"/>
                <c:pt idx="0">
                  <c:v>-1.1394342831883648</c:v>
                </c:pt>
                <c:pt idx="1">
                  <c:v>-0.90799192905946002</c:v>
                </c:pt>
                <c:pt idx="2">
                  <c:v>-0.76214005204689683</c:v>
                </c:pt>
                <c:pt idx="3">
                  <c:v>-0.7270487322356266</c:v>
                </c:pt>
              </c:numCache>
            </c:numRef>
          </c:yVal>
          <c:smooth val="1"/>
          <c:extLst>
            <c:ext xmlns:c16="http://schemas.microsoft.com/office/drawing/2014/chart" uri="{C3380CC4-5D6E-409C-BE32-E72D297353CC}">
              <c16:uniqueId val="{00000000-CA04-4808-A8D9-0FAABEF0FA01}"/>
            </c:ext>
          </c:extLst>
        </c:ser>
        <c:dLbls>
          <c:showLegendKey val="0"/>
          <c:showVal val="0"/>
          <c:showCatName val="0"/>
          <c:showSerName val="0"/>
          <c:showPercent val="0"/>
          <c:showBubbleSize val="0"/>
        </c:dLbls>
        <c:axId val="379316576"/>
        <c:axId val="379316968"/>
      </c:scatterChart>
      <c:valAx>
        <c:axId val="379316576"/>
        <c:scaling>
          <c:orientation val="minMax"/>
          <c:min val="2.8"/>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400" b="0" i="0" baseline="0">
                    <a:effectLst/>
                    <a:latin typeface="Times New Roman" panose="02020603050405020304" pitchFamily="18" charset="0"/>
                    <a:cs typeface="Times New Roman" panose="02020603050405020304" pitchFamily="18" charset="0"/>
                  </a:rPr>
                  <a:t>1/T*</a:t>
                </a:r>
                <a:r>
                  <a:rPr lang="en-US" sz="1400">
                    <a:effectLst/>
                    <a:latin typeface="Times New Roman" panose="02020603050405020304" pitchFamily="18" charset="0"/>
                    <a:cs typeface="Times New Roman" panose="02020603050405020304" pitchFamily="18" charset="0"/>
                  </a:rPr>
                  <a:t>10</a:t>
                </a:r>
                <a:r>
                  <a:rPr lang="kk-KZ" sz="1400" baseline="30000">
                    <a:effectLst/>
                    <a:latin typeface="Times New Roman" panose="02020603050405020304" pitchFamily="18" charset="0"/>
                    <a:cs typeface="Times New Roman" panose="02020603050405020304" pitchFamily="18" charset="0"/>
                  </a:rPr>
                  <a:t>3</a:t>
                </a:r>
                <a:r>
                  <a:rPr lang="en-US" sz="1400">
                    <a:effectLst/>
                    <a:latin typeface="Times New Roman" panose="02020603050405020304" pitchFamily="18" charset="0"/>
                    <a:cs typeface="Times New Roman" panose="02020603050405020304" pitchFamily="18" charset="0"/>
                  </a:rPr>
                  <a:t>, K</a:t>
                </a:r>
                <a:r>
                  <a:rPr lang="en-US" sz="1400" baseline="30000">
                    <a:effectLst/>
                    <a:latin typeface="Times New Roman" panose="02020603050405020304" pitchFamily="18" charset="0"/>
                    <a:cs typeface="Times New Roman" panose="02020603050405020304" pitchFamily="18" charset="0"/>
                  </a:rPr>
                  <a:t>-1</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0.34766081551404149"/>
              <c:y val="0.88257309941520468"/>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316968"/>
        <c:crosses val="autoZero"/>
        <c:crossBetween val="midCat"/>
      </c:valAx>
      <c:valAx>
        <c:axId val="37931696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400" b="0" i="0" u="none" strike="noStrike" baseline="0">
                    <a:effectLst/>
                  </a:rPr>
                  <a:t>- ln d</a:t>
                </a:r>
                <a:r>
                  <a:rPr lang="el-GR" sz="1400" b="0" i="0" u="none" strike="noStrike" baseline="0">
                    <a:effectLst/>
                  </a:rPr>
                  <a:t>α</a:t>
                </a:r>
                <a:r>
                  <a:rPr lang="ru-RU" sz="1400" b="0" i="0" u="none" strike="noStrike" baseline="0">
                    <a:effectLst/>
                  </a:rPr>
                  <a:t>/</a:t>
                </a:r>
                <a:r>
                  <a:rPr lang="en-US" sz="1400" b="0" i="0" u="none" strike="noStrike" baseline="0">
                    <a:effectLst/>
                  </a:rPr>
                  <a:t>d</a:t>
                </a:r>
                <a:r>
                  <a:rPr lang="el-GR" sz="1400" b="0" i="0" u="none" strike="noStrike" baseline="0">
                    <a:effectLst/>
                  </a:rPr>
                  <a:t>τ</a:t>
                </a:r>
                <a:endParaRPr lang="ru-RU" sz="1400">
                  <a:effectLst/>
                  <a:latin typeface="Times New Roman" panose="02020603050405020304" pitchFamily="18" charset="0"/>
                  <a:cs typeface="Times New Roman" panose="02020603050405020304" pitchFamily="18" charset="0"/>
                </a:endParaRPr>
              </a:p>
            </c:rich>
          </c:tx>
          <c:layout/>
          <c:overlay val="0"/>
          <c:spPr>
            <a:noFill/>
            <a:ln>
              <a:noFill/>
            </a:ln>
            <a:effectLst/>
          </c:spPr>
          <c:txPr>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3165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60265354899582"/>
          <c:y val="5.6290089097503292E-2"/>
          <c:w val="0.84844788842561603"/>
          <c:h val="0.77719514452623439"/>
        </c:manualLayout>
      </c:layout>
      <c:scatterChart>
        <c:scatterStyle val="smoothMarker"/>
        <c:varyColors val="0"/>
        <c:ser>
          <c:idx val="0"/>
          <c:order val="0"/>
          <c:tx>
            <c:v>1) CaO+2HNO3 = Ca(NO3)2+H2O</c:v>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xVal>
            <c:numRef>
              <c:f>Лист1!$E$4:$E$14</c:f>
              <c:numCache>
                <c:formatCode>General</c:formatCode>
                <c:ptCount val="11"/>
                <c:pt idx="0">
                  <c:v>273.14999999999998</c:v>
                </c:pt>
                <c:pt idx="1">
                  <c:v>283.14999999999998</c:v>
                </c:pt>
                <c:pt idx="2">
                  <c:v>293.14999999999998</c:v>
                </c:pt>
                <c:pt idx="3">
                  <c:v>303.14999999999998</c:v>
                </c:pt>
                <c:pt idx="4">
                  <c:v>313.14999999999998</c:v>
                </c:pt>
                <c:pt idx="5">
                  <c:v>323.14999999999998</c:v>
                </c:pt>
                <c:pt idx="6">
                  <c:v>333.15</c:v>
                </c:pt>
                <c:pt idx="7">
                  <c:v>343.15</c:v>
                </c:pt>
                <c:pt idx="8">
                  <c:v>353.15</c:v>
                </c:pt>
                <c:pt idx="9">
                  <c:v>363.15</c:v>
                </c:pt>
                <c:pt idx="10">
                  <c:v>373.15</c:v>
                </c:pt>
              </c:numCache>
            </c:numRef>
          </c:xVal>
          <c:yVal>
            <c:numRef>
              <c:f>Лист1!$F$4:$F$14</c:f>
              <c:numCache>
                <c:formatCode>General</c:formatCode>
                <c:ptCount val="11"/>
                <c:pt idx="0">
                  <c:v>-215.83699999999999</c:v>
                </c:pt>
                <c:pt idx="1">
                  <c:v>-215.00299999999999</c:v>
                </c:pt>
                <c:pt idx="2">
                  <c:v>-214.154</c:v>
                </c:pt>
                <c:pt idx="3">
                  <c:v>-213.291</c:v>
                </c:pt>
                <c:pt idx="4">
                  <c:v>-212.417</c:v>
                </c:pt>
                <c:pt idx="5">
                  <c:v>-211.53299999999999</c:v>
                </c:pt>
                <c:pt idx="6">
                  <c:v>-210.63800000000001</c:v>
                </c:pt>
                <c:pt idx="7">
                  <c:v>-209.73599999999999</c:v>
                </c:pt>
                <c:pt idx="8">
                  <c:v>-208.82599999999999</c:v>
                </c:pt>
                <c:pt idx="9">
                  <c:v>-207.90899999999999</c:v>
                </c:pt>
                <c:pt idx="10">
                  <c:v>-206.98699999999999</c:v>
                </c:pt>
              </c:numCache>
            </c:numRef>
          </c:yVal>
          <c:smooth val="1"/>
          <c:extLst>
            <c:ext xmlns:c16="http://schemas.microsoft.com/office/drawing/2014/chart" uri="{C3380CC4-5D6E-409C-BE32-E72D297353CC}">
              <c16:uniqueId val="{00000000-467B-43B8-BE1B-04F826296E40}"/>
            </c:ext>
          </c:extLst>
        </c:ser>
        <c:ser>
          <c:idx val="1"/>
          <c:order val="1"/>
          <c:tx>
            <c:v>2) Ca(OH)2+2HNO3 = Ca(NO3)2+2H2O</c:v>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xVal>
            <c:numRef>
              <c:f>Лист1!$E$18:$E$28</c:f>
              <c:numCache>
                <c:formatCode>General</c:formatCode>
                <c:ptCount val="11"/>
                <c:pt idx="0">
                  <c:v>273.14999999999998</c:v>
                </c:pt>
                <c:pt idx="1">
                  <c:v>283.14999999999998</c:v>
                </c:pt>
                <c:pt idx="2">
                  <c:v>293.14999999999998</c:v>
                </c:pt>
                <c:pt idx="3">
                  <c:v>303.14999999999998</c:v>
                </c:pt>
                <c:pt idx="4">
                  <c:v>313.14999999999998</c:v>
                </c:pt>
                <c:pt idx="5">
                  <c:v>323.14999999999998</c:v>
                </c:pt>
                <c:pt idx="6">
                  <c:v>333.15</c:v>
                </c:pt>
                <c:pt idx="7">
                  <c:v>343.15</c:v>
                </c:pt>
                <c:pt idx="8">
                  <c:v>353.15</c:v>
                </c:pt>
                <c:pt idx="9">
                  <c:v>363.15</c:v>
                </c:pt>
                <c:pt idx="10">
                  <c:v>373.15</c:v>
                </c:pt>
              </c:numCache>
            </c:numRef>
          </c:xVal>
          <c:yVal>
            <c:numRef>
              <c:f>Лист1!$F$18:$F$28</c:f>
              <c:numCache>
                <c:formatCode>General</c:formatCode>
                <c:ptCount val="11"/>
                <c:pt idx="0">
                  <c:v>-157.452</c:v>
                </c:pt>
                <c:pt idx="1">
                  <c:v>-156.84399999999999</c:v>
                </c:pt>
                <c:pt idx="2">
                  <c:v>-156.23099999999999</c:v>
                </c:pt>
                <c:pt idx="3">
                  <c:v>-155.61500000000001</c:v>
                </c:pt>
                <c:pt idx="4">
                  <c:v>-154.99799999999999</c:v>
                </c:pt>
                <c:pt idx="5">
                  <c:v>-154.37899999999999</c:v>
                </c:pt>
                <c:pt idx="6">
                  <c:v>-153.75899999999999</c:v>
                </c:pt>
                <c:pt idx="7">
                  <c:v>-153.13999999999999</c:v>
                </c:pt>
                <c:pt idx="8">
                  <c:v>-152.52099999999999</c:v>
                </c:pt>
                <c:pt idx="9">
                  <c:v>-151.905</c:v>
                </c:pt>
                <c:pt idx="10">
                  <c:v>-151.29</c:v>
                </c:pt>
              </c:numCache>
            </c:numRef>
          </c:yVal>
          <c:smooth val="1"/>
          <c:extLst>
            <c:ext xmlns:c16="http://schemas.microsoft.com/office/drawing/2014/chart" uri="{C3380CC4-5D6E-409C-BE32-E72D297353CC}">
              <c16:uniqueId val="{00000001-467B-43B8-BE1B-04F826296E40}"/>
            </c:ext>
          </c:extLst>
        </c:ser>
        <c:dLbls>
          <c:dLblPos val="t"/>
          <c:showLegendKey val="0"/>
          <c:showVal val="1"/>
          <c:showCatName val="0"/>
          <c:showSerName val="0"/>
          <c:showPercent val="0"/>
          <c:showBubbleSize val="0"/>
        </c:dLbls>
        <c:axId val="300763384"/>
        <c:axId val="300762072"/>
      </c:scatterChart>
      <c:valAx>
        <c:axId val="300763384"/>
        <c:scaling>
          <c:orientation val="minMax"/>
          <c:min val="260"/>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Т, К</a:t>
                </a:r>
              </a:p>
            </c:rich>
          </c:tx>
          <c:layout>
            <c:manualLayout>
              <c:xMode val="edge"/>
              <c:yMode val="edge"/>
              <c:x val="0.43787518828187716"/>
              <c:y val="0.9045075887253223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ru-RU"/>
            </a:p>
          </c:txPr>
        </c:title>
        <c:numFmt formatCode="General" sourceLinked="1"/>
        <c:majorTickMark val="none"/>
        <c:minorTickMark val="none"/>
        <c:tickLblPos val="low"/>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00762072"/>
        <c:crosses val="autoZero"/>
        <c:crossBetween val="midCat"/>
      </c:valAx>
      <c:valAx>
        <c:axId val="300762072"/>
        <c:scaling>
          <c:orientation val="minMax"/>
          <c:min val="-3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l-GR"/>
                  <a:t>Δ</a:t>
                </a:r>
                <a:r>
                  <a:rPr lang="en-US"/>
                  <a:t>GT</a:t>
                </a:r>
                <a:r>
                  <a:rPr lang="kk-KZ" baseline="30000"/>
                  <a:t>о</a:t>
                </a:r>
                <a:r>
                  <a:rPr lang="en-US"/>
                  <a:t>, </a:t>
                </a:r>
                <a:r>
                  <a:rPr lang="kk-KZ"/>
                  <a:t>кДж/моль</a:t>
                </a:r>
                <a:endParaRPr lang="ru-RU"/>
              </a:p>
            </c:rich>
          </c:tx>
          <c:layout>
            <c:manualLayout>
              <c:xMode val="edge"/>
              <c:yMode val="edge"/>
              <c:x val="1.5417196561769982E-2"/>
              <c:y val="0.2693288338957630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ru-RU"/>
            </a:p>
          </c:txPr>
        </c:title>
        <c:numFmt formatCode="General" sourceLinked="1"/>
        <c:majorTickMark val="none"/>
        <c:minorTickMark val="none"/>
        <c:tickLblPos val="nextTo"/>
        <c:spPr>
          <a:noFill/>
          <a:ln>
            <a:solidFill>
              <a:schemeClr val="tx2">
                <a:lumMod val="40000"/>
                <a:lumOff val="60000"/>
              </a:schemeClr>
            </a:solidFill>
          </a:ln>
          <a:effectLst/>
        </c:spPr>
        <c:txPr>
          <a:bodyPr rot="0" spcFirstLastPara="1" vertOverflow="ellipsis" wrap="square" anchor="ctr" anchorCtr="1"/>
          <a:lstStyle/>
          <a:p>
            <a:pPr>
              <a:defRPr sz="900" b="0" i="0" u="none" strike="noStrike" kern="1200" baseline="0">
                <a:solidFill>
                  <a:schemeClr val="tx2"/>
                </a:solidFill>
                <a:latin typeface="+mn-lt"/>
                <a:ea typeface="+mn-ea"/>
                <a:cs typeface="+mn-cs"/>
              </a:defRPr>
            </a:pPr>
            <a:endParaRPr lang="ru-RU"/>
          </a:p>
        </c:txPr>
        <c:crossAx val="300763384"/>
        <c:crosses val="autoZero"/>
        <c:crossBetween val="midCat"/>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Entry>
      <c:legendEntry>
        <c:idx val="1"/>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Entry>
      <c:layout>
        <c:manualLayout>
          <c:xMode val="edge"/>
          <c:yMode val="edge"/>
          <c:x val="5.8091114899297372E-2"/>
          <c:y val="0.93012373453318331"/>
          <c:w val="0.84716255828846132"/>
          <c:h val="6.98762654668166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205257-4FE5-438C-BA18-7BB9B56A0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128</Pages>
  <Words>36622</Words>
  <Characters>208752</Characters>
  <Application>Microsoft Office Word</Application>
  <DocSecurity>0</DocSecurity>
  <Lines>1739</Lines>
  <Paragraphs>489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244885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Х-Пакер</dc:creator>
  <cp:keywords/>
  <dc:description/>
  <cp:lastModifiedBy>Пользователь</cp:lastModifiedBy>
  <cp:revision>12</cp:revision>
  <cp:lastPrinted>2022-05-20T03:53:00Z</cp:lastPrinted>
  <dcterms:created xsi:type="dcterms:W3CDTF">2022-05-05T10:46:00Z</dcterms:created>
  <dcterms:modified xsi:type="dcterms:W3CDTF">2022-05-20T03:54:00Z</dcterms:modified>
</cp:coreProperties>
</file>