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7"/>
        <w:ind w:left="1654" w:right="978"/>
        <w:jc w:val="center"/>
      </w:pPr>
      <w:r>
        <w:rPr/>
        <w:t>Қ.А.Ясауи</w:t>
      </w:r>
      <w:r>
        <w:rPr>
          <w:spacing w:val="-9"/>
        </w:rPr>
        <w:t> </w:t>
      </w:r>
      <w:r>
        <w:rPr/>
        <w:t>атындағы</w:t>
      </w:r>
      <w:r>
        <w:rPr>
          <w:spacing w:val="-8"/>
        </w:rPr>
        <w:t> </w:t>
      </w:r>
      <w:r>
        <w:rPr/>
        <w:t>Халықаралық</w:t>
      </w:r>
      <w:r>
        <w:rPr>
          <w:spacing w:val="-9"/>
        </w:rPr>
        <w:t> </w:t>
      </w:r>
      <w:r>
        <w:rPr/>
        <w:t>қазақ-түрік</w:t>
      </w:r>
      <w:r>
        <w:rPr>
          <w:spacing w:val="-5"/>
        </w:rPr>
        <w:t> </w:t>
      </w:r>
      <w:r>
        <w:rPr/>
        <w:t>университеті</w:t>
      </w: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spacing w:before="4"/>
        <w:jc w:val="left"/>
        <w:rPr>
          <w:sz w:val="24"/>
        </w:rPr>
      </w:pPr>
    </w:p>
    <w:p>
      <w:pPr>
        <w:pStyle w:val="BodyText"/>
        <w:tabs>
          <w:tab w:pos="6978" w:val="left" w:leader="none"/>
        </w:tabs>
        <w:ind w:left="301"/>
        <w:jc w:val="left"/>
      </w:pPr>
      <w:r>
        <w:rPr/>
        <w:t>ОӘЖ</w:t>
      </w:r>
      <w:r>
        <w:rPr>
          <w:spacing w:val="-3"/>
        </w:rPr>
        <w:t> </w:t>
      </w:r>
      <w:r>
        <w:rPr/>
        <w:t>614.253.5:614.88</w:t>
        <w:tab/>
        <w:t>Қолжазба</w:t>
      </w:r>
      <w:r>
        <w:rPr>
          <w:spacing w:val="-6"/>
        </w:rPr>
        <w:t> </w:t>
      </w:r>
      <w:r>
        <w:rPr/>
        <w:t>құқығында</w:t>
      </w: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Heading1"/>
        <w:spacing w:before="233"/>
        <w:ind w:left="1654" w:right="971"/>
        <w:jc w:val="center"/>
      </w:pPr>
      <w:r>
        <w:rPr/>
        <w:t>ЕРМАХАНОВА</w:t>
      </w:r>
      <w:r>
        <w:rPr>
          <w:spacing w:val="-7"/>
        </w:rPr>
        <w:t> </w:t>
      </w:r>
      <w:r>
        <w:rPr/>
        <w:t>ЖАНАР</w:t>
      </w:r>
      <w:r>
        <w:rPr>
          <w:spacing w:val="-5"/>
        </w:rPr>
        <w:t> </w:t>
      </w:r>
      <w:r>
        <w:rPr/>
        <w:t>АКБАРОВНА</w:t>
      </w:r>
    </w:p>
    <w:p>
      <w:pPr>
        <w:pStyle w:val="BodyText"/>
        <w:jc w:val="left"/>
        <w:rPr>
          <w:b/>
          <w:sz w:val="30"/>
        </w:rPr>
      </w:pPr>
    </w:p>
    <w:p>
      <w:pPr>
        <w:pStyle w:val="BodyText"/>
        <w:spacing w:before="11"/>
        <w:jc w:val="left"/>
        <w:rPr>
          <w:b/>
          <w:sz w:val="25"/>
        </w:rPr>
      </w:pPr>
    </w:p>
    <w:p>
      <w:pPr>
        <w:spacing w:before="0"/>
        <w:ind w:left="344" w:right="0" w:firstLine="700"/>
        <w:jc w:val="left"/>
        <w:rPr>
          <w:b/>
          <w:sz w:val="28"/>
        </w:rPr>
      </w:pPr>
      <w:r>
        <w:rPr>
          <w:b/>
          <w:sz w:val="28"/>
        </w:rPr>
        <w:t>Оңтүстік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Қазақстан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облысының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еңбекке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қабілетті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жасынан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асқан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тұрғындарына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медициналық-санитариялық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алғашқы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көмекті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(МСАК)</w:t>
      </w:r>
    </w:p>
    <w:p>
      <w:pPr>
        <w:pStyle w:val="Heading1"/>
        <w:ind w:left="3994"/>
        <w:jc w:val="left"/>
      </w:pPr>
      <w:r>
        <w:rPr/>
        <w:t>оңтайландыру</w:t>
      </w:r>
    </w:p>
    <w:p>
      <w:pPr>
        <w:pStyle w:val="BodyText"/>
        <w:jc w:val="left"/>
        <w:rPr>
          <w:b/>
          <w:sz w:val="30"/>
        </w:rPr>
      </w:pPr>
    </w:p>
    <w:p>
      <w:pPr>
        <w:pStyle w:val="BodyText"/>
        <w:spacing w:before="10"/>
        <w:jc w:val="left"/>
        <w:rPr>
          <w:b/>
          <w:sz w:val="25"/>
        </w:rPr>
      </w:pPr>
    </w:p>
    <w:p>
      <w:pPr>
        <w:pStyle w:val="BodyText"/>
        <w:spacing w:line="720" w:lineRule="auto"/>
        <w:ind w:left="1631" w:right="814" w:firstLine="1215"/>
        <w:jc w:val="left"/>
      </w:pPr>
      <w:r>
        <w:rPr/>
        <w:t>6D110200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Қоғамдық денсаулық сақтау</w:t>
      </w:r>
      <w:r>
        <w:rPr>
          <w:spacing w:val="1"/>
        </w:rPr>
        <w:t> </w:t>
      </w:r>
      <w:r>
        <w:rPr/>
        <w:t>Философия</w:t>
      </w:r>
      <w:r>
        <w:rPr>
          <w:spacing w:val="-7"/>
        </w:rPr>
        <w:t> </w:t>
      </w:r>
      <w:r>
        <w:rPr/>
        <w:t>докторы</w:t>
      </w:r>
      <w:r>
        <w:rPr>
          <w:spacing w:val="-7"/>
        </w:rPr>
        <w:t> </w:t>
      </w:r>
      <w:r>
        <w:rPr/>
        <w:t>(PhD)</w:t>
      </w:r>
      <w:r>
        <w:rPr>
          <w:spacing w:val="-8"/>
        </w:rPr>
        <w:t> </w:t>
      </w:r>
      <w:r>
        <w:rPr/>
        <w:t>дәрежесіне</w:t>
      </w:r>
      <w:r>
        <w:rPr>
          <w:spacing w:val="-2"/>
        </w:rPr>
        <w:t> </w:t>
      </w:r>
      <w:r>
        <w:rPr/>
        <w:t>іздену</w:t>
      </w:r>
      <w:r>
        <w:rPr>
          <w:spacing w:val="-11"/>
        </w:rPr>
        <w:t> </w:t>
      </w:r>
      <w:r>
        <w:rPr/>
        <w:t>диссертациясы</w:t>
      </w: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spacing w:before="9"/>
        <w:jc w:val="left"/>
        <w:rPr>
          <w:sz w:val="23"/>
        </w:rPr>
      </w:pPr>
    </w:p>
    <w:p>
      <w:pPr>
        <w:pStyle w:val="BodyText"/>
        <w:spacing w:line="322" w:lineRule="exact"/>
        <w:ind w:left="5247"/>
        <w:jc w:val="left"/>
      </w:pPr>
      <w:r>
        <w:rPr/>
        <w:t>Ғылыми</w:t>
      </w:r>
      <w:r>
        <w:rPr>
          <w:spacing w:val="-5"/>
        </w:rPr>
        <w:t> </w:t>
      </w:r>
      <w:r>
        <w:rPr/>
        <w:t>кеңесшілері</w:t>
      </w:r>
    </w:p>
    <w:p>
      <w:pPr>
        <w:pStyle w:val="BodyText"/>
        <w:spacing w:line="242" w:lineRule="auto"/>
        <w:ind w:left="5242" w:right="553" w:firstLine="9"/>
        <w:jc w:val="left"/>
      </w:pPr>
      <w:r>
        <w:rPr/>
        <w:t>м.ғ.д., профессор БулешовМ.А.</w:t>
      </w:r>
      <w:r>
        <w:rPr>
          <w:spacing w:val="1"/>
        </w:rPr>
        <w:t> </w:t>
      </w:r>
      <w:r>
        <w:rPr/>
        <w:t>м.ғ.д., профессор Тузельбаев Н.К.</w:t>
      </w:r>
      <w:r>
        <w:rPr>
          <w:spacing w:val="-67"/>
        </w:rPr>
        <w:t> </w:t>
      </w:r>
      <w:r>
        <w:rPr/>
        <w:t>MD,</w:t>
      </w:r>
      <w:r>
        <w:rPr>
          <w:spacing w:val="-4"/>
        </w:rPr>
        <w:t> </w:t>
      </w:r>
      <w:r>
        <w:rPr/>
        <w:t>PhD,</w:t>
      </w:r>
      <w:r>
        <w:rPr>
          <w:spacing w:val="-3"/>
        </w:rPr>
        <w:t> </w:t>
      </w:r>
      <w:r>
        <w:rPr/>
        <w:t>профессор</w:t>
      </w:r>
      <w:r>
        <w:rPr>
          <w:spacing w:val="-5"/>
        </w:rPr>
        <w:t> </w:t>
      </w:r>
      <w:r>
        <w:rPr/>
        <w:t>Илхан</w:t>
      </w:r>
      <w:r>
        <w:rPr>
          <w:spacing w:val="-2"/>
        </w:rPr>
        <w:t> </w:t>
      </w:r>
      <w:r>
        <w:rPr/>
        <w:t>М.Н.</w:t>
      </w: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spacing w:before="7"/>
        <w:jc w:val="left"/>
        <w:rPr>
          <w:sz w:val="35"/>
        </w:rPr>
      </w:pPr>
    </w:p>
    <w:p>
      <w:pPr>
        <w:pStyle w:val="BodyText"/>
        <w:ind w:left="3787" w:right="3110"/>
        <w:jc w:val="center"/>
      </w:pPr>
      <w:r>
        <w:rPr/>
        <w:t>Қазақстан</w:t>
      </w:r>
      <w:r>
        <w:rPr>
          <w:spacing w:val="-13"/>
        </w:rPr>
        <w:t> </w:t>
      </w:r>
      <w:r>
        <w:rPr/>
        <w:t>Республикасы</w:t>
      </w:r>
      <w:r>
        <w:rPr>
          <w:spacing w:val="-67"/>
        </w:rPr>
        <w:t> </w:t>
      </w:r>
      <w:r>
        <w:rPr/>
        <w:t>2022жыл</w:t>
      </w:r>
    </w:p>
    <w:p>
      <w:pPr>
        <w:spacing w:after="0"/>
        <w:jc w:val="center"/>
        <w:sectPr>
          <w:type w:val="continuous"/>
          <w:pgSz w:w="11910" w:h="16840"/>
          <w:pgMar w:top="1040" w:bottom="280" w:left="1600" w:right="440"/>
        </w:sectPr>
      </w:pPr>
    </w:p>
    <w:p>
      <w:pPr>
        <w:pStyle w:val="Heading1"/>
        <w:spacing w:before="67"/>
        <w:ind w:left="957" w:right="978"/>
        <w:jc w:val="center"/>
      </w:pPr>
      <w:r>
        <w:rPr/>
        <w:t>МАЗМҰНЫ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8940" w:val="left" w:leader="none"/>
            </w:tabs>
            <w:spacing w:before="394"/>
            <w:rPr>
              <w:b w:val="0"/>
            </w:rPr>
          </w:pPr>
          <w:hyperlink w:history="true" w:anchor="_TOC_250014">
            <w:r>
              <w:rPr/>
              <w:t>НОРМАТИВТІК</w:t>
            </w:r>
            <w:r>
              <w:rPr>
                <w:spacing w:val="-4"/>
              </w:rPr>
              <w:t> </w:t>
            </w:r>
            <w:r>
              <w:rPr/>
              <w:t>СІЛТЕМЕЛЕР</w:t>
            </w:r>
            <w:r>
              <w:rPr/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3"/>
            <w:tabs>
              <w:tab w:pos="8940" w:val="left" w:leader="none"/>
            </w:tabs>
            <w:spacing w:line="240" w:lineRule="auto"/>
            <w:rPr>
              <w:b w:val="0"/>
            </w:rPr>
          </w:pPr>
          <w:hyperlink w:history="true" w:anchor="_TOC_250013">
            <w:r>
              <w:rPr/>
              <w:t>АНЫҚТАМАЛАР</w:t>
            </w:r>
            <w:r>
              <w:rPr/>
              <w:tab/>
            </w:r>
            <w:r>
              <w:rPr>
                <w:b w:val="0"/>
              </w:rPr>
              <w:t>4</w:t>
            </w:r>
          </w:hyperlink>
        </w:p>
        <w:p>
          <w:pPr>
            <w:pStyle w:val="TOC3"/>
            <w:tabs>
              <w:tab w:pos="8940" w:val="left" w:leader="none"/>
            </w:tabs>
            <w:rPr>
              <w:b w:val="0"/>
            </w:rPr>
          </w:pPr>
          <w:r>
            <w:rPr/>
            <w:t>БЕЛГІЛЕУЛЕР</w:t>
          </w:r>
          <w:r>
            <w:rPr>
              <w:spacing w:val="-4"/>
            </w:rPr>
            <w:t> </w:t>
          </w:r>
          <w:r>
            <w:rPr/>
            <w:t>МЕН</w:t>
          </w:r>
          <w:r>
            <w:rPr>
              <w:spacing w:val="-5"/>
            </w:rPr>
            <w:t> </w:t>
          </w:r>
          <w:r>
            <w:rPr/>
            <w:t>ҚЫСҚАРТУЛАР</w:t>
          </w:r>
          <w:r>
            <w:rPr/>
            <w:tab/>
          </w:r>
          <w:r>
            <w:rPr>
              <w:b w:val="0"/>
            </w:rPr>
            <w:t>5</w:t>
          </w:r>
        </w:p>
        <w:p>
          <w:pPr>
            <w:pStyle w:val="TOC3"/>
            <w:tabs>
              <w:tab w:pos="8940" w:val="left" w:leader="none"/>
            </w:tabs>
            <w:rPr>
              <w:b w:val="0"/>
            </w:rPr>
          </w:pPr>
          <w:hyperlink w:history="true" w:anchor="_TOC_250012">
            <w:r>
              <w:rPr/>
              <w:t>КІРІСПЕ</w:t>
            </w:r>
            <w:r>
              <w:rPr/>
              <w:tab/>
            </w:r>
            <w:r>
              <w:rPr>
                <w:b w:val="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2" w:val="left" w:leader="none"/>
              <w:tab w:pos="533" w:val="left" w:leader="none"/>
              <w:tab w:pos="2072" w:val="left" w:leader="none"/>
              <w:tab w:pos="4749" w:val="left" w:leader="none"/>
              <w:tab w:pos="6725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  <w:rPr>
              <w:b w:val="0"/>
            </w:rPr>
          </w:pPr>
          <w:hyperlink w:history="true" w:anchor="_TOC_250011">
            <w:r>
              <w:rPr/>
              <w:t>ЕҢБЕККЕ</w:t>
            </w:r>
            <w:r>
              <w:rPr>
                <w:spacing w:val="2"/>
              </w:rPr>
              <w:t> </w:t>
            </w:r>
            <w:r>
              <w:rPr/>
              <w:t>ҚАБІЛЕТТІ</w:t>
            </w:r>
            <w:r>
              <w:rPr>
                <w:spacing w:val="4"/>
              </w:rPr>
              <w:t> </w:t>
            </w:r>
            <w:r>
              <w:rPr/>
              <w:t>ЖАСЫНАН</w:t>
            </w:r>
            <w:r>
              <w:rPr>
                <w:spacing w:val="1"/>
              </w:rPr>
              <w:t> </w:t>
            </w:r>
            <w:r>
              <w:rPr/>
              <w:t>АСҚАН</w:t>
            </w:r>
            <w:r>
              <w:rPr>
                <w:spacing w:val="9"/>
              </w:rPr>
              <w:t> </w:t>
            </w:r>
            <w:r>
              <w:rPr/>
              <w:t>ТҰРҒЫНДАРДЫҢ</w:t>
            </w:r>
            <w:r>
              <w:rPr>
                <w:spacing w:val="1"/>
              </w:rPr>
              <w:t> </w:t>
            </w:r>
            <w:r>
              <w:rPr/>
              <w:t>ДЕНСАУЛЫҒЫНЫҢ</w:t>
            </w:r>
            <w:r>
              <w:rPr>
                <w:spacing w:val="1"/>
              </w:rPr>
              <w:t> </w:t>
            </w:r>
            <w:r>
              <w:rPr/>
              <w:t>ҚАЛЫПТАСУ</w:t>
            </w:r>
            <w:r>
              <w:rPr>
                <w:spacing w:val="1"/>
              </w:rPr>
              <w:t> </w:t>
            </w:r>
            <w:r>
              <w:rPr/>
              <w:t>ЕРЕКШЕЛІКТЕРІ</w:t>
            </w:r>
            <w:r>
              <w:rPr>
                <w:spacing w:val="1"/>
              </w:rPr>
              <w:t> </w:t>
            </w:r>
            <w:r>
              <w:rPr/>
              <w:t>МЕН</w:t>
            </w:r>
            <w:r>
              <w:rPr>
                <w:spacing w:val="1"/>
              </w:rPr>
              <w:t> </w:t>
            </w:r>
            <w:r>
              <w:rPr/>
              <w:t>ОЛАРДЫ</w:t>
              <w:tab/>
              <w:t>МЕДИЦИНАЛЫҚ</w:t>
              <w:tab/>
              <w:t>КӨМЕКПЕН</w:t>
              <w:tab/>
              <w:t>ҚАМТАМАСЫЗ</w:t>
            </w:r>
            <w:r>
              <w:rPr>
                <w:spacing w:val="1"/>
              </w:rPr>
              <w:t> </w:t>
            </w:r>
            <w:r>
              <w:rPr/>
              <w:t>ЕТУДІ</w:t>
            </w:r>
            <w:r>
              <w:rPr>
                <w:spacing w:val="-2"/>
              </w:rPr>
              <w:t> </w:t>
            </w:r>
            <w:r>
              <w:rPr/>
              <w:t>ЖЕТІЛДІРУ</w:t>
            </w:r>
            <w:r>
              <w:rPr>
                <w:spacing w:val="-5"/>
              </w:rPr>
              <w:t> </w:t>
            </w:r>
            <w:r>
              <w:rPr/>
              <w:t>МӘСЕЛЕЛЕРІ</w:t>
            </w:r>
            <w:r>
              <w:rPr>
                <w:spacing w:val="-4"/>
              </w:rPr>
              <w:t> </w:t>
            </w:r>
            <w:r>
              <w:rPr/>
              <w:t>(ӘДЕБИ</w:t>
            </w:r>
            <w:r>
              <w:rPr>
                <w:spacing w:val="1"/>
              </w:rPr>
              <w:t> </w:t>
            </w:r>
            <w:r>
              <w:rPr/>
              <w:t>ШОЛУ)</w:t>
            </w:r>
            <w:r>
              <w:rPr/>
              <w:tab/>
            </w:r>
            <w:r>
              <w:rPr>
                <w:b w:val="0"/>
                <w:spacing w:val="-1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8940" w:val="left" w:leader="none"/>
            </w:tabs>
            <w:spacing w:line="242" w:lineRule="auto" w:before="0" w:after="0"/>
            <w:ind w:left="532" w:right="643" w:hanging="428"/>
            <w:jc w:val="left"/>
          </w:pPr>
          <w:hyperlink w:history="true" w:anchor="_TOC_250010">
            <w:r>
              <w:rPr/>
              <w:t>Еңбекке</w:t>
            </w:r>
            <w:r>
              <w:rPr>
                <w:spacing w:val="6"/>
              </w:rPr>
              <w:t> </w:t>
            </w:r>
            <w:r>
              <w:rPr/>
              <w:t>қабілетті</w:t>
            </w:r>
            <w:r>
              <w:rPr>
                <w:spacing w:val="68"/>
              </w:rPr>
              <w:t> </w:t>
            </w:r>
            <w:r>
              <w:rPr/>
              <w:t>жасынан</w:t>
            </w:r>
            <w:r>
              <w:rPr>
                <w:spacing w:val="4"/>
              </w:rPr>
              <w:t> </w:t>
            </w:r>
            <w:r>
              <w:rPr/>
              <w:t>асқан</w:t>
            </w:r>
            <w:r>
              <w:rPr>
                <w:spacing w:val="4"/>
              </w:rPr>
              <w:t> </w:t>
            </w:r>
            <w:r>
              <w:rPr/>
              <w:t>тұрғындардың</w:t>
            </w:r>
            <w:r>
              <w:rPr>
                <w:spacing w:val="69"/>
              </w:rPr>
              <w:t> </w:t>
            </w:r>
            <w:r>
              <w:rPr/>
              <w:t>өмірлік</w:t>
            </w:r>
            <w:r>
              <w:rPr>
                <w:spacing w:val="67"/>
              </w:rPr>
              <w:t> </w:t>
            </w:r>
            <w:r>
              <w:rPr/>
              <w:t>маңызды</w:t>
            </w:r>
            <w:r>
              <w:rPr>
                <w:spacing w:val="1"/>
              </w:rPr>
              <w:t> </w:t>
            </w:r>
            <w:r>
              <w:rPr/>
              <w:t>құндылықтарының</w:t>
            </w:r>
            <w:r>
              <w:rPr>
                <w:spacing w:val="-2"/>
              </w:rPr>
              <w:t> </w:t>
            </w:r>
            <w:r>
              <w:rPr/>
              <w:t>құрылымы</w:t>
              <w:tab/>
            </w:r>
            <w:r>
              <w:rPr>
                <w:spacing w:val="-1"/>
              </w:rPr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</w:pPr>
          <w:hyperlink w:history="true" w:anchor="_TOC_250009">
            <w:r>
              <w:rPr/>
              <w:t>Еңбекке</w:t>
            </w:r>
            <w:r>
              <w:rPr>
                <w:spacing w:val="1"/>
              </w:rPr>
              <w:t> </w:t>
            </w:r>
            <w:r>
              <w:rPr/>
              <w:t>қабілетті</w:t>
            </w:r>
            <w:r>
              <w:rPr>
                <w:spacing w:val="1"/>
              </w:rPr>
              <w:t> </w:t>
            </w:r>
            <w:r>
              <w:rPr/>
              <w:t>жасынан</w:t>
            </w:r>
            <w:r>
              <w:rPr>
                <w:spacing w:val="1"/>
              </w:rPr>
              <w:t> </w:t>
            </w:r>
            <w:r>
              <w:rPr/>
              <w:t>асқан</w:t>
            </w:r>
            <w:r>
              <w:rPr>
                <w:spacing w:val="1"/>
              </w:rPr>
              <w:t> </w:t>
            </w:r>
            <w:r>
              <w:rPr/>
              <w:t>тұрғындардың</w:t>
            </w:r>
            <w:r>
              <w:rPr>
                <w:spacing w:val="1"/>
              </w:rPr>
              <w:t> </w:t>
            </w:r>
            <w:r>
              <w:rPr/>
              <w:t>өмір</w:t>
            </w:r>
            <w:r>
              <w:rPr>
                <w:spacing w:val="1"/>
              </w:rPr>
              <w:t> </w:t>
            </w:r>
            <w:r>
              <w:rPr/>
              <w:t>сүру сапасын</w:t>
            </w:r>
            <w:r>
              <w:rPr>
                <w:spacing w:val="1"/>
              </w:rPr>
              <w:t> </w:t>
            </w:r>
            <w:r>
              <w:rPr/>
              <w:t>бағалаудың</w:t>
            </w:r>
            <w:r>
              <w:rPr>
                <w:spacing w:val="-5"/>
              </w:rPr>
              <w:t> </w:t>
            </w:r>
            <w:r>
              <w:rPr/>
              <w:t>ерекшеліктері</w:t>
              <w:tab/>
            </w:r>
            <w:r>
              <w:rPr>
                <w:spacing w:val="-1"/>
              </w:rPr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</w:pPr>
          <w:hyperlink w:history="true" w:anchor="_TOC_250008">
            <w:r>
              <w:rPr/>
              <w:t>Еңбекке</w:t>
            </w:r>
            <w:r>
              <w:rPr>
                <w:spacing w:val="1"/>
              </w:rPr>
              <w:t> </w:t>
            </w:r>
            <w:r>
              <w:rPr/>
              <w:t>қабілетті жасынан</w:t>
            </w:r>
            <w:r>
              <w:rPr>
                <w:spacing w:val="1"/>
              </w:rPr>
              <w:t> </w:t>
            </w:r>
            <w:r>
              <w:rPr/>
              <w:t>асқан</w:t>
            </w:r>
            <w:r>
              <w:rPr>
                <w:spacing w:val="1"/>
              </w:rPr>
              <w:t> </w:t>
            </w:r>
            <w:r>
              <w:rPr/>
              <w:t>тұрғындарға</w:t>
            </w:r>
            <w:r>
              <w:rPr>
                <w:spacing w:val="1"/>
              </w:rPr>
              <w:t> </w:t>
            </w:r>
            <w:r>
              <w:rPr/>
              <w:t>МСАК</w:t>
            </w:r>
            <w:r>
              <w:rPr>
                <w:spacing w:val="1"/>
              </w:rPr>
              <w:t> </w:t>
            </w:r>
            <w:r>
              <w:rPr/>
              <w:t>ұйымдарында</w:t>
            </w:r>
            <w:r>
              <w:rPr>
                <w:spacing w:val="1"/>
              </w:rPr>
              <w:t> </w:t>
            </w:r>
            <w:r>
              <w:rPr/>
              <w:t>көмекті</w:t>
            </w:r>
            <w:r>
              <w:rPr>
                <w:spacing w:val="-6"/>
              </w:rPr>
              <w:t> </w:t>
            </w:r>
            <w:r>
              <w:rPr/>
              <w:t>ұйымдастыру</w:t>
            </w:r>
            <w:r>
              <w:rPr>
                <w:spacing w:val="-4"/>
              </w:rPr>
              <w:t> </w:t>
            </w:r>
            <w:r>
              <w:rPr/>
              <w:t>негіздері</w:t>
              <w:tab/>
            </w:r>
            <w:r>
              <w:rPr>
                <w:spacing w:val="-1"/>
              </w:rPr>
              <w:t>23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</w:pPr>
          <w:hyperlink w:history="true" w:anchor="_TOC_250007">
            <w:r>
              <w:rPr/>
              <w:t>Еңбекке</w:t>
            </w:r>
            <w:r>
              <w:rPr>
                <w:spacing w:val="9"/>
              </w:rPr>
              <w:t> </w:t>
            </w:r>
            <w:r>
              <w:rPr/>
              <w:t>қабілетті</w:t>
            </w:r>
            <w:r>
              <w:rPr>
                <w:spacing w:val="3"/>
              </w:rPr>
              <w:t> </w:t>
            </w:r>
            <w:r>
              <w:rPr/>
              <w:t>жасынан</w:t>
            </w:r>
            <w:r>
              <w:rPr>
                <w:spacing w:val="8"/>
              </w:rPr>
              <w:t> </w:t>
            </w:r>
            <w:r>
              <w:rPr/>
              <w:t>асқан</w:t>
            </w:r>
            <w:r>
              <w:rPr>
                <w:spacing w:val="9"/>
              </w:rPr>
              <w:t> </w:t>
            </w:r>
            <w:r>
              <w:rPr/>
              <w:t>тұрғындардың</w:t>
            </w:r>
            <w:r>
              <w:rPr>
                <w:spacing w:val="8"/>
              </w:rPr>
              <w:t> </w:t>
            </w:r>
            <w:r>
              <w:rPr/>
              <w:t>қан</w:t>
            </w:r>
            <w:r>
              <w:rPr>
                <w:spacing w:val="8"/>
              </w:rPr>
              <w:t> </w:t>
            </w:r>
            <w:r>
              <w:rPr/>
              <w:t>айналым</w:t>
            </w:r>
            <w:r>
              <w:rPr>
                <w:spacing w:val="9"/>
              </w:rPr>
              <w:t> </w:t>
            </w:r>
            <w:r>
              <w:rPr/>
              <w:t>жүйесі</w:t>
            </w:r>
            <w:r>
              <w:rPr>
                <w:spacing w:val="1"/>
              </w:rPr>
              <w:t> </w:t>
            </w:r>
            <w:r>
              <w:rPr/>
              <w:t>ауруларының</w:t>
            </w:r>
            <w:r>
              <w:rPr>
                <w:spacing w:val="4"/>
              </w:rPr>
              <w:t> </w:t>
            </w:r>
            <w:r>
              <w:rPr/>
              <w:t>МСАК</w:t>
            </w:r>
            <w:r>
              <w:rPr>
                <w:spacing w:val="6"/>
              </w:rPr>
              <w:t> </w:t>
            </w:r>
            <w:r>
              <w:rPr/>
              <w:t>ұйымдарында</w:t>
            </w:r>
            <w:r>
              <w:rPr>
                <w:spacing w:val="4"/>
              </w:rPr>
              <w:t> </w:t>
            </w:r>
            <w:r>
              <w:rPr/>
              <w:t>медициналық-әлеуметтік</w:t>
            </w:r>
            <w:r>
              <w:rPr>
                <w:spacing w:val="2"/>
              </w:rPr>
              <w:t> </w:t>
            </w:r>
            <w:r>
              <w:rPr/>
              <w:t>көмекті</w:t>
            </w:r>
            <w:r>
              <w:rPr>
                <w:spacing w:val="1"/>
              </w:rPr>
              <w:t> </w:t>
            </w:r>
            <w:r>
              <w:rPr/>
              <w:t>ұйымдастыру</w:t>
            </w:r>
            <w:r>
              <w:rPr>
                <w:spacing w:val="-7"/>
              </w:rPr>
              <w:t> </w:t>
            </w:r>
            <w:r>
              <w:rPr/>
              <w:t>ерекшеліктері</w:t>
              <w:tab/>
            </w:r>
            <w:r>
              <w:rPr>
                <w:spacing w:val="-1"/>
              </w:rPr>
              <w:t>35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2" w:val="left" w:leader="none"/>
              <w:tab w:pos="533" w:val="left" w:leader="none"/>
              <w:tab w:pos="8940" w:val="left" w:leader="none"/>
            </w:tabs>
            <w:spacing w:line="322" w:lineRule="exact" w:before="0" w:after="0"/>
            <w:ind w:left="532" w:right="0" w:hanging="429"/>
            <w:jc w:val="left"/>
            <w:rPr>
              <w:b w:val="0"/>
            </w:rPr>
          </w:pPr>
          <w:hyperlink w:history="true" w:anchor="_TOC_250006">
            <w:r>
              <w:rPr/>
              <w:t>ЗЕРТТЕУ</w:t>
            </w:r>
            <w:r>
              <w:rPr>
                <w:spacing w:val="-8"/>
              </w:rPr>
              <w:t> </w:t>
            </w:r>
            <w:r>
              <w:rPr/>
              <w:t>МАТЕРИАЛДАРЫ МЕН</w:t>
            </w:r>
            <w:r>
              <w:rPr>
                <w:spacing w:val="-1"/>
              </w:rPr>
              <w:t> </w:t>
            </w:r>
            <w:r>
              <w:rPr/>
              <w:t>ӘДІСТЕРІ</w:t>
            </w:r>
            <w:r>
              <w:rPr/>
              <w:tab/>
            </w:r>
            <w:r>
              <w:rPr>
                <w:b w:val="0"/>
              </w:rPr>
              <w:t>41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2" w:val="left" w:leader="none"/>
              <w:tab w:pos="533" w:val="left" w:leader="none"/>
              <w:tab w:pos="8940" w:val="left" w:leader="none"/>
            </w:tabs>
            <w:spacing w:line="319" w:lineRule="exact" w:before="0" w:after="0"/>
            <w:ind w:left="532" w:right="0" w:hanging="429"/>
            <w:jc w:val="left"/>
            <w:rPr>
              <w:b w:val="0"/>
            </w:rPr>
          </w:pPr>
          <w:hyperlink w:history="true" w:anchor="_TOC_250005">
            <w:r>
              <w:rPr/>
              <w:t>ЗЕРТТЕУ</w:t>
            </w:r>
            <w:r>
              <w:rPr>
                <w:spacing w:val="-5"/>
              </w:rPr>
              <w:t> </w:t>
            </w:r>
            <w:r>
              <w:rPr/>
              <w:t>НӘТИЖЕЛЕРІ</w:t>
            </w:r>
            <w:r>
              <w:rPr/>
              <w:tab/>
            </w:r>
            <w:r>
              <w:rPr>
                <w:b w:val="0"/>
              </w:rPr>
              <w:t>51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</w:pPr>
          <w:r>
            <w:rPr/>
            <w:t>Еңбекке</w:t>
          </w:r>
          <w:r>
            <w:rPr>
              <w:spacing w:val="3"/>
            </w:rPr>
            <w:t> </w:t>
          </w:r>
          <w:r>
            <w:rPr/>
            <w:t>қабілетті</w:t>
          </w:r>
          <w:r>
            <w:rPr>
              <w:spacing w:val="2"/>
            </w:rPr>
            <w:t> </w:t>
          </w:r>
          <w:r>
            <w:rPr/>
            <w:t>жасынан</w:t>
          </w:r>
          <w:r>
            <w:rPr>
              <w:spacing w:val="3"/>
            </w:rPr>
            <w:t> </w:t>
          </w:r>
          <w:r>
            <w:rPr/>
            <w:t>асқан</w:t>
          </w:r>
          <w:r>
            <w:rPr>
              <w:spacing w:val="7"/>
            </w:rPr>
            <w:t> </w:t>
          </w:r>
          <w:r>
            <w:rPr/>
            <w:t>тұрғындарының</w:t>
          </w:r>
          <w:r>
            <w:rPr>
              <w:spacing w:val="3"/>
            </w:rPr>
            <w:t> </w:t>
          </w:r>
          <w:r>
            <w:rPr/>
            <w:t>облыс</w:t>
          </w:r>
          <w:r>
            <w:rPr>
              <w:spacing w:val="3"/>
            </w:rPr>
            <w:t> </w:t>
          </w:r>
          <w:r>
            <w:rPr/>
            <w:t>тұрғындары</w:t>
          </w:r>
          <w:r>
            <w:rPr>
              <w:spacing w:val="1"/>
            </w:rPr>
            <w:t> </w:t>
          </w:r>
          <w:r>
            <w:rPr/>
            <w:t>құрамындағы</w:t>
          </w:r>
          <w:r>
            <w:rPr>
              <w:spacing w:val="-1"/>
            </w:rPr>
            <w:t> </w:t>
          </w:r>
          <w:r>
            <w:rPr/>
            <w:t>үлес</w:t>
          </w:r>
          <w:r>
            <w:rPr>
              <w:spacing w:val="-2"/>
            </w:rPr>
            <w:t> </w:t>
          </w:r>
          <w:r>
            <w:rPr/>
            <w:t>салмағы</w:t>
            <w:tab/>
          </w:r>
          <w:r>
            <w:rPr>
              <w:spacing w:val="-1"/>
            </w:rPr>
            <w:t>51</w:t>
          </w:r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2736" w:val="left" w:leader="none"/>
              <w:tab w:pos="4776" w:val="left" w:leader="none"/>
              <w:tab w:pos="6540" w:val="left" w:leader="none"/>
              <w:tab w:pos="7596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</w:pPr>
          <w:r>
            <w:rPr/>
            <w:t>Оңтүстік</w:t>
          </w:r>
          <w:r>
            <w:rPr>
              <w:spacing w:val="12"/>
            </w:rPr>
            <w:t> </w:t>
          </w:r>
          <w:r>
            <w:rPr/>
            <w:t>Қазақстан</w:t>
          </w:r>
          <w:r>
            <w:rPr>
              <w:spacing w:val="17"/>
            </w:rPr>
            <w:t> </w:t>
          </w:r>
          <w:r>
            <w:rPr/>
            <w:t>облысының</w:t>
          </w:r>
          <w:r>
            <w:rPr>
              <w:spacing w:val="15"/>
            </w:rPr>
            <w:t> </w:t>
          </w:r>
          <w:r>
            <w:rPr/>
            <w:t>еңбекке</w:t>
          </w:r>
          <w:r>
            <w:rPr>
              <w:spacing w:val="15"/>
            </w:rPr>
            <w:t> </w:t>
          </w:r>
          <w:r>
            <w:rPr/>
            <w:t>қабілетті</w:t>
          </w:r>
          <w:r>
            <w:rPr>
              <w:spacing w:val="8"/>
            </w:rPr>
            <w:t> </w:t>
          </w:r>
          <w:r>
            <w:rPr/>
            <w:t>жасынан</w:t>
          </w:r>
          <w:r>
            <w:rPr>
              <w:spacing w:val="13"/>
            </w:rPr>
            <w:t> </w:t>
          </w:r>
          <w:r>
            <w:rPr/>
            <w:t>асқан</w:t>
          </w:r>
          <w:r>
            <w:rPr>
              <w:spacing w:val="1"/>
            </w:rPr>
            <w:t> </w:t>
          </w:r>
          <w:r>
            <w:rPr/>
            <w:t>тұрғындардың</w:t>
            <w:tab/>
            <w:t>аурушаңдық,</w:t>
            <w:tab/>
            <w:t>мүгедектік</w:t>
            <w:tab/>
            <w:t>және</w:t>
            <w:tab/>
            <w:t>өлім-жітім</w:t>
          </w:r>
          <w:r>
            <w:rPr>
              <w:spacing w:val="1"/>
            </w:rPr>
            <w:t> </w:t>
          </w:r>
          <w:r>
            <w:rPr/>
            <w:t>көрсеткіштері</w:t>
          </w:r>
          <w:r>
            <w:rPr>
              <w:spacing w:val="1"/>
            </w:rPr>
            <w:t> </w:t>
          </w:r>
          <w:r>
            <w:rPr/>
            <w:t>мен</w:t>
          </w:r>
          <w:r>
            <w:rPr>
              <w:spacing w:val="1"/>
            </w:rPr>
            <w:t> </w:t>
          </w:r>
          <w:r>
            <w:rPr/>
            <w:t>оның</w:t>
          </w:r>
          <w:r>
            <w:rPr>
              <w:spacing w:val="1"/>
            </w:rPr>
            <w:t> </w:t>
          </w:r>
          <w:r>
            <w:rPr/>
            <w:t>ішінен</w:t>
          </w:r>
          <w:r>
            <w:rPr>
              <w:spacing w:val="1"/>
            </w:rPr>
            <w:t> </w:t>
          </w:r>
          <w:r>
            <w:rPr/>
            <w:t>қан</w:t>
          </w:r>
          <w:r>
            <w:rPr>
              <w:spacing w:val="1"/>
            </w:rPr>
            <w:t> </w:t>
          </w:r>
          <w:r>
            <w:rPr/>
            <w:t>айналым</w:t>
          </w:r>
          <w:r>
            <w:rPr>
              <w:spacing w:val="1"/>
            </w:rPr>
            <w:t> </w:t>
          </w:r>
          <w:r>
            <w:rPr/>
            <w:t>жүйесі</w:t>
          </w:r>
          <w:r>
            <w:rPr>
              <w:spacing w:val="1"/>
            </w:rPr>
            <w:t> </w:t>
          </w:r>
          <w:r>
            <w:rPr/>
            <w:t>ауруларының</w:t>
          </w:r>
          <w:r>
            <w:rPr>
              <w:spacing w:val="1"/>
            </w:rPr>
            <w:t> </w:t>
          </w:r>
          <w:r>
            <w:rPr/>
            <w:t>алатын</w:t>
          </w:r>
          <w:r>
            <w:rPr>
              <w:spacing w:val="-2"/>
            </w:rPr>
            <w:t> </w:t>
          </w:r>
          <w:r>
            <w:rPr/>
            <w:t>үлес</w:t>
          </w:r>
          <w:r>
            <w:rPr>
              <w:spacing w:val="-1"/>
            </w:rPr>
            <w:t> </w:t>
          </w:r>
          <w:r>
            <w:rPr/>
            <w:t>салмағы</w:t>
            <w:tab/>
            <w:tab/>
            <w:tab/>
            <w:tab/>
          </w:r>
          <w:r>
            <w:rPr>
              <w:spacing w:val="-1"/>
            </w:rPr>
            <w:t>56</w:t>
          </w:r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1793" w:val="left" w:leader="none"/>
              <w:tab w:pos="3140" w:val="left" w:leader="none"/>
              <w:tab w:pos="4478" w:val="left" w:leader="none"/>
              <w:tab w:pos="5422" w:val="left" w:leader="none"/>
              <w:tab w:pos="7441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</w:pPr>
          <w:hyperlink w:history="true" w:anchor="_TOC_250004">
            <w:r>
              <w:rPr/>
              <w:t>Еңбекке</w:t>
              <w:tab/>
              <w:t>қабілетті</w:t>
              <w:tab/>
              <w:t>жасынан</w:t>
              <w:tab/>
              <w:t>асқан</w:t>
              <w:tab/>
              <w:t>тұрғындардың</w:t>
              <w:tab/>
              <w:t>әлеуметтік–</w:t>
            </w:r>
            <w:r>
              <w:rPr>
                <w:spacing w:val="1"/>
              </w:rPr>
              <w:t> </w:t>
            </w:r>
            <w:r>
              <w:rPr/>
              <w:t>гигиеналық сипаттамасы</w:t>
            </w:r>
            <w:r>
              <w:rPr>
                <w:spacing w:val="1"/>
              </w:rPr>
              <w:t> </w:t>
            </w:r>
            <w:r>
              <w:rPr/>
              <w:t>мен</w:t>
            </w:r>
            <w:r>
              <w:rPr>
                <w:spacing w:val="1"/>
              </w:rPr>
              <w:t> </w:t>
            </w:r>
            <w:r>
              <w:rPr/>
              <w:t>денсаулығын</w:t>
            </w:r>
            <w:r>
              <w:rPr>
                <w:spacing w:val="1"/>
              </w:rPr>
              <w:t> </w:t>
            </w:r>
            <w:r>
              <w:rPr/>
              <w:t>және</w:t>
            </w:r>
            <w:r>
              <w:rPr>
                <w:spacing w:val="1"/>
              </w:rPr>
              <w:t> </w:t>
            </w:r>
            <w:r>
              <w:rPr/>
              <w:t>өмір сүру сапасын</w:t>
            </w:r>
            <w:r>
              <w:rPr>
                <w:spacing w:val="1"/>
              </w:rPr>
              <w:t> </w:t>
            </w:r>
            <w:r>
              <w:rPr/>
              <w:t>бағалау</w:t>
              <w:tab/>
              <w:tab/>
              <w:tab/>
              <w:tab/>
              <w:tab/>
              <w:tab/>
            </w:r>
            <w:r>
              <w:rPr>
                <w:spacing w:val="-1"/>
              </w:rPr>
              <w:t>68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2" w:val="left" w:leader="none"/>
              <w:tab w:pos="533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  <w:rPr>
              <w:b w:val="0"/>
            </w:rPr>
          </w:pPr>
          <w:hyperlink w:history="true" w:anchor="_TOC_250003">
            <w:r>
              <w:rPr/>
              <w:t>ОҢТҮСТІК</w:t>
            </w:r>
            <w:r>
              <w:rPr>
                <w:spacing w:val="1"/>
              </w:rPr>
              <w:t> </w:t>
            </w:r>
            <w:r>
              <w:rPr/>
              <w:t>ҚАЗАҚСТАН</w:t>
            </w:r>
            <w:r>
              <w:rPr>
                <w:spacing w:val="1"/>
              </w:rPr>
              <w:t> </w:t>
            </w:r>
            <w:r>
              <w:rPr/>
              <w:t>ОБЛЫСЫНЫҢ ЕГДЕ</w:t>
            </w:r>
            <w:r>
              <w:rPr>
                <w:spacing w:val="1"/>
              </w:rPr>
              <w:t> </w:t>
            </w:r>
            <w:r>
              <w:rPr/>
              <w:t>ЖӘНЕ</w:t>
            </w:r>
            <w:r>
              <w:rPr>
                <w:spacing w:val="1"/>
              </w:rPr>
              <w:t> </w:t>
            </w:r>
            <w:r>
              <w:rPr/>
              <w:t>ҚАРТ</w:t>
            </w:r>
            <w:r>
              <w:rPr>
                <w:spacing w:val="1"/>
              </w:rPr>
              <w:t> </w:t>
            </w:r>
            <w:r>
              <w:rPr/>
              <w:t>ТҰРҒЫНДАРЫНЫҢ</w:t>
            </w:r>
            <w:r>
              <w:rPr>
                <w:spacing w:val="1"/>
              </w:rPr>
              <w:t> </w:t>
            </w:r>
            <w:r>
              <w:rPr/>
              <w:t>ӘЛЕУМЕТТІК</w:t>
            </w:r>
            <w:r>
              <w:rPr>
                <w:spacing w:val="1"/>
              </w:rPr>
              <w:t> </w:t>
            </w:r>
            <w:r>
              <w:rPr/>
              <w:t>ТОПТАРЫ</w:t>
            </w:r>
            <w:r>
              <w:rPr>
                <w:spacing w:val="1"/>
              </w:rPr>
              <w:t> </w:t>
            </w:r>
            <w:r>
              <w:rPr/>
              <w:t>БОЙЫНША</w:t>
            </w:r>
            <w:r>
              <w:rPr>
                <w:spacing w:val="1"/>
              </w:rPr>
              <w:t> </w:t>
            </w:r>
            <w:r>
              <w:rPr/>
              <w:t>АУРУШАҢДЫҚ</w:t>
            </w:r>
            <w:r>
              <w:rPr>
                <w:spacing w:val="-5"/>
              </w:rPr>
              <w:t> </w:t>
            </w:r>
            <w:r>
              <w:rPr/>
              <w:t>КӨРСЕТКІШІН</w:t>
            </w:r>
            <w:r>
              <w:rPr>
                <w:spacing w:val="-6"/>
              </w:rPr>
              <w:t> </w:t>
            </w:r>
            <w:r>
              <w:rPr/>
              <w:t>САЛЫСТЫРУ</w:t>
            </w:r>
            <w:r>
              <w:rPr/>
              <w:tab/>
            </w:r>
            <w:r>
              <w:rPr>
                <w:b w:val="0"/>
                <w:spacing w:val="-1"/>
              </w:rPr>
              <w:t>80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533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</w:pPr>
          <w:hyperlink w:history="true" w:anchor="_TOC_250002">
            <w:r>
              <w:rPr/>
              <w:t>Қан</w:t>
            </w:r>
            <w:r>
              <w:rPr>
                <w:spacing w:val="1"/>
              </w:rPr>
              <w:t> </w:t>
            </w:r>
            <w:r>
              <w:rPr/>
              <w:t>айналым</w:t>
            </w:r>
            <w:r>
              <w:rPr>
                <w:spacing w:val="71"/>
              </w:rPr>
              <w:t> </w:t>
            </w:r>
            <w:r>
              <w:rPr/>
              <w:t>жүйесі</w:t>
            </w:r>
            <w:r>
              <w:rPr>
                <w:spacing w:val="70"/>
              </w:rPr>
              <w:t> </w:t>
            </w:r>
            <w:r>
              <w:rPr/>
              <w:t>ауруларының</w:t>
            </w:r>
            <w:r>
              <w:rPr>
                <w:spacing w:val="71"/>
              </w:rPr>
              <w:t> </w:t>
            </w:r>
            <w:r>
              <w:rPr/>
              <w:t>жастық,</w:t>
            </w:r>
            <w:r>
              <w:rPr>
                <w:spacing w:val="71"/>
              </w:rPr>
              <w:t> </w:t>
            </w:r>
            <w:r>
              <w:rPr/>
              <w:t>гендерлік</w:t>
            </w:r>
            <w:r>
              <w:rPr>
                <w:spacing w:val="71"/>
              </w:rPr>
              <w:t> </w:t>
            </w:r>
            <w:r>
              <w:rPr/>
              <w:t>топтарына</w:t>
            </w:r>
            <w:r>
              <w:rPr>
                <w:spacing w:val="1"/>
              </w:rPr>
              <w:t> </w:t>
            </w:r>
            <w:r>
              <w:rPr/>
              <w:t>қарай</w:t>
            </w:r>
            <w:r>
              <w:rPr>
                <w:spacing w:val="-2"/>
              </w:rPr>
              <w:t> </w:t>
            </w:r>
            <w:r>
              <w:rPr/>
              <w:t>таралу</w:t>
            </w:r>
            <w:r>
              <w:rPr>
                <w:spacing w:val="-6"/>
              </w:rPr>
              <w:t> </w:t>
            </w:r>
            <w:r>
              <w:rPr/>
              <w:t>ерекшелігі</w:t>
              <w:tab/>
            </w:r>
            <w:r>
              <w:rPr>
                <w:spacing w:val="-1"/>
              </w:rPr>
              <w:t>85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532" w:val="left" w:leader="none"/>
              <w:tab w:pos="533" w:val="left" w:leader="none"/>
              <w:tab w:pos="1553" w:val="left" w:leader="none"/>
              <w:tab w:pos="2714" w:val="left" w:leader="none"/>
              <w:tab w:pos="3358" w:val="left" w:leader="none"/>
              <w:tab w:pos="3755" w:val="left" w:leader="none"/>
              <w:tab w:pos="5553" w:val="left" w:leader="none"/>
              <w:tab w:pos="5961" w:val="left" w:leader="none"/>
              <w:tab w:pos="8013" w:val="left" w:leader="none"/>
              <w:tab w:pos="8940" w:val="left" w:leader="none"/>
            </w:tabs>
            <w:spacing w:line="240" w:lineRule="auto" w:before="0" w:after="0"/>
            <w:ind w:left="532" w:right="643" w:hanging="428"/>
            <w:jc w:val="left"/>
            <w:rPr>
              <w:b w:val="0"/>
            </w:rPr>
          </w:pPr>
          <w:r>
            <w:rPr/>
            <w:t>ЕГДЕ</w:t>
            <w:tab/>
            <w:t>ЖӘНЕ</w:t>
            <w:tab/>
            <w:t>ҚАРТ</w:t>
            <w:tab/>
            <w:t>ЖАСТАҒЫ</w:t>
            <w:tab/>
            <w:t>ТҰРҒЫНДАРҒА</w:t>
            <w:tab/>
            <w:t>МСАК</w:t>
          </w:r>
          <w:r>
            <w:rPr>
              <w:spacing w:val="1"/>
            </w:rPr>
            <w:t> </w:t>
          </w:r>
          <w:r>
            <w:rPr/>
            <w:t>ҰЙЫМДАРЫНДА</w:t>
            <w:tab/>
            <w:t>КӨРСЕТІЛЕТІН</w:t>
            <w:tab/>
            <w:tab/>
            <w:t>КАРДИОЛОГИЯЛЫҚ</w:t>
          </w:r>
          <w:r>
            <w:rPr>
              <w:spacing w:val="1"/>
            </w:rPr>
            <w:t> </w:t>
          </w:r>
          <w:r>
            <w:rPr/>
            <w:t>ҚЫЗМЕТ</w:t>
          </w:r>
          <w:r>
            <w:rPr>
              <w:spacing w:val="1"/>
            </w:rPr>
            <w:t> </w:t>
          </w:r>
          <w:r>
            <w:rPr/>
            <w:t>ЖҮЙЕСІН</w:t>
          </w:r>
          <w:r>
            <w:rPr>
              <w:spacing w:val="1"/>
            </w:rPr>
            <w:t> </w:t>
          </w:r>
          <w:r>
            <w:rPr/>
            <w:t>ЖЕТІЛДІРУ</w:t>
          </w:r>
          <w:r>
            <w:rPr>
              <w:spacing w:val="1"/>
            </w:rPr>
            <w:t> </w:t>
          </w:r>
          <w:r>
            <w:rPr/>
            <w:t>ҮЛГІСІН</w:t>
          </w:r>
          <w:r>
            <w:rPr>
              <w:spacing w:val="1"/>
            </w:rPr>
            <w:t> </w:t>
          </w:r>
          <w:r>
            <w:rPr/>
            <w:t>НЕГІЗДЕУ</w:t>
          </w:r>
          <w:r>
            <w:rPr>
              <w:spacing w:val="1"/>
            </w:rPr>
            <w:t> </w:t>
          </w:r>
          <w:r>
            <w:rPr/>
            <w:t>ЖӘНЕ</w:t>
          </w:r>
          <w:r>
            <w:rPr>
              <w:spacing w:val="1"/>
            </w:rPr>
            <w:t> </w:t>
          </w:r>
          <w:r>
            <w:rPr/>
            <w:t>ҰЙЫМДАСТЫРУДЫҢ</w:t>
          </w:r>
          <w:r>
            <w:rPr>
              <w:spacing w:val="-8"/>
            </w:rPr>
            <w:t> </w:t>
          </w:r>
          <w:r>
            <w:rPr/>
            <w:t>ТИІМДІЛІГІН</w:t>
          </w:r>
          <w:r>
            <w:rPr>
              <w:spacing w:val="-7"/>
            </w:rPr>
            <w:t> </w:t>
          </w:r>
          <w:r>
            <w:rPr/>
            <w:t>БАҒАЛАУ</w:t>
          </w:r>
          <w:r>
            <w:rPr/>
            <w:tab/>
            <w:tab/>
          </w:r>
          <w:r>
            <w:rPr>
              <w:b w:val="0"/>
              <w:spacing w:val="-1"/>
            </w:rPr>
            <w:t>93</w:t>
          </w:r>
        </w:p>
        <w:p>
          <w:pPr>
            <w:pStyle w:val="TOC4"/>
            <w:tabs>
              <w:tab w:pos="8940" w:val="left" w:leader="none"/>
            </w:tabs>
            <w:spacing w:line="322" w:lineRule="exact" w:before="2"/>
            <w:rPr>
              <w:b w:val="0"/>
              <w:i w:val="0"/>
              <w:sz w:val="28"/>
            </w:rPr>
          </w:pPr>
          <w:hyperlink w:history="true" w:anchor="_TOC_250001">
            <w:r>
              <w:rPr>
                <w:i w:val="0"/>
                <w:sz w:val="28"/>
              </w:rPr>
              <w:t>ҚОРЫТЫНДЫ</w:t>
            </w:r>
            <w:r>
              <w:rPr>
                <w:i w:val="0"/>
                <w:sz w:val="28"/>
              </w:rPr>
              <w:tab/>
            </w:r>
            <w:r>
              <w:rPr>
                <w:b w:val="0"/>
                <w:i w:val="0"/>
                <w:sz w:val="28"/>
              </w:rPr>
              <w:t>108</w:t>
            </w:r>
          </w:hyperlink>
        </w:p>
        <w:p>
          <w:pPr>
            <w:pStyle w:val="TOC3"/>
            <w:tabs>
              <w:tab w:pos="8940" w:val="left" w:leader="none"/>
            </w:tabs>
            <w:rPr>
              <w:b w:val="0"/>
            </w:rPr>
          </w:pPr>
          <w:hyperlink w:history="true" w:anchor="_TOC_250000">
            <w:r>
              <w:rPr/>
              <w:t>ПАЙДАЛАНЫЛҒАН</w:t>
            </w:r>
            <w:r>
              <w:rPr>
                <w:spacing w:val="-4"/>
              </w:rPr>
              <w:t> </w:t>
            </w:r>
            <w:r>
              <w:rPr/>
              <w:t>ӘДЕБИЕТТЕР ТІЗІМІ</w:t>
            </w:r>
            <w:r>
              <w:rPr/>
              <w:tab/>
            </w:r>
            <w:r>
              <w:rPr>
                <w:b w:val="0"/>
              </w:rPr>
              <w:t>116</w:t>
            </w:r>
          </w:hyperlink>
        </w:p>
        <w:p>
          <w:pPr>
            <w:pStyle w:val="TOC4"/>
            <w:tabs>
              <w:tab w:pos="8940" w:val="left" w:leader="none"/>
            </w:tabs>
            <w:rPr>
              <w:b w:val="0"/>
              <w:i w:val="0"/>
              <w:sz w:val="28"/>
            </w:rPr>
          </w:pPr>
          <w:r>
            <w:rPr>
              <w:i w:val="0"/>
              <w:sz w:val="28"/>
            </w:rPr>
            <w:t>ҚОСЫМШАЛАР</w:t>
          </w:r>
          <w:r>
            <w:rPr>
              <w:i w:val="0"/>
              <w:sz w:val="28"/>
            </w:rPr>
            <w:tab/>
          </w:r>
          <w:r>
            <w:rPr>
              <w:b w:val="0"/>
              <w:i w:val="0"/>
              <w:sz w:val="28"/>
            </w:rPr>
            <w:t>133</w:t>
          </w:r>
        </w:p>
      </w:sdtContent>
    </w:sdt>
    <w:p>
      <w:pPr>
        <w:spacing w:after="0"/>
        <w:rPr>
          <w:sz w:val="28"/>
        </w:rPr>
        <w:sectPr>
          <w:footerReference w:type="default" r:id="rId5"/>
          <w:pgSz w:w="11910" w:h="16840"/>
          <w:pgMar w:footer="1055" w:header="0" w:top="1040" w:bottom="1240" w:left="1600" w:right="440"/>
          <w:pgNumType w:start="2"/>
        </w:sectPr>
      </w:pPr>
    </w:p>
    <w:p>
      <w:pPr>
        <w:pStyle w:val="Heading1"/>
        <w:spacing w:before="72"/>
        <w:ind w:left="951" w:right="978"/>
        <w:jc w:val="center"/>
      </w:pPr>
      <w:bookmarkStart w:name="_TOC_250014" w:id="1"/>
      <w:r>
        <w:rPr/>
        <w:t>НОРМАТИВТІК</w:t>
      </w:r>
      <w:r>
        <w:rPr>
          <w:spacing w:val="-6"/>
        </w:rPr>
        <w:t> </w:t>
      </w:r>
      <w:bookmarkEnd w:id="1"/>
      <w:r>
        <w:rPr/>
        <w:t>СІЛТЕМЕЛЕР</w:t>
      </w:r>
    </w:p>
    <w:p>
      <w:pPr>
        <w:pStyle w:val="BodyText"/>
        <w:spacing w:before="6"/>
        <w:jc w:val="left"/>
        <w:rPr>
          <w:b/>
          <w:sz w:val="27"/>
        </w:rPr>
      </w:pPr>
    </w:p>
    <w:p>
      <w:pPr>
        <w:pStyle w:val="BodyText"/>
        <w:ind w:left="100" w:right="128" w:firstLine="710"/>
      </w:pPr>
      <w:r>
        <w:rPr/>
        <w:t>Бұл диссертациялық жұмыста келесі нормативтік құжаттарға сілтемелер</w:t>
      </w:r>
      <w:r>
        <w:rPr>
          <w:spacing w:val="1"/>
        </w:rPr>
        <w:t> </w:t>
      </w:r>
      <w:r>
        <w:rPr/>
        <w:t>жасалынды:</w:t>
      </w:r>
    </w:p>
    <w:p>
      <w:pPr>
        <w:pStyle w:val="BodyText"/>
        <w:spacing w:before="5"/>
        <w:ind w:left="100" w:right="138" w:firstLine="710"/>
      </w:pPr>
      <w:r>
        <w:rPr/>
        <w:t>ҚР Кодексі. Халық денсаулығы және денсаулық сақтау жүйесі туралы: 18</w:t>
      </w:r>
      <w:r>
        <w:rPr>
          <w:spacing w:val="-67"/>
        </w:rPr>
        <w:t> </w:t>
      </w:r>
      <w:r>
        <w:rPr/>
        <w:t>қыркүйек 2009</w:t>
      </w:r>
      <w:r>
        <w:rPr>
          <w:spacing w:val="1"/>
        </w:rPr>
        <w:t> </w:t>
      </w:r>
      <w:r>
        <w:rPr/>
        <w:t>жылы,</w:t>
      </w:r>
      <w:r>
        <w:rPr>
          <w:spacing w:val="4"/>
        </w:rPr>
        <w:t> </w:t>
      </w:r>
      <w:r>
        <w:rPr/>
        <w:t>№193-IV.</w:t>
      </w:r>
    </w:p>
    <w:p>
      <w:pPr>
        <w:pStyle w:val="BodyText"/>
        <w:ind w:left="100" w:right="125" w:firstLine="710"/>
      </w:pPr>
      <w:r>
        <w:rPr/>
        <w:t>Қазақстан Республикасында гериатриялық және геронтологиялық көмек</w:t>
      </w:r>
      <w:r>
        <w:rPr>
          <w:spacing w:val="1"/>
        </w:rPr>
        <w:t> </w:t>
      </w:r>
      <w:r>
        <w:rPr/>
        <w:t>көрсетуді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стандартын</w:t>
      </w:r>
      <w:r>
        <w:rPr>
          <w:spacing w:val="1"/>
        </w:rPr>
        <w:t> </w:t>
      </w:r>
      <w:r>
        <w:rPr/>
        <w:t>бекіту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</w:t>
      </w:r>
      <w:r>
        <w:rPr>
          <w:spacing w:val="1"/>
        </w:rPr>
        <w:t> </w:t>
      </w:r>
      <w:r>
        <w:rPr/>
        <w:t>Денсаулық</w:t>
      </w:r>
      <w:r>
        <w:rPr>
          <w:spacing w:val="10"/>
        </w:rPr>
        <w:t> </w:t>
      </w:r>
      <w:r>
        <w:rPr/>
        <w:t>сақтау</w:t>
      </w:r>
      <w:r>
        <w:rPr>
          <w:spacing w:val="6"/>
        </w:rPr>
        <w:t> </w:t>
      </w:r>
      <w:r>
        <w:rPr/>
        <w:t>және</w:t>
      </w:r>
      <w:r>
        <w:rPr>
          <w:spacing w:val="8"/>
        </w:rPr>
        <w:t> </w:t>
      </w:r>
      <w:r>
        <w:rPr/>
        <w:t>әлеуметтік</w:t>
      </w:r>
      <w:r>
        <w:rPr>
          <w:spacing w:val="4"/>
        </w:rPr>
        <w:t> </w:t>
      </w:r>
      <w:r>
        <w:rPr/>
        <w:t>даму</w:t>
      </w:r>
      <w:r>
        <w:rPr>
          <w:spacing w:val="7"/>
        </w:rPr>
        <w:t> </w:t>
      </w:r>
      <w:r>
        <w:rPr/>
        <w:t>министрінің</w:t>
      </w:r>
      <w:r>
        <w:rPr>
          <w:spacing w:val="6"/>
        </w:rPr>
        <w:t> </w:t>
      </w:r>
      <w:r>
        <w:rPr/>
        <w:t>2015</w:t>
      </w:r>
      <w:r>
        <w:rPr>
          <w:spacing w:val="7"/>
        </w:rPr>
        <w:t> </w:t>
      </w:r>
      <w:r>
        <w:rPr/>
        <w:t>жылғы</w:t>
      </w:r>
      <w:r>
        <w:rPr>
          <w:spacing w:val="11"/>
        </w:rPr>
        <w:t> </w:t>
      </w:r>
      <w:r>
        <w:rPr/>
        <w:t>23</w:t>
      </w:r>
      <w:r>
        <w:rPr>
          <w:spacing w:val="7"/>
        </w:rPr>
        <w:t> </w:t>
      </w:r>
      <w:r>
        <w:rPr/>
        <w:t>қазандағы</w:t>
      </w:r>
    </w:p>
    <w:p>
      <w:pPr>
        <w:pStyle w:val="BodyText"/>
        <w:spacing w:line="321" w:lineRule="exact"/>
        <w:ind w:left="100"/>
      </w:pPr>
      <w:r>
        <w:rPr/>
        <w:t>№</w:t>
      </w:r>
      <w:r>
        <w:rPr>
          <w:spacing w:val="-3"/>
        </w:rPr>
        <w:t> </w:t>
      </w:r>
      <w:r>
        <w:rPr/>
        <w:t>822</w:t>
      </w:r>
      <w:r>
        <w:rPr>
          <w:spacing w:val="-2"/>
        </w:rPr>
        <w:t> </w:t>
      </w:r>
      <w:r>
        <w:rPr/>
        <w:t>бұйрығы.</w:t>
      </w:r>
    </w:p>
    <w:p>
      <w:pPr>
        <w:pStyle w:val="BodyText"/>
        <w:ind w:left="100" w:right="127" w:firstLine="710"/>
      </w:pPr>
      <w:r>
        <w:rPr/>
        <w:t>Алғашқы медициналық-санитариялық көмек көрсету қағидаларын және</w:t>
      </w:r>
      <w:r>
        <w:rPr>
          <w:spacing w:val="1"/>
        </w:rPr>
        <w:t> </w:t>
      </w:r>
      <w:r>
        <w:rPr/>
        <w:t>Азаматтарды алғашқы медициналық-санитариялық көмек ұйымдарына бекіту</w:t>
      </w:r>
      <w:r>
        <w:rPr>
          <w:spacing w:val="1"/>
        </w:rPr>
        <w:t> </w:t>
      </w:r>
      <w:r>
        <w:rPr/>
        <w:t>қағидаларын</w:t>
      </w:r>
      <w:r>
        <w:rPr>
          <w:spacing w:val="1"/>
        </w:rPr>
        <w:t> </w:t>
      </w:r>
      <w:r>
        <w:rPr/>
        <w:t>бекіту</w:t>
      </w:r>
      <w:r>
        <w:rPr>
          <w:spacing w:val="1"/>
        </w:rPr>
        <w:t> </w:t>
      </w:r>
      <w:r>
        <w:rPr/>
        <w:t>туралы.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министрінің 2015жылғы 28</w:t>
      </w:r>
      <w:r>
        <w:rPr>
          <w:spacing w:val="1"/>
        </w:rPr>
        <w:t> </w:t>
      </w:r>
      <w:r>
        <w:rPr/>
        <w:t>сәуірдегі №281</w:t>
      </w:r>
      <w:r>
        <w:rPr>
          <w:spacing w:val="1"/>
        </w:rPr>
        <w:t> </w:t>
      </w:r>
      <w:r>
        <w:rPr/>
        <w:t>бұйрығы.</w:t>
      </w:r>
    </w:p>
    <w:p>
      <w:pPr>
        <w:pStyle w:val="BodyText"/>
        <w:ind w:left="100" w:right="122" w:firstLine="710"/>
      </w:pPr>
      <w:r>
        <w:rPr/>
        <w:t>Қазақстан Республикасының денсаулық сақтау саласын дамытудың 2011 -</w:t>
      </w:r>
      <w:r>
        <w:rPr>
          <w:spacing w:val="-67"/>
        </w:rPr>
        <w:t> </w:t>
      </w:r>
      <w:r>
        <w:rPr/>
        <w:t>2015 жылдарға арналған "Саламатты Қазақстан" мемлекеттік бағдарламасын</w:t>
      </w:r>
      <w:r>
        <w:rPr>
          <w:spacing w:val="1"/>
        </w:rPr>
        <w:t> </w:t>
      </w:r>
      <w:r>
        <w:rPr/>
        <w:t>бекіту</w:t>
      </w:r>
      <w:r>
        <w:rPr>
          <w:spacing w:val="1"/>
        </w:rPr>
        <w:t> </w:t>
      </w:r>
      <w:r>
        <w:rPr/>
        <w:t>туралы.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</w:t>
      </w:r>
      <w:r>
        <w:rPr>
          <w:spacing w:val="1"/>
        </w:rPr>
        <w:t> </w:t>
      </w:r>
      <w:r>
        <w:rPr/>
        <w:t>Президентінің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жылғы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қарашадағы</w:t>
      </w:r>
      <w:r>
        <w:rPr>
          <w:spacing w:val="3"/>
        </w:rPr>
        <w:t> </w:t>
      </w:r>
      <w:r>
        <w:rPr/>
        <w:t>№1113</w:t>
      </w:r>
      <w:r>
        <w:rPr>
          <w:spacing w:val="1"/>
        </w:rPr>
        <w:t> </w:t>
      </w:r>
      <w:r>
        <w:rPr/>
        <w:t>Жарлығы.</w:t>
      </w:r>
    </w:p>
    <w:p>
      <w:pPr>
        <w:pStyle w:val="BodyText"/>
        <w:spacing w:before="1"/>
        <w:ind w:left="810"/>
      </w:pPr>
      <w:r>
        <w:rPr/>
        <w:t>Қазақстан</w:t>
      </w:r>
      <w:r>
        <w:rPr>
          <w:spacing w:val="34"/>
        </w:rPr>
        <w:t> </w:t>
      </w:r>
      <w:r>
        <w:rPr/>
        <w:t>Республикасының</w:t>
      </w:r>
      <w:r>
        <w:rPr>
          <w:spacing w:val="40"/>
        </w:rPr>
        <w:t> </w:t>
      </w:r>
      <w:r>
        <w:rPr/>
        <w:t>Еңбек</w:t>
      </w:r>
      <w:r>
        <w:rPr>
          <w:spacing w:val="35"/>
        </w:rPr>
        <w:t> </w:t>
      </w:r>
      <w:r>
        <w:rPr/>
        <w:t>Кодексі</w:t>
      </w:r>
      <w:r>
        <w:rPr>
          <w:spacing w:val="43"/>
        </w:rPr>
        <w:t> </w:t>
      </w:r>
      <w:r>
        <w:rPr/>
        <w:t>2015</w:t>
      </w:r>
      <w:r>
        <w:rPr>
          <w:spacing w:val="39"/>
        </w:rPr>
        <w:t> </w:t>
      </w:r>
      <w:r>
        <w:rPr/>
        <w:t>жылғы</w:t>
      </w:r>
      <w:r>
        <w:rPr>
          <w:spacing w:val="41"/>
        </w:rPr>
        <w:t> </w:t>
      </w:r>
      <w:r>
        <w:rPr/>
        <w:t>23</w:t>
      </w:r>
      <w:r>
        <w:rPr>
          <w:spacing w:val="40"/>
        </w:rPr>
        <w:t> </w:t>
      </w:r>
      <w:r>
        <w:rPr/>
        <w:t>қарашадағы</w:t>
      </w:r>
    </w:p>
    <w:p>
      <w:pPr>
        <w:pStyle w:val="BodyText"/>
        <w:spacing w:line="322" w:lineRule="exact"/>
        <w:ind w:left="100"/>
      </w:pPr>
      <w:r>
        <w:rPr/>
        <w:t>№</w:t>
      </w:r>
      <w:r>
        <w:rPr>
          <w:spacing w:val="-4"/>
        </w:rPr>
        <w:t> </w:t>
      </w:r>
      <w:r>
        <w:rPr/>
        <w:t>414-V</w:t>
      </w:r>
      <w:r>
        <w:rPr>
          <w:spacing w:val="-2"/>
        </w:rPr>
        <w:t> </w:t>
      </w:r>
      <w:r>
        <w:rPr/>
        <w:t>ҚРЗ.</w:t>
      </w:r>
    </w:p>
    <w:p>
      <w:pPr>
        <w:pStyle w:val="BodyText"/>
        <w:ind w:left="100" w:right="129" w:firstLine="710"/>
      </w:pPr>
      <w:r>
        <w:rPr/>
        <w:t>Қазақстан Республикасында мүгедектiгi бойынша және асыраушысынан</w:t>
      </w:r>
      <w:r>
        <w:rPr>
          <w:spacing w:val="1"/>
        </w:rPr>
        <w:t> </w:t>
      </w:r>
      <w:r>
        <w:rPr/>
        <w:t>айырылу жағдайы бойынша берiлетiн</w:t>
      </w:r>
      <w:r>
        <w:rPr>
          <w:spacing w:val="1"/>
        </w:rPr>
        <w:t> </w:t>
      </w:r>
      <w:r>
        <w:rPr/>
        <w:t>мемлекеттiк әлеуметтiк жәрдемақылар</w:t>
      </w:r>
      <w:r>
        <w:rPr>
          <w:spacing w:val="1"/>
        </w:rPr>
        <w:t> </w:t>
      </w:r>
      <w:r>
        <w:rPr/>
        <w:t>туралы.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Республикасының</w:t>
      </w:r>
      <w:r>
        <w:rPr>
          <w:spacing w:val="-2"/>
        </w:rPr>
        <w:t> </w:t>
      </w:r>
      <w:r>
        <w:rPr/>
        <w:t>1997</w:t>
      </w:r>
      <w:r>
        <w:rPr>
          <w:spacing w:val="-2"/>
        </w:rPr>
        <w:t> </w:t>
      </w:r>
      <w:r>
        <w:rPr/>
        <w:t>жылғы</w:t>
      </w:r>
      <w:r>
        <w:rPr>
          <w:spacing w:val="-3"/>
        </w:rPr>
        <w:t> </w:t>
      </w:r>
      <w:r>
        <w:rPr/>
        <w:t>16</w:t>
      </w:r>
      <w:r>
        <w:rPr>
          <w:spacing w:val="-2"/>
        </w:rPr>
        <w:t> </w:t>
      </w:r>
      <w:r>
        <w:rPr/>
        <w:t>маусымдағы</w:t>
      </w:r>
      <w:r>
        <w:rPr>
          <w:spacing w:val="-2"/>
        </w:rPr>
        <w:t> </w:t>
      </w:r>
      <w:r>
        <w:rPr/>
        <w:t>№126</w:t>
      </w:r>
      <w:r>
        <w:rPr>
          <w:spacing w:val="-2"/>
        </w:rPr>
        <w:t> </w:t>
      </w:r>
      <w:r>
        <w:rPr/>
        <w:t>Заңы.</w:t>
      </w:r>
    </w:p>
    <w:p>
      <w:pPr>
        <w:pStyle w:val="BodyText"/>
        <w:ind w:left="100" w:right="123" w:firstLine="710"/>
      </w:pPr>
      <w:r>
        <w:rPr/>
        <w:t>Тегін медициналық көмектің кепілдік берілген көлемінің тізбесін бекіту</w:t>
      </w:r>
      <w:r>
        <w:rPr>
          <w:spacing w:val="1"/>
        </w:rPr>
        <w:t> </w:t>
      </w:r>
      <w:r>
        <w:rPr/>
        <w:t>туралы. Қазақстан Республикасы Үкіметінің 2009 жылғы 15 желтоқсандығы №</w:t>
      </w:r>
      <w:r>
        <w:rPr>
          <w:spacing w:val="1"/>
        </w:rPr>
        <w:t> </w:t>
      </w:r>
      <w:r>
        <w:rPr/>
        <w:t>2136 Қаулысы</w:t>
      </w:r>
    </w:p>
    <w:p>
      <w:pPr>
        <w:pStyle w:val="BodyText"/>
        <w:ind w:left="100" w:right="124" w:firstLine="710"/>
      </w:pPr>
      <w:r>
        <w:rPr/>
        <w:t>Қазақстан</w:t>
      </w:r>
      <w:r>
        <w:rPr>
          <w:spacing w:val="1"/>
        </w:rPr>
        <w:t> </w:t>
      </w:r>
      <w:r>
        <w:rPr/>
        <w:t>Республикасында</w:t>
      </w:r>
      <w:r>
        <w:rPr>
          <w:spacing w:val="1"/>
        </w:rPr>
        <w:t> </w:t>
      </w:r>
      <w:r>
        <w:rPr/>
        <w:t>медициналық-санитариялық</w:t>
      </w:r>
      <w:r>
        <w:rPr>
          <w:spacing w:val="7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көмекті дамытудың</w:t>
      </w:r>
      <w:r>
        <w:rPr>
          <w:spacing w:val="1"/>
        </w:rPr>
        <w:t> </w:t>
      </w:r>
      <w:r>
        <w:rPr/>
        <w:t>2018-2022</w:t>
      </w:r>
      <w:r>
        <w:rPr>
          <w:spacing w:val="1"/>
        </w:rPr>
        <w:t> </w:t>
      </w:r>
      <w:r>
        <w:rPr/>
        <w:t>жылдарға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негізгі бағыттарын</w:t>
      </w:r>
      <w:r>
        <w:rPr>
          <w:spacing w:val="1"/>
        </w:rPr>
        <w:t> </w:t>
      </w:r>
      <w:r>
        <w:rPr/>
        <w:t>бекіту</w:t>
      </w:r>
      <w:r>
        <w:rPr>
          <w:spacing w:val="1"/>
        </w:rPr>
        <w:t> </w:t>
      </w:r>
      <w:r>
        <w:rPr/>
        <w:t>туралы. ҚР Денсаулық сақтау министрінің 2018 жылғы 27 шілдедегі № 461</w:t>
      </w:r>
      <w:r>
        <w:rPr>
          <w:spacing w:val="1"/>
        </w:rPr>
        <w:t> </w:t>
      </w:r>
      <w:r>
        <w:rPr/>
        <w:t>бұйрығы.</w:t>
      </w:r>
    </w:p>
    <w:p>
      <w:pPr>
        <w:pStyle w:val="BodyText"/>
        <w:spacing w:before="2"/>
        <w:ind w:left="100" w:right="124" w:firstLine="710"/>
      </w:pPr>
      <w:r>
        <w:rPr/>
        <w:t>Әлеуметтік</w:t>
      </w:r>
      <w:r>
        <w:rPr>
          <w:spacing w:val="1"/>
        </w:rPr>
        <w:t> </w:t>
      </w:r>
      <w:r>
        <w:rPr/>
        <w:t>мәні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айналадағылар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қауіп</w:t>
      </w:r>
      <w:r>
        <w:rPr>
          <w:spacing w:val="1"/>
        </w:rPr>
        <w:t> </w:t>
      </w:r>
      <w:r>
        <w:rPr/>
        <w:t>төндіретін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тізбесін</w:t>
      </w:r>
      <w:r>
        <w:rPr>
          <w:spacing w:val="1"/>
        </w:rPr>
        <w:t> </w:t>
      </w:r>
      <w:r>
        <w:rPr/>
        <w:t>бекіту</w:t>
      </w:r>
      <w:r>
        <w:rPr>
          <w:spacing w:val="1"/>
        </w:rPr>
        <w:t> </w:t>
      </w:r>
      <w:r>
        <w:rPr/>
        <w:t>туралы.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-1"/>
        </w:rPr>
        <w:t> </w:t>
      </w:r>
      <w:r>
        <w:rPr/>
        <w:t>даму</w:t>
      </w:r>
      <w:r>
        <w:rPr>
          <w:spacing w:val="-4"/>
        </w:rPr>
        <w:t> </w:t>
      </w:r>
      <w:r>
        <w:rPr/>
        <w:t>министрінің 2015 жылғы</w:t>
      </w:r>
      <w:r>
        <w:rPr>
          <w:spacing w:val="-1"/>
        </w:rPr>
        <w:t> </w:t>
      </w:r>
      <w:r>
        <w:rPr/>
        <w:t>21 мамырдағы №</w:t>
      </w:r>
      <w:r>
        <w:rPr>
          <w:spacing w:val="-1"/>
        </w:rPr>
        <w:t> </w:t>
      </w:r>
      <w:r>
        <w:rPr/>
        <w:t>367</w:t>
      </w:r>
      <w:r>
        <w:rPr>
          <w:spacing w:val="-1"/>
        </w:rPr>
        <w:t> </w:t>
      </w:r>
      <w:r>
        <w:rPr/>
        <w:t>бұйрығы.</w:t>
      </w:r>
    </w:p>
    <w:p>
      <w:pPr>
        <w:pStyle w:val="BodyText"/>
        <w:ind w:left="100" w:right="119" w:firstLine="710"/>
      </w:pPr>
      <w:r>
        <w:rPr/>
        <w:t>Қазақстан Республикасының халқына кардиологиялық, интервенциялық</w:t>
      </w:r>
      <w:r>
        <w:rPr>
          <w:spacing w:val="1"/>
        </w:rPr>
        <w:t> </w:t>
      </w:r>
      <w:r>
        <w:rPr/>
        <w:t>кардиологиялық және кардиохирургиялық көмек көрсететін денсаулық сақтау</w:t>
      </w:r>
      <w:r>
        <w:rPr>
          <w:spacing w:val="1"/>
        </w:rPr>
        <w:t> </w:t>
      </w:r>
      <w:r>
        <w:rPr/>
        <w:t>ұйымдары туралы ережені бекіту туралы. ҚР Денсаулық министрдің м.а 2011</w:t>
      </w:r>
      <w:r>
        <w:rPr>
          <w:spacing w:val="1"/>
        </w:rPr>
        <w:t> </w:t>
      </w:r>
      <w:r>
        <w:rPr/>
        <w:t>жылғы 22</w:t>
      </w:r>
      <w:r>
        <w:rPr>
          <w:spacing w:val="1"/>
        </w:rPr>
        <w:t> </w:t>
      </w:r>
      <w:r>
        <w:rPr/>
        <w:t>қыркүйектегі</w:t>
      </w:r>
      <w:r>
        <w:rPr>
          <w:spacing w:val="1"/>
        </w:rPr>
        <w:t> </w:t>
      </w:r>
      <w:r>
        <w:rPr/>
        <w:t>№ 647 бұйрығы.</w:t>
      </w:r>
    </w:p>
    <w:p>
      <w:pPr>
        <w:pStyle w:val="BodyText"/>
        <w:ind w:left="100" w:right="123" w:firstLine="705"/>
      </w:pPr>
      <w:r>
        <w:rPr/>
        <w:t>Қазақстан</w:t>
      </w:r>
      <w:r>
        <w:rPr>
          <w:spacing w:val="1"/>
        </w:rPr>
        <w:t> </w:t>
      </w:r>
      <w:r>
        <w:rPr/>
        <w:t>Республикасында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кардиохирургиялық</w:t>
      </w:r>
      <w:r>
        <w:rPr>
          <w:spacing w:val="1"/>
        </w:rPr>
        <w:t> </w:t>
      </w:r>
      <w:r>
        <w:rPr/>
        <w:t>көмектi</w:t>
      </w:r>
      <w:r>
        <w:rPr>
          <w:spacing w:val="1"/>
        </w:rPr>
        <w:t> </w:t>
      </w:r>
      <w:r>
        <w:rPr/>
        <w:t>дамытудың</w:t>
      </w:r>
      <w:r>
        <w:rPr>
          <w:spacing w:val="1"/>
        </w:rPr>
        <w:t> </w:t>
      </w:r>
      <w:r>
        <w:rPr/>
        <w:t>2007-2009</w:t>
      </w:r>
      <w:r>
        <w:rPr>
          <w:spacing w:val="1"/>
        </w:rPr>
        <w:t> </w:t>
      </w:r>
      <w:r>
        <w:rPr/>
        <w:t>жылдарға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бағдарламасын</w:t>
      </w:r>
      <w:r>
        <w:rPr>
          <w:spacing w:val="71"/>
        </w:rPr>
        <w:t> </w:t>
      </w:r>
      <w:r>
        <w:rPr/>
        <w:t>бекiту</w:t>
      </w:r>
      <w:r>
        <w:rPr>
          <w:spacing w:val="1"/>
        </w:rPr>
        <w:t> </w:t>
      </w:r>
      <w:r>
        <w:rPr/>
        <w:t>туралы.</w:t>
      </w:r>
      <w:r>
        <w:rPr>
          <w:spacing w:val="2"/>
        </w:rPr>
        <w:t> </w:t>
      </w:r>
      <w:r>
        <w:rPr/>
        <w:t>ҚР</w:t>
      </w:r>
      <w:r>
        <w:rPr>
          <w:spacing w:val="-1"/>
        </w:rPr>
        <w:t> </w:t>
      </w:r>
      <w:r>
        <w:rPr/>
        <w:t>Үкіметінің 2007 жылғы 13 ақпандағы №</w:t>
      </w:r>
      <w:r>
        <w:rPr>
          <w:spacing w:val="-1"/>
        </w:rPr>
        <w:t> </w:t>
      </w:r>
      <w:r>
        <w:rPr/>
        <w:t>102 қаулысы.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Heading1"/>
        <w:spacing w:before="72"/>
        <w:ind w:left="3735" w:right="3759"/>
        <w:jc w:val="center"/>
      </w:pPr>
      <w:bookmarkStart w:name="_TOC_250013" w:id="2"/>
      <w:bookmarkEnd w:id="2"/>
      <w:r>
        <w:rPr/>
        <w:t>АНЫҚТАМАЛАР</w:t>
      </w:r>
    </w:p>
    <w:p>
      <w:pPr>
        <w:pStyle w:val="BodyText"/>
        <w:spacing w:before="6"/>
        <w:jc w:val="left"/>
        <w:rPr>
          <w:b/>
          <w:sz w:val="27"/>
        </w:rPr>
      </w:pPr>
    </w:p>
    <w:p>
      <w:pPr>
        <w:pStyle w:val="BodyText"/>
        <w:ind w:left="100" w:right="140" w:firstLine="705"/>
      </w:pPr>
      <w:r>
        <w:rPr/>
        <w:t>Бұл</w:t>
      </w:r>
      <w:r>
        <w:rPr>
          <w:spacing w:val="1"/>
        </w:rPr>
        <w:t> </w:t>
      </w:r>
      <w:r>
        <w:rPr/>
        <w:t>диссертациялық</w:t>
      </w:r>
      <w:r>
        <w:rPr>
          <w:spacing w:val="1"/>
        </w:rPr>
        <w:t> </w:t>
      </w:r>
      <w:r>
        <w:rPr/>
        <w:t>жұмыста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терминдерге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анықтамалар</w:t>
      </w:r>
      <w:r>
        <w:rPr>
          <w:spacing w:val="-67"/>
        </w:rPr>
        <w:t> </w:t>
      </w:r>
      <w:r>
        <w:rPr/>
        <w:t>қолданылған.</w:t>
      </w:r>
    </w:p>
    <w:p>
      <w:pPr>
        <w:pStyle w:val="BodyText"/>
        <w:spacing w:before="5"/>
        <w:ind w:left="100" w:right="122" w:firstLine="705"/>
      </w:pPr>
      <w:r>
        <w:rPr>
          <w:b/>
        </w:rPr>
        <w:t>МСАК</w:t>
      </w:r>
      <w:r>
        <w:rPr>
          <w:b/>
          <w:spacing w:val="1"/>
        </w:rPr>
        <w:t> </w:t>
      </w:r>
      <w:r>
        <w:rPr>
          <w:b/>
        </w:rPr>
        <w:t>(медициналық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>
          <w:b/>
        </w:rPr>
        <w:t>санитариялық</w:t>
      </w:r>
      <w:r>
        <w:rPr>
          <w:b/>
          <w:spacing w:val="1"/>
        </w:rPr>
        <w:t> </w:t>
      </w:r>
      <w:r>
        <w:rPr>
          <w:b/>
        </w:rPr>
        <w:t>алғашқы</w:t>
      </w:r>
      <w:r>
        <w:rPr>
          <w:b/>
          <w:spacing w:val="1"/>
        </w:rPr>
        <w:t> </w:t>
      </w:r>
      <w:r>
        <w:rPr>
          <w:b/>
        </w:rPr>
        <w:t>көмек)</w:t>
      </w:r>
      <w:r>
        <w:rPr>
          <w:b/>
          <w:spacing w:val="1"/>
        </w:rPr>
        <w:t> </w:t>
      </w:r>
      <w:r>
        <w:rPr>
          <w:b/>
        </w:rPr>
        <w:t>–</w:t>
      </w:r>
      <w:r>
        <w:rPr>
          <w:b/>
          <w:spacing w:val="70"/>
        </w:rPr>
        <w:t> </w:t>
      </w:r>
      <w:r>
        <w:rPr/>
        <w:t>адам,</w:t>
      </w:r>
      <w:r>
        <w:rPr>
          <w:spacing w:val="1"/>
        </w:rPr>
        <w:t> </w:t>
      </w:r>
      <w:r>
        <w:rPr/>
        <w:t>отбасы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деңгейінде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қолжетімді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қызметтерді көрсету кешенін қамтитын тәуліктік медициналық бақылауынсыз</w:t>
      </w:r>
      <w:r>
        <w:rPr>
          <w:spacing w:val="1"/>
        </w:rPr>
        <w:t> </w:t>
      </w:r>
      <w:r>
        <w:rPr/>
        <w:t>дәрігерге дейінгі немесе білікті медициналық көмек, ұлттық денсаулық сақтау</w:t>
      </w:r>
      <w:r>
        <w:rPr>
          <w:spacing w:val="1"/>
        </w:rPr>
        <w:t> </w:t>
      </w:r>
      <w:r>
        <w:rPr/>
        <w:t>жүйесінің құрамдас бөлігі ретінде халықтың денсаулығын жақсарту құралы.</w:t>
      </w:r>
      <w:r>
        <w:rPr>
          <w:spacing w:val="1"/>
        </w:rPr>
        <w:t> </w:t>
      </w:r>
      <w:r>
        <w:rPr/>
        <w:t>МСАК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аурудың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алу,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анықтау,</w:t>
      </w:r>
      <w:r>
        <w:rPr>
          <w:spacing w:val="1"/>
        </w:rPr>
        <w:t> </w:t>
      </w:r>
      <w:r>
        <w:rPr/>
        <w:t>емдеу,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оңалту,</w:t>
      </w:r>
      <w:r>
        <w:rPr>
          <w:spacing w:val="1"/>
        </w:rPr>
        <w:t> </w:t>
      </w:r>
      <w:r>
        <w:rPr/>
        <w:t>салауатты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салтын</w:t>
      </w:r>
      <w:r>
        <w:rPr>
          <w:spacing w:val="1"/>
        </w:rPr>
        <w:t> </w:t>
      </w:r>
      <w:r>
        <w:rPr/>
        <w:t>қалыптастыру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санитарлық-</w:t>
      </w:r>
      <w:r>
        <w:rPr>
          <w:spacing w:val="1"/>
        </w:rPr>
        <w:t> </w:t>
      </w:r>
      <w:r>
        <w:rPr/>
        <w:t>гигиеналық ағарту</w:t>
      </w:r>
      <w:r>
        <w:rPr>
          <w:spacing w:val="-3"/>
        </w:rPr>
        <w:t> </w:t>
      </w:r>
      <w:r>
        <w:rPr/>
        <w:t>жұмыстарының жиынтығы.</w:t>
      </w:r>
    </w:p>
    <w:p>
      <w:pPr>
        <w:pStyle w:val="BodyText"/>
        <w:ind w:left="100" w:right="123" w:firstLine="705"/>
      </w:pPr>
      <w:r>
        <w:rPr>
          <w:b/>
        </w:rPr>
        <w:t>Өмір сүру ұзақтығы</w:t>
      </w:r>
      <w:r>
        <w:rPr/>
        <w:t>–келесі негізгі мағыналарды білдіреді: өмір сүрудің</w:t>
      </w:r>
      <w:r>
        <w:rPr>
          <w:spacing w:val="1"/>
        </w:rPr>
        <w:t> </w:t>
      </w:r>
      <w:r>
        <w:rPr/>
        <w:t>абсалюттік ұзақтығы – өз бетімен өмір сүретін ағзаның туылған сәтінен қайтыс</w:t>
      </w:r>
      <w:r>
        <w:rPr>
          <w:spacing w:val="1"/>
        </w:rPr>
        <w:t> </w:t>
      </w:r>
      <w:r>
        <w:rPr/>
        <w:t>болған уақытына дейін жеке ағза ретінде өмір сүру уақыты (күтілетін өмір сүру</w:t>
      </w:r>
      <w:r>
        <w:rPr>
          <w:spacing w:val="1"/>
        </w:rPr>
        <w:t> </w:t>
      </w:r>
      <w:r>
        <w:rPr/>
        <w:t>ұзақтығы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шамамен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жыл);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сүрудің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ұзақтығы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жиынтық</w:t>
      </w:r>
      <w:r>
        <w:rPr>
          <w:spacing w:val="1"/>
        </w:rPr>
        <w:t> </w:t>
      </w:r>
      <w:r>
        <w:rPr/>
        <w:t>өкілдері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жеткізетін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жас;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сүрудің</w:t>
      </w:r>
      <w:r>
        <w:rPr>
          <w:spacing w:val="1"/>
        </w:rPr>
        <w:t> </w:t>
      </w:r>
      <w:r>
        <w:rPr/>
        <w:t>болжамды ұзақтығы – орта есеппен берілген ұрпақ немесе жас топтарының</w:t>
      </w:r>
      <w:r>
        <w:rPr>
          <w:spacing w:val="1"/>
        </w:rPr>
        <w:t> </w:t>
      </w:r>
      <w:r>
        <w:rPr/>
        <w:t>өкілдері</w:t>
      </w:r>
    </w:p>
    <w:p>
      <w:pPr>
        <w:pStyle w:val="BodyText"/>
        <w:spacing w:before="1"/>
        <w:ind w:left="100" w:right="124" w:firstLine="705"/>
      </w:pPr>
      <w:r>
        <w:rPr>
          <w:b/>
        </w:rPr>
        <w:t>Геронтология </w:t>
      </w:r>
      <w:r>
        <w:rPr/>
        <w:t>– адам ағзасының қартаю заңдылықтары туралы ғылым.</w:t>
      </w:r>
      <w:r>
        <w:rPr>
          <w:spacing w:val="1"/>
        </w:rPr>
        <w:t> </w:t>
      </w:r>
      <w:r>
        <w:rPr/>
        <w:t>Оның бөлімдері: қартаю биологиясы, гериатрия(егде және қарт тұрғындардың</w:t>
      </w:r>
      <w:r>
        <w:rPr>
          <w:spacing w:val="1"/>
        </w:rPr>
        <w:t> </w:t>
      </w:r>
      <w:r>
        <w:rPr/>
        <w:t>аурулары туралы ғылым), герогигиена және геронтопсихология; геронтология -</w:t>
      </w:r>
      <w:r>
        <w:rPr>
          <w:spacing w:val="1"/>
        </w:rPr>
        <w:t> </w:t>
      </w:r>
      <w:r>
        <w:rPr/>
        <w:t>қартаю</w:t>
      </w:r>
      <w:r>
        <w:rPr>
          <w:spacing w:val="1"/>
        </w:rPr>
        <w:t> </w:t>
      </w:r>
      <w:r>
        <w:rPr/>
        <w:t>мәселелерін,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үдерістің</w:t>
      </w:r>
      <w:r>
        <w:rPr>
          <w:spacing w:val="1"/>
        </w:rPr>
        <w:t> </w:t>
      </w:r>
      <w:r>
        <w:rPr/>
        <w:t>дамуын,</w:t>
      </w:r>
      <w:r>
        <w:rPr>
          <w:spacing w:val="1"/>
        </w:rPr>
        <w:t> </w:t>
      </w:r>
      <w:r>
        <w:rPr/>
        <w:t>жылдамдататын</w:t>
      </w:r>
      <w:r>
        <w:rPr>
          <w:spacing w:val="1"/>
        </w:rPr>
        <w:t> </w:t>
      </w:r>
      <w:r>
        <w:rPr/>
        <w:t>себептерді,</w:t>
      </w:r>
      <w:r>
        <w:rPr>
          <w:spacing w:val="-67"/>
        </w:rPr>
        <w:t> </w:t>
      </w:r>
      <w:r>
        <w:rPr/>
        <w:t>сонымен қатар, ерте қартаюмен күресу құралдарын іздеу мен алдын</w:t>
      </w:r>
      <w:r>
        <w:rPr>
          <w:spacing w:val="1"/>
        </w:rPr>
        <w:t> </w:t>
      </w:r>
      <w:r>
        <w:rPr/>
        <w:t>–алуды</w:t>
      </w:r>
      <w:r>
        <w:rPr>
          <w:spacing w:val="1"/>
        </w:rPr>
        <w:t> </w:t>
      </w:r>
      <w:r>
        <w:rPr/>
        <w:t>зерттейтін ғылым.</w:t>
      </w:r>
    </w:p>
    <w:p>
      <w:pPr>
        <w:pStyle w:val="BodyText"/>
        <w:ind w:left="100" w:right="126" w:firstLine="705"/>
      </w:pPr>
      <w:r>
        <w:rPr>
          <w:b/>
        </w:rPr>
        <w:t>Гериатрия</w:t>
      </w:r>
      <w:r>
        <w:rPr>
          <w:b/>
          <w:spacing w:val="1"/>
        </w:rPr>
        <w:t> </w:t>
      </w:r>
      <w:r>
        <w:rPr/>
        <w:t>-(грек</w:t>
      </w:r>
      <w:r>
        <w:rPr>
          <w:spacing w:val="1"/>
        </w:rPr>
        <w:t> </w:t>
      </w:r>
      <w:r>
        <w:rPr/>
        <w:t>тілінен</w:t>
      </w:r>
      <w:r>
        <w:rPr>
          <w:spacing w:val="1"/>
        </w:rPr>
        <w:t> </w:t>
      </w:r>
      <w:r>
        <w:rPr/>
        <w:t>geron</w:t>
      </w:r>
      <w:r>
        <w:rPr>
          <w:spacing w:val="1"/>
        </w:rPr>
        <w:t> </w:t>
      </w:r>
      <w:r>
        <w:rPr/>
        <w:t>-қарт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iatreia-емдеу)</w:t>
      </w:r>
      <w:r>
        <w:rPr>
          <w:spacing w:val="1"/>
        </w:rPr>
        <w:t> </w:t>
      </w:r>
      <w:r>
        <w:rPr/>
        <w:t>клиникалық</w:t>
      </w:r>
      <w:r>
        <w:rPr>
          <w:spacing w:val="1"/>
        </w:rPr>
        <w:t> </w:t>
      </w:r>
      <w:r>
        <w:rPr/>
        <w:t>медицинаның</w:t>
      </w:r>
      <w:r>
        <w:rPr>
          <w:spacing w:val="-1"/>
        </w:rPr>
        <w:t> </w:t>
      </w:r>
      <w:r>
        <w:rPr/>
        <w:t>егде</w:t>
      </w:r>
      <w:r>
        <w:rPr>
          <w:spacing w:val="-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2"/>
        </w:rPr>
        <w:t> </w:t>
      </w:r>
      <w:r>
        <w:rPr/>
        <w:t>тұрғындардың</w:t>
      </w:r>
      <w:r>
        <w:rPr>
          <w:spacing w:val="-1"/>
        </w:rPr>
        <w:t> </w:t>
      </w:r>
      <w:r>
        <w:rPr/>
        <w:t>ауруларын</w:t>
      </w:r>
      <w:r>
        <w:rPr>
          <w:spacing w:val="-2"/>
        </w:rPr>
        <w:t> </w:t>
      </w:r>
      <w:r>
        <w:rPr/>
        <w:t>зерттейтін</w:t>
      </w:r>
      <w:r>
        <w:rPr>
          <w:spacing w:val="-2"/>
        </w:rPr>
        <w:t> </w:t>
      </w:r>
      <w:r>
        <w:rPr/>
        <w:t>ғылым</w:t>
      </w:r>
    </w:p>
    <w:p>
      <w:pPr>
        <w:pStyle w:val="BodyText"/>
        <w:ind w:left="100" w:right="127" w:firstLine="705"/>
      </w:pPr>
      <w:r>
        <w:rPr>
          <w:b/>
        </w:rPr>
        <w:t>Гериатриялық көмек </w:t>
      </w:r>
      <w:r>
        <w:rPr/>
        <w:t>– бұл созылмалы аурулармен сырқаттанатын, өзін-</w:t>
      </w:r>
      <w:r>
        <w:rPr>
          <w:spacing w:val="-67"/>
        </w:rPr>
        <w:t> </w:t>
      </w:r>
      <w:r>
        <w:rPr/>
        <w:t>өзі күту қабілетін жартылай немесе</w:t>
      </w:r>
      <w:r>
        <w:rPr>
          <w:spacing w:val="1"/>
        </w:rPr>
        <w:t> </w:t>
      </w:r>
      <w:r>
        <w:rPr/>
        <w:t>толық жоғалтқан егде</w:t>
      </w:r>
      <w:r>
        <w:rPr>
          <w:spacing w:val="1"/>
        </w:rPr>
        <w:t> </w:t>
      </w:r>
      <w:r>
        <w:rPr/>
        <w:t>және</w:t>
      </w:r>
      <w:r>
        <w:rPr>
          <w:spacing w:val="70"/>
        </w:rPr>
        <w:t> </w:t>
      </w:r>
      <w:r>
        <w:rPr/>
        <w:t>қарт жастағы</w:t>
      </w:r>
      <w:r>
        <w:rPr>
          <w:spacing w:val="1"/>
        </w:rPr>
        <w:t> </w:t>
      </w:r>
      <w:r>
        <w:rPr/>
        <w:t>(60 жас және одан жоғары) емделушілерге мамандандырылған ұзақ мерзімді</w:t>
      </w:r>
      <w:r>
        <w:rPr>
          <w:spacing w:val="1"/>
        </w:rPr>
        <w:t> </w:t>
      </w:r>
      <w:r>
        <w:rPr/>
        <w:t>медициналық және әлеуметтік көмек. Гериатриялық көмек белсенді ұзақ өмір</w:t>
      </w:r>
      <w:r>
        <w:rPr>
          <w:spacing w:val="1"/>
        </w:rPr>
        <w:t> </w:t>
      </w:r>
      <w:r>
        <w:rPr/>
        <w:t>сүруді ұзарту және егде және қарт жасында өмір сапасын жоғарылату болып</w:t>
      </w:r>
      <w:r>
        <w:rPr>
          <w:spacing w:val="1"/>
        </w:rPr>
        <w:t> </w:t>
      </w:r>
      <w:r>
        <w:rPr/>
        <w:t>табылады.</w:t>
      </w:r>
    </w:p>
    <w:p>
      <w:pPr>
        <w:pStyle w:val="BodyText"/>
        <w:ind w:left="100" w:right="129" w:firstLine="705"/>
      </w:pPr>
      <w:r>
        <w:rPr>
          <w:b/>
        </w:rPr>
        <w:t>Кардиология</w:t>
      </w:r>
      <w:r>
        <w:rPr/>
        <w:t>(грекше:</w:t>
      </w:r>
      <w:r>
        <w:rPr>
          <w:spacing w:val="1"/>
        </w:rPr>
        <w:t> </w:t>
      </w:r>
      <w:r>
        <w:rPr/>
        <w:t>kardіa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грекше:</w:t>
      </w:r>
      <w:r>
        <w:rPr>
          <w:spacing w:val="1"/>
        </w:rPr>
        <w:t> </w:t>
      </w:r>
      <w:r>
        <w:rPr/>
        <w:t>logos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ілім)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жүрекпен қан тамырларының құрылысы, қызметі және олардың ауруларының</w:t>
      </w:r>
      <w:r>
        <w:rPr>
          <w:spacing w:val="1"/>
        </w:rPr>
        <w:t> </w:t>
      </w:r>
      <w:r>
        <w:rPr/>
        <w:t>пайда болу себептері мен дамуы, белгілері және оларды анықтау, емдеу әдістері</w:t>
      </w:r>
      <w:r>
        <w:rPr>
          <w:spacing w:val="-67"/>
        </w:rPr>
        <w:t> </w:t>
      </w:r>
      <w:r>
        <w:rPr/>
        <w:t>мен</w:t>
      </w:r>
      <w:r>
        <w:rPr>
          <w:spacing w:val="1"/>
        </w:rPr>
        <w:t> </w:t>
      </w:r>
      <w:r>
        <w:rPr/>
        <w:t>олардан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сақтану</w:t>
      </w:r>
      <w:r>
        <w:rPr>
          <w:spacing w:val="1"/>
        </w:rPr>
        <w:t> </w:t>
      </w:r>
      <w:r>
        <w:rPr/>
        <w:t>жолдары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ғылым,</w:t>
      </w:r>
      <w:r>
        <w:rPr>
          <w:spacing w:val="1"/>
        </w:rPr>
        <w:t> </w:t>
      </w:r>
      <w:r>
        <w:rPr/>
        <w:t>медицинаның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саласы.</w:t>
      </w:r>
    </w:p>
    <w:p>
      <w:pPr>
        <w:pStyle w:val="BodyText"/>
        <w:ind w:left="100" w:right="136" w:firstLine="705"/>
      </w:pPr>
      <w:r>
        <w:rPr>
          <w:b/>
        </w:rPr>
        <w:t>Сараптау</w:t>
      </w:r>
      <w:r>
        <w:rPr>
          <w:b/>
          <w:spacing w:val="1"/>
        </w:rPr>
        <w:t> </w:t>
      </w:r>
      <w:r>
        <w:rPr>
          <w:b/>
        </w:rPr>
        <w:t>жүйесі</w:t>
      </w:r>
      <w:r>
        <w:rPr/>
        <w:t>-</w:t>
      </w:r>
      <w:r>
        <w:rPr>
          <w:spacing w:val="1"/>
        </w:rPr>
        <w:t> </w:t>
      </w:r>
      <w:r>
        <w:rPr/>
        <w:t>мәселелік</w:t>
      </w:r>
      <w:r>
        <w:rPr>
          <w:spacing w:val="1"/>
        </w:rPr>
        <w:t> </w:t>
      </w:r>
      <w:r>
        <w:rPr/>
        <w:t>жағдайды</w:t>
      </w:r>
      <w:r>
        <w:rPr>
          <w:spacing w:val="1"/>
        </w:rPr>
        <w:t> </w:t>
      </w:r>
      <w:r>
        <w:rPr/>
        <w:t>шешуде</w:t>
      </w:r>
      <w:r>
        <w:rPr>
          <w:spacing w:val="1"/>
        </w:rPr>
        <w:t> </w:t>
      </w:r>
      <w:r>
        <w:rPr/>
        <w:t>сарапшы</w:t>
      </w:r>
      <w:r>
        <w:rPr>
          <w:spacing w:val="1"/>
        </w:rPr>
        <w:t> </w:t>
      </w:r>
      <w:r>
        <w:rPr/>
        <w:t>маманды</w:t>
      </w:r>
      <w:r>
        <w:rPr>
          <w:spacing w:val="-67"/>
        </w:rPr>
        <w:t> </w:t>
      </w:r>
      <w:r>
        <w:rPr/>
        <w:t>жартылай</w:t>
      </w:r>
      <w:r>
        <w:rPr>
          <w:spacing w:val="-1"/>
        </w:rPr>
        <w:t> </w:t>
      </w:r>
      <w:r>
        <w:rPr/>
        <w:t>ауыстыруға</w:t>
      </w:r>
      <w:r>
        <w:rPr>
          <w:spacing w:val="1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беретін</w:t>
      </w:r>
      <w:r>
        <w:rPr>
          <w:spacing w:val="4"/>
        </w:rPr>
        <w:t> </w:t>
      </w:r>
      <w:r>
        <w:rPr/>
        <w:t>компьютерлік</w:t>
      </w:r>
      <w:r>
        <w:rPr>
          <w:spacing w:val="-1"/>
        </w:rPr>
        <w:t> </w:t>
      </w:r>
      <w:r>
        <w:rPr/>
        <w:t>бағдарлама.</w:t>
      </w:r>
    </w:p>
    <w:p>
      <w:pPr>
        <w:pStyle w:val="BodyText"/>
        <w:ind w:left="100" w:right="134" w:firstLine="705"/>
      </w:pPr>
      <w:r>
        <w:rPr>
          <w:b/>
        </w:rPr>
        <w:t>Аурушаңдық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түрлі</w:t>
      </w:r>
      <w:r>
        <w:rPr>
          <w:spacing w:val="1"/>
        </w:rPr>
        <w:t> </w:t>
      </w:r>
      <w:r>
        <w:rPr/>
        <w:t>топтар</w:t>
      </w:r>
      <w:r>
        <w:rPr>
          <w:spacing w:val="1"/>
        </w:rPr>
        <w:t> </w:t>
      </w:r>
      <w:r>
        <w:rPr/>
        <w:t>арасында</w:t>
      </w:r>
      <w:r>
        <w:rPr>
          <w:spacing w:val="-67"/>
        </w:rPr>
        <w:t> </w:t>
      </w:r>
      <w:r>
        <w:rPr/>
        <w:t>таралу</w:t>
      </w:r>
      <w:r>
        <w:rPr>
          <w:spacing w:val="-4"/>
        </w:rPr>
        <w:t> </w:t>
      </w:r>
      <w:r>
        <w:rPr/>
        <w:t>көрсеткіші.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spacing w:before="72"/>
        <w:ind w:left="946" w:right="978" w:firstLine="0"/>
        <w:jc w:val="center"/>
        <w:rPr>
          <w:b/>
          <w:sz w:val="26"/>
        </w:rPr>
      </w:pPr>
      <w:r>
        <w:rPr>
          <w:b/>
          <w:sz w:val="26"/>
        </w:rPr>
        <w:t>БЕЛГІЛЕУЛЕР</w:t>
      </w:r>
      <w:r>
        <w:rPr>
          <w:b/>
          <w:spacing w:val="-8"/>
          <w:sz w:val="26"/>
        </w:rPr>
        <w:t> </w:t>
      </w:r>
      <w:r>
        <w:rPr>
          <w:b/>
          <w:sz w:val="26"/>
        </w:rPr>
        <w:t>МЕН</w:t>
      </w:r>
      <w:r>
        <w:rPr>
          <w:b/>
          <w:spacing w:val="-7"/>
          <w:sz w:val="26"/>
        </w:rPr>
        <w:t> </w:t>
      </w:r>
      <w:r>
        <w:rPr>
          <w:b/>
          <w:sz w:val="26"/>
        </w:rPr>
        <w:t>ҚЫСҚАРТУЛАР</w:t>
      </w:r>
    </w:p>
    <w:p>
      <w:pPr>
        <w:pStyle w:val="BodyText"/>
        <w:spacing w:before="4"/>
        <w:jc w:val="left"/>
        <w:rPr>
          <w:b/>
          <w:sz w:val="20"/>
        </w:rPr>
      </w:pPr>
    </w:p>
    <w:p>
      <w:pPr>
        <w:spacing w:after="0"/>
        <w:jc w:val="left"/>
        <w:rPr>
          <w:sz w:val="20"/>
        </w:rPr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87"/>
        <w:ind w:left="100" w:right="177"/>
        <w:jc w:val="left"/>
      </w:pPr>
      <w:r>
        <w:rPr/>
        <w:t>АЕҰ</w:t>
      </w:r>
      <w:r>
        <w:rPr>
          <w:spacing w:val="1"/>
        </w:rPr>
        <w:t> </w:t>
      </w:r>
      <w:r>
        <w:rPr/>
        <w:t>ААК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>
          <w:spacing w:val="-1"/>
        </w:rPr>
        <w:t>ӘМҮА</w:t>
      </w:r>
    </w:p>
    <w:p>
      <w:pPr>
        <w:pStyle w:val="BodyText"/>
        <w:ind w:left="100" w:right="38"/>
        <w:jc w:val="left"/>
      </w:pPr>
      <w:r>
        <w:rPr/>
        <w:t>ӘГМЖ</w:t>
      </w:r>
      <w:r>
        <w:rPr>
          <w:spacing w:val="1"/>
        </w:rPr>
        <w:t> </w:t>
      </w:r>
      <w:r>
        <w:rPr/>
        <w:t>ӘЖ</w:t>
      </w:r>
      <w:r>
        <w:rPr>
          <w:spacing w:val="1"/>
        </w:rPr>
        <w:t> </w:t>
      </w:r>
      <w:r>
        <w:rPr/>
        <w:t>МСАК</w:t>
      </w:r>
      <w:r>
        <w:rPr>
          <w:spacing w:val="1"/>
        </w:rPr>
        <w:t> </w:t>
      </w:r>
      <w:r>
        <w:rPr/>
        <w:t>БҰҰ</w:t>
      </w:r>
      <w:r>
        <w:rPr>
          <w:spacing w:val="1"/>
        </w:rPr>
        <w:t> </w:t>
      </w:r>
      <w:r>
        <w:rPr/>
        <w:t>БКБ</w:t>
      </w:r>
      <w:r>
        <w:rPr>
          <w:spacing w:val="1"/>
        </w:rPr>
        <w:t> </w:t>
      </w:r>
      <w:r>
        <w:rPr/>
        <w:t>ДДҰ</w:t>
      </w:r>
      <w:r>
        <w:rPr>
          <w:spacing w:val="1"/>
        </w:rPr>
        <w:t> </w:t>
      </w:r>
      <w:r>
        <w:rPr/>
        <w:t>ЕҚЖАТ</w:t>
      </w:r>
      <w:r>
        <w:rPr>
          <w:spacing w:val="-67"/>
        </w:rPr>
        <w:t> </w:t>
      </w:r>
      <w:r>
        <w:rPr/>
        <w:t>ЕЕҚҚЕ</w:t>
      </w:r>
      <w:r>
        <w:rPr>
          <w:spacing w:val="1"/>
        </w:rPr>
        <w:t> </w:t>
      </w:r>
      <w:r>
        <w:rPr/>
        <w:t>ЕКЖТ</w:t>
      </w:r>
      <w:r>
        <w:rPr>
          <w:spacing w:val="1"/>
        </w:rPr>
        <w:t> </w:t>
      </w:r>
      <w:r>
        <w:rPr/>
        <w:t>ЕПҰ</w:t>
      </w:r>
      <w:r>
        <w:rPr>
          <w:spacing w:val="1"/>
        </w:rPr>
        <w:t> </w:t>
      </w:r>
      <w:r>
        <w:rPr/>
        <w:t>ЖИА</w:t>
      </w:r>
      <w:r>
        <w:rPr>
          <w:spacing w:val="1"/>
        </w:rPr>
        <w:t> </w:t>
      </w:r>
      <w:r>
        <w:rPr/>
        <w:t>ЖҚАЖ</w:t>
      </w:r>
      <w:r>
        <w:rPr>
          <w:spacing w:val="1"/>
        </w:rPr>
        <w:t> </w:t>
      </w:r>
      <w:r>
        <w:rPr/>
        <w:t>ЖКС</w:t>
      </w:r>
      <w:r>
        <w:rPr>
          <w:spacing w:val="1"/>
        </w:rPr>
        <w:t> </w:t>
      </w:r>
      <w:r>
        <w:rPr/>
        <w:t>ЖМҚБ</w:t>
      </w:r>
      <w:r>
        <w:rPr>
          <w:spacing w:val="1"/>
        </w:rPr>
        <w:t> </w:t>
      </w:r>
      <w:r>
        <w:rPr/>
        <w:t>ЖД</w:t>
      </w:r>
      <w:r>
        <w:rPr>
          <w:spacing w:val="1"/>
        </w:rPr>
        <w:t> </w:t>
      </w:r>
      <w:r>
        <w:rPr/>
        <w:t>КАП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ОӨСҰ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ПД</w:t>
      </w:r>
      <w:r>
        <w:rPr>
          <w:spacing w:val="1"/>
        </w:rPr>
        <w:t> </w:t>
      </w:r>
      <w:r>
        <w:rPr/>
        <w:t>РЭЖ</w:t>
      </w:r>
      <w:r>
        <w:rPr>
          <w:spacing w:val="1"/>
        </w:rPr>
        <w:t> </w:t>
      </w:r>
      <w:r>
        <w:rPr/>
        <w:t>РФЖ</w:t>
      </w:r>
      <w:r>
        <w:rPr>
          <w:spacing w:val="1"/>
        </w:rPr>
        <w:t> </w:t>
      </w:r>
      <w:r>
        <w:rPr/>
        <w:t>АК</w:t>
      </w:r>
      <w:r>
        <w:rPr>
          <w:spacing w:val="1"/>
        </w:rPr>
        <w:t> </w:t>
      </w:r>
      <w:r>
        <w:rPr/>
        <w:t>УЕЖТА</w:t>
      </w:r>
      <w:r>
        <w:rPr>
          <w:w w:val="99"/>
        </w:rPr>
        <w:t> </w:t>
      </w:r>
      <w:r>
        <w:rPr/>
        <w:t>ФАП</w:t>
      </w:r>
      <w:r>
        <w:rPr>
          <w:spacing w:val="1"/>
        </w:rPr>
        <w:t> </w:t>
      </w:r>
      <w:r>
        <w:rPr/>
        <w:t>ФЖ</w:t>
      </w:r>
      <w:r>
        <w:rPr>
          <w:spacing w:val="1"/>
        </w:rPr>
        <w:t> </w:t>
      </w:r>
      <w:r>
        <w:rPr/>
        <w:t>ЦВА</w:t>
      </w:r>
      <w:r>
        <w:rPr>
          <w:spacing w:val="1"/>
        </w:rPr>
        <w:t> </w:t>
      </w:r>
      <w:r>
        <w:rPr/>
        <w:t>DALY</w:t>
      </w:r>
    </w:p>
    <w:p>
      <w:pPr>
        <w:pStyle w:val="BodyText"/>
        <w:jc w:val="left"/>
      </w:pPr>
    </w:p>
    <w:p>
      <w:pPr>
        <w:pStyle w:val="BodyText"/>
        <w:ind w:left="100"/>
        <w:jc w:val="left"/>
      </w:pPr>
      <w:r>
        <w:rPr/>
        <w:t>FAISS</w:t>
      </w:r>
    </w:p>
    <w:p>
      <w:pPr>
        <w:pStyle w:val="BodyText"/>
        <w:spacing w:before="87"/>
        <w:ind w:left="100" w:right="3518"/>
        <w:jc w:val="left"/>
      </w:pPr>
      <w:r>
        <w:rPr/>
        <w:br w:type="column"/>
      </w:r>
      <w:r>
        <w:rPr/>
        <w:t>амбулаториялық-емханалық</w:t>
      </w:r>
      <w:r>
        <w:rPr>
          <w:spacing w:val="-15"/>
        </w:rPr>
        <w:t> </w:t>
      </w:r>
      <w:r>
        <w:rPr/>
        <w:t>ұйымдар;</w:t>
      </w:r>
      <w:r>
        <w:rPr>
          <w:spacing w:val="-67"/>
        </w:rPr>
        <w:t> </w:t>
      </w:r>
      <w:r>
        <w:rPr/>
        <w:t>алғашқы аурушаңдық көрсеткіші;</w:t>
      </w:r>
      <w:r>
        <w:rPr>
          <w:spacing w:val="1"/>
        </w:rPr>
        <w:t> </w:t>
      </w:r>
      <w:r>
        <w:rPr/>
        <w:t>ауырсыну;</w:t>
      </w:r>
    </w:p>
    <w:p>
      <w:pPr>
        <w:pStyle w:val="BodyText"/>
        <w:ind w:left="100" w:right="2886"/>
        <w:jc w:val="left"/>
      </w:pPr>
      <w:r>
        <w:rPr/>
        <w:t>әлеуметтік маңыздылығы үлкен аурулар;</w:t>
      </w:r>
      <w:r>
        <w:rPr>
          <w:spacing w:val="1"/>
        </w:rPr>
        <w:t> </w:t>
      </w:r>
      <w:r>
        <w:rPr/>
        <w:t>әлеуметтік-гигиеналық мониторинг жүйесі;</w:t>
      </w:r>
      <w:r>
        <w:rPr>
          <w:spacing w:val="-68"/>
        </w:rPr>
        <w:t> </w:t>
      </w:r>
      <w:r>
        <w:rPr/>
        <w:t>әлеуметтік</w:t>
      </w:r>
      <w:r>
        <w:rPr>
          <w:spacing w:val="2"/>
        </w:rPr>
        <w:t> </w:t>
      </w:r>
      <w:r>
        <w:rPr/>
        <w:t>жағдайы;</w:t>
      </w:r>
    </w:p>
    <w:p>
      <w:pPr>
        <w:pStyle w:val="BodyText"/>
        <w:ind w:left="100" w:right="2726"/>
        <w:jc w:val="left"/>
      </w:pPr>
      <w:r>
        <w:rPr/>
        <w:t>медициналық-санитариялық алғашқы көмек;</w:t>
      </w:r>
      <w:r>
        <w:rPr>
          <w:spacing w:val="-67"/>
        </w:rPr>
        <w:t> </w:t>
      </w:r>
      <w:r>
        <w:rPr/>
        <w:t>біріккен ұлттар</w:t>
      </w:r>
      <w:r>
        <w:rPr>
          <w:spacing w:val="1"/>
        </w:rPr>
        <w:t> </w:t>
      </w:r>
      <w:r>
        <w:rPr/>
        <w:t>ұйымы;</w:t>
      </w:r>
    </w:p>
    <w:p>
      <w:pPr>
        <w:pStyle w:val="BodyText"/>
        <w:ind w:left="100" w:right="2783"/>
        <w:jc w:val="left"/>
      </w:pPr>
      <w:r>
        <w:rPr/>
        <w:t>біріншілік кардиологиялық бөлімшелер;</w:t>
      </w:r>
      <w:r>
        <w:rPr>
          <w:spacing w:val="1"/>
        </w:rPr>
        <w:t> </w:t>
      </w:r>
      <w:r>
        <w:rPr/>
        <w:t>дүниежүзілік денсаулық сақтау ұйымы;</w:t>
      </w:r>
      <w:r>
        <w:rPr>
          <w:spacing w:val="1"/>
        </w:rPr>
        <w:t> </w:t>
      </w:r>
      <w:r>
        <w:rPr/>
        <w:t>еңбекке қабілетті жасынан асқан тұрғындар;</w:t>
      </w:r>
      <w:r>
        <w:rPr>
          <w:spacing w:val="-67"/>
        </w:rPr>
        <w:t> </w:t>
      </w:r>
      <w:r>
        <w:rPr/>
        <w:t>еңбек</w:t>
      </w:r>
      <w:r>
        <w:rPr>
          <w:spacing w:val="11"/>
        </w:rPr>
        <w:t> </w:t>
      </w:r>
      <w:r>
        <w:rPr/>
        <w:t>ету</w:t>
      </w:r>
      <w:r>
        <w:rPr>
          <w:spacing w:val="8"/>
        </w:rPr>
        <w:t> </w:t>
      </w:r>
      <w:r>
        <w:rPr/>
        <w:t>қауіпсіздігін</w:t>
      </w:r>
      <w:r>
        <w:rPr>
          <w:spacing w:val="12"/>
        </w:rPr>
        <w:t> </w:t>
      </w:r>
      <w:r>
        <w:rPr/>
        <w:t>қамтамасыз</w:t>
      </w:r>
      <w:r>
        <w:rPr>
          <w:spacing w:val="13"/>
        </w:rPr>
        <w:t> </w:t>
      </w:r>
      <w:r>
        <w:rPr/>
        <w:t>ету;</w:t>
      </w:r>
      <w:r>
        <w:rPr>
          <w:spacing w:val="1"/>
        </w:rPr>
        <w:t> </w:t>
      </w:r>
      <w:r>
        <w:rPr/>
        <w:t>егде,</w:t>
      </w:r>
      <w:r>
        <w:rPr>
          <w:spacing w:val="5"/>
        </w:rPr>
        <w:t> </w:t>
      </w:r>
      <w:r>
        <w:rPr/>
        <w:t>қарт</w:t>
      </w:r>
      <w:r>
        <w:rPr>
          <w:spacing w:val="-1"/>
        </w:rPr>
        <w:t> </w:t>
      </w:r>
      <w:r>
        <w:rPr/>
        <w:t>жастағы тұрғындар;</w:t>
      </w:r>
    </w:p>
    <w:p>
      <w:pPr>
        <w:pStyle w:val="BodyText"/>
        <w:spacing w:before="1"/>
        <w:ind w:left="100" w:right="3787"/>
        <w:jc w:val="left"/>
      </w:pPr>
      <w:r>
        <w:rPr/>
        <w:t>емдеу</w:t>
      </w:r>
      <w:r>
        <w:rPr>
          <w:spacing w:val="-11"/>
        </w:rPr>
        <w:t> </w:t>
      </w:r>
      <w:r>
        <w:rPr/>
        <w:t>профилактикалық</w:t>
      </w:r>
      <w:r>
        <w:rPr>
          <w:spacing w:val="-7"/>
        </w:rPr>
        <w:t> </w:t>
      </w:r>
      <w:r>
        <w:rPr/>
        <w:t>ұйымдары;</w:t>
      </w:r>
      <w:r>
        <w:rPr>
          <w:spacing w:val="-67"/>
        </w:rPr>
        <w:t> </w:t>
      </w:r>
      <w:r>
        <w:rPr/>
        <w:t>жүректің ишемиялық ауруы;</w:t>
      </w:r>
    </w:p>
    <w:p>
      <w:pPr>
        <w:pStyle w:val="BodyText"/>
        <w:ind w:left="100" w:right="3444"/>
        <w:jc w:val="left"/>
      </w:pPr>
      <w:r>
        <w:rPr/>
        <w:t>жүрек-қан</w:t>
      </w:r>
      <w:r>
        <w:rPr>
          <w:spacing w:val="-5"/>
        </w:rPr>
        <w:t> </w:t>
      </w:r>
      <w:r>
        <w:rPr/>
        <w:t>айналу</w:t>
      </w:r>
      <w:r>
        <w:rPr>
          <w:spacing w:val="-8"/>
        </w:rPr>
        <w:t> </w:t>
      </w:r>
      <w:r>
        <w:rPr/>
        <w:t>жүйесінің</w:t>
      </w:r>
      <w:r>
        <w:rPr>
          <w:spacing w:val="-5"/>
        </w:rPr>
        <w:t> </w:t>
      </w:r>
      <w:r>
        <w:rPr/>
        <w:t>аурулары;</w:t>
      </w:r>
      <w:r>
        <w:rPr>
          <w:spacing w:val="-67"/>
        </w:rPr>
        <w:t> </w:t>
      </w:r>
      <w:r>
        <w:rPr/>
        <w:t>жіті</w:t>
      </w:r>
      <w:r>
        <w:rPr>
          <w:spacing w:val="-4"/>
        </w:rPr>
        <w:t> </w:t>
      </w:r>
      <w:r>
        <w:rPr/>
        <w:t>коронарлық синдром;</w:t>
      </w:r>
    </w:p>
    <w:p>
      <w:pPr>
        <w:pStyle w:val="BodyText"/>
        <w:ind w:left="100" w:right="4279"/>
        <w:jc w:val="left"/>
      </w:pPr>
      <w:r>
        <w:rPr/>
        <w:t>жіті</w:t>
      </w:r>
      <w:r>
        <w:rPr>
          <w:spacing w:val="-8"/>
        </w:rPr>
        <w:t> </w:t>
      </w:r>
      <w:r>
        <w:rPr/>
        <w:t>ми</w:t>
      </w:r>
      <w:r>
        <w:rPr>
          <w:spacing w:val="-4"/>
        </w:rPr>
        <w:t> </w:t>
      </w:r>
      <w:r>
        <w:rPr/>
        <w:t>қан</w:t>
      </w:r>
      <w:r>
        <w:rPr>
          <w:spacing w:val="-4"/>
        </w:rPr>
        <w:t> </w:t>
      </w:r>
      <w:r>
        <w:rPr/>
        <w:t>айналым</w:t>
      </w:r>
      <w:r>
        <w:rPr>
          <w:spacing w:val="-2"/>
        </w:rPr>
        <w:t> </w:t>
      </w:r>
      <w:r>
        <w:rPr/>
        <w:t>бұзылысы;</w:t>
      </w:r>
      <w:r>
        <w:rPr>
          <w:spacing w:val="-67"/>
        </w:rPr>
        <w:t> </w:t>
      </w:r>
      <w:r>
        <w:rPr/>
        <w:t>жалпы денсаулық;</w:t>
      </w:r>
    </w:p>
    <w:p>
      <w:pPr>
        <w:pStyle w:val="BodyText"/>
        <w:ind w:left="100" w:right="4197"/>
        <w:jc w:val="left"/>
      </w:pPr>
      <w:r>
        <w:rPr/>
        <w:t>қарт тұрғындардың пансионаты;</w:t>
      </w:r>
      <w:r>
        <w:rPr>
          <w:spacing w:val="-67"/>
        </w:rPr>
        <w:t> </w:t>
      </w:r>
      <w:r>
        <w:rPr/>
        <w:t>миокард</w:t>
      </w:r>
      <w:r>
        <w:rPr>
          <w:spacing w:val="2"/>
        </w:rPr>
        <w:t> </w:t>
      </w:r>
      <w:r>
        <w:rPr/>
        <w:t>инфаркты;</w:t>
      </w:r>
    </w:p>
    <w:p>
      <w:pPr>
        <w:pStyle w:val="BodyText"/>
        <w:ind w:left="100" w:right="4614"/>
        <w:jc w:val="left"/>
      </w:pPr>
      <w:r>
        <w:rPr/>
        <w:t>орташа өмір сүру ұзақтығы;</w:t>
      </w:r>
      <w:r>
        <w:rPr>
          <w:spacing w:val="1"/>
        </w:rPr>
        <w:t> </w:t>
      </w:r>
      <w:r>
        <w:rPr/>
        <w:t>өмір сүру сапасы;</w:t>
      </w:r>
      <w:r>
        <w:rPr>
          <w:spacing w:val="1"/>
        </w:rPr>
        <w:t> </w:t>
      </w:r>
      <w:r>
        <w:rPr/>
        <w:t>психикалық денсаулық;</w:t>
      </w:r>
      <w:r>
        <w:rPr>
          <w:spacing w:val="1"/>
        </w:rPr>
        <w:t> </w:t>
      </w:r>
      <w:r>
        <w:rPr/>
        <w:t>рольдік эмоциялық жағдайы;</w:t>
      </w:r>
      <w:r>
        <w:rPr>
          <w:spacing w:val="-68"/>
        </w:rPr>
        <w:t> </w:t>
      </w:r>
      <w:r>
        <w:rPr/>
        <w:t>рольдік физикалық жағдайы;</w:t>
      </w:r>
      <w:r>
        <w:rPr>
          <w:spacing w:val="-67"/>
        </w:rPr>
        <w:t> </w:t>
      </w:r>
      <w:r>
        <w:rPr/>
        <w:t>аурушаңдық көрсеткіші;</w:t>
      </w:r>
    </w:p>
    <w:p>
      <w:pPr>
        <w:pStyle w:val="BodyText"/>
        <w:spacing w:before="1"/>
        <w:ind w:left="100" w:right="358"/>
        <w:jc w:val="left"/>
      </w:pPr>
      <w:r>
        <w:rPr/>
        <w:t>уақытша</w:t>
      </w:r>
      <w:r>
        <w:rPr>
          <w:spacing w:val="-6"/>
        </w:rPr>
        <w:t> </w:t>
      </w:r>
      <w:r>
        <w:rPr/>
        <w:t>еңбекке</w:t>
      </w:r>
      <w:r>
        <w:rPr>
          <w:spacing w:val="-6"/>
        </w:rPr>
        <w:t> </w:t>
      </w:r>
      <w:r>
        <w:rPr/>
        <w:t>жарамсыздық</w:t>
      </w:r>
      <w:r>
        <w:rPr>
          <w:spacing w:val="-6"/>
        </w:rPr>
        <w:t> </w:t>
      </w:r>
      <w:r>
        <w:rPr/>
        <w:t>тудыратын</w:t>
      </w:r>
      <w:r>
        <w:rPr>
          <w:spacing w:val="-7"/>
        </w:rPr>
        <w:t> </w:t>
      </w:r>
      <w:r>
        <w:rPr/>
        <w:t>аурулар;</w:t>
      </w:r>
      <w:r>
        <w:rPr>
          <w:spacing w:val="-67"/>
        </w:rPr>
        <w:t> </w:t>
      </w:r>
      <w:r>
        <w:rPr/>
        <w:t>фельдшерлік</w:t>
      </w:r>
      <w:r>
        <w:rPr>
          <w:spacing w:val="-1"/>
        </w:rPr>
        <w:t> </w:t>
      </w:r>
      <w:r>
        <w:rPr/>
        <w:t>амбулаториялық пункт;</w:t>
      </w:r>
    </w:p>
    <w:p>
      <w:pPr>
        <w:pStyle w:val="BodyText"/>
        <w:ind w:left="100" w:right="4676"/>
        <w:jc w:val="left"/>
      </w:pPr>
      <w:r>
        <w:rPr/>
        <w:t>физикалық жағдайы;</w:t>
      </w:r>
      <w:r>
        <w:rPr>
          <w:spacing w:val="1"/>
        </w:rPr>
        <w:t> </w:t>
      </w:r>
      <w:r>
        <w:rPr/>
        <w:t>цереброваскулярлы</w:t>
      </w:r>
      <w:r>
        <w:rPr>
          <w:spacing w:val="-16"/>
        </w:rPr>
        <w:t> </w:t>
      </w:r>
      <w:r>
        <w:rPr/>
        <w:t>аурулар.</w:t>
      </w:r>
    </w:p>
    <w:p>
      <w:pPr>
        <w:pStyle w:val="BodyText"/>
        <w:tabs>
          <w:tab w:pos="2610" w:val="left" w:leader="none"/>
          <w:tab w:pos="3272" w:val="left" w:leader="none"/>
          <w:tab w:pos="4225" w:val="left" w:leader="none"/>
          <w:tab w:pos="6275" w:val="left" w:leader="none"/>
        </w:tabs>
        <w:ind w:left="100" w:right="487"/>
        <w:jc w:val="left"/>
      </w:pPr>
      <w:r>
        <w:rPr>
          <w:b/>
        </w:rPr>
        <w:t>(</w:t>
      </w:r>
      <w:r>
        <w:rPr/>
        <w:t>Disability-adjusted</w:t>
        <w:tab/>
        <w:t>life</w:t>
        <w:tab/>
        <w:t>year</w:t>
      </w:r>
      <w:r>
        <w:rPr>
          <w:b/>
        </w:rPr>
        <w:t>)-</w:t>
        <w:tab/>
      </w:r>
      <w:r>
        <w:rPr/>
        <w:t>аурушаңдыққа</w:t>
        <w:tab/>
      </w:r>
      <w:r>
        <w:rPr>
          <w:spacing w:val="-1"/>
        </w:rPr>
        <w:t>байланысты</w:t>
      </w:r>
      <w:r>
        <w:rPr>
          <w:spacing w:val="-67"/>
        </w:rPr>
        <w:t> </w:t>
      </w:r>
      <w:r>
        <w:rPr/>
        <w:t>жоғалтқан</w:t>
      </w:r>
      <w:r>
        <w:rPr>
          <w:spacing w:val="5"/>
        </w:rPr>
        <w:t> </w:t>
      </w:r>
      <w:r>
        <w:rPr/>
        <w:t>уақыт көрсеткіші</w:t>
      </w:r>
    </w:p>
    <w:p>
      <w:pPr>
        <w:pStyle w:val="BodyText"/>
        <w:ind w:left="100" w:right="358"/>
        <w:jc w:val="left"/>
      </w:pPr>
      <w:r>
        <w:rPr>
          <w:b/>
        </w:rPr>
        <w:t>(</w:t>
      </w:r>
      <w:r>
        <w:rPr/>
        <w:t>Facebook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Research Similarity Search</w:t>
      </w:r>
      <w:r>
        <w:rPr>
          <w:b/>
        </w:rPr>
        <w:t>)</w:t>
      </w:r>
      <w:r>
        <w:rPr>
          <w:b/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арқылы</w:t>
      </w:r>
      <w:r>
        <w:rPr>
          <w:spacing w:val="-67"/>
        </w:rPr>
        <w:t> </w:t>
      </w:r>
      <w:r>
        <w:rPr/>
        <w:t>құрастырылған</w:t>
      </w:r>
      <w:r>
        <w:rPr>
          <w:spacing w:val="-3"/>
        </w:rPr>
        <w:t> </w:t>
      </w:r>
      <w:r>
        <w:rPr/>
        <w:t>кітапханалар</w:t>
      </w:r>
      <w:r>
        <w:rPr>
          <w:spacing w:val="-2"/>
        </w:rPr>
        <w:t> </w:t>
      </w:r>
      <w:r>
        <w:rPr/>
        <w:t>жүйесі</w:t>
      </w:r>
      <w:r>
        <w:rPr>
          <w:spacing w:val="-7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зерттеу</w:t>
      </w:r>
      <w:r>
        <w:rPr>
          <w:spacing w:val="-6"/>
        </w:rPr>
        <w:t> </w:t>
      </w:r>
      <w:r>
        <w:rPr/>
        <w:t>әдістері</w:t>
      </w:r>
    </w:p>
    <w:p>
      <w:pPr>
        <w:spacing w:after="0"/>
        <w:jc w:val="left"/>
        <w:sectPr>
          <w:type w:val="continuous"/>
          <w:pgSz w:w="11910" w:h="16840"/>
          <w:pgMar w:top="1040" w:bottom="280" w:left="1600" w:right="440"/>
          <w:cols w:num="2" w:equalWidth="0">
            <w:col w:w="1133" w:space="514"/>
            <w:col w:w="8223"/>
          </w:cols>
        </w:sectPr>
      </w:pPr>
    </w:p>
    <w:p>
      <w:pPr>
        <w:pStyle w:val="Heading1"/>
        <w:spacing w:before="72"/>
        <w:ind w:left="956" w:right="978"/>
        <w:jc w:val="center"/>
      </w:pPr>
      <w:bookmarkStart w:name="_TOC_250012" w:id="3"/>
      <w:bookmarkEnd w:id="3"/>
      <w:r>
        <w:rPr/>
        <w:t>КІРІСПЕ</w:t>
      </w:r>
    </w:p>
    <w:p>
      <w:pPr>
        <w:pStyle w:val="BodyText"/>
        <w:spacing w:before="6"/>
        <w:jc w:val="left"/>
        <w:rPr>
          <w:b/>
          <w:sz w:val="27"/>
        </w:rPr>
      </w:pPr>
    </w:p>
    <w:p>
      <w:pPr>
        <w:pStyle w:val="BodyText"/>
        <w:ind w:left="100" w:right="126" w:firstLine="566"/>
      </w:pPr>
      <w:r>
        <w:rPr>
          <w:b/>
        </w:rPr>
        <w:t>Зерттеудің</w:t>
      </w:r>
      <w:r>
        <w:rPr>
          <w:b/>
          <w:spacing w:val="1"/>
        </w:rPr>
        <w:t> </w:t>
      </w:r>
      <w:r>
        <w:rPr>
          <w:b/>
        </w:rPr>
        <w:t>өзектілігі.</w:t>
      </w:r>
      <w:r>
        <w:rPr>
          <w:b/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қартаю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тұрғыдан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назарын</w:t>
      </w:r>
      <w:r>
        <w:rPr>
          <w:spacing w:val="1"/>
        </w:rPr>
        <w:t> </w:t>
      </w:r>
      <w:r>
        <w:rPr/>
        <w:t>өзіне</w:t>
      </w:r>
      <w:r>
        <w:rPr>
          <w:spacing w:val="1"/>
        </w:rPr>
        <w:t> </w:t>
      </w:r>
      <w:r>
        <w:rPr/>
        <w:t>үнемі</w:t>
      </w:r>
      <w:r>
        <w:rPr>
          <w:spacing w:val="1"/>
        </w:rPr>
        <w:t> </w:t>
      </w:r>
      <w:r>
        <w:rPr/>
        <w:t>аударып</w:t>
      </w:r>
      <w:r>
        <w:rPr>
          <w:spacing w:val="1"/>
        </w:rPr>
        <w:t> </w:t>
      </w:r>
      <w:r>
        <w:rPr/>
        <w:t>отырады.</w:t>
      </w:r>
      <w:r>
        <w:rPr>
          <w:spacing w:val="1"/>
        </w:rPr>
        <w:t> </w:t>
      </w:r>
      <w:r>
        <w:rPr/>
        <w:t>Дүниежүзілік</w:t>
      </w:r>
      <w:r>
        <w:rPr>
          <w:spacing w:val="1"/>
        </w:rPr>
        <w:t> </w:t>
      </w:r>
      <w:r>
        <w:rPr/>
        <w:t>тұрғын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құрылымында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салмағының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өсуі,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көрсеткішті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өзгертіп</w:t>
      </w:r>
      <w:r>
        <w:rPr>
          <w:spacing w:val="1"/>
        </w:rPr>
        <w:t> </w:t>
      </w:r>
      <w:r>
        <w:rPr/>
        <w:t>қойған жоқ, сонымен бірге жалпы тұрғындардың денсаулық көрсеткіштерінің</w:t>
      </w:r>
      <w:r>
        <w:rPr>
          <w:spacing w:val="1"/>
        </w:rPr>
        <w:t> </w:t>
      </w:r>
      <w:r>
        <w:rPr/>
        <w:t>деңгейіне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өзгерістер</w:t>
      </w:r>
      <w:r>
        <w:rPr>
          <w:spacing w:val="1"/>
        </w:rPr>
        <w:t> </w:t>
      </w:r>
      <w:r>
        <w:rPr/>
        <w:t>енгізіп</w:t>
      </w:r>
      <w:r>
        <w:rPr>
          <w:spacing w:val="1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Сондықтан,</w:t>
      </w:r>
      <w:r>
        <w:rPr>
          <w:spacing w:val="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дамуында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жастағылардың</w:t>
      </w:r>
      <w:r>
        <w:rPr>
          <w:spacing w:val="1"/>
        </w:rPr>
        <w:t> </w:t>
      </w:r>
      <w:r>
        <w:rPr/>
        <w:t>рөлінің</w:t>
      </w:r>
      <w:r>
        <w:rPr>
          <w:spacing w:val="1"/>
        </w:rPr>
        <w:t> </w:t>
      </w:r>
      <w:r>
        <w:rPr/>
        <w:t>өзгеруі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жаңаша</w:t>
      </w:r>
      <w:r>
        <w:rPr>
          <w:spacing w:val="1"/>
        </w:rPr>
        <w:t> </w:t>
      </w:r>
      <w:r>
        <w:rPr/>
        <w:t>көзқарастардың пайда</w:t>
      </w:r>
      <w:r>
        <w:rPr>
          <w:spacing w:val="1"/>
        </w:rPr>
        <w:t> </w:t>
      </w:r>
      <w:r>
        <w:rPr/>
        <w:t>болуына</w:t>
      </w:r>
      <w:r>
        <w:rPr>
          <w:spacing w:val="1"/>
        </w:rPr>
        <w:t> </w:t>
      </w:r>
      <w:r>
        <w:rPr/>
        <w:t>әкеліп соқтыруда</w:t>
      </w:r>
      <w:r>
        <w:rPr>
          <w:spacing w:val="2"/>
        </w:rPr>
        <w:t> </w:t>
      </w:r>
      <w:r>
        <w:rPr/>
        <w:t>[1].</w:t>
      </w:r>
    </w:p>
    <w:p>
      <w:pPr>
        <w:pStyle w:val="BodyText"/>
        <w:spacing w:before="3"/>
        <w:ind w:left="100" w:right="122" w:firstLine="566"/>
      </w:pPr>
      <w:r>
        <w:rPr/>
        <w:t>Дүниежүзілік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ұйымы</w:t>
      </w:r>
      <w:r>
        <w:rPr>
          <w:spacing w:val="1"/>
        </w:rPr>
        <w:t> </w:t>
      </w:r>
      <w:r>
        <w:rPr/>
        <w:t>(ДДҰ)</w:t>
      </w:r>
      <w:r>
        <w:rPr>
          <w:spacing w:val="1"/>
        </w:rPr>
        <w:t> </w:t>
      </w:r>
      <w:r>
        <w:rPr/>
        <w:t>(1982ж.)</w:t>
      </w:r>
      <w:r>
        <w:rPr>
          <w:spacing w:val="71"/>
        </w:rPr>
        <w:t> </w:t>
      </w:r>
      <w:r>
        <w:rPr/>
        <w:t>критерийі</w:t>
      </w:r>
      <w:r>
        <w:rPr>
          <w:spacing w:val="1"/>
        </w:rPr>
        <w:t> </w:t>
      </w:r>
      <w:r>
        <w:rPr/>
        <w:t>бойынша 60 жас - егде жасқа өтудің шекарасы, 65 жас- егде жас индикаторы,</w:t>
      </w:r>
      <w:r>
        <w:rPr>
          <w:spacing w:val="1"/>
        </w:rPr>
        <w:t> </w:t>
      </w:r>
      <w:r>
        <w:rPr/>
        <w:t>60-74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- егде жас, 75-89</w:t>
      </w:r>
      <w:r>
        <w:rPr>
          <w:spacing w:val="1"/>
        </w:rPr>
        <w:t> </w:t>
      </w:r>
      <w:r>
        <w:rPr/>
        <w:t>жас-</w:t>
      </w:r>
      <w:r>
        <w:rPr>
          <w:spacing w:val="1"/>
        </w:rPr>
        <w:t> </w:t>
      </w:r>
      <w:r>
        <w:rPr/>
        <w:t>қарт жас,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жастан жоғары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сүрушілер болып</w:t>
      </w:r>
      <w:r>
        <w:rPr>
          <w:spacing w:val="2"/>
        </w:rPr>
        <w:t> </w:t>
      </w:r>
      <w:r>
        <w:rPr/>
        <w:t>есептеледі[2].</w:t>
      </w:r>
    </w:p>
    <w:p>
      <w:pPr>
        <w:pStyle w:val="BodyText"/>
        <w:ind w:left="100" w:right="128" w:firstLine="566"/>
      </w:pPr>
      <w:r>
        <w:rPr/>
        <w:t>Эпидемиологиялық</w:t>
      </w:r>
      <w:r>
        <w:rPr>
          <w:spacing w:val="1"/>
        </w:rPr>
        <w:t> </w:t>
      </w:r>
      <w:r>
        <w:rPr/>
        <w:t>зерттеулердің</w:t>
      </w:r>
      <w:r>
        <w:rPr>
          <w:spacing w:val="1"/>
        </w:rPr>
        <w:t> </w:t>
      </w:r>
      <w:r>
        <w:rPr/>
        <w:t>нәтижелеріне</w:t>
      </w:r>
      <w:r>
        <w:rPr>
          <w:spacing w:val="1"/>
        </w:rPr>
        <w:t> </w:t>
      </w:r>
      <w:r>
        <w:rPr/>
        <w:t>сүйенсек,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әлемде жасы 65 жасынан асқан 590-680 млн тұрғын өмір сүрген</w:t>
      </w:r>
      <w:r>
        <w:rPr>
          <w:spacing w:val="70"/>
        </w:rPr>
        <w:t> </w:t>
      </w:r>
      <w:r>
        <w:rPr/>
        <w:t>екен. Осы</w:t>
      </w:r>
      <w:r>
        <w:rPr>
          <w:spacing w:val="1"/>
        </w:rPr>
        <w:t> </w:t>
      </w:r>
      <w:r>
        <w:rPr/>
        <w:t>күнге дейін мәліметтерге сүйене отырып, 2050 жылға қарай, жер шарында 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600</w:t>
      </w:r>
      <w:r>
        <w:rPr>
          <w:spacing w:val="1"/>
        </w:rPr>
        <w:t> </w:t>
      </w:r>
      <w:r>
        <w:rPr/>
        <w:t>миллионнан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миллиардқа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жоғарылайтыны болжануда</w:t>
      </w:r>
      <w:r>
        <w:rPr>
          <w:spacing w:val="2"/>
        </w:rPr>
        <w:t> </w:t>
      </w:r>
      <w:r>
        <w:rPr/>
        <w:t>[3].</w:t>
      </w:r>
    </w:p>
    <w:p>
      <w:pPr>
        <w:pStyle w:val="BodyText"/>
        <w:spacing w:before="3"/>
        <w:ind w:left="100" w:right="122" w:firstLine="566"/>
      </w:pPr>
      <w:r>
        <w:rPr/>
        <w:t>ДДҰ</w:t>
      </w:r>
      <w:r>
        <w:rPr>
          <w:spacing w:val="1"/>
        </w:rPr>
        <w:t> </w:t>
      </w:r>
      <w:r>
        <w:rPr/>
        <w:t>жіктемесіне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қоғамда</w:t>
      </w:r>
      <w:r>
        <w:rPr>
          <w:spacing w:val="1"/>
        </w:rPr>
        <w:t> </w:t>
      </w:r>
      <w:r>
        <w:rPr/>
        <w:t>«65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одан</w:t>
      </w:r>
      <w:r>
        <w:rPr>
          <w:spacing w:val="71"/>
        </w:rPr>
        <w:t> </w:t>
      </w:r>
      <w:r>
        <w:rPr/>
        <w:t>артық»</w:t>
      </w:r>
      <w:r>
        <w:rPr>
          <w:spacing w:val="71"/>
        </w:rPr>
        <w:t> </w:t>
      </w:r>
      <w:r>
        <w:rPr/>
        <w:t>жас</w:t>
      </w:r>
      <w:r>
        <w:rPr>
          <w:spacing w:val="1"/>
        </w:rPr>
        <w:t> </w:t>
      </w:r>
      <w:r>
        <w:rPr/>
        <w:t>тобындағы тұрғындар үлесінің</w:t>
      </w:r>
      <w:r>
        <w:rPr>
          <w:spacing w:val="-1"/>
        </w:rPr>
        <w:t> </w:t>
      </w:r>
      <w:r>
        <w:rPr/>
        <w:t>4%</w:t>
      </w:r>
      <w:r>
        <w:rPr>
          <w:spacing w:val="2"/>
        </w:rPr>
        <w:t> </w:t>
      </w:r>
      <w:r>
        <w:rPr/>
        <w:t>және одан</w:t>
      </w:r>
      <w:r>
        <w:rPr>
          <w:spacing w:val="-1"/>
        </w:rPr>
        <w:t> </w:t>
      </w:r>
      <w:r>
        <w:rPr/>
        <w:t>аз</w:t>
      </w:r>
      <w:r>
        <w:rPr>
          <w:spacing w:val="-1"/>
        </w:rPr>
        <w:t> </w:t>
      </w:r>
      <w:r>
        <w:rPr/>
        <w:t>болса жастық</w:t>
      </w:r>
      <w:r>
        <w:rPr>
          <w:spacing w:val="-2"/>
        </w:rPr>
        <w:t> </w:t>
      </w:r>
      <w:r>
        <w:rPr/>
        <w:t>«жас»</w:t>
      </w:r>
      <w:r>
        <w:rPr>
          <w:spacing w:val="-5"/>
        </w:rPr>
        <w:t> </w:t>
      </w:r>
      <w:r>
        <w:rPr/>
        <w:t>деп, 4-7%</w:t>
      </w:r>
      <w:r>
        <w:rPr>
          <w:spacing w:val="3"/>
        </w:rPr>
        <w:t> </w:t>
      </w:r>
      <w:r>
        <w:rPr/>
        <w:t>-</w:t>
      </w:r>
    </w:p>
    <w:p>
      <w:pPr>
        <w:pStyle w:val="BodyText"/>
        <w:ind w:left="100" w:right="122"/>
      </w:pPr>
      <w:r>
        <w:rPr/>
        <w:t>«қартаю қарсаңында», 7% және одан артық – «қартайған» болып саналады [4].</w:t>
      </w:r>
      <w:r>
        <w:rPr>
          <w:spacing w:val="1"/>
        </w:rPr>
        <w:t> </w:t>
      </w:r>
      <w:r>
        <w:rPr/>
        <w:t>Халықаралық статистикаға жүгінсек, бұл көрсеткіш Германияда 24%, АҚШ -</w:t>
      </w:r>
      <w:r>
        <w:rPr>
          <w:spacing w:val="1"/>
        </w:rPr>
        <w:t> </w:t>
      </w:r>
      <w:r>
        <w:rPr/>
        <w:t>16%, Украинада - 18%, Ресейде - 15% құрайды екен. 2012 жылдың басында «65</w:t>
      </w:r>
      <w:r>
        <w:rPr>
          <w:spacing w:val="1"/>
        </w:rPr>
        <w:t> </w:t>
      </w:r>
      <w:r>
        <w:rPr/>
        <w:t>жас және одан артық» жас тобындағы тұрғындар Қазақстанда 6,6% құраған,</w:t>
      </w:r>
      <w:r>
        <w:rPr>
          <w:spacing w:val="1"/>
        </w:rPr>
        <w:t> </w:t>
      </w:r>
      <w:r>
        <w:rPr/>
        <w:t>яғни</w:t>
      </w:r>
      <w:r>
        <w:rPr>
          <w:spacing w:val="-1"/>
        </w:rPr>
        <w:t> </w:t>
      </w:r>
      <w:r>
        <w:rPr/>
        <w:t>халқымыз ДДҰ</w:t>
      </w:r>
      <w:r>
        <w:rPr>
          <w:spacing w:val="1"/>
        </w:rPr>
        <w:t> </w:t>
      </w:r>
      <w:r>
        <w:rPr/>
        <w:t>жіктемесіне сәйкес</w:t>
      </w:r>
      <w:r>
        <w:rPr>
          <w:spacing w:val="1"/>
        </w:rPr>
        <w:t> </w:t>
      </w:r>
      <w:r>
        <w:rPr/>
        <w:t>«қартаю</w:t>
      </w:r>
      <w:r>
        <w:rPr>
          <w:spacing w:val="-2"/>
        </w:rPr>
        <w:t> </w:t>
      </w:r>
      <w:r>
        <w:rPr/>
        <w:t>қарсаңында»</w:t>
      </w:r>
      <w:r>
        <w:rPr>
          <w:spacing w:val="-4"/>
        </w:rPr>
        <w:t> </w:t>
      </w:r>
      <w:r>
        <w:rPr/>
        <w:t>[5].</w:t>
      </w:r>
    </w:p>
    <w:p>
      <w:pPr>
        <w:pStyle w:val="BodyText"/>
        <w:ind w:left="100" w:right="125" w:firstLine="566"/>
      </w:pPr>
      <w:r>
        <w:rPr/>
        <w:t>Аталған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үрдістер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саласының</w:t>
      </w:r>
      <w:r>
        <w:rPr>
          <w:spacing w:val="1"/>
        </w:rPr>
        <w:t> </w:t>
      </w:r>
      <w:r>
        <w:rPr/>
        <w:t>жақсаруымен, өмір сапасының артуымен және оның ұзықтығының ұзаруымен</w:t>
      </w:r>
      <w:r>
        <w:rPr>
          <w:spacing w:val="1"/>
        </w:rPr>
        <w:t> </w:t>
      </w:r>
      <w:r>
        <w:rPr/>
        <w:t>бірлесе отырып, 65 және одан артық жастағы халық санын көбейтуге әсерін</w:t>
      </w:r>
      <w:r>
        <w:rPr>
          <w:spacing w:val="1"/>
        </w:rPr>
        <w:t> </w:t>
      </w:r>
      <w:r>
        <w:rPr/>
        <w:t>тигізді. Агенттіктің болжамды есептері бойынша, Қазақстанда 7% шегінен 2017</w:t>
      </w:r>
      <w:r>
        <w:rPr>
          <w:spacing w:val="-67"/>
        </w:rPr>
        <w:t> </w:t>
      </w:r>
      <w:r>
        <w:rPr/>
        <w:t>жылы артады, және 2021 жылы «65 жас және одан артық» тобындағылар үлесі</w:t>
      </w:r>
      <w:r>
        <w:rPr>
          <w:spacing w:val="1"/>
        </w:rPr>
        <w:t> </w:t>
      </w:r>
      <w:r>
        <w:rPr/>
        <w:t>елімізде жалпы</w:t>
      </w:r>
      <w:r>
        <w:rPr>
          <w:spacing w:val="5"/>
        </w:rPr>
        <w:t> </w:t>
      </w:r>
      <w:r>
        <w:rPr/>
        <w:t>халық санынан</w:t>
      </w:r>
      <w:r>
        <w:rPr>
          <w:spacing w:val="-1"/>
        </w:rPr>
        <w:t> </w:t>
      </w:r>
      <w:r>
        <w:rPr/>
        <w:t>7,4%</w:t>
      </w:r>
      <w:r>
        <w:rPr>
          <w:spacing w:val="-1"/>
        </w:rPr>
        <w:t> </w:t>
      </w:r>
      <w:r>
        <w:rPr/>
        <w:t>дейін жетуі</w:t>
      </w:r>
      <w:r>
        <w:rPr>
          <w:spacing w:val="-5"/>
        </w:rPr>
        <w:t> </w:t>
      </w:r>
      <w:r>
        <w:rPr/>
        <w:t>ықтимал</w:t>
      </w:r>
      <w:r>
        <w:rPr>
          <w:spacing w:val="1"/>
        </w:rPr>
        <w:t> </w:t>
      </w:r>
      <w:r>
        <w:rPr/>
        <w:t>[6].</w:t>
      </w:r>
    </w:p>
    <w:p>
      <w:pPr>
        <w:pStyle w:val="BodyText"/>
        <w:ind w:left="100" w:right="128" w:firstLine="566"/>
      </w:pPr>
      <w:r>
        <w:rPr/>
        <w:t>Бір тараптан ұзақ өмір сүру XXI ғасырдың қол жеткізген жетістігі, бір</w:t>
      </w:r>
      <w:r>
        <w:rPr>
          <w:spacing w:val="1"/>
        </w:rPr>
        <w:t> </w:t>
      </w:r>
      <w:r>
        <w:rPr/>
        <w:t>тараптан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дамыған</w:t>
      </w:r>
      <w:r>
        <w:rPr>
          <w:spacing w:val="1"/>
        </w:rPr>
        <w:t> </w:t>
      </w:r>
      <w:r>
        <w:rPr/>
        <w:t>мемлекеттерде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қартаюы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туылудың</w:t>
      </w:r>
      <w:r>
        <w:rPr>
          <w:spacing w:val="1"/>
        </w:rPr>
        <w:t> </w:t>
      </w:r>
      <w:r>
        <w:rPr/>
        <w:t>азаюы - әлеуметтік дезадаптацияға әкеп соқтыратын өткір әлеуметтік мәселе.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дезадаптацияның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себептері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бірнеше себептерге байланысты - медициналық, психологиялық, ми қызметінің</w:t>
      </w:r>
      <w:r>
        <w:rPr>
          <w:spacing w:val="1"/>
        </w:rPr>
        <w:t> </w:t>
      </w:r>
      <w:r>
        <w:rPr/>
        <w:t>органикалық ауытқуымен</w:t>
      </w:r>
      <w:r>
        <w:rPr>
          <w:spacing w:val="-1"/>
        </w:rPr>
        <w:t> </w:t>
      </w:r>
      <w:r>
        <w:rPr/>
        <w:t>ұштасатын</w:t>
      </w:r>
      <w:r>
        <w:rPr>
          <w:spacing w:val="-1"/>
        </w:rPr>
        <w:t> </w:t>
      </w:r>
      <w:r>
        <w:rPr/>
        <w:t>әлеуметтік</w:t>
      </w:r>
      <w:r>
        <w:rPr>
          <w:spacing w:val="-1"/>
        </w:rPr>
        <w:t> </w:t>
      </w:r>
      <w:r>
        <w:rPr/>
        <w:t>себептер де бар</w:t>
      </w:r>
      <w:r>
        <w:rPr>
          <w:spacing w:val="-1"/>
        </w:rPr>
        <w:t> </w:t>
      </w:r>
      <w:r>
        <w:rPr/>
        <w:t>[7].</w:t>
      </w:r>
    </w:p>
    <w:p>
      <w:pPr>
        <w:pStyle w:val="BodyText"/>
        <w:ind w:left="100" w:right="126" w:firstLine="566"/>
      </w:pPr>
      <w:r>
        <w:rPr/>
        <w:t>Қартаю үрдісіне шалдыққан қоғам тек демографиялық өзгерістерге ғана</w:t>
      </w:r>
      <w:r>
        <w:rPr>
          <w:spacing w:val="1"/>
        </w:rPr>
        <w:t> </w:t>
      </w:r>
      <w:r>
        <w:rPr/>
        <w:t>бейім емес. Мұндай қоғамда экономикалық та, әлеуметтік те қарым-қатынастар</w:t>
      </w:r>
      <w:r>
        <w:rPr>
          <w:spacing w:val="1"/>
        </w:rPr>
        <w:t> </w:t>
      </w:r>
      <w:r>
        <w:rPr/>
        <w:t>өзгереді, оған қоса қартайып отырған қоғамның өзі де өзгеріске ұшырайды.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</w:t>
      </w:r>
      <w:r>
        <w:rPr>
          <w:spacing w:val="12"/>
        </w:rPr>
        <w:t> </w:t>
      </w:r>
      <w:r>
        <w:rPr/>
        <w:t>көрсетілуімен</w:t>
      </w:r>
      <w:r>
        <w:rPr>
          <w:spacing w:val="13"/>
        </w:rPr>
        <w:t> </w:t>
      </w:r>
      <w:r>
        <w:rPr/>
        <w:t>және</w:t>
      </w:r>
      <w:r>
        <w:rPr>
          <w:spacing w:val="15"/>
        </w:rPr>
        <w:t> </w:t>
      </w:r>
      <w:r>
        <w:rPr/>
        <w:t>психологиялық</w:t>
      </w:r>
      <w:r>
        <w:rPr>
          <w:spacing w:val="13"/>
        </w:rPr>
        <w:t> </w:t>
      </w:r>
      <w:r>
        <w:rPr/>
        <w:t>мәселелерді</w:t>
      </w:r>
      <w:r>
        <w:rPr>
          <w:spacing w:val="9"/>
        </w:rPr>
        <w:t> </w:t>
      </w:r>
      <w:r>
        <w:rPr/>
        <w:t>шешумен</w:t>
      </w:r>
      <w:r>
        <w:rPr>
          <w:spacing w:val="13"/>
        </w:rPr>
        <w:t> </w:t>
      </w:r>
      <w:r>
        <w:rPr/>
        <w:t>қатар,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37"/>
      </w:pPr>
      <w:r>
        <w:rPr/>
        <w:t>олардың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қартаюын</w:t>
      </w:r>
      <w:r>
        <w:rPr>
          <w:spacing w:val="1"/>
        </w:rPr>
        <w:t> </w:t>
      </w:r>
      <w:r>
        <w:rPr/>
        <w:t>жеңілдету</w:t>
      </w:r>
      <w:r>
        <w:rPr>
          <w:spacing w:val="1"/>
        </w:rPr>
        <w:t> </w:t>
      </w:r>
      <w:r>
        <w:rPr/>
        <w:t>сұрақтары,</w:t>
      </w:r>
      <w:r>
        <w:rPr>
          <w:spacing w:val="1"/>
        </w:rPr>
        <w:t> </w:t>
      </w:r>
      <w:r>
        <w:rPr/>
        <w:t>кәсіби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қызметі, өмір</w:t>
      </w:r>
      <w:r>
        <w:rPr>
          <w:spacing w:val="-3"/>
        </w:rPr>
        <w:t> </w:t>
      </w:r>
      <w:r>
        <w:rPr/>
        <w:t>сүрген</w:t>
      </w:r>
      <w:r>
        <w:rPr>
          <w:spacing w:val="-3"/>
        </w:rPr>
        <w:t> </w:t>
      </w:r>
      <w:r>
        <w:rPr/>
        <w:t>ортасы</w:t>
      </w:r>
      <w:r>
        <w:rPr>
          <w:spacing w:val="-2"/>
        </w:rPr>
        <w:t> </w:t>
      </w:r>
      <w:r>
        <w:rPr/>
        <w:t>үшін</w:t>
      </w:r>
      <w:r>
        <w:rPr>
          <w:spacing w:val="-3"/>
        </w:rPr>
        <w:t> </w:t>
      </w:r>
      <w:r>
        <w:rPr/>
        <w:t>пайдалы</w:t>
      </w:r>
      <w:r>
        <w:rPr>
          <w:spacing w:val="-2"/>
        </w:rPr>
        <w:t> </w:t>
      </w:r>
      <w:r>
        <w:rPr/>
        <w:t>еңбекке</w:t>
      </w:r>
      <w:r>
        <w:rPr>
          <w:spacing w:val="-1"/>
        </w:rPr>
        <w:t> </w:t>
      </w:r>
      <w:r>
        <w:rPr/>
        <w:t>қатысуы</w:t>
      </w:r>
      <w:r>
        <w:rPr>
          <w:spacing w:val="-3"/>
        </w:rPr>
        <w:t> </w:t>
      </w:r>
      <w:r>
        <w:rPr/>
        <w:t>басты</w:t>
      </w:r>
      <w:r>
        <w:rPr>
          <w:spacing w:val="-3"/>
        </w:rPr>
        <w:t> </w:t>
      </w:r>
      <w:r>
        <w:rPr/>
        <w:t>орынға</w:t>
      </w:r>
      <w:r>
        <w:rPr>
          <w:spacing w:val="-2"/>
        </w:rPr>
        <w:t> </w:t>
      </w:r>
      <w:r>
        <w:rPr/>
        <w:t>ие.</w:t>
      </w:r>
    </w:p>
    <w:p>
      <w:pPr>
        <w:pStyle w:val="BodyText"/>
        <w:ind w:left="100" w:right="127" w:firstLine="566"/>
      </w:pPr>
      <w:r>
        <w:rPr/>
        <w:t>Бұл</w:t>
      </w:r>
      <w:r>
        <w:rPr>
          <w:spacing w:val="1"/>
        </w:rPr>
        <w:t> </w:t>
      </w:r>
      <w:r>
        <w:rPr/>
        <w:t>жағдай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 саласына</w:t>
      </w:r>
      <w:r>
        <w:rPr>
          <w:spacing w:val="1"/>
        </w:rPr>
        <w:t> </w:t>
      </w:r>
      <w:r>
        <w:rPr/>
        <w:t>елеулі қысым</w:t>
      </w:r>
      <w:r>
        <w:rPr>
          <w:spacing w:val="1"/>
        </w:rPr>
        <w:t> </w:t>
      </w:r>
      <w:r>
        <w:rPr/>
        <w:t>көрсетеді,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бөлігі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күту</w:t>
      </w:r>
      <w:r>
        <w:rPr>
          <w:spacing w:val="1"/>
        </w:rPr>
        <w:t> </w:t>
      </w:r>
      <w:r>
        <w:rPr/>
        <w:t>қабілетін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мерзімді</w:t>
      </w:r>
      <w:r>
        <w:rPr>
          <w:spacing w:val="1"/>
        </w:rPr>
        <w:t> </w:t>
      </w:r>
      <w:r>
        <w:rPr/>
        <w:t>медициналық көмек, санитарлық-гигиеналық күтім, реабилитациялық жәрдем</w:t>
      </w:r>
      <w:r>
        <w:rPr>
          <w:spacing w:val="1"/>
        </w:rPr>
        <w:t> </w:t>
      </w:r>
      <w:r>
        <w:rPr/>
        <w:t>алуы басым маңызға ие болады [8]. Қазіргі таңда көп елдерде медициналық-</w:t>
      </w:r>
      <w:r>
        <w:rPr>
          <w:spacing w:val="1"/>
        </w:rPr>
        <w:t> </w:t>
      </w:r>
      <w:r>
        <w:rPr/>
        <w:t>санитарлық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құзырындағы</w:t>
      </w:r>
      <w:r>
        <w:rPr>
          <w:spacing w:val="1"/>
        </w:rPr>
        <w:t> </w:t>
      </w:r>
      <w:r>
        <w:rPr/>
        <w:t>бюджет</w:t>
      </w:r>
      <w:r>
        <w:rPr>
          <w:spacing w:val="71"/>
        </w:rPr>
        <w:t> </w:t>
      </w:r>
      <w:r>
        <w:rPr/>
        <w:t>қаражаттарының</w:t>
      </w:r>
      <w:r>
        <w:rPr>
          <w:spacing w:val="1"/>
        </w:rPr>
        <w:t> </w:t>
      </w:r>
      <w:r>
        <w:rPr/>
        <w:t>жартысына жуығы егде және қарт жастағы тұрғындарға медициналық қызмет</w:t>
      </w:r>
      <w:r>
        <w:rPr>
          <w:spacing w:val="1"/>
        </w:rPr>
        <w:t> </w:t>
      </w:r>
      <w:r>
        <w:rPr/>
        <w:t>көрсетуге</w:t>
      </w:r>
      <w:r>
        <w:rPr>
          <w:spacing w:val="1"/>
        </w:rPr>
        <w:t> </w:t>
      </w:r>
      <w:r>
        <w:rPr/>
        <w:t>жұмсалады.</w:t>
      </w:r>
    </w:p>
    <w:p>
      <w:pPr>
        <w:pStyle w:val="BodyText"/>
        <w:spacing w:before="3"/>
        <w:ind w:left="100" w:right="122" w:firstLine="566"/>
      </w:pPr>
      <w:r>
        <w:rPr/>
        <w:t>Медициналық-санитариялық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дамытудың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бағыттары</w:t>
      </w:r>
      <w:r>
        <w:rPr>
          <w:spacing w:val="1"/>
        </w:rPr>
        <w:t> </w:t>
      </w:r>
      <w:r>
        <w:rPr/>
        <w:t>2015жылы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Президентінің</w:t>
      </w:r>
      <w:r>
        <w:rPr>
          <w:spacing w:val="1"/>
        </w:rPr>
        <w:t> </w:t>
      </w:r>
      <w:r>
        <w:rPr/>
        <w:t>«Ұлт</w:t>
      </w:r>
      <w:r>
        <w:rPr>
          <w:spacing w:val="1"/>
        </w:rPr>
        <w:t> </w:t>
      </w:r>
      <w:r>
        <w:rPr/>
        <w:t>жоспары-100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қадам»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80-қадамын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асыруға</w:t>
      </w:r>
      <w:r>
        <w:rPr>
          <w:spacing w:val="1"/>
        </w:rPr>
        <w:t> </w:t>
      </w:r>
      <w:r>
        <w:rPr/>
        <w:t>негізделеді</w:t>
      </w:r>
      <w:r>
        <w:rPr>
          <w:spacing w:val="1"/>
        </w:rPr>
        <w:t> </w:t>
      </w:r>
      <w:r>
        <w:rPr/>
        <w:t>[9].</w:t>
      </w:r>
      <w:r>
        <w:rPr>
          <w:spacing w:val="1"/>
        </w:rPr>
        <w:t> </w:t>
      </w:r>
      <w:r>
        <w:rPr/>
        <w:t>МСАК-тің</w:t>
      </w:r>
      <w:r>
        <w:rPr>
          <w:spacing w:val="1"/>
        </w:rPr>
        <w:t> </w:t>
      </w:r>
      <w:r>
        <w:rPr/>
        <w:t>басымдылығы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Президентінің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жылғы</w:t>
      </w:r>
      <w:r>
        <w:rPr>
          <w:spacing w:val="1"/>
        </w:rPr>
        <w:t> </w:t>
      </w:r>
      <w:r>
        <w:rPr/>
        <w:t>15-қаңтардағы</w:t>
      </w:r>
      <w:r>
        <w:rPr>
          <w:spacing w:val="71"/>
        </w:rPr>
        <w:t> </w:t>
      </w:r>
      <w:r>
        <w:rPr/>
        <w:t>№176</w:t>
      </w:r>
      <w:r>
        <w:rPr>
          <w:spacing w:val="1"/>
        </w:rPr>
        <w:t> </w:t>
      </w:r>
      <w:r>
        <w:rPr/>
        <w:t>Жарлығымен бекітілген ҚР денсаулық сақтау саласын дамытудың 2016-2020</w:t>
      </w:r>
      <w:r>
        <w:rPr>
          <w:spacing w:val="1"/>
        </w:rPr>
        <w:t> </w:t>
      </w:r>
      <w:r>
        <w:rPr/>
        <w:t>жылдарға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«Денсаулық»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(бұдан</w:t>
      </w:r>
      <w:r>
        <w:rPr>
          <w:spacing w:val="1"/>
        </w:rPr>
        <w:t> </w:t>
      </w:r>
      <w:r>
        <w:rPr/>
        <w:t>әрі-</w:t>
      </w:r>
      <w:r>
        <w:rPr>
          <w:spacing w:val="1"/>
        </w:rPr>
        <w:t> </w:t>
      </w:r>
      <w:r>
        <w:rPr/>
        <w:t>Мембағдарлама)</w:t>
      </w:r>
      <w:r>
        <w:rPr>
          <w:spacing w:val="1"/>
        </w:rPr>
        <w:t> </w:t>
      </w:r>
      <w:r>
        <w:rPr/>
        <w:t>МСАК-ті жаңғырту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басымдықпен</w:t>
      </w:r>
      <w:r>
        <w:rPr>
          <w:spacing w:val="1"/>
        </w:rPr>
        <w:t> </w:t>
      </w:r>
      <w:r>
        <w:rPr/>
        <w:t>дамытудың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қызметтерін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мұқтаждықтары</w:t>
      </w:r>
      <w:r>
        <w:rPr>
          <w:spacing w:val="1"/>
        </w:rPr>
        <w:t> </w:t>
      </w:r>
      <w:r>
        <w:rPr/>
        <w:t>айналасында</w:t>
      </w:r>
      <w:r>
        <w:rPr>
          <w:spacing w:val="1"/>
        </w:rPr>
        <w:t> </w:t>
      </w:r>
      <w:r>
        <w:rPr/>
        <w:t>интеграциялау бөлігіндегі бағыттарының бірі болып табылады [10].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бағдарламада арнайы медициналық көмек барлық денсаулық сақтау саласының</w:t>
      </w:r>
      <w:r>
        <w:rPr>
          <w:spacing w:val="1"/>
        </w:rPr>
        <w:t> </w:t>
      </w:r>
      <w:r>
        <w:rPr/>
        <w:t>қызметтерімен біріктірілетін болады. Сонымен бірге, негізгі әлеуметтік маңызы</w:t>
      </w:r>
      <w:r>
        <w:rPr>
          <w:spacing w:val="-67"/>
        </w:rPr>
        <w:t> </w:t>
      </w:r>
      <w:r>
        <w:rPr/>
        <w:t>бар, жұқпалы емес аурулар мен елдің демографиялық ахуалына айтарлықтай</w:t>
      </w:r>
      <w:r>
        <w:rPr>
          <w:spacing w:val="1"/>
        </w:rPr>
        <w:t> </w:t>
      </w:r>
      <w:r>
        <w:rPr/>
        <w:t>әсері бар аурулар: жүректің ишемиялық аурулары, мидың қан айналымының</w:t>
      </w:r>
      <w:r>
        <w:rPr>
          <w:spacing w:val="1"/>
        </w:rPr>
        <w:t> </w:t>
      </w:r>
      <w:r>
        <w:rPr/>
        <w:t>ауыр ауытқулары (инсульт), қатерлі ісік аурулары, сынықтар, жүктілік және</w:t>
      </w:r>
      <w:r>
        <w:rPr>
          <w:spacing w:val="1"/>
        </w:rPr>
        <w:t> </w:t>
      </w:r>
      <w:r>
        <w:rPr/>
        <w:t>босандыру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іс-шаралар</w:t>
      </w:r>
      <w:r>
        <w:rPr>
          <w:spacing w:val="1"/>
        </w:rPr>
        <w:t> </w:t>
      </w:r>
      <w:r>
        <w:rPr/>
        <w:t>жоспарын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қарастырылған. Әрбір бағыт бойынша қызметтің барлық түрлері: алдын алу,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шаралары,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оңалту,</w:t>
      </w:r>
      <w:r>
        <w:rPr>
          <w:spacing w:val="1"/>
        </w:rPr>
        <w:t> </w:t>
      </w:r>
      <w:r>
        <w:rPr/>
        <w:t>диспансерлік</w:t>
      </w:r>
      <w:r>
        <w:rPr>
          <w:spacing w:val="1"/>
        </w:rPr>
        <w:t> </w:t>
      </w:r>
      <w:r>
        <w:rPr/>
        <w:t>бақылау,</w:t>
      </w:r>
      <w:r>
        <w:rPr>
          <w:spacing w:val="70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және әлеуметтік қызметтер көрсетілетін болады. Сондай-ақ, ең үздік әлемдік</w:t>
      </w:r>
      <w:r>
        <w:rPr>
          <w:spacing w:val="1"/>
        </w:rPr>
        <w:t> </w:t>
      </w:r>
      <w:r>
        <w:rPr/>
        <w:t>тәжірибені пайдалану арқылы жоғарғы білікті арнайы медициналық қызметті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жалғасын</w:t>
      </w:r>
      <w:r>
        <w:rPr>
          <w:spacing w:val="1"/>
        </w:rPr>
        <w:t> </w:t>
      </w:r>
      <w:r>
        <w:rPr/>
        <w:t>табады.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қаржылық</w:t>
      </w:r>
      <w:r>
        <w:rPr>
          <w:spacing w:val="1"/>
        </w:rPr>
        <w:t> </w:t>
      </w:r>
      <w:r>
        <w:rPr/>
        <w:t>тұрақтылығын қамтамасыз ету мақсатында 2018 жылдан бастап Қазақстанда</w:t>
      </w:r>
      <w:r>
        <w:rPr>
          <w:spacing w:val="1"/>
        </w:rPr>
        <w:t> </w:t>
      </w:r>
      <w:r>
        <w:rPr/>
        <w:t>міндетті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сақтандыруды</w:t>
      </w:r>
      <w:r>
        <w:rPr>
          <w:spacing w:val="1"/>
        </w:rPr>
        <w:t> </w:t>
      </w:r>
      <w:r>
        <w:rPr/>
        <w:t>енгізу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</w:t>
      </w:r>
      <w:r>
        <w:rPr>
          <w:spacing w:val="1"/>
        </w:rPr>
        <w:t> </w:t>
      </w:r>
      <w:r>
        <w:rPr/>
        <w:t>бастайды.</w:t>
      </w:r>
    </w:p>
    <w:p>
      <w:pPr>
        <w:pStyle w:val="BodyText"/>
        <w:spacing w:before="3"/>
        <w:ind w:left="100" w:right="125" w:firstLine="566"/>
      </w:pPr>
      <w:r>
        <w:rPr/>
        <w:t>Халық</w:t>
      </w:r>
      <w:r>
        <w:rPr>
          <w:spacing w:val="1"/>
        </w:rPr>
        <w:t> </w:t>
      </w:r>
      <w:r>
        <w:rPr/>
        <w:t>денсаулығы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оң</w:t>
      </w:r>
      <w:r>
        <w:rPr>
          <w:spacing w:val="1"/>
        </w:rPr>
        <w:t> </w:t>
      </w:r>
      <w:r>
        <w:rPr/>
        <w:t>серпініне</w:t>
      </w:r>
      <w:r>
        <w:rPr>
          <w:spacing w:val="1"/>
        </w:rPr>
        <w:t> </w:t>
      </w:r>
      <w:r>
        <w:rPr/>
        <w:t>қарамастан,</w:t>
      </w:r>
      <w:r>
        <w:rPr>
          <w:spacing w:val="1"/>
        </w:rPr>
        <w:t> </w:t>
      </w:r>
      <w:r>
        <w:rPr/>
        <w:t>қазақстандықтардың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ынтымақтастық және</w:t>
      </w:r>
      <w:r>
        <w:rPr>
          <w:spacing w:val="1"/>
        </w:rPr>
        <w:t> </w:t>
      </w:r>
      <w:r>
        <w:rPr/>
        <w:t>даму ұйымына</w:t>
      </w:r>
      <w:r>
        <w:rPr>
          <w:spacing w:val="1"/>
        </w:rPr>
        <w:t> </w:t>
      </w:r>
      <w:r>
        <w:rPr/>
        <w:t>(бұдан әрі- ЭЫДҰ) мүше елдердегіден</w:t>
      </w:r>
      <w:r>
        <w:rPr>
          <w:spacing w:val="1"/>
        </w:rPr>
        <w:t> </w:t>
      </w:r>
      <w:r>
        <w:rPr/>
        <w:t>шамамен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аз.</w:t>
      </w:r>
      <w:r>
        <w:rPr>
          <w:spacing w:val="1"/>
        </w:rPr>
        <w:t> </w:t>
      </w:r>
      <w:r>
        <w:rPr/>
        <w:t>Ерлер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 ұзақтығы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едәуір</w:t>
      </w:r>
      <w:r>
        <w:rPr>
          <w:spacing w:val="1"/>
        </w:rPr>
        <w:t> </w:t>
      </w:r>
      <w:r>
        <w:rPr/>
        <w:t>айырмашылық</w:t>
      </w:r>
      <w:r>
        <w:rPr>
          <w:spacing w:val="1"/>
        </w:rPr>
        <w:t> </w:t>
      </w:r>
      <w:r>
        <w:rPr/>
        <w:t>(2014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8,82</w:t>
      </w:r>
      <w:r>
        <w:rPr>
          <w:spacing w:val="1"/>
        </w:rPr>
        <w:t> </w:t>
      </w:r>
      <w:r>
        <w:rPr/>
        <w:t>жас)</w:t>
      </w:r>
      <w:r>
        <w:rPr>
          <w:spacing w:val="1"/>
        </w:rPr>
        <w:t> </w:t>
      </w:r>
      <w:r>
        <w:rPr/>
        <w:t>сақталып</w:t>
      </w:r>
      <w:r>
        <w:rPr>
          <w:spacing w:val="1"/>
        </w:rPr>
        <w:t> </w:t>
      </w:r>
      <w:r>
        <w:rPr/>
        <w:t>отыр,</w:t>
      </w:r>
      <w:r>
        <w:rPr>
          <w:spacing w:val="1"/>
        </w:rPr>
        <w:t> </w:t>
      </w:r>
      <w:r>
        <w:rPr/>
        <w:t>еңбекке жарамды жастағы ерлердің өлім-жітімі әйелдерге қарағанда 24 %-ға</w:t>
      </w:r>
      <w:r>
        <w:rPr>
          <w:spacing w:val="1"/>
        </w:rPr>
        <w:t> </w:t>
      </w:r>
      <w:r>
        <w:rPr/>
        <w:t>жоғары.</w:t>
      </w:r>
    </w:p>
    <w:p>
      <w:pPr>
        <w:pStyle w:val="BodyText"/>
        <w:ind w:left="100" w:right="124" w:firstLine="566"/>
      </w:pPr>
      <w:r>
        <w:rPr/>
        <w:t>Жалпы</w:t>
      </w:r>
      <w:r>
        <w:rPr>
          <w:spacing w:val="1"/>
        </w:rPr>
        <w:t> </w:t>
      </w:r>
      <w:r>
        <w:rPr/>
        <w:t>өлім-жітім</w:t>
      </w:r>
      <w:r>
        <w:rPr>
          <w:spacing w:val="1"/>
        </w:rPr>
        <w:t> </w:t>
      </w:r>
      <w:r>
        <w:rPr/>
        <w:t>құрылымында</w:t>
      </w:r>
      <w:r>
        <w:rPr>
          <w:spacing w:val="1"/>
        </w:rPr>
        <w:t> </w:t>
      </w:r>
      <w:r>
        <w:rPr/>
        <w:t>қанайналым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сырқаттары</w:t>
      </w:r>
      <w:r>
        <w:rPr>
          <w:spacing w:val="1"/>
        </w:rPr>
        <w:t> </w:t>
      </w:r>
      <w:r>
        <w:rPr/>
        <w:t>бірінші орында тұр (22,3 %), соның ішінде неғұрлым жиі кездесетіні – жүректің</w:t>
      </w:r>
      <w:r>
        <w:rPr>
          <w:spacing w:val="-67"/>
        </w:rPr>
        <w:t> </w:t>
      </w:r>
      <w:r>
        <w:rPr/>
        <w:t>ишемиялық сырқаттары, ми</w:t>
      </w:r>
      <w:r>
        <w:rPr>
          <w:spacing w:val="70"/>
        </w:rPr>
        <w:t> </w:t>
      </w:r>
      <w:r>
        <w:rPr/>
        <w:t>тамырларының зақымдануы, олардан жыл сайын</w:t>
      </w:r>
      <w:r>
        <w:rPr>
          <w:spacing w:val="1"/>
        </w:rPr>
        <w:t> </w:t>
      </w:r>
      <w:r>
        <w:rPr/>
        <w:t>30</w:t>
      </w:r>
      <w:r>
        <w:rPr>
          <w:spacing w:val="53"/>
        </w:rPr>
        <w:t> </w:t>
      </w:r>
      <w:r>
        <w:rPr/>
        <w:t>мыңға</w:t>
      </w:r>
      <w:r>
        <w:rPr>
          <w:spacing w:val="54"/>
        </w:rPr>
        <w:t> </w:t>
      </w:r>
      <w:r>
        <w:rPr/>
        <w:t>жуық</w:t>
      </w:r>
      <w:r>
        <w:rPr>
          <w:spacing w:val="53"/>
        </w:rPr>
        <w:t> </w:t>
      </w:r>
      <w:r>
        <w:rPr/>
        <w:t>адам</w:t>
      </w:r>
      <w:r>
        <w:rPr>
          <w:spacing w:val="54"/>
        </w:rPr>
        <w:t> </w:t>
      </w:r>
      <w:r>
        <w:rPr/>
        <w:t>қайтыс</w:t>
      </w:r>
      <w:r>
        <w:rPr>
          <w:spacing w:val="54"/>
        </w:rPr>
        <w:t> </w:t>
      </w:r>
      <w:r>
        <w:rPr/>
        <w:t>болады.</w:t>
      </w:r>
      <w:r>
        <w:rPr>
          <w:spacing w:val="51"/>
        </w:rPr>
        <w:t> </w:t>
      </w:r>
      <w:r>
        <w:rPr/>
        <w:t>Қанайналым</w:t>
      </w:r>
      <w:r>
        <w:rPr>
          <w:spacing w:val="54"/>
        </w:rPr>
        <w:t> </w:t>
      </w:r>
      <w:r>
        <w:rPr/>
        <w:t>жүйесінің</w:t>
      </w:r>
      <w:r>
        <w:rPr>
          <w:spacing w:val="53"/>
        </w:rPr>
        <w:t> </w:t>
      </w:r>
      <w:r>
        <w:rPr/>
        <w:t>сырқаттарымен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27"/>
      </w:pPr>
      <w:r>
        <w:rPr/>
        <w:t>бірінші аурушаңдық өсуі (2010 жылы – 100 мың тұрғынға шаққанда 2086,7,</w:t>
      </w:r>
      <w:r>
        <w:rPr>
          <w:spacing w:val="1"/>
        </w:rPr>
        <w:t> </w:t>
      </w:r>
      <w:r>
        <w:rPr/>
        <w:t>2014 жылы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2394,7)</w:t>
      </w:r>
      <w:r>
        <w:rPr>
          <w:spacing w:val="-1"/>
        </w:rPr>
        <w:t> </w:t>
      </w:r>
      <w:r>
        <w:rPr/>
        <w:t>шамамен</w:t>
      </w:r>
      <w:r>
        <w:rPr>
          <w:spacing w:val="1"/>
        </w:rPr>
        <w:t> </w:t>
      </w:r>
      <w:r>
        <w:rPr/>
        <w:t>15 %-ды</w:t>
      </w:r>
      <w:r>
        <w:rPr>
          <w:spacing w:val="1"/>
        </w:rPr>
        <w:t> </w:t>
      </w:r>
      <w:r>
        <w:rPr/>
        <w:t>құрады</w:t>
      </w:r>
      <w:r>
        <w:rPr>
          <w:spacing w:val="3"/>
        </w:rPr>
        <w:t> </w:t>
      </w:r>
      <w:r>
        <w:rPr/>
        <w:t>[11].</w:t>
      </w:r>
    </w:p>
    <w:p>
      <w:pPr>
        <w:pStyle w:val="BodyText"/>
        <w:ind w:left="100" w:right="124" w:firstLine="566"/>
      </w:pPr>
      <w:r>
        <w:rPr/>
        <w:t>Қазақстанның</w:t>
      </w:r>
      <w:r>
        <w:rPr>
          <w:spacing w:val="1"/>
        </w:rPr>
        <w:t> </w:t>
      </w:r>
      <w:r>
        <w:rPr/>
        <w:t>ұлттық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жүйесіндегі</w:t>
      </w:r>
      <w:r>
        <w:rPr>
          <w:spacing w:val="7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жетістіктерге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онжылдықта</w:t>
      </w:r>
      <w:r>
        <w:rPr>
          <w:spacing w:val="1"/>
        </w:rPr>
        <w:t> </w:t>
      </w:r>
      <w:r>
        <w:rPr/>
        <w:t>қабылданған</w:t>
      </w:r>
      <w:r>
        <w:rPr>
          <w:spacing w:val="1"/>
        </w:rPr>
        <w:t> </w:t>
      </w:r>
      <w:r>
        <w:rPr/>
        <w:t>реформалардың</w:t>
      </w:r>
      <w:r>
        <w:rPr>
          <w:spacing w:val="1"/>
        </w:rPr>
        <w:t> </w:t>
      </w:r>
      <w:r>
        <w:rPr/>
        <w:t>жетістіктеріне</w:t>
      </w:r>
      <w:r>
        <w:rPr>
          <w:spacing w:val="1"/>
        </w:rPr>
        <w:t> </w:t>
      </w:r>
      <w:r>
        <w:rPr/>
        <w:t>қарамастан,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ауыртпалығы</w:t>
      </w:r>
      <w:r>
        <w:rPr>
          <w:spacing w:val="1"/>
        </w:rPr>
        <w:t> </w:t>
      </w:r>
      <w:r>
        <w:rPr/>
        <w:t>өсіп</w:t>
      </w:r>
      <w:r>
        <w:rPr>
          <w:spacing w:val="1"/>
        </w:rPr>
        <w:t> </w:t>
      </w:r>
      <w:r>
        <w:rPr/>
        <w:t>келе</w:t>
      </w:r>
      <w:r>
        <w:rPr>
          <w:spacing w:val="1"/>
        </w:rPr>
        <w:t> </w:t>
      </w:r>
      <w:r>
        <w:rPr/>
        <w:t>жатқандықтан МСАК</w:t>
      </w:r>
      <w:r>
        <w:rPr>
          <w:spacing w:val="1"/>
        </w:rPr>
        <w:t> </w:t>
      </w:r>
      <w:r>
        <w:rPr/>
        <w:t>жүйесінің жұмысы күшеюде</w:t>
      </w:r>
      <w:r>
        <w:rPr>
          <w:spacing w:val="1"/>
        </w:rPr>
        <w:t> </w:t>
      </w:r>
      <w:r>
        <w:rPr/>
        <w:t>және құрылымды жүйелі</w:t>
      </w:r>
      <w:r>
        <w:rPr>
          <w:spacing w:val="1"/>
        </w:rPr>
        <w:t> </w:t>
      </w:r>
      <w:r>
        <w:rPr/>
        <w:t>түрлендіруді</w:t>
      </w:r>
      <w:r>
        <w:rPr>
          <w:spacing w:val="1"/>
        </w:rPr>
        <w:t> </w:t>
      </w:r>
      <w:r>
        <w:rPr/>
        <w:t>талап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МСАК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реформалау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денсаулығын қолдау, аурулардың профилактикасы, стационарлық қызметтерге</w:t>
      </w:r>
      <w:r>
        <w:rPr>
          <w:spacing w:val="1"/>
        </w:rPr>
        <w:t> </w:t>
      </w:r>
      <w:r>
        <w:rPr/>
        <w:t>деген қажеттілікті төмендету және созылмалы ауруларды басқаруды жақсарту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қазақстандықтар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жақсартуды</w:t>
      </w:r>
      <w:r>
        <w:rPr>
          <w:spacing w:val="1"/>
        </w:rPr>
        <w:t> </w:t>
      </w:r>
      <w:r>
        <w:rPr/>
        <w:t>көздейтіні Т.Ш.Шармановтың 2018 ж. жарық көрген «Алматы декларациясы</w:t>
      </w:r>
      <w:r>
        <w:rPr>
          <w:spacing w:val="1"/>
        </w:rPr>
        <w:t> </w:t>
      </w:r>
      <w:r>
        <w:rPr/>
        <w:t>адамзатқа</w:t>
      </w:r>
      <w:r>
        <w:rPr>
          <w:spacing w:val="1"/>
        </w:rPr>
        <w:t> </w:t>
      </w:r>
      <w:r>
        <w:rPr/>
        <w:t>үндеу»</w:t>
      </w:r>
      <w:r>
        <w:rPr>
          <w:spacing w:val="-4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кітабында</w:t>
      </w:r>
      <w:r>
        <w:rPr>
          <w:spacing w:val="1"/>
        </w:rPr>
        <w:t> </w:t>
      </w:r>
      <w:r>
        <w:rPr/>
        <w:t>баяндалған [12].</w:t>
      </w:r>
    </w:p>
    <w:p>
      <w:pPr>
        <w:pStyle w:val="BodyText"/>
        <w:spacing w:before="2"/>
        <w:ind w:left="100" w:right="129" w:firstLine="566"/>
      </w:pPr>
      <w:r>
        <w:rPr/>
        <w:t>Анықталған жағдай біздің елімізде нарықтық экономика ережесіне сәйкес</w:t>
      </w:r>
      <w:r>
        <w:rPr>
          <w:spacing w:val="1"/>
        </w:rPr>
        <w:t> </w:t>
      </w:r>
      <w:r>
        <w:rPr/>
        <w:t>жүргізіліп</w:t>
      </w:r>
      <w:r>
        <w:rPr>
          <w:spacing w:val="1"/>
        </w:rPr>
        <w:t> </w:t>
      </w:r>
      <w:r>
        <w:rPr/>
        <w:t>отыратын</w:t>
      </w:r>
      <w:r>
        <w:rPr>
          <w:spacing w:val="1"/>
        </w:rPr>
        <w:t> </w:t>
      </w:r>
      <w:r>
        <w:rPr/>
        <w:t>әлеуметтік-еңбек</w:t>
      </w:r>
      <w:r>
        <w:rPr>
          <w:spacing w:val="1"/>
        </w:rPr>
        <w:t> </w:t>
      </w:r>
      <w:r>
        <w:rPr/>
        <w:t>қатынастарын</w:t>
      </w:r>
      <w:r>
        <w:rPr>
          <w:spacing w:val="1"/>
        </w:rPr>
        <w:t> </w:t>
      </w:r>
      <w:r>
        <w:rPr/>
        <w:t>реформалау</w:t>
      </w:r>
      <w:r>
        <w:rPr>
          <w:spacing w:val="1"/>
        </w:rPr>
        <w:t> </w:t>
      </w:r>
      <w:r>
        <w:rPr/>
        <w:t>барысында</w:t>
      </w:r>
      <w:r>
        <w:rPr>
          <w:spacing w:val="-67"/>
        </w:rPr>
        <w:t> </w:t>
      </w:r>
      <w:r>
        <w:rPr/>
        <w:t>ескерілуі қажет.</w:t>
      </w:r>
    </w:p>
    <w:p>
      <w:pPr>
        <w:pStyle w:val="BodyText"/>
        <w:ind w:left="100" w:right="122" w:firstLine="566"/>
      </w:pPr>
      <w:r>
        <w:rPr>
          <w:b/>
        </w:rPr>
        <w:t>Зерттеу</w:t>
      </w:r>
      <w:r>
        <w:rPr>
          <w:b/>
          <w:spacing w:val="1"/>
        </w:rPr>
        <w:t> </w:t>
      </w:r>
      <w:r>
        <w:rPr>
          <w:b/>
        </w:rPr>
        <w:t>мақсаты.</w:t>
      </w:r>
      <w:r>
        <w:rPr>
          <w:b/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 асқан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қан айналым</w:t>
      </w:r>
      <w:r>
        <w:rPr>
          <w:spacing w:val="1"/>
        </w:rPr>
        <w:t> </w:t>
      </w:r>
      <w:r>
        <w:rPr/>
        <w:t>жүйесі ауруларының деңгейін,</w:t>
      </w:r>
      <w:r>
        <w:rPr>
          <w:spacing w:val="1"/>
        </w:rPr>
        <w:t> </w:t>
      </w:r>
      <w:r>
        <w:rPr/>
        <w:t>құрамын,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динамикасы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сапасын кешенді сараптау нәтижелеріне сүйене отырып, олардың денсаулығын</w:t>
      </w:r>
      <w:r>
        <w:rPr>
          <w:spacing w:val="1"/>
        </w:rPr>
        <w:t> </w:t>
      </w:r>
      <w:r>
        <w:rPr/>
        <w:t>арттыруға бағытталған шараларды ғылыми тұрғыда</w:t>
      </w:r>
      <w:r>
        <w:rPr>
          <w:spacing w:val="1"/>
        </w:rPr>
        <w:t> </w:t>
      </w:r>
      <w:r>
        <w:rPr/>
        <w:t>негіздеу.</w:t>
      </w:r>
    </w:p>
    <w:p>
      <w:pPr>
        <w:pStyle w:val="Heading1"/>
        <w:spacing w:line="319" w:lineRule="exact" w:before="7"/>
      </w:pPr>
      <w:r>
        <w:rPr/>
        <w:t>Зерттеудің</w:t>
      </w:r>
      <w:r>
        <w:rPr>
          <w:spacing w:val="-8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міндеттері:</w:t>
      </w:r>
    </w:p>
    <w:p>
      <w:pPr>
        <w:pStyle w:val="ListParagraph"/>
        <w:numPr>
          <w:ilvl w:val="0"/>
          <w:numId w:val="2"/>
        </w:numPr>
        <w:tabs>
          <w:tab w:pos="974" w:val="left" w:leader="none"/>
        </w:tabs>
        <w:spacing w:line="240" w:lineRule="auto" w:before="0" w:after="0"/>
        <w:ind w:left="100" w:right="126" w:firstLine="566"/>
        <w:jc w:val="both"/>
        <w:rPr>
          <w:sz w:val="28"/>
        </w:rPr>
      </w:pPr>
      <w:r>
        <w:rPr>
          <w:sz w:val="28"/>
        </w:rPr>
        <w:t>1999-2017 жылдар аралығында Оңтүстік Қазақстан облысының еңбекке</w:t>
      </w:r>
      <w:r>
        <w:rPr>
          <w:spacing w:val="1"/>
          <w:sz w:val="28"/>
        </w:rPr>
        <w:t> </w:t>
      </w:r>
      <w:r>
        <w:rPr>
          <w:sz w:val="28"/>
        </w:rPr>
        <w:t>қабілетті жасынан асқан тұрғындарының жалпы тұрғын халықтар арасындағы</w:t>
      </w:r>
      <w:r>
        <w:rPr>
          <w:spacing w:val="1"/>
          <w:sz w:val="28"/>
        </w:rPr>
        <w:t> </w:t>
      </w:r>
      <w:r>
        <w:rPr>
          <w:sz w:val="28"/>
        </w:rPr>
        <w:t>үлес</w:t>
      </w:r>
      <w:r>
        <w:rPr>
          <w:spacing w:val="1"/>
          <w:sz w:val="28"/>
        </w:rPr>
        <w:t> </w:t>
      </w:r>
      <w:r>
        <w:rPr>
          <w:sz w:val="28"/>
        </w:rPr>
        <w:t>салмағын,</w:t>
      </w:r>
      <w:r>
        <w:rPr>
          <w:spacing w:val="1"/>
          <w:sz w:val="28"/>
        </w:rPr>
        <w:t> </w:t>
      </w:r>
      <w:r>
        <w:rPr>
          <w:sz w:val="28"/>
        </w:rPr>
        <w:t>аурушаңдық,</w:t>
      </w:r>
      <w:r>
        <w:rPr>
          <w:spacing w:val="1"/>
          <w:sz w:val="28"/>
        </w:rPr>
        <w:t> </w:t>
      </w:r>
      <w:r>
        <w:rPr>
          <w:sz w:val="28"/>
        </w:rPr>
        <w:t>мүгедектік,</w:t>
      </w:r>
      <w:r>
        <w:rPr>
          <w:spacing w:val="1"/>
          <w:sz w:val="28"/>
        </w:rPr>
        <w:t> </w:t>
      </w:r>
      <w:r>
        <w:rPr>
          <w:sz w:val="28"/>
        </w:rPr>
        <w:t>өлім</w:t>
      </w:r>
      <w:r>
        <w:rPr>
          <w:spacing w:val="1"/>
          <w:sz w:val="28"/>
        </w:rPr>
        <w:t> </w:t>
      </w:r>
      <w:r>
        <w:rPr>
          <w:sz w:val="28"/>
        </w:rPr>
        <w:t>көрсеткіштерінің</w:t>
      </w:r>
      <w:r>
        <w:rPr>
          <w:spacing w:val="1"/>
          <w:sz w:val="28"/>
        </w:rPr>
        <w:t> </w:t>
      </w:r>
      <w:r>
        <w:rPr>
          <w:sz w:val="28"/>
        </w:rPr>
        <w:t>деңгейі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-67"/>
          <w:sz w:val="28"/>
        </w:rPr>
        <w:t> </w:t>
      </w:r>
      <w:r>
        <w:rPr>
          <w:sz w:val="28"/>
        </w:rPr>
        <w:t>құрамын және</w:t>
      </w:r>
      <w:r>
        <w:rPr>
          <w:spacing w:val="3"/>
          <w:sz w:val="28"/>
        </w:rPr>
        <w:t> </w:t>
      </w:r>
      <w:r>
        <w:rPr>
          <w:sz w:val="28"/>
        </w:rPr>
        <w:t>даму</w:t>
      </w:r>
      <w:r>
        <w:rPr>
          <w:spacing w:val="-4"/>
          <w:sz w:val="28"/>
        </w:rPr>
        <w:t> </w:t>
      </w:r>
      <w:r>
        <w:rPr>
          <w:sz w:val="28"/>
        </w:rPr>
        <w:t>динамикасын</w:t>
      </w:r>
      <w:r>
        <w:rPr>
          <w:spacing w:val="1"/>
          <w:sz w:val="28"/>
        </w:rPr>
        <w:t> </w:t>
      </w:r>
      <w:r>
        <w:rPr>
          <w:sz w:val="28"/>
        </w:rPr>
        <w:t>анықтау;</w:t>
      </w:r>
    </w:p>
    <w:p>
      <w:pPr>
        <w:pStyle w:val="ListParagraph"/>
        <w:numPr>
          <w:ilvl w:val="0"/>
          <w:numId w:val="2"/>
        </w:numPr>
        <w:tabs>
          <w:tab w:pos="1084" w:val="left" w:leader="none"/>
        </w:tabs>
        <w:spacing w:line="240" w:lineRule="auto" w:before="0" w:after="0"/>
        <w:ind w:left="100" w:right="128" w:firstLine="566"/>
        <w:jc w:val="both"/>
        <w:rPr>
          <w:sz w:val="28"/>
        </w:rPr>
      </w:pPr>
      <w:r>
        <w:rPr>
          <w:sz w:val="28"/>
        </w:rPr>
        <w:t>Оңтүстік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облысының</w:t>
      </w:r>
      <w:r>
        <w:rPr>
          <w:spacing w:val="1"/>
          <w:sz w:val="28"/>
        </w:rPr>
        <w:t> </w:t>
      </w:r>
      <w:r>
        <w:rPr>
          <w:sz w:val="28"/>
        </w:rPr>
        <w:t>еңбекке</w:t>
      </w:r>
      <w:r>
        <w:rPr>
          <w:spacing w:val="1"/>
          <w:sz w:val="28"/>
        </w:rPr>
        <w:t> </w:t>
      </w:r>
      <w:r>
        <w:rPr>
          <w:sz w:val="28"/>
        </w:rPr>
        <w:t>қабілетті</w:t>
      </w:r>
      <w:r>
        <w:rPr>
          <w:spacing w:val="1"/>
          <w:sz w:val="28"/>
        </w:rPr>
        <w:t> </w:t>
      </w:r>
      <w:r>
        <w:rPr>
          <w:sz w:val="28"/>
        </w:rPr>
        <w:t>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өмір</w:t>
      </w:r>
      <w:r>
        <w:rPr>
          <w:spacing w:val="1"/>
          <w:sz w:val="28"/>
        </w:rPr>
        <w:t> </w:t>
      </w:r>
      <w:r>
        <w:rPr>
          <w:sz w:val="28"/>
        </w:rPr>
        <w:t>сүру</w:t>
      </w:r>
      <w:r>
        <w:rPr>
          <w:spacing w:val="1"/>
          <w:sz w:val="28"/>
        </w:rPr>
        <w:t> </w:t>
      </w:r>
      <w:r>
        <w:rPr>
          <w:sz w:val="28"/>
        </w:rPr>
        <w:t>сапасын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жастық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денсаулық</w:t>
      </w:r>
      <w:r>
        <w:rPr>
          <w:spacing w:val="1"/>
          <w:sz w:val="28"/>
        </w:rPr>
        <w:t> </w:t>
      </w:r>
      <w:r>
        <w:rPr>
          <w:sz w:val="28"/>
        </w:rPr>
        <w:t>ерекшеліктеріне</w:t>
      </w:r>
      <w:r>
        <w:rPr>
          <w:spacing w:val="1"/>
          <w:sz w:val="28"/>
        </w:rPr>
        <w:t> </w:t>
      </w:r>
      <w:r>
        <w:rPr>
          <w:sz w:val="28"/>
        </w:rPr>
        <w:t>үйлестірілген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SF-36</w:t>
      </w:r>
      <w:r>
        <w:rPr>
          <w:spacing w:val="1"/>
          <w:sz w:val="28"/>
        </w:rPr>
        <w:t> </w:t>
      </w:r>
      <w:r>
        <w:rPr>
          <w:sz w:val="28"/>
        </w:rPr>
        <w:t>критерийінің</w:t>
      </w:r>
      <w:r>
        <w:rPr>
          <w:spacing w:val="1"/>
          <w:sz w:val="28"/>
        </w:rPr>
        <w:t> </w:t>
      </w:r>
      <w:r>
        <w:rPr>
          <w:sz w:val="28"/>
        </w:rPr>
        <w:t>көмегімен</w:t>
      </w:r>
      <w:r>
        <w:rPr>
          <w:spacing w:val="1"/>
          <w:sz w:val="28"/>
        </w:rPr>
        <w:t> </w:t>
      </w:r>
      <w:r>
        <w:rPr>
          <w:sz w:val="28"/>
        </w:rPr>
        <w:t>бағалау;</w:t>
      </w:r>
    </w:p>
    <w:p>
      <w:pPr>
        <w:pStyle w:val="ListParagraph"/>
        <w:numPr>
          <w:ilvl w:val="0"/>
          <w:numId w:val="2"/>
        </w:numPr>
        <w:tabs>
          <w:tab w:pos="1055" w:val="left" w:leader="none"/>
        </w:tabs>
        <w:spacing w:line="240" w:lineRule="auto" w:before="1" w:after="0"/>
        <w:ind w:left="100" w:right="123" w:firstLine="566"/>
        <w:jc w:val="both"/>
        <w:rPr>
          <w:sz w:val="28"/>
        </w:rPr>
      </w:pPr>
      <w:r>
        <w:rPr>
          <w:sz w:val="28"/>
        </w:rPr>
        <w:t>Еңбекке</w:t>
      </w:r>
      <w:r>
        <w:rPr>
          <w:spacing w:val="1"/>
          <w:sz w:val="28"/>
        </w:rPr>
        <w:t> </w:t>
      </w:r>
      <w:r>
        <w:rPr>
          <w:sz w:val="28"/>
        </w:rPr>
        <w:t>қабілетті</w:t>
      </w:r>
      <w:r>
        <w:rPr>
          <w:spacing w:val="1"/>
          <w:sz w:val="28"/>
        </w:rPr>
        <w:t> </w:t>
      </w:r>
      <w:r>
        <w:rPr>
          <w:sz w:val="28"/>
        </w:rPr>
        <w:t>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орташа</w:t>
      </w:r>
      <w:r>
        <w:rPr>
          <w:spacing w:val="1"/>
          <w:sz w:val="28"/>
        </w:rPr>
        <w:t> </w:t>
      </w:r>
      <w:r>
        <w:rPr>
          <w:sz w:val="28"/>
        </w:rPr>
        <w:t>өмір</w:t>
      </w:r>
      <w:r>
        <w:rPr>
          <w:spacing w:val="1"/>
          <w:sz w:val="28"/>
        </w:rPr>
        <w:t> </w:t>
      </w:r>
      <w:r>
        <w:rPr>
          <w:sz w:val="28"/>
        </w:rPr>
        <w:t>сүрy</w:t>
      </w:r>
      <w:r>
        <w:rPr>
          <w:spacing w:val="1"/>
          <w:sz w:val="28"/>
        </w:rPr>
        <w:t> </w:t>
      </w:r>
      <w:r>
        <w:rPr>
          <w:sz w:val="28"/>
        </w:rPr>
        <w:t>ұзақтығын</w:t>
      </w:r>
      <w:r>
        <w:rPr>
          <w:spacing w:val="1"/>
          <w:sz w:val="28"/>
        </w:rPr>
        <w:t> </w:t>
      </w:r>
      <w:r>
        <w:rPr>
          <w:sz w:val="28"/>
        </w:rPr>
        <w:t>төмендететін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қатерлі</w:t>
      </w:r>
      <w:r>
        <w:rPr>
          <w:spacing w:val="1"/>
          <w:sz w:val="28"/>
        </w:rPr>
        <w:t> </w:t>
      </w:r>
      <w:r>
        <w:rPr>
          <w:sz w:val="28"/>
        </w:rPr>
        <w:t>себеп</w:t>
      </w:r>
      <w:r>
        <w:rPr>
          <w:spacing w:val="1"/>
          <w:sz w:val="28"/>
        </w:rPr>
        <w:t> </w:t>
      </w:r>
      <w:r>
        <w:rPr>
          <w:sz w:val="28"/>
        </w:rPr>
        <w:t>ретінде</w:t>
      </w:r>
      <w:r>
        <w:rPr>
          <w:spacing w:val="1"/>
          <w:sz w:val="28"/>
        </w:rPr>
        <w:t> </w:t>
      </w:r>
      <w:r>
        <w:rPr>
          <w:sz w:val="28"/>
        </w:rPr>
        <w:t>қан</w:t>
      </w:r>
      <w:r>
        <w:rPr>
          <w:spacing w:val="1"/>
          <w:sz w:val="28"/>
        </w:rPr>
        <w:t> </w:t>
      </w:r>
      <w:r>
        <w:rPr>
          <w:sz w:val="28"/>
        </w:rPr>
        <w:t>айналым</w:t>
      </w:r>
      <w:r>
        <w:rPr>
          <w:spacing w:val="1"/>
          <w:sz w:val="28"/>
        </w:rPr>
        <w:t> </w:t>
      </w:r>
      <w:r>
        <w:rPr>
          <w:sz w:val="28"/>
        </w:rPr>
        <w:t>жүйесі</w:t>
      </w:r>
      <w:r>
        <w:rPr>
          <w:spacing w:val="1"/>
          <w:sz w:val="28"/>
        </w:rPr>
        <w:t> </w:t>
      </w:r>
      <w:r>
        <w:rPr>
          <w:sz w:val="28"/>
        </w:rPr>
        <w:t>ауруларының</w:t>
      </w:r>
      <w:r>
        <w:rPr>
          <w:spacing w:val="-1"/>
          <w:sz w:val="28"/>
        </w:rPr>
        <w:t> </w:t>
      </w:r>
      <w:r>
        <w:rPr>
          <w:sz w:val="28"/>
        </w:rPr>
        <w:t>алатын орнын,</w:t>
      </w:r>
      <w:r>
        <w:rPr>
          <w:spacing w:val="2"/>
          <w:sz w:val="28"/>
        </w:rPr>
        <w:t> </w:t>
      </w:r>
      <w:r>
        <w:rPr>
          <w:sz w:val="28"/>
        </w:rPr>
        <w:t>оның асқыну</w:t>
      </w:r>
      <w:r>
        <w:rPr>
          <w:spacing w:val="-5"/>
          <w:sz w:val="28"/>
        </w:rPr>
        <w:t> </w:t>
      </w:r>
      <w:r>
        <w:rPr>
          <w:sz w:val="28"/>
        </w:rPr>
        <w:t>себептерін</w:t>
      </w:r>
      <w:r>
        <w:rPr>
          <w:spacing w:val="9"/>
          <w:sz w:val="28"/>
        </w:rPr>
        <w:t> </w:t>
      </w:r>
      <w:r>
        <w:rPr>
          <w:sz w:val="28"/>
        </w:rPr>
        <w:t>сараптау;</w:t>
      </w:r>
    </w:p>
    <w:p>
      <w:pPr>
        <w:pStyle w:val="ListParagraph"/>
        <w:numPr>
          <w:ilvl w:val="0"/>
          <w:numId w:val="2"/>
        </w:numPr>
        <w:tabs>
          <w:tab w:pos="1041" w:val="left" w:leader="none"/>
        </w:tabs>
        <w:spacing w:line="240" w:lineRule="auto" w:before="0" w:after="0"/>
        <w:ind w:left="100" w:right="126" w:firstLine="566"/>
        <w:jc w:val="both"/>
        <w:rPr>
          <w:sz w:val="28"/>
        </w:rPr>
      </w:pPr>
      <w:r>
        <w:rPr>
          <w:sz w:val="28"/>
        </w:rPr>
        <w:t>Еңбекке</w:t>
      </w:r>
      <w:r>
        <w:rPr>
          <w:spacing w:val="1"/>
          <w:sz w:val="28"/>
        </w:rPr>
        <w:t> </w:t>
      </w:r>
      <w:r>
        <w:rPr>
          <w:sz w:val="28"/>
        </w:rPr>
        <w:t>қабілетті</w:t>
      </w:r>
      <w:r>
        <w:rPr>
          <w:spacing w:val="1"/>
          <w:sz w:val="28"/>
        </w:rPr>
        <w:t> </w:t>
      </w:r>
      <w:r>
        <w:rPr>
          <w:sz w:val="28"/>
        </w:rPr>
        <w:t>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маңызы</w:t>
      </w:r>
      <w:r>
        <w:rPr>
          <w:spacing w:val="1"/>
          <w:sz w:val="28"/>
        </w:rPr>
        <w:t> </w:t>
      </w:r>
      <w:r>
        <w:rPr>
          <w:sz w:val="28"/>
        </w:rPr>
        <w:t>жоғары</w:t>
      </w:r>
      <w:r>
        <w:rPr>
          <w:spacing w:val="1"/>
          <w:sz w:val="28"/>
        </w:rPr>
        <w:t> </w:t>
      </w:r>
      <w:r>
        <w:rPr>
          <w:sz w:val="28"/>
        </w:rPr>
        <w:t>қан</w:t>
      </w:r>
      <w:r>
        <w:rPr>
          <w:spacing w:val="1"/>
          <w:sz w:val="28"/>
        </w:rPr>
        <w:t> </w:t>
      </w:r>
      <w:r>
        <w:rPr>
          <w:sz w:val="28"/>
        </w:rPr>
        <w:t>айналым</w:t>
      </w:r>
      <w:r>
        <w:rPr>
          <w:spacing w:val="1"/>
          <w:sz w:val="28"/>
        </w:rPr>
        <w:t> </w:t>
      </w:r>
      <w:r>
        <w:rPr>
          <w:sz w:val="28"/>
        </w:rPr>
        <w:t>жүйесі ауруларынан туындайтын</w:t>
      </w:r>
      <w:r>
        <w:rPr>
          <w:spacing w:val="1"/>
          <w:sz w:val="28"/>
        </w:rPr>
        <w:t> </w:t>
      </w:r>
      <w:r>
        <w:rPr>
          <w:sz w:val="28"/>
        </w:rPr>
        <w:t>өлімнің алдын</w:t>
      </w:r>
      <w:r>
        <w:rPr>
          <w:spacing w:val="1"/>
          <w:sz w:val="28"/>
        </w:rPr>
        <w:t> </w:t>
      </w:r>
      <w:r>
        <w:rPr>
          <w:sz w:val="28"/>
        </w:rPr>
        <w:t>алуға</w:t>
      </w:r>
      <w:r>
        <w:rPr>
          <w:spacing w:val="1"/>
          <w:sz w:val="28"/>
        </w:rPr>
        <w:t> </w:t>
      </w:r>
      <w:r>
        <w:rPr>
          <w:sz w:val="28"/>
        </w:rPr>
        <w:t>бағытталған</w:t>
      </w:r>
      <w:r>
        <w:rPr>
          <w:spacing w:val="1"/>
          <w:sz w:val="28"/>
        </w:rPr>
        <w:t> </w:t>
      </w:r>
      <w:r>
        <w:rPr>
          <w:sz w:val="28"/>
        </w:rPr>
        <w:t>инновациялық</w:t>
      </w:r>
      <w:r>
        <w:rPr>
          <w:spacing w:val="1"/>
          <w:sz w:val="28"/>
        </w:rPr>
        <w:t> </w:t>
      </w:r>
      <w:r>
        <w:rPr>
          <w:sz w:val="28"/>
        </w:rPr>
        <w:t>шаралардың</w:t>
      </w:r>
      <w:r>
        <w:rPr>
          <w:spacing w:val="1"/>
          <w:sz w:val="28"/>
        </w:rPr>
        <w:t> </w:t>
      </w:r>
      <w:r>
        <w:rPr>
          <w:sz w:val="28"/>
        </w:rPr>
        <w:t>әлеуметтік-медициналық,</w:t>
      </w:r>
      <w:r>
        <w:rPr>
          <w:spacing w:val="1"/>
          <w:sz w:val="28"/>
        </w:rPr>
        <w:t> </w:t>
      </w:r>
      <w:r>
        <w:rPr>
          <w:sz w:val="28"/>
        </w:rPr>
        <w:t>ұйымдастырушылық</w:t>
      </w:r>
      <w:r>
        <w:rPr>
          <w:spacing w:val="1"/>
          <w:sz w:val="28"/>
        </w:rPr>
        <w:t> </w:t>
      </w:r>
      <w:r>
        <w:rPr>
          <w:sz w:val="28"/>
        </w:rPr>
        <w:t>тиімділігін</w:t>
      </w:r>
      <w:r>
        <w:rPr>
          <w:spacing w:val="1"/>
          <w:sz w:val="28"/>
        </w:rPr>
        <w:t> </w:t>
      </w:r>
      <w:r>
        <w:rPr>
          <w:sz w:val="28"/>
        </w:rPr>
        <w:t>бағалау,</w:t>
      </w:r>
      <w:r>
        <w:rPr>
          <w:spacing w:val="1"/>
          <w:sz w:val="28"/>
        </w:rPr>
        <w:t> </w:t>
      </w:r>
      <w:r>
        <w:rPr>
          <w:sz w:val="28"/>
        </w:rPr>
        <w:t>аудандық,</w:t>
      </w:r>
      <w:r>
        <w:rPr>
          <w:spacing w:val="1"/>
          <w:sz w:val="28"/>
        </w:rPr>
        <w:t> </w:t>
      </w:r>
      <w:r>
        <w:rPr>
          <w:sz w:val="28"/>
        </w:rPr>
        <w:t>әкімшілік</w:t>
      </w:r>
      <w:r>
        <w:rPr>
          <w:spacing w:val="1"/>
          <w:sz w:val="28"/>
        </w:rPr>
        <w:t> </w:t>
      </w:r>
      <w:r>
        <w:rPr>
          <w:sz w:val="28"/>
        </w:rPr>
        <w:t>аумағындағы</w:t>
      </w:r>
      <w:r>
        <w:rPr>
          <w:spacing w:val="1"/>
          <w:sz w:val="28"/>
        </w:rPr>
        <w:t> </w:t>
      </w:r>
      <w:r>
        <w:rPr>
          <w:sz w:val="28"/>
        </w:rPr>
        <w:t>медициналық-санитариялық</w:t>
      </w:r>
      <w:r>
        <w:rPr>
          <w:spacing w:val="1"/>
          <w:sz w:val="28"/>
        </w:rPr>
        <w:t> </w:t>
      </w:r>
      <w:r>
        <w:rPr>
          <w:sz w:val="28"/>
        </w:rPr>
        <w:t>ұйымдарына</w:t>
      </w:r>
      <w:r>
        <w:rPr>
          <w:spacing w:val="1"/>
          <w:sz w:val="28"/>
        </w:rPr>
        <w:t> </w:t>
      </w:r>
      <w:r>
        <w:rPr>
          <w:sz w:val="28"/>
        </w:rPr>
        <w:t>арналған</w:t>
      </w:r>
      <w:r>
        <w:rPr>
          <w:spacing w:val="1"/>
          <w:sz w:val="28"/>
        </w:rPr>
        <w:t> </w:t>
      </w:r>
      <w:r>
        <w:rPr>
          <w:sz w:val="28"/>
        </w:rPr>
        <w:t>емдік-профилактикалық</w:t>
      </w:r>
      <w:r>
        <w:rPr>
          <w:spacing w:val="1"/>
          <w:sz w:val="28"/>
        </w:rPr>
        <w:t> </w:t>
      </w:r>
      <w:r>
        <w:rPr>
          <w:sz w:val="28"/>
        </w:rPr>
        <w:t>шараларды</w:t>
      </w:r>
      <w:r>
        <w:rPr>
          <w:spacing w:val="-2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кардиологиялық</w:t>
      </w:r>
      <w:r>
        <w:rPr>
          <w:spacing w:val="-2"/>
          <w:sz w:val="28"/>
        </w:rPr>
        <w:t> </w:t>
      </w:r>
      <w:r>
        <w:rPr>
          <w:sz w:val="28"/>
        </w:rPr>
        <w:t>бөлімдерді</w:t>
      </w:r>
      <w:r>
        <w:rPr>
          <w:spacing w:val="-6"/>
          <w:sz w:val="28"/>
        </w:rPr>
        <w:t> </w:t>
      </w:r>
      <w:r>
        <w:rPr>
          <w:sz w:val="28"/>
        </w:rPr>
        <w:t>ұйымдастыруды</w:t>
      </w:r>
      <w:r>
        <w:rPr>
          <w:spacing w:val="-1"/>
          <w:sz w:val="28"/>
        </w:rPr>
        <w:t> </w:t>
      </w:r>
      <w:r>
        <w:rPr>
          <w:sz w:val="28"/>
        </w:rPr>
        <w:t>жетілдіру.</w:t>
      </w:r>
    </w:p>
    <w:p>
      <w:pPr>
        <w:pStyle w:val="Heading1"/>
        <w:spacing w:line="319" w:lineRule="exact" w:before="2"/>
      </w:pPr>
      <w:r>
        <w:rPr/>
        <w:t>Диссертациялық</w:t>
      </w:r>
      <w:r>
        <w:rPr>
          <w:spacing w:val="-7"/>
        </w:rPr>
        <w:t> </w:t>
      </w:r>
      <w:r>
        <w:rPr/>
        <w:t>жұмыстың</w:t>
      </w:r>
      <w:r>
        <w:rPr>
          <w:spacing w:val="-7"/>
        </w:rPr>
        <w:t> </w:t>
      </w:r>
      <w:r>
        <w:rPr/>
        <w:t>ғылыми</w:t>
      </w:r>
      <w:r>
        <w:rPr>
          <w:spacing w:val="-3"/>
        </w:rPr>
        <w:t> </w:t>
      </w:r>
      <w:r>
        <w:rPr/>
        <w:t>жаңалықтары:</w:t>
      </w:r>
    </w:p>
    <w:p>
      <w:pPr>
        <w:pStyle w:val="ListParagraph"/>
        <w:numPr>
          <w:ilvl w:val="1"/>
          <w:numId w:val="2"/>
        </w:numPr>
        <w:tabs>
          <w:tab w:pos="1200" w:val="left" w:leader="none"/>
        </w:tabs>
        <w:spacing w:line="240" w:lineRule="auto" w:before="0" w:after="0"/>
        <w:ind w:left="100" w:right="121" w:firstLine="705"/>
        <w:jc w:val="both"/>
        <w:rPr>
          <w:sz w:val="28"/>
        </w:rPr>
      </w:pPr>
      <w:r>
        <w:rPr>
          <w:sz w:val="28"/>
        </w:rPr>
        <w:t>Оңтүстік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облысы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аудандарындағы</w:t>
      </w:r>
      <w:r>
        <w:rPr>
          <w:spacing w:val="1"/>
          <w:sz w:val="28"/>
        </w:rPr>
        <w:t> </w:t>
      </w: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қарт</w:t>
      </w:r>
      <w:r>
        <w:rPr>
          <w:spacing w:val="1"/>
          <w:sz w:val="28"/>
        </w:rPr>
        <w:t> </w:t>
      </w:r>
      <w:r>
        <w:rPr>
          <w:sz w:val="28"/>
        </w:rPr>
        <w:t>жастағы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жалпы</w:t>
      </w:r>
      <w:r>
        <w:rPr>
          <w:spacing w:val="1"/>
          <w:sz w:val="28"/>
        </w:rPr>
        <w:t> </w:t>
      </w:r>
      <w:r>
        <w:rPr>
          <w:sz w:val="28"/>
        </w:rPr>
        <w:t>тұрғындардан</w:t>
      </w:r>
      <w:r>
        <w:rPr>
          <w:spacing w:val="1"/>
          <w:sz w:val="28"/>
        </w:rPr>
        <w:t> </w:t>
      </w:r>
      <w:r>
        <w:rPr>
          <w:sz w:val="28"/>
        </w:rPr>
        <w:t>үлес</w:t>
      </w:r>
      <w:r>
        <w:rPr>
          <w:spacing w:val="1"/>
          <w:sz w:val="28"/>
        </w:rPr>
        <w:t> </w:t>
      </w:r>
      <w:r>
        <w:rPr>
          <w:sz w:val="28"/>
        </w:rPr>
        <w:t>салмағы</w:t>
      </w:r>
      <w:r>
        <w:rPr>
          <w:spacing w:val="1"/>
          <w:sz w:val="28"/>
        </w:rPr>
        <w:t> </w:t>
      </w:r>
      <w:r>
        <w:rPr>
          <w:sz w:val="28"/>
        </w:rPr>
        <w:t>динамикалық</w:t>
      </w:r>
      <w:r>
        <w:rPr>
          <w:spacing w:val="-67"/>
          <w:sz w:val="28"/>
        </w:rPr>
        <w:t> </w:t>
      </w:r>
      <w:r>
        <w:rPr>
          <w:sz w:val="28"/>
        </w:rPr>
        <w:t>тұрғыда</w:t>
      </w:r>
      <w:r>
        <w:rPr>
          <w:spacing w:val="1"/>
          <w:sz w:val="28"/>
        </w:rPr>
        <w:t> </w:t>
      </w:r>
      <w:r>
        <w:rPr>
          <w:sz w:val="28"/>
        </w:rPr>
        <w:t>тоқтаусыз</w:t>
      </w:r>
      <w:r>
        <w:rPr>
          <w:spacing w:val="1"/>
          <w:sz w:val="28"/>
        </w:rPr>
        <w:t> </w:t>
      </w:r>
      <w:r>
        <w:rPr>
          <w:sz w:val="28"/>
        </w:rPr>
        <w:t>өсім</w:t>
      </w:r>
      <w:r>
        <w:rPr>
          <w:spacing w:val="1"/>
          <w:sz w:val="28"/>
        </w:rPr>
        <w:t> </w:t>
      </w:r>
      <w:r>
        <w:rPr>
          <w:sz w:val="28"/>
        </w:rPr>
        <w:t>беруі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аурушаңдығының,</w:t>
      </w:r>
      <w:r>
        <w:rPr>
          <w:spacing w:val="1"/>
          <w:sz w:val="28"/>
        </w:rPr>
        <w:t> </w:t>
      </w:r>
      <w:r>
        <w:rPr>
          <w:sz w:val="28"/>
        </w:rPr>
        <w:t>мүгедектіктің,</w:t>
      </w:r>
      <w:r>
        <w:rPr>
          <w:spacing w:val="1"/>
          <w:sz w:val="28"/>
        </w:rPr>
        <w:t> </w:t>
      </w:r>
      <w:r>
        <w:rPr>
          <w:sz w:val="28"/>
        </w:rPr>
        <w:t>өлім</w:t>
      </w:r>
      <w:r>
        <w:rPr>
          <w:spacing w:val="1"/>
          <w:sz w:val="28"/>
        </w:rPr>
        <w:t> </w:t>
      </w:r>
      <w:r>
        <w:rPr>
          <w:sz w:val="28"/>
        </w:rPr>
        <w:t>көрсеткішінің</w:t>
      </w:r>
      <w:r>
        <w:rPr>
          <w:spacing w:val="2"/>
          <w:sz w:val="28"/>
        </w:rPr>
        <w:t> </w:t>
      </w:r>
      <w:r>
        <w:rPr>
          <w:sz w:val="28"/>
        </w:rPr>
        <w:t>үлес</w:t>
      </w:r>
      <w:r>
        <w:rPr>
          <w:spacing w:val="1"/>
          <w:sz w:val="28"/>
        </w:rPr>
        <w:t> </w:t>
      </w:r>
      <w:r>
        <w:rPr>
          <w:sz w:val="28"/>
        </w:rPr>
        <w:t>салмағы</w:t>
      </w:r>
      <w:r>
        <w:rPr>
          <w:spacing w:val="4"/>
          <w:sz w:val="28"/>
        </w:rPr>
        <w:t> </w:t>
      </w:r>
      <w:r>
        <w:rPr>
          <w:sz w:val="28"/>
        </w:rPr>
        <w:t>жоғарылағаны анықталды;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55" w:top="1040" w:bottom="1240" w:left="1600" w:right="440"/>
        </w:sectPr>
      </w:pPr>
    </w:p>
    <w:p>
      <w:pPr>
        <w:pStyle w:val="ListParagraph"/>
        <w:numPr>
          <w:ilvl w:val="1"/>
          <w:numId w:val="2"/>
        </w:numPr>
        <w:tabs>
          <w:tab w:pos="1185" w:val="left" w:leader="none"/>
        </w:tabs>
        <w:spacing w:line="240" w:lineRule="auto" w:before="67" w:after="0"/>
        <w:ind w:left="100" w:right="124" w:firstLine="705"/>
        <w:jc w:val="both"/>
        <w:rPr>
          <w:sz w:val="28"/>
        </w:rPr>
      </w:pPr>
      <w:r>
        <w:rPr>
          <w:sz w:val="28"/>
        </w:rPr>
        <w:t>Еңбекке</w:t>
      </w:r>
      <w:r>
        <w:rPr>
          <w:spacing w:val="1"/>
          <w:sz w:val="28"/>
        </w:rPr>
        <w:t> </w:t>
      </w:r>
      <w:r>
        <w:rPr>
          <w:sz w:val="28"/>
        </w:rPr>
        <w:t>қабілетті</w:t>
      </w:r>
      <w:r>
        <w:rPr>
          <w:spacing w:val="1"/>
          <w:sz w:val="28"/>
        </w:rPr>
        <w:t> </w:t>
      </w:r>
      <w:r>
        <w:rPr>
          <w:sz w:val="28"/>
        </w:rPr>
        <w:t>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топтың</w:t>
      </w:r>
      <w:r>
        <w:rPr>
          <w:spacing w:val="1"/>
          <w:sz w:val="28"/>
        </w:rPr>
        <w:t> </w:t>
      </w:r>
      <w:r>
        <w:rPr>
          <w:sz w:val="28"/>
        </w:rPr>
        <w:t>қан</w:t>
      </w:r>
      <w:r>
        <w:rPr>
          <w:spacing w:val="1"/>
          <w:sz w:val="28"/>
        </w:rPr>
        <w:t> </w:t>
      </w:r>
      <w:r>
        <w:rPr>
          <w:sz w:val="28"/>
        </w:rPr>
        <w:t>айналым</w:t>
      </w:r>
      <w:r>
        <w:rPr>
          <w:spacing w:val="1"/>
          <w:sz w:val="28"/>
        </w:rPr>
        <w:t> </w:t>
      </w:r>
      <w:r>
        <w:rPr>
          <w:sz w:val="28"/>
        </w:rPr>
        <w:t>жүйесі</w:t>
      </w:r>
      <w:r>
        <w:rPr>
          <w:spacing w:val="1"/>
          <w:sz w:val="28"/>
        </w:rPr>
        <w:t> </w:t>
      </w:r>
      <w:r>
        <w:rPr>
          <w:sz w:val="28"/>
        </w:rPr>
        <w:t>ауруларынан</w:t>
      </w:r>
      <w:r>
        <w:rPr>
          <w:spacing w:val="1"/>
          <w:sz w:val="28"/>
        </w:rPr>
        <w:t> </w:t>
      </w:r>
      <w:r>
        <w:rPr>
          <w:sz w:val="28"/>
        </w:rPr>
        <w:t>өлімге</w:t>
      </w:r>
      <w:r>
        <w:rPr>
          <w:spacing w:val="1"/>
          <w:sz w:val="28"/>
        </w:rPr>
        <w:t> </w:t>
      </w:r>
      <w:r>
        <w:rPr>
          <w:sz w:val="28"/>
        </w:rPr>
        <w:t>ұшырататын</w:t>
      </w:r>
      <w:r>
        <w:rPr>
          <w:spacing w:val="1"/>
          <w:sz w:val="28"/>
        </w:rPr>
        <w:t> </w:t>
      </w:r>
      <w:r>
        <w:rPr>
          <w:sz w:val="28"/>
        </w:rPr>
        <w:t>себептерінің</w:t>
      </w:r>
      <w:r>
        <w:rPr>
          <w:spacing w:val="1"/>
          <w:sz w:val="28"/>
        </w:rPr>
        <w:t> </w:t>
      </w:r>
      <w:r>
        <w:rPr>
          <w:sz w:val="28"/>
        </w:rPr>
        <w:t>қатерлілік</w:t>
      </w:r>
      <w:r>
        <w:rPr>
          <w:spacing w:val="1"/>
          <w:sz w:val="28"/>
        </w:rPr>
        <w:t> </w:t>
      </w:r>
      <w:r>
        <w:rPr>
          <w:sz w:val="28"/>
        </w:rPr>
        <w:t>қуатын</w:t>
      </w:r>
      <w:r>
        <w:rPr>
          <w:spacing w:val="1"/>
          <w:sz w:val="28"/>
        </w:rPr>
        <w:t> </w:t>
      </w:r>
      <w:r>
        <w:rPr>
          <w:sz w:val="28"/>
        </w:rPr>
        <w:t>анықталып,</w:t>
      </w:r>
      <w:r>
        <w:rPr>
          <w:spacing w:val="1"/>
          <w:sz w:val="28"/>
        </w:rPr>
        <w:t> </w:t>
      </w:r>
      <w:r>
        <w:rPr>
          <w:sz w:val="28"/>
        </w:rPr>
        <w:t>жетік</w:t>
      </w:r>
      <w:r>
        <w:rPr>
          <w:spacing w:val="1"/>
          <w:sz w:val="28"/>
        </w:rPr>
        <w:t> </w:t>
      </w:r>
      <w:r>
        <w:rPr>
          <w:sz w:val="28"/>
        </w:rPr>
        <w:t>профилактикалық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емдеу</w:t>
      </w:r>
      <w:r>
        <w:rPr>
          <w:spacing w:val="1"/>
          <w:sz w:val="28"/>
        </w:rPr>
        <w:t> </w:t>
      </w:r>
      <w:r>
        <w:rPr>
          <w:sz w:val="28"/>
        </w:rPr>
        <w:t>шараларын</w:t>
      </w:r>
      <w:r>
        <w:rPr>
          <w:spacing w:val="1"/>
          <w:sz w:val="28"/>
        </w:rPr>
        <w:t> </w:t>
      </w:r>
      <w:r>
        <w:rPr>
          <w:sz w:val="28"/>
        </w:rPr>
        <w:t>дер</w:t>
      </w:r>
      <w:r>
        <w:rPr>
          <w:spacing w:val="1"/>
          <w:sz w:val="28"/>
        </w:rPr>
        <w:t> </w:t>
      </w:r>
      <w:r>
        <w:rPr>
          <w:sz w:val="28"/>
        </w:rPr>
        <w:t>кезінде</w:t>
      </w:r>
      <w:r>
        <w:rPr>
          <w:spacing w:val="1"/>
          <w:sz w:val="28"/>
        </w:rPr>
        <w:t> </w:t>
      </w:r>
      <w:r>
        <w:rPr>
          <w:sz w:val="28"/>
        </w:rPr>
        <w:t>қолдануға</w:t>
      </w:r>
      <w:r>
        <w:rPr>
          <w:spacing w:val="-3"/>
          <w:sz w:val="28"/>
        </w:rPr>
        <w:t> </w:t>
      </w:r>
      <w:r>
        <w:rPr>
          <w:sz w:val="28"/>
        </w:rPr>
        <w:t>жол</w:t>
      </w:r>
      <w:r>
        <w:rPr>
          <w:spacing w:val="-2"/>
          <w:sz w:val="28"/>
        </w:rPr>
        <w:t> </w:t>
      </w:r>
      <w:r>
        <w:rPr>
          <w:sz w:val="28"/>
        </w:rPr>
        <w:t>ашып,</w:t>
      </w:r>
      <w:r>
        <w:rPr>
          <w:spacing w:val="1"/>
          <w:sz w:val="28"/>
        </w:rPr>
        <w:t> </w:t>
      </w:r>
      <w:r>
        <w:rPr>
          <w:sz w:val="28"/>
        </w:rPr>
        <w:t>науқастардың</w:t>
      </w:r>
      <w:r>
        <w:rPr>
          <w:spacing w:val="-3"/>
          <w:sz w:val="28"/>
        </w:rPr>
        <w:t> </w:t>
      </w:r>
      <w:r>
        <w:rPr>
          <w:sz w:val="28"/>
        </w:rPr>
        <w:t>өмір</w:t>
      </w:r>
      <w:r>
        <w:rPr>
          <w:spacing w:val="3"/>
          <w:sz w:val="28"/>
        </w:rPr>
        <w:t> </w:t>
      </w:r>
      <w:r>
        <w:rPr>
          <w:sz w:val="28"/>
        </w:rPr>
        <w:t>сүру</w:t>
      </w:r>
      <w:r>
        <w:rPr>
          <w:spacing w:val="-7"/>
          <w:sz w:val="28"/>
        </w:rPr>
        <w:t> </w:t>
      </w:r>
      <w:r>
        <w:rPr>
          <w:sz w:val="28"/>
        </w:rPr>
        <w:t>сапасын</w:t>
      </w:r>
      <w:r>
        <w:rPr>
          <w:spacing w:val="-1"/>
          <w:sz w:val="28"/>
        </w:rPr>
        <w:t> </w:t>
      </w:r>
      <w:r>
        <w:rPr>
          <w:sz w:val="28"/>
        </w:rPr>
        <w:t>арттыруға</w:t>
      </w:r>
      <w:r>
        <w:rPr>
          <w:spacing w:val="-2"/>
          <w:sz w:val="28"/>
        </w:rPr>
        <w:t> </w:t>
      </w:r>
      <w:r>
        <w:rPr>
          <w:sz w:val="28"/>
        </w:rPr>
        <w:t>көмектесті.</w:t>
      </w:r>
    </w:p>
    <w:p>
      <w:pPr>
        <w:pStyle w:val="ListParagraph"/>
        <w:numPr>
          <w:ilvl w:val="1"/>
          <w:numId w:val="2"/>
        </w:numPr>
        <w:tabs>
          <w:tab w:pos="1113" w:val="left" w:leader="none"/>
        </w:tabs>
        <w:spacing w:line="240" w:lineRule="auto" w:before="4" w:after="0"/>
        <w:ind w:left="100" w:right="127" w:firstLine="705"/>
        <w:jc w:val="both"/>
        <w:rPr>
          <w:sz w:val="28"/>
        </w:rPr>
      </w:pPr>
      <w:r>
        <w:rPr>
          <w:sz w:val="28"/>
        </w:rPr>
        <w:t>Егде және қарт жастағы тұрғындардың өлім көрсеткіштерінің 53,88%-</w:t>
      </w:r>
      <w:r>
        <w:rPr>
          <w:spacing w:val="1"/>
          <w:sz w:val="28"/>
        </w:rPr>
        <w:t> </w:t>
      </w:r>
      <w:r>
        <w:rPr>
          <w:sz w:val="28"/>
        </w:rPr>
        <w:t>ын қан айналым жүйесінің аурулары құрайтындықтан, аурулардың стационарға</w:t>
      </w:r>
      <w:r>
        <w:rPr>
          <w:spacing w:val="-67"/>
          <w:sz w:val="28"/>
        </w:rPr>
        <w:t> </w:t>
      </w:r>
      <w:r>
        <w:rPr>
          <w:sz w:val="28"/>
        </w:rPr>
        <w:t>дейінгі</w:t>
      </w:r>
      <w:r>
        <w:rPr>
          <w:spacing w:val="1"/>
          <w:sz w:val="28"/>
        </w:rPr>
        <w:t> </w:t>
      </w:r>
      <w:r>
        <w:rPr>
          <w:sz w:val="28"/>
        </w:rPr>
        <w:t>амбулаторлық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жіті</w:t>
      </w:r>
      <w:r>
        <w:rPr>
          <w:spacing w:val="1"/>
          <w:sz w:val="28"/>
        </w:rPr>
        <w:t> </w:t>
      </w:r>
      <w:r>
        <w:rPr>
          <w:sz w:val="28"/>
        </w:rPr>
        <w:t>жәрдем</w:t>
      </w:r>
      <w:r>
        <w:rPr>
          <w:spacing w:val="1"/>
          <w:sz w:val="28"/>
        </w:rPr>
        <w:t> </w:t>
      </w:r>
      <w:r>
        <w:rPr>
          <w:sz w:val="28"/>
        </w:rPr>
        <w:t>беру</w:t>
      </w:r>
      <w:r>
        <w:rPr>
          <w:spacing w:val="71"/>
          <w:sz w:val="28"/>
        </w:rPr>
        <w:t> </w:t>
      </w:r>
      <w:r>
        <w:rPr>
          <w:sz w:val="28"/>
        </w:rPr>
        <w:t>кезеңдеріндегі</w:t>
      </w:r>
      <w:r>
        <w:rPr>
          <w:spacing w:val="71"/>
          <w:sz w:val="28"/>
        </w:rPr>
        <w:t> </w:t>
      </w:r>
      <w:r>
        <w:rPr>
          <w:sz w:val="28"/>
        </w:rPr>
        <w:t>өлім</w:t>
      </w:r>
      <w:r>
        <w:rPr>
          <w:spacing w:val="1"/>
          <w:sz w:val="28"/>
        </w:rPr>
        <w:t> </w:t>
      </w:r>
      <w:r>
        <w:rPr>
          <w:sz w:val="28"/>
        </w:rPr>
        <w:t>оқиғаларының</w:t>
      </w:r>
      <w:r>
        <w:rPr>
          <w:spacing w:val="1"/>
          <w:sz w:val="28"/>
        </w:rPr>
        <w:t> </w:t>
      </w:r>
      <w:r>
        <w:rPr>
          <w:sz w:val="28"/>
        </w:rPr>
        <w:t>профилактикасын</w:t>
      </w:r>
      <w:r>
        <w:rPr>
          <w:spacing w:val="1"/>
          <w:sz w:val="28"/>
        </w:rPr>
        <w:t> </w:t>
      </w:r>
      <w:r>
        <w:rPr>
          <w:sz w:val="28"/>
        </w:rPr>
        <w:t>жетілдіру,</w:t>
      </w:r>
      <w:r>
        <w:rPr>
          <w:spacing w:val="1"/>
          <w:sz w:val="28"/>
        </w:rPr>
        <w:t> </w:t>
      </w:r>
      <w:r>
        <w:rPr>
          <w:sz w:val="28"/>
        </w:rPr>
        <w:t>стационардағы</w:t>
      </w:r>
      <w:r>
        <w:rPr>
          <w:spacing w:val="1"/>
          <w:sz w:val="28"/>
        </w:rPr>
        <w:t> </w:t>
      </w:r>
      <w:r>
        <w:rPr>
          <w:sz w:val="28"/>
        </w:rPr>
        <w:t>емдеудің</w:t>
      </w:r>
      <w:r>
        <w:rPr>
          <w:spacing w:val="1"/>
          <w:sz w:val="28"/>
        </w:rPr>
        <w:t> </w:t>
      </w:r>
      <w:r>
        <w:rPr>
          <w:sz w:val="28"/>
        </w:rPr>
        <w:t>инновациялық</w:t>
      </w:r>
      <w:r>
        <w:rPr>
          <w:spacing w:val="1"/>
          <w:sz w:val="28"/>
        </w:rPr>
        <w:t> </w:t>
      </w:r>
      <w:r>
        <w:rPr>
          <w:sz w:val="28"/>
        </w:rPr>
        <w:t>кардиохирургиялық</w:t>
      </w:r>
      <w:r>
        <w:rPr>
          <w:spacing w:val="1"/>
          <w:sz w:val="28"/>
        </w:rPr>
        <w:t> </w:t>
      </w:r>
      <w:r>
        <w:rPr>
          <w:sz w:val="28"/>
        </w:rPr>
        <w:t>тәсілдерінің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құндылығы анықталды.</w:t>
      </w:r>
    </w:p>
    <w:p>
      <w:pPr>
        <w:pStyle w:val="ListParagraph"/>
        <w:numPr>
          <w:ilvl w:val="1"/>
          <w:numId w:val="2"/>
        </w:numPr>
        <w:tabs>
          <w:tab w:pos="1113" w:val="left" w:leader="none"/>
        </w:tabs>
        <w:spacing w:line="240" w:lineRule="auto" w:before="0" w:after="0"/>
        <w:ind w:left="100" w:right="122" w:firstLine="705"/>
        <w:jc w:val="both"/>
        <w:rPr>
          <w:sz w:val="28"/>
        </w:rPr>
      </w:pPr>
      <w:r>
        <w:rPr>
          <w:sz w:val="28"/>
        </w:rPr>
        <w:t>Оңтүстік Қазақстан облысы әкімшілік аудандарында еңбекке қабілетті</w:t>
      </w:r>
      <w:r>
        <w:rPr>
          <w:spacing w:val="1"/>
          <w:sz w:val="28"/>
        </w:rPr>
        <w:t> </w:t>
      </w:r>
      <w:r>
        <w:rPr>
          <w:sz w:val="28"/>
        </w:rPr>
        <w:t>жасынан асқан тұрғындарға МСАК ұйымдарында көрсетілетін медициналық</w:t>
      </w:r>
      <w:r>
        <w:rPr>
          <w:spacing w:val="1"/>
          <w:sz w:val="28"/>
        </w:rPr>
        <w:t> </w:t>
      </w:r>
      <w:r>
        <w:rPr>
          <w:sz w:val="28"/>
        </w:rPr>
        <w:t>көмектің</w:t>
      </w:r>
      <w:r>
        <w:rPr>
          <w:spacing w:val="1"/>
          <w:sz w:val="28"/>
        </w:rPr>
        <w:t> </w:t>
      </w:r>
      <w:r>
        <w:rPr>
          <w:sz w:val="28"/>
        </w:rPr>
        <w:t>сапасы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қолжетімділігін</w:t>
      </w:r>
      <w:r>
        <w:rPr>
          <w:spacing w:val="1"/>
          <w:sz w:val="28"/>
        </w:rPr>
        <w:t> </w:t>
      </w:r>
      <w:r>
        <w:rPr>
          <w:sz w:val="28"/>
        </w:rPr>
        <w:t>арттыруды</w:t>
      </w:r>
      <w:r>
        <w:rPr>
          <w:spacing w:val="1"/>
          <w:sz w:val="28"/>
        </w:rPr>
        <w:t> </w:t>
      </w:r>
      <w:r>
        <w:rPr>
          <w:sz w:val="28"/>
        </w:rPr>
        <w:t>ұйымдастырудың</w:t>
      </w:r>
      <w:r>
        <w:rPr>
          <w:spacing w:val="1"/>
          <w:sz w:val="28"/>
        </w:rPr>
        <w:t> </w:t>
      </w:r>
      <w:r>
        <w:rPr>
          <w:sz w:val="28"/>
        </w:rPr>
        <w:t>жобалы</w:t>
      </w:r>
      <w:r>
        <w:rPr>
          <w:spacing w:val="1"/>
          <w:sz w:val="28"/>
        </w:rPr>
        <w:t> </w:t>
      </w:r>
      <w:r>
        <w:rPr>
          <w:sz w:val="28"/>
        </w:rPr>
        <w:t>моделі</w:t>
      </w:r>
      <w:r>
        <w:rPr>
          <w:spacing w:val="-4"/>
          <w:sz w:val="28"/>
        </w:rPr>
        <w:t> </w:t>
      </w:r>
      <w:r>
        <w:rPr>
          <w:sz w:val="28"/>
        </w:rPr>
        <w:t>жасалып,</w:t>
      </w:r>
      <w:r>
        <w:rPr>
          <w:spacing w:val="4"/>
          <w:sz w:val="28"/>
        </w:rPr>
        <w:t> </w:t>
      </w:r>
      <w:r>
        <w:rPr>
          <w:sz w:val="28"/>
        </w:rPr>
        <w:t>тиімділігі</w:t>
      </w:r>
      <w:r>
        <w:rPr>
          <w:spacing w:val="-4"/>
          <w:sz w:val="28"/>
        </w:rPr>
        <w:t> </w:t>
      </w:r>
      <w:r>
        <w:rPr>
          <w:sz w:val="28"/>
        </w:rPr>
        <w:t>анықталды.</w:t>
      </w:r>
    </w:p>
    <w:p>
      <w:pPr>
        <w:pStyle w:val="Heading1"/>
        <w:spacing w:line="319" w:lineRule="exact" w:before="2"/>
      </w:pPr>
      <w:r>
        <w:rPr/>
        <w:t>Зерттеу</w:t>
      </w:r>
      <w:r>
        <w:rPr>
          <w:spacing w:val="-7"/>
        </w:rPr>
        <w:t> </w:t>
      </w:r>
      <w:r>
        <w:rPr/>
        <w:t>жұмысының</w:t>
      </w:r>
      <w:r>
        <w:rPr>
          <w:spacing w:val="-8"/>
        </w:rPr>
        <w:t> </w:t>
      </w:r>
      <w:r>
        <w:rPr/>
        <w:t>тәжірибелік</w:t>
      </w:r>
      <w:r>
        <w:rPr>
          <w:spacing w:val="-8"/>
        </w:rPr>
        <w:t> </w:t>
      </w:r>
      <w:r>
        <w:rPr/>
        <w:t>маңыздылығы</w:t>
      </w:r>
    </w:p>
    <w:p>
      <w:pPr>
        <w:pStyle w:val="BodyText"/>
        <w:ind w:left="100" w:right="125" w:firstLine="566"/>
      </w:pPr>
      <w:r>
        <w:rPr/>
        <w:t>Ғылыми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жұмысы</w:t>
      </w:r>
      <w:r>
        <w:rPr>
          <w:spacing w:val="1"/>
        </w:rPr>
        <w:t> </w:t>
      </w:r>
      <w:r>
        <w:rPr/>
        <w:t>Қожа</w:t>
      </w:r>
      <w:r>
        <w:rPr>
          <w:spacing w:val="1"/>
        </w:rPr>
        <w:t> </w:t>
      </w:r>
      <w:r>
        <w:rPr/>
        <w:t>Ахмет</w:t>
      </w:r>
      <w:r>
        <w:rPr>
          <w:spacing w:val="1"/>
        </w:rPr>
        <w:t> </w:t>
      </w:r>
      <w:r>
        <w:rPr/>
        <w:t>Ясауи</w:t>
      </w:r>
      <w:r>
        <w:rPr>
          <w:spacing w:val="1"/>
        </w:rPr>
        <w:t> </w:t>
      </w:r>
      <w:r>
        <w:rPr/>
        <w:t>атындағы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қазақ-түрік</w:t>
      </w:r>
      <w:r>
        <w:rPr>
          <w:spacing w:val="1"/>
        </w:rPr>
        <w:t> </w:t>
      </w:r>
      <w:r>
        <w:rPr/>
        <w:t>университетінің</w:t>
      </w:r>
      <w:r>
        <w:rPr>
          <w:spacing w:val="1"/>
        </w:rPr>
        <w:t> </w:t>
      </w:r>
      <w:r>
        <w:rPr/>
        <w:t>гранттық</w:t>
      </w:r>
      <w:r>
        <w:rPr>
          <w:spacing w:val="1"/>
        </w:rPr>
        <w:t> </w:t>
      </w:r>
      <w:r>
        <w:rPr/>
        <w:t>қаржыландырылатын</w:t>
      </w:r>
      <w:r>
        <w:rPr>
          <w:spacing w:val="1"/>
        </w:rPr>
        <w:t> </w:t>
      </w:r>
      <w:r>
        <w:rPr/>
        <w:t>ғылыми-зерттеу</w:t>
      </w:r>
      <w:r>
        <w:rPr>
          <w:spacing w:val="1"/>
        </w:rPr>
        <w:t> </w:t>
      </w:r>
      <w:r>
        <w:rPr/>
        <w:t>жобаларының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«ОҚО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халыққа</w:t>
      </w:r>
      <w:r>
        <w:rPr>
          <w:spacing w:val="1"/>
        </w:rPr>
        <w:t> </w:t>
      </w:r>
      <w:r>
        <w:rPr/>
        <w:t>біріншілік</w:t>
      </w:r>
      <w:r>
        <w:rPr>
          <w:spacing w:val="1"/>
        </w:rPr>
        <w:t> </w:t>
      </w:r>
      <w:r>
        <w:rPr/>
        <w:t>медициналық-санитариялық</w:t>
      </w:r>
      <w:r>
        <w:rPr>
          <w:spacing w:val="1"/>
        </w:rPr>
        <w:t> </w:t>
      </w:r>
      <w:r>
        <w:rPr/>
        <w:t>көмекті (БМСК) оңтайландыру» атты</w:t>
      </w:r>
      <w:r>
        <w:rPr>
          <w:spacing w:val="1"/>
        </w:rPr>
        <w:t> </w:t>
      </w:r>
      <w:r>
        <w:rPr/>
        <w:t>жоба 23.06.2015 жылы №15/1164 нөмірімен тіркеліп, 01.04.2015-01.04.2017 ж.ж.</w:t>
      </w:r>
      <w:r>
        <w:rPr>
          <w:spacing w:val="-67"/>
        </w:rPr>
        <w:t> </w:t>
      </w:r>
      <w:r>
        <w:rPr/>
        <w:t>аралығында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аудандары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қалаларының</w:t>
      </w:r>
      <w:r>
        <w:rPr>
          <w:spacing w:val="1"/>
        </w:rPr>
        <w:t> </w:t>
      </w:r>
      <w:r>
        <w:rPr/>
        <w:t>жергілікті</w:t>
      </w:r>
      <w:r>
        <w:rPr>
          <w:spacing w:val="-5"/>
        </w:rPr>
        <w:t> </w:t>
      </w:r>
      <w:r>
        <w:rPr/>
        <w:t>амбулаториялық-емханалық мекемелерінде жүргізілді.</w:t>
      </w:r>
    </w:p>
    <w:p>
      <w:pPr>
        <w:pStyle w:val="Heading1"/>
        <w:spacing w:line="319" w:lineRule="exact" w:before="5"/>
      </w:pPr>
      <w:r>
        <w:rPr/>
        <w:t>Қорғауға</w:t>
      </w:r>
      <w:r>
        <w:rPr>
          <w:spacing w:val="-5"/>
        </w:rPr>
        <w:t> </w:t>
      </w:r>
      <w:r>
        <w:rPr/>
        <w:t>ұсынылатын</w:t>
      </w:r>
      <w:r>
        <w:rPr>
          <w:spacing w:val="-3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қағидалар:</w:t>
      </w:r>
    </w:p>
    <w:p>
      <w:pPr>
        <w:pStyle w:val="ListParagraph"/>
        <w:numPr>
          <w:ilvl w:val="0"/>
          <w:numId w:val="3"/>
        </w:numPr>
        <w:tabs>
          <w:tab w:pos="1008" w:val="left" w:leader="none"/>
        </w:tabs>
        <w:spacing w:line="240" w:lineRule="auto" w:before="0" w:after="0"/>
        <w:ind w:left="100" w:right="120" w:firstLine="566"/>
        <w:jc w:val="both"/>
        <w:rPr>
          <w:sz w:val="28"/>
        </w:rPr>
      </w:pPr>
      <w:r>
        <w:rPr>
          <w:sz w:val="28"/>
        </w:rPr>
        <w:t>Оңтүстік Қазақстан облысы аудандарында еңбекке қабілетті жасынан</w:t>
      </w:r>
      <w:r>
        <w:rPr>
          <w:spacing w:val="1"/>
          <w:sz w:val="28"/>
        </w:rPr>
        <w:t> </w:t>
      </w:r>
      <w:r>
        <w:rPr>
          <w:sz w:val="28"/>
        </w:rPr>
        <w:t>асқан тұрғындардың үлес салмағы</w:t>
      </w:r>
      <w:r>
        <w:rPr>
          <w:spacing w:val="1"/>
          <w:sz w:val="28"/>
        </w:rPr>
        <w:t> </w:t>
      </w:r>
      <w:r>
        <w:rPr>
          <w:sz w:val="28"/>
        </w:rPr>
        <w:t>жылдам арту үстінде. Бұл жағдайдың негізгі</w:t>
      </w:r>
      <w:r>
        <w:rPr>
          <w:spacing w:val="-67"/>
          <w:sz w:val="28"/>
        </w:rPr>
        <w:t> </w:t>
      </w:r>
      <w:r>
        <w:rPr>
          <w:sz w:val="28"/>
        </w:rPr>
        <w:t>себебі,</w:t>
      </w:r>
      <w:r>
        <w:rPr>
          <w:spacing w:val="1"/>
          <w:sz w:val="28"/>
        </w:rPr>
        <w:t> </w:t>
      </w:r>
      <w:r>
        <w:rPr>
          <w:sz w:val="28"/>
        </w:rPr>
        <w:t>еңбек</w:t>
      </w:r>
      <w:r>
        <w:rPr>
          <w:spacing w:val="1"/>
          <w:sz w:val="28"/>
        </w:rPr>
        <w:t> </w:t>
      </w:r>
      <w:r>
        <w:rPr>
          <w:sz w:val="28"/>
        </w:rPr>
        <w:t>етуге</w:t>
      </w:r>
      <w:r>
        <w:rPr>
          <w:spacing w:val="1"/>
          <w:sz w:val="28"/>
        </w:rPr>
        <w:t> </w:t>
      </w:r>
      <w:r>
        <w:rPr>
          <w:sz w:val="28"/>
        </w:rPr>
        <w:t>қабілетті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репродуктивтік</w:t>
      </w:r>
      <w:r>
        <w:rPr>
          <w:spacing w:val="1"/>
          <w:sz w:val="28"/>
        </w:rPr>
        <w:t> </w:t>
      </w:r>
      <w:r>
        <w:rPr>
          <w:sz w:val="28"/>
        </w:rPr>
        <w:t>жастағы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қалаларға бағытталған</w:t>
      </w:r>
      <w:r>
        <w:rPr>
          <w:spacing w:val="-1"/>
          <w:sz w:val="28"/>
        </w:rPr>
        <w:t> </w:t>
      </w:r>
      <w:r>
        <w:rPr>
          <w:sz w:val="28"/>
        </w:rPr>
        <w:t>ішкі</w:t>
      </w:r>
      <w:r>
        <w:rPr>
          <w:spacing w:val="-5"/>
          <w:sz w:val="28"/>
        </w:rPr>
        <w:t> </w:t>
      </w:r>
      <w:r>
        <w:rPr>
          <w:sz w:val="28"/>
        </w:rPr>
        <w:t>миграциясының</w:t>
      </w:r>
      <w:r>
        <w:rPr>
          <w:spacing w:val="4"/>
          <w:sz w:val="28"/>
        </w:rPr>
        <w:t> </w:t>
      </w:r>
      <w:r>
        <w:rPr>
          <w:sz w:val="28"/>
        </w:rPr>
        <w:t>жоғарылауы</w:t>
      </w:r>
      <w:r>
        <w:rPr>
          <w:spacing w:val="1"/>
          <w:sz w:val="28"/>
        </w:rPr>
        <w:t> </w:t>
      </w:r>
      <w:r>
        <w:rPr>
          <w:sz w:val="28"/>
        </w:rPr>
        <w:t>себеп болуда.</w:t>
      </w:r>
    </w:p>
    <w:p>
      <w:pPr>
        <w:pStyle w:val="ListParagraph"/>
        <w:numPr>
          <w:ilvl w:val="0"/>
          <w:numId w:val="3"/>
        </w:numPr>
        <w:tabs>
          <w:tab w:pos="1147" w:val="left" w:leader="none"/>
        </w:tabs>
        <w:spacing w:line="240" w:lineRule="auto" w:before="0" w:after="0"/>
        <w:ind w:left="100" w:right="120" w:firstLine="566"/>
        <w:jc w:val="both"/>
        <w:rPr>
          <w:sz w:val="28"/>
        </w:rPr>
      </w:pPr>
      <w:r>
        <w:rPr>
          <w:sz w:val="28"/>
        </w:rPr>
        <w:t>Еңбекке</w:t>
      </w:r>
      <w:r>
        <w:rPr>
          <w:spacing w:val="1"/>
          <w:sz w:val="28"/>
        </w:rPr>
        <w:t> </w:t>
      </w:r>
      <w:r>
        <w:rPr>
          <w:sz w:val="28"/>
        </w:rPr>
        <w:t>қабілетті</w:t>
      </w:r>
      <w:r>
        <w:rPr>
          <w:spacing w:val="1"/>
          <w:sz w:val="28"/>
        </w:rPr>
        <w:t> </w:t>
      </w:r>
      <w:r>
        <w:rPr>
          <w:sz w:val="28"/>
        </w:rPr>
        <w:t>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аурушаңдығы,</w:t>
      </w:r>
      <w:r>
        <w:rPr>
          <w:spacing w:val="1"/>
          <w:sz w:val="28"/>
        </w:rPr>
        <w:t> </w:t>
      </w:r>
      <w:r>
        <w:rPr>
          <w:sz w:val="28"/>
        </w:rPr>
        <w:t>мүгедектігі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өлім</w:t>
      </w:r>
      <w:r>
        <w:rPr>
          <w:spacing w:val="1"/>
          <w:sz w:val="28"/>
        </w:rPr>
        <w:t> </w:t>
      </w:r>
      <w:r>
        <w:rPr>
          <w:sz w:val="28"/>
        </w:rPr>
        <w:t>оқиғаларының</w:t>
      </w:r>
      <w:r>
        <w:rPr>
          <w:spacing w:val="1"/>
          <w:sz w:val="28"/>
        </w:rPr>
        <w:t> </w:t>
      </w:r>
      <w:r>
        <w:rPr>
          <w:sz w:val="28"/>
        </w:rPr>
        <w:t>құрамындағы</w:t>
      </w:r>
      <w:r>
        <w:rPr>
          <w:spacing w:val="1"/>
          <w:sz w:val="28"/>
        </w:rPr>
        <w:t> </w:t>
      </w:r>
      <w:r>
        <w:rPr>
          <w:sz w:val="28"/>
        </w:rPr>
        <w:t>қан</w:t>
      </w:r>
      <w:r>
        <w:rPr>
          <w:spacing w:val="1"/>
          <w:sz w:val="28"/>
        </w:rPr>
        <w:t> </w:t>
      </w:r>
      <w:r>
        <w:rPr>
          <w:sz w:val="28"/>
        </w:rPr>
        <w:t>айналым</w:t>
      </w:r>
      <w:r>
        <w:rPr>
          <w:spacing w:val="1"/>
          <w:sz w:val="28"/>
        </w:rPr>
        <w:t> </w:t>
      </w:r>
      <w:r>
        <w:rPr>
          <w:sz w:val="28"/>
        </w:rPr>
        <w:t>жүйесінің</w:t>
      </w:r>
      <w:r>
        <w:rPr>
          <w:spacing w:val="1"/>
          <w:sz w:val="28"/>
        </w:rPr>
        <w:t> </w:t>
      </w:r>
      <w:r>
        <w:rPr>
          <w:sz w:val="28"/>
        </w:rPr>
        <w:t>ауруларының</w:t>
      </w:r>
      <w:r>
        <w:rPr>
          <w:spacing w:val="1"/>
          <w:sz w:val="28"/>
        </w:rPr>
        <w:t> </w:t>
      </w:r>
      <w:r>
        <w:rPr>
          <w:sz w:val="28"/>
        </w:rPr>
        <w:t>алатын</w:t>
      </w:r>
      <w:r>
        <w:rPr>
          <w:spacing w:val="1"/>
          <w:sz w:val="28"/>
        </w:rPr>
        <w:t> </w:t>
      </w:r>
      <w:r>
        <w:rPr>
          <w:sz w:val="28"/>
        </w:rPr>
        <w:t>үлес</w:t>
      </w:r>
      <w:r>
        <w:rPr>
          <w:spacing w:val="1"/>
          <w:sz w:val="28"/>
        </w:rPr>
        <w:t> </w:t>
      </w:r>
      <w:r>
        <w:rPr>
          <w:sz w:val="28"/>
        </w:rPr>
        <w:t>салмағы</w:t>
      </w:r>
      <w:r>
        <w:rPr>
          <w:spacing w:val="1"/>
          <w:sz w:val="28"/>
        </w:rPr>
        <w:t> </w:t>
      </w:r>
      <w:r>
        <w:rPr>
          <w:sz w:val="28"/>
        </w:rPr>
        <w:t>арту</w:t>
      </w:r>
      <w:r>
        <w:rPr>
          <w:spacing w:val="1"/>
          <w:sz w:val="28"/>
        </w:rPr>
        <w:t> </w:t>
      </w:r>
      <w:r>
        <w:rPr>
          <w:sz w:val="28"/>
        </w:rPr>
        <w:t>үстінде.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топтың</w:t>
      </w:r>
      <w:r>
        <w:rPr>
          <w:spacing w:val="1"/>
          <w:sz w:val="28"/>
        </w:rPr>
        <w:t> </w:t>
      </w:r>
      <w:r>
        <w:rPr>
          <w:sz w:val="28"/>
        </w:rPr>
        <w:t>денсаулығын</w:t>
      </w:r>
      <w:r>
        <w:rPr>
          <w:spacing w:val="1"/>
          <w:sz w:val="28"/>
        </w:rPr>
        <w:t> </w:t>
      </w:r>
      <w:r>
        <w:rPr>
          <w:sz w:val="28"/>
        </w:rPr>
        <w:t>жақсарту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бірінші</w:t>
      </w:r>
      <w:r>
        <w:rPr>
          <w:spacing w:val="1"/>
          <w:sz w:val="28"/>
        </w:rPr>
        <w:t> </w:t>
      </w:r>
      <w:r>
        <w:rPr>
          <w:sz w:val="28"/>
        </w:rPr>
        <w:t>кезекте</w:t>
      </w:r>
      <w:r>
        <w:rPr>
          <w:spacing w:val="1"/>
          <w:sz w:val="28"/>
        </w:rPr>
        <w:t> </w:t>
      </w:r>
      <w:r>
        <w:rPr>
          <w:sz w:val="28"/>
        </w:rPr>
        <w:t>оларға</w:t>
      </w:r>
      <w:r>
        <w:rPr>
          <w:spacing w:val="1"/>
          <w:sz w:val="28"/>
        </w:rPr>
        <w:t> </w:t>
      </w:r>
      <w:r>
        <w:rPr>
          <w:sz w:val="28"/>
        </w:rPr>
        <w:t>көрсетілетін</w:t>
      </w:r>
      <w:r>
        <w:rPr>
          <w:spacing w:val="1"/>
          <w:sz w:val="28"/>
        </w:rPr>
        <w:t> </w:t>
      </w:r>
      <w:r>
        <w:rPr>
          <w:sz w:val="28"/>
        </w:rPr>
        <w:t>кардиологиялық</w:t>
      </w:r>
      <w:r>
        <w:rPr>
          <w:spacing w:val="1"/>
          <w:sz w:val="28"/>
        </w:rPr>
        <w:t> </w:t>
      </w:r>
      <w:r>
        <w:rPr>
          <w:sz w:val="28"/>
        </w:rPr>
        <w:t>көмекті</w:t>
      </w:r>
      <w:r>
        <w:rPr>
          <w:spacing w:val="1"/>
          <w:sz w:val="28"/>
        </w:rPr>
        <w:t> </w:t>
      </w:r>
      <w:r>
        <w:rPr>
          <w:sz w:val="28"/>
        </w:rPr>
        <w:t>жетілдіріп,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ұйымдарды</w:t>
      </w:r>
      <w:r>
        <w:rPr>
          <w:spacing w:val="1"/>
          <w:sz w:val="28"/>
        </w:rPr>
        <w:t> </w:t>
      </w:r>
      <w:r>
        <w:rPr>
          <w:sz w:val="28"/>
        </w:rPr>
        <w:t>қажетті</w:t>
      </w:r>
      <w:r>
        <w:rPr>
          <w:spacing w:val="1"/>
          <w:sz w:val="28"/>
        </w:rPr>
        <w:t> </w:t>
      </w:r>
      <w:r>
        <w:rPr>
          <w:sz w:val="28"/>
        </w:rPr>
        <w:t>қорлармен</w:t>
      </w:r>
      <w:r>
        <w:rPr>
          <w:spacing w:val="2"/>
          <w:sz w:val="28"/>
        </w:rPr>
        <w:t> </w:t>
      </w:r>
      <w:r>
        <w:rPr>
          <w:sz w:val="28"/>
        </w:rPr>
        <w:t>толығынан</w:t>
      </w:r>
      <w:r>
        <w:rPr>
          <w:spacing w:val="3"/>
          <w:sz w:val="28"/>
        </w:rPr>
        <w:t> </w:t>
      </w:r>
      <w:r>
        <w:rPr>
          <w:sz w:val="28"/>
        </w:rPr>
        <w:t>қамтамасыз</w:t>
      </w:r>
      <w:r>
        <w:rPr>
          <w:spacing w:val="1"/>
          <w:sz w:val="28"/>
        </w:rPr>
        <w:t> </w:t>
      </w:r>
      <w:r>
        <w:rPr>
          <w:sz w:val="28"/>
        </w:rPr>
        <w:t>ету</w:t>
      </w:r>
      <w:r>
        <w:rPr>
          <w:spacing w:val="-3"/>
          <w:sz w:val="28"/>
        </w:rPr>
        <w:t> </w:t>
      </w:r>
      <w:r>
        <w:rPr>
          <w:sz w:val="28"/>
        </w:rPr>
        <w:t>қажет.</w:t>
      </w:r>
    </w:p>
    <w:p>
      <w:pPr>
        <w:pStyle w:val="ListParagraph"/>
        <w:numPr>
          <w:ilvl w:val="0"/>
          <w:numId w:val="3"/>
        </w:numPr>
        <w:tabs>
          <w:tab w:pos="965" w:val="left" w:leader="none"/>
        </w:tabs>
        <w:spacing w:line="240" w:lineRule="auto" w:before="0" w:after="0"/>
        <w:ind w:left="100" w:right="122" w:firstLine="566"/>
        <w:jc w:val="both"/>
        <w:rPr>
          <w:sz w:val="28"/>
        </w:rPr>
      </w:pPr>
      <w:r>
        <w:rPr>
          <w:sz w:val="28"/>
        </w:rPr>
        <w:t>Еңбекке қабілетті жасынан асқан тұрғындардың жасы ұлғаюымен қатар</w:t>
      </w:r>
      <w:r>
        <w:rPr>
          <w:spacing w:val="1"/>
          <w:sz w:val="28"/>
        </w:rPr>
        <w:t> </w:t>
      </w:r>
      <w:r>
        <w:rPr>
          <w:sz w:val="28"/>
        </w:rPr>
        <w:t>созылмалы бейэпидемиялық ауруларының деңгейі артып, олардың өмір сүру</w:t>
      </w:r>
      <w:r>
        <w:rPr>
          <w:spacing w:val="1"/>
          <w:sz w:val="28"/>
        </w:rPr>
        <w:t> </w:t>
      </w:r>
      <w:r>
        <w:rPr>
          <w:sz w:val="28"/>
        </w:rPr>
        <w:t>сапасы</w:t>
      </w:r>
      <w:r>
        <w:rPr>
          <w:spacing w:val="2"/>
          <w:sz w:val="28"/>
        </w:rPr>
        <w:t> </w:t>
      </w:r>
      <w:r>
        <w:rPr>
          <w:sz w:val="28"/>
        </w:rPr>
        <w:t>төмендей</w:t>
      </w:r>
      <w:r>
        <w:rPr>
          <w:spacing w:val="1"/>
          <w:sz w:val="28"/>
        </w:rPr>
        <w:t> </w:t>
      </w:r>
      <w:r>
        <w:rPr>
          <w:sz w:val="28"/>
        </w:rPr>
        <w:t>түседі.</w:t>
      </w:r>
    </w:p>
    <w:p>
      <w:pPr>
        <w:pStyle w:val="ListParagraph"/>
        <w:numPr>
          <w:ilvl w:val="0"/>
          <w:numId w:val="3"/>
        </w:numPr>
        <w:tabs>
          <w:tab w:pos="1209" w:val="left" w:leader="none"/>
        </w:tabs>
        <w:spacing w:line="240" w:lineRule="auto" w:before="0" w:after="0"/>
        <w:ind w:left="100" w:right="127" w:firstLine="566"/>
        <w:jc w:val="both"/>
        <w:rPr>
          <w:sz w:val="28"/>
        </w:rPr>
      </w:pPr>
      <w:r>
        <w:rPr>
          <w:sz w:val="28"/>
        </w:rPr>
        <w:t>Еңбекке</w:t>
      </w:r>
      <w:r>
        <w:rPr>
          <w:spacing w:val="1"/>
          <w:sz w:val="28"/>
        </w:rPr>
        <w:t> </w:t>
      </w:r>
      <w:r>
        <w:rPr>
          <w:sz w:val="28"/>
        </w:rPr>
        <w:t>қабілетті</w:t>
      </w:r>
      <w:r>
        <w:rPr>
          <w:spacing w:val="1"/>
          <w:sz w:val="28"/>
        </w:rPr>
        <w:t> </w:t>
      </w:r>
      <w:r>
        <w:rPr>
          <w:sz w:val="28"/>
        </w:rPr>
        <w:t>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әлеуметтік-</w:t>
      </w:r>
      <w:r>
        <w:rPr>
          <w:spacing w:val="1"/>
          <w:sz w:val="28"/>
        </w:rPr>
        <w:t> </w:t>
      </w:r>
      <w:r>
        <w:rPr>
          <w:sz w:val="28"/>
        </w:rPr>
        <w:t>медициналық мәселелерін дер кезінде шешу мақсатында гериатриялық көмекті</w:t>
      </w:r>
      <w:r>
        <w:rPr>
          <w:spacing w:val="1"/>
          <w:sz w:val="28"/>
        </w:rPr>
        <w:t> </w:t>
      </w:r>
      <w:r>
        <w:rPr>
          <w:sz w:val="28"/>
        </w:rPr>
        <w:t>Республикалық</w:t>
      </w:r>
      <w:r>
        <w:rPr>
          <w:spacing w:val="1"/>
          <w:sz w:val="28"/>
        </w:rPr>
        <w:t> </w:t>
      </w:r>
      <w:r>
        <w:rPr>
          <w:sz w:val="28"/>
        </w:rPr>
        <w:t>Денсаулық</w:t>
      </w:r>
      <w:r>
        <w:rPr>
          <w:spacing w:val="1"/>
          <w:sz w:val="28"/>
        </w:rPr>
        <w:t> </w:t>
      </w:r>
      <w:r>
        <w:rPr>
          <w:sz w:val="28"/>
        </w:rPr>
        <w:t>сақтау</w:t>
      </w:r>
      <w:r>
        <w:rPr>
          <w:spacing w:val="1"/>
          <w:sz w:val="28"/>
        </w:rPr>
        <w:t> </w:t>
      </w:r>
      <w:r>
        <w:rPr>
          <w:sz w:val="28"/>
        </w:rPr>
        <w:t>Министрлігі</w:t>
      </w:r>
      <w:r>
        <w:rPr>
          <w:spacing w:val="1"/>
          <w:sz w:val="28"/>
        </w:rPr>
        <w:t> </w:t>
      </w:r>
      <w:r>
        <w:rPr>
          <w:sz w:val="28"/>
        </w:rPr>
        <w:t>ұсынған</w:t>
      </w:r>
      <w:r>
        <w:rPr>
          <w:spacing w:val="1"/>
          <w:sz w:val="28"/>
        </w:rPr>
        <w:t> </w:t>
      </w:r>
      <w:r>
        <w:rPr>
          <w:sz w:val="28"/>
        </w:rPr>
        <w:t>нормативтерге</w:t>
      </w:r>
      <w:r>
        <w:rPr>
          <w:spacing w:val="1"/>
          <w:sz w:val="28"/>
        </w:rPr>
        <w:t> </w:t>
      </w:r>
      <w:r>
        <w:rPr>
          <w:sz w:val="28"/>
        </w:rPr>
        <w:t>сай</w:t>
      </w:r>
      <w:r>
        <w:rPr>
          <w:spacing w:val="1"/>
          <w:sz w:val="28"/>
        </w:rPr>
        <w:t> </w:t>
      </w:r>
      <w:r>
        <w:rPr>
          <w:sz w:val="28"/>
        </w:rPr>
        <w:t>реттеу</w:t>
      </w:r>
      <w:r>
        <w:rPr>
          <w:spacing w:val="-4"/>
          <w:sz w:val="28"/>
        </w:rPr>
        <w:t> </w:t>
      </w:r>
      <w:r>
        <w:rPr>
          <w:sz w:val="28"/>
        </w:rPr>
        <w:t>қажет.</w:t>
      </w:r>
    </w:p>
    <w:p>
      <w:pPr>
        <w:pStyle w:val="Heading1"/>
        <w:spacing w:line="321" w:lineRule="exact"/>
        <w:rPr>
          <w:b w:val="0"/>
        </w:rPr>
      </w:pPr>
      <w:r>
        <w:rPr/>
        <w:t>Докторанттың</w:t>
      </w:r>
      <w:r>
        <w:rPr>
          <w:spacing w:val="1"/>
        </w:rPr>
        <w:t> </w:t>
      </w:r>
      <w:r>
        <w:rPr/>
        <w:t>қосқан</w:t>
      </w:r>
      <w:r>
        <w:rPr>
          <w:spacing w:val="-4"/>
        </w:rPr>
        <w:t> </w:t>
      </w:r>
      <w:r>
        <w:rPr/>
        <w:t>жеке</w:t>
      </w:r>
      <w:r>
        <w:rPr>
          <w:spacing w:val="-2"/>
        </w:rPr>
        <w:t> </w:t>
      </w:r>
      <w:r>
        <w:rPr/>
        <w:t>үлесі</w:t>
      </w:r>
      <w:r>
        <w:rPr>
          <w:b w:val="0"/>
        </w:rPr>
        <w:t>:</w:t>
      </w:r>
    </w:p>
    <w:p>
      <w:pPr>
        <w:pStyle w:val="BodyText"/>
        <w:spacing w:line="242" w:lineRule="auto"/>
        <w:ind w:left="100" w:right="136" w:firstLine="566"/>
      </w:pPr>
      <w:r>
        <w:rPr/>
        <w:t>Зерттеу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өзектілігі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әдебиеттерге</w:t>
      </w:r>
      <w:r>
        <w:rPr>
          <w:spacing w:val="1"/>
        </w:rPr>
        <w:t> </w:t>
      </w:r>
      <w:r>
        <w:rPr/>
        <w:t>шолу,</w:t>
      </w:r>
      <w:r>
        <w:rPr>
          <w:spacing w:val="1"/>
        </w:rPr>
        <w:t> </w:t>
      </w:r>
      <w:r>
        <w:rPr/>
        <w:t>мақсаты,</w:t>
      </w:r>
      <w:r>
        <w:rPr>
          <w:spacing w:val="1"/>
        </w:rPr>
        <w:t> </w:t>
      </w:r>
      <w:r>
        <w:rPr/>
        <w:t>міндеттері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бағдарламасын</w:t>
      </w:r>
      <w:r>
        <w:rPr>
          <w:spacing w:val="1"/>
        </w:rPr>
        <w:t> </w:t>
      </w:r>
      <w:r>
        <w:rPr/>
        <w:t>құрастыру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ұйымдастыру,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-67"/>
        </w:rPr>
        <w:t> </w:t>
      </w:r>
      <w:r>
        <w:rPr/>
        <w:t>барысында</w:t>
      </w:r>
      <w:r>
        <w:rPr>
          <w:spacing w:val="39"/>
        </w:rPr>
        <w:t> </w:t>
      </w:r>
      <w:r>
        <w:rPr/>
        <w:t>сауалнамалар</w:t>
      </w:r>
      <w:r>
        <w:rPr>
          <w:spacing w:val="36"/>
        </w:rPr>
        <w:t> </w:t>
      </w:r>
      <w:r>
        <w:rPr/>
        <w:t>жүргізу,</w:t>
      </w:r>
      <w:r>
        <w:rPr>
          <w:spacing w:val="38"/>
        </w:rPr>
        <w:t> </w:t>
      </w:r>
      <w:r>
        <w:rPr/>
        <w:t>жинақталған</w:t>
      </w:r>
      <w:r>
        <w:rPr>
          <w:spacing w:val="35"/>
        </w:rPr>
        <w:t> </w:t>
      </w:r>
      <w:r>
        <w:rPr/>
        <w:t>нәтижелерді</w:t>
      </w:r>
      <w:r>
        <w:rPr>
          <w:spacing w:val="30"/>
        </w:rPr>
        <w:t> </w:t>
      </w:r>
      <w:r>
        <w:rPr/>
        <w:t>статистикалық</w:t>
      </w:r>
    </w:p>
    <w:p>
      <w:pPr>
        <w:spacing w:after="0" w:line="242" w:lineRule="auto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36"/>
      </w:pPr>
      <w:r>
        <w:rPr/>
        <w:t>өңдеу,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мәліметтердің</w:t>
      </w:r>
      <w:r>
        <w:rPr>
          <w:spacing w:val="1"/>
        </w:rPr>
        <w:t> </w:t>
      </w:r>
      <w:r>
        <w:rPr/>
        <w:t>қорытындыларына</w:t>
      </w:r>
      <w:r>
        <w:rPr>
          <w:spacing w:val="1"/>
        </w:rPr>
        <w:t> </w:t>
      </w:r>
      <w:r>
        <w:rPr/>
        <w:t>сүйене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талдау,</w:t>
      </w:r>
      <w:r>
        <w:rPr>
          <w:spacing w:val="1"/>
        </w:rPr>
        <w:t> </w:t>
      </w:r>
      <w:r>
        <w:rPr/>
        <w:t>тұжырымдар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ұсыныстар</w:t>
      </w:r>
      <w:r>
        <w:rPr>
          <w:spacing w:val="1"/>
        </w:rPr>
        <w:t> </w:t>
      </w:r>
      <w:r>
        <w:rPr/>
        <w:t>дайындалды.</w:t>
      </w:r>
      <w:r>
        <w:rPr>
          <w:spacing w:val="1"/>
        </w:rPr>
        <w:t> </w:t>
      </w:r>
      <w:r>
        <w:rPr/>
        <w:t>Алынған</w:t>
      </w:r>
      <w:r>
        <w:rPr>
          <w:spacing w:val="71"/>
        </w:rPr>
        <w:t> </w:t>
      </w:r>
      <w:r>
        <w:rPr/>
        <w:t>мәліметтердің</w:t>
      </w:r>
      <w:r>
        <w:rPr>
          <w:spacing w:val="1"/>
        </w:rPr>
        <w:t> </w:t>
      </w:r>
      <w:r>
        <w:rPr/>
        <w:t>нәтижелерін</w:t>
      </w:r>
      <w:r>
        <w:rPr>
          <w:spacing w:val="-1"/>
        </w:rPr>
        <w:t> </w:t>
      </w:r>
      <w:r>
        <w:rPr/>
        <w:t>ғылыми конференциялар мен баспаларда</w:t>
      </w:r>
      <w:r>
        <w:rPr>
          <w:spacing w:val="1"/>
        </w:rPr>
        <w:t> </w:t>
      </w:r>
      <w:r>
        <w:rPr/>
        <w:t>жариялады.</w:t>
      </w:r>
    </w:p>
    <w:p>
      <w:pPr>
        <w:pStyle w:val="Heading1"/>
        <w:spacing w:before="4"/>
      </w:pPr>
      <w:r>
        <w:rPr/>
        <w:t>Зерттеу</w:t>
      </w:r>
      <w:r>
        <w:rPr>
          <w:spacing w:val="-3"/>
        </w:rPr>
        <w:t> </w:t>
      </w:r>
      <w:r>
        <w:rPr/>
        <w:t>нәтижелерінің</w:t>
      </w:r>
      <w:r>
        <w:rPr>
          <w:spacing w:val="-10"/>
        </w:rPr>
        <w:t> </w:t>
      </w:r>
      <w:r>
        <w:rPr/>
        <w:t>тәжірибеге</w:t>
      </w:r>
      <w:r>
        <w:rPr>
          <w:spacing w:val="-7"/>
        </w:rPr>
        <w:t> </w:t>
      </w:r>
      <w:r>
        <w:rPr/>
        <w:t>енгізілуі</w:t>
      </w:r>
    </w:p>
    <w:p>
      <w:pPr>
        <w:pStyle w:val="ListParagraph"/>
        <w:numPr>
          <w:ilvl w:val="0"/>
          <w:numId w:val="4"/>
        </w:numPr>
        <w:tabs>
          <w:tab w:pos="993" w:val="left" w:leader="none"/>
        </w:tabs>
        <w:spacing w:line="240" w:lineRule="auto" w:before="0" w:after="0"/>
        <w:ind w:left="100" w:right="124" w:firstLine="566"/>
        <w:jc w:val="both"/>
        <w:rPr>
          <w:sz w:val="28"/>
        </w:rPr>
      </w:pPr>
      <w:r>
        <w:rPr>
          <w:sz w:val="28"/>
        </w:rPr>
        <w:t>Зерттеу</w:t>
      </w:r>
      <w:r>
        <w:rPr>
          <w:spacing w:val="1"/>
          <w:sz w:val="28"/>
        </w:rPr>
        <w:t> </w:t>
      </w:r>
      <w:r>
        <w:rPr>
          <w:sz w:val="28"/>
        </w:rPr>
        <w:t>жұмысының</w:t>
      </w:r>
      <w:r>
        <w:rPr>
          <w:spacing w:val="1"/>
          <w:sz w:val="28"/>
        </w:rPr>
        <w:t> </w:t>
      </w:r>
      <w:r>
        <w:rPr>
          <w:sz w:val="28"/>
        </w:rPr>
        <w:t>мақсаты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міндеттерін</w:t>
      </w:r>
      <w:r>
        <w:rPr>
          <w:spacing w:val="1"/>
          <w:sz w:val="28"/>
        </w:rPr>
        <w:t> </w:t>
      </w:r>
      <w:r>
        <w:rPr>
          <w:sz w:val="28"/>
        </w:rPr>
        <w:t>орындау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алынған</w:t>
      </w:r>
      <w:r>
        <w:rPr>
          <w:spacing w:val="1"/>
          <w:sz w:val="28"/>
        </w:rPr>
        <w:t> </w:t>
      </w:r>
      <w:r>
        <w:rPr>
          <w:sz w:val="28"/>
        </w:rPr>
        <w:t>қағидалар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деректер</w:t>
      </w:r>
      <w:r>
        <w:rPr>
          <w:spacing w:val="1"/>
          <w:sz w:val="28"/>
        </w:rPr>
        <w:t> </w:t>
      </w:r>
      <w:r>
        <w:rPr>
          <w:sz w:val="28"/>
        </w:rPr>
        <w:t>Оңтүстік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облысының</w:t>
      </w:r>
      <w:r>
        <w:rPr>
          <w:spacing w:val="1"/>
          <w:sz w:val="28"/>
        </w:rPr>
        <w:t> </w:t>
      </w:r>
      <w:r>
        <w:rPr>
          <w:sz w:val="28"/>
        </w:rPr>
        <w:t>емдік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профилактикалық ұйымдарының тәжірибесіне енгізілген.</w:t>
      </w:r>
    </w:p>
    <w:p>
      <w:pPr>
        <w:pStyle w:val="ListParagraph"/>
        <w:numPr>
          <w:ilvl w:val="0"/>
          <w:numId w:val="4"/>
        </w:numPr>
        <w:tabs>
          <w:tab w:pos="1008" w:val="left" w:leader="none"/>
        </w:tabs>
        <w:spacing w:line="240" w:lineRule="auto" w:before="0" w:after="0"/>
        <w:ind w:left="100" w:right="122" w:firstLine="566"/>
        <w:jc w:val="both"/>
        <w:rPr>
          <w:sz w:val="28"/>
        </w:rPr>
      </w:pPr>
      <w:r>
        <w:rPr>
          <w:sz w:val="28"/>
        </w:rPr>
        <w:t>«Оңтүстік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облысының</w:t>
      </w:r>
      <w:r>
        <w:rPr>
          <w:spacing w:val="1"/>
          <w:sz w:val="28"/>
        </w:rPr>
        <w:t> </w:t>
      </w:r>
      <w:r>
        <w:rPr>
          <w:sz w:val="28"/>
        </w:rPr>
        <w:t>еңбекке</w:t>
      </w:r>
      <w:r>
        <w:rPr>
          <w:spacing w:val="1"/>
          <w:sz w:val="28"/>
        </w:rPr>
        <w:t> </w:t>
      </w:r>
      <w:r>
        <w:rPr>
          <w:sz w:val="28"/>
        </w:rPr>
        <w:t>қабілетті</w:t>
      </w:r>
      <w:r>
        <w:rPr>
          <w:spacing w:val="1"/>
          <w:sz w:val="28"/>
        </w:rPr>
        <w:t> </w:t>
      </w:r>
      <w:r>
        <w:rPr>
          <w:sz w:val="28"/>
        </w:rPr>
        <w:t>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тұрғындарына</w:t>
      </w:r>
      <w:r>
        <w:rPr>
          <w:spacing w:val="1"/>
          <w:sz w:val="28"/>
        </w:rPr>
        <w:t> </w:t>
      </w:r>
      <w:r>
        <w:rPr>
          <w:sz w:val="28"/>
        </w:rPr>
        <w:t>біріншілік</w:t>
      </w:r>
      <w:r>
        <w:rPr>
          <w:spacing w:val="1"/>
          <w:sz w:val="28"/>
        </w:rPr>
        <w:t> </w:t>
      </w:r>
      <w:r>
        <w:rPr>
          <w:sz w:val="28"/>
        </w:rPr>
        <w:t>медициналық-санитариялық</w:t>
      </w:r>
      <w:r>
        <w:rPr>
          <w:spacing w:val="1"/>
          <w:sz w:val="28"/>
        </w:rPr>
        <w:t> </w:t>
      </w:r>
      <w:r>
        <w:rPr>
          <w:sz w:val="28"/>
        </w:rPr>
        <w:t>көмекті</w:t>
      </w:r>
      <w:r>
        <w:rPr>
          <w:spacing w:val="1"/>
          <w:sz w:val="28"/>
        </w:rPr>
        <w:t> </w:t>
      </w:r>
      <w:r>
        <w:rPr>
          <w:sz w:val="28"/>
        </w:rPr>
        <w:t>(БМСК)</w:t>
      </w:r>
      <w:r>
        <w:rPr>
          <w:spacing w:val="1"/>
          <w:sz w:val="28"/>
        </w:rPr>
        <w:t> </w:t>
      </w:r>
      <w:r>
        <w:rPr>
          <w:sz w:val="28"/>
        </w:rPr>
        <w:t>оңтайландыру» атты оқу құралы Қ.А.Ясауи атындағы атындағы Халықаралық</w:t>
      </w:r>
      <w:r>
        <w:rPr>
          <w:spacing w:val="1"/>
          <w:sz w:val="28"/>
        </w:rPr>
        <w:t> </w:t>
      </w:r>
      <w:r>
        <w:rPr>
          <w:sz w:val="28"/>
        </w:rPr>
        <w:t>қазақ-түрік университетінің ғылыми кітапханасының қоры реестріне тіркеліп,</w:t>
      </w:r>
      <w:r>
        <w:rPr>
          <w:spacing w:val="1"/>
          <w:sz w:val="28"/>
        </w:rPr>
        <w:t> </w:t>
      </w:r>
      <w:r>
        <w:rPr>
          <w:sz w:val="28"/>
        </w:rPr>
        <w:t>қолдану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ендірілді</w:t>
      </w:r>
      <w:r>
        <w:rPr>
          <w:spacing w:val="1"/>
          <w:sz w:val="28"/>
        </w:rPr>
        <w:t> </w:t>
      </w:r>
      <w:r>
        <w:rPr>
          <w:sz w:val="28"/>
        </w:rPr>
        <w:t>23.05.2018ж.,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зерттеу</w:t>
      </w:r>
      <w:r>
        <w:rPr>
          <w:spacing w:val="1"/>
          <w:sz w:val="28"/>
        </w:rPr>
        <w:t> </w:t>
      </w:r>
      <w:r>
        <w:rPr>
          <w:sz w:val="28"/>
        </w:rPr>
        <w:t>жұмысының</w:t>
      </w:r>
      <w:r>
        <w:rPr>
          <w:spacing w:val="1"/>
          <w:sz w:val="28"/>
        </w:rPr>
        <w:t> </w:t>
      </w:r>
      <w:r>
        <w:rPr>
          <w:sz w:val="28"/>
        </w:rPr>
        <w:t>зерттеу</w:t>
      </w:r>
      <w:r>
        <w:rPr>
          <w:spacing w:val="1"/>
          <w:sz w:val="28"/>
        </w:rPr>
        <w:t> </w:t>
      </w:r>
      <w:r>
        <w:rPr>
          <w:sz w:val="28"/>
        </w:rPr>
        <w:t>нәтижелерін</w:t>
      </w:r>
      <w:r>
        <w:rPr>
          <w:spacing w:val="-3"/>
          <w:sz w:val="28"/>
        </w:rPr>
        <w:t> </w:t>
      </w:r>
      <w:r>
        <w:rPr>
          <w:sz w:val="28"/>
        </w:rPr>
        <w:t>денсаулық</w:t>
      </w:r>
      <w:r>
        <w:rPr>
          <w:spacing w:val="-3"/>
          <w:sz w:val="28"/>
        </w:rPr>
        <w:t> </w:t>
      </w:r>
      <w:r>
        <w:rPr>
          <w:sz w:val="28"/>
        </w:rPr>
        <w:t>сақтау</w:t>
      </w:r>
      <w:r>
        <w:rPr>
          <w:spacing w:val="-6"/>
          <w:sz w:val="28"/>
        </w:rPr>
        <w:t> </w:t>
      </w:r>
      <w:r>
        <w:rPr>
          <w:sz w:val="28"/>
        </w:rPr>
        <w:t>тәжірибесіне</w:t>
      </w:r>
      <w:r>
        <w:rPr>
          <w:spacing w:val="-2"/>
          <w:sz w:val="28"/>
        </w:rPr>
        <w:t> </w:t>
      </w:r>
      <w:r>
        <w:rPr>
          <w:sz w:val="28"/>
        </w:rPr>
        <w:t>енгізу</w:t>
      </w:r>
      <w:r>
        <w:rPr>
          <w:spacing w:val="-6"/>
          <w:sz w:val="28"/>
        </w:rPr>
        <w:t> </w:t>
      </w:r>
      <w:r>
        <w:rPr>
          <w:sz w:val="28"/>
        </w:rPr>
        <w:t>туралы</w:t>
      </w:r>
      <w:r>
        <w:rPr>
          <w:spacing w:val="-2"/>
          <w:sz w:val="28"/>
        </w:rPr>
        <w:t> </w:t>
      </w:r>
      <w:r>
        <w:rPr>
          <w:sz w:val="28"/>
        </w:rPr>
        <w:t>Акт</w:t>
      </w:r>
      <w:r>
        <w:rPr>
          <w:spacing w:val="-5"/>
          <w:sz w:val="28"/>
        </w:rPr>
        <w:t> </w:t>
      </w:r>
      <w:r>
        <w:rPr>
          <w:sz w:val="28"/>
        </w:rPr>
        <w:t>қабылданды.</w:t>
      </w:r>
    </w:p>
    <w:p>
      <w:pPr>
        <w:pStyle w:val="ListParagraph"/>
        <w:numPr>
          <w:ilvl w:val="0"/>
          <w:numId w:val="4"/>
        </w:numPr>
        <w:tabs>
          <w:tab w:pos="936" w:val="left" w:leader="none"/>
        </w:tabs>
        <w:spacing w:line="240" w:lineRule="auto" w:before="0" w:after="0"/>
        <w:ind w:left="100" w:right="124" w:firstLine="566"/>
        <w:jc w:val="both"/>
        <w:rPr>
          <w:sz w:val="28"/>
        </w:rPr>
      </w:pPr>
      <w:r>
        <w:rPr>
          <w:sz w:val="28"/>
        </w:rPr>
        <w:t>Зерттеу нәтижелері бойынша «Егде және қарт жастағы тұрғындардың</w:t>
      </w:r>
      <w:r>
        <w:rPr>
          <w:spacing w:val="1"/>
          <w:sz w:val="28"/>
        </w:rPr>
        <w:t> </w:t>
      </w:r>
      <w:r>
        <w:rPr>
          <w:sz w:val="28"/>
        </w:rPr>
        <w:t>жүрек</w:t>
      </w:r>
      <w:r>
        <w:rPr>
          <w:spacing w:val="1"/>
          <w:sz w:val="28"/>
        </w:rPr>
        <w:t> </w:t>
      </w:r>
      <w:r>
        <w:rPr>
          <w:sz w:val="28"/>
        </w:rPr>
        <w:t>қан</w:t>
      </w:r>
      <w:r>
        <w:rPr>
          <w:spacing w:val="1"/>
          <w:sz w:val="28"/>
        </w:rPr>
        <w:t> </w:t>
      </w:r>
      <w:r>
        <w:rPr>
          <w:sz w:val="28"/>
        </w:rPr>
        <w:t>айналу</w:t>
      </w:r>
      <w:r>
        <w:rPr>
          <w:spacing w:val="1"/>
          <w:sz w:val="28"/>
        </w:rPr>
        <w:t> </w:t>
      </w:r>
      <w:r>
        <w:rPr>
          <w:sz w:val="28"/>
        </w:rPr>
        <w:t>жүйесі</w:t>
      </w:r>
      <w:r>
        <w:rPr>
          <w:spacing w:val="1"/>
          <w:sz w:val="28"/>
        </w:rPr>
        <w:t> </w:t>
      </w:r>
      <w:r>
        <w:rPr>
          <w:sz w:val="28"/>
        </w:rPr>
        <w:t>ауруларының</w:t>
      </w:r>
      <w:r>
        <w:rPr>
          <w:spacing w:val="1"/>
          <w:sz w:val="28"/>
        </w:rPr>
        <w:t> </w:t>
      </w:r>
      <w:r>
        <w:rPr>
          <w:sz w:val="28"/>
        </w:rPr>
        <w:t>біріншілік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екіншілік</w:t>
      </w:r>
      <w:r>
        <w:rPr>
          <w:spacing w:val="1"/>
          <w:sz w:val="28"/>
        </w:rPr>
        <w:t> </w:t>
      </w:r>
      <w:r>
        <w:rPr>
          <w:sz w:val="28"/>
        </w:rPr>
        <w:t>профилактикасын жетілдіру және кардиологиялық қызметті қажетті корлармен</w:t>
      </w:r>
      <w:r>
        <w:rPr>
          <w:spacing w:val="1"/>
          <w:sz w:val="28"/>
        </w:rPr>
        <w:t> </w:t>
      </w:r>
      <w:r>
        <w:rPr>
          <w:sz w:val="28"/>
        </w:rPr>
        <w:t>қамтамасыз</w:t>
      </w:r>
      <w:r>
        <w:rPr>
          <w:spacing w:val="1"/>
          <w:sz w:val="28"/>
        </w:rPr>
        <w:t> </w:t>
      </w:r>
      <w:r>
        <w:rPr>
          <w:sz w:val="28"/>
        </w:rPr>
        <w:t>етуді</w:t>
      </w:r>
      <w:r>
        <w:rPr>
          <w:spacing w:val="1"/>
          <w:sz w:val="28"/>
        </w:rPr>
        <w:t> </w:t>
      </w:r>
      <w:r>
        <w:rPr>
          <w:sz w:val="28"/>
        </w:rPr>
        <w:t>ұйымдастыру»</w:t>
      </w:r>
      <w:r>
        <w:rPr>
          <w:spacing w:val="1"/>
          <w:sz w:val="28"/>
        </w:rPr>
        <w:t> </w:t>
      </w:r>
      <w:r>
        <w:rPr>
          <w:sz w:val="28"/>
        </w:rPr>
        <w:t>атты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құралы</w:t>
      </w:r>
      <w:r>
        <w:rPr>
          <w:spacing w:val="1"/>
          <w:sz w:val="28"/>
        </w:rPr>
        <w:t> </w:t>
      </w:r>
      <w:r>
        <w:rPr>
          <w:sz w:val="28"/>
        </w:rPr>
        <w:t>17.11.2018</w:t>
      </w:r>
      <w:r>
        <w:rPr>
          <w:spacing w:val="1"/>
          <w:sz w:val="28"/>
        </w:rPr>
        <w:t> </w:t>
      </w:r>
      <w:r>
        <w:rPr>
          <w:sz w:val="28"/>
        </w:rPr>
        <w:t>жылы</w:t>
      </w:r>
      <w:r>
        <w:rPr>
          <w:spacing w:val="1"/>
          <w:sz w:val="28"/>
        </w:rPr>
        <w:t> </w:t>
      </w:r>
      <w:r>
        <w:rPr>
          <w:sz w:val="28"/>
        </w:rPr>
        <w:t>дайындалып,</w:t>
      </w:r>
      <w:r>
        <w:rPr>
          <w:spacing w:val="1"/>
          <w:sz w:val="28"/>
        </w:rPr>
        <w:t> </w:t>
      </w:r>
      <w:r>
        <w:rPr>
          <w:sz w:val="28"/>
        </w:rPr>
        <w:t>29.05.2020</w:t>
      </w:r>
      <w:r>
        <w:rPr>
          <w:spacing w:val="1"/>
          <w:sz w:val="28"/>
        </w:rPr>
        <w:t> </w:t>
      </w:r>
      <w:r>
        <w:rPr>
          <w:sz w:val="28"/>
        </w:rPr>
        <w:t>жылы</w:t>
      </w:r>
      <w:r>
        <w:rPr>
          <w:spacing w:val="1"/>
          <w:sz w:val="28"/>
        </w:rPr>
        <w:t> </w:t>
      </w:r>
      <w:r>
        <w:rPr>
          <w:sz w:val="28"/>
        </w:rPr>
        <w:t>№3703</w:t>
      </w:r>
      <w:r>
        <w:rPr>
          <w:spacing w:val="1"/>
          <w:sz w:val="28"/>
        </w:rPr>
        <w:t> </w:t>
      </w:r>
      <w:r>
        <w:rPr>
          <w:sz w:val="28"/>
        </w:rPr>
        <w:t>Авторлық</w:t>
      </w:r>
      <w:r>
        <w:rPr>
          <w:spacing w:val="1"/>
          <w:sz w:val="28"/>
        </w:rPr>
        <w:t> </w:t>
      </w:r>
      <w:r>
        <w:rPr>
          <w:sz w:val="28"/>
        </w:rPr>
        <w:t>құқықпен</w:t>
      </w:r>
      <w:r>
        <w:rPr>
          <w:spacing w:val="1"/>
          <w:sz w:val="28"/>
        </w:rPr>
        <w:t> </w:t>
      </w:r>
      <w:r>
        <w:rPr>
          <w:sz w:val="28"/>
        </w:rPr>
        <w:t>қорғалатын</w:t>
      </w:r>
      <w:r>
        <w:rPr>
          <w:spacing w:val="1"/>
          <w:sz w:val="28"/>
        </w:rPr>
        <w:t> </w:t>
      </w:r>
      <w:r>
        <w:rPr>
          <w:sz w:val="28"/>
        </w:rPr>
        <w:t>обьектілерге</w:t>
      </w:r>
      <w:r>
        <w:rPr>
          <w:spacing w:val="1"/>
          <w:sz w:val="28"/>
        </w:rPr>
        <w:t> </w:t>
      </w:r>
      <w:r>
        <w:rPr>
          <w:sz w:val="28"/>
        </w:rPr>
        <w:t>құқықтардың</w:t>
      </w:r>
      <w:r>
        <w:rPr>
          <w:spacing w:val="1"/>
          <w:sz w:val="28"/>
        </w:rPr>
        <w:t> </w:t>
      </w:r>
      <w:r>
        <w:rPr>
          <w:sz w:val="28"/>
        </w:rPr>
        <w:t>мемлекеттік</w:t>
      </w:r>
      <w:r>
        <w:rPr>
          <w:spacing w:val="1"/>
          <w:sz w:val="28"/>
        </w:rPr>
        <w:t> </w:t>
      </w:r>
      <w:r>
        <w:rPr>
          <w:sz w:val="28"/>
        </w:rPr>
        <w:t>тізілімге</w:t>
      </w:r>
      <w:r>
        <w:rPr>
          <w:spacing w:val="1"/>
          <w:sz w:val="28"/>
        </w:rPr>
        <w:t> </w:t>
      </w:r>
      <w:r>
        <w:rPr>
          <w:sz w:val="28"/>
        </w:rPr>
        <w:t>мәліметтерді</w:t>
      </w:r>
      <w:r>
        <w:rPr>
          <w:spacing w:val="1"/>
          <w:sz w:val="28"/>
        </w:rPr>
        <w:t> </w:t>
      </w:r>
      <w:r>
        <w:rPr>
          <w:sz w:val="28"/>
        </w:rPr>
        <w:t>енгізу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куәлікпен</w:t>
      </w:r>
      <w:r>
        <w:rPr>
          <w:spacing w:val="1"/>
          <w:sz w:val="28"/>
        </w:rPr>
        <w:t> </w:t>
      </w:r>
      <w:r>
        <w:rPr>
          <w:sz w:val="28"/>
        </w:rPr>
        <w:t>(авторлық</w:t>
      </w:r>
      <w:r>
        <w:rPr>
          <w:spacing w:val="1"/>
          <w:sz w:val="28"/>
        </w:rPr>
        <w:t> </w:t>
      </w:r>
      <w:r>
        <w:rPr>
          <w:sz w:val="28"/>
        </w:rPr>
        <w:t>құқық</w:t>
      </w:r>
      <w:r>
        <w:rPr>
          <w:spacing w:val="1"/>
          <w:sz w:val="28"/>
        </w:rPr>
        <w:t> </w:t>
      </w:r>
      <w:r>
        <w:rPr>
          <w:sz w:val="28"/>
        </w:rPr>
        <w:t>обьектісі:</w:t>
      </w:r>
      <w:r>
        <w:rPr>
          <w:spacing w:val="1"/>
          <w:sz w:val="28"/>
        </w:rPr>
        <w:t> </w:t>
      </w:r>
      <w:r>
        <w:rPr>
          <w:sz w:val="28"/>
        </w:rPr>
        <w:t>әдеби</w:t>
      </w:r>
      <w:r>
        <w:rPr>
          <w:spacing w:val="1"/>
          <w:sz w:val="28"/>
        </w:rPr>
        <w:t> </w:t>
      </w:r>
      <w:r>
        <w:rPr>
          <w:sz w:val="28"/>
        </w:rPr>
        <w:t>туынды)</w:t>
      </w:r>
      <w:r>
        <w:rPr>
          <w:spacing w:val="1"/>
          <w:sz w:val="28"/>
        </w:rPr>
        <w:t> </w:t>
      </w:r>
      <w:r>
        <w:rPr>
          <w:sz w:val="28"/>
        </w:rPr>
        <w:t>куәландырылды.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құралы</w:t>
      </w:r>
      <w:r>
        <w:rPr>
          <w:spacing w:val="1"/>
          <w:sz w:val="28"/>
        </w:rPr>
        <w:t> </w:t>
      </w:r>
      <w:r>
        <w:rPr>
          <w:sz w:val="28"/>
        </w:rPr>
        <w:t>Шымкент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Түркістан</w:t>
      </w:r>
      <w:r>
        <w:rPr>
          <w:spacing w:val="1"/>
          <w:sz w:val="28"/>
        </w:rPr>
        <w:t> </w:t>
      </w:r>
      <w:r>
        <w:rPr>
          <w:sz w:val="28"/>
        </w:rPr>
        <w:t>қалаларының</w:t>
      </w:r>
      <w:r>
        <w:rPr>
          <w:spacing w:val="1"/>
          <w:sz w:val="28"/>
        </w:rPr>
        <w:t> </w:t>
      </w:r>
      <w:r>
        <w:rPr>
          <w:sz w:val="28"/>
        </w:rPr>
        <w:t>МСАК</w:t>
      </w:r>
      <w:r>
        <w:rPr>
          <w:spacing w:val="1"/>
          <w:sz w:val="28"/>
        </w:rPr>
        <w:t> </w:t>
      </w:r>
      <w:r>
        <w:rPr>
          <w:sz w:val="28"/>
        </w:rPr>
        <w:t>ұйымдары,</w:t>
      </w:r>
      <w:r>
        <w:rPr>
          <w:spacing w:val="1"/>
          <w:sz w:val="28"/>
        </w:rPr>
        <w:t> </w:t>
      </w:r>
      <w:r>
        <w:rPr>
          <w:sz w:val="28"/>
        </w:rPr>
        <w:t>ауруханалары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Облыстық</w:t>
      </w:r>
      <w:r>
        <w:rPr>
          <w:spacing w:val="1"/>
          <w:sz w:val="28"/>
        </w:rPr>
        <w:t> </w:t>
      </w:r>
      <w:r>
        <w:rPr>
          <w:sz w:val="28"/>
        </w:rPr>
        <w:t>жіті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жәрдем</w:t>
      </w:r>
      <w:r>
        <w:rPr>
          <w:spacing w:val="1"/>
          <w:sz w:val="28"/>
        </w:rPr>
        <w:t> </w:t>
      </w:r>
      <w:r>
        <w:rPr>
          <w:sz w:val="28"/>
        </w:rPr>
        <w:t>станциясының</w:t>
      </w:r>
      <w:r>
        <w:rPr>
          <w:spacing w:val="1"/>
          <w:sz w:val="28"/>
        </w:rPr>
        <w:t> </w:t>
      </w:r>
      <w:r>
        <w:rPr>
          <w:sz w:val="28"/>
        </w:rPr>
        <w:t>дәрігер-мамандарына</w:t>
      </w:r>
      <w:r>
        <w:rPr>
          <w:spacing w:val="1"/>
          <w:sz w:val="28"/>
        </w:rPr>
        <w:t> </w:t>
      </w:r>
      <w:r>
        <w:rPr>
          <w:sz w:val="28"/>
        </w:rPr>
        <w:t>қолдануға</w:t>
      </w:r>
      <w:r>
        <w:rPr>
          <w:spacing w:val="1"/>
          <w:sz w:val="28"/>
        </w:rPr>
        <w:t> </w:t>
      </w:r>
      <w:r>
        <w:rPr>
          <w:sz w:val="28"/>
        </w:rPr>
        <w:t>ұсынылды.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құралы</w:t>
      </w:r>
      <w:r>
        <w:rPr>
          <w:spacing w:val="1"/>
          <w:sz w:val="28"/>
        </w:rPr>
        <w:t> </w:t>
      </w:r>
      <w:r>
        <w:rPr>
          <w:sz w:val="28"/>
        </w:rPr>
        <w:t>Қожа</w:t>
      </w:r>
      <w:r>
        <w:rPr>
          <w:spacing w:val="1"/>
          <w:sz w:val="28"/>
        </w:rPr>
        <w:t> </w:t>
      </w:r>
      <w:r>
        <w:rPr>
          <w:sz w:val="28"/>
        </w:rPr>
        <w:t>Ахмет</w:t>
      </w:r>
      <w:r>
        <w:rPr>
          <w:spacing w:val="1"/>
          <w:sz w:val="28"/>
        </w:rPr>
        <w:t> </w:t>
      </w:r>
      <w:r>
        <w:rPr>
          <w:sz w:val="28"/>
        </w:rPr>
        <w:t>Ясауи</w:t>
      </w:r>
      <w:r>
        <w:rPr>
          <w:spacing w:val="-67"/>
          <w:sz w:val="28"/>
        </w:rPr>
        <w:t> </w:t>
      </w:r>
      <w:r>
        <w:rPr>
          <w:sz w:val="28"/>
        </w:rPr>
        <w:t>атындағы Халықаралық</w:t>
      </w:r>
      <w:r>
        <w:rPr>
          <w:spacing w:val="1"/>
          <w:sz w:val="28"/>
        </w:rPr>
        <w:t> </w:t>
      </w:r>
      <w:r>
        <w:rPr>
          <w:sz w:val="28"/>
        </w:rPr>
        <w:t>қазақ-түрік</w:t>
      </w:r>
      <w:r>
        <w:rPr>
          <w:spacing w:val="1"/>
          <w:sz w:val="28"/>
        </w:rPr>
        <w:t> </w:t>
      </w:r>
      <w:r>
        <w:rPr>
          <w:sz w:val="28"/>
        </w:rPr>
        <w:t>университетінің интерн-дәрігерлері үшін</w:t>
      </w:r>
      <w:r>
        <w:rPr>
          <w:spacing w:val="1"/>
          <w:sz w:val="28"/>
        </w:rPr>
        <w:t> </w:t>
      </w:r>
      <w:r>
        <w:rPr>
          <w:sz w:val="28"/>
        </w:rPr>
        <w:t>ғылыми кітапханасының қоры реестріне тіркеліп, қолдану үшін 30.11.2020 ж</w:t>
      </w:r>
      <w:r>
        <w:rPr>
          <w:spacing w:val="1"/>
          <w:sz w:val="28"/>
        </w:rPr>
        <w:t> </w:t>
      </w:r>
      <w:r>
        <w:rPr>
          <w:sz w:val="28"/>
        </w:rPr>
        <w:t>ендірілді.</w:t>
      </w:r>
      <w:r>
        <w:rPr>
          <w:spacing w:val="1"/>
          <w:sz w:val="28"/>
        </w:rPr>
        <w:t> </w:t>
      </w:r>
      <w:r>
        <w:rPr>
          <w:sz w:val="28"/>
        </w:rPr>
        <w:t>Сонымен</w:t>
      </w:r>
      <w:r>
        <w:rPr>
          <w:spacing w:val="1"/>
          <w:sz w:val="28"/>
        </w:rPr>
        <w:t> </w:t>
      </w:r>
      <w:r>
        <w:rPr>
          <w:sz w:val="28"/>
        </w:rPr>
        <w:t>бірге,</w:t>
      </w:r>
      <w:r>
        <w:rPr>
          <w:spacing w:val="1"/>
          <w:sz w:val="28"/>
        </w:rPr>
        <w:t> </w:t>
      </w:r>
      <w:r>
        <w:rPr>
          <w:sz w:val="28"/>
        </w:rPr>
        <w:t>Түркістан</w:t>
      </w:r>
      <w:r>
        <w:rPr>
          <w:spacing w:val="1"/>
          <w:sz w:val="28"/>
        </w:rPr>
        <w:t> </w:t>
      </w:r>
      <w:r>
        <w:rPr>
          <w:sz w:val="28"/>
        </w:rPr>
        <w:t>Жоғары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колледжінің</w:t>
      </w:r>
      <w:r>
        <w:rPr>
          <w:spacing w:val="1"/>
          <w:sz w:val="28"/>
        </w:rPr>
        <w:t> </w:t>
      </w:r>
      <w:r>
        <w:rPr>
          <w:sz w:val="28"/>
        </w:rPr>
        <w:t>кафедраларының оқу</w:t>
      </w:r>
      <w:r>
        <w:rPr>
          <w:spacing w:val="1"/>
          <w:sz w:val="28"/>
        </w:rPr>
        <w:t> </w:t>
      </w:r>
      <w:r>
        <w:rPr>
          <w:sz w:val="28"/>
        </w:rPr>
        <w:t>үрдісіне енгізілді №2 хаттама, 19.11.2018 ж., Түркістан</w:t>
      </w:r>
      <w:r>
        <w:rPr>
          <w:spacing w:val="1"/>
          <w:sz w:val="28"/>
        </w:rPr>
        <w:t> </w:t>
      </w:r>
      <w:r>
        <w:rPr>
          <w:sz w:val="28"/>
        </w:rPr>
        <w:t>қаласы,</w:t>
      </w:r>
      <w:r>
        <w:rPr>
          <w:spacing w:val="3"/>
          <w:sz w:val="28"/>
        </w:rPr>
        <w:t> </w:t>
      </w:r>
      <w:r>
        <w:rPr>
          <w:sz w:val="28"/>
        </w:rPr>
        <w:t>Қазақстан.</w:t>
      </w:r>
    </w:p>
    <w:p>
      <w:pPr>
        <w:pStyle w:val="Heading1"/>
        <w:spacing w:line="244" w:lineRule="auto" w:before="3"/>
        <w:ind w:left="100" w:right="136" w:firstLine="566"/>
      </w:pPr>
      <w:r>
        <w:rPr/>
        <w:t>Зерттеу материалдарының нәтижелерін талқылау, апробациядан өту</w:t>
      </w:r>
      <w:r>
        <w:rPr>
          <w:spacing w:val="1"/>
        </w:rPr>
        <w:t> </w:t>
      </w:r>
      <w:r>
        <w:rPr/>
        <w:t>мерзімі</w:t>
      </w:r>
    </w:p>
    <w:p>
      <w:pPr>
        <w:pStyle w:val="BodyText"/>
        <w:ind w:left="100" w:right="125" w:firstLine="566"/>
      </w:pPr>
      <w:r>
        <w:rPr/>
        <w:t>Диссертациялық</w:t>
      </w:r>
      <w:r>
        <w:rPr>
          <w:spacing w:val="1"/>
        </w:rPr>
        <w:t> </w:t>
      </w:r>
      <w:r>
        <w:rPr/>
        <w:t>жұмыстың</w:t>
      </w:r>
      <w:r>
        <w:rPr>
          <w:spacing w:val="1"/>
        </w:rPr>
        <w:t> </w:t>
      </w:r>
      <w:r>
        <w:rPr/>
        <w:t>материалдары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қағидалары</w:t>
      </w:r>
      <w:r>
        <w:rPr>
          <w:spacing w:val="1"/>
        </w:rPr>
        <w:t> </w:t>
      </w:r>
      <w:r>
        <w:rPr/>
        <w:t>Қ.А.Ясауи</w:t>
      </w:r>
      <w:r>
        <w:rPr>
          <w:spacing w:val="1"/>
        </w:rPr>
        <w:t> </w:t>
      </w:r>
      <w:r>
        <w:rPr/>
        <w:t>атындағы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қазақ-түрік</w:t>
      </w:r>
      <w:r>
        <w:rPr>
          <w:spacing w:val="1"/>
        </w:rPr>
        <w:t> </w:t>
      </w:r>
      <w:r>
        <w:rPr/>
        <w:t>университетінің</w:t>
      </w:r>
      <w:r>
        <w:rPr>
          <w:spacing w:val="1"/>
        </w:rPr>
        <w:t> </w:t>
      </w:r>
      <w:r>
        <w:rPr/>
        <w:t>Медицина</w:t>
      </w:r>
      <w:r>
        <w:rPr>
          <w:spacing w:val="-67"/>
        </w:rPr>
        <w:t> </w:t>
      </w:r>
      <w:r>
        <w:rPr/>
        <w:t>саласы бойынша ғылыми - әдіснамалық семинарында талқыланып және қайта</w:t>
      </w:r>
      <w:r>
        <w:rPr>
          <w:spacing w:val="1"/>
        </w:rPr>
        <w:t> </w:t>
      </w:r>
      <w:r>
        <w:rPr/>
        <w:t>қорғауға</w:t>
      </w:r>
      <w:r>
        <w:rPr>
          <w:spacing w:val="1"/>
        </w:rPr>
        <w:t> </w:t>
      </w:r>
      <w:r>
        <w:rPr/>
        <w:t>ұсынылды</w:t>
      </w:r>
      <w:r>
        <w:rPr>
          <w:spacing w:val="3"/>
        </w:rPr>
        <w:t> </w:t>
      </w:r>
      <w:r>
        <w:rPr/>
        <w:t>(Хаттама</w:t>
      </w:r>
      <w:r>
        <w:rPr>
          <w:spacing w:val="4"/>
        </w:rPr>
        <w:t> </w:t>
      </w:r>
      <w:r>
        <w:rPr/>
        <w:t>№2,</w:t>
      </w:r>
      <w:r>
        <w:rPr>
          <w:spacing w:val="3"/>
        </w:rPr>
        <w:t> </w:t>
      </w:r>
      <w:r>
        <w:rPr/>
        <w:t>26.03.2021</w:t>
      </w:r>
      <w:r>
        <w:rPr>
          <w:spacing w:val="1"/>
        </w:rPr>
        <w:t> </w:t>
      </w:r>
      <w:r>
        <w:rPr/>
        <w:t>жыл).</w:t>
      </w:r>
    </w:p>
    <w:p>
      <w:pPr>
        <w:pStyle w:val="Heading1"/>
        <w:spacing w:line="319" w:lineRule="exact"/>
      </w:pPr>
      <w:r>
        <w:rPr/>
        <w:t>Ғылыми</w:t>
      </w:r>
      <w:r>
        <w:rPr>
          <w:spacing w:val="-7"/>
        </w:rPr>
        <w:t> </w:t>
      </w:r>
      <w:r>
        <w:rPr/>
        <w:t>–зерттеу</w:t>
      </w:r>
      <w:r>
        <w:rPr>
          <w:spacing w:val="-6"/>
        </w:rPr>
        <w:t> </w:t>
      </w:r>
      <w:r>
        <w:rPr/>
        <w:t>жұмысының</w:t>
      </w:r>
      <w:r>
        <w:rPr>
          <w:spacing w:val="-7"/>
        </w:rPr>
        <w:t> </w:t>
      </w:r>
      <w:r>
        <w:rPr/>
        <w:t>нәтижелерін</w:t>
      </w:r>
      <w:r>
        <w:rPr>
          <w:spacing w:val="-8"/>
        </w:rPr>
        <w:t> </w:t>
      </w:r>
      <w:r>
        <w:rPr/>
        <w:t>жариялау</w:t>
      </w:r>
    </w:p>
    <w:p>
      <w:pPr>
        <w:pStyle w:val="BodyText"/>
        <w:ind w:left="100" w:right="122" w:firstLine="566"/>
      </w:pPr>
      <w:r>
        <w:rPr/>
        <w:t>Жұмыстың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ұстанымдары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нәтижелері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мақала жарық көрген, оның ішінде: 3 мақала Scopus дерекқор қатарына кіретін</w:t>
      </w:r>
      <w:r>
        <w:rPr>
          <w:spacing w:val="1"/>
        </w:rPr>
        <w:t> </w:t>
      </w:r>
      <w:r>
        <w:rPr/>
        <w:t>шетелдік «National Journal of Physiology, Pharmacy and Pharmacology», «Drug</w:t>
      </w:r>
      <w:r>
        <w:rPr>
          <w:spacing w:val="1"/>
        </w:rPr>
        <w:t> </w:t>
      </w:r>
      <w:r>
        <w:rPr/>
        <w:t>Invention</w:t>
      </w:r>
      <w:r>
        <w:rPr>
          <w:spacing w:val="1"/>
        </w:rPr>
        <w:t> </w:t>
      </w:r>
      <w:r>
        <w:rPr/>
        <w:t>Today»,</w:t>
      </w:r>
      <w:r>
        <w:rPr>
          <w:spacing w:val="1"/>
        </w:rPr>
        <w:t> </w:t>
      </w:r>
      <w:r>
        <w:rPr/>
        <w:t>Electronic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Medicine»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ғылыми-</w:t>
      </w:r>
      <w:r>
        <w:rPr>
          <w:spacing w:val="-67"/>
        </w:rPr>
        <w:t> </w:t>
      </w:r>
      <w:r>
        <w:rPr/>
        <w:t>тәжірибелік журналдарда, 5 мақала ҚР білім және ғылым министрлігінің білім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ғылым</w:t>
      </w:r>
      <w:r>
        <w:rPr>
          <w:spacing w:val="1"/>
        </w:rPr>
        <w:t> </w:t>
      </w:r>
      <w:r>
        <w:rPr/>
        <w:t>саласындағы</w:t>
      </w:r>
      <w:r>
        <w:rPr>
          <w:spacing w:val="1"/>
        </w:rPr>
        <w:t> </w:t>
      </w:r>
      <w:r>
        <w:rPr/>
        <w:t>аттестацияны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комитеті</w:t>
      </w:r>
      <w:r>
        <w:rPr>
          <w:spacing w:val="1"/>
        </w:rPr>
        <w:t> </w:t>
      </w:r>
      <w:r>
        <w:rPr/>
        <w:t>рұқсат</w:t>
      </w:r>
      <w:r>
        <w:rPr>
          <w:spacing w:val="1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басылымдарда</w:t>
      </w:r>
      <w:r>
        <w:rPr>
          <w:spacing w:val="1"/>
        </w:rPr>
        <w:t> </w:t>
      </w:r>
      <w:r>
        <w:rPr/>
        <w:t>жарық</w:t>
      </w:r>
      <w:r>
        <w:rPr>
          <w:spacing w:val="1"/>
        </w:rPr>
        <w:t> </w:t>
      </w:r>
      <w:r>
        <w:rPr/>
        <w:t>көрді.</w:t>
      </w:r>
      <w:r>
        <w:rPr>
          <w:spacing w:val="1"/>
        </w:rPr>
        <w:t> </w:t>
      </w:r>
      <w:r>
        <w:rPr/>
        <w:t>Алыс</w:t>
      </w:r>
      <w:r>
        <w:rPr>
          <w:spacing w:val="1"/>
        </w:rPr>
        <w:t> </w:t>
      </w:r>
      <w:r>
        <w:rPr/>
        <w:t>шетелдік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жарияланым</w:t>
      </w:r>
      <w:r>
        <w:rPr>
          <w:spacing w:val="1"/>
        </w:rPr>
        <w:t> </w:t>
      </w:r>
      <w:r>
        <w:rPr/>
        <w:t>баяндамасымен</w:t>
      </w:r>
      <w:r>
        <w:rPr>
          <w:spacing w:val="1"/>
        </w:rPr>
        <w:t> </w:t>
      </w:r>
      <w:r>
        <w:rPr/>
        <w:t>жасалынды «International occupational and environmental diseases congress», 27-</w:t>
      </w:r>
      <w:r>
        <w:rPr>
          <w:spacing w:val="1"/>
        </w:rPr>
        <w:t> </w:t>
      </w:r>
      <w:r>
        <w:rPr/>
        <w:t>29</w:t>
      </w:r>
      <w:r>
        <w:rPr>
          <w:vertAlign w:val="superscript"/>
        </w:rPr>
        <w:t>th</w:t>
      </w:r>
      <w:r>
        <w:rPr>
          <w:spacing w:val="34"/>
          <w:vertAlign w:val="baseline"/>
        </w:rPr>
        <w:t> </w:t>
      </w:r>
      <w:r>
        <w:rPr>
          <w:vertAlign w:val="baseline"/>
        </w:rPr>
        <w:t>March,</w:t>
      </w:r>
      <w:r>
        <w:rPr>
          <w:spacing w:val="38"/>
          <w:vertAlign w:val="baseline"/>
        </w:rPr>
        <w:t> </w:t>
      </w:r>
      <w:r>
        <w:rPr>
          <w:vertAlign w:val="baseline"/>
        </w:rPr>
        <w:t>2017</w:t>
      </w:r>
      <w:r>
        <w:rPr>
          <w:spacing w:val="39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Antalya,</w:t>
      </w:r>
      <w:r>
        <w:rPr>
          <w:spacing w:val="36"/>
          <w:vertAlign w:val="baseline"/>
        </w:rPr>
        <w:t> </w:t>
      </w:r>
      <w:r>
        <w:rPr>
          <w:vertAlign w:val="baseline"/>
        </w:rPr>
        <w:t>сонымен</w:t>
      </w:r>
      <w:r>
        <w:rPr>
          <w:spacing w:val="38"/>
          <w:vertAlign w:val="baseline"/>
        </w:rPr>
        <w:t> </w:t>
      </w:r>
      <w:r>
        <w:rPr>
          <w:vertAlign w:val="baseline"/>
        </w:rPr>
        <w:t>қатар</w:t>
      </w:r>
      <w:r>
        <w:rPr>
          <w:spacing w:val="34"/>
          <w:vertAlign w:val="baseline"/>
        </w:rPr>
        <w:t> </w:t>
      </w:r>
      <w:r>
        <w:rPr>
          <w:vertAlign w:val="baseline"/>
        </w:rPr>
        <w:t>6</w:t>
      </w:r>
      <w:r>
        <w:rPr>
          <w:spacing w:val="39"/>
          <w:vertAlign w:val="baseline"/>
        </w:rPr>
        <w:t> </w:t>
      </w:r>
      <w:r>
        <w:rPr>
          <w:vertAlign w:val="baseline"/>
        </w:rPr>
        <w:t>мақала</w:t>
      </w:r>
      <w:r>
        <w:rPr>
          <w:spacing w:val="35"/>
          <w:vertAlign w:val="baseline"/>
        </w:rPr>
        <w:t> </w:t>
      </w:r>
      <w:r>
        <w:rPr>
          <w:vertAlign w:val="baseline"/>
        </w:rPr>
        <w:t>басқа</w:t>
      </w:r>
      <w:r>
        <w:rPr>
          <w:spacing w:val="39"/>
          <w:vertAlign w:val="baseline"/>
        </w:rPr>
        <w:t> </w:t>
      </w:r>
      <w:r>
        <w:rPr>
          <w:vertAlign w:val="baseline"/>
        </w:rPr>
        <w:t>халықаралық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40"/>
      </w:pPr>
      <w:r>
        <w:rPr/>
        <w:t>ғылыми-тәжірибелік конференциялардың жинақтарына енді. Диссертациялық</w:t>
      </w:r>
      <w:r>
        <w:rPr>
          <w:spacing w:val="1"/>
        </w:rPr>
        <w:t> </w:t>
      </w:r>
      <w:r>
        <w:rPr/>
        <w:t>жұмыстың негізгі деректері төменде көрсетілген конференцияларда баяндалып,</w:t>
      </w:r>
      <w:r>
        <w:rPr>
          <w:spacing w:val="-67"/>
        </w:rPr>
        <w:t> </w:t>
      </w:r>
      <w:r>
        <w:rPr/>
        <w:t>талқыланды:</w:t>
      </w:r>
    </w:p>
    <w:p>
      <w:pPr>
        <w:pStyle w:val="BodyText"/>
        <w:ind w:left="100" w:right="123" w:firstLine="566"/>
      </w:pPr>
      <w:r>
        <w:rPr/>
        <w:t>ҚР</w:t>
      </w:r>
      <w:r>
        <w:rPr>
          <w:spacing w:val="1"/>
        </w:rPr>
        <w:t> </w:t>
      </w:r>
      <w:r>
        <w:rPr/>
        <w:t>Тұңғыш</w:t>
      </w:r>
      <w:r>
        <w:rPr>
          <w:spacing w:val="1"/>
        </w:rPr>
        <w:t> </w:t>
      </w:r>
      <w:r>
        <w:rPr/>
        <w:t>президенті</w:t>
      </w:r>
      <w:r>
        <w:rPr>
          <w:spacing w:val="1"/>
        </w:rPr>
        <w:t> </w:t>
      </w:r>
      <w:r>
        <w:rPr/>
        <w:t>қорының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Фармацевтика</w:t>
      </w:r>
      <w:r>
        <w:rPr>
          <w:spacing w:val="1"/>
        </w:rPr>
        <w:t> </w:t>
      </w:r>
      <w:r>
        <w:rPr/>
        <w:t>Академиясы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ғалымдар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студенттердің</w:t>
      </w:r>
      <w:r>
        <w:rPr>
          <w:spacing w:val="1"/>
        </w:rPr>
        <w:t> </w:t>
      </w:r>
      <w:r>
        <w:rPr/>
        <w:t>«Биология,</w:t>
      </w:r>
      <w:r>
        <w:rPr>
          <w:spacing w:val="-67"/>
        </w:rPr>
        <w:t> </w:t>
      </w:r>
      <w:r>
        <w:rPr/>
        <w:t>медицина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фармациясының</w:t>
      </w:r>
      <w:r>
        <w:rPr>
          <w:spacing w:val="1"/>
        </w:rPr>
        <w:t> </w:t>
      </w:r>
      <w:r>
        <w:rPr/>
        <w:t>даму болашағы»атты</w:t>
      </w:r>
      <w:r>
        <w:rPr>
          <w:spacing w:val="1"/>
        </w:rPr>
        <w:t> </w:t>
      </w:r>
      <w:r>
        <w:rPr/>
        <w:t>Үшінші Халықаралық</w:t>
      </w:r>
      <w:r>
        <w:rPr>
          <w:spacing w:val="1"/>
        </w:rPr>
        <w:t> </w:t>
      </w:r>
      <w:r>
        <w:rPr/>
        <w:t>ғылыми</w:t>
      </w:r>
      <w:r>
        <w:rPr>
          <w:spacing w:val="-1"/>
        </w:rPr>
        <w:t> </w:t>
      </w:r>
      <w:r>
        <w:rPr/>
        <w:t>конференциясы,</w:t>
      </w:r>
      <w:r>
        <w:rPr>
          <w:spacing w:val="2"/>
        </w:rPr>
        <w:t> </w:t>
      </w:r>
      <w:r>
        <w:rPr/>
        <w:t>Шымкент</w:t>
      </w:r>
      <w:r>
        <w:rPr>
          <w:spacing w:val="-2"/>
        </w:rPr>
        <w:t> </w:t>
      </w:r>
      <w:r>
        <w:rPr/>
        <w:t>қаласы,</w:t>
      </w:r>
      <w:r>
        <w:rPr>
          <w:spacing w:val="2"/>
        </w:rPr>
        <w:t> </w:t>
      </w:r>
      <w:r>
        <w:rPr/>
        <w:t>ҚР,</w:t>
      </w:r>
      <w:r>
        <w:rPr>
          <w:spacing w:val="2"/>
        </w:rPr>
        <w:t> </w:t>
      </w:r>
      <w:r>
        <w:rPr/>
        <w:t>09-10</w:t>
      </w:r>
      <w:r>
        <w:rPr>
          <w:spacing w:val="-1"/>
        </w:rPr>
        <w:t> </w:t>
      </w:r>
      <w:r>
        <w:rPr/>
        <w:t>желтоқсан</w:t>
      </w:r>
      <w:r>
        <w:rPr>
          <w:spacing w:val="-1"/>
        </w:rPr>
        <w:t> </w:t>
      </w:r>
      <w:r>
        <w:rPr/>
        <w:t>2015</w:t>
      </w:r>
      <w:r>
        <w:rPr>
          <w:spacing w:val="-1"/>
        </w:rPr>
        <w:t> </w:t>
      </w:r>
      <w:r>
        <w:rPr/>
        <w:t>ж.</w:t>
      </w:r>
    </w:p>
    <w:p>
      <w:pPr>
        <w:pStyle w:val="BodyText"/>
        <w:spacing w:before="3"/>
        <w:ind w:left="100" w:right="124" w:firstLine="566"/>
      </w:pPr>
      <w:r>
        <w:rPr/>
        <w:t>ҚР</w:t>
      </w:r>
      <w:r>
        <w:rPr>
          <w:spacing w:val="1"/>
        </w:rPr>
        <w:t> </w:t>
      </w:r>
      <w:r>
        <w:rPr/>
        <w:t>Тұңғыш</w:t>
      </w:r>
      <w:r>
        <w:rPr>
          <w:spacing w:val="1"/>
        </w:rPr>
        <w:t> </w:t>
      </w:r>
      <w:r>
        <w:rPr/>
        <w:t>президенті</w:t>
      </w:r>
      <w:r>
        <w:rPr>
          <w:spacing w:val="1"/>
        </w:rPr>
        <w:t> </w:t>
      </w:r>
      <w:r>
        <w:rPr/>
        <w:t>қорының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Фармацевтика Академиясы ҚР Тәуелсіздігінің 25 жылдығына орай «Биология,</w:t>
      </w:r>
      <w:r>
        <w:rPr>
          <w:spacing w:val="1"/>
        </w:rPr>
        <w:t> </w:t>
      </w:r>
      <w:r>
        <w:rPr/>
        <w:t>медицина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фармациясының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болашағы»атты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ғалымдар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студенттердің ІV Халықаралық ғылыми конференциясы, Шымкент қаласы, ҚР,</w:t>
      </w:r>
      <w:r>
        <w:rPr>
          <w:spacing w:val="1"/>
        </w:rPr>
        <w:t> </w:t>
      </w:r>
      <w:r>
        <w:rPr/>
        <w:t>09-10 желтоқсан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ж.</w:t>
      </w:r>
    </w:p>
    <w:p>
      <w:pPr>
        <w:pStyle w:val="BodyText"/>
        <w:ind w:left="100" w:right="121" w:firstLine="566"/>
      </w:pPr>
      <w:r>
        <w:rPr/>
        <w:t>Uluslararası</w:t>
      </w:r>
      <w:r>
        <w:rPr>
          <w:spacing w:val="1"/>
        </w:rPr>
        <w:t> </w:t>
      </w:r>
      <w:r>
        <w:rPr/>
        <w:t>mesleksel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çevresel</w:t>
      </w:r>
      <w:r>
        <w:rPr>
          <w:spacing w:val="1"/>
        </w:rPr>
        <w:t> </w:t>
      </w:r>
      <w:r>
        <w:rPr/>
        <w:t>hastalıklar</w:t>
      </w:r>
      <w:r>
        <w:rPr>
          <w:spacing w:val="71"/>
        </w:rPr>
        <w:t> </w:t>
      </w:r>
      <w:r>
        <w:rPr/>
        <w:t>kongresi-International</w:t>
      </w:r>
      <w:r>
        <w:rPr>
          <w:spacing w:val="-67"/>
        </w:rPr>
        <w:t> </w:t>
      </w:r>
      <w:r>
        <w:rPr/>
        <w:t>occupational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environmental</w:t>
      </w:r>
      <w:r>
        <w:rPr>
          <w:spacing w:val="-7"/>
        </w:rPr>
        <w:t> </w:t>
      </w:r>
      <w:r>
        <w:rPr/>
        <w:t>diseases congress, 27-29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March, 2017</w:t>
      </w:r>
      <w:r>
        <w:rPr>
          <w:spacing w:val="-2"/>
          <w:vertAlign w:val="baseline"/>
        </w:rPr>
        <w:t> </w:t>
      </w:r>
      <w:r>
        <w:rPr>
          <w:vertAlign w:val="baseline"/>
        </w:rPr>
        <w:t>in</w:t>
      </w:r>
      <w:r>
        <w:rPr>
          <w:spacing w:val="-2"/>
          <w:vertAlign w:val="baseline"/>
        </w:rPr>
        <w:t> </w:t>
      </w:r>
      <w:r>
        <w:rPr>
          <w:vertAlign w:val="baseline"/>
        </w:rPr>
        <w:t>Antalya</w:t>
      </w:r>
    </w:p>
    <w:p>
      <w:pPr>
        <w:pStyle w:val="BodyText"/>
        <w:ind w:left="100" w:right="122" w:firstLine="566"/>
      </w:pPr>
      <w:r>
        <w:rPr/>
        <w:t>Кардиология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ғылыми-зерттеу</w:t>
      </w:r>
      <w:r>
        <w:rPr>
          <w:spacing w:val="1"/>
        </w:rPr>
        <w:t> </w:t>
      </w:r>
      <w:r>
        <w:rPr/>
        <w:t>институтының</w:t>
      </w:r>
      <w:r>
        <w:rPr>
          <w:spacing w:val="1"/>
        </w:rPr>
        <w:t> </w:t>
      </w:r>
      <w:r>
        <w:rPr/>
        <w:t>40-</w:t>
      </w:r>
      <w:r>
        <w:rPr>
          <w:spacing w:val="1"/>
        </w:rPr>
        <w:t> </w:t>
      </w:r>
      <w:r>
        <w:rPr/>
        <w:t>жылдығына арналған Халықаралық қатысуымен Қазақстан кардиологтарының</w:t>
      </w:r>
      <w:r>
        <w:rPr>
          <w:spacing w:val="1"/>
        </w:rPr>
        <w:t> </w:t>
      </w:r>
      <w:r>
        <w:rPr/>
        <w:t>ІХ</w:t>
      </w:r>
      <w:r>
        <w:rPr>
          <w:spacing w:val="1"/>
        </w:rPr>
        <w:t> </w:t>
      </w:r>
      <w:r>
        <w:rPr/>
        <w:t>конгресі,</w:t>
      </w:r>
      <w:r>
        <w:rPr>
          <w:spacing w:val="3"/>
        </w:rPr>
        <w:t> </w:t>
      </w:r>
      <w:r>
        <w:rPr/>
        <w:t>Алматы қаласы,</w:t>
      </w:r>
      <w:r>
        <w:rPr>
          <w:spacing w:val="3"/>
        </w:rPr>
        <w:t> </w:t>
      </w:r>
      <w:r>
        <w:rPr/>
        <w:t>ҚР,</w:t>
      </w:r>
      <w:r>
        <w:rPr>
          <w:spacing w:val="3"/>
        </w:rPr>
        <w:t> </w:t>
      </w:r>
      <w:r>
        <w:rPr/>
        <w:t>07-09</w:t>
      </w:r>
      <w:r>
        <w:rPr>
          <w:spacing w:val="1"/>
        </w:rPr>
        <w:t> </w:t>
      </w:r>
      <w:r>
        <w:rPr/>
        <w:t>маусым</w:t>
      </w:r>
      <w:r>
        <w:rPr>
          <w:spacing w:val="1"/>
        </w:rPr>
        <w:t> </w:t>
      </w:r>
      <w:r>
        <w:rPr/>
        <w:t>2017 ж.</w:t>
      </w:r>
    </w:p>
    <w:p>
      <w:pPr>
        <w:pStyle w:val="BodyText"/>
        <w:spacing w:before="2"/>
        <w:ind w:left="100" w:right="133" w:firstLine="566"/>
      </w:pPr>
      <w:r>
        <w:rPr/>
        <w:t>Түркі</w:t>
      </w:r>
      <w:r>
        <w:rPr>
          <w:spacing w:val="1"/>
        </w:rPr>
        <w:t> </w:t>
      </w:r>
      <w:r>
        <w:rPr/>
        <w:t>елдері</w:t>
      </w:r>
      <w:r>
        <w:rPr>
          <w:spacing w:val="1"/>
        </w:rPr>
        <w:t> </w:t>
      </w:r>
      <w:r>
        <w:rPr/>
        <w:t>кардиологтары</w:t>
      </w:r>
      <w:r>
        <w:rPr>
          <w:spacing w:val="1"/>
        </w:rPr>
        <w:t> </w:t>
      </w:r>
      <w:r>
        <w:rPr/>
        <w:t>қауымдастығының</w:t>
      </w:r>
      <w:r>
        <w:rPr>
          <w:spacing w:val="1"/>
        </w:rPr>
        <w:t> </w:t>
      </w:r>
      <w:r>
        <w:rPr/>
        <w:t>ІХ</w:t>
      </w:r>
      <w:r>
        <w:rPr>
          <w:spacing w:val="1"/>
        </w:rPr>
        <w:t> </w:t>
      </w:r>
      <w:r>
        <w:rPr/>
        <w:t>конгресі,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терапевтерінің</w:t>
      </w:r>
      <w:r>
        <w:rPr>
          <w:spacing w:val="1"/>
        </w:rPr>
        <w:t> </w:t>
      </w:r>
      <w:r>
        <w:rPr/>
        <w:t>V сьезі,</w:t>
      </w:r>
      <w:r>
        <w:rPr>
          <w:spacing w:val="1"/>
        </w:rPr>
        <w:t> </w:t>
      </w:r>
      <w:r>
        <w:rPr/>
        <w:t>МСАК</w:t>
      </w:r>
      <w:r>
        <w:rPr>
          <w:spacing w:val="1"/>
        </w:rPr>
        <w:t> </w:t>
      </w:r>
      <w:r>
        <w:rPr/>
        <w:t>бойынша ДДҰ Алматы декларациясының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жылдығына арналған ҚР кардиологтарының Х конгресі, Алматы қаласы, ҚР,</w:t>
      </w:r>
      <w:r>
        <w:rPr>
          <w:spacing w:val="1"/>
        </w:rPr>
        <w:t> </w:t>
      </w:r>
      <w:r>
        <w:rPr/>
        <w:t>06-08 маусым</w:t>
      </w:r>
      <w:r>
        <w:rPr>
          <w:spacing w:val="2"/>
        </w:rPr>
        <w:t> </w:t>
      </w:r>
      <w:r>
        <w:rPr/>
        <w:t>2018</w:t>
      </w:r>
      <w:r>
        <w:rPr>
          <w:spacing w:val="1"/>
        </w:rPr>
        <w:t> </w:t>
      </w:r>
      <w:r>
        <w:rPr/>
        <w:t>ж.</w:t>
      </w:r>
    </w:p>
    <w:p>
      <w:pPr>
        <w:pStyle w:val="BodyText"/>
        <w:ind w:left="100" w:right="138" w:firstLine="566"/>
      </w:pPr>
      <w:r>
        <w:rPr/>
        <w:t>Терапевтический вестник. Материалы Конгресса кардиологов Республики</w:t>
      </w:r>
      <w:r>
        <w:rPr>
          <w:spacing w:val="1"/>
        </w:rPr>
        <w:t> </w:t>
      </w:r>
      <w:r>
        <w:rPr/>
        <w:t>Казахстан,</w:t>
      </w:r>
      <w:r>
        <w:rPr>
          <w:spacing w:val="2"/>
        </w:rPr>
        <w:t> </w:t>
      </w:r>
      <w:r>
        <w:rPr/>
        <w:t>г.Алматы,</w:t>
      </w:r>
      <w:r>
        <w:rPr>
          <w:spacing w:val="4"/>
        </w:rPr>
        <w:t> </w:t>
      </w:r>
      <w:r>
        <w:rPr/>
        <w:t>5-7июня</w:t>
      </w:r>
      <w:r>
        <w:rPr>
          <w:spacing w:val="1"/>
        </w:rPr>
        <w:t> </w:t>
      </w:r>
      <w:r>
        <w:rPr/>
        <w:t>2019</w:t>
      </w:r>
      <w:r>
        <w:rPr>
          <w:spacing w:val="3"/>
        </w:rPr>
        <w:t> </w:t>
      </w:r>
      <w:r>
        <w:rPr/>
        <w:t>г.</w:t>
      </w:r>
    </w:p>
    <w:p>
      <w:pPr>
        <w:pStyle w:val="BodyText"/>
        <w:ind w:left="100" w:right="123" w:firstLine="566"/>
      </w:pPr>
      <w:r>
        <w:rPr/>
        <w:t>Диссертациялық жұмыстың нәтижелері бойынша 1 оқу құралы 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(медицина)</w:t>
      </w:r>
      <w:r>
        <w:rPr>
          <w:spacing w:val="1"/>
        </w:rPr>
        <w:t> </w:t>
      </w:r>
      <w:r>
        <w:rPr/>
        <w:t>мамандықтар</w:t>
      </w:r>
      <w:r>
        <w:rPr>
          <w:spacing w:val="71"/>
        </w:rPr>
        <w:t> </w:t>
      </w:r>
      <w:r>
        <w:rPr/>
        <w:t>тобы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БжҒМ</w:t>
      </w:r>
      <w:r>
        <w:rPr>
          <w:spacing w:val="1"/>
        </w:rPr>
        <w:t> </w:t>
      </w:r>
      <w:r>
        <w:rPr/>
        <w:t>РОӘК</w:t>
      </w:r>
      <w:r>
        <w:rPr>
          <w:spacing w:val="1"/>
        </w:rPr>
        <w:t> </w:t>
      </w:r>
      <w:r>
        <w:rPr/>
        <w:t>ОӘБ</w:t>
      </w:r>
      <w:r>
        <w:rPr>
          <w:spacing w:val="1"/>
        </w:rPr>
        <w:t> </w:t>
      </w:r>
      <w:r>
        <w:rPr/>
        <w:t>отырысында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құралы</w:t>
      </w:r>
      <w:r>
        <w:rPr>
          <w:spacing w:val="1"/>
        </w:rPr>
        <w:t> </w:t>
      </w:r>
      <w:r>
        <w:rPr/>
        <w:t>ғылыми</w:t>
      </w:r>
      <w:r>
        <w:rPr>
          <w:spacing w:val="71"/>
        </w:rPr>
        <w:t> </w:t>
      </w:r>
      <w:r>
        <w:rPr/>
        <w:t>-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сараптамасына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терминком</w:t>
      </w:r>
      <w:r>
        <w:rPr>
          <w:spacing w:val="1"/>
        </w:rPr>
        <w:t> </w:t>
      </w:r>
      <w:r>
        <w:rPr/>
        <w:t>қорытындысына</w:t>
      </w:r>
      <w:r>
        <w:rPr>
          <w:spacing w:val="1"/>
        </w:rPr>
        <w:t> </w:t>
      </w:r>
      <w:r>
        <w:rPr/>
        <w:t>негізделіп</w:t>
      </w:r>
      <w:r>
        <w:rPr>
          <w:spacing w:val="-67"/>
        </w:rPr>
        <w:t> </w:t>
      </w:r>
      <w:r>
        <w:rPr/>
        <w:t>мақұлданып</w:t>
      </w:r>
      <w:r>
        <w:rPr>
          <w:spacing w:val="1"/>
        </w:rPr>
        <w:t> </w:t>
      </w:r>
      <w:r>
        <w:rPr/>
        <w:t>(№7хаттама,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қараша</w:t>
      </w:r>
      <w:r>
        <w:rPr>
          <w:spacing w:val="1"/>
        </w:rPr>
        <w:t> </w:t>
      </w:r>
      <w:r>
        <w:rPr/>
        <w:t>2018</w:t>
      </w:r>
      <w:r>
        <w:rPr>
          <w:spacing w:val="1"/>
        </w:rPr>
        <w:t> </w:t>
      </w:r>
      <w:r>
        <w:rPr/>
        <w:t>)</w:t>
      </w:r>
      <w:r>
        <w:rPr>
          <w:spacing w:val="1"/>
        </w:rPr>
        <w:t> </w:t>
      </w:r>
      <w:r>
        <w:rPr/>
        <w:t>баспаға</w:t>
      </w:r>
      <w:r>
        <w:rPr>
          <w:spacing w:val="1"/>
        </w:rPr>
        <w:t> </w:t>
      </w:r>
      <w:r>
        <w:rPr/>
        <w:t>жарияланып,</w:t>
      </w:r>
      <w:r>
        <w:rPr>
          <w:spacing w:val="70"/>
        </w:rPr>
        <w:t> </w:t>
      </w:r>
      <w:r>
        <w:rPr/>
        <w:t>29.05.2020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№3703</w:t>
      </w:r>
      <w:r>
        <w:rPr>
          <w:spacing w:val="1"/>
        </w:rPr>
        <w:t> </w:t>
      </w:r>
      <w:r>
        <w:rPr/>
        <w:t>Авторлық</w:t>
      </w:r>
      <w:r>
        <w:rPr>
          <w:spacing w:val="1"/>
        </w:rPr>
        <w:t> </w:t>
      </w:r>
      <w:r>
        <w:rPr/>
        <w:t>құқықпен</w:t>
      </w:r>
      <w:r>
        <w:rPr>
          <w:spacing w:val="1"/>
        </w:rPr>
        <w:t> </w:t>
      </w:r>
      <w:r>
        <w:rPr/>
        <w:t>қорғалатын</w:t>
      </w:r>
      <w:r>
        <w:rPr>
          <w:spacing w:val="1"/>
        </w:rPr>
        <w:t> </w:t>
      </w:r>
      <w:r>
        <w:rPr/>
        <w:t>обьектілерге</w:t>
      </w:r>
      <w:r>
        <w:rPr>
          <w:spacing w:val="1"/>
        </w:rPr>
        <w:t> </w:t>
      </w:r>
      <w:r>
        <w:rPr/>
        <w:t>құқықтардың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тізілімге</w:t>
      </w:r>
      <w:r>
        <w:rPr>
          <w:spacing w:val="1"/>
        </w:rPr>
        <w:t> </w:t>
      </w:r>
      <w:r>
        <w:rPr/>
        <w:t>мәліметтерді</w:t>
      </w:r>
      <w:r>
        <w:rPr>
          <w:spacing w:val="1"/>
        </w:rPr>
        <w:t> </w:t>
      </w:r>
      <w:r>
        <w:rPr/>
        <w:t>енгізу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куәлікпен(авторлық</w:t>
      </w:r>
      <w:r>
        <w:rPr>
          <w:spacing w:val="1"/>
        </w:rPr>
        <w:t> </w:t>
      </w:r>
      <w:r>
        <w:rPr/>
        <w:t>құқық</w:t>
      </w:r>
      <w:r>
        <w:rPr>
          <w:spacing w:val="1"/>
        </w:rPr>
        <w:t> </w:t>
      </w:r>
      <w:r>
        <w:rPr/>
        <w:t>обьектісі: әдеби туынды) куәландырылды. 1 оқу құралы Қ.А. Ясауи атындағы</w:t>
      </w:r>
      <w:r>
        <w:rPr>
          <w:spacing w:val="1"/>
        </w:rPr>
        <w:t> </w:t>
      </w:r>
      <w:r>
        <w:rPr/>
        <w:t>Халықаралық қазақ-түрік университетінің сенат отырысында бекітіліп, баспаға</w:t>
      </w:r>
      <w:r>
        <w:rPr>
          <w:spacing w:val="1"/>
        </w:rPr>
        <w:t> </w:t>
      </w:r>
      <w:r>
        <w:rPr/>
        <w:t>ұсынылып,</w:t>
      </w:r>
      <w:r>
        <w:rPr>
          <w:spacing w:val="3"/>
        </w:rPr>
        <w:t> </w:t>
      </w:r>
      <w:r>
        <w:rPr/>
        <w:t>жарияланды.</w:t>
      </w:r>
    </w:p>
    <w:p>
      <w:pPr>
        <w:pStyle w:val="Heading1"/>
        <w:spacing w:line="320" w:lineRule="exact" w:before="5"/>
      </w:pPr>
      <w:r>
        <w:rPr/>
        <w:t>Диссертациялық</w:t>
      </w:r>
      <w:r>
        <w:rPr>
          <w:spacing w:val="-7"/>
        </w:rPr>
        <w:t> </w:t>
      </w:r>
      <w:r>
        <w:rPr/>
        <w:t>жұмыстың</w:t>
      </w:r>
      <w:r>
        <w:rPr>
          <w:spacing w:val="-7"/>
        </w:rPr>
        <w:t> </w:t>
      </w:r>
      <w:r>
        <w:rPr/>
        <w:t>көлемі</w:t>
      </w:r>
      <w:r>
        <w:rPr>
          <w:spacing w:val="-5"/>
        </w:rPr>
        <w:t> </w:t>
      </w:r>
      <w:r>
        <w:rPr/>
        <w:t>мен</w:t>
      </w:r>
      <w:r>
        <w:rPr>
          <w:spacing w:val="-6"/>
        </w:rPr>
        <w:t> </w:t>
      </w:r>
      <w:r>
        <w:rPr/>
        <w:t>құрылымы</w:t>
      </w:r>
    </w:p>
    <w:p>
      <w:pPr>
        <w:pStyle w:val="BodyText"/>
        <w:ind w:left="100" w:right="124" w:firstLine="566"/>
      </w:pPr>
      <w:r>
        <w:rPr/>
        <w:t>Диссертациялық жұмыс 132 беттен, 5 тараудан тұрады. Диссертацияда 18</w:t>
      </w:r>
      <w:r>
        <w:rPr>
          <w:spacing w:val="1"/>
        </w:rPr>
        <w:t> </w:t>
      </w:r>
      <w:r>
        <w:rPr/>
        <w:t>кесте, 13 формула, 37 суретпен қамтылған. Кіріспе, әдебиеттер тізімі берілген,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материалдары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тәсілдері,</w:t>
      </w:r>
      <w:r>
        <w:rPr>
          <w:spacing w:val="1"/>
        </w:rPr>
        <w:t> </w:t>
      </w:r>
      <w:r>
        <w:rPr/>
        <w:t>жүргізген</w:t>
      </w:r>
      <w:r>
        <w:rPr>
          <w:spacing w:val="1"/>
        </w:rPr>
        <w:t> </w:t>
      </w:r>
      <w:r>
        <w:rPr/>
        <w:t>бақылаудың</w:t>
      </w:r>
      <w:r>
        <w:rPr>
          <w:spacing w:val="7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талдау, алынған нәтижелер, қорытынды, тәжірибелік ұсыныстар, қолданылған</w:t>
      </w:r>
      <w:r>
        <w:rPr>
          <w:spacing w:val="1"/>
        </w:rPr>
        <w:t> </w:t>
      </w:r>
      <w:r>
        <w:rPr/>
        <w:t>әдебиеттермен, қосымшадан құрастырылған. Әдебиет тізімінде 52 – отандық,</w:t>
      </w:r>
      <w:r>
        <w:rPr>
          <w:spacing w:val="1"/>
        </w:rPr>
        <w:t> </w:t>
      </w:r>
      <w:r>
        <w:rPr/>
        <w:t>118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ТМД,</w:t>
      </w:r>
      <w:r>
        <w:rPr>
          <w:spacing w:val="4"/>
        </w:rPr>
        <w:t> </w:t>
      </w:r>
      <w:r>
        <w:rPr/>
        <w:t>60</w:t>
      </w:r>
      <w:r>
        <w:rPr>
          <w:spacing w:val="2"/>
        </w:rPr>
        <w:t> </w:t>
      </w:r>
      <w:r>
        <w:rPr/>
        <w:t>–</w:t>
      </w:r>
      <w:r>
        <w:rPr>
          <w:spacing w:val="2"/>
        </w:rPr>
        <w:t> </w:t>
      </w:r>
      <w:r>
        <w:rPr/>
        <w:t>шетел</w:t>
      </w:r>
      <w:r>
        <w:rPr>
          <w:spacing w:val="1"/>
        </w:rPr>
        <w:t> </w:t>
      </w:r>
      <w:r>
        <w:rPr/>
        <w:t>авторлары</w:t>
      </w:r>
      <w:r>
        <w:rPr>
          <w:spacing w:val="1"/>
        </w:rPr>
        <w:t> </w:t>
      </w:r>
      <w:r>
        <w:rPr/>
        <w:t>тіркелген.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Heading1"/>
        <w:numPr>
          <w:ilvl w:val="0"/>
          <w:numId w:val="5"/>
        </w:numPr>
        <w:tabs>
          <w:tab w:pos="984" w:val="left" w:leader="none"/>
        </w:tabs>
        <w:spacing w:line="240" w:lineRule="auto" w:before="72" w:after="0"/>
        <w:ind w:left="100" w:right="124" w:firstLine="566"/>
        <w:jc w:val="both"/>
      </w:pPr>
      <w:bookmarkStart w:name="_TOC_250011" w:id="4"/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ДЕНСАУЛЫҒЫНЫҢ ҚАЛЫПТАСУ ЕРЕКШЕЛІКТЕРІ МЕН ОЛАРДЫ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КӨМЕКПЕН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ЕТУДІ</w:t>
      </w:r>
      <w:r>
        <w:rPr>
          <w:spacing w:val="1"/>
        </w:rPr>
        <w:t> </w:t>
      </w:r>
      <w:r>
        <w:rPr/>
        <w:t>ЖЕТІЛДІРУ</w:t>
      </w:r>
      <w:r>
        <w:rPr>
          <w:spacing w:val="-67"/>
        </w:rPr>
        <w:t> </w:t>
      </w:r>
      <w:r>
        <w:rPr/>
        <w:t>МӘСЕЛЕЛЕРІ</w:t>
      </w:r>
      <w:r>
        <w:rPr>
          <w:spacing w:val="2"/>
        </w:rPr>
        <w:t> </w:t>
      </w:r>
      <w:r>
        <w:rPr/>
        <w:t>(ӘДЕБИ</w:t>
      </w:r>
      <w:r>
        <w:rPr>
          <w:spacing w:val="1"/>
        </w:rPr>
        <w:t> </w:t>
      </w:r>
      <w:bookmarkEnd w:id="4"/>
      <w:r>
        <w:rPr/>
        <w:t>ШОЛУ)</w:t>
      </w:r>
    </w:p>
    <w:p>
      <w:pPr>
        <w:pStyle w:val="BodyText"/>
        <w:spacing w:before="4"/>
        <w:jc w:val="left"/>
        <w:rPr>
          <w:b/>
        </w:rPr>
      </w:pPr>
    </w:p>
    <w:p>
      <w:pPr>
        <w:pStyle w:val="Heading1"/>
        <w:numPr>
          <w:ilvl w:val="1"/>
          <w:numId w:val="5"/>
        </w:numPr>
        <w:tabs>
          <w:tab w:pos="1104" w:val="left" w:leader="none"/>
        </w:tabs>
        <w:spacing w:line="240" w:lineRule="auto" w:before="0" w:after="0"/>
        <w:ind w:left="100" w:right="136" w:firstLine="566"/>
        <w:jc w:val="both"/>
      </w:pPr>
      <w:bookmarkStart w:name="_TOC_250010" w:id="5"/>
      <w:r>
        <w:rPr/>
        <w:t>Еңбекке қабілетті жасынан асқан тұрғындардың өмірлік маңызды</w:t>
      </w:r>
      <w:r>
        <w:rPr>
          <w:spacing w:val="1"/>
        </w:rPr>
        <w:t> </w:t>
      </w:r>
      <w:r>
        <w:rPr/>
        <w:t>құндылықтарының</w:t>
      </w:r>
      <w:r>
        <w:rPr>
          <w:spacing w:val="-2"/>
        </w:rPr>
        <w:t> </w:t>
      </w:r>
      <w:bookmarkEnd w:id="5"/>
      <w:r>
        <w:rPr/>
        <w:t>құрылымы</w:t>
      </w:r>
    </w:p>
    <w:p>
      <w:pPr>
        <w:pStyle w:val="BodyText"/>
        <w:ind w:left="100" w:right="117" w:firstLine="566"/>
      </w:pPr>
      <w:r>
        <w:rPr/>
        <w:t>Егде және қарт жастағы тұрғындарда ағзаның өміршеңдік қабілеттерінің</w:t>
      </w:r>
      <w:r>
        <w:rPr>
          <w:spacing w:val="1"/>
        </w:rPr>
        <w:t> </w:t>
      </w:r>
      <w:r>
        <w:rPr/>
        <w:t>төмендеуі мен өлім қаупінің артуымен біртіндеп дамитын биологиялық</w:t>
      </w:r>
      <w:r>
        <w:rPr>
          <w:spacing w:val="1"/>
        </w:rPr>
        <w:t> </w:t>
      </w:r>
      <w:r>
        <w:rPr/>
        <w:t>үрдіс</w:t>
      </w:r>
      <w:r>
        <w:rPr>
          <w:spacing w:val="1"/>
        </w:rPr>
        <w:t> </w:t>
      </w:r>
      <w:r>
        <w:rPr/>
        <w:t>орын алады. ДДҰ болжамдарына</w:t>
      </w:r>
      <w:r>
        <w:rPr>
          <w:spacing w:val="71"/>
        </w:rPr>
        <w:t> </w:t>
      </w:r>
      <w:r>
        <w:rPr/>
        <w:t>қарағанда , болашақтағы   40 жылда, яғни</w:t>
      </w:r>
      <w:r>
        <w:rPr>
          <w:spacing w:val="1"/>
        </w:rPr>
        <w:t> </w:t>
      </w:r>
      <w:r>
        <w:rPr/>
        <w:t>2050 жылға қарай жер шары халқының саны 40%-ға немесе</w:t>
      </w:r>
      <w:r>
        <w:rPr>
          <w:spacing w:val="1"/>
        </w:rPr>
        <w:t> </w:t>
      </w:r>
      <w:r>
        <w:rPr/>
        <w:t>6,9-дан 9,7 млрд.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артады. 2016 жылдың басында бүкіл адамзаттың</w:t>
      </w:r>
      <w:r>
        <w:rPr>
          <w:spacing w:val="1"/>
        </w:rPr>
        <w:t> </w:t>
      </w:r>
      <w:r>
        <w:rPr/>
        <w:t>құрамындағы</w:t>
      </w:r>
      <w:r>
        <w:rPr>
          <w:spacing w:val="1"/>
        </w:rPr>
        <w:t> </w:t>
      </w:r>
      <w:r>
        <w:rPr/>
        <w:t>60 және</w:t>
      </w:r>
      <w:r>
        <w:rPr>
          <w:spacing w:val="1"/>
        </w:rPr>
        <w:t> </w:t>
      </w:r>
      <w:r>
        <w:rPr/>
        <w:t>одан жоғары жастағы тұрғындардың үлес салмағы</w:t>
      </w:r>
      <w:r>
        <w:rPr>
          <w:spacing w:val="1"/>
        </w:rPr>
        <w:t> </w:t>
      </w:r>
      <w:r>
        <w:rPr/>
        <w:t>орта есеппен</w:t>
      </w:r>
      <w:r>
        <w:rPr>
          <w:spacing w:val="1"/>
        </w:rPr>
        <w:t> </w:t>
      </w:r>
      <w:r>
        <w:rPr/>
        <w:t>10,6% құрады.</w:t>
      </w:r>
      <w:r>
        <w:rPr>
          <w:spacing w:val="-67"/>
        </w:rPr>
        <w:t> </w:t>
      </w:r>
      <w:r>
        <w:rPr/>
        <w:t>Болжам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2050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21,8%-ға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көтеріледі,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жасқа</w:t>
      </w:r>
      <w:r>
        <w:rPr>
          <w:spacing w:val="1"/>
        </w:rPr>
        <w:t> </w:t>
      </w:r>
      <w:r>
        <w:rPr/>
        <w:t>жеткен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сүрушілердің</w:t>
      </w:r>
      <w:r>
        <w:rPr>
          <w:spacing w:val="1"/>
        </w:rPr>
        <w:t> </w:t>
      </w:r>
      <w:r>
        <w:rPr/>
        <w:t>үлесі</w:t>
      </w:r>
      <w:r>
        <w:rPr>
          <w:spacing w:val="-67"/>
        </w:rPr>
        <w:t> </w:t>
      </w:r>
      <w:r>
        <w:rPr/>
        <w:t>салмағы осы кезеңде 1,3%-дан 4,4% дейін артады. Керісінше, 15 жасқа дейінгі</w:t>
      </w:r>
      <w:r>
        <w:rPr>
          <w:spacing w:val="1"/>
        </w:rPr>
        <w:t> </w:t>
      </w:r>
      <w:r>
        <w:rPr/>
        <w:t>балалардың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28,3-тен 19,8%-ға</w:t>
      </w:r>
      <w:r>
        <w:rPr>
          <w:spacing w:val="1"/>
        </w:rPr>
        <w:t> </w:t>
      </w:r>
      <w:r>
        <w:rPr/>
        <w:t>дейін төмендейді,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15-59 жас</w:t>
      </w:r>
      <w:r>
        <w:rPr>
          <w:spacing w:val="1"/>
        </w:rPr>
        <w:t> </w:t>
      </w:r>
      <w:r>
        <w:rPr/>
        <w:t>аралығындағы</w:t>
      </w:r>
      <w:r>
        <w:rPr>
          <w:spacing w:val="1"/>
        </w:rPr>
        <w:t> </w:t>
      </w:r>
      <w:r>
        <w:rPr/>
        <w:t>тұрғын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61,4-тен</w:t>
      </w:r>
      <w:r>
        <w:rPr>
          <w:spacing w:val="70"/>
        </w:rPr>
        <w:t> </w:t>
      </w:r>
      <w:r>
        <w:rPr/>
        <w:t>58,3%-ға</w:t>
      </w:r>
      <w:r>
        <w:rPr>
          <w:spacing w:val="70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азаяды.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халық</w:t>
      </w:r>
      <w:r>
        <w:rPr>
          <w:spacing w:val="70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ішінде дамыған елдерде дамушы елдердегі көрсеткіштен жоғары. 2016 жылғы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мәліметке</w:t>
      </w:r>
      <w:r>
        <w:rPr>
          <w:spacing w:val="1"/>
        </w:rPr>
        <w:t> </w:t>
      </w:r>
      <w:r>
        <w:rPr/>
        <w:t>сүйенсек,</w:t>
      </w:r>
      <w:r>
        <w:rPr>
          <w:spacing w:val="1"/>
        </w:rPr>
        <w:t> </w:t>
      </w:r>
      <w:r>
        <w:rPr/>
        <w:t>Европа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Солтүстік</w:t>
      </w:r>
      <w:r>
        <w:rPr>
          <w:spacing w:val="1"/>
        </w:rPr>
        <w:t> </w:t>
      </w:r>
      <w:r>
        <w:rPr/>
        <w:t>Америка</w:t>
      </w:r>
      <w:r>
        <w:rPr>
          <w:spacing w:val="-67"/>
        </w:rPr>
        <w:t> </w:t>
      </w:r>
      <w:r>
        <w:rPr/>
        <w:t>мемлекеттерінде 60 жасынан асқан тұрғындардың үлесі 20%-дан жоғары болса,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2050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32,6%-ға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жетеді.</w:t>
      </w:r>
      <w:r>
        <w:rPr>
          <w:spacing w:val="1"/>
        </w:rPr>
        <w:t> </w:t>
      </w:r>
      <w:r>
        <w:rPr/>
        <w:t>Ал</w:t>
      </w:r>
      <w:r>
        <w:rPr>
          <w:spacing w:val="70"/>
        </w:rPr>
        <w:t> </w:t>
      </w:r>
      <w:r>
        <w:rPr/>
        <w:t>90</w:t>
      </w:r>
      <w:r>
        <w:rPr>
          <w:spacing w:val="1"/>
        </w:rPr>
        <w:t> </w:t>
      </w:r>
      <w:r>
        <w:rPr/>
        <w:t>жастан</w:t>
      </w:r>
      <w:r>
        <w:rPr>
          <w:spacing w:val="3"/>
        </w:rPr>
        <w:t> </w:t>
      </w:r>
      <w:r>
        <w:rPr/>
        <w:t>жоғары</w:t>
      </w:r>
      <w:r>
        <w:rPr>
          <w:spacing w:val="3"/>
        </w:rPr>
        <w:t> </w:t>
      </w:r>
      <w:r>
        <w:rPr/>
        <w:t>өмір</w:t>
      </w:r>
      <w:r>
        <w:rPr>
          <w:spacing w:val="2"/>
        </w:rPr>
        <w:t> </w:t>
      </w:r>
      <w:r>
        <w:rPr/>
        <w:t>сүрушілер</w:t>
      </w:r>
      <w:r>
        <w:rPr>
          <w:spacing w:val="7"/>
        </w:rPr>
        <w:t> </w:t>
      </w:r>
      <w:r>
        <w:rPr/>
        <w:t>немесе</w:t>
      </w:r>
      <w:r>
        <w:rPr>
          <w:spacing w:val="3"/>
        </w:rPr>
        <w:t> </w:t>
      </w:r>
      <w:r>
        <w:rPr/>
        <w:t>ұзақ</w:t>
      </w:r>
      <w:r>
        <w:rPr>
          <w:spacing w:val="1"/>
        </w:rPr>
        <w:t> </w:t>
      </w:r>
      <w:r>
        <w:rPr/>
        <w:t>өмір</w:t>
      </w:r>
      <w:r>
        <w:rPr>
          <w:spacing w:val="2"/>
        </w:rPr>
        <w:t> </w:t>
      </w:r>
      <w:r>
        <w:rPr/>
        <w:t>сүрушілердің</w:t>
      </w:r>
      <w:r>
        <w:rPr>
          <w:spacing w:val="6"/>
        </w:rPr>
        <w:t> </w:t>
      </w:r>
      <w:r>
        <w:rPr/>
        <w:t>үлес</w:t>
      </w:r>
      <w:r>
        <w:rPr>
          <w:spacing w:val="3"/>
        </w:rPr>
        <w:t> </w:t>
      </w:r>
      <w:r>
        <w:rPr/>
        <w:t>салмағы</w:t>
      </w:r>
      <w:r>
        <w:rPr>
          <w:spacing w:val="3"/>
        </w:rPr>
        <w:t> </w:t>
      </w:r>
      <w:r>
        <w:rPr/>
        <w:t>9,4</w:t>
      </w:r>
    </w:p>
    <w:p>
      <w:pPr>
        <w:pStyle w:val="BodyText"/>
        <w:spacing w:line="322" w:lineRule="exact"/>
        <w:ind w:left="100"/>
      </w:pPr>
      <w:r>
        <w:rPr/>
        <w:t>%</w:t>
      </w:r>
      <w:r>
        <w:rPr>
          <w:spacing w:val="-5"/>
        </w:rPr>
        <w:t> </w:t>
      </w:r>
      <w:r>
        <w:rPr/>
        <w:t>дейін</w:t>
      </w:r>
      <w:r>
        <w:rPr>
          <w:spacing w:val="-3"/>
        </w:rPr>
        <w:t> </w:t>
      </w:r>
      <w:r>
        <w:rPr/>
        <w:t>артатындығы</w:t>
      </w:r>
      <w:r>
        <w:rPr>
          <w:spacing w:val="-3"/>
        </w:rPr>
        <w:t> </w:t>
      </w:r>
      <w:r>
        <w:rPr/>
        <w:t>болжанылуда</w:t>
      </w:r>
      <w:r>
        <w:rPr>
          <w:spacing w:val="-2"/>
        </w:rPr>
        <w:t> </w:t>
      </w:r>
      <w:r>
        <w:rPr/>
        <w:t>[13-16].</w:t>
      </w:r>
    </w:p>
    <w:p>
      <w:pPr>
        <w:pStyle w:val="BodyText"/>
        <w:ind w:left="100" w:right="125" w:firstLine="705"/>
      </w:pPr>
      <w:r>
        <w:rPr/>
        <w:t>Соңғы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жылдықта</w:t>
      </w:r>
      <w:r>
        <w:rPr>
          <w:spacing w:val="1"/>
        </w:rPr>
        <w:t> </w:t>
      </w:r>
      <w:r>
        <w:rPr/>
        <w:t>экономикасы</w:t>
      </w:r>
      <w:r>
        <w:rPr>
          <w:spacing w:val="1"/>
        </w:rPr>
        <w:t> </w:t>
      </w:r>
      <w:r>
        <w:rPr/>
        <w:t>дамыған</w:t>
      </w:r>
      <w:r>
        <w:rPr>
          <w:spacing w:val="1"/>
        </w:rPr>
        <w:t> </w:t>
      </w:r>
      <w:r>
        <w:rPr/>
        <w:t>Европа</w:t>
      </w:r>
      <w:r>
        <w:rPr>
          <w:spacing w:val="1"/>
        </w:rPr>
        <w:t> </w:t>
      </w:r>
      <w:r>
        <w:rPr/>
        <w:t>мемлекеттерінде</w:t>
      </w:r>
      <w:r>
        <w:rPr>
          <w:spacing w:val="1"/>
        </w:rPr>
        <w:t> </w:t>
      </w:r>
      <w:r>
        <w:rPr/>
        <w:t>тұрғындардың орташа өмір сүру ұзақтығы 1,5-2 есе жоғарылаған. 1998 жылғы</w:t>
      </w:r>
      <w:r>
        <w:rPr>
          <w:spacing w:val="1"/>
        </w:rPr>
        <w:t> </w:t>
      </w:r>
      <w:r>
        <w:rPr/>
        <w:t>әлемдік демографиялық санақтың нәтижесі бойынша халықтың құрамындағы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үлесі</w:t>
      </w:r>
      <w:r>
        <w:rPr>
          <w:spacing w:val="1"/>
        </w:rPr>
        <w:t> </w:t>
      </w:r>
      <w:r>
        <w:rPr/>
        <w:t>Германияда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14,9%,</w:t>
      </w:r>
      <w:r>
        <w:rPr>
          <w:spacing w:val="1"/>
        </w:rPr>
        <w:t> </w:t>
      </w:r>
      <w:r>
        <w:rPr/>
        <w:t>Англияда-15,7%,</w:t>
      </w:r>
      <w:r>
        <w:rPr>
          <w:spacing w:val="1"/>
        </w:rPr>
        <w:t> </w:t>
      </w:r>
      <w:r>
        <w:rPr/>
        <w:t>Францияда-14,5%,</w:t>
      </w:r>
      <w:r>
        <w:rPr>
          <w:spacing w:val="1"/>
        </w:rPr>
        <w:t> </w:t>
      </w:r>
      <w:r>
        <w:rPr/>
        <w:t>АҚШ-12,6%</w:t>
      </w:r>
      <w:r>
        <w:rPr>
          <w:spacing w:val="1"/>
        </w:rPr>
        <w:t> </w:t>
      </w:r>
      <w:r>
        <w:rPr/>
        <w:t>құрады.</w:t>
      </w:r>
      <w:r>
        <w:rPr>
          <w:spacing w:val="1"/>
        </w:rPr>
        <w:t> </w:t>
      </w:r>
      <w:r>
        <w:rPr/>
        <w:t>Біріккен</w:t>
      </w:r>
      <w:r>
        <w:rPr>
          <w:spacing w:val="1"/>
        </w:rPr>
        <w:t> </w:t>
      </w:r>
      <w:r>
        <w:rPr/>
        <w:t>ұлттар</w:t>
      </w:r>
      <w:r>
        <w:rPr>
          <w:spacing w:val="1"/>
        </w:rPr>
        <w:t> </w:t>
      </w:r>
      <w:r>
        <w:rPr/>
        <w:t>ұйымы</w:t>
      </w:r>
      <w:r>
        <w:rPr>
          <w:spacing w:val="1"/>
        </w:rPr>
        <w:t> </w:t>
      </w:r>
      <w:r>
        <w:rPr/>
        <w:t>(БҰҰ)</w:t>
      </w:r>
      <w:r>
        <w:rPr>
          <w:spacing w:val="1"/>
        </w:rPr>
        <w:t> </w:t>
      </w:r>
      <w:r>
        <w:rPr/>
        <w:t>мәліметтері бойынша 2000 жылы әлемде 500 млн егде және қарт</w:t>
      </w:r>
      <w:r>
        <w:rPr>
          <w:spacing w:val="70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сүрсе,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1200</w:t>
      </w:r>
      <w:r>
        <w:rPr>
          <w:spacing w:val="1"/>
        </w:rPr>
        <w:t> </w:t>
      </w:r>
      <w:r>
        <w:rPr/>
        <w:t>млн.</w:t>
      </w:r>
      <w:r>
        <w:rPr>
          <w:spacing w:val="1"/>
        </w:rPr>
        <w:t> </w:t>
      </w:r>
      <w:r>
        <w:rPr/>
        <w:t>адамнан</w:t>
      </w:r>
      <w:r>
        <w:rPr>
          <w:spacing w:val="1"/>
        </w:rPr>
        <w:t> </w:t>
      </w:r>
      <w:r>
        <w:rPr/>
        <w:t>асады</w:t>
      </w:r>
      <w:r>
        <w:rPr>
          <w:spacing w:val="1"/>
        </w:rPr>
        <w:t> </w:t>
      </w:r>
      <w:r>
        <w:rPr/>
        <w:t>деп</w:t>
      </w:r>
      <w:r>
        <w:rPr>
          <w:spacing w:val="-67"/>
        </w:rPr>
        <w:t> </w:t>
      </w:r>
      <w:r>
        <w:rPr/>
        <w:t>күтілуде</w:t>
      </w:r>
      <w:r>
        <w:rPr>
          <w:spacing w:val="1"/>
        </w:rPr>
        <w:t> </w:t>
      </w:r>
      <w:r>
        <w:rPr/>
        <w:t>[17,18].</w:t>
      </w:r>
    </w:p>
    <w:p>
      <w:pPr>
        <w:pStyle w:val="BodyText"/>
        <w:ind w:left="100" w:right="133" w:firstLine="566"/>
      </w:pPr>
      <w:r>
        <w:rPr/>
        <w:t>Репродукцияға дейін белсенді өмір сүру кезеңінде және репродукциялық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әрекеттің</w:t>
      </w:r>
      <w:r>
        <w:rPr>
          <w:spacing w:val="5"/>
        </w:rPr>
        <w:t> </w:t>
      </w:r>
      <w:r>
        <w:rPr/>
        <w:t>соңында</w:t>
      </w:r>
      <w:r>
        <w:rPr>
          <w:spacing w:val="12"/>
        </w:rPr>
        <w:t> </w:t>
      </w:r>
      <w:r>
        <w:rPr/>
        <w:t>халық</w:t>
      </w:r>
      <w:r>
        <w:rPr>
          <w:spacing w:val="10"/>
        </w:rPr>
        <w:t> </w:t>
      </w:r>
      <w:r>
        <w:rPr/>
        <w:t>құрылымындағы</w:t>
      </w:r>
      <w:r>
        <w:rPr>
          <w:spacing w:val="6"/>
        </w:rPr>
        <w:t> </w:t>
      </w:r>
      <w:r>
        <w:rPr/>
        <w:t>өзгермелі</w:t>
      </w:r>
      <w:r>
        <w:rPr>
          <w:spacing w:val="5"/>
        </w:rPr>
        <w:t> </w:t>
      </w:r>
      <w:r>
        <w:rPr/>
        <w:t>шама</w:t>
      </w:r>
      <w:r>
        <w:rPr>
          <w:spacing w:val="7"/>
        </w:rPr>
        <w:t> </w:t>
      </w:r>
      <w:r>
        <w:rPr/>
        <w:t>ретінде</w:t>
      </w:r>
    </w:p>
    <w:p>
      <w:pPr>
        <w:pStyle w:val="BodyText"/>
        <w:spacing w:line="321" w:lineRule="exact"/>
        <w:ind w:left="100"/>
      </w:pPr>
      <w:r>
        <w:rPr/>
        <w:t>«демографиялық</w:t>
      </w:r>
      <w:r>
        <w:rPr>
          <w:spacing w:val="-4"/>
        </w:rPr>
        <w:t> </w:t>
      </w:r>
      <w:r>
        <w:rPr/>
        <w:t>қартаю»</w:t>
      </w:r>
      <w:r>
        <w:rPr>
          <w:spacing w:val="-8"/>
        </w:rPr>
        <w:t> </w:t>
      </w:r>
      <w:r>
        <w:rPr/>
        <w:t>ұғымы</w:t>
      </w:r>
      <w:r>
        <w:rPr>
          <w:spacing w:val="-4"/>
        </w:rPr>
        <w:t> </w:t>
      </w:r>
      <w:r>
        <w:rPr/>
        <w:t>енгізілді</w:t>
      </w:r>
      <w:r>
        <w:rPr>
          <w:spacing w:val="-1"/>
        </w:rPr>
        <w:t> </w:t>
      </w:r>
      <w:r>
        <w:rPr/>
        <w:t>[19].</w:t>
      </w:r>
    </w:p>
    <w:p>
      <w:pPr>
        <w:pStyle w:val="BodyText"/>
        <w:ind w:left="100" w:right="129" w:firstLine="566"/>
      </w:pPr>
      <w:r>
        <w:rPr/>
        <w:t>Қоғамның «демографиялық қартаюын» өлшейтін бірнеше көрсеткіш бар.</w:t>
      </w:r>
      <w:r>
        <w:rPr>
          <w:spacing w:val="1"/>
        </w:rPr>
        <w:t> </w:t>
      </w:r>
      <w:r>
        <w:rPr/>
        <w:t>Қартаю</w:t>
      </w:r>
      <w:r>
        <w:rPr>
          <w:spacing w:val="1"/>
        </w:rPr>
        <w:t> </w:t>
      </w:r>
      <w:r>
        <w:rPr/>
        <w:t>индексі,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медианды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жасы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индикаторлар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жасына</w:t>
      </w:r>
      <w:r>
        <w:rPr>
          <w:spacing w:val="1"/>
        </w:rPr>
        <w:t> </w:t>
      </w:r>
      <w:r>
        <w:rPr/>
        <w:t>байланысты,</w:t>
      </w:r>
      <w:r>
        <w:rPr>
          <w:spacing w:val="1"/>
        </w:rPr>
        <w:t> </w:t>
      </w:r>
      <w:r>
        <w:rPr/>
        <w:t>құрылымына</w:t>
      </w:r>
      <w:r>
        <w:rPr>
          <w:spacing w:val="1"/>
        </w:rPr>
        <w:t> </w:t>
      </w:r>
      <w:r>
        <w:rPr/>
        <w:t>байланысты,</w:t>
      </w:r>
      <w:r>
        <w:rPr>
          <w:spacing w:val="1"/>
        </w:rPr>
        <w:t> </w:t>
      </w:r>
      <w:r>
        <w:rPr/>
        <w:t>сол</w:t>
      </w:r>
      <w:r>
        <w:rPr>
          <w:spacing w:val="-67"/>
        </w:rPr>
        <w:t> </w:t>
      </w:r>
      <w:r>
        <w:rPr/>
        <w:t>себепті</w:t>
      </w:r>
      <w:r>
        <w:rPr>
          <w:spacing w:val="1"/>
        </w:rPr>
        <w:t> </w:t>
      </w:r>
      <w:r>
        <w:rPr/>
        <w:t>«65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артық»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тобындағы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үлесі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қартаюының едәуір</w:t>
      </w:r>
      <w:r>
        <w:rPr>
          <w:spacing w:val="1"/>
        </w:rPr>
        <w:t> </w:t>
      </w:r>
      <w:r>
        <w:rPr/>
        <w:t>сенімді</w:t>
      </w:r>
      <w:r>
        <w:rPr>
          <w:spacing w:val="-5"/>
        </w:rPr>
        <w:t> </w:t>
      </w:r>
      <w:r>
        <w:rPr/>
        <w:t>көрсеткіші</w:t>
      </w:r>
      <w:r>
        <w:rPr>
          <w:spacing w:val="-4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</w:p>
    <w:p>
      <w:pPr>
        <w:pStyle w:val="BodyText"/>
        <w:spacing w:line="242" w:lineRule="auto"/>
        <w:ind w:left="100" w:right="127" w:firstLine="566"/>
      </w:pPr>
      <w:r>
        <w:rPr/>
        <w:t>Қазіргі таңда аталған өлшемдерді есептеу үшін поляк елінің демографы</w:t>
      </w:r>
      <w:r>
        <w:rPr>
          <w:spacing w:val="1"/>
        </w:rPr>
        <w:t> </w:t>
      </w:r>
      <w:r>
        <w:rPr/>
        <w:t>Э.Россет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ағылшын</w:t>
      </w:r>
      <w:r>
        <w:rPr>
          <w:spacing w:val="1"/>
        </w:rPr>
        <w:t> </w:t>
      </w:r>
      <w:r>
        <w:rPr/>
        <w:t>демографы</w:t>
      </w:r>
      <w:r>
        <w:rPr>
          <w:spacing w:val="1"/>
        </w:rPr>
        <w:t> </w:t>
      </w:r>
      <w:r>
        <w:rPr/>
        <w:t>Дж.Сандберг</w:t>
      </w:r>
      <w:r>
        <w:rPr>
          <w:spacing w:val="1"/>
        </w:rPr>
        <w:t> </w:t>
      </w:r>
      <w:r>
        <w:rPr/>
        <w:t>мектептерінің</w:t>
      </w:r>
      <w:r>
        <w:rPr>
          <w:spacing w:val="1"/>
        </w:rPr>
        <w:t> </w:t>
      </w:r>
      <w:r>
        <w:rPr/>
        <w:t>бірлесіп</w:t>
      </w:r>
      <w:r>
        <w:rPr>
          <w:spacing w:val="1"/>
        </w:rPr>
        <w:t> </w:t>
      </w:r>
      <w:r>
        <w:rPr/>
        <w:t>әзірлеген</w:t>
      </w:r>
      <w:r>
        <w:rPr>
          <w:spacing w:val="61"/>
        </w:rPr>
        <w:t> </w:t>
      </w:r>
      <w:r>
        <w:rPr/>
        <w:t>әдістемесі</w:t>
      </w:r>
      <w:r>
        <w:rPr>
          <w:spacing w:val="57"/>
        </w:rPr>
        <w:t> </w:t>
      </w:r>
      <w:r>
        <w:rPr/>
        <w:t>қолданылады.</w:t>
      </w:r>
      <w:r>
        <w:rPr>
          <w:spacing w:val="59"/>
        </w:rPr>
        <w:t> </w:t>
      </w:r>
      <w:r>
        <w:rPr/>
        <w:t>Зерттеуші</w:t>
      </w:r>
      <w:r>
        <w:rPr>
          <w:spacing w:val="57"/>
        </w:rPr>
        <w:t> </w:t>
      </w:r>
      <w:r>
        <w:rPr/>
        <w:t>Э.Россеттің</w:t>
      </w:r>
      <w:r>
        <w:rPr>
          <w:spacing w:val="57"/>
        </w:rPr>
        <w:t> </w:t>
      </w:r>
      <w:r>
        <w:rPr/>
        <w:t>ұсынысы</w:t>
      </w:r>
      <w:r>
        <w:rPr>
          <w:spacing w:val="58"/>
        </w:rPr>
        <w:t> </w:t>
      </w:r>
      <w:r>
        <w:rPr/>
        <w:t>бойынша</w:t>
      </w:r>
    </w:p>
    <w:p>
      <w:pPr>
        <w:spacing w:after="0" w:line="242" w:lineRule="auto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33"/>
      </w:pPr>
      <w:r>
        <w:rPr/>
        <w:t>тұрғындардың қартаю үдерісін сипаттау үшін демографиялық құрылымда 60</w:t>
      </w:r>
      <w:r>
        <w:rPr>
          <w:spacing w:val="1"/>
        </w:rPr>
        <w:t> </w:t>
      </w:r>
      <w:r>
        <w:rPr/>
        <w:t>және одан жоғары жастағы тұрғындардың үлес салмағының таралу деңгейіне</w:t>
      </w:r>
      <w:r>
        <w:rPr>
          <w:spacing w:val="1"/>
        </w:rPr>
        <w:t> </w:t>
      </w:r>
      <w:r>
        <w:rPr/>
        <w:t>байланысты төрт түрі</w:t>
      </w:r>
      <w:r>
        <w:rPr>
          <w:spacing w:val="-4"/>
        </w:rPr>
        <w:t> </w:t>
      </w:r>
      <w:r>
        <w:rPr/>
        <w:t>қарастырылады:</w:t>
      </w:r>
    </w:p>
    <w:p>
      <w:pPr>
        <w:pStyle w:val="ListParagraph"/>
        <w:numPr>
          <w:ilvl w:val="0"/>
          <w:numId w:val="6"/>
        </w:numPr>
        <w:tabs>
          <w:tab w:pos="1123" w:val="left" w:leader="none"/>
        </w:tabs>
        <w:spacing w:line="244" w:lineRule="auto" w:before="0" w:after="0"/>
        <w:ind w:left="100" w:right="137" w:firstLine="566"/>
        <w:jc w:val="both"/>
        <w:rPr>
          <w:sz w:val="28"/>
        </w:rPr>
      </w:pPr>
      <w:r>
        <w:rPr>
          <w:sz w:val="28"/>
        </w:rPr>
        <w:t>демографиялық</w:t>
      </w:r>
      <w:r>
        <w:rPr>
          <w:spacing w:val="1"/>
          <w:sz w:val="28"/>
        </w:rPr>
        <w:t> </w:t>
      </w:r>
      <w:r>
        <w:rPr>
          <w:sz w:val="28"/>
        </w:rPr>
        <w:t>қарттық</w:t>
      </w:r>
      <w:r>
        <w:rPr>
          <w:spacing w:val="1"/>
          <w:sz w:val="28"/>
        </w:rPr>
        <w:t> </w:t>
      </w:r>
      <w:r>
        <w:rPr>
          <w:sz w:val="28"/>
        </w:rPr>
        <w:t>сипатының</w:t>
      </w:r>
      <w:r>
        <w:rPr>
          <w:spacing w:val="1"/>
          <w:sz w:val="28"/>
        </w:rPr>
        <w:t> </w:t>
      </w:r>
      <w:r>
        <w:rPr>
          <w:sz w:val="28"/>
        </w:rPr>
        <w:t>болмауы</w:t>
      </w:r>
      <w:r>
        <w:rPr>
          <w:spacing w:val="1"/>
          <w:sz w:val="28"/>
        </w:rPr>
        <w:t> </w:t>
      </w:r>
      <w:r>
        <w:rPr>
          <w:sz w:val="28"/>
        </w:rPr>
        <w:t>60</w:t>
      </w:r>
      <w:r>
        <w:rPr>
          <w:spacing w:val="1"/>
          <w:sz w:val="28"/>
        </w:rPr>
        <w:t> </w:t>
      </w:r>
      <w:r>
        <w:rPr>
          <w:sz w:val="28"/>
        </w:rPr>
        <w:t>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2"/>
          <w:sz w:val="28"/>
        </w:rPr>
        <w:t> </w:t>
      </w:r>
      <w:r>
        <w:rPr>
          <w:sz w:val="28"/>
        </w:rPr>
        <w:t>8% аз</w:t>
      </w:r>
      <w:r>
        <w:rPr>
          <w:spacing w:val="1"/>
          <w:sz w:val="28"/>
        </w:rPr>
        <w:t> </w:t>
      </w:r>
      <w:r>
        <w:rPr>
          <w:sz w:val="28"/>
        </w:rPr>
        <w:t>болуымен</w:t>
      </w:r>
      <w:r>
        <w:rPr>
          <w:spacing w:val="1"/>
          <w:sz w:val="28"/>
        </w:rPr>
        <w:t> </w:t>
      </w:r>
      <w:r>
        <w:rPr>
          <w:sz w:val="28"/>
        </w:rPr>
        <w:t>анықталады;</w:t>
      </w:r>
    </w:p>
    <w:p>
      <w:pPr>
        <w:pStyle w:val="ListParagraph"/>
        <w:numPr>
          <w:ilvl w:val="0"/>
          <w:numId w:val="6"/>
        </w:numPr>
        <w:tabs>
          <w:tab w:pos="1017" w:val="left" w:leader="none"/>
        </w:tabs>
        <w:spacing w:line="240" w:lineRule="auto" w:before="0" w:after="0"/>
        <w:ind w:left="100" w:right="123" w:firstLine="566"/>
        <w:jc w:val="both"/>
        <w:rPr>
          <w:sz w:val="28"/>
        </w:rPr>
      </w:pPr>
      <w:r>
        <w:rPr>
          <w:sz w:val="28"/>
        </w:rPr>
        <w:t>демографиялық жастық пен қарттық арасындағы ерте өтпелі кезең 60</w:t>
      </w:r>
      <w:r>
        <w:rPr>
          <w:spacing w:val="1"/>
          <w:sz w:val="28"/>
        </w:rPr>
        <w:t> </w:t>
      </w:r>
      <w:r>
        <w:rPr>
          <w:sz w:val="28"/>
        </w:rPr>
        <w:t>жасынан асқан тұрғындардың тұрғындар құрамындағы үлес салмағының 8-10%</w:t>
      </w:r>
      <w:r>
        <w:rPr>
          <w:spacing w:val="-67"/>
          <w:sz w:val="28"/>
        </w:rPr>
        <w:t> </w:t>
      </w:r>
      <w:r>
        <w:rPr>
          <w:sz w:val="28"/>
        </w:rPr>
        <w:t>болуымен анықталады;</w:t>
      </w:r>
    </w:p>
    <w:p>
      <w:pPr>
        <w:pStyle w:val="ListParagraph"/>
        <w:numPr>
          <w:ilvl w:val="0"/>
          <w:numId w:val="6"/>
        </w:numPr>
        <w:tabs>
          <w:tab w:pos="1041" w:val="left" w:leader="none"/>
        </w:tabs>
        <w:spacing w:line="240" w:lineRule="auto" w:before="0" w:after="0"/>
        <w:ind w:left="100" w:right="127" w:firstLine="566"/>
        <w:jc w:val="both"/>
        <w:rPr>
          <w:sz w:val="28"/>
        </w:rPr>
      </w:pPr>
      <w:r>
        <w:rPr>
          <w:sz w:val="28"/>
        </w:rPr>
        <w:t>демографиялық</w:t>
      </w:r>
      <w:r>
        <w:rPr>
          <w:spacing w:val="1"/>
          <w:sz w:val="28"/>
        </w:rPr>
        <w:t> </w:t>
      </w:r>
      <w:r>
        <w:rPr>
          <w:sz w:val="28"/>
        </w:rPr>
        <w:t>жастық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қарттық</w:t>
      </w:r>
      <w:r>
        <w:rPr>
          <w:spacing w:val="1"/>
          <w:sz w:val="28"/>
        </w:rPr>
        <w:t> </w:t>
      </w:r>
      <w:r>
        <w:rPr>
          <w:sz w:val="28"/>
        </w:rPr>
        <w:t>күйінің</w:t>
      </w:r>
      <w:r>
        <w:rPr>
          <w:spacing w:val="1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кеш</w:t>
      </w:r>
      <w:r>
        <w:rPr>
          <w:spacing w:val="1"/>
          <w:sz w:val="28"/>
        </w:rPr>
        <w:t> </w:t>
      </w:r>
      <w:r>
        <w:rPr>
          <w:sz w:val="28"/>
        </w:rPr>
        <w:t>өтпелі</w:t>
      </w:r>
      <w:r>
        <w:rPr>
          <w:spacing w:val="-67"/>
          <w:sz w:val="28"/>
        </w:rPr>
        <w:t> </w:t>
      </w:r>
      <w:r>
        <w:rPr>
          <w:sz w:val="28"/>
        </w:rPr>
        <w:t>кезеңдегі 60 жасынан асқан тұрғындардың үлес салмағының 10-12% болуымен</w:t>
      </w:r>
      <w:r>
        <w:rPr>
          <w:spacing w:val="1"/>
          <w:sz w:val="28"/>
        </w:rPr>
        <w:t> </w:t>
      </w:r>
      <w:r>
        <w:rPr>
          <w:sz w:val="28"/>
        </w:rPr>
        <w:t>анықталады;</w:t>
      </w:r>
    </w:p>
    <w:p>
      <w:pPr>
        <w:pStyle w:val="ListParagraph"/>
        <w:numPr>
          <w:ilvl w:val="0"/>
          <w:numId w:val="6"/>
        </w:numPr>
        <w:tabs>
          <w:tab w:pos="993" w:val="left" w:leader="none"/>
        </w:tabs>
        <w:spacing w:line="240" w:lineRule="auto" w:before="0" w:after="0"/>
        <w:ind w:left="100" w:right="132" w:firstLine="566"/>
        <w:jc w:val="both"/>
        <w:rPr>
          <w:sz w:val="28"/>
        </w:rPr>
      </w:pPr>
      <w:r>
        <w:rPr>
          <w:sz w:val="28"/>
        </w:rPr>
        <w:t>қоғамдағы тұрғындардың жалпы демографиялық қарттығы 60 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үлес</w:t>
      </w:r>
      <w:r>
        <w:rPr>
          <w:spacing w:val="1"/>
          <w:sz w:val="28"/>
        </w:rPr>
        <w:t> </w:t>
      </w:r>
      <w:r>
        <w:rPr>
          <w:sz w:val="28"/>
        </w:rPr>
        <w:t>салмағының</w:t>
      </w:r>
      <w:r>
        <w:rPr>
          <w:spacing w:val="1"/>
          <w:sz w:val="28"/>
        </w:rPr>
        <w:t> </w:t>
      </w:r>
      <w:r>
        <w:rPr>
          <w:sz w:val="28"/>
        </w:rPr>
        <w:t>12%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одан</w:t>
      </w:r>
      <w:r>
        <w:rPr>
          <w:spacing w:val="1"/>
          <w:sz w:val="28"/>
        </w:rPr>
        <w:t> </w:t>
      </w:r>
      <w:r>
        <w:rPr>
          <w:sz w:val="28"/>
        </w:rPr>
        <w:t>жоғары</w:t>
      </w:r>
      <w:r>
        <w:rPr>
          <w:spacing w:val="1"/>
          <w:sz w:val="28"/>
        </w:rPr>
        <w:t> </w:t>
      </w:r>
      <w:r>
        <w:rPr>
          <w:sz w:val="28"/>
        </w:rPr>
        <w:t>болуымен</w:t>
      </w:r>
      <w:r>
        <w:rPr>
          <w:spacing w:val="1"/>
          <w:sz w:val="28"/>
        </w:rPr>
        <w:t> </w:t>
      </w:r>
      <w:r>
        <w:rPr>
          <w:sz w:val="28"/>
        </w:rPr>
        <w:t>сипатталады [20].</w:t>
      </w:r>
    </w:p>
    <w:p>
      <w:pPr>
        <w:pStyle w:val="BodyText"/>
        <w:ind w:left="100" w:right="122" w:firstLine="638"/>
      </w:pPr>
      <w:r>
        <w:rPr/>
        <w:t>Осы</w:t>
      </w:r>
      <w:r>
        <w:rPr>
          <w:spacing w:val="1"/>
        </w:rPr>
        <w:t> </w:t>
      </w:r>
      <w:r>
        <w:rPr/>
        <w:t>әлеуметтік-жастық</w:t>
      </w:r>
      <w:r>
        <w:rPr>
          <w:spacing w:val="1"/>
        </w:rPr>
        <w:t> </w:t>
      </w:r>
      <w:r>
        <w:rPr/>
        <w:t>топтағы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үлесінің</w:t>
      </w:r>
      <w:r>
        <w:rPr>
          <w:spacing w:val="1"/>
        </w:rPr>
        <w:t> </w:t>
      </w:r>
      <w:r>
        <w:rPr/>
        <w:t>15%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болуы терең демографиялық қарттық кезеңін жіктеуге себеп болып есептелді</w:t>
      </w:r>
      <w:r>
        <w:rPr>
          <w:spacing w:val="1"/>
        </w:rPr>
        <w:t> </w:t>
      </w:r>
      <w:r>
        <w:rPr/>
        <w:t>[21-23].</w:t>
      </w:r>
      <w:r>
        <w:rPr>
          <w:spacing w:val="1"/>
        </w:rPr>
        <w:t> </w:t>
      </w:r>
      <w:r>
        <w:rPr/>
        <w:t>Кешенді</w:t>
      </w:r>
      <w:r>
        <w:rPr>
          <w:spacing w:val="1"/>
        </w:rPr>
        <w:t> </w:t>
      </w:r>
      <w:r>
        <w:rPr/>
        <w:t>әлеуметтік-гигиеналық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тұрғыда</w:t>
      </w:r>
      <w:r>
        <w:rPr>
          <w:spacing w:val="1"/>
        </w:rPr>
        <w:t> </w:t>
      </w:r>
      <w:r>
        <w:rPr/>
        <w:t>қартаюды</w:t>
      </w:r>
      <w:r>
        <w:rPr>
          <w:spacing w:val="1"/>
        </w:rPr>
        <w:t> </w:t>
      </w:r>
      <w:r>
        <w:rPr/>
        <w:t>сипаттайтын</w:t>
      </w:r>
      <w:r>
        <w:rPr>
          <w:spacing w:val="1"/>
        </w:rPr>
        <w:t> </w:t>
      </w:r>
      <w:r>
        <w:rPr/>
        <w:t>индекстер</w:t>
      </w:r>
      <w:r>
        <w:rPr>
          <w:spacing w:val="1"/>
        </w:rPr>
        <w:t> </w:t>
      </w:r>
      <w:r>
        <w:rPr/>
        <w:t>қолданылады: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 санының жыл сайынғы салыстырмалы өсім көрсеткіші; орташа 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ұзақтығының</w:t>
      </w:r>
      <w:r>
        <w:rPr>
          <w:spacing w:val="1"/>
        </w:rPr>
        <w:t> </w:t>
      </w:r>
      <w:r>
        <w:rPr/>
        <w:t>көрсеткіші;</w:t>
      </w:r>
      <w:r>
        <w:rPr>
          <w:spacing w:val="1"/>
        </w:rPr>
        <w:t> </w:t>
      </w:r>
      <w:r>
        <w:rPr/>
        <w:t>60,70,80,90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жасқа</w:t>
      </w:r>
      <w:r>
        <w:rPr>
          <w:spacing w:val="1"/>
        </w:rPr>
        <w:t> </w:t>
      </w:r>
      <w:r>
        <w:rPr/>
        <w:t>жету</w:t>
      </w:r>
      <w:r>
        <w:rPr>
          <w:spacing w:val="70"/>
        </w:rPr>
        <w:t> </w:t>
      </w:r>
      <w:r>
        <w:rPr/>
        <w:t>мүмкіндігі;</w:t>
      </w:r>
      <w:r>
        <w:rPr>
          <w:spacing w:val="-67"/>
        </w:rPr>
        <w:t> </w:t>
      </w:r>
      <w:r>
        <w:rPr/>
        <w:t>қарт индексі – 19 жасқа дейінгі жастар саны мен 60 жасынан асқан тұрғындар</w:t>
      </w:r>
      <w:r>
        <w:rPr>
          <w:spacing w:val="1"/>
        </w:rPr>
        <w:t> </w:t>
      </w:r>
      <w:r>
        <w:rPr/>
        <w:t>санының арақатынасы; ауыртпалық коэффициенті - еңбекке қабілетті жастағы</w:t>
      </w:r>
      <w:r>
        <w:rPr>
          <w:spacing w:val="1"/>
        </w:rPr>
        <w:t> </w:t>
      </w:r>
      <w:r>
        <w:rPr/>
        <w:t>тұрғындар саны мен 60 жасынан асқан тұрғындар санының арақатынасы [24-</w:t>
      </w:r>
      <w:r>
        <w:rPr>
          <w:spacing w:val="1"/>
        </w:rPr>
        <w:t> </w:t>
      </w:r>
      <w:r>
        <w:rPr/>
        <w:t>26].</w:t>
      </w:r>
    </w:p>
    <w:p>
      <w:pPr>
        <w:pStyle w:val="BodyText"/>
        <w:ind w:left="100" w:right="121" w:firstLine="705"/>
      </w:pPr>
      <w:r>
        <w:rPr/>
        <w:t>Қартаю процесіне теріс әсер ететін әртүрлі қауіп факторлары, өмір сүру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азайтады.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жылдары</w:t>
      </w:r>
      <w:r>
        <w:rPr>
          <w:spacing w:val="1"/>
        </w:rPr>
        <w:t> </w:t>
      </w:r>
      <w:r>
        <w:rPr/>
        <w:t>қарттардың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-67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нашарлауы</w:t>
      </w:r>
      <w:r>
        <w:rPr>
          <w:spacing w:val="1"/>
        </w:rPr>
        <w:t> </w:t>
      </w:r>
      <w:r>
        <w:rPr/>
        <w:t>байқалды,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ұзақтығының</w:t>
      </w:r>
      <w:r>
        <w:rPr>
          <w:spacing w:val="1"/>
        </w:rPr>
        <w:t> </w:t>
      </w:r>
      <w:r>
        <w:rPr/>
        <w:t>қысқаруында,</w:t>
      </w:r>
      <w:r>
        <w:rPr>
          <w:spacing w:val="-67"/>
        </w:rPr>
        <w:t> </w:t>
      </w:r>
      <w:r>
        <w:rPr/>
        <w:t>Аурушаңдықтың, мүгедектік пен өлімнің артуымен көрінді [27]. Егде жастағы</w:t>
      </w:r>
      <w:r>
        <w:rPr>
          <w:spacing w:val="1"/>
        </w:rPr>
        <w:t> </w:t>
      </w:r>
      <w:r>
        <w:rPr/>
        <w:t>топтардың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компенсаторлық</w:t>
      </w:r>
      <w:r>
        <w:rPr>
          <w:spacing w:val="1"/>
        </w:rPr>
        <w:t> </w:t>
      </w:r>
      <w:r>
        <w:rPr/>
        <w:t>мүмкіндіктердің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ауыр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аурулардан</w:t>
      </w:r>
      <w:r>
        <w:rPr>
          <w:spacing w:val="1"/>
        </w:rPr>
        <w:t> </w:t>
      </w:r>
      <w:r>
        <w:rPr/>
        <w:t>зардап</w:t>
      </w:r>
      <w:r>
        <w:rPr>
          <w:spacing w:val="1"/>
        </w:rPr>
        <w:t> </w:t>
      </w:r>
      <w:r>
        <w:rPr/>
        <w:t>шегеді.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ауруханаға дейінгі және стационарлық кезеңдерде білікті медициналық көмек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қажеттілігі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көлемде</w:t>
      </w:r>
      <w:r>
        <w:rPr>
          <w:spacing w:val="1"/>
        </w:rPr>
        <w:t> </w:t>
      </w:r>
      <w:r>
        <w:rPr/>
        <w:t>қанағаттандырылмайды</w:t>
      </w:r>
      <w:r>
        <w:rPr>
          <w:spacing w:val="1"/>
        </w:rPr>
        <w:t> </w:t>
      </w:r>
      <w:r>
        <w:rPr/>
        <w:t>[28],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салдары</w:t>
      </w:r>
      <w:r>
        <w:rPr>
          <w:spacing w:val="1"/>
        </w:rPr>
        <w:t> </w:t>
      </w:r>
      <w:r>
        <w:rPr/>
        <w:t>созылмалы инфекциялық емес ауруларға, бірінші кезекте жүректің ишемиялық</w:t>
      </w:r>
      <w:r>
        <w:rPr>
          <w:spacing w:val="1"/>
        </w:rPr>
        <w:t> </w:t>
      </w:r>
      <w:r>
        <w:rPr/>
        <w:t>аурулары (ЖИА) - (47,2%) және жіті ми қанайналым бұзылыстары (ЖМҚБ)-на -</w:t>
      </w:r>
      <w:r>
        <w:rPr>
          <w:spacing w:val="-67"/>
        </w:rPr>
        <w:t> </w:t>
      </w:r>
      <w:r>
        <w:rPr/>
        <w:t>(37,3%) байланысты өлім-жітімнің жоғары деңгейі болып табылады. 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өлім-жітімінің</w:t>
      </w:r>
      <w:r>
        <w:rPr>
          <w:spacing w:val="1"/>
        </w:rPr>
        <w:t> </w:t>
      </w:r>
      <w:r>
        <w:rPr/>
        <w:t>өсуі</w:t>
      </w:r>
      <w:r>
        <w:rPr>
          <w:spacing w:val="1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тұрғындар</w:t>
      </w:r>
      <w:r>
        <w:rPr>
          <w:spacing w:val="-67"/>
        </w:rPr>
        <w:t> </w:t>
      </w:r>
      <w:r>
        <w:rPr/>
        <w:t>есебінен ең</w:t>
      </w:r>
      <w:r>
        <w:rPr>
          <w:spacing w:val="1"/>
        </w:rPr>
        <w:t> </w:t>
      </w:r>
      <w:r>
        <w:rPr/>
        <w:t>жылдам</w:t>
      </w:r>
      <w:r>
        <w:rPr>
          <w:spacing w:val="3"/>
        </w:rPr>
        <w:t> </w:t>
      </w:r>
      <w:r>
        <w:rPr/>
        <w:t>қарқынмен</w:t>
      </w:r>
      <w:r>
        <w:rPr>
          <w:spacing w:val="1"/>
        </w:rPr>
        <w:t> </w:t>
      </w:r>
      <w:r>
        <w:rPr/>
        <w:t>өсті</w:t>
      </w:r>
      <w:r>
        <w:rPr>
          <w:spacing w:val="-4"/>
        </w:rPr>
        <w:t> </w:t>
      </w:r>
      <w:r>
        <w:rPr/>
        <w:t>[29].</w:t>
      </w:r>
    </w:p>
    <w:p>
      <w:pPr>
        <w:pStyle w:val="BodyText"/>
        <w:ind w:left="100" w:right="127" w:firstLine="566"/>
      </w:pPr>
      <w:r>
        <w:rPr/>
        <w:t>Дүниежүзілік</w:t>
      </w:r>
      <w:r>
        <w:rPr>
          <w:spacing w:val="1"/>
        </w:rPr>
        <w:t> </w:t>
      </w:r>
      <w:r>
        <w:rPr/>
        <w:t>Ассамблеяның</w:t>
      </w:r>
      <w:r>
        <w:rPr>
          <w:spacing w:val="1"/>
        </w:rPr>
        <w:t> </w:t>
      </w:r>
      <w:r>
        <w:rPr/>
        <w:t>геронтология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қабылдаған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бағдарламасында</w:t>
      </w:r>
      <w:r>
        <w:rPr>
          <w:spacing w:val="1"/>
        </w:rPr>
        <w:t> </w:t>
      </w:r>
      <w:r>
        <w:rPr/>
        <w:t>жеті</w:t>
      </w:r>
      <w:r>
        <w:rPr>
          <w:spacing w:val="1"/>
        </w:rPr>
        <w:t> </w:t>
      </w:r>
      <w:r>
        <w:rPr/>
        <w:t>бағыттық</w:t>
      </w:r>
      <w:r>
        <w:rPr>
          <w:spacing w:val="1"/>
        </w:rPr>
        <w:t> </w:t>
      </w:r>
      <w:r>
        <w:rPr/>
        <w:t>басымдылықты</w:t>
      </w:r>
      <w:r>
        <w:rPr>
          <w:spacing w:val="1"/>
        </w:rPr>
        <w:t> </w:t>
      </w:r>
      <w:r>
        <w:rPr/>
        <w:t>айқындады.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қатарында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жұмысын</w:t>
      </w:r>
      <w:r>
        <w:rPr>
          <w:spacing w:val="1"/>
        </w:rPr>
        <w:t> </w:t>
      </w:r>
      <w:r>
        <w:rPr/>
        <w:t>арттыру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тамақтану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жақсарту;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тұтынушылық</w:t>
      </w:r>
      <w:r>
        <w:rPr>
          <w:spacing w:val="1"/>
        </w:rPr>
        <w:t> </w:t>
      </w:r>
      <w:r>
        <w:rPr/>
        <w:t>құқығын</w:t>
      </w:r>
      <w:r>
        <w:rPr>
          <w:spacing w:val="1"/>
        </w:rPr>
        <w:t> </w:t>
      </w:r>
      <w:r>
        <w:rPr/>
        <w:t>қорғау; тұрғын үймен қамтамасыз ету және қоршаған ортаның экологиясын</w:t>
      </w:r>
      <w:r>
        <w:rPr>
          <w:spacing w:val="1"/>
        </w:rPr>
        <w:t> </w:t>
      </w:r>
      <w:r>
        <w:rPr/>
        <w:t>сақтау; отбасының тұрақтылығын сақтау; әлеуметтік қамсыздандыруды жолға</w:t>
      </w:r>
      <w:r>
        <w:rPr>
          <w:spacing w:val="1"/>
        </w:rPr>
        <w:t> </w:t>
      </w:r>
      <w:r>
        <w:rPr/>
        <w:t>қою;</w:t>
      </w:r>
      <w:r>
        <w:rPr>
          <w:spacing w:val="26"/>
        </w:rPr>
        <w:t> </w:t>
      </w:r>
      <w:r>
        <w:rPr/>
        <w:t>жеткілікті</w:t>
      </w:r>
      <w:r>
        <w:rPr>
          <w:spacing w:val="22"/>
        </w:rPr>
        <w:t> </w:t>
      </w:r>
      <w:r>
        <w:rPr/>
        <w:t>табыспен</w:t>
      </w:r>
      <w:r>
        <w:rPr>
          <w:spacing w:val="27"/>
        </w:rPr>
        <w:t> </w:t>
      </w:r>
      <w:r>
        <w:rPr/>
        <w:t>және</w:t>
      </w:r>
      <w:r>
        <w:rPr>
          <w:spacing w:val="30"/>
        </w:rPr>
        <w:t> </w:t>
      </w:r>
      <w:r>
        <w:rPr/>
        <w:t>жұмыспен</w:t>
      </w:r>
      <w:r>
        <w:rPr>
          <w:spacing w:val="22"/>
        </w:rPr>
        <w:t> </w:t>
      </w:r>
      <w:r>
        <w:rPr/>
        <w:t>қамтамасыз</w:t>
      </w:r>
      <w:r>
        <w:rPr>
          <w:spacing w:val="23"/>
        </w:rPr>
        <w:t> </w:t>
      </w:r>
      <w:r>
        <w:rPr/>
        <w:t>ету;</w:t>
      </w:r>
      <w:r>
        <w:rPr>
          <w:spacing w:val="27"/>
        </w:rPr>
        <w:t> </w:t>
      </w:r>
      <w:r>
        <w:rPr/>
        <w:t>білім</w:t>
      </w:r>
      <w:r>
        <w:rPr>
          <w:spacing w:val="23"/>
        </w:rPr>
        <w:t> </w:t>
      </w:r>
      <w:r>
        <w:rPr/>
        <w:t>беру</w:t>
      </w:r>
      <w:r>
        <w:rPr>
          <w:spacing w:val="19"/>
        </w:rPr>
        <w:t> </w:t>
      </w:r>
      <w:r>
        <w:rPr/>
        <w:t>сапасын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37"/>
      </w:pPr>
      <w:r>
        <w:rPr/>
        <w:t>арттыру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Алайда,</w:t>
      </w:r>
      <w:r>
        <w:rPr>
          <w:spacing w:val="1"/>
        </w:rPr>
        <w:t> </w:t>
      </w:r>
      <w:r>
        <w:rPr/>
        <w:t>дамушы</w:t>
      </w:r>
      <w:r>
        <w:rPr>
          <w:spacing w:val="1"/>
        </w:rPr>
        <w:t> </w:t>
      </w:r>
      <w:r>
        <w:rPr/>
        <w:t>елдер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басымдылықтарды жүзеге асыру үшін қаржының жеткіліксіздігі айтарлықтай</w:t>
      </w:r>
      <w:r>
        <w:rPr>
          <w:spacing w:val="1"/>
        </w:rPr>
        <w:t> </w:t>
      </w:r>
      <w:r>
        <w:rPr/>
        <w:t>кедергі</w:t>
      </w:r>
      <w:r>
        <w:rPr>
          <w:spacing w:val="-5"/>
        </w:rPr>
        <w:t> </w:t>
      </w:r>
      <w:r>
        <w:rPr/>
        <w:t>болып</w:t>
      </w:r>
      <w:r>
        <w:rPr>
          <w:spacing w:val="2"/>
        </w:rPr>
        <w:t> </w:t>
      </w:r>
      <w:r>
        <w:rPr/>
        <w:t>отыр[30-34].</w:t>
      </w:r>
    </w:p>
    <w:p>
      <w:pPr>
        <w:pStyle w:val="BodyText"/>
        <w:ind w:left="100" w:right="119" w:firstLine="566"/>
      </w:pPr>
      <w:r>
        <w:rPr/>
        <w:t>БҰҰ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Мадридте</w:t>
      </w:r>
      <w:r>
        <w:rPr>
          <w:spacing w:val="1"/>
        </w:rPr>
        <w:t> </w:t>
      </w:r>
      <w:r>
        <w:rPr/>
        <w:t>геронтология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2-ші</w:t>
      </w:r>
      <w:r>
        <w:rPr>
          <w:spacing w:val="-67"/>
        </w:rPr>
        <w:t> </w:t>
      </w:r>
      <w:r>
        <w:rPr/>
        <w:t>Дүниежүзілік</w:t>
      </w:r>
      <w:r>
        <w:rPr>
          <w:spacing w:val="1"/>
        </w:rPr>
        <w:t> </w:t>
      </w:r>
      <w:r>
        <w:rPr/>
        <w:t>Ассамблея</w:t>
      </w:r>
      <w:r>
        <w:rPr>
          <w:spacing w:val="1"/>
        </w:rPr>
        <w:t> </w:t>
      </w:r>
      <w:r>
        <w:rPr/>
        <w:t>өткізді.</w:t>
      </w:r>
      <w:r>
        <w:rPr>
          <w:spacing w:val="1"/>
        </w:rPr>
        <w:t> </w:t>
      </w:r>
      <w:r>
        <w:rPr/>
        <w:t>Ассамблеяда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қартаюы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мемлекет</w:t>
      </w:r>
      <w:r>
        <w:rPr>
          <w:spacing w:val="1"/>
        </w:rPr>
        <w:t> </w:t>
      </w:r>
      <w:r>
        <w:rPr/>
        <w:t>қызметінің</w:t>
      </w:r>
      <w:r>
        <w:rPr>
          <w:spacing w:val="1"/>
        </w:rPr>
        <w:t> </w:t>
      </w:r>
      <w:r>
        <w:rPr/>
        <w:t>әлеуметтік-гигиеналық</w:t>
      </w:r>
      <w:r>
        <w:rPr>
          <w:spacing w:val="1"/>
        </w:rPr>
        <w:t> </w:t>
      </w:r>
      <w:r>
        <w:rPr/>
        <w:t>саласында,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денсаулық сақтау ісінде, тұрғындарды жұмыспен қамту мен жұмыс күшінің</w:t>
      </w:r>
      <w:r>
        <w:rPr>
          <w:spacing w:val="1"/>
        </w:rPr>
        <w:t> </w:t>
      </w:r>
      <w:r>
        <w:rPr/>
        <w:t>нарығына,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қорғау</w:t>
      </w:r>
      <w:r>
        <w:rPr>
          <w:spacing w:val="1"/>
        </w:rPr>
        <w:t> </w:t>
      </w:r>
      <w:r>
        <w:rPr/>
        <w:t>шаралары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қаржылық-экономикалық</w:t>
      </w:r>
      <w:r>
        <w:rPr>
          <w:spacing w:val="1"/>
        </w:rPr>
        <w:t> </w:t>
      </w:r>
      <w:r>
        <w:rPr/>
        <w:t>мәселелерді</w:t>
      </w:r>
      <w:r>
        <w:rPr>
          <w:spacing w:val="1"/>
        </w:rPr>
        <w:t> </w:t>
      </w:r>
      <w:r>
        <w:rPr/>
        <w:t>шешуде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мәселелер</w:t>
      </w:r>
      <w:r>
        <w:rPr>
          <w:spacing w:val="1"/>
        </w:rPr>
        <w:t> </w:t>
      </w:r>
      <w:r>
        <w:rPr/>
        <w:t>туындататындығын</w:t>
      </w:r>
      <w:r>
        <w:rPr>
          <w:spacing w:val="71"/>
        </w:rPr>
        <w:t> </w:t>
      </w:r>
      <w:r>
        <w:rPr/>
        <w:t>БҰҰ</w:t>
      </w:r>
      <w:r>
        <w:rPr>
          <w:spacing w:val="1"/>
        </w:rPr>
        <w:t> </w:t>
      </w:r>
      <w:r>
        <w:rPr/>
        <w:t>сарапшылары тарапынан</w:t>
      </w:r>
      <w:r>
        <w:rPr>
          <w:spacing w:val="1"/>
        </w:rPr>
        <w:t> </w:t>
      </w:r>
      <w:r>
        <w:rPr/>
        <w:t>баса</w:t>
      </w:r>
      <w:r>
        <w:rPr>
          <w:spacing w:val="1"/>
        </w:rPr>
        <w:t> </w:t>
      </w:r>
      <w:r>
        <w:rPr/>
        <w:t>айтылды[35,36].</w:t>
      </w:r>
    </w:p>
    <w:p>
      <w:pPr>
        <w:pStyle w:val="BodyText"/>
        <w:spacing w:before="3"/>
        <w:ind w:left="100" w:right="135" w:firstLine="566"/>
      </w:pPr>
      <w:r>
        <w:rPr/>
        <w:t>Қарттық</w:t>
      </w:r>
      <w:r>
        <w:rPr>
          <w:spacing w:val="1"/>
        </w:rPr>
        <w:t> </w:t>
      </w:r>
      <w:r>
        <w:rPr/>
        <w:t>үдерісі әр</w:t>
      </w:r>
      <w:r>
        <w:rPr>
          <w:spacing w:val="1"/>
        </w:rPr>
        <w:t> </w:t>
      </w:r>
      <w:r>
        <w:rPr/>
        <w:t>түрлі аурулардан,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ішінде тек егде және 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тән</w:t>
      </w:r>
      <w:r>
        <w:rPr>
          <w:spacing w:val="1"/>
        </w:rPr>
        <w:t> </w:t>
      </w:r>
      <w:r>
        <w:rPr/>
        <w:t>патологиялардан</w:t>
      </w:r>
      <w:r>
        <w:rPr>
          <w:spacing w:val="1"/>
        </w:rPr>
        <w:t> </w:t>
      </w:r>
      <w:r>
        <w:rPr/>
        <w:t>зардап</w:t>
      </w:r>
      <w:r>
        <w:rPr>
          <w:spacing w:val="1"/>
        </w:rPr>
        <w:t> </w:t>
      </w:r>
      <w:r>
        <w:rPr/>
        <w:t>шеккен</w:t>
      </w:r>
      <w:r>
        <w:rPr>
          <w:spacing w:val="1"/>
        </w:rPr>
        <w:t> </w:t>
      </w:r>
      <w:r>
        <w:rPr/>
        <w:t>науқастар</w:t>
      </w:r>
      <w:r>
        <w:rPr>
          <w:spacing w:val="1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көбеюімен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жүреді</w:t>
      </w:r>
      <w:r>
        <w:rPr>
          <w:spacing w:val="-5"/>
        </w:rPr>
        <w:t> </w:t>
      </w:r>
      <w:r>
        <w:rPr/>
        <w:t>[37,38].</w:t>
      </w:r>
    </w:p>
    <w:p>
      <w:pPr>
        <w:pStyle w:val="BodyText"/>
        <w:ind w:left="100" w:right="127" w:firstLine="566"/>
      </w:pPr>
      <w:r>
        <w:rPr/>
        <w:t>Әлемде</w:t>
      </w:r>
      <w:r>
        <w:rPr>
          <w:spacing w:val="1"/>
        </w:rPr>
        <w:t> </w:t>
      </w:r>
      <w:r>
        <w:rPr/>
        <w:t>кешенді түрде жүзеге асырылған эпидемиологиялық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нәтижесінде алынған деректер бойынша 60 жасынан асқан тұрғындар арасында</w:t>
      </w:r>
      <w:r>
        <w:rPr>
          <w:spacing w:val="1"/>
        </w:rPr>
        <w:t> </w:t>
      </w:r>
      <w:r>
        <w:rPr/>
        <w:t>созылмалы сипатқа ие және дәрі-дәрмектік емдеуге ырық бермейтін бірнеше</w:t>
      </w:r>
      <w:r>
        <w:rPr>
          <w:spacing w:val="1"/>
        </w:rPr>
        <w:t> </w:t>
      </w:r>
      <w:r>
        <w:rPr/>
        <w:t>аурулардың</w:t>
      </w:r>
      <w:r>
        <w:rPr>
          <w:spacing w:val="2"/>
        </w:rPr>
        <w:t> </w:t>
      </w:r>
      <w:r>
        <w:rPr/>
        <w:t>тіркесіп</w:t>
      </w:r>
      <w:r>
        <w:rPr>
          <w:spacing w:val="1"/>
        </w:rPr>
        <w:t> </w:t>
      </w:r>
      <w:r>
        <w:rPr/>
        <w:t>келуі</w:t>
      </w:r>
      <w:r>
        <w:rPr>
          <w:spacing w:val="-5"/>
        </w:rPr>
        <w:t> </w:t>
      </w:r>
      <w:r>
        <w:rPr/>
        <w:t>жиі</w:t>
      </w:r>
      <w:r>
        <w:rPr>
          <w:spacing w:val="-4"/>
        </w:rPr>
        <w:t> </w:t>
      </w:r>
      <w:r>
        <w:rPr/>
        <w:t>ұшырасады</w:t>
      </w:r>
      <w:r>
        <w:rPr>
          <w:spacing w:val="1"/>
        </w:rPr>
        <w:t> </w:t>
      </w:r>
      <w:r>
        <w:rPr/>
        <w:t>[39].</w:t>
      </w:r>
    </w:p>
    <w:p>
      <w:pPr>
        <w:pStyle w:val="BodyText"/>
        <w:spacing w:before="2"/>
        <w:ind w:left="100" w:right="122" w:firstLine="566"/>
      </w:pPr>
      <w:r>
        <w:rPr/>
        <w:t>50-59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шамасындағы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үштен</w:t>
      </w:r>
      <w:r>
        <w:rPr>
          <w:spacing w:val="1"/>
        </w:rPr>
        <w:t> </w:t>
      </w:r>
      <w:r>
        <w:rPr/>
        <w:t>бірінен</w:t>
      </w:r>
      <w:r>
        <w:rPr>
          <w:spacing w:val="1"/>
        </w:rPr>
        <w:t> </w:t>
      </w:r>
      <w:r>
        <w:rPr/>
        <w:t>астамында</w:t>
      </w:r>
      <w:r>
        <w:rPr>
          <w:spacing w:val="1"/>
        </w:rPr>
        <w:t> </w:t>
      </w:r>
      <w:r>
        <w:rPr/>
        <w:t>2-3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келсе,</w:t>
      </w:r>
      <w:r>
        <w:rPr>
          <w:spacing w:val="1"/>
        </w:rPr>
        <w:t> </w:t>
      </w:r>
      <w:r>
        <w:rPr/>
        <w:t>60-69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топта</w:t>
      </w:r>
      <w:r>
        <w:rPr>
          <w:spacing w:val="1"/>
        </w:rPr>
        <w:t> </w:t>
      </w:r>
      <w:r>
        <w:rPr/>
        <w:t>40,7%-да</w:t>
      </w:r>
      <w:r>
        <w:rPr>
          <w:spacing w:val="1"/>
        </w:rPr>
        <w:t> </w:t>
      </w:r>
      <w:r>
        <w:rPr/>
        <w:t>4-5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тіркелген.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65,9%-да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нозологиядан</w:t>
      </w:r>
      <w:r>
        <w:rPr>
          <w:spacing w:val="1"/>
        </w:rPr>
        <w:t> </w:t>
      </w:r>
      <w:r>
        <w:rPr/>
        <w:t>артық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</w:t>
      </w:r>
      <w:r>
        <w:rPr>
          <w:spacing w:val="1"/>
        </w:rPr>
        <w:t> </w:t>
      </w:r>
      <w:r>
        <w:rPr/>
        <w:t>тіркелген.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Аурушаңдық деңгейі жас шамасына қарай өседі. Салыстырмалы түрде 60 пен</w:t>
      </w:r>
      <w:r>
        <w:rPr>
          <w:spacing w:val="1"/>
        </w:rPr>
        <w:t> </w:t>
      </w:r>
      <w:r>
        <w:rPr/>
        <w:t>одан жоғары жастағы тұрғындарда 40 жасқа дейінгі тұрғындардың сырқаттану</w:t>
      </w:r>
      <w:r>
        <w:rPr>
          <w:spacing w:val="1"/>
        </w:rPr>
        <w:t> </w:t>
      </w:r>
      <w:r>
        <w:rPr/>
        <w:t>көрсеткіштерінен 1,7-2,0 есе</w:t>
      </w:r>
      <w:r>
        <w:rPr>
          <w:spacing w:val="2"/>
        </w:rPr>
        <w:t> </w:t>
      </w:r>
      <w:r>
        <w:rPr/>
        <w:t>асып түседі</w:t>
      </w:r>
      <w:r>
        <w:rPr>
          <w:spacing w:val="1"/>
        </w:rPr>
        <w:t> </w:t>
      </w:r>
      <w:r>
        <w:rPr/>
        <w:t>[40,41].</w:t>
      </w:r>
    </w:p>
    <w:p>
      <w:pPr>
        <w:pStyle w:val="BodyText"/>
        <w:ind w:left="100" w:right="118" w:firstLine="705"/>
      </w:pPr>
      <w:r>
        <w:rPr/>
        <w:t>Демографиялық</w:t>
      </w:r>
      <w:r>
        <w:rPr>
          <w:spacing w:val="1"/>
        </w:rPr>
        <w:t> </w:t>
      </w:r>
      <w:r>
        <w:rPr/>
        <w:t>процестердің</w:t>
      </w:r>
      <w:r>
        <w:rPr>
          <w:spacing w:val="1"/>
        </w:rPr>
        <w:t> </w:t>
      </w:r>
      <w:r>
        <w:rPr/>
        <w:t>нәтижесі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-67"/>
        </w:rPr>
        <w:t> </w:t>
      </w:r>
      <w:r>
        <w:rPr/>
        <w:t>тұрғындардың абсолютті саны мен үлесінің артуы болды [42,43]. Халықтың</w:t>
      </w:r>
      <w:r>
        <w:rPr>
          <w:spacing w:val="1"/>
        </w:rPr>
        <w:t> </w:t>
      </w:r>
      <w:r>
        <w:rPr/>
        <w:t>қартаюы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құбылыс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әлемнің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елдерінде</w:t>
      </w:r>
      <w:r>
        <w:rPr>
          <w:spacing w:val="1"/>
        </w:rPr>
        <w:t> </w:t>
      </w:r>
      <w:r>
        <w:rPr/>
        <w:t>байқалады. 60 жастан асқан қарт</w:t>
      </w:r>
      <w:r>
        <w:rPr>
          <w:spacing w:val="1"/>
        </w:rPr>
        <w:t> </w:t>
      </w:r>
      <w:r>
        <w:rPr/>
        <w:t>тұрғындар-бұл ел халқының тез өсіп келе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тобы.</w:t>
      </w:r>
      <w:r>
        <w:rPr>
          <w:spacing w:val="1"/>
        </w:rPr>
        <w:t> </w:t>
      </w:r>
      <w:r>
        <w:rPr/>
        <w:t>1959</w:t>
      </w:r>
      <w:r>
        <w:rPr>
          <w:spacing w:val="1"/>
        </w:rPr>
        <w:t> </w:t>
      </w:r>
      <w:r>
        <w:rPr/>
        <w:t>жылмен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ХХ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90-</w:t>
      </w:r>
      <w:r>
        <w:rPr>
          <w:spacing w:val="1"/>
        </w:rPr>
        <w:t> </w:t>
      </w:r>
      <w:r>
        <w:rPr/>
        <w:t>жылдарының</w:t>
      </w:r>
      <w:r>
        <w:rPr>
          <w:spacing w:val="1"/>
        </w:rPr>
        <w:t> </w:t>
      </w:r>
      <w:r>
        <w:rPr/>
        <w:t>басында</w:t>
      </w:r>
      <w:r>
        <w:rPr>
          <w:spacing w:val="3"/>
        </w:rPr>
        <w:t> </w:t>
      </w:r>
      <w:r>
        <w:rPr/>
        <w:t>екі</w:t>
      </w:r>
      <w:r>
        <w:rPr>
          <w:spacing w:val="-4"/>
        </w:rPr>
        <w:t> </w:t>
      </w:r>
      <w:r>
        <w:rPr/>
        <w:t>есе</w:t>
      </w:r>
      <w:r>
        <w:rPr>
          <w:spacing w:val="3"/>
        </w:rPr>
        <w:t> </w:t>
      </w:r>
      <w:r>
        <w:rPr/>
        <w:t>өсті,</w:t>
      </w:r>
      <w:r>
        <w:rPr>
          <w:spacing w:val="3"/>
        </w:rPr>
        <w:t> </w:t>
      </w:r>
      <w:r>
        <w:rPr/>
        <w:t>ал</w:t>
      </w:r>
      <w:r>
        <w:rPr>
          <w:spacing w:val="2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құрылымындағы</w:t>
      </w:r>
      <w:r>
        <w:rPr>
          <w:spacing w:val="2"/>
        </w:rPr>
        <w:t> </w:t>
      </w:r>
      <w:r>
        <w:rPr/>
        <w:t>үлес</w:t>
      </w:r>
      <w:r>
        <w:rPr>
          <w:spacing w:val="2"/>
        </w:rPr>
        <w:t> </w:t>
      </w:r>
      <w:r>
        <w:rPr/>
        <w:t>салмағы</w:t>
      </w:r>
      <w:r>
        <w:rPr>
          <w:spacing w:val="2"/>
        </w:rPr>
        <w:t> </w:t>
      </w:r>
      <w:r>
        <w:rPr/>
        <w:t>16%</w:t>
      </w:r>
    </w:p>
    <w:p>
      <w:pPr>
        <w:pStyle w:val="BodyText"/>
        <w:spacing w:before="2"/>
        <w:ind w:left="100" w:right="124"/>
      </w:pPr>
      <w:r>
        <w:rPr/>
        <w:t>- ға дейін өсті және өсіп келеді. 2015 жылға қарай егде және қарт тұрғындардың</w:t>
      </w:r>
      <w:r>
        <w:rPr>
          <w:spacing w:val="-67"/>
        </w:rPr>
        <w:t> </w:t>
      </w:r>
      <w:r>
        <w:rPr/>
        <w:t>үлесі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ға</w:t>
      </w:r>
      <w:r>
        <w:rPr>
          <w:spacing w:val="1"/>
        </w:rPr>
        <w:t> </w:t>
      </w:r>
      <w:r>
        <w:rPr/>
        <w:t>жетуі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Қарттардың</w:t>
      </w:r>
      <w:r>
        <w:rPr>
          <w:spacing w:val="1"/>
        </w:rPr>
        <w:t> </w:t>
      </w:r>
      <w:r>
        <w:rPr/>
        <w:t>үштен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75</w:t>
      </w:r>
      <w:r>
        <w:rPr>
          <w:spacing w:val="1"/>
        </w:rPr>
        <w:t> </w:t>
      </w:r>
      <w:r>
        <w:rPr/>
        <w:t>жастан</w:t>
      </w:r>
      <w:r>
        <w:rPr>
          <w:spacing w:val="1"/>
        </w:rPr>
        <w:t> </w:t>
      </w:r>
      <w:r>
        <w:rPr/>
        <w:t>асқан</w:t>
      </w:r>
      <w:r>
        <w:rPr>
          <w:spacing w:val="70"/>
        </w:rPr>
        <w:t> </w:t>
      </w:r>
      <w:r>
        <w:rPr/>
        <w:t>жас</w:t>
      </w:r>
      <w:r>
        <w:rPr>
          <w:spacing w:val="1"/>
        </w:rPr>
        <w:t> </w:t>
      </w:r>
      <w:r>
        <w:rPr/>
        <w:t>тобына</w:t>
      </w:r>
      <w:r>
        <w:rPr>
          <w:spacing w:val="1"/>
        </w:rPr>
        <w:t> </w:t>
      </w:r>
      <w:r>
        <w:rPr/>
        <w:t>жатады</w:t>
      </w:r>
      <w:r>
        <w:rPr>
          <w:spacing w:val="1"/>
        </w:rPr>
        <w:t> </w:t>
      </w:r>
      <w:r>
        <w:rPr/>
        <w:t>[44,</w:t>
      </w:r>
      <w:r>
        <w:rPr>
          <w:spacing w:val="4"/>
        </w:rPr>
        <w:t> </w:t>
      </w:r>
      <w:r>
        <w:rPr/>
        <w:t>45,</w:t>
      </w:r>
      <w:r>
        <w:rPr>
          <w:spacing w:val="4"/>
        </w:rPr>
        <w:t> </w:t>
      </w:r>
      <w:r>
        <w:rPr/>
        <w:t>46].</w:t>
      </w:r>
    </w:p>
    <w:p>
      <w:pPr>
        <w:pStyle w:val="BodyText"/>
        <w:ind w:left="100" w:right="122" w:firstLine="566"/>
      </w:pP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өлім-жітімінің</w:t>
      </w:r>
      <w:r>
        <w:rPr>
          <w:spacing w:val="1"/>
        </w:rPr>
        <w:t> </w:t>
      </w:r>
      <w:r>
        <w:rPr/>
        <w:t>өсуі</w:t>
      </w:r>
      <w:r>
        <w:rPr>
          <w:spacing w:val="1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есебінен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жылдам</w:t>
      </w:r>
      <w:r>
        <w:rPr>
          <w:spacing w:val="1"/>
        </w:rPr>
        <w:t> </w:t>
      </w:r>
      <w:r>
        <w:rPr/>
        <w:t>қарқынмен</w:t>
      </w:r>
      <w:r>
        <w:rPr>
          <w:spacing w:val="1"/>
        </w:rPr>
        <w:t> </w:t>
      </w:r>
      <w:r>
        <w:rPr/>
        <w:t>өсті.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санының</w:t>
      </w:r>
      <w:r>
        <w:rPr>
          <w:spacing w:val="-67"/>
        </w:rPr>
        <w:t> </w:t>
      </w:r>
      <w:r>
        <w:rPr/>
        <w:t>азаюы аясында егде және қарт тұрғындардың үлесі тез өсті [47]. Халықтың</w:t>
      </w:r>
      <w:r>
        <w:rPr>
          <w:spacing w:val="1"/>
        </w:rPr>
        <w:t> </w:t>
      </w:r>
      <w:r>
        <w:rPr/>
        <w:t>қартаю процесі болашақта да жалғасады. 2026 жылға қарай еңбекке қабілетті</w:t>
      </w:r>
      <w:r>
        <w:rPr>
          <w:spacing w:val="1"/>
        </w:rPr>
        <w:t> </w:t>
      </w:r>
      <w:r>
        <w:rPr/>
        <w:t>жастан асқан халық үлесінің 22,6% - ға дейін ұлғаюы болжанып отыр. 65 және</w:t>
      </w:r>
      <w:r>
        <w:rPr>
          <w:spacing w:val="1"/>
        </w:rPr>
        <w:t> </w:t>
      </w:r>
      <w:r>
        <w:rPr/>
        <w:t>одан жоғары жастағы тұрғындардың үлес салмағы 2 онжылдық ішінде 10,6% -</w:t>
      </w:r>
      <w:r>
        <w:rPr>
          <w:spacing w:val="1"/>
        </w:rPr>
        <w:t> </w:t>
      </w:r>
      <w:r>
        <w:rPr/>
        <w:t>дан 14,7%</w:t>
      </w:r>
      <w:r>
        <w:rPr>
          <w:spacing w:val="1"/>
        </w:rPr>
        <w:t> </w:t>
      </w:r>
      <w:r>
        <w:rPr/>
        <w:t>-</w:t>
      </w:r>
      <w:r>
        <w:rPr>
          <w:spacing w:val="-1"/>
        </w:rPr>
        <w:t> </w:t>
      </w:r>
      <w:r>
        <w:rPr/>
        <w:t>ға</w:t>
      </w:r>
      <w:r>
        <w:rPr>
          <w:spacing w:val="1"/>
        </w:rPr>
        <w:t> </w:t>
      </w:r>
      <w:r>
        <w:rPr/>
        <w:t>дейін ұлғаяды және</w:t>
      </w:r>
      <w:r>
        <w:rPr>
          <w:spacing w:val="1"/>
        </w:rPr>
        <w:t> </w:t>
      </w:r>
      <w:r>
        <w:rPr/>
        <w:t>190,5</w:t>
      </w:r>
      <w:r>
        <w:rPr>
          <w:spacing w:val="-3"/>
        </w:rPr>
        <w:t> </w:t>
      </w:r>
      <w:r>
        <w:rPr/>
        <w:t>мың адамды құрайды [48].</w:t>
      </w:r>
    </w:p>
    <w:p>
      <w:pPr>
        <w:pStyle w:val="BodyText"/>
        <w:ind w:left="100" w:right="122" w:firstLine="705"/>
      </w:pP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өлім-жітімі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 жастағы тұрғындардың өлім-жітім көрсеткішінен 4 есе жоғары болды,</w:t>
      </w:r>
      <w:r>
        <w:rPr>
          <w:spacing w:val="-67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жүрек-қан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(тиісті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1000</w:t>
      </w:r>
      <w:r>
        <w:rPr>
          <w:spacing w:val="-67"/>
        </w:rPr>
        <w:t> </w:t>
      </w:r>
      <w:r>
        <w:rPr/>
        <w:t>тұрғынға</w:t>
      </w:r>
      <w:r>
        <w:rPr>
          <w:spacing w:val="53"/>
        </w:rPr>
        <w:t> </w:t>
      </w:r>
      <w:r>
        <w:rPr/>
        <w:t>шаққанда</w:t>
      </w:r>
      <w:r>
        <w:rPr>
          <w:spacing w:val="53"/>
        </w:rPr>
        <w:t> </w:t>
      </w:r>
      <w:r>
        <w:rPr/>
        <w:t>41,8)</w:t>
      </w:r>
      <w:r>
        <w:rPr>
          <w:spacing w:val="51"/>
        </w:rPr>
        <w:t> </w:t>
      </w:r>
      <w:r>
        <w:rPr/>
        <w:t>болды.</w:t>
      </w:r>
      <w:r>
        <w:rPr>
          <w:spacing w:val="54"/>
        </w:rPr>
        <w:t> </w:t>
      </w:r>
      <w:r>
        <w:rPr/>
        <w:t>Қалыптасқан</w:t>
      </w:r>
      <w:r>
        <w:rPr>
          <w:spacing w:val="52"/>
        </w:rPr>
        <w:t> </w:t>
      </w:r>
      <w:r>
        <w:rPr/>
        <w:t>жағдай</w:t>
      </w:r>
      <w:r>
        <w:rPr>
          <w:spacing w:val="52"/>
        </w:rPr>
        <w:t> </w:t>
      </w:r>
      <w:r>
        <w:rPr/>
        <w:t>өңірдегі</w:t>
      </w:r>
      <w:r>
        <w:rPr>
          <w:spacing w:val="47"/>
        </w:rPr>
        <w:t> </w:t>
      </w:r>
      <w:r>
        <w:rPr/>
        <w:t>медициналық-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39"/>
      </w:pPr>
      <w:r>
        <w:rPr/>
        <w:t>демографиялық жағдайды жақсартуға бағытталған шұғыл шаралар қабылдауды</w:t>
      </w:r>
      <w:r>
        <w:rPr>
          <w:spacing w:val="-67"/>
        </w:rPr>
        <w:t> </w:t>
      </w:r>
      <w:r>
        <w:rPr/>
        <w:t>талап етеді[49].</w:t>
      </w:r>
    </w:p>
    <w:p>
      <w:pPr>
        <w:pStyle w:val="BodyText"/>
        <w:ind w:left="100" w:right="125" w:firstLine="705"/>
      </w:pPr>
      <w:r>
        <w:rPr/>
        <w:t>ДДҰ-ға мүше мемлекеттердің денсаулық сақтау жүйесінің саясаты мен</w:t>
      </w:r>
      <w:r>
        <w:rPr>
          <w:spacing w:val="1"/>
        </w:rPr>
        <w:t> </w:t>
      </w:r>
      <w:r>
        <w:rPr/>
        <w:t>қызметінің бағыттарына сәйкес оның жай-күйін айқындайтын 4 іргелі бөлімге:</w:t>
      </w:r>
      <w:r>
        <w:rPr>
          <w:spacing w:val="1"/>
        </w:rPr>
        <w:t> </w:t>
      </w:r>
      <w:r>
        <w:rPr/>
        <w:t>халықтың денсаулығына және қоршаған ортаға әсер ететін өмір салты, қауіп</w:t>
      </w:r>
      <w:r>
        <w:rPr>
          <w:spacing w:val="1"/>
        </w:rPr>
        <w:t> </w:t>
      </w:r>
      <w:r>
        <w:rPr/>
        <w:t>факторлары,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бағдарлау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реформалау,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өзгерістерді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мақсатында</w:t>
      </w:r>
      <w:r>
        <w:rPr>
          <w:spacing w:val="1"/>
        </w:rPr>
        <w:t> </w:t>
      </w:r>
      <w:r>
        <w:rPr/>
        <w:t>саяси,</w:t>
      </w:r>
      <w:r>
        <w:rPr>
          <w:spacing w:val="1"/>
        </w:rPr>
        <w:t> </w:t>
      </w:r>
      <w:r>
        <w:rPr/>
        <w:t>басқарушылық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технологиялық</w:t>
      </w:r>
      <w:r>
        <w:rPr>
          <w:spacing w:val="1"/>
        </w:rPr>
        <w:t> </w:t>
      </w:r>
      <w:r>
        <w:rPr/>
        <w:t>қолдауды</w:t>
      </w:r>
      <w:r>
        <w:rPr>
          <w:spacing w:val="1"/>
        </w:rPr>
        <w:t> </w:t>
      </w:r>
      <w:r>
        <w:rPr/>
        <w:t>жұмылдыру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кезде</w:t>
      </w:r>
      <w:r>
        <w:rPr>
          <w:spacing w:val="1"/>
        </w:rPr>
        <w:t> </w:t>
      </w:r>
      <w:r>
        <w:rPr/>
        <w:t>мүмкін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"денсаулықтың</w:t>
      </w:r>
      <w:r>
        <w:rPr>
          <w:spacing w:val="-3"/>
        </w:rPr>
        <w:t> </w:t>
      </w:r>
      <w:r>
        <w:rPr/>
        <w:t>оң</w:t>
      </w:r>
      <w:r>
        <w:rPr>
          <w:spacing w:val="-3"/>
        </w:rPr>
        <w:t> </w:t>
      </w:r>
      <w:r>
        <w:rPr/>
        <w:t>жағдайына"</w:t>
      </w:r>
      <w:r>
        <w:rPr>
          <w:spacing w:val="-5"/>
        </w:rPr>
        <w:t> </w:t>
      </w:r>
      <w:r>
        <w:rPr/>
        <w:t>қол</w:t>
      </w:r>
      <w:r>
        <w:rPr>
          <w:spacing w:val="-2"/>
        </w:rPr>
        <w:t> </w:t>
      </w:r>
      <w:r>
        <w:rPr/>
        <w:t>жеткізу</w:t>
      </w:r>
      <w:r>
        <w:rPr>
          <w:spacing w:val="-6"/>
        </w:rPr>
        <w:t> </w:t>
      </w:r>
      <w:r>
        <w:rPr/>
        <w:t>негізгі</w:t>
      </w:r>
      <w:r>
        <w:rPr>
          <w:spacing w:val="-8"/>
        </w:rPr>
        <w:t> </w:t>
      </w:r>
      <w:r>
        <w:rPr/>
        <w:t>мақсат</w:t>
      </w:r>
      <w:r>
        <w:rPr>
          <w:spacing w:val="-3"/>
        </w:rPr>
        <w:t> </w:t>
      </w:r>
      <w:r>
        <w:rPr/>
        <w:t>болып</w:t>
      </w:r>
      <w:r>
        <w:rPr>
          <w:spacing w:val="-2"/>
        </w:rPr>
        <w:t> </w:t>
      </w:r>
      <w:r>
        <w:rPr/>
        <w:t>табылады</w:t>
      </w:r>
      <w:r>
        <w:rPr>
          <w:spacing w:val="-3"/>
        </w:rPr>
        <w:t> </w:t>
      </w:r>
      <w:r>
        <w:rPr/>
        <w:t>[50].</w:t>
      </w:r>
    </w:p>
    <w:p>
      <w:pPr>
        <w:pStyle w:val="BodyText"/>
        <w:spacing w:before="3"/>
        <w:ind w:left="100" w:right="127" w:firstLine="705"/>
      </w:pPr>
      <w:r>
        <w:rPr/>
        <w:t>Егде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ағза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қызметтік</w:t>
      </w:r>
      <w:r>
        <w:rPr>
          <w:spacing w:val="1"/>
        </w:rPr>
        <w:t> </w:t>
      </w:r>
      <w:r>
        <w:rPr/>
        <w:t>мәртебесінің</w:t>
      </w:r>
      <w:r>
        <w:rPr>
          <w:spacing w:val="1"/>
        </w:rPr>
        <w:t> </w:t>
      </w:r>
      <w:r>
        <w:rPr/>
        <w:t>(дененің, психологияның, әлеуметтік, экономикалық) бұзылу дәрежесі олардың</w:t>
      </w:r>
      <w:r>
        <w:rPr>
          <w:spacing w:val="1"/>
        </w:rPr>
        <w:t> </w:t>
      </w:r>
      <w:r>
        <w:rPr/>
        <w:t>медициналық және әлеуметтік көмек алуға жүгіну жағдайларын өзгертеді. Осы</w:t>
      </w:r>
      <w:r>
        <w:rPr>
          <w:spacing w:val="1"/>
        </w:rPr>
        <w:t> </w:t>
      </w:r>
      <w:r>
        <w:rPr/>
        <w:t>әлеуметтік-демографиялық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топқа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барлығы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мамандары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қызметкерлері тарапынан жүзеге</w:t>
      </w:r>
      <w:r>
        <w:rPr>
          <w:spacing w:val="4"/>
        </w:rPr>
        <w:t> </w:t>
      </w:r>
      <w:r>
        <w:rPr/>
        <w:t>асырылады [51,52].</w:t>
      </w:r>
    </w:p>
    <w:p>
      <w:pPr>
        <w:pStyle w:val="BodyText"/>
        <w:ind w:left="100" w:right="130" w:firstLine="705"/>
      </w:pPr>
      <w:r>
        <w:rPr/>
        <w:t>Егде және қарт тұрғындарға медициналық және әлеуметтік көмек көрсету</w:t>
      </w:r>
      <w:r>
        <w:rPr>
          <w:spacing w:val="-67"/>
        </w:rPr>
        <w:t> </w:t>
      </w:r>
      <w:r>
        <w:rPr/>
        <w:t>мәселесі егде тұрғындардың арасында мүгедектіктің кең таралуын туындатады.</w:t>
      </w:r>
      <w:r>
        <w:rPr>
          <w:spacing w:val="-67"/>
        </w:rPr>
        <w:t> </w:t>
      </w:r>
      <w:r>
        <w:rPr/>
        <w:t>Отандық ғалымдардың деректері бойынша мүгедектік көрсеткіштері 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жастағылардың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мүгедектіктен 3-4 есе төмен болып шықты [53]. Егде және қарт жастағылар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мүгедектер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көру</w:t>
      </w:r>
      <w:r>
        <w:rPr>
          <w:spacing w:val="1"/>
        </w:rPr>
        <w:t> </w:t>
      </w:r>
      <w:r>
        <w:rPr/>
        <w:t>қабілетінің</w:t>
      </w:r>
      <w:r>
        <w:rPr>
          <w:spacing w:val="1"/>
        </w:rPr>
        <w:t> </w:t>
      </w:r>
      <w:r>
        <w:rPr/>
        <w:t>нашарлауы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жарақаттардың,</w:t>
      </w:r>
      <w:r>
        <w:rPr>
          <w:spacing w:val="1"/>
        </w:rPr>
        <w:t> </w:t>
      </w:r>
      <w:r>
        <w:rPr/>
        <w:t>инсульттің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инфаркттың,</w:t>
      </w:r>
      <w:r>
        <w:rPr>
          <w:spacing w:val="1"/>
        </w:rPr>
        <w:t> </w:t>
      </w:r>
      <w:r>
        <w:rPr/>
        <w:t>оперативтік</w:t>
      </w:r>
      <w:r>
        <w:rPr>
          <w:spacing w:val="1"/>
        </w:rPr>
        <w:t> </w:t>
      </w:r>
      <w:r>
        <w:rPr/>
        <w:t>оталардың</w:t>
      </w:r>
      <w:r>
        <w:rPr>
          <w:spacing w:val="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ұтқырлықты,</w:t>
      </w:r>
      <w:r>
        <w:rPr>
          <w:spacing w:val="1"/>
        </w:rPr>
        <w:t> </w:t>
      </w:r>
      <w:r>
        <w:rPr/>
        <w:t>нәжіс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зәрдің</w:t>
      </w:r>
      <w:r>
        <w:rPr>
          <w:spacing w:val="1"/>
        </w:rPr>
        <w:t> </w:t>
      </w:r>
      <w:r>
        <w:rPr/>
        <w:t>тежеусіздігі,</w:t>
      </w:r>
      <w:r>
        <w:rPr>
          <w:spacing w:val="1"/>
        </w:rPr>
        <w:t> </w:t>
      </w:r>
      <w:r>
        <w:rPr/>
        <w:t>психоорганикалық бұзылулар</w:t>
      </w:r>
      <w:r>
        <w:rPr>
          <w:spacing w:val="1"/>
        </w:rPr>
        <w:t> </w:t>
      </w:r>
      <w:r>
        <w:rPr/>
        <w:t>анықталады.</w:t>
      </w:r>
    </w:p>
    <w:p>
      <w:pPr>
        <w:pStyle w:val="BodyText"/>
        <w:spacing w:before="1"/>
        <w:ind w:left="100" w:right="122" w:firstLine="705"/>
      </w:pPr>
      <w:r>
        <w:rPr/>
        <w:t>2008 жылы әлемдегі барлық 57 миллион өлімнің ішінде 36 миллион адам</w:t>
      </w:r>
      <w:r>
        <w:rPr>
          <w:spacing w:val="1"/>
        </w:rPr>
        <w:t> </w:t>
      </w:r>
      <w:r>
        <w:rPr/>
        <w:t>(63%) инфекциялық емес аурулардан қайтыс болған. Халықтың өсуі және өмір</w:t>
      </w:r>
      <w:r>
        <w:rPr>
          <w:spacing w:val="1"/>
        </w:rPr>
        <w:t> </w:t>
      </w:r>
      <w:r>
        <w:rPr/>
        <w:t>сүру ұзақтығының артуы орта және егде жастағы тұрғындардың тез өсуіне және</w:t>
      </w:r>
      <w:r>
        <w:rPr>
          <w:spacing w:val="-67"/>
        </w:rPr>
        <w:t> </w:t>
      </w:r>
      <w:r>
        <w:rPr/>
        <w:t>инфекциялық емес аурулардан болатын өлім-жітімнің артуына әкеледі[54,55].</w:t>
      </w:r>
      <w:r>
        <w:rPr>
          <w:spacing w:val="1"/>
        </w:rPr>
        <w:t> </w:t>
      </w:r>
      <w:r>
        <w:rPr/>
        <w:t>Жаһандық ауқымда өлім-жітімге қатысы бар өлім - жітімге қатысы бар мінез-</w:t>
      </w:r>
      <w:r>
        <w:rPr>
          <w:spacing w:val="1"/>
        </w:rPr>
        <w:t> </w:t>
      </w:r>
      <w:r>
        <w:rPr/>
        <w:t>құлықтық</w:t>
      </w:r>
      <w:r>
        <w:rPr>
          <w:spacing w:val="1"/>
        </w:rPr>
        <w:t> </w:t>
      </w:r>
      <w:r>
        <w:rPr/>
        <w:t>және физиологиялық қауіп факторлары:</w:t>
      </w:r>
      <w:r>
        <w:rPr>
          <w:spacing w:val="1"/>
        </w:rPr>
        <w:t> </w:t>
      </w:r>
      <w:r>
        <w:rPr/>
        <w:t>жоғары қан қысымы (өлім</w:t>
      </w:r>
      <w:r>
        <w:rPr>
          <w:spacing w:val="1"/>
        </w:rPr>
        <w:t> </w:t>
      </w:r>
      <w:r>
        <w:rPr/>
        <w:t>құрылымында 13%), одан әрі темекіні тұтыну (9%), қандағы қанттың жоғары</w:t>
      </w:r>
      <w:r>
        <w:rPr>
          <w:spacing w:val="1"/>
        </w:rPr>
        <w:t> </w:t>
      </w:r>
      <w:r>
        <w:rPr/>
        <w:t>деңгейі (6%), дене белсенділігінің болмауы (6%) және артық салмақ немесе</w:t>
      </w:r>
      <w:r>
        <w:rPr>
          <w:spacing w:val="1"/>
        </w:rPr>
        <w:t> </w:t>
      </w:r>
      <w:r>
        <w:rPr/>
        <w:t>семіздік (5%) [56].</w:t>
      </w:r>
    </w:p>
    <w:p>
      <w:pPr>
        <w:pStyle w:val="BodyText"/>
        <w:spacing w:before="2"/>
        <w:ind w:left="100" w:right="128" w:firstLine="566"/>
      </w:pP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аурулардың</w:t>
      </w:r>
      <w:r>
        <w:rPr>
          <w:spacing w:val="71"/>
        </w:rPr>
        <w:t> </w:t>
      </w:r>
      <w:r>
        <w:rPr/>
        <w:t>кең</w:t>
      </w:r>
      <w:r>
        <w:rPr>
          <w:spacing w:val="1"/>
        </w:rPr>
        <w:t> </w:t>
      </w:r>
      <w:r>
        <w:rPr/>
        <w:t>таралуы,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дене</w:t>
      </w:r>
      <w:r>
        <w:rPr>
          <w:spacing w:val="1"/>
        </w:rPr>
        <w:t> </w:t>
      </w:r>
      <w:r>
        <w:rPr/>
        <w:t>белсенділігінің</w:t>
      </w:r>
      <w:r>
        <w:rPr>
          <w:spacing w:val="1"/>
        </w:rPr>
        <w:t> </w:t>
      </w:r>
      <w:r>
        <w:rPr/>
        <w:t>төмендеуімен</w:t>
      </w:r>
      <w:r>
        <w:rPr>
          <w:spacing w:val="1"/>
        </w:rPr>
        <w:t> </w:t>
      </w:r>
      <w:r>
        <w:rPr/>
        <w:t>жалғасады. Ал, осы жағдай аталған тұрғындарға медициналық және әлеуметтік</w:t>
      </w:r>
      <w:r>
        <w:rPr>
          <w:spacing w:val="1"/>
        </w:rPr>
        <w:t> </w:t>
      </w:r>
      <w:r>
        <w:rPr/>
        <w:t>көмек көрсету</w:t>
      </w:r>
      <w:r>
        <w:rPr>
          <w:spacing w:val="-3"/>
        </w:rPr>
        <w:t> </w:t>
      </w:r>
      <w:r>
        <w:rPr/>
        <w:t>қажеттілігін барынша</w:t>
      </w:r>
      <w:r>
        <w:rPr>
          <w:spacing w:val="2"/>
        </w:rPr>
        <w:t> </w:t>
      </w:r>
      <w:r>
        <w:rPr/>
        <w:t>арттырады.</w:t>
      </w:r>
    </w:p>
    <w:p>
      <w:pPr>
        <w:pStyle w:val="BodyText"/>
        <w:ind w:left="100" w:right="128" w:firstLine="566"/>
      </w:pPr>
      <w:r>
        <w:rPr/>
        <w:t>Ресей</w:t>
      </w:r>
      <w:r>
        <w:rPr>
          <w:spacing w:val="1"/>
        </w:rPr>
        <w:t> </w:t>
      </w:r>
      <w:r>
        <w:rPr/>
        <w:t>Федерациясында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деректеріне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жағдайында</w:t>
      </w:r>
      <w:r>
        <w:rPr>
          <w:spacing w:val="7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жәрдем көрсету қажеттілігі 38%-дан 62%-ға дейін артқан. Орта есеппен алғанда</w:t>
      </w:r>
      <w:r>
        <w:rPr>
          <w:spacing w:val="-67"/>
        </w:rPr>
        <w:t> </w:t>
      </w:r>
      <w:r>
        <w:rPr/>
        <w:t>аймақтық дәрігер-терапевтке барлық емханада қаралудың шамамен 40% егде</w:t>
      </w:r>
      <w:r>
        <w:rPr>
          <w:spacing w:val="1"/>
        </w:rPr>
        <w:t> </w:t>
      </w:r>
      <w:r>
        <w:rPr/>
        <w:t>және қарт жастағы тұрғындар үлесіне тиеді. Оның 50 % үй жағдайында жүзеге</w:t>
      </w:r>
      <w:r>
        <w:rPr>
          <w:spacing w:val="1"/>
        </w:rPr>
        <w:t> </w:t>
      </w:r>
      <w:r>
        <w:rPr/>
        <w:t>асырылады [57].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26" w:firstLine="705"/>
      </w:pPr>
      <w:r>
        <w:rPr/>
        <w:t>Егде жастағы тұрғындардың дәрігерге көрінуінің 90% ауру және жарақат</w:t>
      </w:r>
      <w:r>
        <w:rPr>
          <w:spacing w:val="1"/>
        </w:rPr>
        <w:t> </w:t>
      </w:r>
      <w:r>
        <w:rPr/>
        <w:t>алу бойынша, ал шамамен 7% аурудың алдын алу мәселесі бойынша қаралуды</w:t>
      </w:r>
      <w:r>
        <w:rPr>
          <w:spacing w:val="1"/>
        </w:rPr>
        <w:t> </w:t>
      </w:r>
      <w:r>
        <w:rPr/>
        <w:t>құрайды [58]. Сондықтан, егде және қарт жастағы тұрғындар аурудың алдын</w:t>
      </w:r>
      <w:r>
        <w:rPr>
          <w:spacing w:val="1"/>
        </w:rPr>
        <w:t> </w:t>
      </w:r>
      <w:r>
        <w:rPr/>
        <w:t>алуға аса көңіл бөлмейді. Егде және қартайған тұрғындарға мамандандырылған</w:t>
      </w:r>
      <w:r>
        <w:rPr>
          <w:spacing w:val="1"/>
        </w:rPr>
        <w:t> </w:t>
      </w:r>
      <w:r>
        <w:rPr/>
        <w:t>дәрігерлік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түрлері</w:t>
      </w:r>
      <w:r>
        <w:rPr>
          <w:spacing w:val="1"/>
        </w:rPr>
        <w:t> </w:t>
      </w:r>
      <w:r>
        <w:rPr/>
        <w:t>(кардиология,</w:t>
      </w:r>
      <w:r>
        <w:rPr>
          <w:spacing w:val="1"/>
        </w:rPr>
        <w:t> </w:t>
      </w:r>
      <w:r>
        <w:rPr/>
        <w:t>эндокринология,</w:t>
      </w:r>
      <w:r>
        <w:rPr>
          <w:spacing w:val="1"/>
        </w:rPr>
        <w:t> </w:t>
      </w:r>
      <w:r>
        <w:rPr/>
        <w:t>пульмонология,</w:t>
      </w:r>
      <w:r>
        <w:rPr>
          <w:spacing w:val="1"/>
        </w:rPr>
        <w:t> </w:t>
      </w:r>
      <w:r>
        <w:rPr/>
        <w:t>урология,</w:t>
      </w:r>
      <w:r>
        <w:rPr>
          <w:spacing w:val="1"/>
        </w:rPr>
        <w:t> </w:t>
      </w:r>
      <w:r>
        <w:rPr/>
        <w:t>офтальмология,</w:t>
      </w:r>
      <w:r>
        <w:rPr>
          <w:spacing w:val="1"/>
        </w:rPr>
        <w:t> </w:t>
      </w:r>
      <w:r>
        <w:rPr/>
        <w:t>неврология,</w:t>
      </w:r>
      <w:r>
        <w:rPr>
          <w:spacing w:val="1"/>
        </w:rPr>
        <w:t> </w:t>
      </w:r>
      <w:r>
        <w:rPr/>
        <w:t>психиатрия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басқалар) бойынша стационарға жатқызу қажеттілігі жоғары әлеуметтік топ деп</w:t>
      </w:r>
      <w:r>
        <w:rPr>
          <w:spacing w:val="-67"/>
        </w:rPr>
        <w:t> </w:t>
      </w:r>
      <w:r>
        <w:rPr/>
        <w:t>есептеуге</w:t>
      </w:r>
      <w:r>
        <w:rPr>
          <w:spacing w:val="1"/>
        </w:rPr>
        <w:t> </w:t>
      </w:r>
      <w:r>
        <w:rPr/>
        <w:t>болады</w:t>
      </w:r>
      <w:r>
        <w:rPr>
          <w:spacing w:val="1"/>
        </w:rPr>
        <w:t> </w:t>
      </w:r>
      <w:r>
        <w:rPr/>
        <w:t>[59,</w:t>
      </w:r>
      <w:r>
        <w:rPr>
          <w:spacing w:val="4"/>
        </w:rPr>
        <w:t> </w:t>
      </w:r>
      <w:r>
        <w:rPr/>
        <w:t>60].</w:t>
      </w:r>
    </w:p>
    <w:p>
      <w:pPr>
        <w:pStyle w:val="BodyText"/>
        <w:spacing w:before="3"/>
        <w:ind w:left="100" w:right="125" w:firstLine="705"/>
      </w:pPr>
      <w:r>
        <w:rPr/>
        <w:t>Денсаулық сақтау ресурстарын оңтайлы пайдалану, қолжетімділікті, ерте</w:t>
      </w:r>
      <w:r>
        <w:rPr>
          <w:spacing w:val="1"/>
        </w:rPr>
        <w:t> </w:t>
      </w:r>
      <w:r>
        <w:rPr/>
        <w:t>диагностиканы, профилактиканы қамтамасыз ету. Егде жастағы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ауруларды</w:t>
      </w:r>
      <w:r>
        <w:rPr>
          <w:spacing w:val="1"/>
        </w:rPr>
        <w:t> </w:t>
      </w:r>
      <w:r>
        <w:rPr/>
        <w:t>уақтылы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қарттарға</w:t>
      </w:r>
      <w:r>
        <w:rPr>
          <w:spacing w:val="1"/>
        </w:rPr>
        <w:t> </w:t>
      </w:r>
      <w:r>
        <w:rPr/>
        <w:t>өзіне-өзі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қабілетін</w:t>
      </w:r>
      <w:r>
        <w:rPr>
          <w:spacing w:val="1"/>
        </w:rPr>
        <w:t> </w:t>
      </w:r>
      <w:r>
        <w:rPr/>
        <w:t>мүмкіндігінше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сақтауға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қоғамға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интеграцияланған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сүруге</w:t>
      </w:r>
      <w:r>
        <w:rPr>
          <w:spacing w:val="1"/>
        </w:rPr>
        <w:t> </w:t>
      </w:r>
      <w:r>
        <w:rPr/>
        <w:t>мүмкіндік береді</w:t>
      </w:r>
      <w:r>
        <w:rPr>
          <w:spacing w:val="-4"/>
        </w:rPr>
        <w:t> </w:t>
      </w:r>
      <w:r>
        <w:rPr/>
        <w:t>[61,62].</w:t>
      </w:r>
    </w:p>
    <w:p>
      <w:pPr>
        <w:pStyle w:val="BodyText"/>
        <w:ind w:left="100" w:right="122" w:firstLine="566"/>
      </w:pPr>
      <w:r>
        <w:rPr/>
        <w:t>2013-2014 жылдары мемлекеттік бюджет қаржысы есебінен көрсетілетін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технологиялық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«травматология-</w:t>
      </w:r>
      <w:r>
        <w:rPr>
          <w:spacing w:val="1"/>
        </w:rPr>
        <w:t> </w:t>
      </w:r>
      <w:r>
        <w:rPr/>
        <w:t>ортопедиялық» (ірі буындарды эндопротездеу) ем алған егде және қарт жастағы</w:t>
      </w:r>
      <w:r>
        <w:rPr>
          <w:spacing w:val="-67"/>
        </w:rPr>
        <w:t> </w:t>
      </w:r>
      <w:r>
        <w:rPr/>
        <w:t>тұрғындардың үлес салмағы жалпы осындай көмек алған пациенттердің 70% -</w:t>
      </w:r>
      <w:r>
        <w:rPr>
          <w:spacing w:val="1"/>
        </w:rPr>
        <w:t> </w:t>
      </w:r>
      <w:r>
        <w:rPr/>
        <w:t>ын</w:t>
      </w:r>
      <w:r>
        <w:rPr>
          <w:spacing w:val="1"/>
        </w:rPr>
        <w:t> </w:t>
      </w:r>
      <w:r>
        <w:rPr/>
        <w:t>құраса,</w:t>
      </w:r>
      <w:r>
        <w:rPr>
          <w:spacing w:val="1"/>
        </w:rPr>
        <w:t> </w:t>
      </w:r>
      <w:r>
        <w:rPr/>
        <w:t>«жүрек-қантамырлары</w:t>
      </w:r>
      <w:r>
        <w:rPr>
          <w:spacing w:val="1"/>
        </w:rPr>
        <w:t> </w:t>
      </w:r>
      <w:r>
        <w:rPr/>
        <w:t>хирургиясы»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(жүрек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тамырларының стенттелуі, тамырлардың пластикасы, жүрек қақпақшаларының</w:t>
      </w:r>
      <w:r>
        <w:rPr>
          <w:spacing w:val="1"/>
        </w:rPr>
        <w:t> </w:t>
      </w:r>
      <w:r>
        <w:rPr/>
        <w:t>пластикасы)</w:t>
      </w:r>
      <w:r>
        <w:rPr>
          <w:spacing w:val="-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аурулардың 49%-ын</w:t>
      </w:r>
      <w:r>
        <w:rPr>
          <w:spacing w:val="6"/>
        </w:rPr>
        <w:t> </w:t>
      </w:r>
      <w:r>
        <w:rPr/>
        <w:t>құрады.</w:t>
      </w:r>
    </w:p>
    <w:p>
      <w:pPr>
        <w:pStyle w:val="BodyText"/>
        <w:spacing w:before="2"/>
        <w:ind w:left="100" w:right="129" w:firstLine="566"/>
      </w:pPr>
      <w:r>
        <w:rPr/>
        <w:t>Қатерлік</w:t>
      </w:r>
      <w:r>
        <w:rPr>
          <w:spacing w:val="1"/>
        </w:rPr>
        <w:t> </w:t>
      </w:r>
      <w:r>
        <w:rPr/>
        <w:t>себептердің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мүгедектіктің</w:t>
      </w:r>
      <w:r>
        <w:rPr>
          <w:spacing w:val="1"/>
        </w:rPr>
        <w:t> </w:t>
      </w:r>
      <w:r>
        <w:rPr/>
        <w:t>болуы,</w:t>
      </w:r>
      <w:r>
        <w:rPr>
          <w:spacing w:val="1"/>
        </w:rPr>
        <w:t> </w:t>
      </w:r>
      <w:r>
        <w:rPr/>
        <w:t>отбасының</w:t>
      </w:r>
      <w:r>
        <w:rPr>
          <w:spacing w:val="1"/>
        </w:rPr>
        <w:t> </w:t>
      </w:r>
      <w:r>
        <w:rPr/>
        <w:t>жоқтығы,</w:t>
      </w:r>
      <w:r>
        <w:rPr>
          <w:spacing w:val="-67"/>
        </w:rPr>
        <w:t> </w:t>
      </w:r>
      <w:r>
        <w:rPr/>
        <w:t>медициналық және дәріханалық ұйымдардан тұратын үй-жайының алыстығы,</w:t>
      </w:r>
      <w:r>
        <w:rPr>
          <w:spacing w:val="1"/>
        </w:rPr>
        <w:t> </w:t>
      </w:r>
      <w:r>
        <w:rPr/>
        <w:t>қаржылық-тұрмыстық</w:t>
      </w:r>
      <w:r>
        <w:rPr>
          <w:spacing w:val="1"/>
        </w:rPr>
        <w:t> </w:t>
      </w:r>
      <w:r>
        <w:rPr/>
        <w:t>жағдайдың</w:t>
      </w:r>
      <w:r>
        <w:rPr>
          <w:spacing w:val="1"/>
        </w:rPr>
        <w:t> </w:t>
      </w:r>
      <w:r>
        <w:rPr/>
        <w:t>нашарлығы</w:t>
      </w:r>
      <w:r>
        <w:rPr>
          <w:spacing w:val="1"/>
        </w:rPr>
        <w:t> </w:t>
      </w:r>
      <w:r>
        <w:rPr/>
        <w:t>сынды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себептер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органдар</w:t>
      </w:r>
      <w:r>
        <w:rPr>
          <w:spacing w:val="1"/>
        </w:rPr>
        <w:t> </w:t>
      </w:r>
      <w:r>
        <w:rPr/>
        <w:t>анықтаған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түрлеріне</w:t>
      </w:r>
      <w:r>
        <w:rPr>
          <w:spacing w:val="1"/>
        </w:rPr>
        <w:t> </w:t>
      </w:r>
      <w:r>
        <w:rPr/>
        <w:t>қажеттіліктің</w:t>
      </w:r>
      <w:r>
        <w:rPr>
          <w:spacing w:val="1"/>
        </w:rPr>
        <w:t> </w:t>
      </w:r>
      <w:r>
        <w:rPr/>
        <w:t>өсуіне</w:t>
      </w:r>
      <w:r>
        <w:rPr>
          <w:spacing w:val="1"/>
        </w:rPr>
        <w:t> </w:t>
      </w:r>
      <w:r>
        <w:rPr/>
        <w:t>алып</w:t>
      </w:r>
      <w:r>
        <w:rPr>
          <w:spacing w:val="2"/>
        </w:rPr>
        <w:t> </w:t>
      </w:r>
      <w:r>
        <w:rPr/>
        <w:t>келді</w:t>
      </w:r>
      <w:r>
        <w:rPr>
          <w:spacing w:val="-4"/>
        </w:rPr>
        <w:t> </w:t>
      </w:r>
      <w:r>
        <w:rPr/>
        <w:t>[63-65].</w:t>
      </w:r>
    </w:p>
    <w:p>
      <w:pPr>
        <w:pStyle w:val="BodyText"/>
        <w:ind w:left="100" w:right="126" w:firstLine="566"/>
      </w:pPr>
      <w:r>
        <w:rPr/>
        <w:t>Ғылыми зерттеу нәтижелерінің мәліметтеріне қарағанда жалғыз басты егде</w:t>
      </w:r>
      <w:r>
        <w:rPr>
          <w:spacing w:val="-67"/>
        </w:rPr>
        <w:t> </w:t>
      </w:r>
      <w:r>
        <w:rPr/>
        <w:t>тұрғынның</w:t>
      </w:r>
      <w:r>
        <w:rPr>
          <w:spacing w:val="1"/>
        </w:rPr>
        <w:t> </w:t>
      </w:r>
      <w:r>
        <w:rPr/>
        <w:t>30%</w:t>
      </w:r>
      <w:r>
        <w:rPr>
          <w:spacing w:val="1"/>
        </w:rPr>
        <w:t> </w:t>
      </w:r>
      <w:r>
        <w:rPr/>
        <w:t>тұрғын</w:t>
      </w:r>
      <w:r>
        <w:rPr>
          <w:spacing w:val="1"/>
        </w:rPr>
        <w:t> </w:t>
      </w:r>
      <w:r>
        <w:rPr/>
        <w:t>үй-жайы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қаражаттық-тұрмыстық</w:t>
      </w:r>
      <w:r>
        <w:rPr>
          <w:spacing w:val="1"/>
        </w:rPr>
        <w:t> </w:t>
      </w:r>
      <w:r>
        <w:rPr/>
        <w:t>жағдайларын</w:t>
      </w:r>
      <w:r>
        <w:rPr>
          <w:spacing w:val="1"/>
        </w:rPr>
        <w:t> </w:t>
      </w:r>
      <w:r>
        <w:rPr/>
        <w:t>жақсартуға (жөндеуге, телефондық байланыспен қамтамасыз етуге, санитарлық</w:t>
      </w:r>
      <w:r>
        <w:rPr>
          <w:spacing w:val="-67"/>
        </w:rPr>
        <w:t> </w:t>
      </w:r>
      <w:r>
        <w:rPr/>
        <w:t>жағдайларды ұйымдастыруға), егде және қарт тұрғынның – үйде тұрмыстық</w:t>
      </w:r>
      <w:r>
        <w:rPr>
          <w:spacing w:val="1"/>
        </w:rPr>
        <w:t> </w:t>
      </w:r>
      <w:r>
        <w:rPr/>
        <w:t>қызмет</w:t>
      </w:r>
      <w:r>
        <w:rPr>
          <w:spacing w:val="-2"/>
        </w:rPr>
        <w:t> </w:t>
      </w:r>
      <w:r>
        <w:rPr/>
        <w:t>көрсетуді</w:t>
      </w:r>
      <w:r>
        <w:rPr>
          <w:spacing w:val="-5"/>
        </w:rPr>
        <w:t> </w:t>
      </w:r>
      <w:r>
        <w:rPr/>
        <w:t>ұйымдастыруға</w:t>
      </w:r>
      <w:r>
        <w:rPr>
          <w:spacing w:val="1"/>
        </w:rPr>
        <w:t> </w:t>
      </w:r>
      <w:r>
        <w:rPr/>
        <w:t>қажеттілігін көрсетті [66,67].</w:t>
      </w:r>
    </w:p>
    <w:p>
      <w:pPr>
        <w:pStyle w:val="BodyText"/>
        <w:spacing w:before="2"/>
        <w:ind w:left="100" w:right="124" w:firstLine="566"/>
      </w:pPr>
      <w:r>
        <w:rPr/>
        <w:t>Тұрмыстық қиыншылықтардың ішінен егде және қарт тұрғындардың 80%</w:t>
      </w:r>
      <w:r>
        <w:rPr>
          <w:spacing w:val="1"/>
        </w:rPr>
        <w:t> </w:t>
      </w:r>
      <w:r>
        <w:rPr/>
        <w:t>көбінесе</w:t>
      </w:r>
      <w:r>
        <w:rPr>
          <w:spacing w:val="1"/>
        </w:rPr>
        <w:t> </w:t>
      </w:r>
      <w:r>
        <w:rPr/>
        <w:t>кір</w:t>
      </w:r>
      <w:r>
        <w:rPr>
          <w:spacing w:val="1"/>
        </w:rPr>
        <w:t> </w:t>
      </w:r>
      <w:r>
        <w:rPr/>
        <w:t>жуу,</w:t>
      </w:r>
      <w:r>
        <w:rPr>
          <w:spacing w:val="1"/>
        </w:rPr>
        <w:t> </w:t>
      </w:r>
      <w:r>
        <w:rPr/>
        <w:t>үйді</w:t>
      </w:r>
      <w:r>
        <w:rPr>
          <w:spacing w:val="1"/>
        </w:rPr>
        <w:t> </w:t>
      </w:r>
      <w:r>
        <w:rPr/>
        <w:t>жинастырып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тазалау</w:t>
      </w:r>
      <w:r>
        <w:rPr>
          <w:spacing w:val="1"/>
        </w:rPr>
        <w:t> </w:t>
      </w:r>
      <w:r>
        <w:rPr/>
        <w:t>(2/3</w:t>
      </w:r>
      <w:r>
        <w:rPr>
          <w:spacing w:val="1"/>
        </w:rPr>
        <w:t> </w:t>
      </w:r>
      <w:r>
        <w:rPr/>
        <w:t>бөлігі),</w:t>
      </w:r>
      <w:r>
        <w:rPr>
          <w:spacing w:val="1"/>
        </w:rPr>
        <w:t> </w:t>
      </w:r>
      <w:r>
        <w:rPr/>
        <w:t>азық-түлік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дәрілерді сатып алу (32%), тамақ дайындау (25%), өзіне күтім жасау, гигиена</w:t>
      </w:r>
      <w:r>
        <w:rPr>
          <w:spacing w:val="1"/>
        </w:rPr>
        <w:t> </w:t>
      </w:r>
      <w:r>
        <w:rPr/>
        <w:t>шараларын</w:t>
      </w:r>
      <w:r>
        <w:rPr>
          <w:spacing w:val="-3"/>
        </w:rPr>
        <w:t> </w:t>
      </w:r>
      <w:r>
        <w:rPr/>
        <w:t>жасау</w:t>
      </w:r>
      <w:r>
        <w:rPr>
          <w:spacing w:val="-6"/>
        </w:rPr>
        <w:t> </w:t>
      </w:r>
      <w:r>
        <w:rPr/>
        <w:t>(18%)</w:t>
      </w:r>
      <w:r>
        <w:rPr>
          <w:spacing w:val="-3"/>
        </w:rPr>
        <w:t> </w:t>
      </w:r>
      <w:r>
        <w:rPr/>
        <w:t>сияқты</w:t>
      </w:r>
      <w:r>
        <w:rPr>
          <w:spacing w:val="-2"/>
        </w:rPr>
        <w:t> </w:t>
      </w:r>
      <w:r>
        <w:rPr/>
        <w:t>қиындықтармен</w:t>
      </w:r>
      <w:r>
        <w:rPr>
          <w:spacing w:val="-3"/>
        </w:rPr>
        <w:t> </w:t>
      </w:r>
      <w:r>
        <w:rPr/>
        <w:t>жиі</w:t>
      </w:r>
      <w:r>
        <w:rPr>
          <w:spacing w:val="-7"/>
        </w:rPr>
        <w:t> </w:t>
      </w:r>
      <w:r>
        <w:rPr/>
        <w:t>ұшырасады</w:t>
      </w:r>
      <w:r>
        <w:rPr>
          <w:spacing w:val="-2"/>
        </w:rPr>
        <w:t> </w:t>
      </w:r>
      <w:r>
        <w:rPr/>
        <w:t>екен</w:t>
      </w:r>
      <w:r>
        <w:rPr>
          <w:spacing w:val="-2"/>
        </w:rPr>
        <w:t> </w:t>
      </w:r>
      <w:r>
        <w:rPr/>
        <w:t>[68,69].</w:t>
      </w:r>
    </w:p>
    <w:p>
      <w:pPr>
        <w:pStyle w:val="BodyText"/>
        <w:ind w:left="100" w:right="125" w:firstLine="566"/>
      </w:pPr>
      <w:r>
        <w:rPr/>
        <w:t>Еңбекке қабілетті жастан асқан халықтың денсаулығын сақтау көбінесе</w:t>
      </w:r>
      <w:r>
        <w:rPr>
          <w:spacing w:val="1"/>
        </w:rPr>
        <w:t> </w:t>
      </w:r>
      <w:r>
        <w:rPr/>
        <w:t>алғашқы медициналық-санитарлық көмектің қол жетімділігімен анықталады,</w:t>
      </w:r>
      <w:r>
        <w:rPr>
          <w:spacing w:val="1"/>
        </w:rPr>
        <w:t> </w:t>
      </w:r>
      <w:r>
        <w:rPr/>
        <w:t>өйткені</w:t>
      </w:r>
      <w:r>
        <w:rPr>
          <w:spacing w:val="1"/>
        </w:rPr>
        <w:t> </w:t>
      </w:r>
      <w:r>
        <w:rPr/>
        <w:t>қарттарға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көрсетудегі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жіті</w:t>
      </w:r>
      <w:r>
        <w:rPr>
          <w:spacing w:val="71"/>
        </w:rPr>
        <w:t> </w:t>
      </w:r>
      <w:r>
        <w:rPr/>
        <w:t>буын</w:t>
      </w:r>
      <w:r>
        <w:rPr>
          <w:spacing w:val="-67"/>
        </w:rPr>
        <w:t> </w:t>
      </w:r>
      <w:r>
        <w:rPr/>
        <w:t>тұрғылықты</w:t>
      </w:r>
      <w:r>
        <w:rPr>
          <w:spacing w:val="-1"/>
        </w:rPr>
        <w:t> </w:t>
      </w:r>
      <w:r>
        <w:rPr/>
        <w:t>жері</w:t>
      </w:r>
      <w:r>
        <w:rPr>
          <w:spacing w:val="-5"/>
        </w:rPr>
        <w:t> </w:t>
      </w:r>
      <w:r>
        <w:rPr/>
        <w:t>бойынша</w:t>
      </w:r>
      <w:r>
        <w:rPr>
          <w:spacing w:val="6"/>
        </w:rPr>
        <w:t> </w:t>
      </w:r>
      <w:r>
        <w:rPr/>
        <w:t>учаскелік</w:t>
      </w:r>
      <w:r>
        <w:rPr>
          <w:spacing w:val="-2"/>
        </w:rPr>
        <w:t> </w:t>
      </w:r>
      <w:r>
        <w:rPr/>
        <w:t>терапевт</w:t>
      </w:r>
      <w:r>
        <w:rPr>
          <w:spacing w:val="-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 [70].</w:t>
      </w:r>
    </w:p>
    <w:p>
      <w:pPr>
        <w:pStyle w:val="BodyText"/>
        <w:ind w:left="100" w:right="128" w:firstLine="566"/>
      </w:pPr>
      <w:r>
        <w:rPr/>
        <w:t>Әлеуметтік-стационарлық</w:t>
      </w:r>
      <w:r>
        <w:rPr>
          <w:spacing w:val="1"/>
        </w:rPr>
        <w:t> </w:t>
      </w:r>
      <w:r>
        <w:rPr/>
        <w:t>ұйымдарда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сүретін</w:t>
      </w:r>
      <w:r>
        <w:rPr>
          <w:spacing w:val="1"/>
        </w:rPr>
        <w:t> </w:t>
      </w:r>
      <w:r>
        <w:rPr/>
        <w:t>қарттық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ұйымдардың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қызметкерлері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аймақтық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жұмысшылары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асырылады</w:t>
      </w:r>
      <w:r>
        <w:rPr>
          <w:spacing w:val="1"/>
        </w:rPr>
        <w:t> </w:t>
      </w:r>
      <w:r>
        <w:rPr/>
        <w:t>[71].</w:t>
      </w:r>
    </w:p>
    <w:p>
      <w:pPr>
        <w:pStyle w:val="BodyText"/>
        <w:spacing w:before="1"/>
        <w:ind w:left="100" w:right="119" w:firstLine="566"/>
      </w:pPr>
      <w:r>
        <w:rPr/>
        <w:t>Осы</w:t>
      </w:r>
      <w:r>
        <w:rPr>
          <w:spacing w:val="1"/>
        </w:rPr>
        <w:t> </w:t>
      </w:r>
      <w:r>
        <w:rPr/>
        <w:t>топқа</w:t>
      </w:r>
      <w:r>
        <w:rPr>
          <w:spacing w:val="1"/>
        </w:rPr>
        <w:t> </w:t>
      </w:r>
      <w:r>
        <w:rPr/>
        <w:t>жататын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көрсетілу</w:t>
      </w:r>
      <w:r>
        <w:rPr>
          <w:spacing w:val="38"/>
        </w:rPr>
        <w:t> </w:t>
      </w:r>
      <w:r>
        <w:rPr/>
        <w:t>қажеттілігіне</w:t>
      </w:r>
      <w:r>
        <w:rPr>
          <w:spacing w:val="39"/>
        </w:rPr>
        <w:t> </w:t>
      </w:r>
      <w:r>
        <w:rPr/>
        <w:t>байланысты</w:t>
      </w:r>
      <w:r>
        <w:rPr>
          <w:spacing w:val="43"/>
        </w:rPr>
        <w:t> </w:t>
      </w:r>
      <w:r>
        <w:rPr/>
        <w:t>медициналық</w:t>
      </w:r>
      <w:r>
        <w:rPr>
          <w:spacing w:val="38"/>
        </w:rPr>
        <w:t> </w:t>
      </w:r>
      <w:r>
        <w:rPr/>
        <w:t>стационарларға</w:t>
      </w:r>
      <w:r>
        <w:rPr>
          <w:spacing w:val="44"/>
        </w:rPr>
        <w:t> </w:t>
      </w:r>
      <w:r>
        <w:rPr/>
        <w:t>жатқызу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19"/>
      </w:pPr>
      <w:r>
        <w:rPr/>
        <w:t>өзекті</w:t>
      </w:r>
      <w:r>
        <w:rPr>
          <w:spacing w:val="1"/>
        </w:rPr>
        <w:t> </w:t>
      </w:r>
      <w:r>
        <w:rPr/>
        <w:t>мәселеге</w:t>
      </w:r>
      <w:r>
        <w:rPr>
          <w:spacing w:val="1"/>
        </w:rPr>
        <w:t> </w:t>
      </w:r>
      <w:r>
        <w:rPr/>
        <w:t>айналып</w:t>
      </w:r>
      <w:r>
        <w:rPr>
          <w:spacing w:val="1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жәрдемге</w:t>
      </w:r>
      <w:r>
        <w:rPr>
          <w:spacing w:val="1"/>
        </w:rPr>
        <w:t> </w:t>
      </w:r>
      <w:r>
        <w:rPr/>
        <w:t>жүгіну</w:t>
      </w:r>
      <w:r>
        <w:rPr>
          <w:spacing w:val="1"/>
        </w:rPr>
        <w:t> </w:t>
      </w:r>
      <w:r>
        <w:rPr/>
        <w:t>оқиғаларының 40%-ға жуығы егде және қарт жастағы тұрғындарға тиесілі. Жіті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шақырулардың</w:t>
      </w:r>
      <w:r>
        <w:rPr>
          <w:spacing w:val="1"/>
        </w:rPr>
        <w:t> </w:t>
      </w:r>
      <w:r>
        <w:rPr/>
        <w:t>үштен</w:t>
      </w:r>
      <w:r>
        <w:rPr>
          <w:spacing w:val="1"/>
        </w:rPr>
        <w:t> </w:t>
      </w:r>
      <w:r>
        <w:rPr/>
        <w:t>біріне</w:t>
      </w:r>
      <w:r>
        <w:rPr>
          <w:spacing w:val="1"/>
        </w:rPr>
        <w:t> </w:t>
      </w:r>
      <w:r>
        <w:rPr/>
        <w:t>жуығын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қызметкерлер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үйінде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көрсетілмейтін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70%-ның</w:t>
      </w:r>
      <w:r>
        <w:rPr>
          <w:spacing w:val="1"/>
        </w:rPr>
        <w:t> </w:t>
      </w:r>
      <w:r>
        <w:rPr/>
        <w:t>мүгедектігі</w:t>
      </w:r>
      <w:r>
        <w:rPr>
          <w:spacing w:val="-6"/>
        </w:rPr>
        <w:t> </w:t>
      </w:r>
      <w:r>
        <w:rPr/>
        <w:t>бар жалғыз өмір</w:t>
      </w:r>
      <w:r>
        <w:rPr>
          <w:spacing w:val="-1"/>
        </w:rPr>
        <w:t> </w:t>
      </w:r>
      <w:r>
        <w:rPr/>
        <w:t>сүретін егде</w:t>
      </w:r>
      <w:r>
        <w:rPr>
          <w:spacing w:val="3"/>
        </w:rPr>
        <w:t> </w:t>
      </w:r>
      <w:r>
        <w:rPr/>
        <w:t>тұрғындар</w:t>
      </w:r>
      <w:r>
        <w:rPr>
          <w:spacing w:val="2"/>
        </w:rPr>
        <w:t> </w:t>
      </w:r>
      <w:r>
        <w:rPr/>
        <w:t>жасайды</w:t>
      </w:r>
      <w:r>
        <w:rPr>
          <w:spacing w:val="-1"/>
        </w:rPr>
        <w:t> </w:t>
      </w:r>
      <w:r>
        <w:rPr/>
        <w:t>[72,73].</w:t>
      </w:r>
    </w:p>
    <w:p>
      <w:pPr>
        <w:pStyle w:val="BodyText"/>
        <w:spacing w:before="4"/>
        <w:ind w:left="100" w:right="128" w:firstLine="566"/>
      </w:pPr>
      <w:r>
        <w:rPr/>
        <w:t>Егде жастағы тұрғындар шақырған жіті жәрдемнің 40% жуығы ауруханаға</w:t>
      </w:r>
      <w:r>
        <w:rPr>
          <w:spacing w:val="1"/>
        </w:rPr>
        <w:t> </w:t>
      </w:r>
      <w:r>
        <w:rPr/>
        <w:t>жатқызумен аяқталады. Оның 52% шұғыл көрсетпелермен байланысты, ал бұл</w:t>
      </w:r>
      <w:r>
        <w:rPr>
          <w:spacing w:val="1"/>
        </w:rPr>
        <w:t> </w:t>
      </w:r>
      <w:r>
        <w:rPr/>
        <w:t>амбулаториялық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қызметтер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жеткіліксіздігін айқындай</w:t>
      </w:r>
      <w:r>
        <w:rPr>
          <w:spacing w:val="1"/>
        </w:rPr>
        <w:t> </w:t>
      </w:r>
      <w:r>
        <w:rPr/>
        <w:t>түседі</w:t>
      </w:r>
      <w:r>
        <w:rPr>
          <w:spacing w:val="-5"/>
        </w:rPr>
        <w:t> </w:t>
      </w:r>
      <w:r>
        <w:rPr/>
        <w:t>[74].</w:t>
      </w:r>
    </w:p>
    <w:p>
      <w:pPr>
        <w:pStyle w:val="BodyText"/>
        <w:ind w:left="100" w:right="137" w:firstLine="566"/>
      </w:pPr>
      <w:r>
        <w:rPr/>
        <w:t>Осы әлеуметтік топқа жатқызылған егде жастағыларға медициналық 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қажеттілігі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себептерге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туындайды:</w:t>
      </w:r>
    </w:p>
    <w:p>
      <w:pPr>
        <w:pStyle w:val="ListParagraph"/>
        <w:numPr>
          <w:ilvl w:val="0"/>
          <w:numId w:val="7"/>
        </w:numPr>
        <w:tabs>
          <w:tab w:pos="830" w:val="left" w:leader="none"/>
        </w:tabs>
        <w:spacing w:line="321" w:lineRule="exact" w:before="0" w:after="0"/>
        <w:ind w:left="829" w:right="0" w:hanging="164"/>
        <w:jc w:val="left"/>
        <w:rPr>
          <w:sz w:val="28"/>
        </w:rPr>
      </w:pPr>
      <w:r>
        <w:rPr>
          <w:sz w:val="28"/>
        </w:rPr>
        <w:t>егде</w:t>
      </w:r>
      <w:r>
        <w:rPr>
          <w:spacing w:val="-4"/>
          <w:sz w:val="28"/>
        </w:rPr>
        <w:t> </w:t>
      </w:r>
      <w:r>
        <w:rPr>
          <w:sz w:val="28"/>
        </w:rPr>
        <w:t>және</w:t>
      </w:r>
      <w:r>
        <w:rPr>
          <w:spacing w:val="-2"/>
          <w:sz w:val="28"/>
        </w:rPr>
        <w:t> </w:t>
      </w:r>
      <w:r>
        <w:rPr>
          <w:sz w:val="28"/>
        </w:rPr>
        <w:t>қарт</w:t>
      </w:r>
      <w:r>
        <w:rPr>
          <w:spacing w:val="-2"/>
          <w:sz w:val="28"/>
        </w:rPr>
        <w:t> </w:t>
      </w:r>
      <w:r>
        <w:rPr>
          <w:sz w:val="28"/>
        </w:rPr>
        <w:t>тұрғындардың</w:t>
      </w:r>
      <w:r>
        <w:rPr>
          <w:spacing w:val="-4"/>
          <w:sz w:val="28"/>
        </w:rPr>
        <w:t> </w:t>
      </w:r>
      <w:r>
        <w:rPr>
          <w:sz w:val="28"/>
        </w:rPr>
        <w:t>ұтқырлығының</w:t>
      </w:r>
      <w:r>
        <w:rPr>
          <w:spacing w:val="-4"/>
          <w:sz w:val="28"/>
        </w:rPr>
        <w:t> </w:t>
      </w:r>
      <w:r>
        <w:rPr>
          <w:sz w:val="28"/>
        </w:rPr>
        <w:t>күрт</w:t>
      </w:r>
      <w:r>
        <w:rPr>
          <w:spacing w:val="-1"/>
          <w:sz w:val="28"/>
        </w:rPr>
        <w:t> </w:t>
      </w:r>
      <w:r>
        <w:rPr>
          <w:sz w:val="28"/>
        </w:rPr>
        <w:t>төмендеуі;</w:t>
      </w:r>
    </w:p>
    <w:p>
      <w:pPr>
        <w:pStyle w:val="ListParagraph"/>
        <w:numPr>
          <w:ilvl w:val="0"/>
          <w:numId w:val="7"/>
        </w:numPr>
        <w:tabs>
          <w:tab w:pos="873" w:val="left" w:leader="none"/>
        </w:tabs>
        <w:spacing w:line="240" w:lineRule="auto" w:before="0" w:after="0"/>
        <w:ind w:left="100" w:right="137" w:firstLine="566"/>
        <w:jc w:val="left"/>
        <w:rPr>
          <w:sz w:val="28"/>
        </w:rPr>
      </w:pPr>
      <w:r>
        <w:rPr>
          <w:sz w:val="28"/>
        </w:rPr>
        <w:t>сырқаттану</w:t>
      </w:r>
      <w:r>
        <w:rPr>
          <w:spacing w:val="34"/>
          <w:sz w:val="28"/>
        </w:rPr>
        <w:t> </w:t>
      </w:r>
      <w:r>
        <w:rPr>
          <w:sz w:val="28"/>
        </w:rPr>
        <w:t>және</w:t>
      </w:r>
      <w:r>
        <w:rPr>
          <w:spacing w:val="41"/>
          <w:sz w:val="28"/>
        </w:rPr>
        <w:t> </w:t>
      </w:r>
      <w:r>
        <w:rPr>
          <w:sz w:val="28"/>
        </w:rPr>
        <w:t>ауруханаға</w:t>
      </w:r>
      <w:r>
        <w:rPr>
          <w:spacing w:val="39"/>
          <w:sz w:val="28"/>
        </w:rPr>
        <w:t> </w:t>
      </w:r>
      <w:r>
        <w:rPr>
          <w:sz w:val="28"/>
        </w:rPr>
        <w:t>жатқызуға</w:t>
      </w:r>
      <w:r>
        <w:rPr>
          <w:spacing w:val="39"/>
          <w:sz w:val="28"/>
        </w:rPr>
        <w:t> </w:t>
      </w:r>
      <w:r>
        <w:rPr>
          <w:sz w:val="28"/>
        </w:rPr>
        <w:t>қысқа</w:t>
      </w:r>
      <w:r>
        <w:rPr>
          <w:spacing w:val="40"/>
          <w:sz w:val="28"/>
        </w:rPr>
        <w:t> </w:t>
      </w:r>
      <w:r>
        <w:rPr>
          <w:sz w:val="28"/>
        </w:rPr>
        <w:t>мерзімді</w:t>
      </w:r>
      <w:r>
        <w:rPr>
          <w:spacing w:val="34"/>
          <w:sz w:val="28"/>
        </w:rPr>
        <w:t> </w:t>
      </w:r>
      <w:r>
        <w:rPr>
          <w:sz w:val="28"/>
        </w:rPr>
        <w:t>немесе</w:t>
      </w:r>
      <w:r>
        <w:rPr>
          <w:spacing w:val="39"/>
          <w:sz w:val="28"/>
        </w:rPr>
        <w:t> </w:t>
      </w:r>
      <w:r>
        <w:rPr>
          <w:sz w:val="28"/>
        </w:rPr>
        <w:t>тұрақты</w:t>
      </w:r>
      <w:r>
        <w:rPr>
          <w:spacing w:val="-67"/>
          <w:sz w:val="28"/>
        </w:rPr>
        <w:t> </w:t>
      </w:r>
      <w:r>
        <w:rPr>
          <w:sz w:val="28"/>
        </w:rPr>
        <w:t>мұқтаждық;</w:t>
      </w:r>
    </w:p>
    <w:p>
      <w:pPr>
        <w:pStyle w:val="ListParagraph"/>
        <w:numPr>
          <w:ilvl w:val="0"/>
          <w:numId w:val="7"/>
        </w:numPr>
        <w:tabs>
          <w:tab w:pos="1055" w:val="left" w:leader="none"/>
          <w:tab w:pos="1056" w:val="left" w:leader="none"/>
          <w:tab w:pos="2777" w:val="left" w:leader="none"/>
          <w:tab w:pos="3664" w:val="left" w:leader="none"/>
          <w:tab w:pos="5179" w:val="left" w:leader="none"/>
          <w:tab w:pos="7049" w:val="left" w:leader="none"/>
          <w:tab w:pos="8473" w:val="left" w:leader="none"/>
        </w:tabs>
        <w:spacing w:line="240" w:lineRule="auto" w:before="0" w:after="0"/>
        <w:ind w:left="100" w:right="136" w:firstLine="566"/>
        <w:jc w:val="left"/>
        <w:rPr>
          <w:sz w:val="28"/>
        </w:rPr>
      </w:pPr>
      <w:r>
        <w:rPr>
          <w:sz w:val="28"/>
        </w:rPr>
        <w:t>когнитивтік</w:t>
        <w:tab/>
        <w:t>және</w:t>
        <w:tab/>
        <w:t>бейімделу</w:t>
        <w:tab/>
        <w:t>сипатындағы</w:t>
        <w:tab/>
        <w:t>болмашы</w:t>
        <w:tab/>
      </w:r>
      <w:r>
        <w:rPr>
          <w:spacing w:val="-1"/>
          <w:sz w:val="28"/>
        </w:rPr>
        <w:t>ауытқулар</w:t>
      </w:r>
      <w:r>
        <w:rPr>
          <w:spacing w:val="-67"/>
          <w:sz w:val="28"/>
        </w:rPr>
        <w:t> </w:t>
      </w:r>
      <w:r>
        <w:rPr>
          <w:sz w:val="28"/>
        </w:rPr>
        <w:t>қосқандағы психологиялық</w:t>
      </w:r>
      <w:r>
        <w:rPr>
          <w:spacing w:val="1"/>
          <w:sz w:val="28"/>
        </w:rPr>
        <w:t> </w:t>
      </w:r>
      <w:r>
        <w:rPr>
          <w:sz w:val="28"/>
        </w:rPr>
        <w:t>ауытқулар;</w:t>
      </w:r>
    </w:p>
    <w:p>
      <w:pPr>
        <w:pStyle w:val="ListParagraph"/>
        <w:numPr>
          <w:ilvl w:val="0"/>
          <w:numId w:val="7"/>
        </w:numPr>
        <w:tabs>
          <w:tab w:pos="959" w:val="left" w:leader="none"/>
          <w:tab w:pos="960" w:val="left" w:leader="none"/>
          <w:tab w:pos="1606" w:val="left" w:leader="none"/>
          <w:tab w:pos="2400" w:val="left" w:leader="none"/>
          <w:tab w:pos="3540" w:val="left" w:leader="none"/>
          <w:tab w:pos="4811" w:val="left" w:leader="none"/>
          <w:tab w:pos="6011" w:val="left" w:leader="none"/>
          <w:tab w:pos="7926" w:val="left" w:leader="none"/>
        </w:tabs>
        <w:spacing w:line="240" w:lineRule="auto" w:before="3" w:after="0"/>
        <w:ind w:left="100" w:right="129" w:firstLine="566"/>
        <w:jc w:val="left"/>
        <w:rPr>
          <w:sz w:val="28"/>
        </w:rPr>
      </w:pPr>
      <w:r>
        <w:rPr>
          <w:sz w:val="28"/>
        </w:rPr>
        <w:t>жас</w:t>
        <w:tab/>
        <w:t>және</w:t>
        <w:tab/>
        <w:t>еңбекке</w:t>
        <w:tab/>
        <w:t>қабілетті</w:t>
        <w:tab/>
        <w:t>жастағы</w:t>
        <w:tab/>
        <w:t>тұрғындармен</w:t>
        <w:tab/>
      </w:r>
      <w:r>
        <w:rPr>
          <w:spacing w:val="-1"/>
          <w:sz w:val="28"/>
        </w:rPr>
        <w:t>салыстырғанда</w:t>
      </w:r>
      <w:r>
        <w:rPr>
          <w:spacing w:val="-67"/>
          <w:sz w:val="28"/>
        </w:rPr>
        <w:t> </w:t>
      </w:r>
      <w:r>
        <w:rPr>
          <w:sz w:val="28"/>
        </w:rPr>
        <w:t>сауығуға</w:t>
      </w:r>
      <w:r>
        <w:rPr>
          <w:spacing w:val="1"/>
          <w:sz w:val="28"/>
        </w:rPr>
        <w:t> </w:t>
      </w:r>
      <w:r>
        <w:rPr>
          <w:sz w:val="28"/>
        </w:rPr>
        <w:t>деген ұмтылыс</w:t>
      </w:r>
      <w:r>
        <w:rPr>
          <w:spacing w:val="2"/>
          <w:sz w:val="28"/>
        </w:rPr>
        <w:t> </w:t>
      </w:r>
      <w:r>
        <w:rPr>
          <w:sz w:val="28"/>
        </w:rPr>
        <w:t>деңгейінің</w:t>
      </w:r>
      <w:r>
        <w:rPr>
          <w:spacing w:val="1"/>
          <w:sz w:val="28"/>
        </w:rPr>
        <w:t> </w:t>
      </w:r>
      <w:r>
        <w:rPr>
          <w:sz w:val="28"/>
        </w:rPr>
        <w:t>төмендігі</w:t>
      </w:r>
      <w:r>
        <w:rPr>
          <w:spacing w:val="-5"/>
          <w:sz w:val="28"/>
        </w:rPr>
        <w:t> </w:t>
      </w:r>
      <w:r>
        <w:rPr>
          <w:sz w:val="28"/>
        </w:rPr>
        <w:t>[75,76].</w:t>
      </w:r>
    </w:p>
    <w:p>
      <w:pPr>
        <w:pStyle w:val="BodyText"/>
        <w:ind w:left="100" w:right="124" w:firstLine="566"/>
      </w:pPr>
      <w:r>
        <w:rPr/>
        <w:t>Патологиялық</w:t>
      </w:r>
      <w:r>
        <w:rPr>
          <w:spacing w:val="1"/>
        </w:rPr>
        <w:t> </w:t>
      </w:r>
      <w:r>
        <w:rPr/>
        <w:t>үрдістің</w:t>
      </w:r>
      <w:r>
        <w:rPr>
          <w:spacing w:val="1"/>
        </w:rPr>
        <w:t> </w:t>
      </w:r>
      <w:r>
        <w:rPr/>
        <w:t>қозуын</w:t>
      </w:r>
      <w:r>
        <w:rPr>
          <w:spacing w:val="1"/>
        </w:rPr>
        <w:t> </w:t>
      </w:r>
      <w:r>
        <w:rPr/>
        <w:t>тоқтату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есеппен</w:t>
      </w:r>
      <w:r>
        <w:rPr>
          <w:spacing w:val="1"/>
        </w:rPr>
        <w:t> </w:t>
      </w:r>
      <w:r>
        <w:rPr/>
        <w:t>15-20</w:t>
      </w:r>
      <w:r>
        <w:rPr>
          <w:spacing w:val="1"/>
        </w:rPr>
        <w:t> </w:t>
      </w:r>
      <w:r>
        <w:rPr/>
        <w:t>күнге</w:t>
      </w:r>
      <w:r>
        <w:rPr>
          <w:spacing w:val="1"/>
        </w:rPr>
        <w:t> </w:t>
      </w:r>
      <w:r>
        <w:rPr/>
        <w:t>дейін</w:t>
      </w:r>
      <w:r>
        <w:rPr>
          <w:spacing w:val="-67"/>
        </w:rPr>
        <w:t> </w:t>
      </w:r>
      <w:r>
        <w:rPr/>
        <w:t>созылады және қызметтік бұзылулардың бетін қайтару үшін егде тұрғындарға</w:t>
      </w:r>
      <w:r>
        <w:rPr>
          <w:spacing w:val="1"/>
        </w:rPr>
        <w:t> </w:t>
      </w:r>
      <w:r>
        <w:rPr/>
        <w:t>медициналық көмектің ауруханалық түрін көрсету</w:t>
      </w:r>
      <w:r>
        <w:rPr>
          <w:spacing w:val="-4"/>
        </w:rPr>
        <w:t> </w:t>
      </w:r>
      <w:r>
        <w:rPr/>
        <w:t>қажет</w:t>
      </w:r>
      <w:r>
        <w:rPr>
          <w:spacing w:val="-1"/>
        </w:rPr>
        <w:t> </w:t>
      </w:r>
      <w:r>
        <w:rPr/>
        <w:t>[77].</w:t>
      </w:r>
    </w:p>
    <w:p>
      <w:pPr>
        <w:pStyle w:val="BodyText"/>
        <w:ind w:left="100" w:right="125" w:firstLine="566"/>
      </w:pPr>
      <w:r>
        <w:rPr/>
        <w:t>Стационарлық ұйымда қартайған пациенттер еңбекке қабілетті жасындағы</w:t>
      </w:r>
      <w:r>
        <w:rPr>
          <w:spacing w:val="1"/>
        </w:rPr>
        <w:t> </w:t>
      </w:r>
      <w:r>
        <w:rPr/>
        <w:t>ересек пациенттерге қарағанда күтімге қажет құралдарды, дәрі-дәрмектер мен</w:t>
      </w:r>
      <w:r>
        <w:rPr>
          <w:spacing w:val="1"/>
        </w:rPr>
        <w:t> </w:t>
      </w:r>
      <w:r>
        <w:rPr/>
        <w:t>медициналық</w:t>
      </w:r>
      <w:r>
        <w:rPr>
          <w:spacing w:val="-3"/>
        </w:rPr>
        <w:t> </w:t>
      </w:r>
      <w:r>
        <w:rPr/>
        <w:t>мақсаттағы</w:t>
      </w:r>
      <w:r>
        <w:rPr>
          <w:spacing w:val="-3"/>
        </w:rPr>
        <w:t> </w:t>
      </w:r>
      <w:r>
        <w:rPr/>
        <w:t>заттарды</w:t>
      </w:r>
      <w:r>
        <w:rPr>
          <w:spacing w:val="-2"/>
        </w:rPr>
        <w:t> </w:t>
      </w:r>
      <w:r>
        <w:rPr/>
        <w:t>шамамен</w:t>
      </w:r>
      <w:r>
        <w:rPr>
          <w:spacing w:val="-3"/>
        </w:rPr>
        <w:t> </w:t>
      </w:r>
      <w:r>
        <w:rPr/>
        <w:t>25%</w:t>
      </w:r>
      <w:r>
        <w:rPr>
          <w:spacing w:val="-3"/>
        </w:rPr>
        <w:t> </w:t>
      </w:r>
      <w:r>
        <w:rPr/>
        <w:t>дейін</w:t>
      </w:r>
      <w:r>
        <w:rPr>
          <w:spacing w:val="-3"/>
        </w:rPr>
        <w:t> </w:t>
      </w:r>
      <w:r>
        <w:rPr/>
        <w:t>артық</w:t>
      </w:r>
      <w:r>
        <w:rPr>
          <w:spacing w:val="-3"/>
        </w:rPr>
        <w:t> </w:t>
      </w:r>
      <w:r>
        <w:rPr/>
        <w:t>қолданады</w:t>
      </w:r>
      <w:r>
        <w:rPr>
          <w:spacing w:val="-2"/>
        </w:rPr>
        <w:t> </w:t>
      </w:r>
      <w:r>
        <w:rPr/>
        <w:t>[78].</w:t>
      </w:r>
    </w:p>
    <w:p>
      <w:pPr>
        <w:pStyle w:val="BodyText"/>
        <w:ind w:left="100" w:right="127" w:firstLine="566"/>
      </w:pPr>
      <w:r>
        <w:rPr/>
        <w:t>Сонымен</w:t>
      </w:r>
      <w:r>
        <w:rPr>
          <w:spacing w:val="1"/>
        </w:rPr>
        <w:t> </w:t>
      </w:r>
      <w:r>
        <w:rPr/>
        <w:t>бірге,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жағдайындағы</w:t>
      </w:r>
      <w:r>
        <w:rPr>
          <w:spacing w:val="1"/>
        </w:rPr>
        <w:t> </w:t>
      </w:r>
      <w:r>
        <w:rPr/>
        <w:t>қосымша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күтім</w:t>
      </w:r>
      <w:r>
        <w:rPr>
          <w:spacing w:val="1"/>
        </w:rPr>
        <w:t> </w:t>
      </w:r>
      <w:r>
        <w:rPr/>
        <w:t>терапевтикалық</w:t>
      </w:r>
      <w:r>
        <w:rPr>
          <w:spacing w:val="1"/>
        </w:rPr>
        <w:t> </w:t>
      </w:r>
      <w:r>
        <w:rPr/>
        <w:t>бейіндегі</w:t>
      </w:r>
      <w:r>
        <w:rPr>
          <w:spacing w:val="1"/>
        </w:rPr>
        <w:t> </w:t>
      </w:r>
      <w:r>
        <w:rPr/>
        <w:t>стационарлардан</w:t>
      </w:r>
      <w:r>
        <w:rPr>
          <w:spacing w:val="1"/>
        </w:rPr>
        <w:t> </w:t>
      </w:r>
      <w:r>
        <w:rPr/>
        <w:t>шығарылған</w:t>
      </w:r>
      <w:r>
        <w:rPr>
          <w:spacing w:val="1"/>
        </w:rPr>
        <w:t> </w:t>
      </w:r>
      <w:r>
        <w:rPr/>
        <w:t>пациенттердің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жуығына, хирургиялық стационарлардан-80%-на, онкологиялық мекемелерден-</w:t>
      </w:r>
      <w:r>
        <w:rPr>
          <w:spacing w:val="-67"/>
        </w:rPr>
        <w:t> </w:t>
      </w:r>
      <w:r>
        <w:rPr/>
        <w:t>98%-на</w:t>
      </w:r>
      <w:r>
        <w:rPr>
          <w:spacing w:val="1"/>
        </w:rPr>
        <w:t> </w:t>
      </w:r>
      <w:r>
        <w:rPr/>
        <w:t>мұқтаж</w:t>
      </w:r>
      <w:r>
        <w:rPr>
          <w:spacing w:val="1"/>
        </w:rPr>
        <w:t> </w:t>
      </w:r>
      <w:r>
        <w:rPr/>
        <w:t>болуда</w:t>
      </w:r>
      <w:r>
        <w:rPr>
          <w:spacing w:val="2"/>
        </w:rPr>
        <w:t> </w:t>
      </w:r>
      <w:r>
        <w:rPr/>
        <w:t>[79].</w:t>
      </w:r>
    </w:p>
    <w:p>
      <w:pPr>
        <w:pStyle w:val="BodyText"/>
        <w:spacing w:before="1"/>
        <w:ind w:left="100" w:right="131" w:firstLine="566"/>
      </w:pPr>
      <w:r>
        <w:rPr/>
        <w:t>Ауруханадан</w:t>
      </w:r>
      <w:r>
        <w:rPr>
          <w:spacing w:val="1"/>
        </w:rPr>
        <w:t> </w:t>
      </w:r>
      <w:r>
        <w:rPr/>
        <w:t>кейінгі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оңалтуды,</w:t>
      </w:r>
      <w:r>
        <w:rPr>
          <w:spacing w:val="1"/>
        </w:rPr>
        <w:t> </w:t>
      </w:r>
      <w:r>
        <w:rPr/>
        <w:t>үй</w:t>
      </w:r>
      <w:r>
        <w:rPr>
          <w:spacing w:val="71"/>
        </w:rPr>
        <w:t> </w:t>
      </w:r>
      <w:r>
        <w:rPr/>
        <w:t>жағдайларында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көрсетуді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паллиативтік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ұйымдастырған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пациенттің</w:t>
      </w:r>
      <w:r>
        <w:rPr>
          <w:spacing w:val="1"/>
        </w:rPr>
        <w:t> </w:t>
      </w:r>
      <w:r>
        <w:rPr/>
        <w:t>ауру</w:t>
      </w:r>
      <w:r>
        <w:rPr>
          <w:spacing w:val="1"/>
        </w:rPr>
        <w:t> </w:t>
      </w:r>
      <w:r>
        <w:rPr/>
        <w:t>төсегінде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болу</w:t>
      </w:r>
      <w:r>
        <w:rPr>
          <w:spacing w:val="1"/>
        </w:rPr>
        <w:t> </w:t>
      </w:r>
      <w:r>
        <w:rPr/>
        <w:t>мұқтаждығы орта</w:t>
      </w:r>
      <w:r>
        <w:rPr>
          <w:spacing w:val="1"/>
        </w:rPr>
        <w:t> </w:t>
      </w:r>
      <w:r>
        <w:rPr/>
        <w:t>есеппен 7</w:t>
      </w:r>
      <w:r>
        <w:rPr>
          <w:spacing w:val="1"/>
        </w:rPr>
        <w:t> </w:t>
      </w:r>
      <w:r>
        <w:rPr/>
        <w:t>күнге</w:t>
      </w:r>
      <w:r>
        <w:rPr>
          <w:spacing w:val="1"/>
        </w:rPr>
        <w:t> </w:t>
      </w:r>
      <w:r>
        <w:rPr/>
        <w:t>дейін артады [80].</w:t>
      </w:r>
    </w:p>
    <w:p>
      <w:pPr>
        <w:pStyle w:val="BodyText"/>
        <w:spacing w:before="4"/>
        <w:jc w:val="left"/>
      </w:pPr>
    </w:p>
    <w:p>
      <w:pPr>
        <w:pStyle w:val="Heading1"/>
        <w:numPr>
          <w:ilvl w:val="1"/>
          <w:numId w:val="5"/>
        </w:numPr>
        <w:tabs>
          <w:tab w:pos="1248" w:val="left" w:leader="none"/>
        </w:tabs>
        <w:spacing w:line="240" w:lineRule="auto" w:before="0" w:after="0"/>
        <w:ind w:left="100" w:right="125" w:firstLine="566"/>
        <w:jc w:val="both"/>
      </w:pPr>
      <w:bookmarkStart w:name="_TOC_250009" w:id="6"/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сапасын бағалаудың</w:t>
      </w:r>
      <w:r>
        <w:rPr>
          <w:spacing w:val="-1"/>
        </w:rPr>
        <w:t> </w:t>
      </w:r>
      <w:bookmarkEnd w:id="6"/>
      <w:r>
        <w:rPr/>
        <w:t>ерекшеліктері</w:t>
      </w:r>
    </w:p>
    <w:p>
      <w:pPr>
        <w:pStyle w:val="BodyText"/>
        <w:ind w:left="100" w:right="130" w:firstLine="566"/>
      </w:pPr>
      <w:r>
        <w:rPr/>
        <w:t>Әлемде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дамыған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жүйесі</w:t>
      </w:r>
      <w:r>
        <w:rPr>
          <w:spacing w:val="70"/>
        </w:rPr>
        <w:t> </w:t>
      </w:r>
      <w:r>
        <w:rPr/>
        <w:t>тиімділігі</w:t>
      </w:r>
      <w:r>
        <w:rPr>
          <w:spacing w:val="1"/>
        </w:rPr>
        <w:t> </w:t>
      </w:r>
      <w:r>
        <w:rPr/>
        <w:t>дұрыс қалыптасқан мемлекеттер ғана экономикалық</w:t>
      </w:r>
      <w:r>
        <w:rPr>
          <w:spacing w:val="1"/>
        </w:rPr>
        <w:t> </w:t>
      </w:r>
      <w:r>
        <w:rPr/>
        <w:t>беделді орынға иелене</w:t>
      </w:r>
      <w:r>
        <w:rPr>
          <w:spacing w:val="1"/>
        </w:rPr>
        <w:t> </w:t>
      </w:r>
      <w:r>
        <w:rPr/>
        <w:t>алады. Тұрғынның жай-күйін бағалаудың, емделуден күтетін және көрсетілген</w:t>
      </w:r>
      <w:r>
        <w:rPr>
          <w:spacing w:val="1"/>
        </w:rPr>
        <w:t> </w:t>
      </w:r>
      <w:r>
        <w:rPr/>
        <w:t>емдеуді бағалаудың маңызды әдістерінің бірі ретінде ӨСС бағалауды айтуға</w:t>
      </w:r>
      <w:r>
        <w:rPr>
          <w:spacing w:val="1"/>
        </w:rPr>
        <w:t> </w:t>
      </w:r>
      <w:r>
        <w:rPr/>
        <w:t>болады. Бұл термин әлеуметтануда бұрыннан қолданылса, 1960 жылдардан бері</w:t>
      </w:r>
      <w:r>
        <w:rPr>
          <w:spacing w:val="-67"/>
        </w:rPr>
        <w:t> </w:t>
      </w:r>
      <w:r>
        <w:rPr/>
        <w:t>медицина</w:t>
      </w:r>
      <w:r>
        <w:rPr>
          <w:spacing w:val="1"/>
        </w:rPr>
        <w:t> </w:t>
      </w:r>
      <w:r>
        <w:rPr/>
        <w:t>саласында</w:t>
      </w:r>
      <w:r>
        <w:rPr>
          <w:spacing w:val="1"/>
        </w:rPr>
        <w:t> </w:t>
      </w:r>
      <w:r>
        <w:rPr/>
        <w:t>пайдаланылады</w:t>
      </w:r>
      <w:r>
        <w:rPr>
          <w:spacing w:val="1"/>
        </w:rPr>
        <w:t> </w:t>
      </w:r>
      <w:r>
        <w:rPr/>
        <w:t>[81].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21" w:firstLine="566"/>
      </w:pPr>
      <w:r>
        <w:rPr/>
        <w:t>1980-жылдардан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аурулармен</w:t>
      </w:r>
      <w:r>
        <w:rPr>
          <w:spacing w:val="1"/>
        </w:rPr>
        <w:t> </w:t>
      </w:r>
      <w:r>
        <w:rPr/>
        <w:t>байланысқан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тәсілдер</w:t>
      </w:r>
      <w:r>
        <w:rPr>
          <w:spacing w:val="1"/>
        </w:rPr>
        <w:t> </w:t>
      </w:r>
      <w:r>
        <w:rPr/>
        <w:t>әзірленіп,</w:t>
      </w:r>
      <w:r>
        <w:rPr>
          <w:spacing w:val="1"/>
        </w:rPr>
        <w:t> </w:t>
      </w:r>
      <w:r>
        <w:rPr/>
        <w:t>апробация</w:t>
      </w:r>
      <w:r>
        <w:rPr>
          <w:spacing w:val="1"/>
        </w:rPr>
        <w:t> </w:t>
      </w:r>
      <w:r>
        <w:rPr/>
        <w:t>сынақтан</w:t>
      </w:r>
      <w:r>
        <w:rPr>
          <w:spacing w:val="1"/>
        </w:rPr>
        <w:t> </w:t>
      </w:r>
      <w:r>
        <w:rPr/>
        <w:t>өткізіліп,</w:t>
      </w:r>
      <w:r>
        <w:rPr>
          <w:spacing w:val="1"/>
        </w:rPr>
        <w:t> </w:t>
      </w:r>
      <w:r>
        <w:rPr/>
        <w:t>тәжірибеге</w:t>
      </w:r>
      <w:r>
        <w:rPr>
          <w:spacing w:val="1"/>
        </w:rPr>
        <w:t> </w:t>
      </w:r>
      <w:r>
        <w:rPr/>
        <w:t>енгізілуде[82].</w:t>
      </w:r>
    </w:p>
    <w:p>
      <w:pPr>
        <w:pStyle w:val="BodyText"/>
        <w:ind w:left="100" w:right="126" w:firstLine="566"/>
      </w:pPr>
      <w:r>
        <w:rPr/>
        <w:t>ДДҰ анықтамасы бойынша ӨСС - қоғам өміріндегі, оның мәдениетіндегі</w:t>
      </w:r>
      <w:r>
        <w:rPr>
          <w:spacing w:val="1"/>
        </w:rPr>
        <w:t> </w:t>
      </w:r>
      <w:r>
        <w:rPr/>
        <w:t>және құндылықтар жүйесіндегі мән - мәтінінде, өзінің жағдайының осы жеке</w:t>
      </w:r>
      <w:r>
        <w:rPr>
          <w:spacing w:val="1"/>
        </w:rPr>
        <w:t> </w:t>
      </w:r>
      <w:r>
        <w:rPr/>
        <w:t>тұлғаның мақсаттарымен, оның жоспарлары, мүмкіндіктері және жағдайсыздық</w:t>
      </w:r>
      <w:r>
        <w:rPr>
          <w:spacing w:val="-67"/>
        </w:rPr>
        <w:t> </w:t>
      </w:r>
      <w:r>
        <w:rPr/>
        <w:t>дәрежесімен жеке</w:t>
      </w:r>
      <w:r>
        <w:rPr>
          <w:spacing w:val="2"/>
        </w:rPr>
        <w:t> </w:t>
      </w:r>
      <w:r>
        <w:rPr/>
        <w:t>арақатынасы[83].</w:t>
      </w:r>
    </w:p>
    <w:p>
      <w:pPr>
        <w:pStyle w:val="BodyText"/>
        <w:spacing w:before="3"/>
        <w:ind w:left="100" w:right="127" w:firstLine="566"/>
      </w:pPr>
      <w:r>
        <w:rPr/>
        <w:t>Сонымен,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тұрғынның</w:t>
      </w:r>
      <w:r>
        <w:rPr>
          <w:spacing w:val="1"/>
        </w:rPr>
        <w:t> </w:t>
      </w:r>
      <w:r>
        <w:rPr/>
        <w:t>іштей</w:t>
      </w:r>
      <w:r>
        <w:rPr>
          <w:spacing w:val="1"/>
        </w:rPr>
        <w:t> </w:t>
      </w:r>
      <w:r>
        <w:rPr/>
        <w:t>жекелей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шеңберіндегі</w:t>
      </w:r>
      <w:r>
        <w:rPr>
          <w:spacing w:val="1"/>
        </w:rPr>
        <w:t> </w:t>
      </w:r>
      <w:r>
        <w:rPr/>
        <w:t>тұрғынның</w:t>
      </w:r>
      <w:r>
        <w:rPr>
          <w:spacing w:val="1"/>
        </w:rPr>
        <w:t> </w:t>
      </w:r>
      <w:r>
        <w:rPr/>
        <w:t>жайлылық</w:t>
      </w:r>
      <w:r>
        <w:rPr>
          <w:spacing w:val="1"/>
        </w:rPr>
        <w:t> </w:t>
      </w:r>
      <w:r>
        <w:rPr/>
        <w:t>дәрежесі.</w:t>
      </w:r>
      <w:r>
        <w:rPr>
          <w:spacing w:val="1"/>
        </w:rPr>
        <w:t> </w:t>
      </w:r>
      <w:r>
        <w:rPr/>
        <w:t>Мұндай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толығымен</w:t>
      </w:r>
      <w:r>
        <w:rPr>
          <w:spacing w:val="1"/>
        </w:rPr>
        <w:t> </w:t>
      </w:r>
      <w:r>
        <w:rPr/>
        <w:t>денсаулықтың</w:t>
      </w:r>
      <w:r>
        <w:rPr>
          <w:spacing w:val="1"/>
        </w:rPr>
        <w:t> </w:t>
      </w:r>
      <w:r>
        <w:rPr/>
        <w:t>жағдайымен,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хал-күйімен,</w:t>
      </w:r>
      <w:r>
        <w:rPr>
          <w:spacing w:val="1"/>
        </w:rPr>
        <w:t> </w:t>
      </w:r>
      <w:r>
        <w:rPr/>
        <w:t>тәуелсіздік деңгейімен,</w:t>
      </w:r>
      <w:r>
        <w:rPr>
          <w:spacing w:val="1"/>
        </w:rPr>
        <w:t> </w:t>
      </w:r>
      <w:r>
        <w:rPr/>
        <w:t>қоғамдағы</w:t>
      </w:r>
      <w:r>
        <w:rPr>
          <w:spacing w:val="1"/>
        </w:rPr>
        <w:t> </w:t>
      </w:r>
      <w:r>
        <w:rPr/>
        <w:t>орнымен, қоршаған орта себептерімен және тұрғынның өзгеше түсініктерімен</w:t>
      </w:r>
      <w:r>
        <w:rPr>
          <w:spacing w:val="1"/>
        </w:rPr>
        <w:t> </w:t>
      </w:r>
      <w:r>
        <w:rPr/>
        <w:t>байланысты.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бірге,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субъективтік</w:t>
      </w:r>
      <w:r>
        <w:rPr>
          <w:spacing w:val="1"/>
        </w:rPr>
        <w:t> </w:t>
      </w:r>
      <w:r>
        <w:rPr/>
        <w:t>көрсеткіш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табылады[84].</w:t>
      </w:r>
    </w:p>
    <w:p>
      <w:pPr>
        <w:pStyle w:val="BodyText"/>
        <w:ind w:left="100" w:right="122" w:firstLine="566"/>
      </w:pPr>
      <w:r>
        <w:rPr/>
        <w:t>XXI</w:t>
      </w:r>
      <w:r>
        <w:rPr>
          <w:spacing w:val="1"/>
        </w:rPr>
        <w:t> </w:t>
      </w:r>
      <w:r>
        <w:rPr/>
        <w:t>ғасырдың</w:t>
      </w:r>
      <w:r>
        <w:rPr>
          <w:spacing w:val="1"/>
        </w:rPr>
        <w:t> </w:t>
      </w:r>
      <w:r>
        <w:rPr/>
        <w:t>басында</w:t>
      </w:r>
      <w:r>
        <w:rPr>
          <w:spacing w:val="1"/>
        </w:rPr>
        <w:t> </w:t>
      </w:r>
      <w:r>
        <w:rPr/>
        <w:t>«Өмір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сапасы»</w:t>
      </w:r>
      <w:r>
        <w:rPr>
          <w:spacing w:val="1"/>
        </w:rPr>
        <w:t> </w:t>
      </w:r>
      <w:r>
        <w:rPr/>
        <w:t>түсініктемесі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зерттеулердің мәніне айналды және дәл түсінікке ие болды.</w:t>
      </w:r>
      <w:r>
        <w:rPr>
          <w:spacing w:val="1"/>
        </w:rPr>
        <w:t> </w:t>
      </w:r>
      <w:r>
        <w:rPr/>
        <w:t>«Денсаулықпен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ӨСС»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бүгінде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топтық</w:t>
      </w:r>
      <w:r>
        <w:rPr>
          <w:spacing w:val="1"/>
        </w:rPr>
        <w:t> </w:t>
      </w:r>
      <w:r>
        <w:rPr/>
        <w:t>деңгейдегі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көрсеткіштерін бағалаудағы сенімді, ақпараттық деректі және тиімді әдіс [85-</w:t>
      </w:r>
      <w:r>
        <w:rPr>
          <w:spacing w:val="1"/>
        </w:rPr>
        <w:t> </w:t>
      </w:r>
      <w:r>
        <w:rPr/>
        <w:t>87].</w:t>
      </w:r>
    </w:p>
    <w:p>
      <w:pPr>
        <w:pStyle w:val="BodyText"/>
        <w:spacing w:before="2"/>
        <w:ind w:left="100" w:right="128" w:firstLine="566"/>
      </w:pPr>
      <w:r>
        <w:rPr/>
        <w:t>Медицина</w:t>
      </w:r>
      <w:r>
        <w:rPr>
          <w:spacing w:val="1"/>
        </w:rPr>
        <w:t> </w:t>
      </w:r>
      <w:r>
        <w:rPr/>
        <w:t>ғылымы</w:t>
      </w:r>
      <w:r>
        <w:rPr>
          <w:spacing w:val="1"/>
        </w:rPr>
        <w:t> </w:t>
      </w:r>
      <w:r>
        <w:rPr/>
        <w:t>денсаулықты</w:t>
      </w:r>
      <w:r>
        <w:rPr>
          <w:spacing w:val="1"/>
        </w:rPr>
        <w:t> </w:t>
      </w:r>
      <w:r>
        <w:rPr/>
        <w:t>әлеуметтік-гигиеналық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тұрғысында</w:t>
      </w:r>
      <w:r>
        <w:rPr>
          <w:spacing w:val="1"/>
        </w:rPr>
        <w:t> </w:t>
      </w:r>
      <w:r>
        <w:rPr/>
        <w:t>бағалайды.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патологиялар</w:t>
      </w:r>
      <w:r>
        <w:rPr>
          <w:spacing w:val="1"/>
        </w:rPr>
        <w:t> </w:t>
      </w:r>
      <w:r>
        <w:rPr/>
        <w:t>организмге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ауыртпалық</w:t>
      </w:r>
      <w:r>
        <w:rPr>
          <w:spacing w:val="1"/>
        </w:rPr>
        <w:t> </w:t>
      </w:r>
      <w:r>
        <w:rPr/>
        <w:t>түсіріп,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көңіл-күйге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етеді.</w:t>
      </w:r>
      <w:r>
        <w:rPr>
          <w:spacing w:val="1"/>
        </w:rPr>
        <w:t> </w:t>
      </w:r>
      <w:r>
        <w:rPr/>
        <w:t>Дерт</w:t>
      </w:r>
      <w:r>
        <w:rPr>
          <w:spacing w:val="1"/>
        </w:rPr>
        <w:t> </w:t>
      </w:r>
      <w:r>
        <w:rPr/>
        <w:t>тұрғынның</w:t>
      </w:r>
      <w:r>
        <w:rPr>
          <w:spacing w:val="1"/>
        </w:rPr>
        <w:t> </w:t>
      </w:r>
      <w:r>
        <w:rPr/>
        <w:t>күнделікті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тіршілігіне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өмірінің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жақтарын,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салауаттылықты</w:t>
      </w:r>
      <w:r>
        <w:rPr>
          <w:spacing w:val="1"/>
        </w:rPr>
        <w:t> </w:t>
      </w:r>
      <w:r>
        <w:rPr/>
        <w:t>өзгертеді.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нашарлатады [88,89].</w:t>
      </w:r>
    </w:p>
    <w:p>
      <w:pPr>
        <w:pStyle w:val="BodyText"/>
        <w:ind w:left="100" w:right="122" w:firstLine="566"/>
      </w:pPr>
      <w:r>
        <w:rPr/>
        <w:t>ӨСС бойынша әдеби шолу барысында көптеген ғалымдардың еңбектерінде</w:t>
      </w:r>
      <w:r>
        <w:rPr>
          <w:spacing w:val="-67"/>
        </w:rPr>
        <w:t> </w:t>
      </w:r>
      <w:r>
        <w:rPr/>
        <w:t>дәрігерлер</w:t>
      </w:r>
      <w:r>
        <w:rPr>
          <w:spacing w:val="1"/>
        </w:rPr>
        <w:t> </w:t>
      </w:r>
      <w:r>
        <w:rPr/>
        <w:t>тәжірибесінде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критериі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тез</w:t>
      </w:r>
      <w:r>
        <w:rPr>
          <w:spacing w:val="1"/>
        </w:rPr>
        <w:t> </w:t>
      </w:r>
      <w:r>
        <w:rPr/>
        <w:t>шаршағыштық</w:t>
      </w:r>
      <w:r>
        <w:rPr>
          <w:spacing w:val="1"/>
        </w:rPr>
        <w:t> </w:t>
      </w:r>
      <w:r>
        <w:rPr/>
        <w:t>шағымдарын көпшілік мамандар субьективті белгі ретінде қабылдап, оған аса</w:t>
      </w:r>
      <w:r>
        <w:rPr>
          <w:spacing w:val="1"/>
        </w:rPr>
        <w:t> </w:t>
      </w:r>
      <w:r>
        <w:rPr/>
        <w:t>мән аудармайды, ал, негізінде шаршағыштық ағзаның қызметінің әлсірегенін</w:t>
      </w:r>
      <w:r>
        <w:rPr>
          <w:spacing w:val="1"/>
        </w:rPr>
        <w:t> </w:t>
      </w:r>
      <w:r>
        <w:rPr/>
        <w:t>білдіре отырып, өлім қаупінің артқанын көрсетеді. Ұлыбритания мемлекетінде</w:t>
      </w:r>
      <w:r>
        <w:rPr>
          <w:spacing w:val="1"/>
        </w:rPr>
        <w:t> </w:t>
      </w:r>
      <w:r>
        <w:rPr/>
        <w:t>жүргізілген 40-79 жас аралығындағы 18101 ер және әйел тұрғындардан тұратын</w:t>
      </w:r>
      <w:r>
        <w:rPr>
          <w:spacing w:val="-67"/>
        </w:rPr>
        <w:t> </w:t>
      </w:r>
      <w:r>
        <w:rPr/>
        <w:t>когортты зерттеуде 4397 өлім жағдайы тіркелген, осы жағдайдың ӨСС бағалау</w:t>
      </w:r>
      <w:r>
        <w:rPr>
          <w:spacing w:val="1"/>
        </w:rPr>
        <w:t> </w:t>
      </w:r>
      <w:r>
        <w:rPr/>
        <w:t>шкалаларында</w:t>
      </w:r>
      <w:r>
        <w:rPr>
          <w:spacing w:val="1"/>
        </w:rPr>
        <w:t> </w:t>
      </w:r>
      <w:r>
        <w:rPr/>
        <w:t>шаршағыштықты</w:t>
      </w:r>
      <w:r>
        <w:rPr>
          <w:spacing w:val="1"/>
        </w:rPr>
        <w:t> </w:t>
      </w:r>
      <w:r>
        <w:rPr/>
        <w:t>жасы,</w:t>
      </w:r>
      <w:r>
        <w:rPr>
          <w:spacing w:val="1"/>
        </w:rPr>
        <w:t> </w:t>
      </w:r>
      <w:r>
        <w:rPr/>
        <w:t>жынысы,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деңгейі,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жағдайы,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болуы,</w:t>
      </w:r>
      <w:r>
        <w:rPr>
          <w:spacing w:val="1"/>
        </w:rPr>
        <w:t> </w:t>
      </w:r>
      <w:r>
        <w:rPr/>
        <w:t>қалқанша</w:t>
      </w:r>
      <w:r>
        <w:rPr>
          <w:spacing w:val="1"/>
        </w:rPr>
        <w:t> </w:t>
      </w:r>
      <w:r>
        <w:rPr/>
        <w:t>безінің</w:t>
      </w:r>
      <w:r>
        <w:rPr>
          <w:spacing w:val="1"/>
        </w:rPr>
        <w:t> </w:t>
      </w:r>
      <w:r>
        <w:rPr/>
        <w:t>қызметімен, қандағы гемоглобин, СРП-мен өзара байланысын тексергенде өлім</w:t>
      </w:r>
      <w:r>
        <w:rPr>
          <w:spacing w:val="1"/>
        </w:rPr>
        <w:t> </w:t>
      </w:r>
      <w:r>
        <w:rPr/>
        <w:t>қаупінің</w:t>
      </w:r>
      <w:r>
        <w:rPr>
          <w:spacing w:val="1"/>
        </w:rPr>
        <w:t> </w:t>
      </w:r>
      <w:r>
        <w:rPr/>
        <w:t>жоғарылауы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(ЖТЖ)</w:t>
      </w:r>
      <w:r>
        <w:rPr>
          <w:spacing w:val="1"/>
        </w:rPr>
        <w:t> </w:t>
      </w:r>
      <w:r>
        <w:rPr/>
        <w:t>ауруларында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қалқанша безінің қызметінің бұзылысымен шаршағыштық шкаласының айқын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байланысының</w:t>
      </w:r>
      <w:r>
        <w:rPr>
          <w:spacing w:val="1"/>
        </w:rPr>
        <w:t> </w:t>
      </w:r>
      <w:r>
        <w:rPr/>
        <w:t>жоғарылауы байқалды[90,91].</w:t>
      </w:r>
    </w:p>
    <w:p>
      <w:pPr>
        <w:pStyle w:val="BodyText"/>
        <w:ind w:left="100" w:right="122" w:firstLine="566"/>
      </w:pP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</w:t>
      </w:r>
      <w:r>
        <w:rPr>
          <w:spacing w:val="7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жүргізілген сауалнамаларының тиімділігін бағалау үшін мета анализдік шолу</w:t>
      </w:r>
      <w:r>
        <w:rPr>
          <w:spacing w:val="1"/>
        </w:rPr>
        <w:t> </w:t>
      </w:r>
      <w:r>
        <w:rPr/>
        <w:t>жасағанда ӨСС бағалайтын бірнеше Short Form 12 (SF12), EuroQol (EQ5D),</w:t>
      </w:r>
      <w:r>
        <w:rPr>
          <w:spacing w:val="1"/>
        </w:rPr>
        <w:t> </w:t>
      </w:r>
      <w:r>
        <w:rPr/>
        <w:t>Life-Quality-Gerontology Centre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(LGC-Scale)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Life-</w:t>
      </w:r>
      <w:r>
        <w:rPr>
          <w:spacing w:val="1"/>
        </w:rPr>
        <w:t> </w:t>
      </w:r>
      <w:r>
        <w:rPr/>
        <w:t>Alzheimer's Disease (QoL-AD) сауалнамаларымен салыстырғанда қарт жастағы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тиімдісі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(SF36),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стандартталған</w:t>
      </w:r>
      <w:r>
        <w:rPr>
          <w:spacing w:val="-1"/>
        </w:rPr>
        <w:t> </w:t>
      </w:r>
      <w:r>
        <w:rPr/>
        <w:t>сауалнама MOSSF</w:t>
      </w:r>
      <w:r>
        <w:rPr>
          <w:spacing w:val="-6"/>
        </w:rPr>
        <w:t> </w:t>
      </w:r>
      <w:r>
        <w:rPr/>
        <w:t>36</w:t>
      </w:r>
      <w:r>
        <w:rPr>
          <w:spacing w:val="6"/>
        </w:rPr>
        <w:t> </w:t>
      </w:r>
      <w:r>
        <w:rPr/>
        <w:t>сауалнамасы</w:t>
      </w:r>
      <w:r>
        <w:rPr>
          <w:spacing w:val="-1"/>
        </w:rPr>
        <w:t> </w:t>
      </w:r>
      <w:r>
        <w:rPr/>
        <w:t>екені</w:t>
      </w:r>
      <w:r>
        <w:rPr>
          <w:spacing w:val="-6"/>
        </w:rPr>
        <w:t> </w:t>
      </w:r>
      <w:r>
        <w:rPr/>
        <w:t>дәлелденді</w:t>
      </w:r>
      <w:r>
        <w:rPr>
          <w:spacing w:val="-5"/>
        </w:rPr>
        <w:t> </w:t>
      </w:r>
      <w:r>
        <w:rPr/>
        <w:t>[92].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30" w:firstLine="566"/>
      </w:pPr>
      <w:r>
        <w:rPr/>
        <w:t>Ревматоидты артритпен сырқаттанатын қабынуға</w:t>
      </w:r>
      <w:r>
        <w:rPr>
          <w:spacing w:val="1"/>
        </w:rPr>
        <w:t> </w:t>
      </w:r>
      <w:r>
        <w:rPr/>
        <w:t>қарсы препараттармен</w:t>
      </w:r>
      <w:r>
        <w:rPr>
          <w:spacing w:val="1"/>
        </w:rPr>
        <w:t> </w:t>
      </w:r>
      <w:r>
        <w:rPr/>
        <w:t>бірге Ритуксимаб дәрмегін қолдану нәтижесін бағалауға бағытталған орта жасы</w:t>
      </w:r>
      <w:r>
        <w:rPr>
          <w:spacing w:val="-67"/>
        </w:rPr>
        <w:t> </w:t>
      </w:r>
      <w:r>
        <w:rPr/>
        <w:t>49 жасты құрайтын 10 (8 әйел,</w:t>
      </w:r>
      <w:r>
        <w:rPr>
          <w:spacing w:val="1"/>
        </w:rPr>
        <w:t> </w:t>
      </w:r>
      <w:r>
        <w:rPr/>
        <w:t>2 ер адам) науқастан</w:t>
      </w:r>
      <w:r>
        <w:rPr>
          <w:spacing w:val="1"/>
        </w:rPr>
        <w:t> </w:t>
      </w:r>
      <w:r>
        <w:rPr/>
        <w:t>тұратын проспективті</w:t>
      </w:r>
      <w:r>
        <w:rPr>
          <w:spacing w:val="1"/>
        </w:rPr>
        <w:t> </w:t>
      </w:r>
      <w:r>
        <w:rPr/>
        <w:t>зерттеу нәтижесінде ӨСС бағалау нәтижесінде SF-36 балл нәтижесі 24,8 ден</w:t>
      </w:r>
      <w:r>
        <w:rPr>
          <w:spacing w:val="1"/>
        </w:rPr>
        <w:t> </w:t>
      </w:r>
      <w:r>
        <w:rPr/>
        <w:t>38,3-ге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жоғарылаған</w:t>
      </w:r>
      <w:r>
        <w:rPr>
          <w:spacing w:val="1"/>
        </w:rPr>
        <w:t> </w:t>
      </w:r>
      <w:r>
        <w:rPr/>
        <w:t>(р=0,008),</w:t>
      </w:r>
      <w:r>
        <w:rPr>
          <w:spacing w:val="1"/>
        </w:rPr>
        <w:t> </w:t>
      </w:r>
      <w:r>
        <w:rPr/>
        <w:t>аурудан</w:t>
      </w:r>
      <w:r>
        <w:rPr>
          <w:spacing w:val="1"/>
        </w:rPr>
        <w:t> </w:t>
      </w:r>
      <w:r>
        <w:rPr/>
        <w:t>туындаған</w:t>
      </w:r>
      <w:r>
        <w:rPr>
          <w:spacing w:val="7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жарамсыздығы аздап төмендеген, сонымен қатар, қанның анализінде ЭТЖ, СРБ</w:t>
      </w:r>
      <w:r>
        <w:rPr>
          <w:spacing w:val="-67"/>
        </w:rPr>
        <w:t> </w:t>
      </w:r>
      <w:r>
        <w:rPr/>
        <w:t>мөлшері</w:t>
      </w:r>
      <w:r>
        <w:rPr>
          <w:spacing w:val="-5"/>
        </w:rPr>
        <w:t> </w:t>
      </w:r>
      <w:r>
        <w:rPr/>
        <w:t>де</w:t>
      </w:r>
      <w:r>
        <w:rPr>
          <w:spacing w:val="2"/>
        </w:rPr>
        <w:t> </w:t>
      </w:r>
      <w:r>
        <w:rPr/>
        <w:t>азайған</w:t>
      </w:r>
      <w:r>
        <w:rPr>
          <w:spacing w:val="1"/>
        </w:rPr>
        <w:t> </w:t>
      </w:r>
      <w:r>
        <w:rPr/>
        <w:t>[93].</w:t>
      </w:r>
    </w:p>
    <w:p>
      <w:pPr>
        <w:pStyle w:val="BodyText"/>
        <w:spacing w:before="3"/>
        <w:ind w:left="100" w:right="132" w:firstLine="566"/>
      </w:pPr>
      <w:r>
        <w:rPr/>
        <w:t>2004 жылы Жапонияда Доктор Мурашима және әріптестерімен бірге 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зерттеуде</w:t>
      </w:r>
      <w:r>
        <w:rPr>
          <w:spacing w:val="1"/>
        </w:rPr>
        <w:t> </w:t>
      </w:r>
      <w:r>
        <w:rPr/>
        <w:t>дені</w:t>
      </w:r>
      <w:r>
        <w:rPr>
          <w:spacing w:val="1"/>
        </w:rPr>
        <w:t> </w:t>
      </w:r>
      <w:r>
        <w:rPr/>
        <w:t>сау</w:t>
      </w:r>
      <w:r>
        <w:rPr>
          <w:spacing w:val="1"/>
        </w:rPr>
        <w:t> </w:t>
      </w:r>
      <w:r>
        <w:rPr/>
        <w:t>қарттар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деменциясы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қарттардың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салыстырғанда,</w:t>
      </w:r>
      <w:r>
        <w:rPr>
          <w:spacing w:val="1"/>
        </w:rPr>
        <w:t> </w:t>
      </w:r>
      <w:r>
        <w:rPr/>
        <w:t>дененің</w:t>
      </w:r>
      <w:r>
        <w:rPr>
          <w:spacing w:val="1"/>
        </w:rPr>
        <w:t> </w:t>
      </w:r>
      <w:r>
        <w:rPr/>
        <w:t>физикалық функциясы мен өміршеңдік шкалалары дені сау қарттарда жоғары</w:t>
      </w:r>
      <w:r>
        <w:rPr>
          <w:spacing w:val="1"/>
        </w:rPr>
        <w:t> </w:t>
      </w:r>
      <w:r>
        <w:rPr/>
        <w:t>екені</w:t>
      </w:r>
      <w:r>
        <w:rPr>
          <w:spacing w:val="1"/>
        </w:rPr>
        <w:t> </w:t>
      </w:r>
      <w:r>
        <w:rPr/>
        <w:t>анықталса,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деменциясы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қарттарда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субьективті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шкалалары</w:t>
      </w:r>
      <w:r>
        <w:rPr>
          <w:spacing w:val="1"/>
        </w:rPr>
        <w:t> </w:t>
      </w:r>
      <w:r>
        <w:rPr/>
        <w:t>дені</w:t>
      </w:r>
      <w:r>
        <w:rPr>
          <w:spacing w:val="1"/>
        </w:rPr>
        <w:t> </w:t>
      </w:r>
      <w:r>
        <w:rPr/>
        <w:t>сау</w:t>
      </w:r>
      <w:r>
        <w:rPr>
          <w:spacing w:val="1"/>
        </w:rPr>
        <w:t> </w:t>
      </w:r>
      <w:r>
        <w:rPr/>
        <w:t>қарттармен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көрсеткен.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гериатриялық</w:t>
      </w:r>
      <w:r>
        <w:rPr>
          <w:spacing w:val="1"/>
        </w:rPr>
        <w:t> </w:t>
      </w:r>
      <w:r>
        <w:rPr/>
        <w:t>қызметті</w:t>
      </w:r>
      <w:r>
        <w:rPr>
          <w:spacing w:val="1"/>
        </w:rPr>
        <w:t> </w:t>
      </w:r>
      <w:r>
        <w:rPr/>
        <w:t>стандартизациялау</w:t>
      </w:r>
      <w:r>
        <w:rPr>
          <w:spacing w:val="1"/>
        </w:rPr>
        <w:t> </w:t>
      </w:r>
      <w:r>
        <w:rPr/>
        <w:t>мақсатында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көмекке</w:t>
      </w:r>
      <w:r>
        <w:rPr>
          <w:spacing w:val="1"/>
        </w:rPr>
        <w:t> </w:t>
      </w:r>
      <w:r>
        <w:rPr/>
        <w:t>мұқтаж</w:t>
      </w:r>
      <w:r>
        <w:rPr>
          <w:spacing w:val="1"/>
        </w:rPr>
        <w:t> </w:t>
      </w:r>
      <w:r>
        <w:rPr/>
        <w:t>науқас</w:t>
      </w:r>
      <w:r>
        <w:rPr>
          <w:spacing w:val="1"/>
        </w:rPr>
        <w:t> </w:t>
      </w:r>
      <w:r>
        <w:rPr/>
        <w:t>қарттардың</w:t>
      </w:r>
      <w:r>
        <w:rPr>
          <w:spacing w:val="1"/>
        </w:rPr>
        <w:t> </w:t>
      </w:r>
      <w:r>
        <w:rPr/>
        <w:t>күтімінде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маманнан</w:t>
      </w:r>
      <w:r>
        <w:rPr>
          <w:spacing w:val="1"/>
        </w:rPr>
        <w:t> </w:t>
      </w:r>
      <w:r>
        <w:rPr/>
        <w:t>тұратын</w:t>
      </w:r>
      <w:r>
        <w:rPr>
          <w:spacing w:val="1"/>
        </w:rPr>
        <w:t> </w:t>
      </w:r>
      <w:r>
        <w:rPr/>
        <w:t>топтық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 жүйесінің</w:t>
      </w:r>
      <w:r>
        <w:rPr>
          <w:spacing w:val="1"/>
        </w:rPr>
        <w:t> </w:t>
      </w:r>
      <w:r>
        <w:rPr/>
        <w:t>тиімділігі</w:t>
      </w:r>
      <w:r>
        <w:rPr>
          <w:spacing w:val="1"/>
        </w:rPr>
        <w:t> </w:t>
      </w:r>
      <w:r>
        <w:rPr/>
        <w:t>анықталған</w:t>
      </w:r>
      <w:r>
        <w:rPr>
          <w:spacing w:val="2"/>
        </w:rPr>
        <w:t> </w:t>
      </w:r>
      <w:r>
        <w:rPr/>
        <w:t>[94].</w:t>
      </w:r>
    </w:p>
    <w:p>
      <w:pPr>
        <w:pStyle w:val="BodyText"/>
        <w:spacing w:before="2"/>
        <w:ind w:left="100" w:right="128" w:firstLine="566"/>
      </w:pPr>
      <w:r>
        <w:rPr/>
        <w:t>2001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айлық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жұмысында</w:t>
      </w:r>
      <w:r>
        <w:rPr>
          <w:spacing w:val="1"/>
        </w:rPr>
        <w:t> </w:t>
      </w:r>
      <w:r>
        <w:rPr/>
        <w:t>қарттардың</w:t>
      </w:r>
      <w:r>
        <w:rPr>
          <w:spacing w:val="1"/>
        </w:rPr>
        <w:t> </w:t>
      </w:r>
      <w:r>
        <w:rPr/>
        <w:t>денсаулығына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біріктірілген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</w:t>
      </w:r>
      <w:r>
        <w:rPr>
          <w:spacing w:val="70"/>
        </w:rPr>
        <w:t> </w:t>
      </w:r>
      <w:r>
        <w:rPr/>
        <w:t>сауалнамасы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анықталғаны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неғұрлым</w:t>
      </w:r>
      <w:r>
        <w:rPr>
          <w:spacing w:val="1"/>
        </w:rPr>
        <w:t> </w:t>
      </w:r>
      <w:r>
        <w:rPr/>
        <w:t>дер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ұйымдастырылған</w:t>
      </w:r>
      <w:r>
        <w:rPr>
          <w:spacing w:val="1"/>
        </w:rPr>
        <w:t> </w:t>
      </w:r>
      <w:r>
        <w:rPr/>
        <w:t>медициналық – әлеуметтік көмек қарттардың ӨСС мен денсаулығына оңтайлы</w:t>
      </w:r>
      <w:r>
        <w:rPr>
          <w:spacing w:val="1"/>
        </w:rPr>
        <w:t> </w:t>
      </w:r>
      <w:r>
        <w:rPr/>
        <w:t>әсер еткен</w:t>
      </w:r>
      <w:r>
        <w:rPr>
          <w:spacing w:val="1"/>
        </w:rPr>
        <w:t> </w:t>
      </w:r>
      <w:r>
        <w:rPr/>
        <w:t>[95].</w:t>
      </w:r>
    </w:p>
    <w:p>
      <w:pPr>
        <w:pStyle w:val="BodyText"/>
        <w:ind w:left="100" w:right="123" w:firstLine="566"/>
      </w:pPr>
      <w:r>
        <w:rPr/>
        <w:t>2001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қорғау</w:t>
      </w:r>
      <w:r>
        <w:rPr>
          <w:spacing w:val="1"/>
        </w:rPr>
        <w:t> </w:t>
      </w:r>
      <w:r>
        <w:rPr/>
        <w:t>министрлігі</w:t>
      </w:r>
      <w:r>
        <w:rPr>
          <w:spacing w:val="1"/>
        </w:rPr>
        <w:t> </w:t>
      </w:r>
      <w:r>
        <w:rPr/>
        <w:t>әзірленген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(ӨС)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бекітілді.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бағдарлама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ӨС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тексерудің</w:t>
      </w:r>
      <w:r>
        <w:rPr>
          <w:spacing w:val="1"/>
        </w:rPr>
        <w:t> </w:t>
      </w:r>
      <w:r>
        <w:rPr/>
        <w:t>басымдығы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салада</w:t>
      </w:r>
      <w:r>
        <w:rPr>
          <w:spacing w:val="1"/>
        </w:rPr>
        <w:t> </w:t>
      </w:r>
      <w:r>
        <w:rPr/>
        <w:t>екендігі және аймақтық және тілдік өзгешеліктердің талаптарына сай жүргізілуі</w:t>
      </w:r>
      <w:r>
        <w:rPr>
          <w:spacing w:val="-67"/>
        </w:rPr>
        <w:t> </w:t>
      </w:r>
      <w:r>
        <w:rPr/>
        <w:t>тиіс кешенді құралдарды пайдалану керектігі баяндалды. Алайда, ӨС сапасын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жұмыстары</w:t>
      </w:r>
      <w:r>
        <w:rPr>
          <w:spacing w:val="1"/>
        </w:rPr>
        <w:t> </w:t>
      </w:r>
      <w:r>
        <w:rPr/>
        <w:t>Қазақстанда</w:t>
      </w:r>
      <w:r>
        <w:rPr>
          <w:spacing w:val="1"/>
        </w:rPr>
        <w:t> </w:t>
      </w:r>
      <w:r>
        <w:rPr/>
        <w:t>жеткіліксіз</w:t>
      </w:r>
      <w:r>
        <w:rPr>
          <w:spacing w:val="1"/>
        </w:rPr>
        <w:t> </w:t>
      </w:r>
      <w:r>
        <w:rPr/>
        <w:t>дәрежеде</w:t>
      </w:r>
      <w:r>
        <w:rPr>
          <w:spacing w:val="1"/>
        </w:rPr>
        <w:t> </w:t>
      </w:r>
      <w:r>
        <w:rPr/>
        <w:t>орындалуда.</w:t>
      </w:r>
      <w:r>
        <w:rPr>
          <w:spacing w:val="1"/>
        </w:rPr>
        <w:t> </w:t>
      </w:r>
      <w:r>
        <w:rPr/>
        <w:t>Десек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жылдары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гигиена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 саласында бұл ғылыми бағдарлама үлкен қызығушылық туғызуда және</w:t>
      </w:r>
      <w:r>
        <w:rPr>
          <w:spacing w:val="1"/>
        </w:rPr>
        <w:t> </w:t>
      </w:r>
      <w:r>
        <w:rPr/>
        <w:t>зерттеудің ауқымы</w:t>
      </w:r>
      <w:r>
        <w:rPr>
          <w:spacing w:val="1"/>
        </w:rPr>
        <w:t> </w:t>
      </w:r>
      <w:r>
        <w:rPr/>
        <w:t>кеңеюде</w:t>
      </w:r>
      <w:r>
        <w:rPr>
          <w:spacing w:val="2"/>
        </w:rPr>
        <w:t> </w:t>
      </w:r>
      <w:r>
        <w:rPr/>
        <w:t>[96].</w:t>
      </w:r>
    </w:p>
    <w:p>
      <w:pPr>
        <w:pStyle w:val="BodyText"/>
        <w:spacing w:before="1"/>
        <w:ind w:left="100" w:right="124" w:firstLine="566"/>
      </w:pPr>
      <w:r>
        <w:rPr/>
        <w:t>Әлеуметтік –медициналық зерттеулерде әртүрлі тұрғындар тобында ӨСС</w:t>
      </w:r>
      <w:r>
        <w:rPr>
          <w:spacing w:val="1"/>
        </w:rPr>
        <w:t> </w:t>
      </w:r>
      <w:r>
        <w:rPr/>
        <w:t>бағалау ғылыми негіздеме және жоспарлы, ұйымдастырылған бақылау жүйесі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деректі</w:t>
      </w:r>
      <w:r>
        <w:rPr>
          <w:spacing w:val="1"/>
        </w:rPr>
        <w:t> </w:t>
      </w:r>
      <w:r>
        <w:rPr/>
        <w:t>материалдарды</w:t>
      </w:r>
      <w:r>
        <w:rPr>
          <w:spacing w:val="1"/>
        </w:rPr>
        <w:t> </w:t>
      </w:r>
      <w:r>
        <w:rPr/>
        <w:t>жинау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асырылады.</w:t>
      </w:r>
      <w:r>
        <w:rPr>
          <w:spacing w:val="1"/>
        </w:rPr>
        <w:t> </w:t>
      </w:r>
      <w:r>
        <w:rPr/>
        <w:t>Көптеген зерттеушілер көрсеткіштердің көп түрлілігімен айқындалатын «Өмір</w:t>
      </w:r>
      <w:r>
        <w:rPr>
          <w:spacing w:val="1"/>
        </w:rPr>
        <w:t> </w:t>
      </w:r>
      <w:r>
        <w:rPr/>
        <w:t>сүру сапасы» түсінігінің әртүрлі сипатты</w:t>
      </w:r>
      <w:r>
        <w:rPr>
          <w:spacing w:val="1"/>
        </w:rPr>
        <w:t> </w:t>
      </w:r>
      <w:r>
        <w:rPr/>
        <w:t>түсінік</w:t>
      </w:r>
      <w:r>
        <w:rPr>
          <w:spacing w:val="1"/>
        </w:rPr>
        <w:t> </w:t>
      </w:r>
      <w:r>
        <w:rPr/>
        <w:t>екендігін айтады.</w:t>
      </w:r>
      <w:r>
        <w:rPr>
          <w:spacing w:val="1"/>
        </w:rPr>
        <w:t> </w:t>
      </w:r>
      <w:r>
        <w:rPr/>
        <w:t>Кешенді</w:t>
      </w:r>
      <w:r>
        <w:rPr>
          <w:spacing w:val="1"/>
        </w:rPr>
        <w:t> </w:t>
      </w:r>
      <w:r>
        <w:rPr/>
        <w:t>көрсеткіштер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индекстерді</w:t>
      </w:r>
      <w:r>
        <w:rPr>
          <w:spacing w:val="1"/>
        </w:rPr>
        <w:t> </w:t>
      </w:r>
      <w:r>
        <w:rPr/>
        <w:t>қамтиды: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(өмір</w:t>
      </w:r>
      <w:r>
        <w:rPr>
          <w:spacing w:val="1"/>
        </w:rPr>
        <w:t> </w:t>
      </w:r>
      <w:r>
        <w:rPr/>
        <w:t>сүрудің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сатыларында</w:t>
      </w:r>
      <w:r>
        <w:rPr>
          <w:spacing w:val="1"/>
        </w:rPr>
        <w:t> </w:t>
      </w:r>
      <w:r>
        <w:rPr/>
        <w:t>салауатты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салтын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мүмкіндігі,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тұрғындар</w:t>
      </w:r>
      <w:r>
        <w:rPr>
          <w:spacing w:val="-67"/>
        </w:rPr>
        <w:t> </w:t>
      </w:r>
      <w:r>
        <w:rPr/>
        <w:t>организміне денсаулық бұзылыстарының әсері); жекелей даму ерекшеліктері;</w:t>
      </w:r>
      <w:r>
        <w:rPr>
          <w:spacing w:val="1"/>
        </w:rPr>
        <w:t> </w:t>
      </w:r>
      <w:r>
        <w:rPr/>
        <w:t>жұмыспен</w:t>
      </w:r>
      <w:r>
        <w:rPr>
          <w:spacing w:val="-2"/>
        </w:rPr>
        <w:t> </w:t>
      </w:r>
      <w:r>
        <w:rPr/>
        <w:t>қамтылу;</w:t>
      </w:r>
      <w:r>
        <w:rPr>
          <w:spacing w:val="-2"/>
        </w:rPr>
        <w:t> </w:t>
      </w:r>
      <w:r>
        <w:rPr/>
        <w:t>еңбек</w:t>
      </w:r>
      <w:r>
        <w:rPr>
          <w:spacing w:val="-2"/>
        </w:rPr>
        <w:t> </w:t>
      </w:r>
      <w:r>
        <w:rPr/>
        <w:t>ету</w:t>
      </w:r>
      <w:r>
        <w:rPr>
          <w:spacing w:val="-6"/>
        </w:rPr>
        <w:t> </w:t>
      </w:r>
      <w:r>
        <w:rPr/>
        <w:t>сапасы</w:t>
      </w:r>
      <w:r>
        <w:rPr>
          <w:spacing w:val="-2"/>
        </w:rPr>
        <w:t> </w:t>
      </w:r>
      <w:r>
        <w:rPr/>
        <w:t>және тағы</w:t>
      </w:r>
      <w:r>
        <w:rPr>
          <w:spacing w:val="-2"/>
        </w:rPr>
        <w:t> </w:t>
      </w:r>
      <w:r>
        <w:rPr/>
        <w:t>басқа</w:t>
      </w:r>
      <w:r>
        <w:rPr>
          <w:spacing w:val="-1"/>
        </w:rPr>
        <w:t> </w:t>
      </w:r>
      <w:r>
        <w:rPr/>
        <w:t>көрсеткіштер</w:t>
      </w:r>
      <w:r>
        <w:rPr>
          <w:spacing w:val="1"/>
        </w:rPr>
        <w:t> </w:t>
      </w:r>
      <w:r>
        <w:rPr/>
        <w:t>бар</w:t>
      </w:r>
      <w:r>
        <w:rPr>
          <w:spacing w:val="-2"/>
        </w:rPr>
        <w:t> </w:t>
      </w:r>
      <w:r>
        <w:rPr/>
        <w:t>[97].</w:t>
      </w:r>
    </w:p>
    <w:p>
      <w:pPr>
        <w:pStyle w:val="BodyText"/>
        <w:spacing w:line="242" w:lineRule="auto"/>
        <w:ind w:left="100" w:right="130" w:firstLine="566"/>
      </w:pPr>
      <w:r>
        <w:rPr/>
        <w:t>БҰҰ</w:t>
      </w:r>
      <w:r>
        <w:rPr>
          <w:spacing w:val="1"/>
        </w:rPr>
        <w:t> </w:t>
      </w:r>
      <w:r>
        <w:rPr/>
        <w:t>қарасты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жүзілік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ұйымы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өлшемдерін жасады және ӨСС туралы ғылыми бағдарламаны даярлауға елеулі</w:t>
      </w:r>
      <w:r>
        <w:rPr>
          <w:spacing w:val="1"/>
        </w:rPr>
        <w:t> </w:t>
      </w:r>
      <w:r>
        <w:rPr/>
        <w:t>үлес</w:t>
      </w:r>
      <w:r>
        <w:rPr>
          <w:spacing w:val="30"/>
        </w:rPr>
        <w:t> </w:t>
      </w:r>
      <w:r>
        <w:rPr/>
        <w:t>қосты.</w:t>
      </w:r>
      <w:r>
        <w:rPr>
          <w:spacing w:val="30"/>
        </w:rPr>
        <w:t> </w:t>
      </w:r>
      <w:r>
        <w:rPr/>
        <w:t>ӨСС</w:t>
      </w:r>
      <w:r>
        <w:rPr>
          <w:spacing w:val="30"/>
        </w:rPr>
        <w:t> </w:t>
      </w:r>
      <w:r>
        <w:rPr/>
        <w:t>төмендегідей</w:t>
      </w:r>
      <w:r>
        <w:rPr>
          <w:spacing w:val="30"/>
        </w:rPr>
        <w:t> </w:t>
      </w:r>
      <w:r>
        <w:rPr/>
        <w:t>элементтер</w:t>
      </w:r>
      <w:r>
        <w:rPr>
          <w:spacing w:val="29"/>
        </w:rPr>
        <w:t> </w:t>
      </w:r>
      <w:r>
        <w:rPr/>
        <w:t>жатады:</w:t>
      </w:r>
      <w:r>
        <w:rPr>
          <w:spacing w:val="24"/>
        </w:rPr>
        <w:t> </w:t>
      </w:r>
      <w:r>
        <w:rPr/>
        <w:t>дененің</w:t>
      </w:r>
      <w:r>
        <w:rPr>
          <w:spacing w:val="29"/>
        </w:rPr>
        <w:t> </w:t>
      </w:r>
      <w:r>
        <w:rPr/>
        <w:t>қалыптасуы</w:t>
      </w:r>
      <w:r>
        <w:rPr>
          <w:spacing w:val="29"/>
        </w:rPr>
        <w:t> </w:t>
      </w:r>
      <w:r>
        <w:rPr/>
        <w:t>(күш,</w:t>
      </w:r>
    </w:p>
    <w:p>
      <w:pPr>
        <w:spacing w:after="0" w:line="242" w:lineRule="auto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27"/>
      </w:pPr>
      <w:r>
        <w:rPr/>
        <w:t>қуат, шаршау, қажу, ауыру, жайсыздық, ұйқының қалпы, тынығу дәрежесі);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(жағымды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жағымсыз</w:t>
      </w:r>
      <w:r>
        <w:rPr>
          <w:spacing w:val="1"/>
        </w:rPr>
        <w:t> </w:t>
      </w:r>
      <w:r>
        <w:rPr/>
        <w:t>эмоциялар,</w:t>
      </w:r>
      <w:r>
        <w:rPr>
          <w:spacing w:val="1"/>
        </w:rPr>
        <w:t> </w:t>
      </w:r>
      <w:r>
        <w:rPr/>
        <w:t>ойлау,</w:t>
      </w:r>
      <w:r>
        <w:rPr>
          <w:spacing w:val="71"/>
        </w:rPr>
        <w:t> </w:t>
      </w:r>
      <w:r>
        <w:rPr/>
        <w:t>сараптау,</w:t>
      </w:r>
      <w:r>
        <w:rPr>
          <w:spacing w:val="1"/>
        </w:rPr>
        <w:t> </w:t>
      </w:r>
      <w:r>
        <w:rPr/>
        <w:t>зерделеу,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бағалау,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пішін,</w:t>
      </w:r>
      <w:r>
        <w:rPr>
          <w:spacing w:val="1"/>
        </w:rPr>
        <w:t> </w:t>
      </w:r>
      <w:r>
        <w:rPr/>
        <w:t>уайымдау);</w:t>
      </w:r>
      <w:r>
        <w:rPr>
          <w:spacing w:val="1"/>
        </w:rPr>
        <w:t> </w:t>
      </w:r>
      <w:r>
        <w:rPr/>
        <w:t>еркіндік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(күнделікті</w:t>
      </w:r>
      <w:r>
        <w:rPr>
          <w:spacing w:val="1"/>
        </w:rPr>
        <w:t> </w:t>
      </w:r>
      <w:r>
        <w:rPr/>
        <w:t>белсенділік,</w:t>
      </w:r>
      <w:r>
        <w:rPr>
          <w:spacing w:val="1"/>
        </w:rPr>
        <w:t> </w:t>
      </w:r>
      <w:r>
        <w:rPr/>
        <w:t>жұмысқа</w:t>
      </w:r>
      <w:r>
        <w:rPr>
          <w:spacing w:val="1"/>
        </w:rPr>
        <w:t> </w:t>
      </w:r>
      <w:r>
        <w:rPr/>
        <w:t>қабілеттілік,</w:t>
      </w:r>
      <w:r>
        <w:rPr>
          <w:spacing w:val="1"/>
        </w:rPr>
        <w:t> </w:t>
      </w:r>
      <w:r>
        <w:rPr/>
        <w:t>денсаулық,</w:t>
      </w:r>
      <w:r>
        <w:rPr>
          <w:spacing w:val="1"/>
        </w:rPr>
        <w:t> </w:t>
      </w:r>
      <w:r>
        <w:rPr/>
        <w:t>дәрі-дәрмектерге</w:t>
      </w:r>
      <w:r>
        <w:rPr>
          <w:spacing w:val="1"/>
        </w:rPr>
        <w:t> </w:t>
      </w:r>
      <w:r>
        <w:rPr/>
        <w:t>мұқтаждық,</w:t>
      </w:r>
      <w:r>
        <w:rPr>
          <w:spacing w:val="1"/>
        </w:rPr>
        <w:t> </w:t>
      </w:r>
      <w:r>
        <w:rPr/>
        <w:t>емделуге</w:t>
      </w:r>
      <w:r>
        <w:rPr>
          <w:spacing w:val="1"/>
        </w:rPr>
        <w:t> </w:t>
      </w:r>
      <w:r>
        <w:rPr/>
        <w:t>тәуелділік);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(жеке</w:t>
      </w:r>
      <w:r>
        <w:rPr>
          <w:spacing w:val="1"/>
        </w:rPr>
        <w:t> </w:t>
      </w:r>
      <w:r>
        <w:rPr/>
        <w:t>қарым-қатынастар,</w:t>
      </w:r>
      <w:r>
        <w:rPr>
          <w:spacing w:val="1"/>
        </w:rPr>
        <w:t> </w:t>
      </w:r>
      <w:r>
        <w:rPr/>
        <w:t>субъектінің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ортадағы</w:t>
      </w:r>
      <w:r>
        <w:rPr>
          <w:spacing w:val="1"/>
        </w:rPr>
        <w:t> </w:t>
      </w:r>
      <w:r>
        <w:rPr/>
        <w:t>құндылығы,</w:t>
      </w:r>
      <w:r>
        <w:rPr>
          <w:spacing w:val="1"/>
        </w:rPr>
        <w:t> </w:t>
      </w:r>
      <w:r>
        <w:rPr/>
        <w:t>жыныстық</w:t>
      </w:r>
      <w:r>
        <w:rPr>
          <w:spacing w:val="1"/>
        </w:rPr>
        <w:t> </w:t>
      </w:r>
      <w:r>
        <w:rPr/>
        <w:t>қатынастағы</w:t>
      </w:r>
      <w:r>
        <w:rPr>
          <w:spacing w:val="1"/>
        </w:rPr>
        <w:t> </w:t>
      </w:r>
      <w:r>
        <w:rPr/>
        <w:t>белсенділік);</w:t>
      </w:r>
      <w:r>
        <w:rPr>
          <w:spacing w:val="1"/>
        </w:rPr>
        <w:t> </w:t>
      </w:r>
      <w:r>
        <w:rPr/>
        <w:t>қоршаған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(тұрмыс-тіршілік,</w:t>
      </w:r>
      <w:r>
        <w:rPr>
          <w:spacing w:val="1"/>
        </w:rPr>
        <w:t> </w:t>
      </w:r>
      <w:r>
        <w:rPr/>
        <w:t>аман-есендік,</w:t>
      </w:r>
      <w:r>
        <w:rPr>
          <w:spacing w:val="1"/>
        </w:rPr>
        <w:t> </w:t>
      </w:r>
      <w:r>
        <w:rPr/>
        <w:t>қауіпсіздік,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сапасы</w:t>
      </w:r>
      <w:r>
        <w:rPr>
          <w:spacing w:val="1"/>
        </w:rPr>
        <w:t> </w:t>
      </w:r>
      <w:r>
        <w:rPr/>
        <w:t>және</w:t>
      </w:r>
      <w:r>
        <w:rPr>
          <w:spacing w:val="71"/>
        </w:rPr>
        <w:t> </w:t>
      </w:r>
      <w:r>
        <w:rPr/>
        <w:t>қолжетімділігі,</w:t>
      </w:r>
      <w:r>
        <w:rPr>
          <w:spacing w:val="1"/>
        </w:rPr>
        <w:t> </w:t>
      </w:r>
      <w:r>
        <w:rPr/>
        <w:t>тұрмыстық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етілу,</w:t>
      </w:r>
      <w:r>
        <w:rPr>
          <w:spacing w:val="1"/>
        </w:rPr>
        <w:t> </w:t>
      </w:r>
      <w:r>
        <w:rPr/>
        <w:t>экология,</w:t>
      </w:r>
      <w:r>
        <w:rPr>
          <w:spacing w:val="1"/>
        </w:rPr>
        <w:t> </w:t>
      </w:r>
      <w:r>
        <w:rPr/>
        <w:t>оқу</w:t>
      </w:r>
      <w:r>
        <w:rPr>
          <w:spacing w:val="1"/>
        </w:rPr>
        <w:t> </w:t>
      </w:r>
      <w:r>
        <w:rPr/>
        <w:t>мүмкіндігі,</w:t>
      </w:r>
      <w:r>
        <w:rPr>
          <w:spacing w:val="1"/>
        </w:rPr>
        <w:t> </w:t>
      </w:r>
      <w:r>
        <w:rPr/>
        <w:t>ақпараттың</w:t>
      </w:r>
      <w:r>
        <w:rPr>
          <w:spacing w:val="1"/>
        </w:rPr>
        <w:t> </w:t>
      </w:r>
      <w:r>
        <w:rPr/>
        <w:t>қол</w:t>
      </w:r>
      <w:r>
        <w:rPr>
          <w:spacing w:val="-67"/>
        </w:rPr>
        <w:t> </w:t>
      </w:r>
      <w:r>
        <w:rPr/>
        <w:t>жетімділігі);</w:t>
      </w:r>
      <w:r>
        <w:rPr>
          <w:spacing w:val="-1"/>
        </w:rPr>
        <w:t> </w:t>
      </w:r>
      <w:r>
        <w:rPr/>
        <w:t>руханилық (діни</w:t>
      </w:r>
      <w:r>
        <w:rPr>
          <w:spacing w:val="-1"/>
        </w:rPr>
        <w:t> </w:t>
      </w:r>
      <w:r>
        <w:rPr/>
        <w:t>қатынас,</w:t>
      </w:r>
      <w:r>
        <w:rPr>
          <w:spacing w:val="3"/>
        </w:rPr>
        <w:t> </w:t>
      </w:r>
      <w:r>
        <w:rPr/>
        <w:t>жеке рухани сенімдер)</w:t>
      </w:r>
      <w:r>
        <w:rPr>
          <w:spacing w:val="-2"/>
        </w:rPr>
        <w:t> </w:t>
      </w:r>
      <w:r>
        <w:rPr/>
        <w:t>[98].</w:t>
      </w:r>
    </w:p>
    <w:p>
      <w:pPr>
        <w:pStyle w:val="BodyText"/>
        <w:spacing w:before="3"/>
        <w:ind w:left="100" w:right="127" w:firstLine="566"/>
      </w:pPr>
      <w:r>
        <w:rPr/>
        <w:t>Ғалымдардың</w:t>
      </w:r>
      <w:r>
        <w:rPr>
          <w:spacing w:val="1"/>
        </w:rPr>
        <w:t> </w:t>
      </w:r>
      <w:r>
        <w:rPr/>
        <w:t>пайымдауынша,</w:t>
      </w:r>
      <w:r>
        <w:rPr>
          <w:spacing w:val="1"/>
        </w:rPr>
        <w:t> </w:t>
      </w:r>
      <w:r>
        <w:rPr/>
        <w:t>денсаулықпен</w:t>
      </w:r>
      <w:r>
        <w:rPr>
          <w:spacing w:val="1"/>
        </w:rPr>
        <w:t> </w:t>
      </w:r>
      <w:r>
        <w:rPr/>
        <w:t>байланысқан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субъективтік</w:t>
      </w:r>
      <w:r>
        <w:rPr>
          <w:spacing w:val="1"/>
        </w:rPr>
        <w:t> </w:t>
      </w:r>
      <w:r>
        <w:rPr/>
        <w:t>түсінігі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Сау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ауру</w:t>
      </w:r>
      <w:r>
        <w:rPr>
          <w:spacing w:val="1"/>
        </w:rPr>
        <w:t> </w:t>
      </w:r>
      <w:r>
        <w:rPr/>
        <w:t>тұрғынның</w:t>
      </w:r>
      <w:r>
        <w:rPr>
          <w:spacing w:val="1"/>
        </w:rPr>
        <w:t> </w:t>
      </w:r>
      <w:r>
        <w:rPr/>
        <w:t>дене,</w:t>
      </w:r>
      <w:r>
        <w:rPr>
          <w:spacing w:val="1"/>
        </w:rPr>
        <w:t> </w:t>
      </w:r>
      <w:r>
        <w:rPr/>
        <w:t>психологиялық, эмоциялық және әлеуметтік сипаттары қимыл-қозғалыстардың</w:t>
      </w:r>
      <w:r>
        <w:rPr>
          <w:spacing w:val="1"/>
        </w:rPr>
        <w:t> </w:t>
      </w:r>
      <w:r>
        <w:rPr/>
        <w:t>жиынтықтық</w:t>
      </w:r>
      <w:r>
        <w:rPr>
          <w:spacing w:val="1"/>
        </w:rPr>
        <w:t> </w:t>
      </w:r>
      <w:r>
        <w:rPr/>
        <w:t>сипаттамасы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</w:t>
      </w:r>
      <w:r>
        <w:rPr>
          <w:spacing w:val="1"/>
        </w:rPr>
        <w:t> </w:t>
      </w:r>
      <w:r>
        <w:rPr/>
        <w:t>[99].</w:t>
      </w:r>
    </w:p>
    <w:p>
      <w:pPr>
        <w:pStyle w:val="BodyText"/>
        <w:ind w:left="100" w:right="127" w:firstLine="566"/>
      </w:pPr>
      <w:r>
        <w:rPr/>
        <w:t>ӨСС түсініктемесі ДДҰ денсаулық туралы анықтамасымен байланысады</w:t>
      </w:r>
      <w:r>
        <w:rPr>
          <w:spacing w:val="1"/>
        </w:rPr>
        <w:t> </w:t>
      </w:r>
      <w:r>
        <w:rPr/>
        <w:t>және құрылымдық бірлігі бар. «Денсаулық – бұл адам ағзаларында аурудың</w:t>
      </w:r>
      <w:r>
        <w:rPr>
          <w:spacing w:val="1"/>
        </w:rPr>
        <w:t> </w:t>
      </w:r>
      <w:r>
        <w:rPr/>
        <w:t>немесе дене бітімінде кемшіліктердің бар не жоқтығы ғана емес, сонымен бірге,</w:t>
      </w:r>
      <w:r>
        <w:rPr>
          <w:spacing w:val="-67"/>
        </w:rPr>
        <w:t> </w:t>
      </w:r>
      <w:r>
        <w:rPr/>
        <w:t>тұрғынның</w:t>
      </w:r>
      <w:r>
        <w:rPr>
          <w:spacing w:val="-2"/>
        </w:rPr>
        <w:t> </w:t>
      </w:r>
      <w:r>
        <w:rPr/>
        <w:t>ағзасының</w:t>
      </w:r>
      <w:r>
        <w:rPr>
          <w:spacing w:val="-2"/>
        </w:rPr>
        <w:t> </w:t>
      </w:r>
      <w:r>
        <w:rPr/>
        <w:t>толық</w:t>
      </w:r>
      <w:r>
        <w:rPr>
          <w:spacing w:val="-2"/>
        </w:rPr>
        <w:t> </w:t>
      </w:r>
      <w:r>
        <w:rPr/>
        <w:t>психологиялық</w:t>
      </w:r>
      <w:r>
        <w:rPr>
          <w:spacing w:val="-2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әлеуметтік</w:t>
      </w:r>
      <w:r>
        <w:rPr>
          <w:spacing w:val="-2"/>
        </w:rPr>
        <w:t> </w:t>
      </w:r>
      <w:r>
        <w:rPr/>
        <w:t>саулығы»</w:t>
      </w:r>
      <w:r>
        <w:rPr>
          <w:spacing w:val="-6"/>
        </w:rPr>
        <w:t> </w:t>
      </w:r>
      <w:r>
        <w:rPr/>
        <w:t>[100].</w:t>
      </w:r>
    </w:p>
    <w:p>
      <w:pPr>
        <w:pStyle w:val="BodyText"/>
        <w:spacing w:before="2"/>
        <w:ind w:left="100" w:right="125" w:firstLine="566"/>
      </w:pPr>
      <w:r>
        <w:rPr/>
        <w:t>Зерттеу тәсілдерін дұрыс таңдау - ӨСС бағалау әдістемесінің негізі 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элементтерді</w:t>
      </w:r>
      <w:r>
        <w:rPr>
          <w:spacing w:val="1"/>
        </w:rPr>
        <w:t> </w:t>
      </w:r>
      <w:r>
        <w:rPr/>
        <w:t>қамтитын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құрамдылық</w:t>
      </w:r>
      <w:r>
        <w:rPr>
          <w:spacing w:val="1"/>
        </w:rPr>
        <w:t> </w:t>
      </w:r>
      <w:r>
        <w:rPr/>
        <w:t>жатыр: зерттеу бағдарламасын әзірлеу; зерттеу тәсілдерін таңдау; науқастарды</w:t>
      </w:r>
      <w:r>
        <w:rPr>
          <w:spacing w:val="1"/>
        </w:rPr>
        <w:t> </w:t>
      </w:r>
      <w:r>
        <w:rPr/>
        <w:t>қарау;</w:t>
      </w:r>
      <w:r>
        <w:rPr>
          <w:spacing w:val="1"/>
        </w:rPr>
        <w:t> </w:t>
      </w:r>
      <w:r>
        <w:rPr/>
        <w:t>деректі</w:t>
      </w:r>
      <w:r>
        <w:rPr>
          <w:spacing w:val="1"/>
        </w:rPr>
        <w:t> </w:t>
      </w:r>
      <w:r>
        <w:rPr/>
        <w:t>материалдарды</w:t>
      </w:r>
      <w:r>
        <w:rPr>
          <w:spacing w:val="1"/>
        </w:rPr>
        <w:t> </w:t>
      </w:r>
      <w:r>
        <w:rPr/>
        <w:t>жинау;</w:t>
      </w:r>
      <w:r>
        <w:rPr>
          <w:spacing w:val="1"/>
        </w:rPr>
        <w:t> </w:t>
      </w:r>
      <w:r>
        <w:rPr/>
        <w:t>деректер</w:t>
      </w:r>
      <w:r>
        <w:rPr>
          <w:spacing w:val="1"/>
        </w:rPr>
        <w:t> </w:t>
      </w:r>
      <w:r>
        <w:rPr/>
        <w:t>базасын</w:t>
      </w:r>
      <w:r>
        <w:rPr>
          <w:spacing w:val="1"/>
        </w:rPr>
        <w:t> </w:t>
      </w:r>
      <w:r>
        <w:rPr/>
        <w:t>қалыптастыру;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деректерін</w:t>
      </w:r>
      <w:r>
        <w:rPr>
          <w:spacing w:val="1"/>
        </w:rPr>
        <w:t> </w:t>
      </w:r>
      <w:r>
        <w:rPr/>
        <w:t>шкалалау;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деректерін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өңдеу;</w:t>
      </w:r>
      <w:r>
        <w:rPr>
          <w:spacing w:val="-67"/>
        </w:rPr>
        <w:t> </w:t>
      </w:r>
      <w:r>
        <w:rPr/>
        <w:t>алынған зерттеу</w:t>
      </w:r>
      <w:r>
        <w:rPr>
          <w:spacing w:val="-4"/>
        </w:rPr>
        <w:t> </w:t>
      </w:r>
      <w:r>
        <w:rPr/>
        <w:t>нәтижелерін талдау</w:t>
      </w:r>
      <w:r>
        <w:rPr>
          <w:spacing w:val="-4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тұжырымдама</w:t>
      </w:r>
      <w:r>
        <w:rPr>
          <w:spacing w:val="1"/>
        </w:rPr>
        <w:t> </w:t>
      </w:r>
      <w:r>
        <w:rPr/>
        <w:t>жасау</w:t>
      </w:r>
      <w:r>
        <w:rPr>
          <w:spacing w:val="-3"/>
        </w:rPr>
        <w:t> </w:t>
      </w:r>
      <w:r>
        <w:rPr/>
        <w:t>[101].</w:t>
      </w:r>
    </w:p>
    <w:p>
      <w:pPr>
        <w:pStyle w:val="BodyText"/>
        <w:ind w:left="100" w:right="129" w:firstLine="566"/>
      </w:pP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ісіне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сауалнаманың</w:t>
      </w:r>
      <w:r>
        <w:rPr>
          <w:spacing w:val="1"/>
        </w:rPr>
        <w:t> </w:t>
      </w:r>
      <w:r>
        <w:rPr/>
        <w:t>сұрақтарына</w:t>
      </w:r>
      <w:r>
        <w:rPr>
          <w:spacing w:val="1"/>
        </w:rPr>
        <w:t> </w:t>
      </w:r>
      <w:r>
        <w:rPr/>
        <w:t>жауап</w:t>
      </w:r>
      <w:r>
        <w:rPr>
          <w:spacing w:val="1"/>
        </w:rPr>
        <w:t> </w:t>
      </w:r>
      <w:r>
        <w:rPr/>
        <w:t>толтыруға</w:t>
      </w:r>
      <w:r>
        <w:rPr>
          <w:spacing w:val="1"/>
        </w:rPr>
        <w:t> </w:t>
      </w:r>
      <w:r>
        <w:rPr/>
        <w:t>негізделген.</w:t>
      </w:r>
      <w:r>
        <w:rPr>
          <w:spacing w:val="1"/>
        </w:rPr>
        <w:t> </w:t>
      </w:r>
      <w:r>
        <w:rPr/>
        <w:t>Анкеталық</w:t>
      </w:r>
      <w:r>
        <w:rPr>
          <w:spacing w:val="1"/>
        </w:rPr>
        <w:t> </w:t>
      </w:r>
      <w:r>
        <w:rPr/>
        <w:t>сауалнамаға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жауаптарды дәрігер</w:t>
      </w:r>
      <w:r>
        <w:rPr>
          <w:spacing w:val="1"/>
        </w:rPr>
        <w:t> </w:t>
      </w:r>
      <w:r>
        <w:rPr/>
        <w:t>(реципиент) немесе пациент</w:t>
      </w:r>
      <w:r>
        <w:rPr>
          <w:spacing w:val="1"/>
        </w:rPr>
        <w:t> </w:t>
      </w:r>
      <w:r>
        <w:rPr/>
        <w:t>толтырады.</w:t>
      </w:r>
      <w:r>
        <w:rPr>
          <w:spacing w:val="1"/>
        </w:rPr>
        <w:t> </w:t>
      </w:r>
      <w:r>
        <w:rPr/>
        <w:t>Сауалнамадағы</w:t>
      </w:r>
      <w:r>
        <w:rPr>
          <w:spacing w:val="1"/>
        </w:rPr>
        <w:t> </w:t>
      </w:r>
      <w:r>
        <w:rPr/>
        <w:t>сұрақтар ағзаның әлеуметтік, психологиялық және басқа құрамдас бөліктерінің</w:t>
      </w:r>
      <w:r>
        <w:rPr>
          <w:spacing w:val="1"/>
        </w:rPr>
        <w:t> </w:t>
      </w:r>
      <w:r>
        <w:rPr/>
        <w:t>толығымен</w:t>
      </w:r>
      <w:r>
        <w:rPr>
          <w:spacing w:val="1"/>
        </w:rPr>
        <w:t> </w:t>
      </w:r>
      <w:r>
        <w:rPr/>
        <w:t>тіршілік</w:t>
      </w:r>
      <w:r>
        <w:rPr>
          <w:spacing w:val="1"/>
        </w:rPr>
        <w:t> </w:t>
      </w:r>
      <w:r>
        <w:rPr/>
        <w:t>әрекетін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қабілетіне,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тамақтануға,</w:t>
      </w:r>
      <w:r>
        <w:rPr>
          <w:spacing w:val="1"/>
        </w:rPr>
        <w:t> </w:t>
      </w:r>
      <w:r>
        <w:rPr/>
        <w:t>қозғалысына,</w:t>
      </w:r>
      <w:r>
        <w:rPr>
          <w:spacing w:val="1"/>
        </w:rPr>
        <w:t> </w:t>
      </w:r>
      <w:r>
        <w:rPr/>
        <w:t>тұрғындармен</w:t>
      </w:r>
      <w:r>
        <w:rPr>
          <w:spacing w:val="1"/>
        </w:rPr>
        <w:t> </w:t>
      </w:r>
      <w:r>
        <w:rPr/>
        <w:t>қарым-қатынасын</w:t>
      </w:r>
      <w:r>
        <w:rPr>
          <w:spacing w:val="1"/>
        </w:rPr>
        <w:t> </w:t>
      </w:r>
      <w:r>
        <w:rPr/>
        <w:t>орнатуға,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қызметтерді орындауға, әртүрлі аурулардың немесе жеке сырқаттардың ағзаға</w:t>
      </w:r>
      <w:r>
        <w:rPr>
          <w:spacing w:val="1"/>
        </w:rPr>
        <w:t> </w:t>
      </w:r>
      <w:r>
        <w:rPr/>
        <w:t>әсер ететін</w:t>
      </w:r>
      <w:r>
        <w:rPr>
          <w:spacing w:val="1"/>
        </w:rPr>
        <w:t> </w:t>
      </w:r>
      <w:r>
        <w:rPr/>
        <w:t>белгілерін анықтауға</w:t>
      </w:r>
      <w:r>
        <w:rPr>
          <w:spacing w:val="2"/>
        </w:rPr>
        <w:t> </w:t>
      </w:r>
      <w:r>
        <w:rPr/>
        <w:t>қажет [102].</w:t>
      </w:r>
    </w:p>
    <w:p>
      <w:pPr>
        <w:pStyle w:val="BodyText"/>
        <w:spacing w:before="1"/>
        <w:ind w:left="100" w:right="127" w:firstLine="566"/>
      </w:pPr>
      <w:r>
        <w:rPr/>
        <w:t>ӨСС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жағдайын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сауалнамаларды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сенімділік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сезімдік</w:t>
      </w:r>
      <w:r>
        <w:rPr>
          <w:spacing w:val="1"/>
        </w:rPr>
        <w:t> </w:t>
      </w:r>
      <w:r>
        <w:rPr/>
        <w:t>сияқты</w:t>
      </w:r>
      <w:r>
        <w:rPr>
          <w:spacing w:val="1"/>
        </w:rPr>
        <w:t> </w:t>
      </w:r>
      <w:r>
        <w:rPr/>
        <w:t>психометриялық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физиометриялық</w:t>
      </w:r>
      <w:r>
        <w:rPr>
          <w:spacing w:val="1"/>
        </w:rPr>
        <w:t> </w:t>
      </w:r>
      <w:r>
        <w:rPr/>
        <w:t>қасиеттеріне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аудару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Сенімділік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өлшеу</w:t>
      </w:r>
      <w:r>
        <w:rPr>
          <w:spacing w:val="1"/>
        </w:rPr>
        <w:t> </w:t>
      </w:r>
      <w:r>
        <w:rPr/>
        <w:t>дәлдігін</w:t>
      </w:r>
      <w:r>
        <w:rPr>
          <w:spacing w:val="7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бағананы</w:t>
      </w:r>
      <w:r>
        <w:rPr>
          <w:spacing w:val="1"/>
        </w:rPr>
        <w:t> </w:t>
      </w:r>
      <w:r>
        <w:rPr/>
        <w:t>қолданады.</w:t>
      </w:r>
      <w:r>
        <w:rPr>
          <w:spacing w:val="1"/>
        </w:rPr>
        <w:t> </w:t>
      </w:r>
      <w:r>
        <w:rPr/>
        <w:t>Сезімділік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зерттелетін</w:t>
      </w:r>
      <w:r>
        <w:rPr>
          <w:spacing w:val="1"/>
        </w:rPr>
        <w:t> </w:t>
      </w:r>
      <w:r>
        <w:rPr/>
        <w:t>тұрғынның</w:t>
      </w:r>
      <w:r>
        <w:rPr>
          <w:spacing w:val="1"/>
        </w:rPr>
        <w:t> </w:t>
      </w:r>
      <w:r>
        <w:rPr/>
        <w:t>көңіл-</w:t>
      </w:r>
      <w:r>
        <w:rPr>
          <w:spacing w:val="-67"/>
        </w:rPr>
        <w:t> </w:t>
      </w:r>
      <w:r>
        <w:rPr/>
        <w:t>күйінде туындауы мүмкін өзгерістерге сәйкес ӨСС көрсеткіштерінің ауытқуын</w:t>
      </w:r>
      <w:r>
        <w:rPr>
          <w:spacing w:val="1"/>
        </w:rPr>
        <w:t> </w:t>
      </w:r>
      <w:r>
        <w:rPr/>
        <w:t>анықтау. Валидтік – белгіленген негізгі сипаттаманы сауалнама көмегімен анық</w:t>
      </w:r>
      <w:r>
        <w:rPr>
          <w:spacing w:val="-67"/>
        </w:rPr>
        <w:t> </w:t>
      </w:r>
      <w:r>
        <w:rPr/>
        <w:t>өлшеу</w:t>
      </w:r>
      <w:r>
        <w:rPr>
          <w:spacing w:val="-4"/>
        </w:rPr>
        <w:t> </w:t>
      </w:r>
      <w:r>
        <w:rPr/>
        <w:t>болып</w:t>
      </w:r>
      <w:r>
        <w:rPr>
          <w:spacing w:val="2"/>
        </w:rPr>
        <w:t> </w:t>
      </w:r>
      <w:r>
        <w:rPr/>
        <w:t>табылады</w:t>
      </w:r>
      <w:r>
        <w:rPr>
          <w:spacing w:val="1"/>
        </w:rPr>
        <w:t> </w:t>
      </w:r>
      <w:r>
        <w:rPr/>
        <w:t>[103].</w:t>
      </w:r>
    </w:p>
    <w:p>
      <w:pPr>
        <w:pStyle w:val="BodyText"/>
        <w:ind w:left="100" w:right="132" w:firstLine="566"/>
      </w:pPr>
      <w:r>
        <w:rPr/>
        <w:t>ӨСС анықтауда қолданылатын барлық сауалнамаларды мынандай топтарға</w:t>
      </w:r>
      <w:r>
        <w:rPr>
          <w:spacing w:val="-68"/>
        </w:rPr>
        <w:t> </w:t>
      </w:r>
      <w:r>
        <w:rPr/>
        <w:t>жатқызады: жалпы қолданылатын сауалнамалар (балалар және ересектер үшін;</w:t>
      </w:r>
      <w:r>
        <w:rPr>
          <w:spacing w:val="1"/>
        </w:rPr>
        <w:t> </w:t>
      </w:r>
      <w:r>
        <w:rPr/>
        <w:t>науқастар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дені</w:t>
      </w:r>
      <w:r>
        <w:rPr>
          <w:spacing w:val="1"/>
        </w:rPr>
        <w:t> </w:t>
      </w:r>
      <w:r>
        <w:rPr/>
        <w:t>сау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жағдайда</w:t>
      </w:r>
      <w:r>
        <w:rPr>
          <w:spacing w:val="-67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сұрақнамалар.</w:t>
      </w:r>
      <w:r>
        <w:rPr>
          <w:spacing w:val="3"/>
        </w:rPr>
        <w:t> </w:t>
      </w:r>
      <w:r>
        <w:rPr/>
        <w:t>Арнайы</w:t>
      </w:r>
      <w:r>
        <w:rPr>
          <w:spacing w:val="-2"/>
        </w:rPr>
        <w:t> </w:t>
      </w:r>
      <w:r>
        <w:rPr/>
        <w:t>сауалнамаларды</w:t>
      </w:r>
      <w:r>
        <w:rPr>
          <w:spacing w:val="1"/>
        </w:rPr>
        <w:t> </w:t>
      </w:r>
      <w:r>
        <w:rPr/>
        <w:t>(анкеталарды)</w:t>
      </w:r>
      <w:r>
        <w:rPr>
          <w:spacing w:val="-4"/>
        </w:rPr>
        <w:t> </w:t>
      </w:r>
      <w:r>
        <w:rPr/>
        <w:t>медицина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24"/>
      </w:pPr>
      <w:r>
        <w:rPr/>
        <w:t>салаларын</w:t>
      </w:r>
      <w:r>
        <w:rPr>
          <w:spacing w:val="1"/>
        </w:rPr>
        <w:t> </w:t>
      </w:r>
      <w:r>
        <w:rPr/>
        <w:t>(онкология,</w:t>
      </w:r>
      <w:r>
        <w:rPr>
          <w:spacing w:val="1"/>
        </w:rPr>
        <w:t> </w:t>
      </w:r>
      <w:r>
        <w:rPr/>
        <w:t>неврология,</w:t>
      </w:r>
      <w:r>
        <w:rPr>
          <w:spacing w:val="1"/>
        </w:rPr>
        <w:t> </w:t>
      </w:r>
      <w:r>
        <w:rPr/>
        <w:t>ревматология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т.б.),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нозологиясын (сүт безінің қатерлі ісігі, ойық жара ауруы, ревматоидты артрит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т.б.)</w:t>
      </w:r>
      <w:r>
        <w:rPr>
          <w:spacing w:val="1"/>
        </w:rPr>
        <w:t> </w:t>
      </w:r>
      <w:r>
        <w:rPr/>
        <w:t>таңдай</w:t>
      </w:r>
      <w:r>
        <w:rPr>
          <w:spacing w:val="1"/>
        </w:rPr>
        <w:t> </w:t>
      </w:r>
      <w:r>
        <w:rPr/>
        <w:t>отырып</w:t>
      </w:r>
      <w:r>
        <w:rPr>
          <w:spacing w:val="1"/>
        </w:rPr>
        <w:t> </w:t>
      </w:r>
      <w:r>
        <w:rPr/>
        <w:t>жіктейді.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нозологияға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немесе</w:t>
      </w:r>
      <w:r>
        <w:rPr>
          <w:spacing w:val="-67"/>
        </w:rPr>
        <w:t> </w:t>
      </w:r>
      <w:r>
        <w:rPr/>
        <w:t>пациенттің</w:t>
      </w:r>
      <w:r>
        <w:rPr>
          <w:spacing w:val="1"/>
        </w:rPr>
        <w:t> </w:t>
      </w: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жағдайына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айрықша</w:t>
      </w:r>
      <w:r>
        <w:rPr>
          <w:spacing w:val="1"/>
        </w:rPr>
        <w:t> </w:t>
      </w:r>
      <w:r>
        <w:rPr/>
        <w:t>құрастырылған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сауалнамалар (анкеталар) да</w:t>
      </w:r>
      <w:r>
        <w:rPr>
          <w:spacing w:val="1"/>
        </w:rPr>
        <w:t> </w:t>
      </w:r>
      <w:r>
        <w:rPr/>
        <w:t>кездеседі.</w:t>
      </w:r>
    </w:p>
    <w:p>
      <w:pPr>
        <w:pStyle w:val="BodyText"/>
        <w:spacing w:before="4"/>
        <w:ind w:left="100" w:right="125" w:firstLine="566"/>
      </w:pPr>
      <w:r>
        <w:rPr/>
        <w:t>Құрылымдық ерекшеліктеріне байланысты сауалнамалар (анкеталар) жеке</w:t>
      </w:r>
      <w:r>
        <w:rPr>
          <w:spacing w:val="1"/>
        </w:rPr>
        <w:t> </w:t>
      </w:r>
      <w:r>
        <w:rPr/>
        <w:t>бағананың</w:t>
      </w:r>
      <w:r>
        <w:rPr>
          <w:spacing w:val="1"/>
        </w:rPr>
        <w:t> </w:t>
      </w:r>
      <w:r>
        <w:rPr/>
        <w:t>мағынасынан</w:t>
      </w:r>
      <w:r>
        <w:rPr>
          <w:spacing w:val="1"/>
        </w:rPr>
        <w:t> </w:t>
      </w:r>
      <w:r>
        <w:rPr/>
        <w:t>құрылған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бірнеше</w:t>
      </w:r>
      <w:r>
        <w:rPr>
          <w:spacing w:val="1"/>
        </w:rPr>
        <w:t> </w:t>
      </w:r>
      <w:r>
        <w:rPr/>
        <w:t>цифрлық</w:t>
      </w:r>
      <w:r>
        <w:rPr>
          <w:spacing w:val="1"/>
        </w:rPr>
        <w:t> </w:t>
      </w:r>
      <w:r>
        <w:rPr/>
        <w:t>сауалнамаларға</w:t>
      </w:r>
      <w:r>
        <w:rPr>
          <w:spacing w:val="-67"/>
        </w:rPr>
        <w:t> </w:t>
      </w:r>
      <w:r>
        <w:rPr/>
        <w:t>және</w:t>
      </w:r>
      <w:r>
        <w:rPr>
          <w:spacing w:val="2"/>
        </w:rPr>
        <w:t> </w:t>
      </w:r>
      <w:r>
        <w:rPr/>
        <w:t>бірыңғай цифрлық мағыналық-индекстерге</w:t>
      </w:r>
      <w:r>
        <w:rPr>
          <w:spacing w:val="1"/>
        </w:rPr>
        <w:t> </w:t>
      </w:r>
      <w:r>
        <w:rPr/>
        <w:t>бөлінеді.</w:t>
      </w:r>
    </w:p>
    <w:p>
      <w:pPr>
        <w:pStyle w:val="BodyText"/>
        <w:ind w:left="100" w:right="120" w:firstLine="566"/>
      </w:pPr>
      <w:r>
        <w:rPr/>
        <w:t>Медицина</w:t>
      </w:r>
      <w:r>
        <w:rPr>
          <w:spacing w:val="1"/>
        </w:rPr>
        <w:t> </w:t>
      </w:r>
      <w:r>
        <w:rPr/>
        <w:t>саласында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мақсатында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жиі</w:t>
      </w:r>
      <w:r>
        <w:rPr>
          <w:spacing w:val="70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жалпы сауалнамаларға MOS-SF-36, Quality of Well-Being index, Child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Questionnaire, Sickness impact Profile, EUROQOL (Euro Quality of Life Group),</w:t>
      </w:r>
      <w:r>
        <w:rPr>
          <w:spacing w:val="1"/>
        </w:rPr>
        <w:t> </w:t>
      </w:r>
      <w:r>
        <w:rPr/>
        <w:t>Nottingham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Profile,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index,</w:t>
      </w:r>
      <w:r>
        <w:rPr>
          <w:spacing w:val="1"/>
        </w:rPr>
        <w:t> </w:t>
      </w:r>
      <w:r>
        <w:rPr/>
        <w:t>PedsQL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сауалнамалар</w:t>
      </w:r>
      <w:r>
        <w:rPr>
          <w:spacing w:val="1"/>
        </w:rPr>
        <w:t> </w:t>
      </w:r>
      <w:r>
        <w:rPr/>
        <w:t>жатады.</w:t>
      </w:r>
    </w:p>
    <w:p>
      <w:pPr>
        <w:pStyle w:val="BodyText"/>
        <w:ind w:left="100" w:right="127" w:firstLine="566"/>
      </w:pPr>
      <w:r>
        <w:rPr/>
        <w:t>Медициналық</w:t>
      </w:r>
      <w:r>
        <w:rPr>
          <w:spacing w:val="1"/>
        </w:rPr>
        <w:t> </w:t>
      </w:r>
      <w:r>
        <w:rPr/>
        <w:t>мақсатта</w:t>
      </w:r>
      <w:r>
        <w:rPr>
          <w:spacing w:val="1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жоғарыда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сауалнамалар</w:t>
      </w:r>
      <w:r>
        <w:rPr>
          <w:spacing w:val="1"/>
        </w:rPr>
        <w:t> </w:t>
      </w:r>
      <w:r>
        <w:rPr/>
        <w:t>(анкеталар)</w:t>
      </w:r>
      <w:r>
        <w:rPr>
          <w:spacing w:val="1"/>
        </w:rPr>
        <w:t> </w:t>
      </w:r>
      <w:r>
        <w:rPr/>
        <w:t>сау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пациенттердің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бағалауға арналған. Жоғарыда аталған сауалнамалар денсаулықтан тыс тәуелсіз</w:t>
      </w:r>
      <w:r>
        <w:rPr>
          <w:spacing w:val="-67"/>
        </w:rPr>
        <w:t> </w:t>
      </w:r>
      <w:r>
        <w:rPr/>
        <w:t>ересек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қолданылуы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сауалнама әртүрлі жастық топтарының арасында өзге мақсатта пайдаланылуы</w:t>
      </w:r>
      <w:r>
        <w:rPr>
          <w:spacing w:val="1"/>
        </w:rPr>
        <w:t> </w:t>
      </w:r>
      <w:r>
        <w:rPr/>
        <w:t>мүмкін.</w:t>
      </w:r>
    </w:p>
    <w:p>
      <w:pPr>
        <w:pStyle w:val="BodyText"/>
        <w:spacing w:before="1"/>
        <w:ind w:left="100" w:right="119" w:firstLine="566"/>
      </w:pPr>
      <w:r>
        <w:rPr/>
        <w:t>Денсаулық көрсеткіштерін бағалау үшін тиімді болып есептелетін ӨСС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«Алтын</w:t>
      </w:r>
      <w:r>
        <w:rPr>
          <w:spacing w:val="1"/>
        </w:rPr>
        <w:t> </w:t>
      </w:r>
      <w:r>
        <w:rPr/>
        <w:t>стандарт»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1992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J.E.Ware</w:t>
      </w:r>
      <w:r>
        <w:rPr>
          <w:spacing w:val="1"/>
        </w:rPr>
        <w:t> </w:t>
      </w:r>
      <w:r>
        <w:rPr/>
        <w:t>құрастырған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ұйымдармен</w:t>
      </w:r>
      <w:r>
        <w:rPr>
          <w:spacing w:val="1"/>
        </w:rPr>
        <w:t> </w:t>
      </w:r>
      <w:r>
        <w:rPr/>
        <w:t>стандартталған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MOSSF-36</w:t>
      </w:r>
      <w:r>
        <w:rPr>
          <w:spacing w:val="1"/>
        </w:rPr>
        <w:t> </w:t>
      </w:r>
      <w:r>
        <w:rPr/>
        <w:t>(MedicalOutcomesStudy-ShortForm)</w:t>
      </w:r>
      <w:r>
        <w:rPr>
          <w:spacing w:val="1"/>
        </w:rPr>
        <w:t> </w:t>
      </w:r>
      <w:r>
        <w:rPr/>
        <w:t>қолданылады.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бағалаудың</w:t>
      </w:r>
      <w:r>
        <w:rPr>
          <w:spacing w:val="1"/>
        </w:rPr>
        <w:t> </w:t>
      </w:r>
      <w:r>
        <w:rPr/>
        <w:t>дербес</w:t>
      </w:r>
      <w:r>
        <w:rPr>
          <w:spacing w:val="1"/>
        </w:rPr>
        <w:t> </w:t>
      </w:r>
      <w:r>
        <w:rPr/>
        <w:t>ұлтаралық</w:t>
      </w:r>
      <w:r>
        <w:rPr>
          <w:spacing w:val="1"/>
        </w:rPr>
        <w:t> </w:t>
      </w:r>
      <w:r>
        <w:rPr/>
        <w:t>орталығының</w:t>
      </w:r>
      <w:r>
        <w:rPr>
          <w:spacing w:val="1"/>
        </w:rPr>
        <w:t> </w:t>
      </w:r>
      <w:r>
        <w:rPr/>
        <w:t>(Санкт-Петербург,1998</w:t>
      </w:r>
      <w:r>
        <w:rPr>
          <w:spacing w:val="1"/>
        </w:rPr>
        <w:t> </w:t>
      </w:r>
      <w:r>
        <w:rPr/>
        <w:t>ж.)</w:t>
      </w:r>
      <w:r>
        <w:rPr>
          <w:spacing w:val="-67"/>
        </w:rPr>
        <w:t> </w:t>
      </w:r>
      <w:r>
        <w:rPr/>
        <w:t>зерттеушілерінің қатысуымен</w:t>
      </w:r>
      <w:r>
        <w:rPr>
          <w:spacing w:val="1"/>
        </w:rPr>
        <w:t> </w:t>
      </w:r>
      <w:r>
        <w:rPr/>
        <w:t>құрастырылған.</w:t>
      </w:r>
    </w:p>
    <w:p>
      <w:pPr>
        <w:pStyle w:val="BodyText"/>
        <w:ind w:left="100" w:right="119" w:firstLine="638"/>
      </w:pPr>
      <w:r>
        <w:rPr/>
        <w:t>ӨСС арналған сауалнама</w:t>
      </w:r>
      <w:r>
        <w:rPr>
          <w:spacing w:val="70"/>
        </w:rPr>
        <w:t> </w:t>
      </w:r>
      <w:r>
        <w:rPr/>
        <w:t>8 бағана бойынша бағалауға мүмкіндік беретін</w:t>
      </w:r>
      <w:r>
        <w:rPr>
          <w:spacing w:val="1"/>
        </w:rPr>
        <w:t> </w:t>
      </w:r>
      <w:r>
        <w:rPr/>
        <w:t>36 сұрақтан құрастырылған, оның ішінде, дене әрекеті, рольдік (дене) әрекет,</w:t>
      </w:r>
      <w:r>
        <w:rPr>
          <w:spacing w:val="1"/>
        </w:rPr>
        <w:t> </w:t>
      </w:r>
      <w:r>
        <w:rPr/>
        <w:t>ауыру,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денсаулық,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сүруге</w:t>
      </w:r>
      <w:r>
        <w:rPr>
          <w:spacing w:val="1"/>
        </w:rPr>
        <w:t> </w:t>
      </w:r>
      <w:r>
        <w:rPr/>
        <w:t>қабілеттілік,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қимыл,</w:t>
      </w:r>
      <w:r>
        <w:rPr>
          <w:spacing w:val="1"/>
        </w:rPr>
        <w:t> </w:t>
      </w:r>
      <w:r>
        <w:rPr/>
        <w:t>эмоциялық жауап және психологиялық денсаулық бар. Сараптау барысында</w:t>
      </w:r>
      <w:r>
        <w:rPr>
          <w:spacing w:val="1"/>
        </w:rPr>
        <w:t> </w:t>
      </w:r>
      <w:r>
        <w:rPr/>
        <w:t>әрбір</w:t>
      </w:r>
      <w:r>
        <w:rPr>
          <w:spacing w:val="1"/>
        </w:rPr>
        <w:t> </w:t>
      </w:r>
      <w:r>
        <w:rPr/>
        <w:t>көрсеткіш</w:t>
      </w:r>
      <w:r>
        <w:rPr>
          <w:spacing w:val="1"/>
        </w:rPr>
        <w:t> </w:t>
      </w:r>
      <w:r>
        <w:rPr/>
        <w:t>санның</w:t>
      </w:r>
      <w:r>
        <w:rPr>
          <w:spacing w:val="1"/>
        </w:rPr>
        <w:t> </w:t>
      </w:r>
      <w:r>
        <w:rPr/>
        <w:t>мағынасы</w:t>
      </w:r>
      <w:r>
        <w:rPr>
          <w:spacing w:val="1"/>
        </w:rPr>
        <w:t> </w:t>
      </w:r>
      <w:r>
        <w:rPr/>
        <w:t>балл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көрсетіледі</w:t>
      </w:r>
      <w:r>
        <w:rPr>
          <w:spacing w:val="1"/>
        </w:rPr>
        <w:t> </w:t>
      </w:r>
      <w:r>
        <w:rPr/>
        <w:t>(О-ден</w:t>
      </w:r>
      <w:r>
        <w:rPr>
          <w:spacing w:val="1"/>
        </w:rPr>
        <w:t> </w:t>
      </w:r>
      <w:r>
        <w:rPr/>
        <w:t>100-ге</w:t>
      </w:r>
      <w:r>
        <w:rPr>
          <w:spacing w:val="-67"/>
        </w:rPr>
        <w:t> </w:t>
      </w:r>
      <w:r>
        <w:rPr/>
        <w:t>дейін):есептеу</w:t>
      </w:r>
      <w:r>
        <w:rPr>
          <w:spacing w:val="1"/>
        </w:rPr>
        <w:t> </w:t>
      </w:r>
      <w:r>
        <w:rPr/>
        <w:t>баллы</w:t>
      </w:r>
      <w:r>
        <w:rPr>
          <w:spacing w:val="1"/>
        </w:rPr>
        <w:t> </w:t>
      </w:r>
      <w:r>
        <w:rPr/>
        <w:t>жоғарылаған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дәрежесі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болады. Зерттеу барысында оны сау тұрғындар арасында да, науқас тұрғындар</w:t>
      </w:r>
      <w:r>
        <w:rPr>
          <w:spacing w:val="1"/>
        </w:rPr>
        <w:t> </w:t>
      </w:r>
      <w:r>
        <w:rPr/>
        <w:t>арасында да, халықтың дербес (жас, жыныс және т.б. бойынша) топтарында да,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қолдануға</w:t>
      </w:r>
      <w:r>
        <w:rPr>
          <w:spacing w:val="1"/>
        </w:rPr>
        <w:t> </w:t>
      </w:r>
      <w:r>
        <w:rPr/>
        <w:t>болады.</w:t>
      </w:r>
      <w:r>
        <w:rPr>
          <w:spacing w:val="7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стандартталған сауалнама MOSSF 36 ӨСС көрсеткіштерінің өзгерісінің даму</w:t>
      </w:r>
      <w:r>
        <w:rPr>
          <w:spacing w:val="1"/>
        </w:rPr>
        <w:t> </w:t>
      </w:r>
      <w:r>
        <w:rPr/>
        <w:t>бағытын</w:t>
      </w:r>
      <w:r>
        <w:rPr>
          <w:spacing w:val="1"/>
        </w:rPr>
        <w:t> </w:t>
      </w:r>
      <w:r>
        <w:rPr/>
        <w:t>анықтауға</w:t>
      </w:r>
      <w:r>
        <w:rPr>
          <w:spacing w:val="2"/>
        </w:rPr>
        <w:t> </w:t>
      </w:r>
      <w:r>
        <w:rPr/>
        <w:t>мүмкіндік береді</w:t>
      </w:r>
      <w:r>
        <w:rPr>
          <w:spacing w:val="-5"/>
        </w:rPr>
        <w:t> </w:t>
      </w:r>
      <w:r>
        <w:rPr/>
        <w:t>[104].</w:t>
      </w:r>
    </w:p>
    <w:p>
      <w:pPr>
        <w:pStyle w:val="BodyText"/>
        <w:ind w:left="100" w:right="134" w:firstLine="566"/>
      </w:pPr>
      <w:r>
        <w:rPr/>
        <w:t>ӨСС бағалау үшін басты құрал болып сипаттамалар (ӨСС әрбір құрамдас</w:t>
      </w:r>
      <w:r>
        <w:rPr>
          <w:spacing w:val="1"/>
        </w:rPr>
        <w:t> </w:t>
      </w:r>
      <w:r>
        <w:rPr/>
        <w:t>бөліктерін жеке бағалау) және сауалнамалар (кешенді бағалау үшін) табылады.</w:t>
      </w:r>
      <w:r>
        <w:rPr>
          <w:spacing w:val="1"/>
        </w:rPr>
        <w:t> </w:t>
      </w:r>
      <w:r>
        <w:rPr/>
        <w:t>Олар өз кезегінде, жалпылама (тұтастай денсаулықты бағалау) және арнайы</w:t>
      </w:r>
      <w:r>
        <w:rPr>
          <w:spacing w:val="1"/>
        </w:rPr>
        <w:t> </w:t>
      </w:r>
      <w:r>
        <w:rPr/>
        <w:t>(нақты</w:t>
      </w:r>
      <w:r>
        <w:rPr>
          <w:spacing w:val="1"/>
        </w:rPr>
        <w:t> </w:t>
      </w:r>
      <w:r>
        <w:rPr/>
        <w:t>нозологияны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үшін)</w:t>
      </w:r>
      <w:r>
        <w:rPr>
          <w:spacing w:val="1"/>
        </w:rPr>
        <w:t> </w:t>
      </w:r>
      <w:r>
        <w:rPr/>
        <w:t>сипатта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мүмкін.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олардың</w:t>
      </w:r>
      <w:r>
        <w:rPr>
          <w:spacing w:val="62"/>
        </w:rPr>
        <w:t> </w:t>
      </w:r>
      <w:r>
        <w:rPr/>
        <w:t>барлығы</w:t>
      </w:r>
      <w:r>
        <w:rPr>
          <w:spacing w:val="62"/>
        </w:rPr>
        <w:t> </w:t>
      </w:r>
      <w:r>
        <w:rPr/>
        <w:t>аурудың</w:t>
      </w:r>
      <w:r>
        <w:rPr>
          <w:spacing w:val="63"/>
        </w:rPr>
        <w:t> </w:t>
      </w:r>
      <w:r>
        <w:rPr/>
        <w:t>клиникалық</w:t>
      </w:r>
      <w:r>
        <w:rPr>
          <w:spacing w:val="61"/>
        </w:rPr>
        <w:t> </w:t>
      </w:r>
      <w:r>
        <w:rPr/>
        <w:t>ауыртпалық</w:t>
      </w:r>
      <w:r>
        <w:rPr>
          <w:spacing w:val="61"/>
        </w:rPr>
        <w:t> </w:t>
      </w:r>
      <w:r>
        <w:rPr/>
        <w:t>дәрежесін</w:t>
      </w:r>
      <w:r>
        <w:rPr>
          <w:spacing w:val="62"/>
        </w:rPr>
        <w:t> </w:t>
      </w:r>
      <w:r>
        <w:rPr/>
        <w:t>бағаламайды,</w:t>
      </w:r>
      <w:r>
        <w:rPr>
          <w:spacing w:val="-68"/>
        </w:rPr>
        <w:t> </w:t>
      </w:r>
      <w:r>
        <w:rPr/>
        <w:t>тек науқастың өз</w:t>
      </w:r>
      <w:r>
        <w:rPr>
          <w:spacing w:val="1"/>
        </w:rPr>
        <w:t> </w:t>
      </w:r>
      <w:r>
        <w:rPr/>
        <w:t>ауруын</w:t>
      </w:r>
      <w:r>
        <w:rPr>
          <w:spacing w:val="4"/>
        </w:rPr>
        <w:t> </w:t>
      </w:r>
      <w:r>
        <w:rPr/>
        <w:t>бағалау</w:t>
      </w:r>
      <w:r>
        <w:rPr>
          <w:spacing w:val="-4"/>
        </w:rPr>
        <w:t> </w:t>
      </w:r>
      <w:r>
        <w:rPr/>
        <w:t>дәрежесін</w:t>
      </w:r>
      <w:r>
        <w:rPr>
          <w:spacing w:val="1"/>
        </w:rPr>
        <w:t> </w:t>
      </w:r>
      <w:r>
        <w:rPr/>
        <w:t>көрсетеді</w:t>
      </w:r>
      <w:r>
        <w:rPr>
          <w:spacing w:val="-5"/>
        </w:rPr>
        <w:t> </w:t>
      </w:r>
      <w:r>
        <w:rPr/>
        <w:t>[105].</w:t>
      </w:r>
    </w:p>
    <w:p>
      <w:pPr>
        <w:pStyle w:val="BodyText"/>
        <w:spacing w:before="3"/>
        <w:ind w:left="100" w:right="138" w:firstLine="566"/>
      </w:pPr>
      <w:r>
        <w:rPr/>
        <w:t>Медицинада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мақсаттарға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асырылған.</w:t>
      </w:r>
      <w:r>
        <w:rPr>
          <w:spacing w:val="1"/>
        </w:rPr>
        <w:t> </w:t>
      </w:r>
      <w:r>
        <w:rPr/>
        <w:t>Осындай</w:t>
      </w:r>
      <w:r>
        <w:rPr>
          <w:spacing w:val="57"/>
        </w:rPr>
        <w:t> </w:t>
      </w:r>
      <w:r>
        <w:rPr/>
        <w:t>зерттеулердің</w:t>
      </w:r>
      <w:r>
        <w:rPr>
          <w:spacing w:val="57"/>
        </w:rPr>
        <w:t> </w:t>
      </w:r>
      <w:r>
        <w:rPr/>
        <w:t>нәтижелері</w:t>
      </w:r>
      <w:r>
        <w:rPr>
          <w:spacing w:val="57"/>
        </w:rPr>
        <w:t> </w:t>
      </w:r>
      <w:r>
        <w:rPr/>
        <w:t>диагностика</w:t>
      </w:r>
      <w:r>
        <w:rPr>
          <w:spacing w:val="59"/>
        </w:rPr>
        <w:t> </w:t>
      </w:r>
      <w:r>
        <w:rPr/>
        <w:t>әдістерінің</w:t>
      </w:r>
      <w:r>
        <w:rPr>
          <w:spacing w:val="61"/>
        </w:rPr>
        <w:t> </w:t>
      </w:r>
      <w:r>
        <w:rPr/>
        <w:t>тиімділігін,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24"/>
      </w:pPr>
      <w:r>
        <w:rPr/>
        <w:t>емдеуді, профилактика мен оңалтуды, науқастың ауырлық дәрежесін, аурудың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ары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болжамын</w:t>
      </w:r>
      <w:r>
        <w:rPr>
          <w:spacing w:val="1"/>
        </w:rPr>
        <w:t> </w:t>
      </w:r>
      <w:r>
        <w:rPr/>
        <w:t>анықтауға</w:t>
      </w:r>
      <w:r>
        <w:rPr>
          <w:spacing w:val="1"/>
        </w:rPr>
        <w:t> </w:t>
      </w:r>
      <w:r>
        <w:rPr/>
        <w:t>қолданылады.</w:t>
      </w:r>
      <w:r>
        <w:rPr>
          <w:spacing w:val="1"/>
        </w:rPr>
        <w:t> </w:t>
      </w:r>
      <w:r>
        <w:rPr/>
        <w:t>Бұдан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сауықтыруды</w:t>
      </w:r>
      <w:r>
        <w:rPr>
          <w:spacing w:val="1"/>
        </w:rPr>
        <w:t> </w:t>
      </w:r>
      <w:r>
        <w:rPr/>
        <w:t>іріктеу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қабілеттілік</w:t>
      </w:r>
      <w:r>
        <w:rPr>
          <w:spacing w:val="1"/>
        </w:rPr>
        <w:t> </w:t>
      </w:r>
      <w:r>
        <w:rPr/>
        <w:t>қасиетін</w:t>
      </w:r>
      <w:r>
        <w:rPr>
          <w:spacing w:val="1"/>
        </w:rPr>
        <w:t> </w:t>
      </w:r>
      <w:r>
        <w:rPr/>
        <w:t>сараптау</w:t>
      </w:r>
      <w:r>
        <w:rPr>
          <w:spacing w:val="1"/>
        </w:rPr>
        <w:t> </w:t>
      </w:r>
      <w:r>
        <w:rPr/>
        <w:t>үшін,</w:t>
      </w:r>
      <w:r>
        <w:rPr>
          <w:spacing w:val="1"/>
        </w:rPr>
        <w:t> </w:t>
      </w:r>
      <w:r>
        <w:rPr/>
        <w:t>шығындар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тиімділігінің</w:t>
      </w:r>
      <w:r>
        <w:rPr>
          <w:spacing w:val="1"/>
        </w:rPr>
        <w:t> </w:t>
      </w:r>
      <w:r>
        <w:rPr/>
        <w:t>арақатынасын</w:t>
      </w:r>
      <w:r>
        <w:rPr>
          <w:spacing w:val="1"/>
        </w:rPr>
        <w:t> </w:t>
      </w:r>
      <w:r>
        <w:rPr/>
        <w:t>талдауға</w:t>
      </w:r>
      <w:r>
        <w:rPr>
          <w:spacing w:val="-67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қосымша</w:t>
      </w:r>
      <w:r>
        <w:rPr>
          <w:spacing w:val="1"/>
        </w:rPr>
        <w:t> </w:t>
      </w:r>
      <w:r>
        <w:rPr/>
        <w:t>бағаналық</w:t>
      </w:r>
      <w:r>
        <w:rPr>
          <w:spacing w:val="1"/>
        </w:rPr>
        <w:t> </w:t>
      </w:r>
      <w:r>
        <w:rPr/>
        <w:t>көрсеткіш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</w:t>
      </w:r>
      <w:r>
        <w:rPr>
          <w:spacing w:val="-67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аудитті</w:t>
      </w:r>
      <w:r>
        <w:rPr>
          <w:spacing w:val="1"/>
        </w:rPr>
        <w:t> </w:t>
      </w:r>
      <w:r>
        <w:rPr/>
        <w:t>жүргізгенде,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мәселелерді</w:t>
      </w:r>
      <w:r>
        <w:rPr>
          <w:spacing w:val="1"/>
        </w:rPr>
        <w:t> </w:t>
      </w:r>
      <w:r>
        <w:rPr/>
        <w:t>зерттегенде,</w:t>
      </w:r>
      <w:r>
        <w:rPr>
          <w:spacing w:val="1"/>
        </w:rPr>
        <w:t> </w:t>
      </w:r>
      <w:r>
        <w:rPr/>
        <w:t>науқастарды</w:t>
      </w:r>
      <w:r>
        <w:rPr>
          <w:spacing w:val="1"/>
        </w:rPr>
        <w:t> </w:t>
      </w:r>
      <w:r>
        <w:rPr/>
        <w:t>бақылағанда,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шараларын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қалыптастыруда (нақты науқас үшін оңтайлы препаратты</w:t>
      </w:r>
      <w:r>
        <w:rPr>
          <w:spacing w:val="1"/>
        </w:rPr>
        <w:t> </w:t>
      </w:r>
      <w:r>
        <w:rPr/>
        <w:t>таңдау) қолдануға</w:t>
      </w:r>
      <w:r>
        <w:rPr>
          <w:spacing w:val="1"/>
        </w:rPr>
        <w:t> </w:t>
      </w:r>
      <w:r>
        <w:rPr/>
        <w:t>болады [106].</w:t>
      </w:r>
    </w:p>
    <w:p>
      <w:pPr>
        <w:pStyle w:val="BodyText"/>
        <w:spacing w:before="3"/>
        <w:ind w:left="100" w:right="133" w:firstLine="638"/>
      </w:pPr>
      <w:r>
        <w:rPr/>
        <w:t>Ғылыми</w:t>
      </w:r>
      <w:r>
        <w:rPr>
          <w:spacing w:val="1"/>
        </w:rPr>
        <w:t> </w:t>
      </w:r>
      <w:r>
        <w:rPr/>
        <w:t>әдебиеттерде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тұжырымдамасының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құрамдас</w:t>
      </w:r>
      <w:r>
        <w:rPr>
          <w:spacing w:val="-67"/>
        </w:rPr>
        <w:t> </w:t>
      </w:r>
      <w:r>
        <w:rPr/>
        <w:t>бөліктерін анықтау жүйесі қабылданған: көп өлшемділік, белгілі бір уақытта</w:t>
      </w:r>
      <w:r>
        <w:rPr>
          <w:spacing w:val="1"/>
        </w:rPr>
        <w:t> </w:t>
      </w:r>
      <w:r>
        <w:rPr/>
        <w:t>өлшеу,</w:t>
      </w:r>
      <w:r>
        <w:rPr>
          <w:spacing w:val="1"/>
        </w:rPr>
        <w:t> </w:t>
      </w:r>
      <w:r>
        <w:rPr/>
        <w:t>өзінің</w:t>
      </w:r>
      <w:r>
        <w:rPr>
          <w:spacing w:val="3"/>
        </w:rPr>
        <w:t> </w:t>
      </w:r>
      <w:r>
        <w:rPr/>
        <w:t>хал-күйін</w:t>
      </w:r>
      <w:r>
        <w:rPr>
          <w:spacing w:val="-2"/>
        </w:rPr>
        <w:t> </w:t>
      </w:r>
      <w:r>
        <w:rPr/>
        <w:t>бағалауда</w:t>
      </w:r>
      <w:r>
        <w:rPr>
          <w:spacing w:val="3"/>
        </w:rPr>
        <w:t> </w:t>
      </w:r>
      <w:r>
        <w:rPr/>
        <w:t>тұрғынның</w:t>
      </w:r>
      <w:r>
        <w:rPr>
          <w:spacing w:val="-1"/>
        </w:rPr>
        <w:t> </w:t>
      </w:r>
      <w:r>
        <w:rPr/>
        <w:t>(науқастың)</w:t>
      </w:r>
      <w:r>
        <w:rPr>
          <w:spacing w:val="-2"/>
        </w:rPr>
        <w:t> </w:t>
      </w:r>
      <w:r>
        <w:rPr/>
        <w:t>қатысуы</w:t>
      </w:r>
      <w:r>
        <w:rPr>
          <w:spacing w:val="-2"/>
        </w:rPr>
        <w:t> </w:t>
      </w:r>
      <w:r>
        <w:rPr/>
        <w:t>[107].</w:t>
      </w:r>
    </w:p>
    <w:p>
      <w:pPr>
        <w:pStyle w:val="BodyText"/>
        <w:ind w:left="100" w:right="126" w:firstLine="566"/>
      </w:pPr>
      <w:r>
        <w:rPr/>
        <w:t>ӨСС</w:t>
      </w:r>
      <w:r>
        <w:rPr>
          <w:spacing w:val="1"/>
        </w:rPr>
        <w:t> </w:t>
      </w:r>
      <w:r>
        <w:rPr/>
        <w:t>анықтаудың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өлшемділігі</w:t>
      </w:r>
      <w:r>
        <w:rPr>
          <w:spacing w:val="1"/>
        </w:rPr>
        <w:t> </w:t>
      </w:r>
      <w:r>
        <w:rPr/>
        <w:t>тұрғынның</w:t>
      </w:r>
      <w:r>
        <w:rPr>
          <w:spacing w:val="1"/>
        </w:rPr>
        <w:t> </w:t>
      </w:r>
      <w:r>
        <w:rPr/>
        <w:t>тіршілік</w:t>
      </w:r>
      <w:r>
        <w:rPr>
          <w:spacing w:val="1"/>
        </w:rPr>
        <w:t> </w:t>
      </w:r>
      <w:r>
        <w:rPr/>
        <w:t>әрекетінің</w:t>
      </w:r>
      <w:r>
        <w:rPr>
          <w:spacing w:val="1"/>
        </w:rPr>
        <w:t> </w:t>
      </w:r>
      <w:r>
        <w:rPr/>
        <w:t>дене,</w:t>
      </w:r>
      <w:r>
        <w:rPr>
          <w:spacing w:val="-67"/>
        </w:rPr>
        <w:t> </w:t>
      </w:r>
      <w:r>
        <w:rPr/>
        <w:t>психологиялық, әлеуметтік, рухани және экономикалық секілді негізгі салалары</w:t>
      </w:r>
      <w:r>
        <w:rPr>
          <w:spacing w:val="-67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деректері</w:t>
      </w:r>
      <w:r>
        <w:rPr>
          <w:spacing w:val="-4"/>
        </w:rPr>
        <w:t> </w:t>
      </w:r>
      <w:r>
        <w:rPr/>
        <w:t>қолданылады.</w:t>
      </w:r>
    </w:p>
    <w:p>
      <w:pPr>
        <w:pStyle w:val="BodyText"/>
        <w:ind w:left="100" w:right="140" w:firstLine="566"/>
      </w:pPr>
      <w:r>
        <w:rPr/>
        <w:t>Денсаулықты</w:t>
      </w:r>
      <w:r>
        <w:rPr>
          <w:spacing w:val="1"/>
        </w:rPr>
        <w:t> </w:t>
      </w:r>
      <w:r>
        <w:rPr/>
        <w:t>зерттеуге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аурумен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онымен байланысы жоқ компоненттерді бағалайды. Сонымен қатар, ауру мен</w:t>
      </w:r>
      <w:r>
        <w:rPr>
          <w:spacing w:val="1"/>
        </w:rPr>
        <w:t> </w:t>
      </w:r>
      <w:r>
        <w:rPr/>
        <w:t>оны емдеудің науқастың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жағдайына әсерін сараптауға анықтауға</w:t>
      </w:r>
      <w:r>
        <w:rPr>
          <w:spacing w:val="1"/>
        </w:rPr>
        <w:t> </w:t>
      </w:r>
      <w:r>
        <w:rPr/>
        <w:t>мүмкіндік береді</w:t>
      </w:r>
      <w:r>
        <w:rPr>
          <w:spacing w:val="-4"/>
        </w:rPr>
        <w:t> </w:t>
      </w:r>
      <w:r>
        <w:rPr/>
        <w:t>[108].</w:t>
      </w:r>
    </w:p>
    <w:p>
      <w:pPr>
        <w:pStyle w:val="BodyText"/>
        <w:spacing w:before="2"/>
        <w:ind w:left="100" w:right="129" w:firstLine="566"/>
      </w:pPr>
      <w:r>
        <w:rPr/>
        <w:t>Белгілі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уақыт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эндогендік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экзогендік</w:t>
      </w:r>
      <w:r>
        <w:rPr>
          <w:spacing w:val="71"/>
        </w:rPr>
        <w:t> </w:t>
      </w:r>
      <w:r>
        <w:rPr/>
        <w:t>себептердің</w:t>
      </w:r>
      <w:r>
        <w:rPr>
          <w:spacing w:val="1"/>
        </w:rPr>
        <w:t> </w:t>
      </w:r>
      <w:r>
        <w:rPr/>
        <w:t>науқастың хал-күйіне тигізетін әсеріне байланысты ӨСС-ның өзгеруі мүмкін.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деректер</w:t>
      </w:r>
      <w:r>
        <w:rPr>
          <w:spacing w:val="1"/>
        </w:rPr>
        <w:t> </w:t>
      </w:r>
      <w:r>
        <w:rPr/>
        <w:t>науқастың</w:t>
      </w:r>
      <w:r>
        <w:rPr>
          <w:spacing w:val="1"/>
        </w:rPr>
        <w:t> </w:t>
      </w:r>
      <w:r>
        <w:rPr/>
        <w:t>жағдайына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жүргізуге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жағдайда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берілетін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шараларын</w:t>
      </w:r>
      <w:r>
        <w:rPr>
          <w:spacing w:val="1"/>
        </w:rPr>
        <w:t> </w:t>
      </w:r>
      <w:r>
        <w:rPr/>
        <w:t>түзетуге</w:t>
      </w:r>
      <w:r>
        <w:rPr>
          <w:spacing w:val="-67"/>
        </w:rPr>
        <w:t> </w:t>
      </w:r>
      <w:r>
        <w:rPr/>
        <w:t>мүмкіндік береді.</w:t>
      </w:r>
    </w:p>
    <w:p>
      <w:pPr>
        <w:pStyle w:val="BodyText"/>
        <w:ind w:left="100" w:right="132" w:firstLine="566"/>
      </w:pPr>
      <w:r>
        <w:rPr/>
        <w:t>Денсаулық</w:t>
      </w:r>
      <w:r>
        <w:rPr>
          <w:spacing w:val="1"/>
        </w:rPr>
        <w:t> </w:t>
      </w:r>
      <w:r>
        <w:rPr/>
        <w:t>жағдайы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нашарлататын</w:t>
      </w:r>
      <w:r>
        <w:rPr>
          <w:spacing w:val="1"/>
        </w:rPr>
        <w:t> </w:t>
      </w:r>
      <w:r>
        <w:rPr/>
        <w:t>аурулардың</w:t>
      </w:r>
      <w:r>
        <w:rPr>
          <w:spacing w:val="-67"/>
        </w:rPr>
        <w:t> </w:t>
      </w:r>
      <w:r>
        <w:rPr/>
        <w:t>ішінде жетекші орынды ЖҚЖ аурулары алады, олардың көпшілігінің себебі</w:t>
      </w:r>
      <w:r>
        <w:rPr>
          <w:spacing w:val="1"/>
        </w:rPr>
        <w:t> </w:t>
      </w:r>
      <w:r>
        <w:rPr/>
        <w:t>атеросклероз болып табылады. Негізгі қауіп факторлары оның дамуына және</w:t>
      </w:r>
      <w:r>
        <w:rPr>
          <w:spacing w:val="1"/>
        </w:rPr>
        <w:t> </w:t>
      </w:r>
      <w:r>
        <w:rPr/>
        <w:t>өршуіне әкеледі: АГ, темекі шегу, гипергликемия және дислипидемия, олардың</w:t>
      </w:r>
      <w:r>
        <w:rPr>
          <w:spacing w:val="-67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болу</w:t>
      </w:r>
      <w:r>
        <w:rPr>
          <w:spacing w:val="-4"/>
        </w:rPr>
        <w:t> </w:t>
      </w:r>
      <w:r>
        <w:rPr/>
        <w:t>жиілігі жасына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едәуір артады</w:t>
      </w:r>
      <w:r>
        <w:rPr>
          <w:spacing w:val="1"/>
        </w:rPr>
        <w:t> </w:t>
      </w:r>
      <w:r>
        <w:rPr/>
        <w:t>[109].</w:t>
      </w:r>
    </w:p>
    <w:p>
      <w:pPr>
        <w:pStyle w:val="BodyText"/>
        <w:spacing w:before="2"/>
        <w:ind w:left="100" w:right="127" w:firstLine="566"/>
      </w:pPr>
      <w:r>
        <w:rPr/>
        <w:t>Қазіргі таңда медициналық тәжірибеде сауалнамалармен зерттеу жүргізу</w:t>
      </w:r>
      <w:r>
        <w:rPr>
          <w:spacing w:val="1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қолданылады.</w:t>
      </w:r>
      <w:r>
        <w:rPr>
          <w:spacing w:val="1"/>
        </w:rPr>
        <w:t> </w:t>
      </w:r>
      <w:r>
        <w:rPr/>
        <w:t>Сырқаттан</w:t>
      </w:r>
      <w:r>
        <w:rPr>
          <w:spacing w:val="1"/>
        </w:rPr>
        <w:t> </w:t>
      </w:r>
      <w:r>
        <w:rPr/>
        <w:t>зардап</w:t>
      </w:r>
      <w:r>
        <w:rPr>
          <w:spacing w:val="1"/>
        </w:rPr>
        <w:t> </w:t>
      </w:r>
      <w:r>
        <w:rPr/>
        <w:t>шеккен</w:t>
      </w:r>
      <w:r>
        <w:rPr>
          <w:spacing w:val="1"/>
        </w:rPr>
        <w:t> </w:t>
      </w:r>
      <w:r>
        <w:rPr/>
        <w:t>науқасты</w:t>
      </w:r>
      <w:r>
        <w:rPr>
          <w:spacing w:val="1"/>
        </w:rPr>
        <w:t> </w:t>
      </w:r>
      <w:r>
        <w:rPr/>
        <w:t>анықтауға,</w:t>
      </w:r>
      <w:r>
        <w:rPr>
          <w:spacing w:val="1"/>
        </w:rPr>
        <w:t> </w:t>
      </w:r>
      <w:r>
        <w:rPr/>
        <w:t>патологияның әр түрлі белгілері бар пациенттің жағдайына сипаттама беруге</w:t>
      </w:r>
      <w:r>
        <w:rPr>
          <w:spacing w:val="1"/>
        </w:rPr>
        <w:t> </w:t>
      </w:r>
      <w:r>
        <w:rPr/>
        <w:t>жол ашады</w:t>
      </w:r>
      <w:r>
        <w:rPr>
          <w:spacing w:val="1"/>
        </w:rPr>
        <w:t> </w:t>
      </w:r>
      <w:r>
        <w:rPr/>
        <w:t>[110].</w:t>
      </w:r>
    </w:p>
    <w:p>
      <w:pPr>
        <w:pStyle w:val="BodyText"/>
        <w:ind w:left="100" w:right="131" w:firstLine="566"/>
      </w:pPr>
      <w:r>
        <w:rPr/>
        <w:t>Әртүрлі әлеуметтік-жастық топтардың арасында ӨСС анықтау мақсатында</w:t>
      </w:r>
      <w:r>
        <w:rPr>
          <w:spacing w:val="-67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зерттеулер[111],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категориясының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ерекшеліктерін анықтайды. Сондай-ақ, қарттық жастың ұлғаюына байланысты</w:t>
      </w:r>
      <w:r>
        <w:rPr>
          <w:spacing w:val="1"/>
        </w:rPr>
        <w:t> </w:t>
      </w:r>
      <w:r>
        <w:rPr/>
        <w:t>ӨСС бірыңғай</w:t>
      </w:r>
      <w:r>
        <w:rPr>
          <w:spacing w:val="-1"/>
        </w:rPr>
        <w:t> </w:t>
      </w:r>
      <w:r>
        <w:rPr/>
        <w:t>өзгеру</w:t>
      </w:r>
      <w:r>
        <w:rPr>
          <w:spacing w:val="-4"/>
        </w:rPr>
        <w:t> </w:t>
      </w:r>
      <w:r>
        <w:rPr/>
        <w:t>бағыттарын қалыптастыруға мүмкіндік</w:t>
      </w:r>
      <w:r>
        <w:rPr>
          <w:spacing w:val="-1"/>
        </w:rPr>
        <w:t> </w:t>
      </w:r>
      <w:r>
        <w:rPr/>
        <w:t>берді.</w:t>
      </w:r>
    </w:p>
    <w:p>
      <w:pPr>
        <w:pStyle w:val="BodyText"/>
        <w:ind w:left="100" w:right="121" w:firstLine="566"/>
      </w:pPr>
      <w:r>
        <w:rPr/>
        <w:t>Қартаюға байланысты ӨСС қалыптасуындағы заңдылықтардың бірі жас</w:t>
      </w:r>
      <w:r>
        <w:rPr>
          <w:spacing w:val="1"/>
        </w:rPr>
        <w:t> </w:t>
      </w:r>
      <w:r>
        <w:rPr/>
        <w:t>ұлғаюына байланысты ӨСС–ның бірте – бірте төмендеуі анықталды. Жастық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ӨСС-ның</w:t>
      </w:r>
      <w:r>
        <w:rPr>
          <w:spacing w:val="1"/>
        </w:rPr>
        <w:t> </w:t>
      </w:r>
      <w:r>
        <w:rPr/>
        <w:t>күрт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әйелдерде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жасынан</w:t>
      </w:r>
      <w:r>
        <w:rPr>
          <w:spacing w:val="70"/>
        </w:rPr>
        <w:t> </w:t>
      </w:r>
      <w:r>
        <w:rPr/>
        <w:t>55</w:t>
      </w:r>
      <w:r>
        <w:rPr>
          <w:spacing w:val="1"/>
        </w:rPr>
        <w:t> </w:t>
      </w:r>
      <w:r>
        <w:rPr/>
        <w:t>жасқа дейін, ер тұрғындарда 45 жасынан 60-қа дейінгі кезеңде, ал одан кейін</w:t>
      </w:r>
      <w:r>
        <w:rPr>
          <w:spacing w:val="1"/>
        </w:rPr>
        <w:t> </w:t>
      </w:r>
      <w:r>
        <w:rPr/>
        <w:t>70-тен 85 жасқа</w:t>
      </w:r>
      <w:r>
        <w:rPr>
          <w:spacing w:val="1"/>
        </w:rPr>
        <w:t> </w:t>
      </w:r>
      <w:r>
        <w:rPr/>
        <w:t>дейінгі</w:t>
      </w:r>
      <w:r>
        <w:rPr>
          <w:spacing w:val="-5"/>
        </w:rPr>
        <w:t> </w:t>
      </w:r>
      <w:r>
        <w:rPr/>
        <w:t>жастық топта</w:t>
      </w:r>
      <w:r>
        <w:rPr>
          <w:spacing w:val="2"/>
        </w:rPr>
        <w:t> </w:t>
      </w:r>
      <w:r>
        <w:rPr/>
        <w:t>қалыптасады [112-114].</w:t>
      </w:r>
    </w:p>
    <w:p>
      <w:pPr>
        <w:pStyle w:val="BodyText"/>
        <w:spacing w:before="1"/>
        <w:ind w:left="100" w:right="127" w:firstLine="566"/>
      </w:pPr>
      <w:r>
        <w:rPr/>
        <w:t>ӨСС деңгейінің күрт төмендеуі алғашқы жастық топтарда эмоциялық және</w:t>
      </w:r>
      <w:r>
        <w:rPr>
          <w:spacing w:val="-67"/>
        </w:rPr>
        <w:t> </w:t>
      </w:r>
      <w:r>
        <w:rPr/>
        <w:t>жыныстық</w:t>
      </w:r>
      <w:r>
        <w:rPr>
          <w:spacing w:val="29"/>
        </w:rPr>
        <w:t> </w:t>
      </w:r>
      <w:r>
        <w:rPr/>
        <w:t>жүйе</w:t>
      </w:r>
      <w:r>
        <w:rPr>
          <w:spacing w:val="31"/>
        </w:rPr>
        <w:t> </w:t>
      </w:r>
      <w:r>
        <w:rPr/>
        <w:t>күйінің</w:t>
      </w:r>
      <w:r>
        <w:rPr>
          <w:spacing w:val="29"/>
        </w:rPr>
        <w:t> </w:t>
      </w:r>
      <w:r>
        <w:rPr/>
        <w:t>өзгерісінен,</w:t>
      </w:r>
      <w:r>
        <w:rPr>
          <w:spacing w:val="32"/>
        </w:rPr>
        <w:t> </w:t>
      </w:r>
      <w:r>
        <w:rPr/>
        <w:t>дене</w:t>
      </w:r>
      <w:r>
        <w:rPr>
          <w:spacing w:val="31"/>
        </w:rPr>
        <w:t> </w:t>
      </w:r>
      <w:r>
        <w:rPr/>
        <w:t>белсенділігінің</w:t>
      </w:r>
      <w:r>
        <w:rPr>
          <w:spacing w:val="29"/>
        </w:rPr>
        <w:t> </w:t>
      </w:r>
      <w:r>
        <w:rPr/>
        <w:t>төмендеуінен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30"/>
      </w:pPr>
      <w:r>
        <w:rPr/>
        <w:t>туындайды,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кезеңде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сырқаттанумен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дене</w:t>
      </w:r>
      <w:r>
        <w:rPr>
          <w:spacing w:val="1"/>
        </w:rPr>
        <w:t> </w:t>
      </w:r>
      <w:r>
        <w:rPr/>
        <w:t>белсенділігінің төмендеуінен екендігі</w:t>
      </w:r>
      <w:r>
        <w:rPr>
          <w:spacing w:val="-4"/>
        </w:rPr>
        <w:t> </w:t>
      </w:r>
      <w:r>
        <w:rPr/>
        <w:t>анықталды [115].</w:t>
      </w:r>
    </w:p>
    <w:p>
      <w:pPr>
        <w:pStyle w:val="BodyText"/>
        <w:ind w:left="100" w:right="120" w:firstLine="566"/>
      </w:pPr>
      <w:r>
        <w:rPr/>
        <w:t>Егде тұрғындар арасында анкеталық сұрақнама жүргізудің ерекшеліктері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сауалнаманы</w:t>
      </w:r>
      <w:r>
        <w:rPr>
          <w:spacing w:val="1"/>
        </w:rPr>
        <w:t> </w:t>
      </w:r>
      <w:r>
        <w:rPr/>
        <w:t>өздігінен</w:t>
      </w:r>
      <w:r>
        <w:rPr>
          <w:spacing w:val="1"/>
        </w:rPr>
        <w:t> </w:t>
      </w:r>
      <w:r>
        <w:rPr/>
        <w:t>толтыру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тез</w:t>
      </w:r>
      <w:r>
        <w:rPr>
          <w:spacing w:val="1"/>
        </w:rPr>
        <w:t> </w:t>
      </w:r>
      <w:r>
        <w:rPr/>
        <w:t>шаршауын және олардың зерттеу мақсаты мен сұрақтардың мазмұнын түсіну</w:t>
      </w:r>
      <w:r>
        <w:rPr>
          <w:spacing w:val="1"/>
        </w:rPr>
        <w:t> </w:t>
      </w:r>
      <w:r>
        <w:rPr/>
        <w:t>деңгейінің төмен екендігін де</w:t>
      </w:r>
      <w:r>
        <w:rPr>
          <w:spacing w:val="1"/>
        </w:rPr>
        <w:t> </w:t>
      </w:r>
      <w:r>
        <w:rPr/>
        <w:t>атап көрсеткен жөн [116,117].</w:t>
      </w:r>
    </w:p>
    <w:p>
      <w:pPr>
        <w:pStyle w:val="BodyText"/>
        <w:spacing w:before="4"/>
        <w:ind w:left="100" w:right="129" w:firstLine="705"/>
      </w:pPr>
      <w:r>
        <w:rPr/>
        <w:t>Сонымен, еліміздің егде жастағы тұрғындарының ӨСС қалыптастыруда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жастық,</w:t>
      </w:r>
      <w:r>
        <w:rPr>
          <w:spacing w:val="1"/>
        </w:rPr>
        <w:t> </w:t>
      </w:r>
      <w:r>
        <w:rPr/>
        <w:t>жыныстық,</w:t>
      </w:r>
      <w:r>
        <w:rPr>
          <w:spacing w:val="1"/>
        </w:rPr>
        <w:t> </w:t>
      </w:r>
      <w:r>
        <w:rPr/>
        <w:t>әлеуметтік,</w:t>
      </w:r>
      <w:r>
        <w:rPr>
          <w:spacing w:val="1"/>
        </w:rPr>
        <w:t> </w:t>
      </w:r>
      <w:r>
        <w:rPr/>
        <w:t>қаржылық,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жағдайларын</w:t>
      </w:r>
      <w:r>
        <w:rPr>
          <w:spacing w:val="1"/>
        </w:rPr>
        <w:t> </w:t>
      </w:r>
      <w:r>
        <w:rPr/>
        <w:t>есепке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70"/>
        </w:rPr>
        <w:t> </w:t>
      </w:r>
      <w:r>
        <w:rPr/>
        <w:t>қажеттігі</w:t>
      </w:r>
      <w:r>
        <w:rPr>
          <w:spacing w:val="1"/>
        </w:rPr>
        <w:t> </w:t>
      </w:r>
      <w:r>
        <w:rPr/>
        <w:t>ерекше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</w:t>
      </w:r>
      <w:r>
        <w:rPr>
          <w:spacing w:val="71"/>
        </w:rPr>
        <w:t> </w:t>
      </w:r>
      <w:r>
        <w:rPr/>
        <w:t>емдеуде,</w:t>
      </w:r>
      <w:r>
        <w:rPr>
          <w:spacing w:val="7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организмінде</w:t>
      </w:r>
      <w:r>
        <w:rPr>
          <w:spacing w:val="-2"/>
        </w:rPr>
        <w:t> </w:t>
      </w:r>
      <w:r>
        <w:rPr/>
        <w:t>жүретін</w:t>
      </w:r>
      <w:r>
        <w:rPr>
          <w:spacing w:val="-2"/>
        </w:rPr>
        <w:t> </w:t>
      </w:r>
      <w:r>
        <w:rPr/>
        <w:t>патологияларды</w:t>
      </w:r>
      <w:r>
        <w:rPr>
          <w:spacing w:val="-2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стандарттары</w:t>
      </w:r>
      <w:r>
        <w:rPr>
          <w:spacing w:val="-3"/>
        </w:rPr>
        <w:t> </w:t>
      </w:r>
      <w:r>
        <w:rPr/>
        <w:t>жасалуы</w:t>
      </w:r>
      <w:r>
        <w:rPr>
          <w:spacing w:val="-1"/>
        </w:rPr>
        <w:t> </w:t>
      </w:r>
      <w:r>
        <w:rPr/>
        <w:t>қажет.</w:t>
      </w:r>
    </w:p>
    <w:p>
      <w:pPr>
        <w:pStyle w:val="BodyText"/>
        <w:ind w:left="100" w:right="136" w:firstLine="566"/>
      </w:pPr>
      <w:r>
        <w:rPr/>
        <w:t>ӨСС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қорытындысы</w:t>
      </w:r>
      <w:r>
        <w:rPr>
          <w:spacing w:val="1"/>
        </w:rPr>
        <w:t> </w:t>
      </w:r>
      <w:r>
        <w:rPr/>
        <w:t>денсаулықпен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аурумен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тұрғынның субъективті көзқарасын көрсететін жаңа әдісі болып табылады және</w:t>
      </w:r>
      <w:r>
        <w:rPr>
          <w:spacing w:val="-67"/>
        </w:rPr>
        <w:t> </w:t>
      </w:r>
      <w:r>
        <w:rPr/>
        <w:t>денсаулықты</w:t>
      </w:r>
      <w:r>
        <w:rPr>
          <w:spacing w:val="1"/>
        </w:rPr>
        <w:t> </w:t>
      </w:r>
      <w:r>
        <w:rPr/>
        <w:t>зерттеудің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қосымша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әдістерінің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</w:p>
    <w:p>
      <w:pPr>
        <w:pStyle w:val="BodyText"/>
        <w:spacing w:before="2"/>
        <w:jc w:val="left"/>
      </w:pPr>
    </w:p>
    <w:p>
      <w:pPr>
        <w:pStyle w:val="Heading1"/>
        <w:numPr>
          <w:ilvl w:val="1"/>
          <w:numId w:val="5"/>
        </w:numPr>
        <w:tabs>
          <w:tab w:pos="1368" w:val="left" w:leader="none"/>
        </w:tabs>
        <w:spacing w:line="242" w:lineRule="auto" w:before="0" w:after="0"/>
        <w:ind w:left="100" w:right="124" w:firstLine="566"/>
        <w:jc w:val="both"/>
      </w:pPr>
      <w:bookmarkStart w:name="_TOC_250008" w:id="7"/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МСАК</w:t>
      </w:r>
      <w:r>
        <w:rPr>
          <w:spacing w:val="-67"/>
        </w:rPr>
        <w:t> </w:t>
      </w:r>
      <w:r>
        <w:rPr/>
        <w:t>ұйымдарында көмекті ұйымдастыру</w:t>
      </w:r>
      <w:r>
        <w:rPr>
          <w:spacing w:val="6"/>
        </w:rPr>
        <w:t> </w:t>
      </w:r>
      <w:bookmarkEnd w:id="7"/>
      <w:r>
        <w:rPr/>
        <w:t>негіздері</w:t>
      </w:r>
    </w:p>
    <w:p>
      <w:pPr>
        <w:pStyle w:val="BodyText"/>
        <w:ind w:left="100" w:right="132" w:firstLine="566"/>
      </w:pPr>
      <w:r>
        <w:rPr/>
        <w:t>Қартаю – ағзаның өмір сүру мүмкіндіктерінің жас артқан сайын біртіндеп</w:t>
      </w:r>
      <w:r>
        <w:rPr>
          <w:spacing w:val="1"/>
        </w:rPr>
        <w:t> </w:t>
      </w:r>
      <w:r>
        <w:rPr/>
        <w:t>төмендеуімен және өлім қаупінің артуымен сипатталатын биологиялық заңды</w:t>
      </w:r>
      <w:r>
        <w:rPr>
          <w:spacing w:val="1"/>
        </w:rPr>
        <w:t> </w:t>
      </w:r>
      <w:r>
        <w:rPr/>
        <w:t>құбылыс.</w:t>
      </w:r>
      <w:r>
        <w:rPr>
          <w:spacing w:val="1"/>
        </w:rPr>
        <w:t> </w:t>
      </w:r>
      <w:r>
        <w:rPr/>
        <w:t>Әлемнің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құрылымында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үлесінің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өсуі</w:t>
      </w:r>
      <w:r>
        <w:rPr>
          <w:spacing w:val="1"/>
        </w:rPr>
        <w:t> </w:t>
      </w:r>
      <w:r>
        <w:rPr/>
        <w:t>қарттық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қартаю,</w:t>
      </w:r>
      <w:r>
        <w:rPr>
          <w:spacing w:val="71"/>
        </w:rPr>
        <w:t> </w:t>
      </w:r>
      <w:r>
        <w:rPr/>
        <w:t>қоғамның</w:t>
      </w:r>
      <w:r>
        <w:rPr>
          <w:spacing w:val="1"/>
        </w:rPr>
        <w:t> </w:t>
      </w:r>
      <w:r>
        <w:rPr/>
        <w:t>дамуында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жастағылар</w:t>
      </w:r>
      <w:r>
        <w:rPr>
          <w:spacing w:val="1"/>
        </w:rPr>
        <w:t> </w:t>
      </w:r>
      <w:r>
        <w:rPr/>
        <w:t>ролінің</w:t>
      </w:r>
      <w:r>
        <w:rPr>
          <w:spacing w:val="1"/>
        </w:rPr>
        <w:t> </w:t>
      </w:r>
      <w:r>
        <w:rPr/>
        <w:t>өзгеруі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жаңаша</w:t>
      </w:r>
      <w:r>
        <w:rPr>
          <w:spacing w:val="1"/>
        </w:rPr>
        <w:t> </w:t>
      </w:r>
      <w:r>
        <w:rPr/>
        <w:t>көзқарастардың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болуына</w:t>
      </w:r>
      <w:r>
        <w:rPr>
          <w:spacing w:val="2"/>
        </w:rPr>
        <w:t> </w:t>
      </w:r>
      <w:r>
        <w:rPr/>
        <w:t>әкеліп</w:t>
      </w:r>
      <w:r>
        <w:rPr>
          <w:spacing w:val="1"/>
        </w:rPr>
        <w:t> </w:t>
      </w:r>
      <w:r>
        <w:rPr/>
        <w:t>соқтырды.</w:t>
      </w:r>
    </w:p>
    <w:p>
      <w:pPr>
        <w:pStyle w:val="BodyText"/>
        <w:ind w:left="100" w:right="131" w:firstLine="566"/>
      </w:pPr>
      <w:r>
        <w:rPr/>
        <w:t>Әрбір жеке тұлға үшін көп жасау - тек өмір сүрген көп жылдар саны емес,</w:t>
      </w:r>
      <w:r>
        <w:rPr>
          <w:spacing w:val="1"/>
        </w:rPr>
        <w:t> </w:t>
      </w:r>
      <w:r>
        <w:rPr/>
        <w:t>егде жастағы тұрғындарда жиі ұшырайтын созылмалы аурулар, ұмытшақтық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тағы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мазасызданулармен</w:t>
      </w:r>
      <w:r>
        <w:rPr>
          <w:spacing w:val="1"/>
        </w:rPr>
        <w:t> </w:t>
      </w:r>
      <w:r>
        <w:rPr/>
        <w:t>емес,</w:t>
      </w:r>
      <w:r>
        <w:rPr>
          <w:spacing w:val="1"/>
        </w:rPr>
        <w:t> </w:t>
      </w:r>
      <w:r>
        <w:rPr/>
        <w:t>күңгірттелінбеген</w:t>
      </w:r>
      <w:r>
        <w:rPr>
          <w:spacing w:val="1"/>
        </w:rPr>
        <w:t> </w:t>
      </w:r>
      <w:r>
        <w:rPr/>
        <w:t>еңбекке</w:t>
      </w:r>
      <w:r>
        <w:rPr>
          <w:spacing w:val="-67"/>
        </w:rPr>
        <w:t> </w:t>
      </w:r>
      <w:r>
        <w:rPr/>
        <w:t>қабілетті,</w:t>
      </w:r>
      <w:r>
        <w:rPr>
          <w:spacing w:val="1"/>
        </w:rPr>
        <w:t> </w:t>
      </w:r>
      <w:r>
        <w:rPr/>
        <w:t>құнды,</w:t>
      </w:r>
      <w:r>
        <w:rPr>
          <w:spacing w:val="1"/>
        </w:rPr>
        <w:t> </w:t>
      </w:r>
      <w:r>
        <w:rPr/>
        <w:t>сапалы жылдар</w:t>
      </w:r>
      <w:r>
        <w:rPr>
          <w:spacing w:val="-1"/>
        </w:rPr>
        <w:t> </w:t>
      </w:r>
      <w:r>
        <w:rPr/>
        <w:t>болуы</w:t>
      </w:r>
      <w:r>
        <w:rPr>
          <w:spacing w:val="3"/>
        </w:rPr>
        <w:t> </w:t>
      </w:r>
      <w:r>
        <w:rPr/>
        <w:t>ретінде қамтамасыз</w:t>
      </w:r>
      <w:r>
        <w:rPr>
          <w:spacing w:val="-1"/>
        </w:rPr>
        <w:t> </w:t>
      </w:r>
      <w:r>
        <w:rPr/>
        <w:t>етілуі</w:t>
      </w:r>
      <w:r>
        <w:rPr>
          <w:spacing w:val="-6"/>
        </w:rPr>
        <w:t> </w:t>
      </w:r>
      <w:r>
        <w:rPr/>
        <w:t>тиіс.</w:t>
      </w:r>
    </w:p>
    <w:p>
      <w:pPr>
        <w:pStyle w:val="BodyText"/>
        <w:ind w:left="100" w:right="131" w:firstLine="566"/>
      </w:pPr>
      <w:r>
        <w:rPr/>
        <w:t>Тұрғындардың</w:t>
      </w:r>
      <w:r>
        <w:rPr>
          <w:spacing w:val="1"/>
        </w:rPr>
        <w:t> </w:t>
      </w:r>
      <w:r>
        <w:rPr/>
        <w:t>сапалы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сүруі,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жасауы</w:t>
      </w:r>
      <w:r>
        <w:rPr>
          <w:spacing w:val="1"/>
        </w:rPr>
        <w:t> </w:t>
      </w:r>
      <w:r>
        <w:rPr/>
        <w:t>адами</w:t>
      </w:r>
      <w:r>
        <w:rPr>
          <w:spacing w:val="1"/>
        </w:rPr>
        <w:t> </w:t>
      </w:r>
      <w:r>
        <w:rPr/>
        <w:t>капиталға,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стратегиялық салымдарға, инновациялық және бәсекеге қабілетті экономиканы</w:t>
      </w:r>
      <w:r>
        <w:rPr>
          <w:spacing w:val="1"/>
        </w:rPr>
        <w:t> </w:t>
      </w:r>
      <w:r>
        <w:rPr/>
        <w:t>құруға</w:t>
      </w:r>
      <w:r>
        <w:rPr>
          <w:spacing w:val="1"/>
        </w:rPr>
        <w:t> </w:t>
      </w:r>
      <w:r>
        <w:rPr/>
        <w:t>жағдай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қарастырылуы</w:t>
      </w:r>
      <w:r>
        <w:rPr>
          <w:spacing w:val="1"/>
        </w:rPr>
        <w:t> </w:t>
      </w:r>
      <w:r>
        <w:rPr/>
        <w:t>тиіс.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мәселенің</w:t>
      </w:r>
      <w:r>
        <w:rPr>
          <w:spacing w:val="1"/>
        </w:rPr>
        <w:t> </w:t>
      </w:r>
      <w:r>
        <w:rPr/>
        <w:t>стратегиялық аспектілері тұтас қоғам,</w:t>
      </w:r>
      <w:r>
        <w:rPr>
          <w:spacing w:val="1"/>
        </w:rPr>
        <w:t> </w:t>
      </w:r>
      <w:r>
        <w:rPr/>
        <w:t>әсіресе,</w:t>
      </w:r>
      <w:r>
        <w:rPr>
          <w:spacing w:val="1"/>
        </w:rPr>
        <w:t> </w:t>
      </w:r>
      <w:r>
        <w:rPr/>
        <w:t>оның денсаулық сақтау 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салалары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теңдесіз</w:t>
      </w:r>
      <w:r>
        <w:rPr>
          <w:spacing w:val="1"/>
        </w:rPr>
        <w:t> </w:t>
      </w:r>
      <w:r>
        <w:rPr/>
        <w:t>ілгері</w:t>
      </w:r>
      <w:r>
        <w:rPr>
          <w:spacing w:val="1"/>
        </w:rPr>
        <w:t> </w:t>
      </w:r>
      <w:r>
        <w:rPr/>
        <w:t>қадам</w:t>
      </w:r>
      <w:r>
        <w:rPr>
          <w:spacing w:val="1"/>
        </w:rPr>
        <w:t> </w:t>
      </w:r>
      <w:r>
        <w:rPr/>
        <w:t>басуы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саналады</w:t>
      </w:r>
      <w:r>
        <w:rPr>
          <w:spacing w:val="1"/>
        </w:rPr>
        <w:t> </w:t>
      </w:r>
      <w:r>
        <w:rPr/>
        <w:t>[118,119].</w:t>
      </w:r>
    </w:p>
    <w:p>
      <w:pPr>
        <w:pStyle w:val="BodyText"/>
        <w:ind w:left="100" w:right="128" w:firstLine="566"/>
      </w:pPr>
      <w:r>
        <w:rPr/>
        <w:t>Қартаю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Дүние</w:t>
      </w:r>
      <w:r>
        <w:rPr>
          <w:spacing w:val="1"/>
        </w:rPr>
        <w:t> </w:t>
      </w:r>
      <w:r>
        <w:rPr/>
        <w:t>жүзілік</w:t>
      </w:r>
      <w:r>
        <w:rPr>
          <w:spacing w:val="1"/>
        </w:rPr>
        <w:t> </w:t>
      </w:r>
      <w:r>
        <w:rPr/>
        <w:t>Гериатрлардың</w:t>
      </w:r>
      <w:r>
        <w:rPr>
          <w:spacing w:val="1"/>
        </w:rPr>
        <w:t> </w:t>
      </w:r>
      <w:r>
        <w:rPr/>
        <w:t>бірлескен</w:t>
      </w:r>
      <w:r>
        <w:rPr>
          <w:spacing w:val="1"/>
        </w:rPr>
        <w:t> </w:t>
      </w:r>
      <w:r>
        <w:rPr/>
        <w:t>ұйымдары ХХ ғасырдың екінші жартысынан үлкен шаралар ұйымдастырып,</w:t>
      </w:r>
      <w:r>
        <w:rPr>
          <w:spacing w:val="1"/>
        </w:rPr>
        <w:t> </w:t>
      </w:r>
      <w:r>
        <w:rPr/>
        <w:t>Әлемдік</w:t>
      </w:r>
      <w:r>
        <w:rPr>
          <w:spacing w:val="1"/>
        </w:rPr>
        <w:t> </w:t>
      </w:r>
      <w:r>
        <w:rPr/>
        <w:t>гериатрлар</w:t>
      </w:r>
      <w:r>
        <w:rPr>
          <w:spacing w:val="1"/>
        </w:rPr>
        <w:t> </w:t>
      </w:r>
      <w:r>
        <w:rPr/>
        <w:t>қауымдастығын</w:t>
      </w:r>
      <w:r>
        <w:rPr>
          <w:spacing w:val="1"/>
        </w:rPr>
        <w:t> </w:t>
      </w:r>
      <w:r>
        <w:rPr/>
        <w:t>ұйымдастырды,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бастамасы 05.08.-06.08.1982 жылы Вена қаласында қартаю мәселесі бойынша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Дүниежүзілік</w:t>
      </w:r>
      <w:r>
        <w:rPr>
          <w:spacing w:val="1"/>
        </w:rPr>
        <w:t> </w:t>
      </w:r>
      <w:r>
        <w:rPr/>
        <w:t>Ассамблея</w:t>
      </w:r>
      <w:r>
        <w:rPr>
          <w:spacing w:val="1"/>
        </w:rPr>
        <w:t> </w:t>
      </w:r>
      <w:r>
        <w:rPr/>
        <w:t>ұйымдастырылды.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Халықаралық</w:t>
      </w:r>
      <w:r>
        <w:rPr>
          <w:spacing w:val="-7"/>
        </w:rPr>
        <w:t> </w:t>
      </w:r>
      <w:r>
        <w:rPr/>
        <w:t>қауымдастықтың</w:t>
      </w:r>
      <w:r>
        <w:rPr>
          <w:spacing w:val="-6"/>
        </w:rPr>
        <w:t> </w:t>
      </w:r>
      <w:r>
        <w:rPr/>
        <w:t>ауқымды</w:t>
      </w:r>
      <w:r>
        <w:rPr>
          <w:spacing w:val="-7"/>
        </w:rPr>
        <w:t> </w:t>
      </w:r>
      <w:r>
        <w:rPr/>
        <w:t>бағдарламаларының</w:t>
      </w:r>
      <w:r>
        <w:rPr>
          <w:spacing w:val="-6"/>
        </w:rPr>
        <w:t> </w:t>
      </w:r>
      <w:r>
        <w:rPr/>
        <w:t>басты</w:t>
      </w:r>
      <w:r>
        <w:rPr>
          <w:spacing w:val="-7"/>
        </w:rPr>
        <w:t> </w:t>
      </w:r>
      <w:r>
        <w:rPr/>
        <w:t>бағыттары:</w:t>
      </w:r>
    </w:p>
    <w:p>
      <w:pPr>
        <w:pStyle w:val="ListParagraph"/>
        <w:numPr>
          <w:ilvl w:val="0"/>
          <w:numId w:val="8"/>
        </w:numPr>
        <w:tabs>
          <w:tab w:pos="950" w:val="left" w:leader="none"/>
        </w:tabs>
        <w:spacing w:line="242" w:lineRule="auto" w:before="0" w:after="0"/>
        <w:ind w:left="100" w:right="129" w:firstLine="566"/>
        <w:jc w:val="both"/>
        <w:rPr>
          <w:sz w:val="28"/>
        </w:rPr>
      </w:pPr>
      <w:r>
        <w:rPr>
          <w:sz w:val="28"/>
        </w:rPr>
        <w:t>өмір сүру ұзақтығын ұлғайту және онымен туындайтын міндеттер мен</w:t>
      </w:r>
      <w:r>
        <w:rPr>
          <w:spacing w:val="1"/>
          <w:sz w:val="28"/>
        </w:rPr>
        <w:t> </w:t>
      </w:r>
      <w:r>
        <w:rPr>
          <w:sz w:val="28"/>
        </w:rPr>
        <w:t>мүмкіндіктер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жетістіктерді</w:t>
      </w:r>
      <w:r>
        <w:rPr>
          <w:spacing w:val="1"/>
          <w:sz w:val="28"/>
        </w:rPr>
        <w:t> </w:t>
      </w:r>
      <w:r>
        <w:rPr>
          <w:sz w:val="28"/>
        </w:rPr>
        <w:t>есепке</w:t>
      </w:r>
      <w:r>
        <w:rPr>
          <w:spacing w:val="1"/>
          <w:sz w:val="28"/>
        </w:rPr>
        <w:t> </w:t>
      </w:r>
      <w:r>
        <w:rPr>
          <w:sz w:val="28"/>
        </w:rPr>
        <w:t>ала</w:t>
      </w:r>
      <w:r>
        <w:rPr>
          <w:spacing w:val="1"/>
          <w:sz w:val="28"/>
        </w:rPr>
        <w:t> </w:t>
      </w:r>
      <w:r>
        <w:rPr>
          <w:sz w:val="28"/>
        </w:rPr>
        <w:t>отырып,</w:t>
      </w:r>
      <w:r>
        <w:rPr>
          <w:spacing w:val="1"/>
          <w:sz w:val="28"/>
        </w:rPr>
        <w:t> </w:t>
      </w:r>
      <w:r>
        <w:rPr>
          <w:sz w:val="28"/>
        </w:rPr>
        <w:t>қартаю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кездесетін мәселелерді</w:t>
      </w:r>
      <w:r>
        <w:rPr>
          <w:spacing w:val="-4"/>
          <w:sz w:val="28"/>
        </w:rPr>
        <w:t> </w:t>
      </w:r>
      <w:r>
        <w:rPr>
          <w:sz w:val="28"/>
        </w:rPr>
        <w:t>талқылау;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1055" w:top="1040" w:bottom="1240" w:left="1600" w:right="440"/>
        </w:sectPr>
      </w:pPr>
    </w:p>
    <w:p>
      <w:pPr>
        <w:pStyle w:val="ListParagraph"/>
        <w:numPr>
          <w:ilvl w:val="0"/>
          <w:numId w:val="8"/>
        </w:numPr>
        <w:tabs>
          <w:tab w:pos="950" w:val="left" w:leader="none"/>
        </w:tabs>
        <w:spacing w:line="240" w:lineRule="auto" w:before="67" w:after="0"/>
        <w:ind w:left="100" w:right="136" w:firstLine="566"/>
        <w:jc w:val="both"/>
        <w:rPr>
          <w:sz w:val="28"/>
        </w:rPr>
      </w:pPr>
      <w:r>
        <w:rPr>
          <w:sz w:val="28"/>
        </w:rPr>
        <w:t>халықаралық,</w:t>
      </w:r>
      <w:r>
        <w:rPr>
          <w:spacing w:val="1"/>
          <w:sz w:val="28"/>
        </w:rPr>
        <w:t> </w:t>
      </w:r>
      <w:r>
        <w:rPr>
          <w:sz w:val="28"/>
        </w:rPr>
        <w:t>аймақтық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ұлттық</w:t>
      </w:r>
      <w:r>
        <w:rPr>
          <w:spacing w:val="1"/>
          <w:sz w:val="28"/>
        </w:rPr>
        <w:t> </w:t>
      </w:r>
      <w:r>
        <w:rPr>
          <w:sz w:val="28"/>
        </w:rPr>
        <w:t>деңгейлерде</w:t>
      </w:r>
      <w:r>
        <w:rPr>
          <w:spacing w:val="1"/>
          <w:sz w:val="28"/>
        </w:rPr>
        <w:t> </w:t>
      </w:r>
      <w:r>
        <w:rPr>
          <w:sz w:val="28"/>
        </w:rPr>
        <w:t>қартайған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рухани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тұрғыдан</w:t>
      </w:r>
      <w:r>
        <w:rPr>
          <w:spacing w:val="1"/>
          <w:sz w:val="28"/>
        </w:rPr>
        <w:t> </w:t>
      </w:r>
      <w:r>
        <w:rPr>
          <w:sz w:val="28"/>
        </w:rPr>
        <w:t>еркін</w:t>
      </w:r>
      <w:r>
        <w:rPr>
          <w:spacing w:val="1"/>
          <w:sz w:val="28"/>
        </w:rPr>
        <w:t> </w:t>
      </w:r>
      <w:r>
        <w:rPr>
          <w:sz w:val="28"/>
        </w:rPr>
        <w:t>өмір</w:t>
      </w:r>
      <w:r>
        <w:rPr>
          <w:spacing w:val="1"/>
          <w:sz w:val="28"/>
        </w:rPr>
        <w:t> </w:t>
      </w:r>
      <w:r>
        <w:rPr>
          <w:sz w:val="28"/>
        </w:rPr>
        <w:t>сүруіне,</w:t>
      </w:r>
      <w:r>
        <w:rPr>
          <w:spacing w:val="1"/>
          <w:sz w:val="28"/>
        </w:rPr>
        <w:t> </w:t>
      </w:r>
      <w:r>
        <w:rPr>
          <w:sz w:val="28"/>
        </w:rPr>
        <w:t>бейбітшілік,</w:t>
      </w:r>
      <w:r>
        <w:rPr>
          <w:spacing w:val="1"/>
          <w:sz w:val="28"/>
        </w:rPr>
        <w:t> </w:t>
      </w:r>
      <w:r>
        <w:rPr>
          <w:sz w:val="28"/>
        </w:rPr>
        <w:t>денсаулық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қауіпсіздікте</w:t>
      </w:r>
      <w:r>
        <w:rPr>
          <w:spacing w:val="1"/>
          <w:sz w:val="28"/>
        </w:rPr>
        <w:t> </w:t>
      </w:r>
      <w:r>
        <w:rPr>
          <w:sz w:val="28"/>
        </w:rPr>
        <w:t>өмір</w:t>
      </w:r>
      <w:r>
        <w:rPr>
          <w:spacing w:val="1"/>
          <w:sz w:val="28"/>
        </w:rPr>
        <w:t> </w:t>
      </w:r>
      <w:r>
        <w:rPr>
          <w:sz w:val="28"/>
        </w:rPr>
        <w:t>сүруіне</w:t>
      </w:r>
      <w:r>
        <w:rPr>
          <w:spacing w:val="1"/>
          <w:sz w:val="28"/>
        </w:rPr>
        <w:t> </w:t>
      </w:r>
      <w:r>
        <w:rPr>
          <w:sz w:val="28"/>
        </w:rPr>
        <w:t>мүмкіндік</w:t>
      </w:r>
      <w:r>
        <w:rPr>
          <w:spacing w:val="1"/>
          <w:sz w:val="28"/>
        </w:rPr>
        <w:t> </w:t>
      </w:r>
      <w:r>
        <w:rPr>
          <w:sz w:val="28"/>
        </w:rPr>
        <w:t>беру үшін</w:t>
      </w:r>
      <w:r>
        <w:rPr>
          <w:spacing w:val="1"/>
          <w:sz w:val="28"/>
        </w:rPr>
        <w:t> </w:t>
      </w:r>
      <w:r>
        <w:rPr>
          <w:sz w:val="28"/>
        </w:rPr>
        <w:t>саясатты әзірлеу</w:t>
      </w:r>
      <w:r>
        <w:rPr>
          <w:spacing w:val="-3"/>
          <w:sz w:val="28"/>
        </w:rPr>
        <w:t> </w:t>
      </w:r>
      <w:r>
        <w:rPr>
          <w:sz w:val="28"/>
        </w:rPr>
        <w:t>және</w:t>
      </w:r>
      <w:r>
        <w:rPr>
          <w:spacing w:val="3"/>
          <w:sz w:val="28"/>
        </w:rPr>
        <w:t> </w:t>
      </w:r>
      <w:r>
        <w:rPr>
          <w:sz w:val="28"/>
        </w:rPr>
        <w:t>қолдану;</w:t>
      </w:r>
    </w:p>
    <w:p>
      <w:pPr>
        <w:pStyle w:val="ListParagraph"/>
        <w:numPr>
          <w:ilvl w:val="0"/>
          <w:numId w:val="8"/>
        </w:numPr>
        <w:tabs>
          <w:tab w:pos="950" w:val="left" w:leader="none"/>
        </w:tabs>
        <w:spacing w:line="240" w:lineRule="auto" w:before="9" w:after="0"/>
        <w:ind w:left="100" w:right="137" w:firstLine="566"/>
        <w:jc w:val="both"/>
        <w:rPr>
          <w:sz w:val="28"/>
        </w:rPr>
      </w:pPr>
      <w:r>
        <w:rPr>
          <w:sz w:val="28"/>
        </w:rPr>
        <w:t>қартаю мәселесінің халықтың өмір сүру үдерісіне және дамуына әсерін</w:t>
      </w:r>
      <w:r>
        <w:rPr>
          <w:spacing w:val="1"/>
          <w:sz w:val="28"/>
        </w:rPr>
        <w:t> </w:t>
      </w:r>
      <w:r>
        <w:rPr>
          <w:sz w:val="28"/>
        </w:rPr>
        <w:t>зерттеу;</w:t>
      </w:r>
    </w:p>
    <w:p>
      <w:pPr>
        <w:pStyle w:val="ListParagraph"/>
        <w:numPr>
          <w:ilvl w:val="0"/>
          <w:numId w:val="8"/>
        </w:numPr>
        <w:tabs>
          <w:tab w:pos="950" w:val="left" w:leader="none"/>
        </w:tabs>
        <w:spacing w:line="240" w:lineRule="auto" w:before="0" w:after="0"/>
        <w:ind w:left="100" w:right="129" w:firstLine="566"/>
        <w:jc w:val="both"/>
        <w:rPr>
          <w:sz w:val="28"/>
        </w:rPr>
      </w:pPr>
      <w:r>
        <w:rPr>
          <w:sz w:val="28"/>
        </w:rPr>
        <w:t>адам құқықтарының жалпыға бірдей декларациясында бекітілген іргелі</w:t>
      </w:r>
      <w:r>
        <w:rPr>
          <w:spacing w:val="1"/>
          <w:sz w:val="28"/>
        </w:rPr>
        <w:t> </w:t>
      </w:r>
      <w:r>
        <w:rPr>
          <w:sz w:val="28"/>
        </w:rPr>
        <w:t>және бөлінбейтін құқықтардың қартайған тұрғындарға толығымен және сөзсіз</w:t>
      </w:r>
      <w:r>
        <w:rPr>
          <w:spacing w:val="1"/>
          <w:sz w:val="28"/>
        </w:rPr>
        <w:t> </w:t>
      </w:r>
      <w:r>
        <w:rPr>
          <w:sz w:val="28"/>
        </w:rPr>
        <w:t>қолдану;</w:t>
      </w:r>
    </w:p>
    <w:p>
      <w:pPr>
        <w:pStyle w:val="ListParagraph"/>
        <w:numPr>
          <w:ilvl w:val="0"/>
          <w:numId w:val="8"/>
        </w:numPr>
        <w:tabs>
          <w:tab w:pos="950" w:val="left" w:leader="none"/>
        </w:tabs>
        <w:spacing w:line="240" w:lineRule="auto" w:before="0" w:after="0"/>
        <w:ind w:left="100" w:right="128" w:firstLine="566"/>
        <w:jc w:val="both"/>
        <w:rPr>
          <w:sz w:val="28"/>
        </w:rPr>
      </w:pPr>
      <w:r>
        <w:rPr>
          <w:sz w:val="28"/>
        </w:rPr>
        <w:t>ӨСС,</w:t>
      </w:r>
      <w:r>
        <w:rPr>
          <w:spacing w:val="1"/>
          <w:sz w:val="28"/>
        </w:rPr>
        <w:t> </w:t>
      </w:r>
      <w:r>
        <w:rPr>
          <w:sz w:val="28"/>
        </w:rPr>
        <w:t>өмір</w:t>
      </w:r>
      <w:r>
        <w:rPr>
          <w:spacing w:val="1"/>
          <w:sz w:val="28"/>
        </w:rPr>
        <w:t> </w:t>
      </w:r>
      <w:r>
        <w:rPr>
          <w:sz w:val="28"/>
        </w:rPr>
        <w:t>сүру</w:t>
      </w:r>
      <w:r>
        <w:rPr>
          <w:spacing w:val="1"/>
          <w:sz w:val="28"/>
        </w:rPr>
        <w:t> </w:t>
      </w:r>
      <w:r>
        <w:rPr>
          <w:sz w:val="28"/>
        </w:rPr>
        <w:t>ұзақтығы</w:t>
      </w:r>
      <w:r>
        <w:rPr>
          <w:spacing w:val="1"/>
          <w:sz w:val="28"/>
        </w:rPr>
        <w:t> </w:t>
      </w:r>
      <w:r>
        <w:rPr>
          <w:sz w:val="28"/>
        </w:rPr>
        <w:t>сияқты</w:t>
      </w:r>
      <w:r>
        <w:rPr>
          <w:spacing w:val="1"/>
          <w:sz w:val="28"/>
        </w:rPr>
        <w:t> </w:t>
      </w:r>
      <w:r>
        <w:rPr>
          <w:sz w:val="28"/>
        </w:rPr>
        <w:t>маңызды</w:t>
      </w:r>
      <w:r>
        <w:rPr>
          <w:spacing w:val="1"/>
          <w:sz w:val="28"/>
        </w:rPr>
        <w:t> </w:t>
      </w:r>
      <w:r>
        <w:rPr>
          <w:sz w:val="28"/>
        </w:rPr>
        <w:t>болып</w:t>
      </w:r>
      <w:r>
        <w:rPr>
          <w:spacing w:val="1"/>
          <w:sz w:val="28"/>
        </w:rPr>
        <w:t> </w:t>
      </w:r>
      <w:r>
        <w:rPr>
          <w:sz w:val="28"/>
        </w:rPr>
        <w:t>табылады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мүмкіндігінше өз отбасыларында және қауымдастықтарда жемісті, денсаулығы</w:t>
      </w:r>
      <w:r>
        <w:rPr>
          <w:spacing w:val="1"/>
          <w:sz w:val="28"/>
        </w:rPr>
        <w:t> </w:t>
      </w:r>
      <w:r>
        <w:rPr>
          <w:sz w:val="28"/>
        </w:rPr>
        <w:t>жақсы, қауіпсіздігі мен өмір сүру деңгейі қанағаттанарлық деңгейде болуын</w:t>
      </w:r>
      <w:r>
        <w:rPr>
          <w:spacing w:val="1"/>
          <w:sz w:val="28"/>
        </w:rPr>
        <w:t> </w:t>
      </w:r>
      <w:r>
        <w:rPr>
          <w:sz w:val="28"/>
        </w:rPr>
        <w:t>қамтамасыз</w:t>
      </w:r>
      <w:r>
        <w:rPr>
          <w:spacing w:val="1"/>
          <w:sz w:val="28"/>
        </w:rPr>
        <w:t> </w:t>
      </w:r>
      <w:r>
        <w:rPr>
          <w:sz w:val="28"/>
        </w:rPr>
        <w:t>ету.</w:t>
      </w:r>
    </w:p>
    <w:p>
      <w:pPr>
        <w:pStyle w:val="BodyText"/>
        <w:spacing w:line="320" w:lineRule="exact"/>
        <w:ind w:left="666"/>
      </w:pPr>
      <w:r>
        <w:rPr/>
        <w:t>Осы</w:t>
      </w:r>
      <w:r>
        <w:rPr>
          <w:spacing w:val="-6"/>
        </w:rPr>
        <w:t> </w:t>
      </w:r>
      <w:r>
        <w:rPr/>
        <w:t>мақсаттарға</w:t>
      </w:r>
      <w:r>
        <w:rPr>
          <w:spacing w:val="-5"/>
        </w:rPr>
        <w:t> </w:t>
      </w:r>
      <w:r>
        <w:rPr/>
        <w:t>сәйкес</w:t>
      </w:r>
      <w:r>
        <w:rPr>
          <w:spacing w:val="-5"/>
        </w:rPr>
        <w:t> </w:t>
      </w:r>
      <w:r>
        <w:rPr/>
        <w:t>мынадай</w:t>
      </w:r>
      <w:r>
        <w:rPr>
          <w:spacing w:val="-5"/>
        </w:rPr>
        <w:t> </w:t>
      </w:r>
      <w:r>
        <w:rPr/>
        <w:t>нақты</w:t>
      </w:r>
      <w:r>
        <w:rPr>
          <w:spacing w:val="-6"/>
        </w:rPr>
        <w:t> </w:t>
      </w:r>
      <w:r>
        <w:rPr/>
        <w:t>мақсаттар</w:t>
      </w:r>
      <w:r>
        <w:rPr>
          <w:spacing w:val="-6"/>
        </w:rPr>
        <w:t> </w:t>
      </w:r>
      <w:r>
        <w:rPr/>
        <w:t>белгіленді:</w:t>
      </w:r>
    </w:p>
    <w:p>
      <w:pPr>
        <w:pStyle w:val="ListParagraph"/>
        <w:numPr>
          <w:ilvl w:val="0"/>
          <w:numId w:val="7"/>
        </w:numPr>
        <w:tabs>
          <w:tab w:pos="921" w:val="left" w:leader="none"/>
        </w:tabs>
        <w:spacing w:line="242" w:lineRule="auto" w:before="0" w:after="0"/>
        <w:ind w:left="100" w:right="139" w:firstLine="566"/>
        <w:jc w:val="both"/>
        <w:rPr>
          <w:sz w:val="28"/>
        </w:rPr>
      </w:pP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үдерістеріне</w:t>
      </w:r>
      <w:r>
        <w:rPr>
          <w:spacing w:val="1"/>
          <w:sz w:val="28"/>
        </w:rPr>
        <w:t> </w:t>
      </w:r>
      <w:r>
        <w:rPr>
          <w:sz w:val="28"/>
        </w:rPr>
        <w:t>қартаю</w:t>
      </w:r>
      <w:r>
        <w:rPr>
          <w:spacing w:val="1"/>
          <w:sz w:val="28"/>
        </w:rPr>
        <w:t> </w:t>
      </w:r>
      <w:r>
        <w:rPr>
          <w:sz w:val="28"/>
        </w:rPr>
        <w:t>үдерісінің</w:t>
      </w:r>
      <w:r>
        <w:rPr>
          <w:spacing w:val="1"/>
          <w:sz w:val="28"/>
        </w:rPr>
        <w:t> </w:t>
      </w:r>
      <w:r>
        <w:rPr>
          <w:sz w:val="28"/>
        </w:rPr>
        <w:t>экономикалық,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мәдени</w:t>
      </w:r>
      <w:r>
        <w:rPr>
          <w:spacing w:val="1"/>
          <w:sz w:val="28"/>
        </w:rPr>
        <w:t> </w:t>
      </w:r>
      <w:r>
        <w:rPr>
          <w:sz w:val="28"/>
        </w:rPr>
        <w:t>салдары</w:t>
      </w:r>
      <w:r>
        <w:rPr>
          <w:spacing w:val="1"/>
          <w:sz w:val="28"/>
        </w:rPr>
        <w:t> </w:t>
      </w:r>
      <w:r>
        <w:rPr>
          <w:sz w:val="28"/>
        </w:rPr>
        <w:t>туралы</w:t>
      </w:r>
      <w:r>
        <w:rPr>
          <w:spacing w:val="1"/>
          <w:sz w:val="28"/>
        </w:rPr>
        <w:t> </w:t>
      </w:r>
      <w:r>
        <w:rPr>
          <w:sz w:val="28"/>
        </w:rPr>
        <w:t>ұлттық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деңгейлерде</w:t>
      </w:r>
      <w:r>
        <w:rPr>
          <w:spacing w:val="1"/>
          <w:sz w:val="28"/>
        </w:rPr>
        <w:t> </w:t>
      </w:r>
      <w:r>
        <w:rPr>
          <w:sz w:val="28"/>
        </w:rPr>
        <w:t>өсіп</w:t>
      </w:r>
      <w:r>
        <w:rPr>
          <w:spacing w:val="1"/>
          <w:sz w:val="28"/>
        </w:rPr>
        <w:t> </w:t>
      </w:r>
      <w:r>
        <w:rPr>
          <w:sz w:val="28"/>
        </w:rPr>
        <w:t>келе</w:t>
      </w:r>
      <w:r>
        <w:rPr>
          <w:spacing w:val="1"/>
          <w:sz w:val="28"/>
        </w:rPr>
        <w:t> </w:t>
      </w:r>
      <w:r>
        <w:rPr>
          <w:sz w:val="28"/>
        </w:rPr>
        <w:t>жатқан түсіністікке</w:t>
      </w:r>
      <w:r>
        <w:rPr>
          <w:spacing w:val="2"/>
          <w:sz w:val="28"/>
        </w:rPr>
        <w:t> </w:t>
      </w:r>
      <w:r>
        <w:rPr>
          <w:sz w:val="28"/>
        </w:rPr>
        <w:t>ықпал</w:t>
      </w:r>
      <w:r>
        <w:rPr>
          <w:spacing w:val="2"/>
          <w:sz w:val="28"/>
        </w:rPr>
        <w:t> </w:t>
      </w:r>
      <w:r>
        <w:rPr>
          <w:sz w:val="28"/>
        </w:rPr>
        <w:t>ету;</w:t>
      </w:r>
    </w:p>
    <w:p>
      <w:pPr>
        <w:pStyle w:val="ListParagraph"/>
        <w:numPr>
          <w:ilvl w:val="0"/>
          <w:numId w:val="7"/>
        </w:numPr>
        <w:tabs>
          <w:tab w:pos="902" w:val="left" w:leader="none"/>
        </w:tabs>
        <w:spacing w:line="240" w:lineRule="auto" w:before="0" w:after="0"/>
        <w:ind w:left="100" w:right="137" w:firstLine="566"/>
        <w:jc w:val="both"/>
        <w:rPr>
          <w:sz w:val="28"/>
        </w:rPr>
      </w:pPr>
      <w:r>
        <w:rPr>
          <w:sz w:val="28"/>
        </w:rPr>
        <w:t>қартаю</w:t>
      </w:r>
      <w:r>
        <w:rPr>
          <w:spacing w:val="1"/>
          <w:sz w:val="28"/>
        </w:rPr>
        <w:t> </w:t>
      </w:r>
      <w:r>
        <w:rPr>
          <w:sz w:val="28"/>
        </w:rPr>
        <w:t>үдерісіне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гуманитарлық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даму мәселелерінің</w:t>
      </w:r>
      <w:r>
        <w:rPr>
          <w:spacing w:val="1"/>
          <w:sz w:val="28"/>
        </w:rPr>
        <w:t> </w:t>
      </w:r>
      <w:r>
        <w:rPr>
          <w:sz w:val="28"/>
        </w:rPr>
        <w:t>ұлттық</w:t>
      </w:r>
      <w:r>
        <w:rPr>
          <w:spacing w:val="-1"/>
          <w:sz w:val="28"/>
        </w:rPr>
        <w:t> </w:t>
      </w:r>
      <w:r>
        <w:rPr>
          <w:sz w:val="28"/>
        </w:rPr>
        <w:t>және</w:t>
      </w:r>
      <w:r>
        <w:rPr>
          <w:spacing w:val="2"/>
          <w:sz w:val="28"/>
        </w:rPr>
        <w:t> </w:t>
      </w:r>
      <w:r>
        <w:rPr>
          <w:sz w:val="28"/>
        </w:rPr>
        <w:t>халықаралық деңгейлерде</w:t>
      </w:r>
      <w:r>
        <w:rPr>
          <w:spacing w:val="1"/>
          <w:sz w:val="28"/>
        </w:rPr>
        <w:t> </w:t>
      </w:r>
      <w:r>
        <w:rPr>
          <w:sz w:val="28"/>
        </w:rPr>
        <w:t>түсінігін</w:t>
      </w:r>
      <w:r>
        <w:rPr>
          <w:spacing w:val="-1"/>
          <w:sz w:val="28"/>
        </w:rPr>
        <w:t> </w:t>
      </w:r>
      <w:r>
        <w:rPr>
          <w:sz w:val="28"/>
        </w:rPr>
        <w:t>алға</w:t>
      </w:r>
      <w:r>
        <w:rPr>
          <w:spacing w:val="1"/>
          <w:sz w:val="28"/>
        </w:rPr>
        <w:t> </w:t>
      </w:r>
      <w:r>
        <w:rPr>
          <w:sz w:val="28"/>
        </w:rPr>
        <w:t>жылжыту;</w:t>
      </w:r>
    </w:p>
    <w:p>
      <w:pPr>
        <w:pStyle w:val="BodyText"/>
        <w:ind w:left="100" w:right="124" w:firstLine="566"/>
      </w:pPr>
      <w:r>
        <w:rPr/>
        <w:t>-егде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әлеуметтік-экономикалық</w:t>
      </w:r>
      <w:r>
        <w:rPr>
          <w:spacing w:val="1"/>
        </w:rPr>
        <w:t> </w:t>
      </w:r>
      <w:r>
        <w:rPr/>
        <w:t>қауіпсіздігін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етуге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практикалық</w:t>
      </w:r>
      <w:r>
        <w:rPr>
          <w:spacing w:val="1"/>
        </w:rPr>
        <w:t> </w:t>
      </w:r>
      <w:r>
        <w:rPr/>
        <w:t>саясат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бағдарламаларды</w:t>
      </w:r>
      <w:r>
        <w:rPr>
          <w:spacing w:val="1"/>
        </w:rPr>
        <w:t> </w:t>
      </w:r>
      <w:r>
        <w:rPr/>
        <w:t>ұсынуға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ынталандыруға,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оларды</w:t>
      </w:r>
      <w:r>
        <w:rPr>
          <w:spacing w:val="1"/>
        </w:rPr>
        <w:t> </w:t>
      </w:r>
      <w:r>
        <w:rPr/>
        <w:t>дамытуға</w:t>
      </w:r>
      <w:r>
        <w:rPr>
          <w:spacing w:val="-67"/>
        </w:rPr>
        <w:t> </w:t>
      </w:r>
      <w:r>
        <w:rPr/>
        <w:t>мүмкіндік беру;</w:t>
      </w:r>
    </w:p>
    <w:p>
      <w:pPr>
        <w:pStyle w:val="ListParagraph"/>
        <w:numPr>
          <w:ilvl w:val="0"/>
          <w:numId w:val="7"/>
        </w:numPr>
        <w:tabs>
          <w:tab w:pos="950" w:val="left" w:leader="none"/>
        </w:tabs>
        <w:spacing w:line="240" w:lineRule="auto" w:before="0" w:after="0"/>
        <w:ind w:left="100" w:right="125" w:firstLine="566"/>
        <w:jc w:val="both"/>
        <w:rPr>
          <w:sz w:val="28"/>
        </w:rPr>
      </w:pPr>
      <w:r>
        <w:rPr>
          <w:sz w:val="28"/>
        </w:rPr>
        <w:t>ұлттық</w:t>
      </w:r>
      <w:r>
        <w:rPr>
          <w:spacing w:val="1"/>
          <w:sz w:val="28"/>
        </w:rPr>
        <w:t> </w:t>
      </w:r>
      <w:r>
        <w:rPr>
          <w:sz w:val="28"/>
        </w:rPr>
        <w:t>құндылықтар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мақсаттарға,</w:t>
      </w:r>
      <w:r>
        <w:rPr>
          <w:spacing w:val="1"/>
          <w:sz w:val="28"/>
        </w:rPr>
        <w:t> </w:t>
      </w:r>
      <w:r>
        <w:rPr>
          <w:sz w:val="28"/>
        </w:rPr>
        <w:t>сондай-ақ</w:t>
      </w:r>
      <w:r>
        <w:rPr>
          <w:spacing w:val="1"/>
          <w:sz w:val="28"/>
        </w:rPr>
        <w:t> </w:t>
      </w:r>
      <w:r>
        <w:rPr>
          <w:sz w:val="28"/>
        </w:rPr>
        <w:t>халықтың</w:t>
      </w:r>
      <w:r>
        <w:rPr>
          <w:spacing w:val="1"/>
          <w:sz w:val="28"/>
        </w:rPr>
        <w:t> </w:t>
      </w:r>
      <w:r>
        <w:rPr>
          <w:sz w:val="28"/>
        </w:rPr>
        <w:t>қартаю</w:t>
      </w:r>
      <w:r>
        <w:rPr>
          <w:spacing w:val="1"/>
          <w:sz w:val="28"/>
        </w:rPr>
        <w:t> </w:t>
      </w:r>
      <w:r>
        <w:rPr>
          <w:sz w:val="28"/>
        </w:rPr>
        <w:t>проблемалары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жастағы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қажеттіліктеріне</w:t>
      </w:r>
      <w:r>
        <w:rPr>
          <w:spacing w:val="1"/>
          <w:sz w:val="28"/>
        </w:rPr>
        <w:t> </w:t>
      </w:r>
      <w:r>
        <w:rPr>
          <w:sz w:val="28"/>
        </w:rPr>
        <w:t>қатысты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танылған</w:t>
      </w:r>
      <w:r>
        <w:rPr>
          <w:spacing w:val="1"/>
          <w:sz w:val="28"/>
        </w:rPr>
        <w:t> </w:t>
      </w:r>
      <w:r>
        <w:rPr>
          <w:sz w:val="28"/>
        </w:rPr>
        <w:t>принциптерге</w:t>
      </w:r>
      <w:r>
        <w:rPr>
          <w:spacing w:val="1"/>
          <w:sz w:val="28"/>
        </w:rPr>
        <w:t> </w:t>
      </w:r>
      <w:r>
        <w:rPr>
          <w:sz w:val="28"/>
        </w:rPr>
        <w:t>сәйкес</w:t>
      </w:r>
      <w:r>
        <w:rPr>
          <w:spacing w:val="1"/>
          <w:sz w:val="28"/>
        </w:rPr>
        <w:t> </w:t>
      </w:r>
      <w:r>
        <w:rPr>
          <w:sz w:val="28"/>
        </w:rPr>
        <w:t>келетін</w:t>
      </w:r>
      <w:r>
        <w:rPr>
          <w:spacing w:val="1"/>
          <w:sz w:val="28"/>
        </w:rPr>
        <w:t> </w:t>
      </w:r>
      <w:r>
        <w:rPr>
          <w:sz w:val="28"/>
        </w:rPr>
        <w:t>балама</w:t>
      </w:r>
      <w:r>
        <w:rPr>
          <w:spacing w:val="1"/>
          <w:sz w:val="28"/>
        </w:rPr>
        <w:t> </w:t>
      </w:r>
      <w:r>
        <w:rPr>
          <w:sz w:val="28"/>
        </w:rPr>
        <w:t>шешімдер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саясат</w:t>
      </w:r>
      <w:r>
        <w:rPr>
          <w:spacing w:val="-1"/>
          <w:sz w:val="28"/>
        </w:rPr>
        <w:t> </w:t>
      </w:r>
      <w:r>
        <w:rPr>
          <w:sz w:val="28"/>
        </w:rPr>
        <w:t>нұсқаларын</w:t>
      </w:r>
      <w:r>
        <w:rPr>
          <w:spacing w:val="1"/>
          <w:sz w:val="28"/>
        </w:rPr>
        <w:t> </w:t>
      </w:r>
      <w:r>
        <w:rPr>
          <w:sz w:val="28"/>
        </w:rPr>
        <w:t>ұсыну;</w:t>
      </w:r>
    </w:p>
    <w:p>
      <w:pPr>
        <w:pStyle w:val="ListParagraph"/>
        <w:numPr>
          <w:ilvl w:val="0"/>
          <w:numId w:val="7"/>
        </w:numPr>
        <w:tabs>
          <w:tab w:pos="917" w:val="left" w:leader="none"/>
        </w:tabs>
        <w:spacing w:line="242" w:lineRule="auto" w:before="0" w:after="0"/>
        <w:ind w:left="100" w:right="136" w:firstLine="566"/>
        <w:jc w:val="both"/>
        <w:rPr>
          <w:sz w:val="28"/>
        </w:rPr>
      </w:pPr>
      <w:r>
        <w:rPr>
          <w:sz w:val="28"/>
        </w:rPr>
        <w:t>әлем</w:t>
      </w:r>
      <w:r>
        <w:rPr>
          <w:spacing w:val="1"/>
          <w:sz w:val="28"/>
        </w:rPr>
        <w:t> </w:t>
      </w:r>
      <w:r>
        <w:rPr>
          <w:sz w:val="28"/>
        </w:rPr>
        <w:t>халқының</w:t>
      </w:r>
      <w:r>
        <w:rPr>
          <w:spacing w:val="1"/>
          <w:sz w:val="28"/>
        </w:rPr>
        <w:t> </w:t>
      </w:r>
      <w:r>
        <w:rPr>
          <w:sz w:val="28"/>
        </w:rPr>
        <w:t>қартаюынан</w:t>
      </w:r>
      <w:r>
        <w:rPr>
          <w:spacing w:val="1"/>
          <w:sz w:val="28"/>
        </w:rPr>
        <w:t> </w:t>
      </w:r>
      <w:r>
        <w:rPr>
          <w:sz w:val="28"/>
        </w:rPr>
        <w:t>туындайтын</w:t>
      </w:r>
      <w:r>
        <w:rPr>
          <w:spacing w:val="1"/>
          <w:sz w:val="28"/>
        </w:rPr>
        <w:t> </w:t>
      </w:r>
      <w:r>
        <w:rPr>
          <w:sz w:val="28"/>
        </w:rPr>
        <w:t>проблемаларды</w:t>
      </w:r>
      <w:r>
        <w:rPr>
          <w:spacing w:val="1"/>
          <w:sz w:val="28"/>
        </w:rPr>
        <w:t> </w:t>
      </w:r>
      <w:r>
        <w:rPr>
          <w:sz w:val="28"/>
        </w:rPr>
        <w:t>шешу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тиісті білім беру, оқыту және ғылыми зерттеулердің дамуын ынталандыру және</w:t>
      </w:r>
      <w:r>
        <w:rPr>
          <w:spacing w:val="-67"/>
          <w:sz w:val="28"/>
        </w:rPr>
        <w:t> </w:t>
      </w:r>
      <w:r>
        <w:rPr>
          <w:sz w:val="28"/>
        </w:rPr>
        <w:t>осы</w:t>
      </w:r>
      <w:r>
        <w:rPr>
          <w:spacing w:val="-1"/>
          <w:sz w:val="28"/>
        </w:rPr>
        <w:t> </w:t>
      </w:r>
      <w:r>
        <w:rPr>
          <w:sz w:val="28"/>
        </w:rPr>
        <w:t>саладағы</w:t>
      </w:r>
      <w:r>
        <w:rPr>
          <w:spacing w:val="-1"/>
          <w:sz w:val="28"/>
        </w:rPr>
        <w:t> </w:t>
      </w:r>
      <w:r>
        <w:rPr>
          <w:sz w:val="28"/>
        </w:rPr>
        <w:t>тәжірибе мен</w:t>
      </w:r>
      <w:r>
        <w:rPr>
          <w:spacing w:val="-1"/>
          <w:sz w:val="28"/>
        </w:rPr>
        <w:t> </w:t>
      </w:r>
      <w:r>
        <w:rPr>
          <w:sz w:val="28"/>
        </w:rPr>
        <w:t>білімді халықаралық</w:t>
      </w:r>
      <w:r>
        <w:rPr>
          <w:spacing w:val="-1"/>
          <w:sz w:val="28"/>
        </w:rPr>
        <w:t> </w:t>
      </w:r>
      <w:r>
        <w:rPr>
          <w:sz w:val="28"/>
        </w:rPr>
        <w:t>алмасуға жәрдемдесу.</w:t>
      </w:r>
    </w:p>
    <w:p>
      <w:pPr>
        <w:pStyle w:val="BodyText"/>
        <w:ind w:left="100" w:right="127" w:firstLine="566"/>
      </w:pPr>
      <w:r>
        <w:rPr/>
        <w:t>1991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БҰҰ</w:t>
      </w:r>
      <w:r>
        <w:rPr>
          <w:spacing w:val="1"/>
        </w:rPr>
        <w:t> </w:t>
      </w:r>
      <w:r>
        <w:rPr/>
        <w:t>ұйымдастырумен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Бас</w:t>
      </w:r>
      <w:r>
        <w:rPr>
          <w:spacing w:val="1"/>
        </w:rPr>
        <w:t> </w:t>
      </w:r>
      <w:r>
        <w:rPr/>
        <w:t>Ассамблея 18 пункттен тұратын ұстанымдарды қабылдады, негізгі бағыттары:</w:t>
      </w:r>
      <w:r>
        <w:rPr>
          <w:spacing w:val="1"/>
        </w:rPr>
        <w:t> </w:t>
      </w:r>
      <w:r>
        <w:rPr/>
        <w:t>қарт тұрғындардың құқығы мен тәуелсіздігі, қоғамдағы орны, олардың күтімі,</w:t>
      </w:r>
      <w:r>
        <w:rPr>
          <w:spacing w:val="1"/>
        </w:rPr>
        <w:t> </w:t>
      </w:r>
      <w:r>
        <w:rPr/>
        <w:t>өзін өзі</w:t>
      </w:r>
      <w:r>
        <w:rPr>
          <w:spacing w:val="-4"/>
        </w:rPr>
        <w:t> </w:t>
      </w:r>
      <w:r>
        <w:rPr/>
        <w:t>жетілдіру</w:t>
      </w:r>
      <w:r>
        <w:rPr>
          <w:spacing w:val="-3"/>
        </w:rPr>
        <w:t> </w:t>
      </w:r>
      <w:r>
        <w:rPr/>
        <w:t>және</w:t>
      </w:r>
      <w:r>
        <w:rPr>
          <w:spacing w:val="3"/>
        </w:rPr>
        <w:t> </w:t>
      </w:r>
      <w:r>
        <w:rPr/>
        <w:t>т.б.</w:t>
      </w:r>
    </w:p>
    <w:p>
      <w:pPr>
        <w:pStyle w:val="BodyText"/>
        <w:ind w:left="100" w:right="124" w:firstLine="566"/>
      </w:pPr>
      <w:r>
        <w:rPr/>
        <w:t>Геронтология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гериатрия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сәуір</w:t>
      </w:r>
      <w:r>
        <w:rPr>
          <w:spacing w:val="1"/>
        </w:rPr>
        <w:t> </w:t>
      </w:r>
      <w:r>
        <w:rPr/>
        <w:t>айында</w:t>
      </w:r>
      <w:r>
        <w:rPr>
          <w:spacing w:val="1"/>
        </w:rPr>
        <w:t> </w:t>
      </w:r>
      <w:r>
        <w:rPr/>
        <w:t>өткен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Дүниежүзілік</w:t>
      </w:r>
      <w:r>
        <w:rPr>
          <w:spacing w:val="1"/>
        </w:rPr>
        <w:t> </w:t>
      </w:r>
      <w:r>
        <w:rPr/>
        <w:t>ассамблеяда</w:t>
      </w:r>
      <w:r>
        <w:rPr>
          <w:spacing w:val="1"/>
        </w:rPr>
        <w:t> </w:t>
      </w:r>
      <w:r>
        <w:rPr/>
        <w:t>қабылданған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бағдарлама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қартайған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қатысты</w:t>
      </w:r>
      <w:r>
        <w:rPr>
          <w:spacing w:val="1"/>
        </w:rPr>
        <w:t> </w:t>
      </w:r>
      <w:r>
        <w:rPr/>
        <w:t>мемлекеттердің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ұйымдардың</w:t>
      </w:r>
      <w:r>
        <w:rPr>
          <w:spacing w:val="1"/>
        </w:rPr>
        <w:t> </w:t>
      </w:r>
      <w:r>
        <w:rPr/>
        <w:t>атқаратын</w:t>
      </w:r>
      <w:r>
        <w:rPr>
          <w:spacing w:val="1"/>
        </w:rPr>
        <w:t> </w:t>
      </w:r>
      <w:r>
        <w:rPr/>
        <w:t>жұмыстарының</w:t>
      </w:r>
      <w:r>
        <w:rPr>
          <w:spacing w:val="1"/>
        </w:rPr>
        <w:t> </w:t>
      </w:r>
      <w:r>
        <w:rPr/>
        <w:t>басым</w:t>
      </w:r>
      <w:r>
        <w:rPr>
          <w:spacing w:val="71"/>
        </w:rPr>
        <w:t> </w:t>
      </w:r>
      <w:r>
        <w:rPr/>
        <w:t>бағыттарын</w:t>
      </w:r>
      <w:r>
        <w:rPr>
          <w:spacing w:val="1"/>
        </w:rPr>
        <w:t> </w:t>
      </w:r>
      <w:r>
        <w:rPr/>
        <w:t>анықтады. Егде жастағылардың денсаулығы мен әл-ауқатын қамтамасыз ету</w:t>
      </w:r>
      <w:r>
        <w:rPr>
          <w:spacing w:val="1"/>
        </w:rPr>
        <w:t> </w:t>
      </w:r>
      <w:r>
        <w:rPr/>
        <w:t>Мадрид</w:t>
      </w:r>
      <w:r>
        <w:rPr>
          <w:spacing w:val="1"/>
        </w:rPr>
        <w:t> </w:t>
      </w:r>
      <w:r>
        <w:rPr/>
        <w:t>бағдарламасының</w:t>
      </w:r>
      <w:r>
        <w:rPr>
          <w:spacing w:val="1"/>
        </w:rPr>
        <w:t> </w:t>
      </w:r>
      <w:r>
        <w:rPr/>
        <w:t>басым</w:t>
      </w:r>
      <w:r>
        <w:rPr>
          <w:spacing w:val="1"/>
        </w:rPr>
        <w:t> </w:t>
      </w:r>
      <w:r>
        <w:rPr/>
        <w:t>бағыттарының</w:t>
      </w:r>
      <w:r>
        <w:rPr>
          <w:spacing w:val="1"/>
        </w:rPr>
        <w:t> </w:t>
      </w:r>
      <w:r>
        <w:rPr/>
        <w:t>бірі</w:t>
      </w:r>
      <w:r>
        <w:rPr>
          <w:spacing w:val="71"/>
        </w:rPr>
        <w:t> </w:t>
      </w:r>
      <w:r>
        <w:rPr/>
        <w:t>болып</w:t>
      </w:r>
      <w:r>
        <w:rPr>
          <w:spacing w:val="71"/>
        </w:rPr>
        <w:t> </w:t>
      </w:r>
      <w:r>
        <w:rPr/>
        <w:t>табылады</w:t>
      </w:r>
      <w:r>
        <w:rPr>
          <w:spacing w:val="1"/>
        </w:rPr>
        <w:t> </w:t>
      </w:r>
      <w:r>
        <w:rPr/>
        <w:t>[120,121].</w:t>
      </w:r>
    </w:p>
    <w:p>
      <w:pPr>
        <w:pStyle w:val="BodyText"/>
        <w:spacing w:line="242" w:lineRule="auto"/>
        <w:ind w:left="100" w:right="127" w:firstLine="566"/>
      </w:pPr>
      <w:r>
        <w:rPr/>
        <w:t>Қарттық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</w:t>
      </w:r>
      <w:r>
        <w:rPr>
          <w:spacing w:val="1"/>
        </w:rPr>
        <w:t> </w:t>
      </w:r>
      <w:r>
        <w:rPr/>
        <w:t>сауықтыруға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күтімі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денсаулығын сақтауды, профилактикалық және реабилитациялық шаралардың</w:t>
      </w:r>
      <w:r>
        <w:rPr>
          <w:spacing w:val="1"/>
        </w:rPr>
        <w:t> </w:t>
      </w:r>
      <w:r>
        <w:rPr/>
        <w:t>қолжетімділігін</w:t>
      </w:r>
      <w:r>
        <w:rPr>
          <w:spacing w:val="8"/>
        </w:rPr>
        <w:t> </w:t>
      </w:r>
      <w:r>
        <w:rPr/>
        <w:t>қамтамасыз</w:t>
      </w:r>
      <w:r>
        <w:rPr>
          <w:spacing w:val="10"/>
        </w:rPr>
        <w:t> </w:t>
      </w:r>
      <w:r>
        <w:rPr/>
        <w:t>етуді</w:t>
      </w:r>
      <w:r>
        <w:rPr>
          <w:spacing w:val="4"/>
        </w:rPr>
        <w:t> </w:t>
      </w:r>
      <w:r>
        <w:rPr/>
        <w:t>ескеріп,</w:t>
      </w:r>
      <w:r>
        <w:rPr>
          <w:spacing w:val="10"/>
        </w:rPr>
        <w:t> </w:t>
      </w:r>
      <w:r>
        <w:rPr/>
        <w:t>Мадрид</w:t>
      </w:r>
      <w:r>
        <w:rPr>
          <w:spacing w:val="11"/>
        </w:rPr>
        <w:t> </w:t>
      </w:r>
      <w:r>
        <w:rPr/>
        <w:t>бағдарламасы</w:t>
      </w:r>
      <w:r>
        <w:rPr>
          <w:spacing w:val="9"/>
        </w:rPr>
        <w:t> </w:t>
      </w:r>
      <w:r>
        <w:rPr/>
        <w:t>егде</w:t>
      </w:r>
      <w:r>
        <w:rPr>
          <w:spacing w:val="10"/>
        </w:rPr>
        <w:t> </w:t>
      </w:r>
      <w:r>
        <w:rPr/>
        <w:t>және</w:t>
      </w:r>
    </w:p>
    <w:p>
      <w:pPr>
        <w:spacing w:after="0" w:line="242" w:lineRule="auto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23"/>
      </w:pPr>
      <w:r>
        <w:rPr/>
        <w:t>қарт жастағы тұрғындардың медициналық қызмет түрлерін алуға қол жетімді</w:t>
      </w:r>
      <w:r>
        <w:rPr>
          <w:spacing w:val="1"/>
        </w:rPr>
        <w:t> </w:t>
      </w:r>
      <w:r>
        <w:rPr/>
        <w:t>болуын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міндеттерін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мемлекеттерге</w:t>
      </w:r>
      <w:r>
        <w:rPr>
          <w:spacing w:val="1"/>
        </w:rPr>
        <w:t> </w:t>
      </w:r>
      <w:r>
        <w:rPr/>
        <w:t>ұсынды.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бағдарлама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нығайту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сырқаттардың алдын алу,</w:t>
      </w:r>
      <w:r>
        <w:rPr>
          <w:spacing w:val="1"/>
        </w:rPr>
        <w:t> </w:t>
      </w:r>
      <w:r>
        <w:rPr/>
        <w:t>өзіне күтім</w:t>
      </w:r>
      <w:r>
        <w:rPr>
          <w:spacing w:val="1"/>
        </w:rPr>
        <w:t> </w:t>
      </w:r>
      <w:r>
        <w:rPr/>
        <w:t>жасау мәселелері бойынша жеке дара</w:t>
      </w:r>
      <w:r>
        <w:rPr>
          <w:spacing w:val="1"/>
        </w:rPr>
        <w:t> </w:t>
      </w:r>
      <w:r>
        <w:rPr/>
        <w:t>дербестігін</w:t>
      </w:r>
      <w:r>
        <w:rPr>
          <w:spacing w:val="1"/>
        </w:rPr>
        <w:t> </w:t>
      </w:r>
      <w:r>
        <w:rPr/>
        <w:t>сақтау,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ағымын</w:t>
      </w:r>
      <w:r>
        <w:rPr>
          <w:spacing w:val="1"/>
        </w:rPr>
        <w:t> </w:t>
      </w:r>
      <w:r>
        <w:rPr/>
        <w:t>баяулату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алу,</w:t>
      </w:r>
      <w:r>
        <w:rPr>
          <w:spacing w:val="1"/>
        </w:rPr>
        <w:t> </w:t>
      </w:r>
      <w:r>
        <w:rPr/>
        <w:t>мүгедектікті</w:t>
      </w:r>
      <w:r>
        <w:rPr>
          <w:spacing w:val="1"/>
        </w:rPr>
        <w:t> </w:t>
      </w:r>
      <w:r>
        <w:rPr/>
        <w:t>азайту, мүгедектікке ұшыраған егде және қарт тұрғындардың ӨСС жақсарту</w:t>
      </w:r>
      <w:r>
        <w:rPr>
          <w:spacing w:val="1"/>
        </w:rPr>
        <w:t> </w:t>
      </w:r>
      <w:r>
        <w:rPr/>
        <w:t>қажеттігіне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назар</w:t>
      </w:r>
      <w:r>
        <w:rPr>
          <w:spacing w:val="1"/>
        </w:rPr>
        <w:t> </w:t>
      </w:r>
      <w:r>
        <w:rPr/>
        <w:t>аудартады.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жүйесі 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салалары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медициналық қажеттіліктерін қанағаттандыратын бейінді дәрігер мамандарды</w:t>
      </w:r>
      <w:r>
        <w:rPr>
          <w:spacing w:val="1"/>
        </w:rPr>
        <w:t> </w:t>
      </w:r>
      <w:r>
        <w:rPr/>
        <w:t>даярлауды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әлеуметтік-медициналық</w:t>
      </w:r>
      <w:r>
        <w:rPr>
          <w:spacing w:val="1"/>
        </w:rPr>
        <w:t> </w:t>
      </w:r>
      <w:r>
        <w:rPr/>
        <w:t>ұйымдарды</w:t>
      </w:r>
      <w:r>
        <w:rPr>
          <w:spacing w:val="1"/>
        </w:rPr>
        <w:t> </w:t>
      </w:r>
      <w:r>
        <w:rPr/>
        <w:t>құру</w:t>
      </w:r>
      <w:r>
        <w:rPr>
          <w:spacing w:val="1"/>
        </w:rPr>
        <w:t> </w:t>
      </w:r>
      <w:r>
        <w:rPr/>
        <w:t>қажеттігін</w:t>
      </w:r>
      <w:r>
        <w:rPr>
          <w:spacing w:val="1"/>
        </w:rPr>
        <w:t> </w:t>
      </w:r>
      <w:r>
        <w:rPr/>
        <w:t>баяндайды</w:t>
      </w:r>
      <w:r>
        <w:rPr>
          <w:spacing w:val="3"/>
        </w:rPr>
        <w:t> </w:t>
      </w:r>
      <w:r>
        <w:rPr/>
        <w:t>[122,123].</w:t>
      </w:r>
    </w:p>
    <w:p>
      <w:pPr>
        <w:pStyle w:val="BodyText"/>
        <w:spacing w:before="2"/>
        <w:ind w:left="100" w:right="128" w:firstLine="566"/>
      </w:pPr>
      <w:r>
        <w:rPr/>
        <w:t>Мадрид</w:t>
      </w:r>
      <w:r>
        <w:rPr>
          <w:spacing w:val="1"/>
        </w:rPr>
        <w:t> </w:t>
      </w:r>
      <w:r>
        <w:rPr/>
        <w:t>Ассамлеясында</w:t>
      </w:r>
      <w:r>
        <w:rPr>
          <w:spacing w:val="1"/>
        </w:rPr>
        <w:t> </w:t>
      </w:r>
      <w:r>
        <w:rPr/>
        <w:t>қабылданған</w:t>
      </w:r>
      <w:r>
        <w:rPr>
          <w:spacing w:val="1"/>
        </w:rPr>
        <w:t> </w:t>
      </w:r>
      <w:r>
        <w:rPr/>
        <w:t>бағдарламаның</w:t>
      </w:r>
      <w:r>
        <w:rPr>
          <w:spacing w:val="1"/>
        </w:rPr>
        <w:t> </w:t>
      </w:r>
      <w:r>
        <w:rPr/>
        <w:t>кіріспе</w:t>
      </w:r>
      <w:r>
        <w:rPr>
          <w:spacing w:val="70"/>
        </w:rPr>
        <w:t> </w:t>
      </w:r>
      <w:r>
        <w:rPr/>
        <w:t>мәтінінде</w:t>
      </w:r>
      <w:r>
        <w:rPr>
          <w:spacing w:val="1"/>
        </w:rPr>
        <w:t> </w:t>
      </w:r>
      <w:r>
        <w:rPr/>
        <w:t>егде жастың ең төменгі шегі 60 жас деп белгіленген болатын. Осы келтірілген</w:t>
      </w:r>
      <w:r>
        <w:rPr>
          <w:spacing w:val="1"/>
        </w:rPr>
        <w:t> </w:t>
      </w:r>
      <w:r>
        <w:rPr/>
        <w:t>анықтама бірыңғай халықаралық адам жасын жіктеу классификациясын жасау</w:t>
      </w:r>
      <w:r>
        <w:rPr>
          <w:spacing w:val="1"/>
        </w:rPr>
        <w:t> </w:t>
      </w:r>
      <w:r>
        <w:rPr/>
        <w:t>қажеттігін көрсетеді. Бұл мәселе жер бетіндегі елдерде қалыптасқан зейнетақы</w:t>
      </w:r>
      <w:r>
        <w:rPr>
          <w:spacing w:val="1"/>
        </w:rPr>
        <w:t> </w:t>
      </w:r>
      <w:r>
        <w:rPr/>
        <w:t>жүйелерінің айырмашылықтарына байланысты маңызды болып табылады. Дәл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анықтама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аумағының</w:t>
      </w:r>
      <w:r>
        <w:rPr>
          <w:spacing w:val="1"/>
        </w:rPr>
        <w:t> </w:t>
      </w:r>
      <w:r>
        <w:rPr/>
        <w:t>аймақтарында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ұйымдарында</w:t>
      </w:r>
      <w:r>
        <w:rPr>
          <w:spacing w:val="7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көрсеткіштерге салыстырмалы</w:t>
      </w:r>
      <w:r>
        <w:rPr>
          <w:spacing w:val="1"/>
        </w:rPr>
        <w:t> </w:t>
      </w:r>
      <w:r>
        <w:rPr/>
        <w:t>талдау</w:t>
      </w:r>
      <w:r>
        <w:rPr>
          <w:spacing w:val="-4"/>
        </w:rPr>
        <w:t> </w:t>
      </w:r>
      <w:r>
        <w:rPr/>
        <w:t>жүргізуге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қажет [124,125].</w:t>
      </w:r>
    </w:p>
    <w:p>
      <w:pPr>
        <w:pStyle w:val="BodyText"/>
        <w:spacing w:before="3"/>
        <w:ind w:left="100" w:right="122" w:firstLine="566"/>
      </w:pPr>
      <w:r>
        <w:rPr/>
        <w:t>Алыс</w:t>
      </w:r>
      <w:r>
        <w:rPr>
          <w:spacing w:val="1"/>
        </w:rPr>
        <w:t> </w:t>
      </w:r>
      <w:r>
        <w:rPr/>
        <w:t>шетелдерде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Pubmed,</w:t>
      </w:r>
      <w:r>
        <w:rPr>
          <w:spacing w:val="1"/>
        </w:rPr>
        <w:t> </w:t>
      </w:r>
      <w:r>
        <w:rPr/>
        <w:t>Elsevier,</w:t>
      </w:r>
      <w:r>
        <w:rPr>
          <w:spacing w:val="1"/>
        </w:rPr>
        <w:t> </w:t>
      </w:r>
      <w:r>
        <w:rPr/>
        <w:t>Medline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базаларында жарияланған ғылыми зерттеу жұмыстарын зерделеу барысында</w:t>
      </w:r>
      <w:r>
        <w:rPr>
          <w:spacing w:val="1"/>
        </w:rPr>
        <w:t> </w:t>
      </w:r>
      <w:r>
        <w:rPr/>
        <w:t>анықталғаны (кесте 1),</w:t>
      </w:r>
      <w:r>
        <w:rPr>
          <w:spacing w:val="1"/>
        </w:rPr>
        <w:t> </w:t>
      </w:r>
      <w:r>
        <w:rPr/>
        <w:t>Польша мемлекетінде</w:t>
      </w:r>
      <w:r>
        <w:rPr>
          <w:spacing w:val="1"/>
        </w:rPr>
        <w:t> </w:t>
      </w:r>
      <w:r>
        <w:rPr/>
        <w:t>жалпы практика дәрігерлердің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маман</w:t>
      </w:r>
      <w:r>
        <w:rPr>
          <w:spacing w:val="1"/>
        </w:rPr>
        <w:t> </w:t>
      </w:r>
      <w:r>
        <w:rPr/>
        <w:t>дәрігерлерге</w:t>
      </w:r>
      <w:r>
        <w:rPr>
          <w:spacing w:val="1"/>
        </w:rPr>
        <w:t> </w:t>
      </w:r>
      <w:r>
        <w:rPr/>
        <w:t>ара-қатынасын</w:t>
      </w:r>
      <w:r>
        <w:rPr>
          <w:spacing w:val="1"/>
        </w:rPr>
        <w:t> </w:t>
      </w:r>
      <w:r>
        <w:rPr/>
        <w:t>ескере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тұрғындарға</w:t>
      </w:r>
      <w:r>
        <w:rPr>
          <w:spacing w:val="-67"/>
        </w:rPr>
        <w:t> </w:t>
      </w:r>
      <w:r>
        <w:rPr/>
        <w:t>көрсетілетін көмектің сапасын бағалау арқылы МСАК бойынша стратегиялық</w:t>
      </w:r>
      <w:r>
        <w:rPr>
          <w:spacing w:val="1"/>
        </w:rPr>
        <w:t> </w:t>
      </w:r>
      <w:r>
        <w:rPr/>
        <w:t>реформалар</w:t>
      </w:r>
      <w:r>
        <w:rPr>
          <w:spacing w:val="1"/>
        </w:rPr>
        <w:t> </w:t>
      </w:r>
      <w:r>
        <w:rPr/>
        <w:t>ұсынылған</w:t>
      </w:r>
      <w:r>
        <w:rPr>
          <w:spacing w:val="1"/>
        </w:rPr>
        <w:t> </w:t>
      </w:r>
      <w:r>
        <w:rPr/>
        <w:t>[126].</w:t>
      </w:r>
      <w:r>
        <w:rPr>
          <w:spacing w:val="1"/>
        </w:rPr>
        <w:t> </w:t>
      </w:r>
      <w:r>
        <w:rPr/>
        <w:t>Германияда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жұмысында</w:t>
      </w:r>
      <w:r>
        <w:rPr>
          <w:spacing w:val="1"/>
        </w:rPr>
        <w:t> </w:t>
      </w:r>
      <w:r>
        <w:rPr/>
        <w:t>МСАК жүйесінде қарттарды 96 пайызын арнайы барып тексеретіндер және 72</w:t>
      </w:r>
      <w:r>
        <w:rPr>
          <w:spacing w:val="1"/>
        </w:rPr>
        <w:t> </w:t>
      </w:r>
      <w:r>
        <w:rPr/>
        <w:t>пайыз телефон арқылы бақылау жүргізу топтарында физикалық, психикалық</w:t>
      </w:r>
      <w:r>
        <w:rPr>
          <w:spacing w:val="1"/>
        </w:rPr>
        <w:t> </w:t>
      </w:r>
      <w:r>
        <w:rPr/>
        <w:t>денсаулығында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айқын</w:t>
      </w:r>
      <w:r>
        <w:rPr>
          <w:spacing w:val="1"/>
        </w:rPr>
        <w:t> </w:t>
      </w:r>
      <w:r>
        <w:rPr/>
        <w:t>айырма</w:t>
      </w:r>
      <w:r>
        <w:rPr>
          <w:spacing w:val="1"/>
        </w:rPr>
        <w:t> </w:t>
      </w:r>
      <w:r>
        <w:rPr/>
        <w:t>анықталмаған</w:t>
      </w:r>
      <w:r>
        <w:rPr>
          <w:spacing w:val="1"/>
        </w:rPr>
        <w:t> </w:t>
      </w:r>
      <w:r>
        <w:rPr/>
        <w:t>[127].</w:t>
      </w:r>
      <w:r>
        <w:rPr>
          <w:spacing w:val="1"/>
        </w:rPr>
        <w:t> </w:t>
      </w:r>
      <w:r>
        <w:rPr/>
        <w:t>Канада</w:t>
      </w:r>
      <w:r>
        <w:rPr>
          <w:spacing w:val="1"/>
        </w:rPr>
        <w:t> </w:t>
      </w:r>
      <w:r>
        <w:rPr/>
        <w:t>мемлекетінде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мезеттік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жұмысында</w:t>
      </w:r>
      <w:r>
        <w:rPr>
          <w:spacing w:val="1"/>
        </w:rPr>
        <w:t> </w:t>
      </w:r>
      <w:r>
        <w:rPr/>
        <w:t>мемлекетте</w:t>
      </w:r>
      <w:r>
        <w:rPr>
          <w:spacing w:val="1"/>
        </w:rPr>
        <w:t> </w:t>
      </w:r>
      <w:r>
        <w:rPr/>
        <w:t>МСАК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енгізу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пайызға</w:t>
      </w:r>
      <w:r>
        <w:rPr>
          <w:spacing w:val="1"/>
        </w:rPr>
        <w:t> </w:t>
      </w:r>
      <w:r>
        <w:rPr/>
        <w:t>төмендетіп,</w:t>
      </w:r>
      <w:r>
        <w:rPr>
          <w:spacing w:val="1"/>
        </w:rPr>
        <w:t> </w:t>
      </w:r>
      <w:r>
        <w:rPr/>
        <w:t>өмір сүру</w:t>
      </w:r>
      <w:r>
        <w:rPr>
          <w:spacing w:val="-4"/>
        </w:rPr>
        <w:t> </w:t>
      </w:r>
      <w:r>
        <w:rPr/>
        <w:t>ұзақтығын</w:t>
      </w:r>
      <w:r>
        <w:rPr>
          <w:spacing w:val="5"/>
        </w:rPr>
        <w:t> </w:t>
      </w:r>
      <w:r>
        <w:rPr/>
        <w:t>23%</w:t>
      </w:r>
      <w:r>
        <w:rPr>
          <w:spacing w:val="-1"/>
        </w:rPr>
        <w:t> </w:t>
      </w:r>
      <w:r>
        <w:rPr/>
        <w:t>арттыруға ықпал</w:t>
      </w:r>
      <w:r>
        <w:rPr>
          <w:spacing w:val="1"/>
        </w:rPr>
        <w:t> </w:t>
      </w:r>
      <w:r>
        <w:rPr/>
        <w:t>етті [128].</w:t>
      </w:r>
    </w:p>
    <w:p>
      <w:pPr>
        <w:pStyle w:val="BodyText"/>
        <w:spacing w:before="1"/>
        <w:ind w:left="100" w:right="126" w:firstLine="566"/>
      </w:pPr>
      <w:r>
        <w:rPr/>
        <w:t>1990-1993жж аралығында Ұлыбританияда жүргізілген когортты зерттеу 85</w:t>
      </w:r>
      <w:r>
        <w:rPr>
          <w:spacing w:val="-67"/>
        </w:rPr>
        <w:t> </w:t>
      </w:r>
      <w:r>
        <w:rPr/>
        <w:t>жасынан кейін дені сау әрі ұзақ өмір сүрудің предикторлары-өмір сүру салты,</w:t>
      </w:r>
      <w:r>
        <w:rPr>
          <w:spacing w:val="1"/>
        </w:rPr>
        <w:t> </w:t>
      </w:r>
      <w:r>
        <w:rPr/>
        <w:t>психикалық денсаулығы</w:t>
      </w:r>
      <w:r>
        <w:rPr>
          <w:spacing w:val="1"/>
        </w:rPr>
        <w:t> </w:t>
      </w:r>
      <w:r>
        <w:rPr/>
        <w:t>зерттелген</w:t>
      </w:r>
      <w:r>
        <w:rPr>
          <w:spacing w:val="6"/>
        </w:rPr>
        <w:t> </w:t>
      </w:r>
      <w:r>
        <w:rPr/>
        <w:t>[129].</w:t>
      </w:r>
    </w:p>
    <w:p>
      <w:pPr>
        <w:pStyle w:val="BodyText"/>
        <w:ind w:left="100" w:right="130" w:firstLine="566"/>
      </w:pPr>
      <w:r>
        <w:rPr/>
        <w:t>2016 жылы Ұлыбританияда жүргізілген когортты зерттеу нәтижесінде ұзақ</w:t>
      </w:r>
      <w:r>
        <w:rPr>
          <w:spacing w:val="-67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сүрудің</w:t>
      </w:r>
      <w:r>
        <w:rPr>
          <w:spacing w:val="1"/>
        </w:rPr>
        <w:t> </w:t>
      </w:r>
      <w:r>
        <w:rPr/>
        <w:t>предикторлары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ӨСС,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физиологиялық</w:t>
      </w:r>
      <w:r>
        <w:rPr>
          <w:spacing w:val="1"/>
        </w:rPr>
        <w:t> </w:t>
      </w:r>
      <w:r>
        <w:rPr/>
        <w:t>денсаулық</w:t>
      </w:r>
      <w:r>
        <w:rPr>
          <w:spacing w:val="-2"/>
        </w:rPr>
        <w:t> </w:t>
      </w:r>
      <w:r>
        <w:rPr/>
        <w:t>мәліметтеріне тікелей</w:t>
      </w:r>
      <w:r>
        <w:rPr>
          <w:spacing w:val="-1"/>
        </w:rPr>
        <w:t> </w:t>
      </w:r>
      <w:r>
        <w:rPr/>
        <w:t>байланысты</w:t>
      </w:r>
      <w:r>
        <w:rPr>
          <w:spacing w:val="-2"/>
        </w:rPr>
        <w:t> </w:t>
      </w:r>
      <w:r>
        <w:rPr/>
        <w:t>екені</w:t>
      </w:r>
      <w:r>
        <w:rPr>
          <w:spacing w:val="-6"/>
        </w:rPr>
        <w:t> </w:t>
      </w:r>
      <w:r>
        <w:rPr/>
        <w:t>анықталған</w:t>
      </w:r>
      <w:r>
        <w:rPr>
          <w:spacing w:val="11"/>
        </w:rPr>
        <w:t> </w:t>
      </w:r>
      <w:r>
        <w:rPr/>
        <w:t>[130].</w:t>
      </w:r>
    </w:p>
    <w:p>
      <w:pPr>
        <w:pStyle w:val="BodyText"/>
        <w:ind w:left="100" w:right="123" w:firstLine="566"/>
      </w:pPr>
      <w:r>
        <w:rPr/>
        <w:t>Финляндияда</w:t>
      </w:r>
      <w:r>
        <w:rPr>
          <w:spacing w:val="1"/>
        </w:rPr>
        <w:t> </w:t>
      </w:r>
      <w:r>
        <w:rPr/>
        <w:t>2016жылы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75-96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аралығындағы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тұрғындарға жүргізілген бір мезеттік зерттеу нәтижесінде 100 жас өмір сүргісі</w:t>
      </w:r>
      <w:r>
        <w:rPr>
          <w:spacing w:val="1"/>
        </w:rPr>
        <w:t> </w:t>
      </w:r>
      <w:r>
        <w:rPr/>
        <w:t>келетін зерттелушілер анықталды, олардың 32,9 пайызының ұзақ өмір сүруді</w:t>
      </w:r>
      <w:r>
        <w:rPr>
          <w:spacing w:val="1"/>
        </w:rPr>
        <w:t> </w:t>
      </w:r>
      <w:r>
        <w:rPr/>
        <w:t>қалайтыны және олардың сапалы өмір сүретіні анықталды, яғни ұзақ өмір сүру</w:t>
      </w:r>
      <w:r>
        <w:rPr>
          <w:spacing w:val="1"/>
        </w:rPr>
        <w:t> </w:t>
      </w:r>
      <w:r>
        <w:rPr/>
        <w:t>үшін денсаулық көрсеткіштерімен қатар, тұрғындардың өмір сүру салты мен</w:t>
      </w:r>
      <w:r>
        <w:rPr>
          <w:spacing w:val="1"/>
        </w:rPr>
        <w:t> </w:t>
      </w:r>
      <w:r>
        <w:rPr/>
        <w:t>күнделікті</w:t>
      </w:r>
      <w:r>
        <w:rPr>
          <w:spacing w:val="-1"/>
        </w:rPr>
        <w:t> </w:t>
      </w:r>
      <w:r>
        <w:rPr/>
        <w:t>тұрмыс</w:t>
      </w:r>
      <w:r>
        <w:rPr>
          <w:spacing w:val="1"/>
        </w:rPr>
        <w:t> </w:t>
      </w:r>
      <w:r>
        <w:rPr/>
        <w:t>тіршілігінің</w:t>
      </w:r>
      <w:r>
        <w:rPr>
          <w:spacing w:val="-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қалыптасуы</w:t>
      </w:r>
      <w:r>
        <w:rPr>
          <w:spacing w:val="-1"/>
        </w:rPr>
        <w:t> </w:t>
      </w:r>
      <w:r>
        <w:rPr/>
        <w:t>маңызды</w:t>
      </w:r>
      <w:r>
        <w:rPr>
          <w:spacing w:val="8"/>
        </w:rPr>
        <w:t> </w:t>
      </w:r>
      <w:r>
        <w:rPr/>
        <w:t>[131].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67"/>
        <w:ind w:left="100" w:right="128" w:firstLine="566"/>
      </w:pPr>
      <w:r>
        <w:rPr/>
        <w:t>Ұлыбританияда 2003жылы 75 жасынан асқан тұрғындарға жүргізілген бір</w:t>
      </w:r>
      <w:r>
        <w:rPr>
          <w:spacing w:val="1"/>
        </w:rPr>
        <w:t> </w:t>
      </w:r>
      <w:r>
        <w:rPr/>
        <w:t>мезеттік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ерлерге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ұзақтығының</w:t>
      </w:r>
      <w:r>
        <w:rPr>
          <w:spacing w:val="-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көрсеткіші</w:t>
      </w:r>
      <w:r>
        <w:rPr>
          <w:spacing w:val="-5"/>
        </w:rPr>
        <w:t> </w:t>
      </w:r>
      <w:r>
        <w:rPr/>
        <w:t>1,5 жыл</w:t>
      </w:r>
      <w:r>
        <w:rPr>
          <w:spacing w:val="1"/>
        </w:rPr>
        <w:t> </w:t>
      </w:r>
      <w:r>
        <w:rPr/>
        <w:t>артық екені</w:t>
      </w:r>
      <w:r>
        <w:rPr>
          <w:spacing w:val="-5"/>
        </w:rPr>
        <w:t> </w:t>
      </w:r>
      <w:r>
        <w:rPr/>
        <w:t>анықталды [132].</w:t>
      </w:r>
    </w:p>
    <w:p>
      <w:pPr>
        <w:pStyle w:val="BodyText"/>
        <w:spacing w:line="242" w:lineRule="auto"/>
        <w:ind w:left="100" w:right="134" w:firstLine="566"/>
      </w:pPr>
      <w:r>
        <w:rPr/>
        <w:t>2009-2011жж аралығында Америка құрама штаттарында жүргізілген бір</w:t>
      </w:r>
      <w:r>
        <w:rPr>
          <w:spacing w:val="1"/>
        </w:rPr>
        <w:t> </w:t>
      </w:r>
      <w:r>
        <w:rPr/>
        <w:t>мезеттік зерттеуде арнайы сауалнама арқылы әлеуметтік белсенділік және өз</w:t>
      </w:r>
      <w:r>
        <w:rPr>
          <w:spacing w:val="1"/>
        </w:rPr>
        <w:t> </w:t>
      </w:r>
      <w:r>
        <w:rPr/>
        <w:t>денсаулығын</w:t>
      </w:r>
      <w:r>
        <w:rPr>
          <w:spacing w:val="3"/>
        </w:rPr>
        <w:t> </w:t>
      </w:r>
      <w:r>
        <w:rPr/>
        <w:t>басқару</w:t>
      </w:r>
      <w:r>
        <w:rPr>
          <w:spacing w:val="-4"/>
        </w:rPr>
        <w:t> </w:t>
      </w:r>
      <w:r>
        <w:rPr/>
        <w:t>көрсеткіштері</w:t>
      </w:r>
      <w:r>
        <w:rPr>
          <w:spacing w:val="-4"/>
        </w:rPr>
        <w:t> </w:t>
      </w:r>
      <w:r>
        <w:rPr/>
        <w:t>зерделенді</w:t>
      </w:r>
      <w:r>
        <w:rPr>
          <w:spacing w:val="3"/>
        </w:rPr>
        <w:t> </w:t>
      </w:r>
      <w:r>
        <w:rPr/>
        <w:t>[133].</w:t>
      </w:r>
    </w:p>
    <w:p>
      <w:pPr>
        <w:pStyle w:val="BodyText"/>
        <w:ind w:left="100" w:right="134" w:firstLine="566"/>
      </w:pPr>
      <w:r>
        <w:rPr/>
        <w:t>2011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Австралияда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мезеттік</w:t>
      </w:r>
      <w:r>
        <w:rPr>
          <w:spacing w:val="1"/>
        </w:rPr>
        <w:t> </w:t>
      </w:r>
      <w:r>
        <w:rPr/>
        <w:t>зерттеуде</w:t>
      </w:r>
      <w:r>
        <w:rPr>
          <w:spacing w:val="1"/>
        </w:rPr>
        <w:t> </w:t>
      </w:r>
      <w:r>
        <w:rPr/>
        <w:t>респонденттерді бай және кедей топтарға бөліп тексергенде, бай тұрғындардың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да</w:t>
      </w:r>
      <w:r>
        <w:rPr>
          <w:spacing w:val="-4"/>
        </w:rPr>
        <w:t> </w:t>
      </w:r>
      <w:r>
        <w:rPr/>
        <w:t>денсаулығы да</w:t>
      </w:r>
      <w:r>
        <w:rPr>
          <w:spacing w:val="2"/>
        </w:rPr>
        <w:t> </w:t>
      </w:r>
      <w:r>
        <w:rPr/>
        <w:t>жоғары екені</w:t>
      </w:r>
      <w:r>
        <w:rPr>
          <w:spacing w:val="-5"/>
        </w:rPr>
        <w:t> </w:t>
      </w:r>
      <w:r>
        <w:rPr/>
        <w:t>анықталған</w:t>
      </w:r>
      <w:r>
        <w:rPr>
          <w:spacing w:val="11"/>
        </w:rPr>
        <w:t> </w:t>
      </w:r>
      <w:r>
        <w:rPr/>
        <w:t>[134].</w:t>
      </w:r>
    </w:p>
    <w:p>
      <w:pPr>
        <w:pStyle w:val="BodyText"/>
        <w:ind w:left="100" w:right="124" w:firstLine="566"/>
      </w:pP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Ұлыбритания</w:t>
      </w:r>
      <w:r>
        <w:rPr>
          <w:spacing w:val="1"/>
        </w:rPr>
        <w:t> </w:t>
      </w:r>
      <w:r>
        <w:rPr/>
        <w:t>мемлекетінде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когортты,</w:t>
      </w:r>
      <w:r>
        <w:rPr>
          <w:spacing w:val="1"/>
        </w:rPr>
        <w:t> </w:t>
      </w:r>
      <w:r>
        <w:rPr/>
        <w:t>оқиға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зерттеуінде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қарттарға</w:t>
      </w:r>
      <w:r>
        <w:rPr>
          <w:spacing w:val="1"/>
        </w:rPr>
        <w:t> </w:t>
      </w:r>
      <w:r>
        <w:rPr/>
        <w:t>медбикелермен</w:t>
      </w:r>
      <w:r>
        <w:rPr>
          <w:spacing w:val="-2"/>
        </w:rPr>
        <w:t> </w:t>
      </w:r>
      <w:r>
        <w:rPr/>
        <w:t>қамтамасыз ету</w:t>
      </w:r>
      <w:r>
        <w:rPr>
          <w:spacing w:val="-5"/>
        </w:rPr>
        <w:t> </w:t>
      </w:r>
      <w:r>
        <w:rPr/>
        <w:t>ұйымдастыру</w:t>
      </w:r>
      <w:r>
        <w:rPr>
          <w:spacing w:val="-5"/>
        </w:rPr>
        <w:t> </w:t>
      </w:r>
      <w:r>
        <w:rPr/>
        <w:t>тиімділігі</w:t>
      </w:r>
      <w:r>
        <w:rPr>
          <w:spacing w:val="-6"/>
        </w:rPr>
        <w:t> </w:t>
      </w:r>
      <w:r>
        <w:rPr/>
        <w:t>бағаланды</w:t>
      </w:r>
      <w:r>
        <w:rPr>
          <w:spacing w:val="14"/>
        </w:rPr>
        <w:t> </w:t>
      </w:r>
      <w:r>
        <w:rPr/>
        <w:t>[135].</w:t>
      </w:r>
    </w:p>
    <w:p>
      <w:pPr>
        <w:pStyle w:val="BodyText"/>
        <w:ind w:left="100" w:right="127" w:firstLine="566"/>
      </w:pPr>
      <w:r>
        <w:rPr/>
        <w:t>Нидерланды</w:t>
      </w:r>
      <w:r>
        <w:rPr>
          <w:spacing w:val="1"/>
        </w:rPr>
        <w:t> </w:t>
      </w:r>
      <w:r>
        <w:rPr/>
        <w:t>мемлекетінде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65-95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аралығындағы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тұрғындарына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үй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мейірбикелердің қатысуымен ақылы азайған қарттарды бақылағанда, олардың</w:t>
      </w:r>
      <w:r>
        <w:rPr>
          <w:spacing w:val="1"/>
        </w:rPr>
        <w:t> </w:t>
      </w:r>
      <w:r>
        <w:rPr/>
        <w:t>65-95%-ында</w:t>
      </w:r>
      <w:r>
        <w:rPr>
          <w:spacing w:val="-1"/>
        </w:rPr>
        <w:t> </w:t>
      </w:r>
      <w:r>
        <w:rPr/>
        <w:t>қарттардың</w:t>
      </w:r>
      <w:r>
        <w:rPr>
          <w:spacing w:val="-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ұлғайған</w:t>
      </w:r>
      <w:r>
        <w:rPr>
          <w:spacing w:val="-1"/>
        </w:rPr>
        <w:t> </w:t>
      </w:r>
      <w:r>
        <w:rPr/>
        <w:t>сайын</w:t>
      </w:r>
      <w:r>
        <w:rPr>
          <w:spacing w:val="-1"/>
        </w:rPr>
        <w:t> </w:t>
      </w:r>
      <w:r>
        <w:rPr/>
        <w:t>клиникасы</w:t>
      </w:r>
      <w:r>
        <w:rPr>
          <w:spacing w:val="-2"/>
        </w:rPr>
        <w:t> </w:t>
      </w:r>
      <w:r>
        <w:rPr/>
        <w:t>артқан</w:t>
      </w:r>
      <w:r>
        <w:rPr>
          <w:spacing w:val="9"/>
        </w:rPr>
        <w:t> </w:t>
      </w:r>
      <w:r>
        <w:rPr/>
        <w:t>[136].</w:t>
      </w:r>
    </w:p>
    <w:p>
      <w:pPr>
        <w:pStyle w:val="BodyText"/>
        <w:ind w:left="100" w:right="124" w:firstLine="566"/>
      </w:pPr>
      <w:r>
        <w:rPr/>
        <w:t>2014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Италияда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18690</w:t>
      </w:r>
      <w:r>
        <w:rPr>
          <w:spacing w:val="1"/>
        </w:rPr>
        <w:t> </w:t>
      </w:r>
      <w:r>
        <w:rPr/>
        <w:t>респонденттің</w:t>
      </w:r>
      <w:r>
        <w:rPr>
          <w:spacing w:val="1"/>
        </w:rPr>
        <w:t> </w:t>
      </w:r>
      <w:r>
        <w:rPr/>
        <w:t>қатысуымен</w:t>
      </w:r>
      <w:r>
        <w:rPr>
          <w:spacing w:val="1"/>
        </w:rPr>
        <w:t> </w:t>
      </w:r>
      <w:r>
        <w:rPr/>
        <w:t>жүргізілген оқиға-бақылау зерттеуінде Артериялық гипертонияның (АГ) алдын</w:t>
      </w:r>
      <w:r>
        <w:rPr>
          <w:spacing w:val="1"/>
        </w:rPr>
        <w:t> </w:t>
      </w:r>
      <w:r>
        <w:rPr/>
        <w:t>алу және профилактикасы қарастырылған, нәтижесінде дәрі-дәрмекпен емделу</w:t>
      </w:r>
      <w:r>
        <w:rPr>
          <w:spacing w:val="1"/>
        </w:rPr>
        <w:t> </w:t>
      </w:r>
      <w:r>
        <w:rPr/>
        <w:t>арқылы артериялық қан қысымын 36-42%-ға, ал диета арқылы 32-31% қалпына</w:t>
      </w:r>
      <w:r>
        <w:rPr>
          <w:spacing w:val="1"/>
        </w:rPr>
        <w:t> </w:t>
      </w:r>
      <w:r>
        <w:rPr/>
        <w:t>келтіруге</w:t>
      </w:r>
      <w:r>
        <w:rPr>
          <w:spacing w:val="1"/>
        </w:rPr>
        <w:t> </w:t>
      </w:r>
      <w:r>
        <w:rPr/>
        <w:t>болатыны</w:t>
      </w:r>
      <w:r>
        <w:rPr>
          <w:spacing w:val="1"/>
        </w:rPr>
        <w:t> </w:t>
      </w:r>
      <w:r>
        <w:rPr/>
        <w:t>анықталған</w:t>
      </w:r>
      <w:r>
        <w:rPr>
          <w:spacing w:val="6"/>
        </w:rPr>
        <w:t> </w:t>
      </w:r>
      <w:r>
        <w:rPr/>
        <w:t>[137].</w:t>
      </w:r>
    </w:p>
    <w:p>
      <w:pPr>
        <w:spacing w:after="0"/>
        <w:sectPr>
          <w:pgSz w:w="11910" w:h="16840"/>
          <w:pgMar w:header="0" w:footer="1055" w:top="1040" w:bottom="1240" w:left="1600" w:right="440"/>
        </w:sectPr>
      </w:pPr>
    </w:p>
    <w:p>
      <w:pPr>
        <w:pStyle w:val="BodyText"/>
        <w:spacing w:before="4"/>
        <w:jc w:val="left"/>
        <w:rPr>
          <w:sz w:val="22"/>
        </w:rPr>
      </w:pPr>
    </w:p>
    <w:p>
      <w:pPr>
        <w:pStyle w:val="BodyText"/>
        <w:spacing w:before="87"/>
        <w:ind w:left="679"/>
        <w:jc w:val="left"/>
      </w:pPr>
      <w:r>
        <w:rPr/>
        <w:t>Кесте</w:t>
      </w:r>
      <w:r>
        <w:rPr>
          <w:spacing w:val="61"/>
        </w:rPr>
        <w:t> </w:t>
      </w:r>
      <w:r>
        <w:rPr/>
        <w:t>1</w:t>
      </w:r>
      <w:r>
        <w:rPr>
          <w:spacing w:val="62"/>
        </w:rPr>
        <w:t> </w:t>
      </w:r>
      <w:r>
        <w:rPr/>
        <w:t>–</w:t>
      </w:r>
      <w:r>
        <w:rPr>
          <w:spacing w:val="65"/>
        </w:rPr>
        <w:t> </w:t>
      </w:r>
      <w:r>
        <w:rPr/>
        <w:t>Еңбекке</w:t>
      </w:r>
      <w:r>
        <w:rPr>
          <w:spacing w:val="61"/>
        </w:rPr>
        <w:t> </w:t>
      </w:r>
      <w:r>
        <w:rPr/>
        <w:t>қабілетті</w:t>
      </w:r>
      <w:r>
        <w:rPr>
          <w:spacing w:val="59"/>
        </w:rPr>
        <w:t> </w:t>
      </w:r>
      <w:r>
        <w:rPr/>
        <w:t>жасынан</w:t>
      </w:r>
      <w:r>
        <w:rPr>
          <w:spacing w:val="65"/>
        </w:rPr>
        <w:t> </w:t>
      </w:r>
      <w:r>
        <w:rPr/>
        <w:t>асқан</w:t>
      </w:r>
      <w:r>
        <w:rPr>
          <w:spacing w:val="59"/>
        </w:rPr>
        <w:t> </w:t>
      </w:r>
      <w:r>
        <w:rPr/>
        <w:t>тұрғындарға</w:t>
      </w:r>
      <w:r>
        <w:rPr>
          <w:spacing w:val="61"/>
        </w:rPr>
        <w:t> </w:t>
      </w:r>
      <w:r>
        <w:rPr/>
        <w:t>көрсетілетін</w:t>
      </w:r>
      <w:r>
        <w:rPr>
          <w:spacing w:val="69"/>
        </w:rPr>
        <w:t> </w:t>
      </w:r>
      <w:r>
        <w:rPr/>
        <w:t>МСАК</w:t>
      </w:r>
      <w:r>
        <w:rPr>
          <w:spacing w:val="67"/>
        </w:rPr>
        <w:t> </w:t>
      </w:r>
      <w:r>
        <w:rPr/>
        <w:t>бойынша</w:t>
      </w:r>
      <w:r>
        <w:rPr>
          <w:spacing w:val="61"/>
        </w:rPr>
        <w:t> </w:t>
      </w:r>
      <w:r>
        <w:rPr/>
        <w:t>әдебиеттік</w:t>
      </w:r>
      <w:r>
        <w:rPr>
          <w:spacing w:val="59"/>
        </w:rPr>
        <w:t> </w:t>
      </w:r>
      <w:r>
        <w:rPr/>
        <w:t>шолуда</w:t>
      </w:r>
      <w:r>
        <w:rPr>
          <w:spacing w:val="61"/>
        </w:rPr>
        <w:t> </w:t>
      </w:r>
      <w:r>
        <w:rPr/>
        <w:t>алынған</w:t>
      </w:r>
      <w:r>
        <w:rPr>
          <w:spacing w:val="-67"/>
        </w:rPr>
        <w:t> </w:t>
      </w:r>
      <w:r>
        <w:rPr/>
        <w:t>деректер</w:t>
      </w:r>
    </w:p>
    <w:p>
      <w:pPr>
        <w:pStyle w:val="BodyText"/>
        <w:spacing w:before="9"/>
        <w:jc w:val="left"/>
        <w:rPr>
          <w:sz w:val="24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2977"/>
        <w:gridCol w:w="1278"/>
        <w:gridCol w:w="995"/>
        <w:gridCol w:w="995"/>
        <w:gridCol w:w="851"/>
        <w:gridCol w:w="995"/>
        <w:gridCol w:w="708"/>
        <w:gridCol w:w="4400"/>
      </w:tblGrid>
      <w:tr>
        <w:trPr>
          <w:trHeight w:val="1656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Авторлар</w:t>
            </w:r>
          </w:p>
        </w:tc>
        <w:tc>
          <w:tcPr>
            <w:tcW w:w="2977" w:type="dxa"/>
          </w:tcPr>
          <w:p>
            <w:pPr>
              <w:pStyle w:val="TableParagraph"/>
              <w:spacing w:line="242" w:lineRule="auto"/>
              <w:ind w:left="412" w:right="404" w:firstLine="124"/>
              <w:rPr>
                <w:sz w:val="24"/>
              </w:rPr>
            </w:pPr>
            <w:r>
              <w:rPr>
                <w:sz w:val="24"/>
              </w:rPr>
              <w:t>Мақаланың атауы,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жарияланған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уақыты</w:t>
            </w:r>
          </w:p>
        </w:tc>
        <w:tc>
          <w:tcPr>
            <w:tcW w:w="1278" w:type="dxa"/>
          </w:tcPr>
          <w:p>
            <w:pPr>
              <w:pStyle w:val="TableParagraph"/>
              <w:spacing w:line="242" w:lineRule="auto"/>
              <w:ind w:left="205" w:right="173" w:firstLine="43"/>
              <w:rPr>
                <w:sz w:val="24"/>
              </w:rPr>
            </w:pPr>
            <w:r>
              <w:rPr>
                <w:sz w:val="24"/>
              </w:rPr>
              <w:t>Зерттеу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дизайны</w:t>
            </w:r>
          </w:p>
        </w:tc>
        <w:tc>
          <w:tcPr>
            <w:tcW w:w="995" w:type="dxa"/>
          </w:tcPr>
          <w:p>
            <w:pPr>
              <w:pStyle w:val="TableParagraph"/>
              <w:ind w:left="228" w:right="222"/>
              <w:jc w:val="center"/>
              <w:rPr>
                <w:sz w:val="24"/>
              </w:rPr>
            </w:pPr>
            <w:r>
              <w:rPr>
                <w:sz w:val="24"/>
              </w:rPr>
              <w:t>Зерт-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гізіл-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ген</w:t>
            </w:r>
          </w:p>
          <w:p>
            <w:pPr>
              <w:pStyle w:val="TableParagraph"/>
              <w:spacing w:line="261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уақыт</w:t>
            </w:r>
          </w:p>
        </w:tc>
        <w:tc>
          <w:tcPr>
            <w:tcW w:w="995" w:type="dxa"/>
          </w:tcPr>
          <w:p>
            <w:pPr>
              <w:pStyle w:val="TableParagraph"/>
              <w:ind w:left="169" w:right="166"/>
              <w:jc w:val="center"/>
              <w:rPr>
                <w:sz w:val="24"/>
              </w:rPr>
            </w:pPr>
            <w:r>
              <w:rPr>
                <w:sz w:val="24"/>
              </w:rPr>
              <w:t>Зерт-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теу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жүргі-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зілген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</w:t>
            </w:r>
          </w:p>
        </w:tc>
        <w:tc>
          <w:tcPr>
            <w:tcW w:w="851" w:type="dxa"/>
          </w:tcPr>
          <w:p>
            <w:pPr>
              <w:pStyle w:val="TableParagraph"/>
              <w:spacing w:line="242" w:lineRule="auto"/>
              <w:ind w:left="144" w:right="119" w:firstLine="48"/>
              <w:rPr>
                <w:sz w:val="24"/>
              </w:rPr>
            </w:pPr>
            <w:r>
              <w:rPr>
                <w:sz w:val="24"/>
              </w:rPr>
              <w:t>Жы-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нысы</w:t>
            </w:r>
          </w:p>
        </w:tc>
        <w:tc>
          <w:tcPr>
            <w:tcW w:w="995" w:type="dxa"/>
          </w:tcPr>
          <w:p>
            <w:pPr>
              <w:pStyle w:val="TableParagraph"/>
              <w:ind w:left="124" w:right="116" w:firstLine="43"/>
              <w:jc w:val="both"/>
              <w:rPr>
                <w:sz w:val="24"/>
              </w:rPr>
            </w:pPr>
            <w:r>
              <w:rPr>
                <w:sz w:val="24"/>
              </w:rPr>
              <w:t>Жасы,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(жыл),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(SD)</w:t>
            </w:r>
          </w:p>
        </w:tc>
        <w:tc>
          <w:tcPr>
            <w:tcW w:w="708" w:type="dxa"/>
          </w:tcPr>
          <w:p>
            <w:pPr>
              <w:pStyle w:val="TableParagraph"/>
              <w:spacing w:line="242" w:lineRule="auto"/>
              <w:ind w:left="181" w:right="101" w:hanging="63"/>
              <w:rPr>
                <w:sz w:val="24"/>
              </w:rPr>
            </w:pPr>
            <w:r>
              <w:rPr>
                <w:spacing w:val="-1"/>
                <w:sz w:val="24"/>
              </w:rPr>
              <w:t>Ірік-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теу</w:t>
            </w:r>
          </w:p>
        </w:tc>
        <w:tc>
          <w:tcPr>
            <w:tcW w:w="4400" w:type="dxa"/>
          </w:tcPr>
          <w:p>
            <w:pPr>
              <w:pStyle w:val="TableParagraph"/>
              <w:spacing w:line="242" w:lineRule="auto"/>
              <w:ind w:left="1340" w:right="461" w:hanging="860"/>
              <w:rPr>
                <w:sz w:val="24"/>
              </w:rPr>
            </w:pPr>
            <w:r>
              <w:rPr>
                <w:sz w:val="24"/>
              </w:rPr>
              <w:t>Зерттеуші факторлар мен зерттеу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қорытындылары</w:t>
            </w:r>
          </w:p>
        </w:tc>
      </w:tr>
      <w:tr>
        <w:trPr>
          <w:trHeight w:val="350" w:hRule="atLeast"/>
        </w:trPr>
        <w:tc>
          <w:tcPr>
            <w:tcW w:w="1417" w:type="dxa"/>
          </w:tcPr>
          <w:p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7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</w:tcPr>
          <w:p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8" w:type="dxa"/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00" w:type="dxa"/>
          </w:tcPr>
          <w:p>
            <w:pPr>
              <w:pStyle w:val="TableParagraph"/>
              <w:spacing w:line="268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Joel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tabs>
                <w:tab w:pos="1573" w:val="left" w:leader="none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2014</w:t>
              <w:tab/>
              <w:t>Hypertension</w:t>
            </w:r>
          </w:p>
        </w:tc>
        <w:tc>
          <w:tcPr>
            <w:tcW w:w="1278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1" w:right="86"/>
              <w:jc w:val="center"/>
              <w:rPr>
                <w:sz w:val="24"/>
              </w:rPr>
            </w:pPr>
            <w:r>
              <w:rPr>
                <w:sz w:val="24"/>
              </w:rPr>
              <w:t>оқиға-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228" w:right="219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84" w:right="82"/>
              <w:jc w:val="center"/>
              <w:rPr>
                <w:sz w:val="24"/>
              </w:rPr>
            </w:pPr>
            <w:r>
              <w:rPr>
                <w:sz w:val="24"/>
              </w:rPr>
              <w:t>Италия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Ер/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1869</w:t>
            </w:r>
          </w:p>
        </w:tc>
        <w:tc>
          <w:tcPr>
            <w:tcW w:w="4400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АГ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алдын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алу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профилактикасы,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Handler,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Guideline: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әйел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" w:right="83"/>
              <w:jc w:val="center"/>
              <w:rPr>
                <w:sz w:val="24"/>
              </w:rPr>
            </w:pPr>
            <w:r>
              <w:rPr>
                <w:sz w:val="24"/>
              </w:rPr>
              <w:t>жасы-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респонденттердің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дәрі-дәрмек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арқылы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MD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43" w:val="left" w:leader="none"/>
                <w:tab w:pos="2761" w:val="left" w:leader="none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Recommendation</w:t>
              <w:tab/>
              <w:t>for</w:t>
              <w:tab/>
              <w:t>a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23" w:right="222"/>
              <w:jc w:val="center"/>
              <w:rPr>
                <w:sz w:val="24"/>
              </w:rPr>
            </w:pPr>
            <w:r>
              <w:rPr>
                <w:sz w:val="24"/>
              </w:rPr>
              <w:t>нан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36-42%,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ал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32-31%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диета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АҚҚ</w:t>
            </w:r>
          </w:p>
        </w:tc>
      </w:tr>
      <w:tr>
        <w:trPr>
          <w:trHeight w:val="275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45" w:val="left" w:leader="none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Change</w:t>
              <w:tab/>
              <w:t>in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Goal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Systolic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қалпына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келген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Blood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hyperlink r:id="rId7">
              <w:r>
                <w:rPr>
                  <w:sz w:val="24"/>
                  <w:u w:val="single"/>
                </w:rPr>
                <w:t>Perm</w:t>
              </w:r>
              <w:r>
                <w:rPr>
                  <w:spacing w:val="-7"/>
                  <w:sz w:val="24"/>
                  <w:u w:val="single"/>
                </w:rPr>
                <w:t> </w:t>
              </w:r>
              <w:r>
                <w:rPr>
                  <w:sz w:val="24"/>
                  <w:u w:val="single"/>
                </w:rPr>
                <w:t>J</w:t>
              </w:r>
              <w:r>
                <w:rPr>
                  <w:sz w:val="24"/>
                </w:rPr>
                <w:t>.</w:t>
              </w:r>
              <w:r>
                <w:rPr>
                  <w:spacing w:val="5"/>
                  <w:sz w:val="24"/>
                </w:rPr>
                <w:t> </w:t>
              </w:r>
            </w:hyperlink>
            <w:r>
              <w:rPr>
                <w:sz w:val="24"/>
              </w:rPr>
              <w:t>2015</w:t>
            </w:r>
          </w:p>
        </w:tc>
        <w:tc>
          <w:tcPr>
            <w:tcW w:w="127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2" w:hRule="atLeast"/>
        </w:trPr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Mokrzycka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tabs>
                <w:tab w:pos="2282" w:val="left" w:leader="none"/>
              </w:tabs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The2014primary</w:t>
              <w:tab/>
              <w:t>health</w:t>
            </w:r>
          </w:p>
        </w:tc>
        <w:tc>
          <w:tcPr>
            <w:tcW w:w="1278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1" w:right="91"/>
              <w:jc w:val="center"/>
              <w:rPr>
                <w:sz w:val="24"/>
              </w:rPr>
            </w:pPr>
            <w:r>
              <w:rPr>
                <w:sz w:val="24"/>
              </w:rPr>
              <w:t>ретрос-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2013-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84" w:right="80"/>
              <w:jc w:val="center"/>
              <w:rPr>
                <w:sz w:val="24"/>
              </w:rPr>
            </w:pPr>
            <w:r>
              <w:rPr>
                <w:sz w:val="24"/>
              </w:rPr>
              <w:t>Польш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Ер/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84" w:right="86"/>
              <w:jc w:val="center"/>
              <w:rPr>
                <w:sz w:val="24"/>
              </w:rPr>
            </w:pPr>
            <w:r>
              <w:rPr>
                <w:sz w:val="24"/>
              </w:rPr>
              <w:t>Отбасы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400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Польша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мемлекетінде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жалпы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практика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carereform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Poland: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Short-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1" w:right="86"/>
              <w:jc w:val="center"/>
              <w:rPr>
                <w:sz w:val="24"/>
              </w:rPr>
            </w:pPr>
            <w:r>
              <w:rPr>
                <w:sz w:val="24"/>
              </w:rPr>
              <w:t>пективті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28" w:right="219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әйел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" w:right="90"/>
              <w:jc w:val="center"/>
              <w:rPr>
                <w:sz w:val="24"/>
              </w:rPr>
            </w:pPr>
            <w:r>
              <w:rPr>
                <w:sz w:val="24"/>
              </w:rPr>
              <w:t>дәрі-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дәрігерлердің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жеке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маман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дәрігерлерге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fixes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instead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long-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герлері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198" w:val="left" w:leader="none"/>
                <w:tab w:pos="3417" w:val="left" w:leader="none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ара-қатынасын</w:t>
              <w:tab/>
              <w:t>ескере</w:t>
              <w:tab/>
              <w:t>отырып,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term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strategy.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47" w:val="left" w:leader="none"/>
                <w:tab w:pos="3363" w:val="left" w:leader="none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тұрғындарға</w:t>
              <w:tab/>
              <w:t>көрсетілетін</w:t>
              <w:tab/>
              <w:t>көмектің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Nov.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00" w:val="left" w:leader="none"/>
                <w:tab w:pos="2429" w:val="left" w:leader="none"/>
                <w:tab w:pos="3573" w:val="left" w:leader="none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сапасын</w:t>
              <w:tab/>
              <w:t>бағалау</w:t>
              <w:tab/>
              <w:t>арқылы</w:t>
              <w:tab/>
              <w:t>МСАК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63" w:val="left" w:leader="none"/>
                <w:tab w:pos="3051" w:val="left" w:leader="none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бойынша</w:t>
              <w:tab/>
              <w:t>стратегиялық</w:t>
              <w:tab/>
              <w:t>реформалар</w:t>
            </w:r>
          </w:p>
        </w:tc>
      </w:tr>
      <w:tr>
        <w:trPr>
          <w:trHeight w:val="277" w:hRule="atLeast"/>
        </w:trPr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ұсынылған</w:t>
            </w:r>
          </w:p>
        </w:tc>
      </w:tr>
      <w:tr>
        <w:trPr>
          <w:trHeight w:val="274" w:hRule="atLeast"/>
        </w:trPr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Toot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et</w:t>
            </w:r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tabs>
                <w:tab w:pos="992" w:val="left" w:leader="none"/>
                <w:tab w:pos="1404" w:val="left" w:leader="none"/>
                <w:tab w:pos="2334" w:val="left" w:leader="none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Causes</w:t>
              <w:tab/>
              <w:t>of</w:t>
              <w:tab/>
              <w:t>nursing</w:t>
              <w:tab/>
              <w:t>home</w:t>
            </w:r>
          </w:p>
        </w:tc>
        <w:tc>
          <w:tcPr>
            <w:tcW w:w="1278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когорт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228" w:right="219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223" w:right="222"/>
              <w:jc w:val="center"/>
              <w:rPr>
                <w:sz w:val="24"/>
              </w:rPr>
            </w:pPr>
            <w:r>
              <w:rPr>
                <w:sz w:val="24"/>
              </w:rPr>
              <w:t>Ұлы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Ер/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400" w:type="dxa"/>
            <w:tcBorders>
              <w:bottom w:val="nil"/>
            </w:tcBorders>
          </w:tcPr>
          <w:p>
            <w:pPr>
              <w:pStyle w:val="TableParagraph"/>
              <w:tabs>
                <w:tab w:pos="2586" w:val="left" w:leader="none"/>
                <w:tab w:pos="3133" w:val="left" w:leader="none"/>
                <w:tab w:pos="3766" w:val="left" w:leader="none"/>
              </w:tabs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Психикалық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аурулар</w:t>
              <w:tab/>
              <w:t>бар</w:t>
              <w:tab/>
              <w:t>егде</w:t>
              <w:tab/>
              <w:t>және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al.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placement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older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people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1" w:right="92"/>
              <w:jc w:val="center"/>
              <w:rPr>
                <w:sz w:val="24"/>
              </w:rPr>
            </w:pPr>
            <w:r>
              <w:rPr>
                <w:sz w:val="24"/>
              </w:rPr>
              <w:t>ты,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оқиға-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" w:right="78"/>
              <w:jc w:val="center"/>
              <w:rPr>
                <w:sz w:val="24"/>
              </w:rPr>
            </w:pPr>
            <w:r>
              <w:rPr>
                <w:sz w:val="24"/>
              </w:rPr>
              <w:t>британ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әйел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" w:right="86"/>
              <w:jc w:val="center"/>
              <w:rPr>
                <w:sz w:val="24"/>
              </w:rPr>
            </w:pPr>
            <w:r>
              <w:rPr>
                <w:sz w:val="24"/>
              </w:rPr>
              <w:t>жасы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286" w:val="left" w:leader="none"/>
                <w:tab w:pos="3071" w:val="left" w:leader="none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қарттарға</w:t>
              <w:tab/>
              <w:t>медбикелермен</w:t>
              <w:tab/>
              <w:t>қамтамасыз</w:t>
            </w:r>
          </w:p>
        </w:tc>
      </w:tr>
      <w:tr>
        <w:trPr>
          <w:trHeight w:val="275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dementia: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systematic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28" w:right="220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23" w:right="222"/>
              <w:jc w:val="center"/>
              <w:rPr>
                <w:sz w:val="24"/>
              </w:rPr>
            </w:pPr>
            <w:r>
              <w:rPr>
                <w:sz w:val="24"/>
              </w:rPr>
              <w:t>нан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ету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ұйымдастыру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тиімділігін бағалау.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review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meta-analysis.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Feb</w:t>
            </w:r>
          </w:p>
        </w:tc>
        <w:tc>
          <w:tcPr>
            <w:tcW w:w="127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hyperlink r:id="rId8">
              <w:r>
                <w:rPr>
                  <w:sz w:val="24"/>
                </w:rPr>
                <w:t>Medical</w:t>
              </w:r>
            </w:hyperlink>
          </w:p>
        </w:tc>
        <w:tc>
          <w:tcPr>
            <w:tcW w:w="2977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Constraint-induced</w:t>
            </w:r>
          </w:p>
        </w:tc>
        <w:tc>
          <w:tcPr>
            <w:tcW w:w="1278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1" w:right="86"/>
              <w:jc w:val="center"/>
              <w:rPr>
                <w:sz w:val="24"/>
              </w:rPr>
            </w:pPr>
            <w:r>
              <w:rPr>
                <w:sz w:val="24"/>
              </w:rPr>
              <w:t>оқиға-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228" w:right="219"/>
              <w:jc w:val="center"/>
              <w:rPr>
                <w:sz w:val="24"/>
              </w:rPr>
            </w:pPr>
            <w:r>
              <w:rPr>
                <w:sz w:val="24"/>
              </w:rPr>
              <w:t>2011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84" w:right="81"/>
              <w:jc w:val="center"/>
              <w:rPr>
                <w:sz w:val="24"/>
              </w:rPr>
            </w:pPr>
            <w:r>
              <w:rPr>
                <w:sz w:val="24"/>
              </w:rPr>
              <w:t>Канада</w:t>
            </w:r>
          </w:p>
        </w:tc>
        <w:tc>
          <w:tcPr>
            <w:tcW w:w="851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Ер/</w:t>
            </w:r>
          </w:p>
        </w:tc>
        <w:tc>
          <w:tcPr>
            <w:tcW w:w="995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224" w:right="222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89" w:right="89"/>
              <w:jc w:val="center"/>
              <w:rPr>
                <w:sz w:val="24"/>
              </w:rPr>
            </w:pPr>
            <w:r>
              <w:rPr>
                <w:sz w:val="24"/>
              </w:rPr>
              <w:t>1939</w:t>
            </w:r>
          </w:p>
        </w:tc>
        <w:tc>
          <w:tcPr>
            <w:tcW w:w="4400" w:type="dxa"/>
            <w:tcBorders>
              <w:bottom w:val="nil"/>
            </w:tcBorders>
          </w:tcPr>
          <w:p>
            <w:pPr>
              <w:pStyle w:val="TableParagraph"/>
              <w:tabs>
                <w:tab w:pos="2044" w:val="left" w:leader="none"/>
                <w:tab w:pos="3493" w:val="left" w:leader="none"/>
              </w:tabs>
              <w:spacing w:line="252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Инсульттан</w:t>
              <w:tab/>
              <w:t>кейінгі</w:t>
              <w:tab/>
              <w:t>кезеңде</w:t>
            </w:r>
          </w:p>
        </w:tc>
      </w:tr>
      <w:tr>
        <w:trPr>
          <w:trHeight w:val="276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hyperlink r:id="rId8">
              <w:r>
                <w:rPr>
                  <w:sz w:val="24"/>
                </w:rPr>
                <w:t>Advisory</w:t>
              </w:r>
            </w:hyperlink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95" w:val="left" w:leader="none"/>
                <w:tab w:pos="2588" w:val="left" w:leader="none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movement</w:t>
              <w:tab/>
              <w:t>therapy</w:t>
              <w:tab/>
              <w:t>for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98" w:right="92"/>
              <w:jc w:val="center"/>
              <w:rPr>
                <w:sz w:val="24"/>
              </w:rPr>
            </w:pPr>
            <w:r>
              <w:rPr>
                <w:sz w:val="24"/>
              </w:rPr>
              <w:t>бақылау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71" w:right="167"/>
              <w:jc w:val="center"/>
              <w:rPr>
                <w:sz w:val="24"/>
              </w:rPr>
            </w:pPr>
            <w:r>
              <w:rPr>
                <w:sz w:val="24"/>
              </w:rPr>
              <w:t>әйел</w:t>
            </w: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4" w:right="86"/>
              <w:jc w:val="center"/>
              <w:rPr>
                <w:sz w:val="24"/>
              </w:rPr>
            </w:pPr>
            <w:r>
              <w:rPr>
                <w:sz w:val="24"/>
              </w:rPr>
              <w:t>жасы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righ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2471" w:val="left" w:leader="none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индуцирленген</w:t>
              <w:tab/>
              <w:t>реабилитациялық</w:t>
            </w:r>
          </w:p>
        </w:tc>
      </w:tr>
      <w:tr>
        <w:trPr>
          <w:trHeight w:val="275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hyperlink r:id="rId8">
              <w:r>
                <w:rPr>
                  <w:sz w:val="24"/>
                </w:rPr>
                <w:t>Secretariat,</w:t>
              </w:r>
            </w:hyperlink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35" w:val="left" w:leader="none"/>
                <w:tab w:pos="2488" w:val="left" w:leader="none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rehabilitation</w:t>
              <w:tab/>
              <w:t>of</w:t>
              <w:tab/>
              <w:t>arm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223" w:right="222"/>
              <w:jc w:val="center"/>
              <w:rPr>
                <w:sz w:val="24"/>
              </w:rPr>
            </w:pPr>
            <w:r>
              <w:rPr>
                <w:sz w:val="24"/>
              </w:rPr>
              <w:t>нан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88" w:right="89"/>
              <w:jc w:val="center"/>
              <w:rPr>
                <w:sz w:val="24"/>
              </w:rPr>
            </w:pPr>
            <w:r>
              <w:rPr>
                <w:sz w:val="24"/>
              </w:rPr>
              <w:t>ай-</w:t>
            </w: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52" w:val="left" w:leader="none"/>
                <w:tab w:pos="3488" w:val="left" w:leader="none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терапияны</w:t>
              <w:tab/>
              <w:t>жетілдіру</w:t>
              <w:tab/>
              <w:t>арқылы</w:t>
            </w:r>
          </w:p>
        </w:tc>
      </w:tr>
      <w:tr>
        <w:trPr>
          <w:trHeight w:val="280" w:hRule="atLeast"/>
        </w:trPr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hyperlink r:id="rId8">
              <w:r>
                <w:rPr>
                  <w:sz w:val="24"/>
                </w:rPr>
                <w:t>Health</w:t>
              </w:r>
            </w:hyperlink>
          </w:p>
        </w:tc>
        <w:tc>
          <w:tcPr>
            <w:tcW w:w="29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dysfunction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after stroke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</w:p>
        </w:tc>
        <w:tc>
          <w:tcPr>
            <w:tcW w:w="127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84" w:right="84"/>
              <w:jc w:val="center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40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0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науқастардің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35-40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пайызының</w:t>
            </w:r>
          </w:p>
        </w:tc>
      </w:tr>
    </w:tbl>
    <w:p>
      <w:pPr>
        <w:spacing w:after="0" w:line="260" w:lineRule="exact"/>
        <w:rPr>
          <w:sz w:val="24"/>
        </w:rPr>
        <w:sectPr>
          <w:footerReference w:type="default" r:id="rId6"/>
          <w:pgSz w:w="16840" w:h="11910" w:orient="landscape"/>
          <w:pgMar w:footer="0" w:header="0" w:top="1100" w:bottom="280" w:left="1020" w:right="460"/>
        </w:sectPr>
      </w:pPr>
    </w:p>
    <w:p>
      <w:pPr>
        <w:pStyle w:val="BodyText"/>
        <w:spacing w:before="62"/>
        <w:ind w:left="679"/>
        <w:jc w:val="left"/>
      </w:pPr>
      <w:r>
        <w:rPr/>
        <w:t>1-кестенің</w:t>
      </w:r>
      <w:r>
        <w:rPr>
          <w:spacing w:val="-5"/>
        </w:rPr>
        <w:t> </w:t>
      </w:r>
      <w:r>
        <w:rPr/>
        <w:t>жалғасы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9"/>
        <w:jc w:val="left"/>
        <w:rPr>
          <w:sz w:val="12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2976"/>
        <w:gridCol w:w="1272"/>
        <w:gridCol w:w="993"/>
        <w:gridCol w:w="993"/>
        <w:gridCol w:w="849"/>
        <w:gridCol w:w="993"/>
        <w:gridCol w:w="706"/>
        <w:gridCol w:w="4398"/>
      </w:tblGrid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3" w:type="dxa"/>
          </w:tcPr>
          <w:p>
            <w:pPr>
              <w:pStyle w:val="TableParagraph"/>
              <w:spacing w:line="25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06" w:type="dxa"/>
          </w:tcPr>
          <w:p>
            <w:pPr>
              <w:pStyle w:val="TableParagraph"/>
              <w:spacing w:line="25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8" w:type="dxa"/>
          </w:tcPr>
          <w:p>
            <w:pPr>
              <w:pStyle w:val="TableParagraph"/>
              <w:spacing w:line="25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1656" w:hRule="atLeast"/>
        </w:trPr>
        <w:tc>
          <w:tcPr>
            <w:tcW w:w="1421" w:type="dxa"/>
          </w:tcPr>
          <w:p>
            <w:pPr>
              <w:pStyle w:val="TableParagraph"/>
              <w:spacing w:line="242" w:lineRule="auto"/>
              <w:ind w:left="345" w:right="319" w:firstLine="67"/>
              <w:rPr>
                <w:sz w:val="24"/>
              </w:rPr>
            </w:pPr>
            <w:r>
              <w:rPr>
                <w:sz w:val="24"/>
              </w:rPr>
              <w:t>Qualit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Ontario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954" w:val="left" w:leader="none"/>
                <w:tab w:pos="1385" w:val="left" w:leader="none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adults:</w:t>
              <w:tab/>
              <w:t>an</w:t>
              <w:tab/>
            </w:r>
            <w:r>
              <w:rPr>
                <w:spacing w:val="-1"/>
                <w:sz w:val="24"/>
              </w:rPr>
              <w:t>evidence-based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analysis.</w:t>
            </w:r>
          </w:p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2011;11 (6)</w:t>
            </w: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>
            <w:pPr>
              <w:pStyle w:val="TableParagraph"/>
              <w:ind w:left="139" w:right="114" w:hanging="5"/>
              <w:jc w:val="center"/>
              <w:rPr>
                <w:sz w:val="24"/>
              </w:rPr>
            </w:pPr>
            <w:r>
              <w:rPr>
                <w:sz w:val="24"/>
              </w:rPr>
              <w:t>қын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лығ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95%</w:t>
            </w:r>
          </w:p>
          <w:p>
            <w:pPr>
              <w:pStyle w:val="TableParagraph"/>
              <w:spacing w:line="261" w:lineRule="exact"/>
              <w:ind w:left="94" w:right="76"/>
              <w:jc w:val="center"/>
              <w:rPr>
                <w:sz w:val="24"/>
              </w:rPr>
            </w:pPr>
            <w:r>
              <w:rPr>
                <w:sz w:val="24"/>
              </w:rPr>
              <w:t>СИ</w:t>
            </w:r>
          </w:p>
        </w:tc>
        <w:tc>
          <w:tcPr>
            <w:tcW w:w="4398" w:type="dxa"/>
          </w:tcPr>
          <w:p>
            <w:pPr>
              <w:pStyle w:val="TableParagraph"/>
              <w:ind w:left="114" w:right="1169"/>
              <w:rPr>
                <w:sz w:val="24"/>
              </w:rPr>
            </w:pPr>
            <w:r>
              <w:rPr>
                <w:sz w:val="24"/>
              </w:rPr>
              <w:t>қоғамдағы орны мен еңбекке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жарамдылығы толық қалпына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келтірілген.</w:t>
            </w:r>
          </w:p>
        </w:tc>
      </w:tr>
      <w:tr>
        <w:trPr>
          <w:trHeight w:val="3039" w:hRule="atLeast"/>
        </w:trPr>
        <w:tc>
          <w:tcPr>
            <w:tcW w:w="1421" w:type="dxa"/>
          </w:tcPr>
          <w:p>
            <w:pPr>
              <w:pStyle w:val="TableParagraph"/>
              <w:spacing w:line="242" w:lineRule="auto"/>
              <w:ind w:left="110" w:right="221"/>
              <w:rPr>
                <w:sz w:val="24"/>
              </w:rPr>
            </w:pPr>
            <w:hyperlink r:id="rId10">
              <w:r>
                <w:rPr>
                  <w:spacing w:val="-1"/>
                  <w:sz w:val="24"/>
                  <w:u w:val="single"/>
                </w:rPr>
                <w:t>Jansen </w:t>
              </w:r>
              <w:r>
                <w:rPr>
                  <w:sz w:val="24"/>
                  <w:u w:val="single"/>
                </w:rPr>
                <w:t>AP</w:t>
              </w:r>
              <w:r>
                <w:rPr>
                  <w:sz w:val="24"/>
                </w:rPr>
                <w:t>.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767" w:val="left" w:leader="none"/>
                <w:tab w:pos="1597" w:val="left" w:leader="none"/>
                <w:tab w:pos="1649" w:val="left" w:leader="none"/>
                <w:tab w:pos="1879" w:val="left" w:leader="none"/>
                <w:tab w:pos="2196" w:val="left" w:leader="none"/>
                <w:tab w:pos="2333" w:val="left" w:leader="none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(Cost)-effectiveness of case-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management</w:t>
              <w:tab/>
              <w:tab/>
              <w:t>by</w:t>
              <w:tab/>
              <w:t>district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nurses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amongprimaryinformal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caregivers</w:t>
              <w:tab/>
              <w:t>ofolderadults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with</w:t>
              <w:tab/>
            </w:r>
            <w:r>
              <w:rPr>
                <w:spacing w:val="-1"/>
                <w:sz w:val="24"/>
              </w:rPr>
              <w:t>dementia</w:t>
              <w:tab/>
              <w:tab/>
              <w:t>symptoms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older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adults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who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receive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informalcare: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randomized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controlled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trial</w:t>
              <w:tab/>
              <w:tab/>
              <w:tab/>
              <w:tab/>
              <w:tab/>
              <w:tab/>
            </w:r>
            <w:hyperlink r:id="rId11">
              <w:r>
                <w:rPr>
                  <w:spacing w:val="-2"/>
                  <w:sz w:val="24"/>
                  <w:u w:val="single"/>
                </w:rPr>
                <w:t>BMC</w:t>
              </w:r>
            </w:hyperlink>
          </w:p>
          <w:p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hyperlink r:id="rId11">
              <w:r>
                <w:rPr>
                  <w:sz w:val="24"/>
                  <w:u w:val="single"/>
                </w:rPr>
                <w:t>Public</w:t>
              </w:r>
              <w:r>
                <w:rPr>
                  <w:spacing w:val="-2"/>
                  <w:sz w:val="24"/>
                  <w:u w:val="single"/>
                </w:rPr>
                <w:t> </w:t>
              </w:r>
              <w:r>
                <w:rPr>
                  <w:sz w:val="24"/>
                  <w:u w:val="single"/>
                </w:rPr>
                <w:t>Health.</w:t>
              </w:r>
            </w:hyperlink>
            <w:r>
              <w:rPr>
                <w:sz w:val="24"/>
              </w:rPr>
              <w:t>2005 Dec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272" w:type="dxa"/>
          </w:tcPr>
          <w:p>
            <w:pPr>
              <w:pStyle w:val="TableParagraph"/>
              <w:spacing w:line="242" w:lineRule="auto"/>
              <w:ind w:left="212" w:right="177" w:firstLine="76"/>
              <w:rPr>
                <w:sz w:val="24"/>
              </w:rPr>
            </w:pPr>
            <w:r>
              <w:rPr>
                <w:sz w:val="24"/>
              </w:rPr>
              <w:t>Оқиға-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бақылау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993" w:type="dxa"/>
          </w:tcPr>
          <w:p>
            <w:pPr>
              <w:pStyle w:val="TableParagraph"/>
              <w:spacing w:line="242" w:lineRule="auto"/>
              <w:ind w:left="179" w:right="107" w:hanging="48"/>
              <w:rPr>
                <w:sz w:val="24"/>
              </w:rPr>
            </w:pPr>
            <w:r>
              <w:rPr>
                <w:spacing w:val="-1"/>
                <w:sz w:val="24"/>
              </w:rPr>
              <w:t>Нидер-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ланды</w:t>
            </w:r>
          </w:p>
        </w:tc>
        <w:tc>
          <w:tcPr>
            <w:tcW w:w="849" w:type="dxa"/>
          </w:tcPr>
          <w:p>
            <w:pPr>
              <w:pStyle w:val="TableParagraph"/>
              <w:spacing w:line="242" w:lineRule="auto"/>
              <w:ind w:left="199" w:right="158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6" w:right="90"/>
              <w:jc w:val="center"/>
              <w:rPr>
                <w:sz w:val="24"/>
              </w:rPr>
            </w:pPr>
            <w:r>
              <w:rPr>
                <w:sz w:val="24"/>
              </w:rPr>
              <w:t>65-</w:t>
            </w:r>
          </w:p>
          <w:p>
            <w:pPr>
              <w:pStyle w:val="TableParagraph"/>
              <w:spacing w:before="2"/>
              <w:ind w:left="108" w:right="90"/>
              <w:jc w:val="center"/>
              <w:rPr>
                <w:sz w:val="24"/>
              </w:rPr>
            </w:pPr>
            <w:r>
              <w:rPr>
                <w:sz w:val="24"/>
              </w:rPr>
              <w:t>95жас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398" w:type="dxa"/>
          </w:tcPr>
          <w:p>
            <w:pPr>
              <w:pStyle w:val="TableParagraph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Үй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жағдайында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қызмет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көрсететін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мейірбикелердің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қатысуымен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азайған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қарттарды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бақылағанда,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олардың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65-95%-нда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жыл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сайын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клиникасы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артқан.</w:t>
            </w:r>
          </w:p>
        </w:tc>
      </w:tr>
      <w:tr>
        <w:trPr>
          <w:trHeight w:val="1930" w:hRule="atLeast"/>
        </w:trPr>
        <w:tc>
          <w:tcPr>
            <w:tcW w:w="1421" w:type="dxa"/>
          </w:tcPr>
          <w:p>
            <w:pPr>
              <w:pStyle w:val="TableParagraph"/>
              <w:spacing w:line="237" w:lineRule="auto"/>
              <w:ind w:left="595" w:right="104" w:hanging="480"/>
              <w:rPr>
                <w:sz w:val="24"/>
              </w:rPr>
            </w:pPr>
            <w:hyperlink r:id="rId12">
              <w:r>
                <w:rPr>
                  <w:sz w:val="24"/>
                  <w:u w:val="single"/>
                </w:rPr>
                <w:t>Fleming</w:t>
              </w:r>
              <w:r>
                <w:rPr>
                  <w:spacing w:val="-15"/>
                  <w:sz w:val="24"/>
                  <w:u w:val="single"/>
                </w:rPr>
                <w:t> </w:t>
              </w:r>
              <w:r>
                <w:rPr>
                  <w:sz w:val="24"/>
                  <w:u w:val="single"/>
                </w:rPr>
                <w:t>J</w:t>
              </w:r>
              <w:r>
                <w:rPr>
                  <w:sz w:val="24"/>
                </w:rPr>
                <w:t>.</w:t>
              </w:r>
            </w:hyperlink>
            <w:r>
              <w:rPr>
                <w:sz w:val="24"/>
              </w:rPr>
              <w:t>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1108" w:val="left" w:leader="none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Death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Attitudes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Preferences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  <w:tab/>
              <w:t>End-of-LifeCare--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Qualitative Research within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Population-Based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Cohort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Study.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2016 Apr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когортты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93" w:type="dxa"/>
          </w:tcPr>
          <w:p>
            <w:pPr>
              <w:pStyle w:val="TableParagraph"/>
              <w:ind w:left="208" w:right="192" w:firstLine="62"/>
              <w:jc w:val="both"/>
              <w:rPr>
                <w:sz w:val="24"/>
              </w:rPr>
            </w:pPr>
            <w:r>
              <w:rPr>
                <w:sz w:val="24"/>
              </w:rPr>
              <w:t>Ұлы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бри-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тания</w:t>
            </w:r>
          </w:p>
        </w:tc>
        <w:tc>
          <w:tcPr>
            <w:tcW w:w="849" w:type="dxa"/>
          </w:tcPr>
          <w:p>
            <w:pPr>
              <w:pStyle w:val="TableParagraph"/>
              <w:spacing w:line="237" w:lineRule="auto"/>
              <w:ind w:left="199" w:right="158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993" w:type="dxa"/>
          </w:tcPr>
          <w:p>
            <w:pPr>
              <w:pStyle w:val="TableParagraph"/>
              <w:spacing w:line="267" w:lineRule="exact"/>
              <w:ind w:left="106" w:right="90"/>
              <w:jc w:val="center"/>
              <w:rPr>
                <w:sz w:val="24"/>
              </w:rPr>
            </w:pPr>
            <w:r>
              <w:rPr>
                <w:sz w:val="24"/>
              </w:rPr>
              <w:t>95-</w:t>
            </w:r>
          </w:p>
          <w:p>
            <w:pPr>
              <w:pStyle w:val="TableParagraph"/>
              <w:spacing w:line="275" w:lineRule="exact"/>
              <w:ind w:left="113" w:right="90"/>
              <w:jc w:val="center"/>
              <w:rPr>
                <w:sz w:val="24"/>
              </w:rPr>
            </w:pPr>
            <w:r>
              <w:rPr>
                <w:sz w:val="24"/>
              </w:rPr>
              <w:t>101жас</w:t>
            </w:r>
          </w:p>
        </w:tc>
        <w:tc>
          <w:tcPr>
            <w:tcW w:w="706" w:type="dxa"/>
          </w:tcPr>
          <w:p>
            <w:pPr>
              <w:pStyle w:val="TableParagraph"/>
              <w:spacing w:line="268" w:lineRule="exact"/>
              <w:ind w:left="100" w:right="76"/>
              <w:jc w:val="center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398" w:type="dxa"/>
          </w:tcPr>
          <w:p>
            <w:pPr>
              <w:pStyle w:val="TableParagraph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Ұзақ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өмір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сүрудің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предикторлары-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ӨСС,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психикалиық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физиогиялық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денсаулық</w:t>
            </w:r>
          </w:p>
        </w:tc>
      </w:tr>
      <w:tr>
        <w:trPr>
          <w:trHeight w:val="1104" w:hRule="atLeast"/>
        </w:trPr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hyperlink r:id="rId13">
              <w:r>
                <w:rPr>
                  <w:sz w:val="24"/>
                </w:rPr>
                <w:t>Karppinen</w:t>
              </w:r>
            </w:hyperlink>
          </w:p>
          <w:p>
            <w:pPr>
              <w:pStyle w:val="TableParagraph"/>
              <w:spacing w:before="2"/>
              <w:ind w:left="330"/>
              <w:rPr>
                <w:sz w:val="24"/>
              </w:rPr>
            </w:pPr>
            <w:hyperlink r:id="rId13">
              <w:r>
                <w:rPr>
                  <w:sz w:val="24"/>
                </w:rPr>
                <w:t>H.</w:t>
              </w:r>
              <w:r>
                <w:rPr>
                  <w:spacing w:val="-2"/>
                  <w:sz w:val="24"/>
                </w:rPr>
                <w:t> </w:t>
              </w:r>
            </w:hyperlink>
            <w:r>
              <w:rPr>
                <w:sz w:val="24"/>
              </w:rPr>
              <w:t>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Do you want to live to be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100?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Answers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older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people.</w:t>
            </w:r>
          </w:p>
          <w:p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Jul</w:t>
            </w:r>
          </w:p>
        </w:tc>
        <w:tc>
          <w:tcPr>
            <w:tcW w:w="1272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212" w:right="185" w:firstLine="26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мезеттік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7" w:right="90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ind w:left="280" w:right="255" w:hanging="5"/>
              <w:jc w:val="both"/>
              <w:rPr>
                <w:sz w:val="24"/>
              </w:rPr>
            </w:pPr>
            <w:r>
              <w:rPr>
                <w:sz w:val="24"/>
              </w:rPr>
              <w:t>Фин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лян-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дия</w:t>
            </w:r>
          </w:p>
        </w:tc>
        <w:tc>
          <w:tcPr>
            <w:tcW w:w="849" w:type="dxa"/>
            <w:tcBorders>
              <w:bottom w:val="nil"/>
            </w:tcBorders>
          </w:tcPr>
          <w:p>
            <w:pPr>
              <w:pStyle w:val="TableParagraph"/>
              <w:spacing w:line="242" w:lineRule="auto"/>
              <w:ind w:left="199" w:right="158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993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75-96</w:t>
            </w:r>
          </w:p>
          <w:p>
            <w:pPr>
              <w:pStyle w:val="TableParagraph"/>
              <w:spacing w:before="2"/>
              <w:ind w:left="310"/>
              <w:rPr>
                <w:sz w:val="24"/>
              </w:rPr>
            </w:pPr>
            <w:r>
              <w:rPr>
                <w:sz w:val="24"/>
              </w:rPr>
              <w:t>жас</w:t>
            </w:r>
          </w:p>
        </w:tc>
        <w:tc>
          <w:tcPr>
            <w:tcW w:w="706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0" w:right="76"/>
              <w:jc w:val="center"/>
              <w:rPr>
                <w:sz w:val="24"/>
              </w:rPr>
            </w:pPr>
            <w:r>
              <w:rPr>
                <w:sz w:val="24"/>
              </w:rPr>
              <w:t>1045</w:t>
            </w:r>
          </w:p>
        </w:tc>
        <w:tc>
          <w:tcPr>
            <w:tcW w:w="4398" w:type="dxa"/>
            <w:tcBorders>
              <w:bottom w:val="nil"/>
            </w:tcBorders>
          </w:tcPr>
          <w:p>
            <w:pPr>
              <w:pStyle w:val="TableParagraph"/>
              <w:ind w:left="114" w:right="92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өмір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сүргісі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келетіндер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зерттелушілер анықталды, олардың 32,9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пайызының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ұзақ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өмір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сүруді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қалайтыны</w:t>
            </w:r>
          </w:p>
          <w:p>
            <w:pPr>
              <w:pStyle w:val="TableParagraph"/>
              <w:spacing w:line="26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олардың сапалы өмір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сүретіні</w:t>
            </w:r>
          </w:p>
        </w:tc>
      </w:tr>
    </w:tbl>
    <w:p>
      <w:pPr>
        <w:spacing w:after="0" w:line="262" w:lineRule="exact"/>
        <w:jc w:val="both"/>
        <w:rPr>
          <w:sz w:val="24"/>
        </w:rPr>
        <w:sectPr>
          <w:footerReference w:type="default" r:id="rId9"/>
          <w:pgSz w:w="16840" w:h="11910" w:orient="landscape"/>
          <w:pgMar w:footer="1051" w:header="0" w:top="1060" w:bottom="1240" w:left="1020" w:right="460"/>
          <w:pgNumType w:start="28"/>
        </w:sectPr>
      </w:pPr>
    </w:p>
    <w:p>
      <w:pPr>
        <w:pStyle w:val="BodyText"/>
        <w:spacing w:before="62"/>
        <w:ind w:left="679"/>
        <w:jc w:val="left"/>
      </w:pPr>
      <w:r>
        <w:rPr/>
        <w:t>1-кестенің</w:t>
      </w:r>
      <w:r>
        <w:rPr>
          <w:spacing w:val="-3"/>
        </w:rPr>
        <w:t> </w:t>
      </w:r>
      <w:r>
        <w:rPr/>
        <w:t>жалғасы</w:t>
      </w:r>
    </w:p>
    <w:p>
      <w:pPr>
        <w:pStyle w:val="BodyText"/>
        <w:jc w:val="left"/>
        <w:rPr>
          <w:sz w:val="2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2976"/>
        <w:gridCol w:w="1272"/>
        <w:gridCol w:w="1277"/>
        <w:gridCol w:w="1138"/>
        <w:gridCol w:w="715"/>
        <w:gridCol w:w="1128"/>
        <w:gridCol w:w="849"/>
        <w:gridCol w:w="3826"/>
      </w:tblGrid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8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5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8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6" w:type="dxa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1108" w:hRule="atLeast"/>
        </w:trPr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7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826" w:type="dxa"/>
          </w:tcPr>
          <w:p>
            <w:pPr>
              <w:pStyle w:val="TableParagraph"/>
              <w:ind w:left="113" w:right="245"/>
              <w:rPr>
                <w:sz w:val="24"/>
              </w:rPr>
            </w:pPr>
            <w:r>
              <w:rPr>
                <w:sz w:val="24"/>
              </w:rPr>
              <w:t>анықталды, бақылау жүргізу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топтарында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физикалық,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жүйкелік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денсаулығында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ӨСС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айқын</w:t>
            </w:r>
          </w:p>
          <w:p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айырма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анықталмаған</w:t>
            </w:r>
          </w:p>
        </w:tc>
      </w:tr>
      <w:tr>
        <w:trPr>
          <w:trHeight w:val="2482" w:hRule="atLeast"/>
        </w:trPr>
        <w:tc>
          <w:tcPr>
            <w:tcW w:w="1421" w:type="dxa"/>
          </w:tcPr>
          <w:p>
            <w:pPr>
              <w:pStyle w:val="TableParagraph"/>
              <w:spacing w:line="237" w:lineRule="auto"/>
              <w:ind w:left="297" w:right="250" w:hanging="15"/>
              <w:rPr>
                <w:sz w:val="24"/>
              </w:rPr>
            </w:pPr>
            <w:hyperlink r:id="rId14">
              <w:r>
                <w:rPr>
                  <w:spacing w:val="-1"/>
                  <w:sz w:val="24"/>
                </w:rPr>
                <w:t>Pedersen</w:t>
              </w:r>
            </w:hyperlink>
            <w:r>
              <w:rPr>
                <w:spacing w:val="-57"/>
                <w:sz w:val="24"/>
              </w:rPr>
              <w:t> </w:t>
            </w:r>
            <w:hyperlink r:id="rId14">
              <w:r>
                <w:rPr>
                  <w:sz w:val="24"/>
                </w:rPr>
                <w:t>JL.</w:t>
              </w:r>
              <w:r>
                <w:rPr>
                  <w:spacing w:val="-4"/>
                  <w:sz w:val="24"/>
                </w:rPr>
                <w:t> </w:t>
              </w:r>
            </w:hyperlink>
            <w:r>
              <w:rPr>
                <w:sz w:val="24"/>
              </w:rPr>
              <w:t>et al.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2014" w:val="left" w:leader="none"/>
              </w:tabs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Early Nutritional Follow-Up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Discharge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Prevents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Deterioration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Functions in Malnourished,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Independent,</w:t>
              <w:tab/>
              <w:t>Geriatric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Patients Who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Live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Alone 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Randomized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Clinical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Trial.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J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NutrHealthAging2016</w:t>
            </w:r>
          </w:p>
        </w:tc>
        <w:tc>
          <w:tcPr>
            <w:tcW w:w="1272" w:type="dxa"/>
          </w:tcPr>
          <w:p>
            <w:pPr>
              <w:pStyle w:val="TableParagraph"/>
              <w:spacing w:line="237" w:lineRule="auto"/>
              <w:ind w:left="207" w:right="190" w:firstLine="26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мезеттік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38" w:type="dxa"/>
          </w:tcPr>
          <w:p>
            <w:pPr>
              <w:pStyle w:val="TableParagraph"/>
              <w:spacing w:line="237" w:lineRule="auto"/>
              <w:ind w:left="385" w:right="224" w:hanging="125"/>
              <w:rPr>
                <w:sz w:val="24"/>
              </w:rPr>
            </w:pPr>
            <w:r>
              <w:rPr>
                <w:sz w:val="24"/>
              </w:rPr>
              <w:t>Герма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</w:p>
        </w:tc>
        <w:tc>
          <w:tcPr>
            <w:tcW w:w="715" w:type="dxa"/>
          </w:tcPr>
          <w:p>
            <w:pPr>
              <w:pStyle w:val="TableParagraph"/>
              <w:spacing w:line="237" w:lineRule="auto"/>
              <w:ind w:left="130" w:right="93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1128" w:type="dxa"/>
          </w:tcPr>
          <w:p>
            <w:pPr>
              <w:pStyle w:val="TableParagraph"/>
              <w:spacing w:line="267" w:lineRule="exact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>
            <w:pPr>
              <w:pStyle w:val="TableParagraph"/>
              <w:spacing w:line="242" w:lineRule="auto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жасынан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жоғары</w:t>
            </w:r>
          </w:p>
        </w:tc>
        <w:tc>
          <w:tcPr>
            <w:tcW w:w="849" w:type="dxa"/>
          </w:tcPr>
          <w:p>
            <w:pPr>
              <w:pStyle w:val="TableParagraph"/>
              <w:spacing w:line="267" w:lineRule="exact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  <w:p>
            <w:pPr>
              <w:pStyle w:val="TableParagraph"/>
              <w:ind w:left="112" w:right="96" w:hanging="5"/>
              <w:jc w:val="center"/>
              <w:rPr>
                <w:sz w:val="24"/>
              </w:rPr>
            </w:pPr>
            <w:r>
              <w:rPr>
                <w:sz w:val="24"/>
              </w:rPr>
              <w:t>рандо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мизир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ленге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</w:t>
            </w:r>
          </w:p>
        </w:tc>
        <w:tc>
          <w:tcPr>
            <w:tcW w:w="3826" w:type="dxa"/>
          </w:tcPr>
          <w:p>
            <w:pPr>
              <w:pStyle w:val="TableParagraph"/>
              <w:ind w:left="113" w:right="92"/>
              <w:jc w:val="both"/>
              <w:rPr>
                <w:sz w:val="24"/>
              </w:rPr>
            </w:pPr>
            <w:r>
              <w:rPr>
                <w:sz w:val="24"/>
              </w:rPr>
              <w:t>More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visit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 improved or maintained 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ADL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(96%),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compared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telephone (75%) and control 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(72%),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p&lt;0.01.</w:t>
            </w:r>
          </w:p>
          <w:p>
            <w:pPr>
              <w:pStyle w:val="TableParagraph"/>
              <w:tabs>
                <w:tab w:pos="1676" w:val="left" w:leader="none"/>
                <w:tab w:pos="3081" w:val="left" w:leader="none"/>
              </w:tabs>
              <w:ind w:left="113" w:right="92"/>
              <w:jc w:val="both"/>
              <w:rPr>
                <w:sz w:val="24"/>
              </w:rPr>
            </w:pPr>
            <w:r>
              <w:rPr>
                <w:sz w:val="24"/>
              </w:rPr>
              <w:t>МСАК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жүйесінде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қарттарды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пайызын</w:t>
              <w:tab/>
              <w:t>арнайы</w:t>
              <w:tab/>
            </w:r>
            <w:r>
              <w:rPr>
                <w:spacing w:val="-1"/>
                <w:sz w:val="24"/>
              </w:rPr>
              <w:t>барып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тексеретіндер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72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пайыз</w:t>
            </w:r>
          </w:p>
          <w:p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телефон арқылы</w:t>
            </w:r>
          </w:p>
        </w:tc>
      </w:tr>
      <w:tr>
        <w:trPr>
          <w:trHeight w:val="1656" w:hRule="atLeast"/>
        </w:trPr>
        <w:tc>
          <w:tcPr>
            <w:tcW w:w="1421" w:type="dxa"/>
          </w:tcPr>
          <w:p>
            <w:pPr>
              <w:pStyle w:val="TableParagraph"/>
              <w:ind w:left="143" w:right="134" w:firstLine="4"/>
              <w:jc w:val="center"/>
              <w:rPr>
                <w:sz w:val="24"/>
              </w:rPr>
            </w:pPr>
            <w:hyperlink r:id="rId15">
              <w:r>
                <w:rPr>
                  <w:sz w:val="24"/>
                </w:rPr>
                <w:t>Ploeg</w:t>
              </w:r>
              <w:r>
                <w:rPr>
                  <w:spacing w:val="1"/>
                  <w:sz w:val="24"/>
                </w:rPr>
                <w:t> </w:t>
              </w:r>
              <w:r>
                <w:rPr>
                  <w:sz w:val="24"/>
                </w:rPr>
                <w:t>J</w:t>
              </w:r>
            </w:hyperlink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hyperlink r:id="rId16">
              <w:r>
                <w:rPr>
                  <w:sz w:val="24"/>
                </w:rPr>
                <w:t>Feightner</w:t>
              </w:r>
              <w:r>
                <w:rPr>
                  <w:spacing w:val="-14"/>
                  <w:sz w:val="24"/>
                </w:rPr>
                <w:t> </w:t>
              </w:r>
              <w:r>
                <w:rPr>
                  <w:sz w:val="24"/>
                </w:rPr>
                <w:t>J.</w:t>
              </w:r>
            </w:hyperlink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2278" w:val="left" w:leader="none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Effectiveness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preventive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primary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interventions</w:t>
              <w:tab/>
            </w:r>
            <w:r>
              <w:rPr>
                <w:spacing w:val="-1"/>
                <w:sz w:val="24"/>
              </w:rPr>
              <w:t>aimed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atolderpeople: meta-analysis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randomized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controlled</w:t>
            </w:r>
          </w:p>
          <w:p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trials.2005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Sep</w:t>
            </w:r>
          </w:p>
        </w:tc>
        <w:tc>
          <w:tcPr>
            <w:tcW w:w="1272" w:type="dxa"/>
          </w:tcPr>
          <w:p>
            <w:pPr>
              <w:pStyle w:val="TableParagraph"/>
              <w:spacing w:line="242" w:lineRule="auto"/>
              <w:ind w:left="207" w:right="190" w:firstLine="26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мезеттік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1138" w:type="dxa"/>
          </w:tcPr>
          <w:p>
            <w:pPr>
              <w:pStyle w:val="TableParagraph"/>
              <w:spacing w:line="268" w:lineRule="exact"/>
              <w:ind w:left="137" w:right="125"/>
              <w:jc w:val="center"/>
              <w:rPr>
                <w:sz w:val="24"/>
              </w:rPr>
            </w:pPr>
            <w:r>
              <w:rPr>
                <w:sz w:val="24"/>
              </w:rPr>
              <w:t>Канада</w:t>
            </w:r>
          </w:p>
        </w:tc>
        <w:tc>
          <w:tcPr>
            <w:tcW w:w="715" w:type="dxa"/>
          </w:tcPr>
          <w:p>
            <w:pPr>
              <w:pStyle w:val="TableParagraph"/>
              <w:spacing w:line="242" w:lineRule="auto"/>
              <w:ind w:left="130" w:right="93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2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жасынан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жоғары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14911</w:t>
            </w:r>
          </w:p>
        </w:tc>
        <w:tc>
          <w:tcPr>
            <w:tcW w:w="3826" w:type="dxa"/>
          </w:tcPr>
          <w:p>
            <w:pPr>
              <w:pStyle w:val="TableParagraph"/>
              <w:ind w:left="113" w:right="85"/>
              <w:jc w:val="both"/>
              <w:rPr>
                <w:sz w:val="24"/>
              </w:rPr>
            </w:pPr>
            <w:r>
              <w:rPr>
                <w:sz w:val="24"/>
              </w:rPr>
              <w:t>Мемлекетте МСАК жүйесін енгізу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арқылы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көрсеткішін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пайызға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төмендетіп,өмір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сүру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ұзақтығын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23%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арттыруға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ықпал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етті.</w:t>
            </w:r>
          </w:p>
        </w:tc>
      </w:tr>
      <w:tr>
        <w:trPr>
          <w:trHeight w:val="1383" w:hRule="atLeast"/>
        </w:trPr>
        <w:tc>
          <w:tcPr>
            <w:tcW w:w="1421" w:type="dxa"/>
          </w:tcPr>
          <w:p>
            <w:pPr>
              <w:pStyle w:val="TableParagraph"/>
              <w:spacing w:line="242" w:lineRule="auto"/>
              <w:ind w:left="292" w:right="213" w:hanging="53"/>
              <w:rPr>
                <w:sz w:val="24"/>
              </w:rPr>
            </w:pPr>
            <w:hyperlink r:id="rId17">
              <w:r>
                <w:rPr>
                  <w:spacing w:val="-1"/>
                  <w:sz w:val="24"/>
                </w:rPr>
                <w:t>Matthews</w:t>
              </w:r>
            </w:hyperlink>
            <w:r>
              <w:rPr>
                <w:spacing w:val="-57"/>
                <w:sz w:val="24"/>
              </w:rPr>
              <w:t> </w:t>
            </w:r>
            <w:hyperlink r:id="rId17">
              <w:r>
                <w:rPr>
                  <w:sz w:val="24"/>
                </w:rPr>
                <w:t>RJ.</w:t>
              </w:r>
              <w:r>
                <w:rPr>
                  <w:spacing w:val="-2"/>
                  <w:sz w:val="24"/>
                </w:rPr>
                <w:t> </w:t>
              </w:r>
            </w:hyperlink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1348" w:val="left" w:leader="none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Does</w:t>
              <w:tab/>
            </w:r>
            <w:r>
              <w:rPr>
                <w:spacing w:val="-1"/>
                <w:sz w:val="24"/>
              </w:rPr>
              <w:t>socio-economic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advantage lead to a longer,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healthier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age?</w:t>
            </w:r>
          </w:p>
          <w:p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2006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May</w:t>
            </w:r>
          </w:p>
        </w:tc>
        <w:tc>
          <w:tcPr>
            <w:tcW w:w="1272" w:type="dxa"/>
          </w:tcPr>
          <w:p>
            <w:pPr>
              <w:pStyle w:val="TableParagraph"/>
              <w:spacing w:line="242" w:lineRule="auto"/>
              <w:ind w:left="207" w:right="190" w:firstLine="26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мезеттік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  <w:tc>
          <w:tcPr>
            <w:tcW w:w="1138" w:type="dxa"/>
          </w:tcPr>
          <w:p>
            <w:pPr>
              <w:pStyle w:val="TableParagraph"/>
              <w:spacing w:line="242" w:lineRule="auto"/>
              <w:ind w:left="279" w:right="124" w:hanging="120"/>
              <w:rPr>
                <w:sz w:val="24"/>
              </w:rPr>
            </w:pPr>
            <w:r>
              <w:rPr>
                <w:sz w:val="24"/>
              </w:rPr>
              <w:t>Ұлыбри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тания</w:t>
            </w:r>
          </w:p>
        </w:tc>
        <w:tc>
          <w:tcPr>
            <w:tcW w:w="715" w:type="dxa"/>
          </w:tcPr>
          <w:p>
            <w:pPr>
              <w:pStyle w:val="TableParagraph"/>
              <w:spacing w:line="242" w:lineRule="auto"/>
              <w:ind w:left="130" w:right="93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1128" w:type="dxa"/>
          </w:tcPr>
          <w:p>
            <w:pPr>
              <w:pStyle w:val="TableParagraph"/>
              <w:spacing w:line="268" w:lineRule="exact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  <w:p>
            <w:pPr>
              <w:pStyle w:val="TableParagraph"/>
              <w:spacing w:line="237" w:lineRule="auto" w:before="4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жасынан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жоғары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1480</w:t>
            </w:r>
          </w:p>
        </w:tc>
        <w:tc>
          <w:tcPr>
            <w:tcW w:w="3826" w:type="dxa"/>
          </w:tcPr>
          <w:p>
            <w:pPr>
              <w:pStyle w:val="TableParagraph"/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Зерттеу барысында орта өмір сүру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ұзақтығының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орташа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көрсеткіші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1,5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жыл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ерлерге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қарағанда</w:t>
            </w:r>
          </w:p>
          <w:p>
            <w:pPr>
              <w:pStyle w:val="TableParagraph"/>
              <w:tabs>
                <w:tab w:pos="1907" w:val="left" w:leader="none"/>
                <w:tab w:pos="3193" w:val="left" w:leader="none"/>
              </w:tabs>
              <w:spacing w:line="274" w:lineRule="exact"/>
              <w:ind w:left="113" w:right="88"/>
              <w:jc w:val="both"/>
              <w:rPr>
                <w:sz w:val="24"/>
              </w:rPr>
            </w:pPr>
            <w:r>
              <w:rPr>
                <w:sz w:val="24"/>
              </w:rPr>
              <w:t>әйелдердің</w:t>
              <w:tab/>
              <w:t>артық</w:t>
              <w:tab/>
              <w:t>екені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анықталды.</w:t>
            </w:r>
          </w:p>
        </w:tc>
      </w:tr>
      <w:tr>
        <w:trPr>
          <w:trHeight w:val="1104" w:hRule="atLeast"/>
        </w:trPr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37" w:lineRule="auto"/>
              <w:ind w:left="359" w:right="253" w:hanging="87"/>
              <w:rPr>
                <w:sz w:val="24"/>
              </w:rPr>
            </w:pPr>
            <w:hyperlink r:id="rId18">
              <w:r>
                <w:rPr>
                  <w:spacing w:val="-2"/>
                  <w:sz w:val="24"/>
                </w:rPr>
                <w:t>Grimmer</w:t>
              </w:r>
            </w:hyperlink>
            <w:r>
              <w:rPr>
                <w:spacing w:val="-57"/>
                <w:sz w:val="24"/>
              </w:rPr>
              <w:t> </w:t>
            </w:r>
            <w:hyperlink r:id="rId18">
              <w:r>
                <w:rPr>
                  <w:sz w:val="24"/>
                </w:rPr>
                <w:t>K,</w:t>
              </w:r>
            </w:hyperlink>
            <w:r>
              <w:rPr>
                <w:sz w:val="24"/>
              </w:rPr>
              <w:t>et al.</w:t>
            </w:r>
          </w:p>
        </w:tc>
        <w:tc>
          <w:tcPr>
            <w:tcW w:w="2976" w:type="dxa"/>
            <w:tcBorders>
              <w:bottom w:val="nil"/>
            </w:tcBorders>
          </w:tcPr>
          <w:p>
            <w:pPr>
              <w:pStyle w:val="TableParagraph"/>
              <w:tabs>
                <w:tab w:pos="1434" w:val="left" w:leader="none"/>
                <w:tab w:pos="2331" w:val="left" w:leader="none"/>
              </w:tabs>
              <w:spacing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Consumer</w:t>
              <w:tab/>
              <w:t>views</w:t>
              <w:tab/>
            </w:r>
            <w:r>
              <w:rPr>
                <w:spacing w:val="-1"/>
                <w:sz w:val="24"/>
              </w:rPr>
              <w:t>about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aging-in-place.</w:t>
            </w:r>
          </w:p>
          <w:p>
            <w:pPr>
              <w:pStyle w:val="TableParagraph"/>
              <w:spacing w:line="274" w:lineRule="exact"/>
              <w:ind w:left="110" w:right="85"/>
              <w:rPr>
                <w:sz w:val="24"/>
              </w:rPr>
            </w:pPr>
            <w:hyperlink r:id="rId19">
              <w:r>
                <w:rPr>
                  <w:sz w:val="24"/>
                </w:rPr>
                <w:t>Clin</w:t>
              </w:r>
              <w:r>
                <w:rPr>
                  <w:spacing w:val="10"/>
                  <w:sz w:val="24"/>
                </w:rPr>
                <w:t> </w:t>
              </w:r>
              <w:r>
                <w:rPr>
                  <w:sz w:val="24"/>
                </w:rPr>
                <w:t>Interv</w:t>
              </w:r>
              <w:r>
                <w:rPr>
                  <w:spacing w:val="11"/>
                  <w:sz w:val="24"/>
                </w:rPr>
                <w:t> </w:t>
              </w:r>
              <w:r>
                <w:rPr>
                  <w:sz w:val="24"/>
                </w:rPr>
                <w:t>Aging.</w:t>
              </w:r>
            </w:hyperlink>
            <w:r>
              <w:rPr>
                <w:sz w:val="24"/>
              </w:rPr>
              <w:t>2015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Nov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  <w:tc>
          <w:tcPr>
            <w:tcW w:w="1272" w:type="dxa"/>
            <w:tcBorders>
              <w:bottom w:val="nil"/>
            </w:tcBorders>
          </w:tcPr>
          <w:p>
            <w:pPr>
              <w:pStyle w:val="TableParagraph"/>
              <w:spacing w:line="237" w:lineRule="auto"/>
              <w:ind w:left="207" w:right="190" w:firstLine="26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мезеттік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37" w:lineRule="auto"/>
              <w:ind w:left="390" w:right="182" w:hanging="183"/>
              <w:rPr>
                <w:sz w:val="24"/>
              </w:rPr>
            </w:pPr>
            <w:r>
              <w:rPr>
                <w:spacing w:val="-1"/>
                <w:sz w:val="24"/>
              </w:rPr>
              <w:t>Австра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лия</w:t>
            </w:r>
          </w:p>
        </w:tc>
        <w:tc>
          <w:tcPr>
            <w:tcW w:w="715" w:type="dxa"/>
            <w:tcBorders>
              <w:bottom w:val="nil"/>
            </w:tcBorders>
          </w:tcPr>
          <w:p>
            <w:pPr>
              <w:pStyle w:val="TableParagraph"/>
              <w:spacing w:line="237" w:lineRule="auto"/>
              <w:ind w:left="130" w:right="93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1128" w:type="dxa"/>
            <w:tcBorders>
              <w:bottom w:val="nil"/>
            </w:tcBorders>
          </w:tcPr>
          <w:p>
            <w:pPr>
              <w:pStyle w:val="TableParagraph"/>
              <w:spacing w:line="267" w:lineRule="exact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line="242" w:lineRule="auto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жасынан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жоғары</w:t>
            </w:r>
          </w:p>
        </w:tc>
        <w:tc>
          <w:tcPr>
            <w:tcW w:w="849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826" w:type="dxa"/>
            <w:tcBorders>
              <w:bottom w:val="nil"/>
            </w:tcBorders>
          </w:tcPr>
          <w:p>
            <w:pPr>
              <w:pStyle w:val="TableParagraph"/>
              <w:ind w:left="113" w:right="95"/>
              <w:jc w:val="both"/>
              <w:rPr>
                <w:sz w:val="24"/>
              </w:rPr>
            </w:pPr>
            <w:r>
              <w:rPr>
                <w:sz w:val="24"/>
              </w:rPr>
              <w:t>Зерттелушілерді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кедей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топтарға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бөліп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тексергенде,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тұрғындардың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ӨСС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денсаулығы</w:t>
            </w:r>
          </w:p>
          <w:p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жоғары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6840" w:h="11910" w:orient="landscape"/>
          <w:pgMar w:header="0" w:footer="1051" w:top="1060" w:bottom="1240" w:left="1020" w:right="460"/>
        </w:sectPr>
      </w:pPr>
    </w:p>
    <w:p>
      <w:pPr>
        <w:pStyle w:val="ListParagraph"/>
        <w:numPr>
          <w:ilvl w:val="0"/>
          <w:numId w:val="9"/>
        </w:numPr>
        <w:tabs>
          <w:tab w:pos="913" w:val="left" w:leader="none"/>
        </w:tabs>
        <w:spacing w:line="240" w:lineRule="auto" w:before="62" w:after="0"/>
        <w:ind w:left="912" w:right="0" w:hanging="234"/>
        <w:jc w:val="left"/>
        <w:rPr>
          <w:sz w:val="28"/>
        </w:rPr>
      </w:pPr>
      <w:r>
        <w:rPr>
          <w:sz w:val="28"/>
        </w:rPr>
        <w:t>кестенің</w:t>
      </w:r>
      <w:r>
        <w:rPr>
          <w:spacing w:val="-4"/>
          <w:sz w:val="28"/>
        </w:rPr>
        <w:t> </w:t>
      </w:r>
      <w:r>
        <w:rPr>
          <w:sz w:val="28"/>
        </w:rPr>
        <w:t>жалғасы</w:t>
      </w:r>
    </w:p>
    <w:p>
      <w:pPr>
        <w:pStyle w:val="BodyText"/>
        <w:jc w:val="left"/>
        <w:rPr>
          <w:sz w:val="29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1"/>
        <w:gridCol w:w="2976"/>
        <w:gridCol w:w="1272"/>
        <w:gridCol w:w="1277"/>
        <w:gridCol w:w="1138"/>
        <w:gridCol w:w="715"/>
        <w:gridCol w:w="1128"/>
        <w:gridCol w:w="849"/>
        <w:gridCol w:w="3826"/>
      </w:tblGrid>
      <w:tr>
        <w:trPr>
          <w:trHeight w:val="273" w:hRule="atLeast"/>
        </w:trPr>
        <w:tc>
          <w:tcPr>
            <w:tcW w:w="1421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76" w:type="dxa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7" w:type="dxa"/>
          </w:tcPr>
          <w:p>
            <w:pPr>
              <w:pStyle w:val="TableParagraph"/>
              <w:spacing w:line="253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8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15" w:type="dxa"/>
          </w:tcPr>
          <w:p>
            <w:pPr>
              <w:pStyle w:val="TableParagraph"/>
              <w:spacing w:line="25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8" w:type="dxa"/>
          </w:tcPr>
          <w:p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49" w:type="dxa"/>
          </w:tcPr>
          <w:p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6" w:type="dxa"/>
          </w:tcPr>
          <w:p>
            <w:pPr>
              <w:pStyle w:val="TableParagraph"/>
              <w:spacing w:line="253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60" w:hRule="atLeast"/>
        </w:trPr>
        <w:tc>
          <w:tcPr>
            <w:tcW w:w="1421" w:type="dxa"/>
          </w:tcPr>
          <w:p>
            <w:pPr>
              <w:pStyle w:val="TableParagraph"/>
              <w:spacing w:line="237" w:lineRule="auto"/>
              <w:ind w:left="595" w:right="178" w:hanging="389"/>
              <w:rPr>
                <w:sz w:val="24"/>
              </w:rPr>
            </w:pPr>
            <w:r>
              <w:rPr>
                <w:sz w:val="24"/>
              </w:rPr>
              <w:t>Streit S. 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1036" w:val="left" w:leader="none"/>
                <w:tab w:pos="1463" w:val="left" w:leader="none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Burden</w:t>
              <w:tab/>
              <w:t>of</w:t>
              <w:tab/>
              <w:t>cardiovascular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disease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29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countries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GPs'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treat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hypertension in oldest-old.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2018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</w:t>
            </w:r>
          </w:p>
        </w:tc>
        <w:tc>
          <w:tcPr>
            <w:tcW w:w="1272" w:type="dxa"/>
          </w:tcPr>
          <w:p>
            <w:pPr>
              <w:pStyle w:val="TableParagraph"/>
              <w:spacing w:line="237" w:lineRule="auto"/>
              <w:ind w:left="207" w:right="190" w:firstLine="264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мезеттік</w:t>
            </w:r>
          </w:p>
        </w:tc>
        <w:tc>
          <w:tcPr>
            <w:tcW w:w="1277" w:type="dxa"/>
          </w:tcPr>
          <w:p>
            <w:pPr>
              <w:pStyle w:val="TableParagraph"/>
              <w:spacing w:line="273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38" w:type="dxa"/>
          </w:tcPr>
          <w:p>
            <w:pPr>
              <w:pStyle w:val="TableParagraph"/>
              <w:spacing w:line="271" w:lineRule="exact"/>
              <w:ind w:left="140" w:right="12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>
            <w:pPr>
              <w:pStyle w:val="TableParagraph"/>
              <w:ind w:left="140" w:right="125"/>
              <w:jc w:val="center"/>
              <w:rPr>
                <w:sz w:val="24"/>
              </w:rPr>
            </w:pPr>
            <w:r>
              <w:rPr>
                <w:sz w:val="24"/>
              </w:rPr>
              <w:t>мемлеке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ттер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(Жаңа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Зеланди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Бразили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және</w:t>
            </w:r>
          </w:p>
          <w:p>
            <w:pPr>
              <w:pStyle w:val="TableParagraph"/>
              <w:spacing w:line="274" w:lineRule="exact"/>
              <w:ind w:left="140" w:right="121"/>
              <w:jc w:val="center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елдері)</w:t>
            </w:r>
          </w:p>
        </w:tc>
        <w:tc>
          <w:tcPr>
            <w:tcW w:w="715" w:type="dxa"/>
          </w:tcPr>
          <w:p>
            <w:pPr>
              <w:pStyle w:val="TableParagraph"/>
              <w:spacing w:line="237" w:lineRule="auto"/>
              <w:ind w:left="130" w:right="93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1128" w:type="dxa"/>
          </w:tcPr>
          <w:p>
            <w:pPr>
              <w:pStyle w:val="TableParagraph"/>
              <w:spacing w:line="271" w:lineRule="exact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>
            <w:pPr>
              <w:pStyle w:val="TableParagraph"/>
              <w:spacing w:line="242" w:lineRule="auto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жасынан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жоғары</w:t>
            </w:r>
          </w:p>
        </w:tc>
        <w:tc>
          <w:tcPr>
            <w:tcW w:w="849" w:type="dxa"/>
          </w:tcPr>
          <w:p>
            <w:pPr>
              <w:pStyle w:val="TableParagraph"/>
              <w:spacing w:line="271" w:lineRule="exact"/>
              <w:ind w:left="102" w:right="92"/>
              <w:jc w:val="center"/>
              <w:rPr>
                <w:sz w:val="24"/>
              </w:rPr>
            </w:pPr>
            <w:r>
              <w:rPr>
                <w:sz w:val="24"/>
              </w:rPr>
              <w:t>2543</w:t>
            </w:r>
          </w:p>
          <w:p>
            <w:pPr>
              <w:pStyle w:val="TableParagraph"/>
              <w:ind w:left="117" w:right="104" w:firstLine="2"/>
              <w:jc w:val="center"/>
              <w:rPr>
                <w:sz w:val="24"/>
              </w:rPr>
            </w:pPr>
            <w:r>
              <w:rPr>
                <w:sz w:val="24"/>
              </w:rPr>
              <w:t>жалп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ика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дәріге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</w:t>
            </w:r>
          </w:p>
        </w:tc>
        <w:tc>
          <w:tcPr>
            <w:tcW w:w="3826" w:type="dxa"/>
          </w:tcPr>
          <w:p>
            <w:pPr>
              <w:pStyle w:val="TableParagraph"/>
              <w:tabs>
                <w:tab w:pos="2320" w:val="left" w:leader="none"/>
              </w:tabs>
              <w:ind w:left="113" w:right="87"/>
              <w:jc w:val="both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дәрігерлерден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алынған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мәліметтер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</w:t>
              <w:tab/>
            </w:r>
            <w:r>
              <w:rPr>
                <w:spacing w:val="-1"/>
                <w:sz w:val="24"/>
              </w:rPr>
              <w:t>мамандардың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қызметіне үлкен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қолдау,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бақылау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жүргізілген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мемлекеттерде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жүрек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тамыр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ауруларын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емдеу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мүмкіндіктері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жоғары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екені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анықталды.</w:t>
            </w:r>
          </w:p>
        </w:tc>
      </w:tr>
      <w:tr>
        <w:trPr>
          <w:trHeight w:val="2765" w:hRule="atLeast"/>
        </w:trPr>
        <w:tc>
          <w:tcPr>
            <w:tcW w:w="1421" w:type="dxa"/>
          </w:tcPr>
          <w:p>
            <w:pPr>
              <w:pStyle w:val="TableParagraph"/>
              <w:spacing w:line="237" w:lineRule="auto"/>
              <w:ind w:left="595" w:right="160" w:hanging="404"/>
              <w:rPr>
                <w:sz w:val="24"/>
              </w:rPr>
            </w:pPr>
            <w:hyperlink r:id="rId20">
              <w:r>
                <w:rPr>
                  <w:sz w:val="24"/>
                </w:rPr>
                <w:t>Harris T</w:t>
              </w:r>
            </w:hyperlink>
            <w:r>
              <w:rPr>
                <w:sz w:val="24"/>
              </w:rPr>
              <w:t>.et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2976" w:type="dxa"/>
          </w:tcPr>
          <w:p>
            <w:pPr>
              <w:pStyle w:val="TableParagraph"/>
              <w:tabs>
                <w:tab w:pos="1468" w:val="left" w:leader="none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PACE-UP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(Pedometer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consultation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evaluation--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UP)--a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pedometer-based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walking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intervention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practice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nurse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support</w:t>
              <w:tab/>
            </w:r>
            <w:r>
              <w:rPr>
                <w:spacing w:val="-1"/>
                <w:sz w:val="24"/>
              </w:rPr>
              <w:t>in primarycare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patients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45-75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protocol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randomised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controlled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trial.</w:t>
            </w:r>
          </w:p>
          <w:p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2013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 5</w:t>
            </w:r>
          </w:p>
        </w:tc>
        <w:tc>
          <w:tcPr>
            <w:tcW w:w="1272" w:type="dxa"/>
          </w:tcPr>
          <w:p>
            <w:pPr>
              <w:pStyle w:val="TableParagraph"/>
              <w:spacing w:line="237" w:lineRule="auto"/>
              <w:ind w:left="207" w:right="182" w:firstLine="43"/>
              <w:rPr>
                <w:sz w:val="24"/>
              </w:rPr>
            </w:pPr>
            <w:r>
              <w:rPr>
                <w:sz w:val="24"/>
              </w:rPr>
              <w:t>Оқиға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бақылау</w:t>
            </w:r>
          </w:p>
        </w:tc>
        <w:tc>
          <w:tcPr>
            <w:tcW w:w="1277" w:type="dxa"/>
          </w:tcPr>
          <w:p>
            <w:pPr>
              <w:pStyle w:val="TableParagraph"/>
              <w:spacing w:line="273" w:lineRule="exact"/>
              <w:ind w:left="97" w:right="85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138" w:type="dxa"/>
          </w:tcPr>
          <w:p>
            <w:pPr>
              <w:pStyle w:val="TableParagraph"/>
              <w:spacing w:line="237" w:lineRule="auto"/>
              <w:ind w:left="279" w:right="83" w:hanging="159"/>
              <w:rPr>
                <w:sz w:val="24"/>
              </w:rPr>
            </w:pPr>
            <w:r>
              <w:rPr>
                <w:sz w:val="24"/>
              </w:rPr>
              <w:t>Ұлыбри-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тания</w:t>
            </w:r>
          </w:p>
        </w:tc>
        <w:tc>
          <w:tcPr>
            <w:tcW w:w="715" w:type="dxa"/>
          </w:tcPr>
          <w:p>
            <w:pPr>
              <w:pStyle w:val="TableParagraph"/>
              <w:spacing w:line="237" w:lineRule="auto"/>
              <w:ind w:left="130" w:right="93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1128" w:type="dxa"/>
          </w:tcPr>
          <w:p>
            <w:pPr>
              <w:pStyle w:val="TableParagraph"/>
              <w:spacing w:line="273" w:lineRule="exact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45-75</w:t>
            </w:r>
          </w:p>
        </w:tc>
        <w:tc>
          <w:tcPr>
            <w:tcW w:w="849" w:type="dxa"/>
          </w:tcPr>
          <w:p>
            <w:pPr>
              <w:pStyle w:val="TableParagraph"/>
              <w:spacing w:line="273" w:lineRule="exact"/>
              <w:ind w:left="246"/>
              <w:rPr>
                <w:sz w:val="24"/>
              </w:rPr>
            </w:pPr>
            <w:r>
              <w:rPr>
                <w:sz w:val="24"/>
              </w:rPr>
              <w:t>993</w:t>
            </w:r>
          </w:p>
        </w:tc>
        <w:tc>
          <w:tcPr>
            <w:tcW w:w="3826" w:type="dxa"/>
          </w:tcPr>
          <w:p>
            <w:pPr>
              <w:pStyle w:val="TableParagraph"/>
              <w:tabs>
                <w:tab w:pos="2636" w:val="left" w:leader="none"/>
              </w:tabs>
              <w:ind w:left="113" w:right="95"/>
              <w:jc w:val="both"/>
              <w:rPr>
                <w:sz w:val="24"/>
              </w:rPr>
            </w:pPr>
            <w:r>
              <w:rPr>
                <w:sz w:val="24"/>
              </w:rPr>
              <w:t>Егде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қарт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жастағы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тұрғындардың</w:t>
              <w:tab/>
            </w:r>
            <w:r>
              <w:rPr>
                <w:spacing w:val="-2"/>
                <w:sz w:val="24"/>
              </w:rPr>
              <w:t>денсаулық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көрсеткіштері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(ӨСС,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жүрек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тамыр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аурулары,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артық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салмақ)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зерделенді.</w:t>
            </w:r>
          </w:p>
        </w:tc>
      </w:tr>
      <w:tr>
        <w:trPr>
          <w:trHeight w:val="1656" w:hRule="atLeast"/>
        </w:trPr>
        <w:tc>
          <w:tcPr>
            <w:tcW w:w="1421" w:type="dxa"/>
          </w:tcPr>
          <w:p>
            <w:pPr>
              <w:pStyle w:val="TableParagraph"/>
              <w:spacing w:line="237" w:lineRule="auto"/>
              <w:ind w:left="273" w:right="255" w:firstLine="48"/>
              <w:rPr>
                <w:sz w:val="24"/>
              </w:rPr>
            </w:pPr>
            <w:hyperlink r:id="rId21">
              <w:r>
                <w:rPr>
                  <w:sz w:val="24"/>
                </w:rPr>
                <w:t>Newson</w:t>
              </w:r>
            </w:hyperlink>
            <w:r>
              <w:rPr>
                <w:spacing w:val="-57"/>
                <w:sz w:val="24"/>
              </w:rPr>
              <w:t> </w:t>
            </w:r>
            <w:hyperlink r:id="rId21">
              <w:r>
                <w:rPr>
                  <w:spacing w:val="-1"/>
                  <w:sz w:val="24"/>
                </w:rPr>
                <w:t>R.S</w:t>
              </w:r>
            </w:hyperlink>
            <w:r>
              <w:rPr>
                <w:spacing w:val="-1"/>
                <w:sz w:val="24"/>
              </w:rPr>
              <w:t>.et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al.</w:t>
            </w:r>
          </w:p>
        </w:tc>
        <w:tc>
          <w:tcPr>
            <w:tcW w:w="2976" w:type="dxa"/>
          </w:tcPr>
          <w:p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Predicting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survival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morbidity-free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survival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veryoldage.</w:t>
            </w:r>
          </w:p>
          <w:p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2010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Dec</w:t>
            </w:r>
          </w:p>
        </w:tc>
        <w:tc>
          <w:tcPr>
            <w:tcW w:w="1272" w:type="dxa"/>
          </w:tcPr>
          <w:p>
            <w:pPr>
              <w:pStyle w:val="TableParagraph"/>
              <w:spacing w:line="268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когортты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ind w:left="102" w:right="85"/>
              <w:jc w:val="center"/>
              <w:rPr>
                <w:sz w:val="24"/>
              </w:rPr>
            </w:pPr>
            <w:r>
              <w:rPr>
                <w:sz w:val="24"/>
              </w:rPr>
              <w:t>1990-1993</w:t>
            </w:r>
          </w:p>
        </w:tc>
        <w:tc>
          <w:tcPr>
            <w:tcW w:w="1138" w:type="dxa"/>
          </w:tcPr>
          <w:p>
            <w:pPr>
              <w:pStyle w:val="TableParagraph"/>
              <w:spacing w:line="237" w:lineRule="auto"/>
              <w:ind w:left="279" w:right="83" w:hanging="159"/>
              <w:rPr>
                <w:sz w:val="24"/>
              </w:rPr>
            </w:pPr>
            <w:r>
              <w:rPr>
                <w:sz w:val="24"/>
              </w:rPr>
              <w:t>Ұлыбри-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тания</w:t>
            </w:r>
          </w:p>
        </w:tc>
        <w:tc>
          <w:tcPr>
            <w:tcW w:w="715" w:type="dxa"/>
          </w:tcPr>
          <w:p>
            <w:pPr>
              <w:pStyle w:val="TableParagraph"/>
              <w:spacing w:line="237" w:lineRule="auto"/>
              <w:ind w:left="130" w:right="93" w:firstLine="62"/>
              <w:rPr>
                <w:sz w:val="24"/>
              </w:rPr>
            </w:pPr>
            <w:r>
              <w:rPr>
                <w:sz w:val="24"/>
              </w:rPr>
              <w:t>Ер/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әйел</w:t>
            </w:r>
          </w:p>
        </w:tc>
        <w:tc>
          <w:tcPr>
            <w:tcW w:w="1128" w:type="dxa"/>
          </w:tcPr>
          <w:p>
            <w:pPr>
              <w:pStyle w:val="TableParagraph"/>
              <w:spacing w:line="267" w:lineRule="exact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  <w:p>
            <w:pPr>
              <w:pStyle w:val="TableParagraph"/>
              <w:spacing w:line="242" w:lineRule="auto"/>
              <w:ind w:left="111" w:right="98"/>
              <w:jc w:val="center"/>
              <w:rPr>
                <w:sz w:val="24"/>
              </w:rPr>
            </w:pPr>
            <w:r>
              <w:rPr>
                <w:sz w:val="24"/>
              </w:rPr>
              <w:t>жасынан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жоғары</w:t>
            </w:r>
          </w:p>
        </w:tc>
        <w:tc>
          <w:tcPr>
            <w:tcW w:w="849" w:type="dxa"/>
          </w:tcPr>
          <w:p>
            <w:pPr>
              <w:pStyle w:val="TableParagraph"/>
              <w:spacing w:line="268" w:lineRule="exact"/>
              <w:ind w:left="184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3826" w:type="dxa"/>
          </w:tcPr>
          <w:p>
            <w:pPr>
              <w:pStyle w:val="TableParagraph"/>
              <w:tabs>
                <w:tab w:pos="2358" w:val="left" w:leader="none"/>
              </w:tabs>
              <w:ind w:left="113" w:right="86"/>
              <w:jc w:val="both"/>
              <w:rPr>
                <w:sz w:val="24"/>
              </w:rPr>
            </w:pPr>
            <w:r>
              <w:rPr>
                <w:sz w:val="24"/>
              </w:rPr>
              <w:t>85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жастан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кейін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сау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өмір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сүрудің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предикторлары-өмір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сүру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салты,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психикалық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денсаулық,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психикалық</w:t>
              <w:tab/>
              <w:t>денсаулығын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зерттелген</w:t>
            </w:r>
          </w:p>
        </w:tc>
      </w:tr>
    </w:tbl>
    <w:p>
      <w:pPr>
        <w:spacing w:after="0"/>
        <w:jc w:val="both"/>
        <w:rPr>
          <w:sz w:val="24"/>
        </w:rPr>
        <w:sectPr>
          <w:pgSz w:w="16840" w:h="11910" w:orient="landscape"/>
          <w:pgMar w:header="0" w:footer="1051" w:top="1060" w:bottom="1240" w:left="1020" w:right="460"/>
        </w:sectPr>
      </w:pPr>
    </w:p>
    <w:p>
      <w:pPr>
        <w:pStyle w:val="BodyText"/>
        <w:spacing w:before="67"/>
        <w:ind w:left="220" w:right="107" w:firstLine="566"/>
      </w:pPr>
      <w:r>
        <w:rPr/>
        <w:t>Ұлыбритания мемлекетінде 2013 жылы 45-75 жас аралығындағы егде және</w:t>
      </w:r>
      <w:r>
        <w:rPr>
          <w:spacing w:val="-67"/>
        </w:rPr>
        <w:t> </w:t>
      </w:r>
      <w:r>
        <w:rPr/>
        <w:t>қарт жастағы тұрғындарға жүргізілген оқиға-бақылау егде және қарт 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(ӨСС,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аурулары,</w:t>
      </w:r>
      <w:r>
        <w:rPr>
          <w:spacing w:val="1"/>
        </w:rPr>
        <w:t> </w:t>
      </w:r>
      <w:r>
        <w:rPr/>
        <w:t>артық салмақ) зерделенген</w:t>
      </w:r>
      <w:r>
        <w:rPr>
          <w:spacing w:val="6"/>
        </w:rPr>
        <w:t> </w:t>
      </w:r>
      <w:r>
        <w:rPr/>
        <w:t>[138].</w:t>
      </w:r>
    </w:p>
    <w:p>
      <w:pPr>
        <w:pStyle w:val="BodyText"/>
        <w:spacing w:before="4"/>
        <w:ind w:left="220" w:right="111" w:firstLine="566"/>
      </w:pPr>
      <w:r>
        <w:rPr/>
        <w:t>2015 жылы ауқымды</w:t>
      </w:r>
      <w:r>
        <w:rPr>
          <w:spacing w:val="1"/>
        </w:rPr>
        <w:t> </w:t>
      </w:r>
      <w:r>
        <w:rPr/>
        <w:t>жоба</w:t>
      </w:r>
      <w:r>
        <w:rPr>
          <w:spacing w:val="1"/>
        </w:rPr>
        <w:t> </w:t>
      </w:r>
      <w:r>
        <w:rPr/>
        <w:t>аясында, бір мезеттік зерттеу жұмысы</w:t>
      </w:r>
      <w:r>
        <w:rPr>
          <w:spacing w:val="1"/>
        </w:rPr>
        <w:t> </w:t>
      </w:r>
      <w:r>
        <w:rPr/>
        <w:t>2543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дәрігерлер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зерттеуге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мемлекет</w:t>
      </w:r>
      <w:r>
        <w:rPr>
          <w:spacing w:val="1"/>
        </w:rPr>
        <w:t> </w:t>
      </w:r>
      <w:r>
        <w:rPr/>
        <w:t>біріктірілген</w:t>
      </w:r>
      <w:r>
        <w:rPr>
          <w:spacing w:val="1"/>
        </w:rPr>
        <w:t> </w:t>
      </w:r>
      <w:r>
        <w:rPr/>
        <w:t>(Жаңа</w:t>
      </w:r>
      <w:r>
        <w:rPr>
          <w:spacing w:val="1"/>
        </w:rPr>
        <w:t> </w:t>
      </w:r>
      <w:r>
        <w:rPr/>
        <w:t>Зеландия,</w:t>
      </w:r>
      <w:r>
        <w:rPr>
          <w:spacing w:val="1"/>
        </w:rPr>
        <w:t> </w:t>
      </w:r>
      <w:r>
        <w:rPr/>
        <w:t>Бразилия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европа</w:t>
      </w:r>
      <w:r>
        <w:rPr>
          <w:spacing w:val="1"/>
        </w:rPr>
        <w:t> </w:t>
      </w:r>
      <w:r>
        <w:rPr/>
        <w:t>елдері).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дәрігерлерден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мәліметтер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мамандардың</w:t>
      </w:r>
      <w:r>
        <w:rPr>
          <w:spacing w:val="1"/>
        </w:rPr>
        <w:t> </w:t>
      </w:r>
      <w:r>
        <w:rPr/>
        <w:t>қызметіне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қолдау,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мемлекеттерде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мүмкіндіктері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екені</w:t>
      </w:r>
      <w:r>
        <w:rPr>
          <w:spacing w:val="-67"/>
        </w:rPr>
        <w:t> </w:t>
      </w:r>
      <w:r>
        <w:rPr/>
        <w:t>анықталды</w:t>
      </w:r>
      <w:r>
        <w:rPr>
          <w:spacing w:val="2"/>
        </w:rPr>
        <w:t> </w:t>
      </w:r>
      <w:r>
        <w:rPr/>
        <w:t>[139].</w:t>
      </w:r>
    </w:p>
    <w:p>
      <w:pPr>
        <w:pStyle w:val="BodyText"/>
        <w:ind w:left="220" w:right="102" w:firstLine="566"/>
      </w:pPr>
      <w:r>
        <w:rPr/>
        <w:t>19395 респонденттің қатысуымен Канада мемлекетінде 2011 жылы оқиға-</w:t>
      </w:r>
      <w:r>
        <w:rPr>
          <w:spacing w:val="1"/>
        </w:rPr>
        <w:t> </w:t>
      </w:r>
      <w:r>
        <w:rPr/>
        <w:t>бақылау зерттеуі жүргізілді. Зерттеу нәтижесінде инсульттан кейінгі кезеңде</w:t>
      </w:r>
      <w:r>
        <w:rPr>
          <w:spacing w:val="1"/>
        </w:rPr>
        <w:t> </w:t>
      </w:r>
      <w:r>
        <w:rPr/>
        <w:t>индуцирленген реабилитациялық терапияны жетілдіру арқылы науқастардың</w:t>
      </w:r>
      <w:r>
        <w:rPr>
          <w:spacing w:val="1"/>
        </w:rPr>
        <w:t> </w:t>
      </w:r>
      <w:r>
        <w:rPr/>
        <w:t>35-40 пайызының қоғамдағы орны мен еңбекке жарамдылығы толық қалпына</w:t>
      </w:r>
      <w:r>
        <w:rPr>
          <w:spacing w:val="1"/>
        </w:rPr>
        <w:t> </w:t>
      </w:r>
      <w:r>
        <w:rPr/>
        <w:t>келтірілген</w:t>
      </w:r>
      <w:r>
        <w:rPr>
          <w:spacing w:val="2"/>
        </w:rPr>
        <w:t> </w:t>
      </w:r>
      <w:r>
        <w:rPr/>
        <w:t>[140].</w:t>
      </w:r>
    </w:p>
    <w:p>
      <w:pPr>
        <w:pStyle w:val="BodyText"/>
        <w:ind w:left="220" w:right="106" w:firstLine="566"/>
      </w:pPr>
      <w:r>
        <w:rPr/>
        <w:t>Түркия</w:t>
      </w:r>
      <w:r>
        <w:rPr>
          <w:spacing w:val="1"/>
        </w:rPr>
        <w:t> </w:t>
      </w:r>
      <w:r>
        <w:rPr/>
        <w:t>мемлекетінде</w:t>
      </w:r>
      <w:r>
        <w:rPr>
          <w:spacing w:val="1"/>
        </w:rPr>
        <w:t> </w:t>
      </w:r>
      <w:r>
        <w:rPr/>
        <w:t>қарттар</w:t>
      </w:r>
      <w:r>
        <w:rPr>
          <w:spacing w:val="1"/>
        </w:rPr>
        <w:t> </w:t>
      </w:r>
      <w:r>
        <w:rPr/>
        <w:t>үйінде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отбасымен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сүретін</w:t>
      </w:r>
      <w:r>
        <w:rPr>
          <w:spacing w:val="1"/>
        </w:rPr>
        <w:t> </w:t>
      </w:r>
      <w:r>
        <w:rPr/>
        <w:t>қарттардағы депрессияның таралуы мен қауіп факторларын салыстыру арқылы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зерттеулерде</w:t>
      </w:r>
      <w:r>
        <w:rPr>
          <w:spacing w:val="1"/>
        </w:rPr>
        <w:t> </w:t>
      </w:r>
      <w:r>
        <w:rPr/>
        <w:t>отбасынан</w:t>
      </w:r>
      <w:r>
        <w:rPr>
          <w:spacing w:val="1"/>
        </w:rPr>
        <w:t> </w:t>
      </w:r>
      <w:r>
        <w:rPr/>
        <w:t>тыс</w:t>
      </w:r>
      <w:r>
        <w:rPr>
          <w:spacing w:val="1"/>
        </w:rPr>
        <w:t> </w:t>
      </w:r>
      <w:r>
        <w:rPr/>
        <w:t>ортаның</w:t>
      </w:r>
      <w:r>
        <w:rPr>
          <w:spacing w:val="1"/>
        </w:rPr>
        <w:t> </w:t>
      </w:r>
      <w:r>
        <w:rPr/>
        <w:t>қаупі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екені</w:t>
      </w:r>
      <w:r>
        <w:rPr>
          <w:spacing w:val="1"/>
        </w:rPr>
        <w:t> </w:t>
      </w:r>
      <w:r>
        <w:rPr/>
        <w:t>қарастырылған [141,</w:t>
      </w:r>
      <w:r>
        <w:rPr>
          <w:spacing w:val="4"/>
        </w:rPr>
        <w:t> </w:t>
      </w:r>
      <w:r>
        <w:rPr/>
        <w:t>142].</w:t>
      </w:r>
    </w:p>
    <w:p>
      <w:pPr>
        <w:pStyle w:val="BodyText"/>
        <w:spacing w:before="1"/>
        <w:ind w:left="220" w:right="105" w:firstLine="566"/>
      </w:pP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зерттеулер</w:t>
      </w:r>
      <w:r>
        <w:rPr>
          <w:spacing w:val="1"/>
        </w:rPr>
        <w:t> </w:t>
      </w:r>
      <w:r>
        <w:rPr/>
        <w:t>нәтижелеріне</w:t>
      </w:r>
      <w:r>
        <w:rPr>
          <w:spacing w:val="1"/>
        </w:rPr>
        <w:t> </w:t>
      </w:r>
      <w:r>
        <w:rPr/>
        <w:t>сүйенсек,</w:t>
      </w:r>
      <w:r>
        <w:rPr>
          <w:spacing w:val="1"/>
        </w:rPr>
        <w:t> </w:t>
      </w:r>
      <w:r>
        <w:rPr/>
        <w:t>қартайғанда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аурулар салдарынан тек 30% ғана төмендейді, ал 70% - әлеуметтік ортасы мен</w:t>
      </w:r>
      <w:r>
        <w:rPr>
          <w:spacing w:val="1"/>
        </w:rPr>
        <w:t> </w:t>
      </w:r>
      <w:r>
        <w:rPr/>
        <w:t>сыртқы көріністерге байланысты екенін көрсетті. Сол себепті, қартаюды 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объективті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қоғам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зардабын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«Назарбаев</w:t>
      </w:r>
      <w:r>
        <w:rPr>
          <w:spacing w:val="1"/>
        </w:rPr>
        <w:t> </w:t>
      </w:r>
      <w:r>
        <w:rPr/>
        <w:t>Университеті»</w:t>
      </w:r>
      <w:r>
        <w:rPr>
          <w:spacing w:val="1"/>
        </w:rPr>
        <w:t> </w:t>
      </w:r>
      <w:r>
        <w:rPr/>
        <w:t>студенттеріне</w:t>
      </w:r>
      <w:r>
        <w:rPr>
          <w:spacing w:val="1"/>
        </w:rPr>
        <w:t> </w:t>
      </w:r>
      <w:r>
        <w:rPr/>
        <w:t>арналған</w:t>
      </w:r>
      <w:r>
        <w:rPr>
          <w:spacing w:val="1"/>
        </w:rPr>
        <w:t> </w:t>
      </w:r>
      <w:r>
        <w:rPr/>
        <w:t>дәрісінде</w:t>
      </w:r>
      <w:r>
        <w:rPr>
          <w:spacing w:val="1"/>
        </w:rPr>
        <w:t> </w:t>
      </w:r>
      <w:r>
        <w:rPr/>
        <w:t>мемлекет</w:t>
      </w:r>
      <w:r>
        <w:rPr>
          <w:spacing w:val="1"/>
        </w:rPr>
        <w:t> </w:t>
      </w:r>
      <w:r>
        <w:rPr/>
        <w:t>басшысы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сүруге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туылуды жоғарылатуға ықпалын тигізетіндерге қатысты ғылыми зерттеулердің</w:t>
      </w:r>
      <w:r>
        <w:rPr>
          <w:spacing w:val="1"/>
        </w:rPr>
        <w:t> </w:t>
      </w:r>
      <w:r>
        <w:rPr/>
        <w:t>маңыздылығына</w:t>
      </w:r>
      <w:r>
        <w:rPr>
          <w:spacing w:val="1"/>
        </w:rPr>
        <w:t> </w:t>
      </w:r>
      <w:r>
        <w:rPr/>
        <w:t>тоқталып</w:t>
      </w:r>
      <w:r>
        <w:rPr>
          <w:spacing w:val="2"/>
        </w:rPr>
        <w:t> </w:t>
      </w:r>
      <w:r>
        <w:rPr/>
        <w:t>өтті</w:t>
      </w:r>
      <w:r>
        <w:rPr>
          <w:spacing w:val="-4"/>
        </w:rPr>
        <w:t> </w:t>
      </w:r>
      <w:r>
        <w:rPr/>
        <w:t>[143].</w:t>
      </w:r>
    </w:p>
    <w:p>
      <w:pPr>
        <w:pStyle w:val="BodyText"/>
        <w:ind w:left="220" w:right="100" w:firstLine="566"/>
      </w:pPr>
      <w:r>
        <w:rPr/>
        <w:t>Сонымен</w:t>
      </w:r>
      <w:r>
        <w:rPr>
          <w:spacing w:val="1"/>
        </w:rPr>
        <w:t> </w:t>
      </w:r>
      <w:r>
        <w:rPr/>
        <w:t>бірге,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шешілмеген</w:t>
      </w:r>
      <w:r>
        <w:rPr>
          <w:spacing w:val="1"/>
        </w:rPr>
        <w:t> </w:t>
      </w:r>
      <w:r>
        <w:rPr/>
        <w:t>мәселелер</w:t>
      </w:r>
      <w:r>
        <w:rPr>
          <w:spacing w:val="1"/>
        </w:rPr>
        <w:t> </w:t>
      </w:r>
      <w:r>
        <w:rPr/>
        <w:t>бар.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егде</w:t>
      </w:r>
      <w:r>
        <w:rPr>
          <w:spacing w:val="-67"/>
        </w:rPr>
        <w:t> </w:t>
      </w:r>
      <w:r>
        <w:rPr/>
        <w:t>жастағыларға</w:t>
      </w:r>
      <w:r>
        <w:rPr>
          <w:spacing w:val="1"/>
        </w:rPr>
        <w:t> </w:t>
      </w:r>
      <w:r>
        <w:rPr/>
        <w:t>медициналық-санитариялық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көрсетуді</w:t>
      </w:r>
      <w:r>
        <w:rPr>
          <w:spacing w:val="1"/>
        </w:rPr>
        <w:t> </w:t>
      </w:r>
      <w:r>
        <w:rPr/>
        <w:t>жетілдірумен,</w:t>
      </w:r>
      <w:r>
        <w:rPr>
          <w:spacing w:val="1"/>
        </w:rPr>
        <w:t> </w:t>
      </w:r>
      <w:r>
        <w:rPr/>
        <w:t>республикамызда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7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бағалайтын</w:t>
      </w:r>
      <w:r>
        <w:rPr>
          <w:spacing w:val="1"/>
        </w:rPr>
        <w:t> </w:t>
      </w:r>
      <w:r>
        <w:rPr/>
        <w:t>медициналық-демографиялық,</w:t>
      </w:r>
      <w:r>
        <w:rPr>
          <w:spacing w:val="1"/>
        </w:rPr>
        <w:t> </w:t>
      </w:r>
      <w:r>
        <w:rPr/>
        <w:t>әлеуметтік-гигиеналық</w:t>
      </w:r>
      <w:r>
        <w:rPr>
          <w:spacing w:val="-2"/>
        </w:rPr>
        <w:t> </w:t>
      </w:r>
      <w:r>
        <w:rPr/>
        <w:t>зерттеулердің</w:t>
      </w:r>
      <w:r>
        <w:rPr>
          <w:spacing w:val="-1"/>
        </w:rPr>
        <w:t> </w:t>
      </w:r>
      <w:r>
        <w:rPr/>
        <w:t>жеткіліксіздігімен</w:t>
      </w:r>
      <w:r>
        <w:rPr>
          <w:spacing w:val="-1"/>
        </w:rPr>
        <w:t> </w:t>
      </w:r>
      <w:r>
        <w:rPr/>
        <w:t>байланысты.</w:t>
      </w:r>
    </w:p>
    <w:p>
      <w:pPr>
        <w:pStyle w:val="BodyText"/>
        <w:spacing w:before="1"/>
        <w:ind w:left="220" w:right="99" w:firstLine="705"/>
      </w:pPr>
      <w:r>
        <w:rPr/>
        <w:t>Ресми статистикаға сәйкес, соңғы онжылдықтар ішінде амбулаториялық-</w:t>
      </w:r>
      <w:r>
        <w:rPr>
          <w:spacing w:val="1"/>
        </w:rPr>
        <w:t> </w:t>
      </w:r>
      <w:r>
        <w:rPr/>
        <w:t>емханалық мекемелердің ең өзекті мәселелерінің бірі дәрігерлердің тапшылығы</w:t>
      </w:r>
      <w:r>
        <w:rPr>
          <w:spacing w:val="-67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стационарларда</w:t>
      </w:r>
      <w:r>
        <w:rPr>
          <w:spacing w:val="1"/>
        </w:rPr>
        <w:t> </w:t>
      </w:r>
      <w:r>
        <w:rPr/>
        <w:t>мамандардың</w:t>
      </w:r>
      <w:r>
        <w:rPr>
          <w:spacing w:val="1"/>
        </w:rPr>
        <w:t> </w:t>
      </w:r>
      <w:r>
        <w:rPr/>
        <w:t>шамалы</w:t>
      </w:r>
      <w:r>
        <w:rPr>
          <w:spacing w:val="1"/>
        </w:rPr>
        <w:t> </w:t>
      </w:r>
      <w:r>
        <w:rPr/>
        <w:t>профициті</w:t>
      </w:r>
      <w:r>
        <w:rPr>
          <w:spacing w:val="1"/>
        </w:rPr>
        <w:t> </w:t>
      </w:r>
      <w:r>
        <w:rPr/>
        <w:t>байқалады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үрдіс</w:t>
      </w:r>
      <w:r>
        <w:rPr>
          <w:spacing w:val="1"/>
        </w:rPr>
        <w:t> </w:t>
      </w:r>
      <w:r>
        <w:rPr/>
        <w:t>фактілерге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сақталады</w:t>
      </w:r>
      <w:r>
        <w:rPr>
          <w:spacing w:val="1"/>
        </w:rPr>
        <w:t> </w:t>
      </w:r>
      <w:r>
        <w:rPr/>
        <w:t>[144,145].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кадрлардың</w:t>
      </w:r>
      <w:r>
        <w:rPr>
          <w:spacing w:val="1"/>
        </w:rPr>
        <w:t> </w:t>
      </w:r>
      <w:r>
        <w:rPr/>
        <w:t>жетіспеушілігі</w:t>
      </w:r>
      <w:r>
        <w:rPr>
          <w:spacing w:val="1"/>
        </w:rPr>
        <w:t> </w:t>
      </w:r>
      <w:r>
        <w:rPr/>
        <w:t>проблемасы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себептердің,</w:t>
      </w:r>
      <w:r>
        <w:rPr>
          <w:spacing w:val="-67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әлеуметтік-экономикалық</w:t>
      </w:r>
      <w:r>
        <w:rPr>
          <w:spacing w:val="1"/>
        </w:rPr>
        <w:t> </w:t>
      </w:r>
      <w:r>
        <w:rPr/>
        <w:t>құлдыраудың,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саласындағы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жағдайларының</w:t>
      </w:r>
      <w:r>
        <w:rPr>
          <w:spacing w:val="1"/>
        </w:rPr>
        <w:t> </w:t>
      </w:r>
      <w:r>
        <w:rPr/>
        <w:t>нашарлауының,</w:t>
      </w:r>
      <w:r>
        <w:rPr>
          <w:spacing w:val="1"/>
        </w:rPr>
        <w:t> </w:t>
      </w:r>
      <w:r>
        <w:rPr/>
        <w:t>жалақының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деңгейінің, білікті және кәсіби дайындалған медицина қызметкерлерінің бай</w:t>
      </w:r>
      <w:r>
        <w:rPr>
          <w:spacing w:val="1"/>
        </w:rPr>
        <w:t> </w:t>
      </w:r>
      <w:r>
        <w:rPr/>
        <w:t>елдерге</w:t>
      </w:r>
      <w:r>
        <w:rPr>
          <w:spacing w:val="1"/>
        </w:rPr>
        <w:t> </w:t>
      </w:r>
      <w:r>
        <w:rPr/>
        <w:t>эмиграциялық</w:t>
      </w:r>
      <w:r>
        <w:rPr>
          <w:spacing w:val="1"/>
        </w:rPr>
        <w:t> </w:t>
      </w:r>
      <w:r>
        <w:rPr/>
        <w:t>кетуінің,</w:t>
      </w:r>
      <w:r>
        <w:rPr>
          <w:spacing w:val="1"/>
        </w:rPr>
        <w:t> </w:t>
      </w:r>
      <w:r>
        <w:rPr/>
        <w:t>сондай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ақ</w:t>
      </w:r>
      <w:r>
        <w:rPr>
          <w:spacing w:val="1"/>
        </w:rPr>
        <w:t> </w:t>
      </w:r>
      <w:r>
        <w:rPr/>
        <w:t>дәрігерлердің</w:t>
      </w:r>
      <w:r>
        <w:rPr>
          <w:spacing w:val="1"/>
        </w:rPr>
        <w:t> </w:t>
      </w:r>
      <w:r>
        <w:rPr/>
        <w:t>кәсіптен</w:t>
      </w:r>
      <w:r>
        <w:rPr>
          <w:spacing w:val="1"/>
        </w:rPr>
        <w:t> </w:t>
      </w:r>
      <w:r>
        <w:rPr/>
        <w:t>жаппай</w:t>
      </w:r>
      <w:r>
        <w:rPr>
          <w:spacing w:val="1"/>
        </w:rPr>
        <w:t> </w:t>
      </w:r>
      <w:r>
        <w:rPr/>
        <w:t>кетуінің</w:t>
      </w:r>
      <w:r>
        <w:rPr>
          <w:spacing w:val="48"/>
        </w:rPr>
        <w:t> </w:t>
      </w:r>
      <w:r>
        <w:rPr/>
        <w:t>салдары</w:t>
      </w:r>
      <w:r>
        <w:rPr>
          <w:spacing w:val="50"/>
        </w:rPr>
        <w:t> </w:t>
      </w:r>
      <w:r>
        <w:rPr/>
        <w:t>болып</w:t>
      </w:r>
      <w:r>
        <w:rPr>
          <w:spacing w:val="49"/>
        </w:rPr>
        <w:t> </w:t>
      </w:r>
      <w:r>
        <w:rPr/>
        <w:t>табылады</w:t>
      </w:r>
      <w:r>
        <w:rPr>
          <w:spacing w:val="50"/>
        </w:rPr>
        <w:t> </w:t>
      </w:r>
      <w:r>
        <w:rPr/>
        <w:t>деген</w:t>
      </w:r>
      <w:r>
        <w:rPr>
          <w:spacing w:val="49"/>
        </w:rPr>
        <w:t> </w:t>
      </w:r>
      <w:r>
        <w:rPr/>
        <w:t>пікір</w:t>
      </w:r>
      <w:r>
        <w:rPr>
          <w:spacing w:val="50"/>
        </w:rPr>
        <w:t> </w:t>
      </w:r>
      <w:r>
        <w:rPr/>
        <w:t>бар</w:t>
      </w:r>
      <w:r>
        <w:rPr>
          <w:spacing w:val="50"/>
        </w:rPr>
        <w:t> </w:t>
      </w:r>
      <w:r>
        <w:rPr/>
        <w:t>[146,</w:t>
      </w:r>
      <w:r>
        <w:rPr>
          <w:spacing w:val="51"/>
        </w:rPr>
        <w:t> </w:t>
      </w:r>
      <w:r>
        <w:rPr/>
        <w:t>147].</w:t>
      </w:r>
      <w:r>
        <w:rPr>
          <w:spacing w:val="52"/>
        </w:rPr>
        <w:t> </w:t>
      </w:r>
      <w:r>
        <w:rPr/>
        <w:t>Басқа</w:t>
      </w:r>
      <w:r>
        <w:rPr>
          <w:spacing w:val="50"/>
        </w:rPr>
        <w:t> </w:t>
      </w:r>
      <w:r>
        <w:rPr/>
        <w:t>көзқарас</w:t>
      </w:r>
    </w:p>
    <w:p>
      <w:pPr>
        <w:spacing w:after="0"/>
        <w:sectPr>
          <w:footerReference w:type="default" r:id="rId22"/>
          <w:pgSz w:w="11910" w:h="16840"/>
          <w:pgMar w:footer="1043" w:header="0" w:top="1040" w:bottom="1240" w:left="1480" w:right="460"/>
        </w:sectPr>
      </w:pPr>
    </w:p>
    <w:p>
      <w:pPr>
        <w:pStyle w:val="BodyText"/>
        <w:spacing w:before="67"/>
        <w:ind w:left="220" w:right="100"/>
      </w:pPr>
      <w:r>
        <w:rPr/>
        <w:t>бойынша, бұл медициналық-әлеуметтік құбылыстың нақты себептері жеткілікті</w:t>
      </w:r>
      <w:r>
        <w:rPr>
          <w:spacing w:val="-67"/>
        </w:rPr>
        <w:t> </w:t>
      </w:r>
      <w:r>
        <w:rPr/>
        <w:t>зерттелген жоқ [148].</w:t>
      </w:r>
    </w:p>
    <w:p>
      <w:pPr>
        <w:pStyle w:val="BodyText"/>
        <w:ind w:left="220" w:right="102" w:firstLine="566"/>
      </w:pPr>
      <w:r>
        <w:rPr/>
        <w:t>Өкінішке орай, ҚР «Саламатты Қазақстан» мемлекеттік бағдарламасының</w:t>
      </w:r>
      <w:r>
        <w:rPr>
          <w:spacing w:val="1"/>
        </w:rPr>
        <w:t> </w:t>
      </w:r>
      <w:r>
        <w:rPr/>
        <w:t>аясында жасалынған Денсаулық сақтау министрлігінің 16.03.2011 жылғы №145</w:t>
      </w:r>
      <w:r>
        <w:rPr>
          <w:spacing w:val="1"/>
        </w:rPr>
        <w:t> </w:t>
      </w:r>
      <w:r>
        <w:rPr/>
        <w:t>бұйрығына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нысаналы</w:t>
      </w:r>
      <w:r>
        <w:rPr>
          <w:spacing w:val="1"/>
        </w:rPr>
        <w:t> </w:t>
      </w:r>
      <w:r>
        <w:rPr/>
        <w:t>топтарын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медициналық тексеру тізіміне 64 жасынан асқан тұрғындар кірмей қалды. Осы</w:t>
      </w:r>
      <w:r>
        <w:rPr>
          <w:spacing w:val="1"/>
        </w:rPr>
        <w:t> </w:t>
      </w:r>
      <w:r>
        <w:rPr/>
        <w:t>себепті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жалпылай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жасау</w:t>
      </w:r>
      <w:r>
        <w:rPr>
          <w:spacing w:val="1"/>
        </w:rPr>
        <w:t> </w:t>
      </w:r>
      <w:r>
        <w:rPr/>
        <w:t>күрделеніп</w:t>
      </w:r>
      <w:r>
        <w:rPr>
          <w:spacing w:val="1"/>
        </w:rPr>
        <w:t> </w:t>
      </w:r>
      <w:r>
        <w:rPr/>
        <w:t>кетті</w:t>
      </w:r>
      <w:r>
        <w:rPr>
          <w:spacing w:val="1"/>
        </w:rPr>
        <w:t> </w:t>
      </w:r>
      <w:r>
        <w:rPr/>
        <w:t>[149]. Дегенмен, халық арасында әлеуметтік маңызды аурулардың алдын алу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скринингтік</w:t>
      </w:r>
      <w:r>
        <w:rPr>
          <w:spacing w:val="1"/>
        </w:rPr>
        <w:t> </w:t>
      </w:r>
      <w:r>
        <w:rPr/>
        <w:t>тексеру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10.11.2009</w:t>
      </w:r>
      <w:r>
        <w:rPr>
          <w:spacing w:val="1"/>
        </w:rPr>
        <w:t> </w:t>
      </w:r>
      <w:r>
        <w:rPr/>
        <w:t>ж.</w:t>
      </w:r>
      <w:r>
        <w:rPr>
          <w:spacing w:val="1"/>
        </w:rPr>
        <w:t> </w:t>
      </w:r>
      <w:r>
        <w:rPr/>
        <w:t>№685</w:t>
      </w:r>
      <w:r>
        <w:rPr>
          <w:spacing w:val="1"/>
        </w:rPr>
        <w:t> </w:t>
      </w:r>
      <w:r>
        <w:rPr/>
        <w:t>Бұйрық</w:t>
      </w:r>
      <w:r>
        <w:rPr>
          <w:spacing w:val="1"/>
        </w:rPr>
        <w:t> </w:t>
      </w:r>
      <w:r>
        <w:rPr/>
        <w:t>29.12.2014 ж. №361 Бұйрыққа өзгертіліп, толықтырылуына байланысты 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жасқа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тексерулерден өтуіне</w:t>
      </w:r>
      <w:r>
        <w:rPr>
          <w:spacing w:val="2"/>
        </w:rPr>
        <w:t> </w:t>
      </w:r>
      <w:r>
        <w:rPr/>
        <w:t>мүмкіндік туындады.</w:t>
      </w:r>
    </w:p>
    <w:p>
      <w:pPr>
        <w:pStyle w:val="BodyText"/>
        <w:spacing w:before="2"/>
        <w:ind w:left="220" w:right="107" w:firstLine="566"/>
      </w:pPr>
      <w:r>
        <w:rPr/>
        <w:t>ҚР заңнамасын, оның ішінде аймақтық нормативтік құқықтық актілерді</w:t>
      </w:r>
      <w:r>
        <w:rPr>
          <w:spacing w:val="1"/>
        </w:rPr>
        <w:t> </w:t>
      </w:r>
      <w:r>
        <w:rPr/>
        <w:t>талдау қарт тұрғындарға қатысты нормативтік құқықтық реттеудің мынадай</w:t>
      </w:r>
      <w:r>
        <w:rPr>
          <w:spacing w:val="1"/>
        </w:rPr>
        <w:t> </w:t>
      </w:r>
      <w:r>
        <w:rPr/>
        <w:t>кемшіліктерін</w:t>
      </w:r>
      <w:r>
        <w:rPr>
          <w:spacing w:val="1"/>
        </w:rPr>
        <w:t> </w:t>
      </w:r>
      <w:r>
        <w:rPr/>
        <w:t>анықтады</w:t>
      </w:r>
      <w:r>
        <w:rPr>
          <w:spacing w:val="1"/>
        </w:rPr>
        <w:t> </w:t>
      </w:r>
      <w:r>
        <w:rPr/>
        <w:t>(Мадрид</w:t>
      </w:r>
      <w:r>
        <w:rPr>
          <w:spacing w:val="1"/>
        </w:rPr>
        <w:t> </w:t>
      </w:r>
      <w:r>
        <w:rPr/>
        <w:t>бағдарламасында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тәртіпте</w:t>
      </w:r>
      <w:r>
        <w:rPr>
          <w:spacing w:val="1"/>
        </w:rPr>
        <w:t> </w:t>
      </w:r>
      <w:r>
        <w:rPr/>
        <w:t>көрсетілген):</w:t>
      </w:r>
    </w:p>
    <w:p>
      <w:pPr>
        <w:pStyle w:val="ListParagraph"/>
        <w:numPr>
          <w:ilvl w:val="0"/>
          <w:numId w:val="10"/>
        </w:numPr>
        <w:tabs>
          <w:tab w:pos="950" w:val="left" w:leader="none"/>
        </w:tabs>
        <w:spacing w:line="321" w:lineRule="exact" w:before="0" w:after="0"/>
        <w:ind w:left="949" w:right="0" w:hanging="164"/>
        <w:jc w:val="both"/>
        <w:rPr>
          <w:sz w:val="28"/>
        </w:rPr>
      </w:pPr>
      <w:r>
        <w:rPr>
          <w:sz w:val="28"/>
        </w:rPr>
        <w:t>егде</w:t>
      </w:r>
      <w:r>
        <w:rPr>
          <w:spacing w:val="-3"/>
          <w:sz w:val="28"/>
        </w:rPr>
        <w:t> </w:t>
      </w:r>
      <w:r>
        <w:rPr>
          <w:sz w:val="28"/>
        </w:rPr>
        <w:t>тұрғындарға</w:t>
      </w:r>
      <w:r>
        <w:rPr>
          <w:spacing w:val="-3"/>
          <w:sz w:val="28"/>
        </w:rPr>
        <w:t> </w:t>
      </w:r>
      <w:r>
        <w:rPr>
          <w:sz w:val="28"/>
        </w:rPr>
        <w:t>медициналық</w:t>
      </w:r>
      <w:r>
        <w:rPr>
          <w:spacing w:val="-5"/>
          <w:sz w:val="28"/>
        </w:rPr>
        <w:t> </w:t>
      </w:r>
      <w:r>
        <w:rPr>
          <w:sz w:val="28"/>
        </w:rPr>
        <w:t>көмек</w:t>
      </w:r>
      <w:r>
        <w:rPr>
          <w:spacing w:val="-5"/>
          <w:sz w:val="28"/>
        </w:rPr>
        <w:t> </w:t>
      </w:r>
      <w:r>
        <w:rPr>
          <w:sz w:val="28"/>
        </w:rPr>
        <w:t>көрсетудің</w:t>
      </w:r>
      <w:r>
        <w:rPr>
          <w:spacing w:val="-5"/>
          <w:sz w:val="28"/>
        </w:rPr>
        <w:t> </w:t>
      </w:r>
      <w:r>
        <w:rPr>
          <w:sz w:val="28"/>
        </w:rPr>
        <w:t>басымды</w:t>
      </w:r>
      <w:r>
        <w:rPr>
          <w:spacing w:val="-5"/>
          <w:sz w:val="28"/>
        </w:rPr>
        <w:t> </w:t>
      </w:r>
      <w:r>
        <w:rPr>
          <w:sz w:val="28"/>
        </w:rPr>
        <w:t>болуы;</w:t>
      </w:r>
    </w:p>
    <w:p>
      <w:pPr>
        <w:pStyle w:val="BodyText"/>
        <w:spacing w:before="4"/>
        <w:ind w:left="220" w:right="108" w:firstLine="566"/>
      </w:pPr>
      <w:r>
        <w:rPr/>
        <w:t>-медициналық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оңалту</w:t>
      </w:r>
      <w:r>
        <w:rPr>
          <w:spacing w:val="1"/>
        </w:rPr>
        <w:t> </w:t>
      </w:r>
      <w:r>
        <w:rPr/>
        <w:t>қызметтерін тиімді пайдалану бағытында егде тұрғындардың хабардарлығын</w:t>
      </w:r>
      <w:r>
        <w:rPr>
          <w:spacing w:val="1"/>
        </w:rPr>
        <w:t> </w:t>
      </w:r>
      <w:r>
        <w:rPr/>
        <w:t>арттыру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құқықтары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мүмкіншіліктерін</w:t>
      </w:r>
      <w:r>
        <w:rPr>
          <w:spacing w:val="1"/>
        </w:rPr>
        <w:t> </w:t>
      </w:r>
      <w:r>
        <w:rPr/>
        <w:t>кеңейту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жүйелі</w:t>
      </w:r>
      <w:r>
        <w:rPr>
          <w:spacing w:val="1"/>
        </w:rPr>
        <w:t> </w:t>
      </w:r>
      <w:r>
        <w:rPr/>
        <w:t>шаралардың іске</w:t>
      </w:r>
      <w:r>
        <w:rPr>
          <w:spacing w:val="2"/>
        </w:rPr>
        <w:t> </w:t>
      </w:r>
      <w:r>
        <w:rPr/>
        <w:t>асырылуы;</w:t>
      </w:r>
    </w:p>
    <w:p>
      <w:pPr>
        <w:pStyle w:val="ListParagraph"/>
        <w:numPr>
          <w:ilvl w:val="0"/>
          <w:numId w:val="10"/>
        </w:numPr>
        <w:tabs>
          <w:tab w:pos="1037" w:val="left" w:leader="none"/>
        </w:tabs>
        <w:spacing w:line="240" w:lineRule="auto" w:before="0" w:after="0"/>
        <w:ind w:left="220" w:right="106" w:firstLine="566"/>
        <w:jc w:val="both"/>
        <w:rPr>
          <w:sz w:val="28"/>
        </w:rPr>
      </w:pP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тұрғындарға</w:t>
      </w:r>
      <w:r>
        <w:rPr>
          <w:spacing w:val="1"/>
          <w:sz w:val="28"/>
        </w:rPr>
        <w:t> </w:t>
      </w:r>
      <w:r>
        <w:rPr>
          <w:sz w:val="28"/>
        </w:rPr>
        <w:t>денсаулығын</w:t>
      </w:r>
      <w:r>
        <w:rPr>
          <w:spacing w:val="1"/>
          <w:sz w:val="28"/>
        </w:rPr>
        <w:t> </w:t>
      </w:r>
      <w:r>
        <w:rPr>
          <w:sz w:val="28"/>
        </w:rPr>
        <w:t>нығайту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қызметтер</w:t>
      </w:r>
      <w:r>
        <w:rPr>
          <w:spacing w:val="1"/>
          <w:sz w:val="28"/>
        </w:rPr>
        <w:t> </w:t>
      </w:r>
      <w:r>
        <w:rPr>
          <w:sz w:val="28"/>
        </w:rPr>
        <w:t>көрсету</w:t>
      </w:r>
      <w:r>
        <w:rPr>
          <w:spacing w:val="1"/>
          <w:sz w:val="28"/>
        </w:rPr>
        <w:t> </w:t>
      </w:r>
      <w:r>
        <w:rPr>
          <w:sz w:val="28"/>
        </w:rPr>
        <w:t>ісінде</w:t>
      </w:r>
      <w:r>
        <w:rPr>
          <w:spacing w:val="1"/>
          <w:sz w:val="28"/>
        </w:rPr>
        <w:t> </w:t>
      </w:r>
      <w:r>
        <w:rPr>
          <w:sz w:val="28"/>
        </w:rPr>
        <w:t>жергілікті</w:t>
      </w:r>
      <w:r>
        <w:rPr>
          <w:spacing w:val="-4"/>
          <w:sz w:val="28"/>
        </w:rPr>
        <w:t> </w:t>
      </w:r>
      <w:r>
        <w:rPr>
          <w:sz w:val="28"/>
        </w:rPr>
        <w:t>қауымдастықтарды қолдау;</w:t>
      </w:r>
    </w:p>
    <w:p>
      <w:pPr>
        <w:pStyle w:val="ListParagraph"/>
        <w:numPr>
          <w:ilvl w:val="0"/>
          <w:numId w:val="10"/>
        </w:numPr>
        <w:tabs>
          <w:tab w:pos="993" w:val="left" w:leader="none"/>
        </w:tabs>
        <w:spacing w:line="240" w:lineRule="auto" w:before="0" w:after="0"/>
        <w:ind w:left="220" w:right="105" w:firstLine="566"/>
        <w:jc w:val="both"/>
        <w:rPr>
          <w:sz w:val="28"/>
        </w:rPr>
      </w:pPr>
      <w:r>
        <w:rPr>
          <w:sz w:val="28"/>
        </w:rPr>
        <w:t>медициналық жәрдем стандарттарын әзірлеу барысында «орынды және</w:t>
      </w:r>
      <w:r>
        <w:rPr>
          <w:spacing w:val="1"/>
          <w:sz w:val="28"/>
        </w:rPr>
        <w:t> </w:t>
      </w:r>
      <w:r>
        <w:rPr>
          <w:sz w:val="28"/>
        </w:rPr>
        <w:t>мақсатқа</w:t>
      </w:r>
      <w:r>
        <w:rPr>
          <w:spacing w:val="1"/>
          <w:sz w:val="28"/>
        </w:rPr>
        <w:t> </w:t>
      </w:r>
      <w:r>
        <w:rPr>
          <w:sz w:val="28"/>
        </w:rPr>
        <w:t>сай</w:t>
      </w:r>
      <w:r>
        <w:rPr>
          <w:spacing w:val="1"/>
          <w:sz w:val="28"/>
        </w:rPr>
        <w:t> </w:t>
      </w:r>
      <w:r>
        <w:rPr>
          <w:sz w:val="28"/>
        </w:rPr>
        <w:t>болған</w:t>
      </w:r>
      <w:r>
        <w:rPr>
          <w:spacing w:val="1"/>
          <w:sz w:val="28"/>
        </w:rPr>
        <w:t> </w:t>
      </w:r>
      <w:r>
        <w:rPr>
          <w:sz w:val="28"/>
        </w:rPr>
        <w:t>жерлерде,</w:t>
      </w:r>
      <w:r>
        <w:rPr>
          <w:spacing w:val="1"/>
          <w:sz w:val="28"/>
        </w:rPr>
        <w:t> </w:t>
      </w:r>
      <w:r>
        <w:rPr>
          <w:sz w:val="28"/>
        </w:rPr>
        <w:t>бастапқы</w:t>
      </w:r>
      <w:r>
        <w:rPr>
          <w:spacing w:val="1"/>
          <w:sz w:val="28"/>
        </w:rPr>
        <w:t> </w:t>
      </w:r>
      <w:r>
        <w:rPr>
          <w:sz w:val="28"/>
        </w:rPr>
        <w:t>медициналық-санитарлық</w:t>
      </w:r>
      <w:r>
        <w:rPr>
          <w:spacing w:val="1"/>
          <w:sz w:val="28"/>
        </w:rPr>
        <w:t> </w:t>
      </w:r>
      <w:r>
        <w:rPr>
          <w:sz w:val="28"/>
        </w:rPr>
        <w:t>қызмет</w:t>
      </w:r>
      <w:r>
        <w:rPr>
          <w:spacing w:val="1"/>
          <w:sz w:val="28"/>
        </w:rPr>
        <w:t> </w:t>
      </w:r>
      <w:r>
        <w:rPr>
          <w:sz w:val="28"/>
        </w:rPr>
        <w:t>көрсету бағдарламаларына дәстүрлі медицинада қолданылатын емдеу әдістерін</w:t>
      </w:r>
      <w:r>
        <w:rPr>
          <w:spacing w:val="1"/>
          <w:sz w:val="28"/>
        </w:rPr>
        <w:t> </w:t>
      </w:r>
      <w:r>
        <w:rPr>
          <w:sz w:val="28"/>
        </w:rPr>
        <w:t>енгізу» қарастырылуы</w:t>
      </w:r>
      <w:r>
        <w:rPr>
          <w:spacing w:val="1"/>
          <w:sz w:val="28"/>
        </w:rPr>
        <w:t> </w:t>
      </w:r>
      <w:r>
        <w:rPr>
          <w:sz w:val="28"/>
        </w:rPr>
        <w:t>тиіс;</w:t>
      </w:r>
    </w:p>
    <w:p>
      <w:pPr>
        <w:pStyle w:val="ListParagraph"/>
        <w:numPr>
          <w:ilvl w:val="0"/>
          <w:numId w:val="10"/>
        </w:numPr>
        <w:tabs>
          <w:tab w:pos="1075" w:val="left" w:leader="none"/>
        </w:tabs>
        <w:spacing w:line="240" w:lineRule="auto" w:before="0" w:after="0"/>
        <w:ind w:left="220" w:right="105" w:firstLine="566"/>
        <w:jc w:val="both"/>
        <w:rPr>
          <w:sz w:val="28"/>
        </w:rPr>
      </w:pP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меншіктегі</w:t>
      </w:r>
      <w:r>
        <w:rPr>
          <w:spacing w:val="1"/>
          <w:sz w:val="28"/>
        </w:rPr>
        <w:t> </w:t>
      </w:r>
      <w:r>
        <w:rPr>
          <w:sz w:val="28"/>
        </w:rPr>
        <w:t>фармацевтикалық</w:t>
      </w:r>
      <w:r>
        <w:rPr>
          <w:spacing w:val="1"/>
          <w:sz w:val="28"/>
        </w:rPr>
        <w:t> </w:t>
      </w:r>
      <w:r>
        <w:rPr>
          <w:sz w:val="28"/>
        </w:rPr>
        <w:t>кәсіпорындарды</w:t>
      </w:r>
      <w:r>
        <w:rPr>
          <w:spacing w:val="1"/>
          <w:sz w:val="28"/>
        </w:rPr>
        <w:t> </w:t>
      </w: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тұрғындар</w:t>
      </w:r>
      <w:r>
        <w:rPr>
          <w:spacing w:val="1"/>
          <w:sz w:val="28"/>
        </w:rPr>
        <w:t> </w:t>
      </w:r>
      <w:r>
        <w:rPr>
          <w:sz w:val="28"/>
        </w:rPr>
        <w:t>шалдығатын</w:t>
      </w:r>
      <w:r>
        <w:rPr>
          <w:spacing w:val="1"/>
          <w:sz w:val="28"/>
        </w:rPr>
        <w:t> </w:t>
      </w:r>
      <w:r>
        <w:rPr>
          <w:sz w:val="28"/>
        </w:rPr>
        <w:t>ауруларды</w:t>
      </w:r>
      <w:r>
        <w:rPr>
          <w:spacing w:val="1"/>
          <w:sz w:val="28"/>
        </w:rPr>
        <w:t> </w:t>
      </w:r>
      <w:r>
        <w:rPr>
          <w:sz w:val="28"/>
        </w:rPr>
        <w:t>емдеу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қажетті</w:t>
      </w:r>
      <w:r>
        <w:rPr>
          <w:spacing w:val="1"/>
          <w:sz w:val="28"/>
        </w:rPr>
        <w:t> </w:t>
      </w:r>
      <w:r>
        <w:rPr>
          <w:sz w:val="28"/>
        </w:rPr>
        <w:t>дәрілерді</w:t>
      </w:r>
      <w:r>
        <w:rPr>
          <w:spacing w:val="1"/>
          <w:sz w:val="28"/>
        </w:rPr>
        <w:t> </w:t>
      </w:r>
      <w:r>
        <w:rPr>
          <w:sz w:val="28"/>
        </w:rPr>
        <w:t>қолжетімді</w:t>
      </w:r>
      <w:r>
        <w:rPr>
          <w:spacing w:val="1"/>
          <w:sz w:val="28"/>
        </w:rPr>
        <w:t> </w:t>
      </w:r>
      <w:r>
        <w:rPr>
          <w:sz w:val="28"/>
        </w:rPr>
        <w:t>бағамен</w:t>
      </w:r>
      <w:r>
        <w:rPr>
          <w:spacing w:val="1"/>
          <w:sz w:val="28"/>
        </w:rPr>
        <w:t> </w:t>
      </w:r>
      <w:r>
        <w:rPr>
          <w:sz w:val="28"/>
        </w:rPr>
        <w:t>беруге</w:t>
      </w:r>
      <w:r>
        <w:rPr>
          <w:spacing w:val="1"/>
          <w:sz w:val="28"/>
        </w:rPr>
        <w:t> </w:t>
      </w:r>
      <w:r>
        <w:rPr>
          <w:sz w:val="28"/>
        </w:rPr>
        <w:t>жұмылдыру,</w:t>
      </w:r>
      <w:r>
        <w:rPr>
          <w:spacing w:val="1"/>
          <w:sz w:val="28"/>
        </w:rPr>
        <w:t> </w:t>
      </w:r>
      <w:r>
        <w:rPr>
          <w:sz w:val="28"/>
        </w:rPr>
        <w:t>дәрілік</w:t>
      </w:r>
      <w:r>
        <w:rPr>
          <w:spacing w:val="1"/>
          <w:sz w:val="28"/>
        </w:rPr>
        <w:t> </w:t>
      </w:r>
      <w:r>
        <w:rPr>
          <w:sz w:val="28"/>
        </w:rPr>
        <w:t>препараттарды</w:t>
      </w:r>
      <w:r>
        <w:rPr>
          <w:spacing w:val="1"/>
          <w:sz w:val="28"/>
        </w:rPr>
        <w:t> </w:t>
      </w:r>
      <w:r>
        <w:rPr>
          <w:sz w:val="28"/>
        </w:rPr>
        <w:t>әзірлеу</w:t>
      </w:r>
      <w:r>
        <w:rPr>
          <w:spacing w:val="1"/>
          <w:sz w:val="28"/>
        </w:rPr>
        <w:t> </w:t>
      </w:r>
      <w:r>
        <w:rPr>
          <w:sz w:val="28"/>
        </w:rPr>
        <w:t>мақсатында</w:t>
      </w:r>
      <w:r>
        <w:rPr>
          <w:spacing w:val="1"/>
          <w:sz w:val="28"/>
        </w:rPr>
        <w:t> </w:t>
      </w:r>
      <w:r>
        <w:rPr>
          <w:sz w:val="28"/>
        </w:rPr>
        <w:t>қаржы</w:t>
      </w:r>
      <w:r>
        <w:rPr>
          <w:spacing w:val="1"/>
          <w:sz w:val="28"/>
        </w:rPr>
        <w:t> </w:t>
      </w:r>
      <w:r>
        <w:rPr>
          <w:sz w:val="28"/>
        </w:rPr>
        <w:t>құю,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зерттеулер</w:t>
      </w:r>
      <w:r>
        <w:rPr>
          <w:spacing w:val="1"/>
          <w:sz w:val="28"/>
        </w:rPr>
        <w:t> </w:t>
      </w:r>
      <w:r>
        <w:rPr>
          <w:sz w:val="28"/>
        </w:rPr>
        <w:t>саласында</w:t>
      </w:r>
      <w:r>
        <w:rPr>
          <w:spacing w:val="1"/>
          <w:sz w:val="28"/>
        </w:rPr>
        <w:t> </w:t>
      </w:r>
      <w:r>
        <w:rPr>
          <w:sz w:val="28"/>
        </w:rPr>
        <w:t>мемлекет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жекеменшіктік</w:t>
      </w:r>
      <w:r>
        <w:rPr>
          <w:spacing w:val="1"/>
          <w:sz w:val="28"/>
        </w:rPr>
        <w:t> </w:t>
      </w:r>
      <w:r>
        <w:rPr>
          <w:sz w:val="28"/>
        </w:rPr>
        <w:t>ұжымдар</w:t>
      </w:r>
      <w:r>
        <w:rPr>
          <w:spacing w:val="1"/>
          <w:sz w:val="28"/>
        </w:rPr>
        <w:t> </w:t>
      </w:r>
      <w:r>
        <w:rPr>
          <w:sz w:val="28"/>
        </w:rPr>
        <w:t>арасында әлеуметтік</w:t>
      </w:r>
      <w:r>
        <w:rPr>
          <w:spacing w:val="-1"/>
          <w:sz w:val="28"/>
        </w:rPr>
        <w:t> </w:t>
      </w:r>
      <w:r>
        <w:rPr>
          <w:sz w:val="28"/>
        </w:rPr>
        <w:t>әріптестіктің</w:t>
      </w:r>
      <w:r>
        <w:rPr>
          <w:spacing w:val="-1"/>
          <w:sz w:val="28"/>
        </w:rPr>
        <w:t> </w:t>
      </w:r>
      <w:r>
        <w:rPr>
          <w:sz w:val="28"/>
        </w:rPr>
        <w:t>тиімділігін жоғарылату</w:t>
      </w:r>
      <w:r>
        <w:rPr>
          <w:spacing w:val="-5"/>
          <w:sz w:val="28"/>
        </w:rPr>
        <w:t> </w:t>
      </w:r>
      <w:r>
        <w:rPr>
          <w:sz w:val="28"/>
        </w:rPr>
        <w:t>қажет»;</w:t>
      </w:r>
    </w:p>
    <w:p>
      <w:pPr>
        <w:pStyle w:val="ListParagraph"/>
        <w:numPr>
          <w:ilvl w:val="0"/>
          <w:numId w:val="10"/>
        </w:numPr>
        <w:tabs>
          <w:tab w:pos="1080" w:val="left" w:leader="none"/>
        </w:tabs>
        <w:spacing w:line="240" w:lineRule="auto" w:before="1" w:after="0"/>
        <w:ind w:left="220" w:right="105" w:firstLine="566"/>
        <w:jc w:val="both"/>
        <w:rPr>
          <w:sz w:val="28"/>
        </w:rPr>
      </w:pPr>
      <w:r>
        <w:rPr>
          <w:sz w:val="28"/>
        </w:rPr>
        <w:t>геронтологиялық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қызмет</w:t>
      </w:r>
      <w:r>
        <w:rPr>
          <w:spacing w:val="1"/>
          <w:sz w:val="28"/>
        </w:rPr>
        <w:t> </w:t>
      </w:r>
      <w:r>
        <w:rPr>
          <w:sz w:val="28"/>
        </w:rPr>
        <w:t>көрсету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жастағы</w:t>
      </w:r>
      <w:r>
        <w:rPr>
          <w:spacing w:val="1"/>
          <w:sz w:val="28"/>
        </w:rPr>
        <w:t> </w:t>
      </w:r>
      <w:r>
        <w:rPr>
          <w:sz w:val="28"/>
        </w:rPr>
        <w:t>тұрғындарды</w:t>
      </w:r>
      <w:r>
        <w:rPr>
          <w:spacing w:val="1"/>
          <w:sz w:val="28"/>
        </w:rPr>
        <w:t> </w:t>
      </w:r>
      <w:r>
        <w:rPr>
          <w:sz w:val="28"/>
        </w:rPr>
        <w:t>оңалтудың</w:t>
      </w:r>
      <w:r>
        <w:rPr>
          <w:spacing w:val="1"/>
          <w:sz w:val="28"/>
        </w:rPr>
        <w:t> </w:t>
      </w:r>
      <w:r>
        <w:rPr>
          <w:sz w:val="28"/>
        </w:rPr>
        <w:t>тиісті</w:t>
      </w:r>
      <w:r>
        <w:rPr>
          <w:spacing w:val="1"/>
          <w:sz w:val="28"/>
        </w:rPr>
        <w:t> </w:t>
      </w:r>
      <w:r>
        <w:rPr>
          <w:sz w:val="28"/>
        </w:rPr>
        <w:t>стандарттарын</w:t>
      </w:r>
      <w:r>
        <w:rPr>
          <w:spacing w:val="1"/>
          <w:sz w:val="28"/>
        </w:rPr>
        <w:t> </w:t>
      </w:r>
      <w:r>
        <w:rPr>
          <w:sz w:val="28"/>
        </w:rPr>
        <w:t>белгілеу</w:t>
      </w:r>
      <w:r>
        <w:rPr>
          <w:spacing w:val="1"/>
          <w:sz w:val="28"/>
        </w:rPr>
        <w:t> </w:t>
      </w:r>
      <w:r>
        <w:rPr>
          <w:sz w:val="28"/>
        </w:rPr>
        <w:t>қажет.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ішінде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көмек</w:t>
      </w:r>
      <w:r>
        <w:rPr>
          <w:spacing w:val="1"/>
          <w:sz w:val="28"/>
        </w:rPr>
        <w:t> </w:t>
      </w:r>
      <w:r>
        <w:rPr>
          <w:sz w:val="28"/>
        </w:rPr>
        <w:t>стандарттарын</w:t>
      </w:r>
      <w:r>
        <w:rPr>
          <w:spacing w:val="1"/>
          <w:sz w:val="28"/>
        </w:rPr>
        <w:t> </w:t>
      </w:r>
      <w:r>
        <w:rPr>
          <w:sz w:val="28"/>
        </w:rPr>
        <w:t>әзірлеу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егде</w:t>
      </w:r>
      <w:r>
        <w:rPr>
          <w:spacing w:val="70"/>
          <w:sz w:val="28"/>
        </w:rPr>
        <w:t> </w:t>
      </w:r>
      <w:r>
        <w:rPr>
          <w:sz w:val="28"/>
        </w:rPr>
        <w:t>тұрғындардағы</w:t>
      </w:r>
      <w:r>
        <w:rPr>
          <w:spacing w:val="1"/>
          <w:sz w:val="28"/>
        </w:rPr>
        <w:t> </w:t>
      </w:r>
      <w:r>
        <w:rPr>
          <w:sz w:val="28"/>
        </w:rPr>
        <w:t>ауру</w:t>
      </w:r>
      <w:r>
        <w:rPr>
          <w:spacing w:val="-4"/>
          <w:sz w:val="28"/>
        </w:rPr>
        <w:t> </w:t>
      </w:r>
      <w:r>
        <w:rPr>
          <w:sz w:val="28"/>
        </w:rPr>
        <w:t>ағымының</w:t>
      </w:r>
      <w:r>
        <w:rPr>
          <w:spacing w:val="1"/>
          <w:sz w:val="28"/>
        </w:rPr>
        <w:t> </w:t>
      </w:r>
      <w:r>
        <w:rPr>
          <w:sz w:val="28"/>
        </w:rPr>
        <w:t>ерекшеліктері</w:t>
      </w:r>
      <w:r>
        <w:rPr>
          <w:spacing w:val="-5"/>
          <w:sz w:val="28"/>
        </w:rPr>
        <w:t> </w:t>
      </w:r>
      <w:r>
        <w:rPr>
          <w:sz w:val="28"/>
        </w:rPr>
        <w:t>ескеріліуі тиіс;</w:t>
      </w:r>
    </w:p>
    <w:p>
      <w:pPr>
        <w:pStyle w:val="ListParagraph"/>
        <w:numPr>
          <w:ilvl w:val="0"/>
          <w:numId w:val="10"/>
        </w:numPr>
        <w:tabs>
          <w:tab w:pos="1200" w:val="left" w:leader="none"/>
        </w:tabs>
        <w:spacing w:line="240" w:lineRule="auto" w:before="0" w:after="0"/>
        <w:ind w:left="220" w:right="104" w:firstLine="566"/>
        <w:jc w:val="both"/>
        <w:rPr>
          <w:sz w:val="28"/>
        </w:rPr>
      </w:pPr>
      <w:r>
        <w:rPr>
          <w:sz w:val="28"/>
        </w:rPr>
        <w:t>аймақтық</w:t>
      </w:r>
      <w:r>
        <w:rPr>
          <w:spacing w:val="1"/>
          <w:sz w:val="28"/>
        </w:rPr>
        <w:t> </w:t>
      </w:r>
      <w:r>
        <w:rPr>
          <w:sz w:val="28"/>
        </w:rPr>
        <w:t>геронтологиялық</w:t>
      </w:r>
      <w:r>
        <w:rPr>
          <w:spacing w:val="1"/>
          <w:sz w:val="28"/>
        </w:rPr>
        <w:t> </w:t>
      </w:r>
      <w:r>
        <w:rPr>
          <w:sz w:val="28"/>
        </w:rPr>
        <w:t>денсаулық</w:t>
      </w:r>
      <w:r>
        <w:rPr>
          <w:spacing w:val="1"/>
          <w:sz w:val="28"/>
        </w:rPr>
        <w:t> </w:t>
      </w:r>
      <w:r>
        <w:rPr>
          <w:sz w:val="28"/>
        </w:rPr>
        <w:t>сақтау</w:t>
      </w:r>
      <w:r>
        <w:rPr>
          <w:spacing w:val="1"/>
          <w:sz w:val="28"/>
        </w:rPr>
        <w:t> </w:t>
      </w:r>
      <w:r>
        <w:rPr>
          <w:sz w:val="28"/>
        </w:rPr>
        <w:t>бағдарламаларын</w:t>
      </w:r>
      <w:r>
        <w:rPr>
          <w:spacing w:val="1"/>
          <w:sz w:val="28"/>
        </w:rPr>
        <w:t> </w:t>
      </w:r>
      <w:r>
        <w:rPr>
          <w:sz w:val="28"/>
        </w:rPr>
        <w:t>жоспарлау, іске асыру және бағалау барысында егде жастағы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қажеттіліктерін</w:t>
      </w:r>
      <w:r>
        <w:rPr>
          <w:spacing w:val="1"/>
          <w:sz w:val="28"/>
        </w:rPr>
        <w:t> </w:t>
      </w:r>
      <w:r>
        <w:rPr>
          <w:sz w:val="28"/>
        </w:rPr>
        <w:t>анықтайтын</w:t>
      </w:r>
      <w:r>
        <w:rPr>
          <w:spacing w:val="1"/>
          <w:sz w:val="28"/>
        </w:rPr>
        <w:t> </w:t>
      </w:r>
      <w:r>
        <w:rPr>
          <w:sz w:val="28"/>
        </w:rPr>
        <w:t>«қауымды»</w:t>
      </w:r>
      <w:r>
        <w:rPr>
          <w:spacing w:val="1"/>
          <w:sz w:val="28"/>
        </w:rPr>
        <w:t> </w:t>
      </w:r>
      <w:r>
        <w:rPr>
          <w:sz w:val="28"/>
        </w:rPr>
        <w:t>дамытудың</w:t>
      </w:r>
      <w:r>
        <w:rPr>
          <w:spacing w:val="1"/>
          <w:sz w:val="28"/>
        </w:rPr>
        <w:t> </w:t>
      </w:r>
      <w:r>
        <w:rPr>
          <w:sz w:val="28"/>
        </w:rPr>
        <w:t>бірыңғай</w:t>
      </w:r>
      <w:r>
        <w:rPr>
          <w:spacing w:val="1"/>
          <w:sz w:val="28"/>
        </w:rPr>
        <w:t> </w:t>
      </w:r>
      <w:r>
        <w:rPr>
          <w:sz w:val="28"/>
        </w:rPr>
        <w:t>стратегиясын</w:t>
      </w:r>
      <w:r>
        <w:rPr>
          <w:spacing w:val="1"/>
          <w:sz w:val="28"/>
        </w:rPr>
        <w:t> </w:t>
      </w:r>
      <w:r>
        <w:rPr>
          <w:sz w:val="28"/>
        </w:rPr>
        <w:t>жасау</w:t>
      </w:r>
      <w:r>
        <w:rPr>
          <w:spacing w:val="-4"/>
          <w:sz w:val="28"/>
        </w:rPr>
        <w:t> </w:t>
      </w:r>
      <w:r>
        <w:rPr>
          <w:sz w:val="28"/>
        </w:rPr>
        <w:t>қажет.</w:t>
      </w:r>
    </w:p>
    <w:p>
      <w:pPr>
        <w:pStyle w:val="BodyText"/>
        <w:ind w:left="220" w:right="112" w:firstLine="566"/>
      </w:pPr>
      <w:r>
        <w:rPr/>
        <w:t>ҚР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геронтологиялық</w:t>
      </w:r>
      <w:r>
        <w:rPr>
          <w:spacing w:val="1"/>
        </w:rPr>
        <w:t> </w:t>
      </w:r>
      <w:r>
        <w:rPr/>
        <w:t>мәселелерін</w:t>
      </w:r>
      <w:r>
        <w:rPr>
          <w:spacing w:val="1"/>
        </w:rPr>
        <w:t> </w:t>
      </w:r>
      <w:r>
        <w:rPr/>
        <w:t>шешуге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билік</w:t>
      </w:r>
      <w:r>
        <w:rPr>
          <w:spacing w:val="1"/>
        </w:rPr>
        <w:t> </w:t>
      </w:r>
      <w:r>
        <w:rPr/>
        <w:t>мүшелеріның</w:t>
      </w:r>
      <w:r>
        <w:rPr>
          <w:spacing w:val="1"/>
        </w:rPr>
        <w:t> </w:t>
      </w:r>
      <w:r>
        <w:rPr/>
        <w:t>өкілеттіктері шеңберінде әзірленген аймақтық бағдарламалар жүзеге асырылып</w:t>
      </w:r>
      <w:r>
        <w:rPr>
          <w:spacing w:val="-67"/>
        </w:rPr>
        <w:t> </w:t>
      </w:r>
      <w:r>
        <w:rPr/>
        <w:t>келеді</w:t>
      </w:r>
      <w:r>
        <w:rPr>
          <w:spacing w:val="-5"/>
        </w:rPr>
        <w:t> </w:t>
      </w:r>
      <w:r>
        <w:rPr/>
        <w:t>[150,151].</w:t>
      </w:r>
    </w:p>
    <w:p>
      <w:pPr>
        <w:spacing w:after="0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02" w:firstLine="566"/>
      </w:pPr>
      <w:r>
        <w:rPr/>
        <w:t>ҚР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заңнамасына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әлеуметтік-медициналық қызмет көрсету емдеу-профилактикалық ұйымдарда</w:t>
      </w:r>
      <w:r>
        <w:rPr>
          <w:spacing w:val="1"/>
        </w:rPr>
        <w:t> </w:t>
      </w:r>
      <w:r>
        <w:rPr/>
        <w:t>жүзеге асырылады. Алғашқы медициналық-санитарлық көмек амбулаторлық -</w:t>
      </w:r>
      <w:r>
        <w:rPr>
          <w:spacing w:val="1"/>
        </w:rPr>
        <w:t> </w:t>
      </w:r>
      <w:r>
        <w:rPr/>
        <w:t>емханалық ұйымның жалпы практика дәрігерлар, терапет, гериатрлар жүргізеді</w:t>
      </w:r>
      <w:r>
        <w:rPr>
          <w:spacing w:val="1"/>
        </w:rPr>
        <w:t> </w:t>
      </w:r>
      <w:r>
        <w:rPr/>
        <w:t>[152].</w:t>
      </w:r>
    </w:p>
    <w:p>
      <w:pPr>
        <w:pStyle w:val="BodyText"/>
        <w:spacing w:before="4"/>
        <w:ind w:left="220" w:right="111" w:firstLine="566"/>
      </w:pP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стационарлық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мамандандырылған</w:t>
      </w:r>
      <w:r>
        <w:rPr>
          <w:spacing w:val="1"/>
        </w:rPr>
        <w:t> </w:t>
      </w:r>
      <w:r>
        <w:rPr/>
        <w:t>мемлекеттік медициналық ұйымдарды қамтитын жалпы жүйе мекемелерінде,</w:t>
      </w:r>
      <w:r>
        <w:rPr>
          <w:spacing w:val="1"/>
        </w:rPr>
        <w:t> </w:t>
      </w:r>
      <w:r>
        <w:rPr/>
        <w:t>мамандандырылған</w:t>
      </w:r>
      <w:r>
        <w:rPr>
          <w:spacing w:val="-1"/>
        </w:rPr>
        <w:t> </w:t>
      </w:r>
      <w:r>
        <w:rPr/>
        <w:t>гериатриялық</w:t>
      </w:r>
      <w:r>
        <w:rPr>
          <w:spacing w:val="-1"/>
        </w:rPr>
        <w:t> </w:t>
      </w:r>
      <w:r>
        <w:rPr/>
        <w:t>ауруханаларда</w:t>
      </w:r>
      <w:r>
        <w:rPr>
          <w:spacing w:val="1"/>
        </w:rPr>
        <w:t> </w:t>
      </w:r>
      <w:r>
        <w:rPr/>
        <w:t>көрсетіледі</w:t>
      </w:r>
      <w:r>
        <w:rPr>
          <w:spacing w:val="-6"/>
        </w:rPr>
        <w:t> </w:t>
      </w:r>
      <w:r>
        <w:rPr/>
        <w:t>[153,154].</w:t>
      </w:r>
    </w:p>
    <w:p>
      <w:pPr>
        <w:pStyle w:val="BodyText"/>
        <w:ind w:left="220" w:right="117" w:firstLine="566"/>
      </w:pPr>
      <w:r>
        <w:rPr/>
        <w:t>Арнайы</w:t>
      </w:r>
      <w:r>
        <w:rPr>
          <w:spacing w:val="1"/>
        </w:rPr>
        <w:t> </w:t>
      </w:r>
      <w:r>
        <w:rPr/>
        <w:t>геронтологиялық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әзірленген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ережесі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диагностика,</w:t>
      </w:r>
      <w:r>
        <w:rPr>
          <w:spacing w:val="1"/>
        </w:rPr>
        <w:t> </w:t>
      </w:r>
      <w:r>
        <w:rPr/>
        <w:t>емдеу,</w:t>
      </w:r>
      <w:r>
        <w:rPr>
          <w:spacing w:val="1"/>
        </w:rPr>
        <w:t> </w:t>
      </w:r>
      <w:r>
        <w:rPr/>
        <w:t>реабилитациялау</w:t>
      </w:r>
      <w:r>
        <w:rPr>
          <w:spacing w:val="1"/>
        </w:rPr>
        <w:t> </w:t>
      </w:r>
      <w:r>
        <w:rPr/>
        <w:t>стандарттарына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асырылады.</w:t>
      </w:r>
    </w:p>
    <w:p>
      <w:pPr>
        <w:pStyle w:val="BodyText"/>
        <w:ind w:left="220" w:right="105" w:firstLine="566"/>
      </w:pPr>
      <w:r>
        <w:rPr/>
        <w:t>Стационар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қарттардағы</w:t>
      </w:r>
      <w:r>
        <w:rPr>
          <w:spacing w:val="1"/>
        </w:rPr>
        <w:t> </w:t>
      </w:r>
      <w:r>
        <w:rPr/>
        <w:t>ауру</w:t>
      </w:r>
      <w:r>
        <w:rPr>
          <w:spacing w:val="1"/>
        </w:rPr>
        <w:t> </w:t>
      </w:r>
      <w:r>
        <w:rPr/>
        <w:t>ағымының</w:t>
      </w:r>
      <w:r>
        <w:rPr>
          <w:spacing w:val="1"/>
        </w:rPr>
        <w:t> </w:t>
      </w:r>
      <w:r>
        <w:rPr/>
        <w:t>ерекшеліктері</w:t>
      </w:r>
      <w:r>
        <w:rPr>
          <w:spacing w:val="1"/>
        </w:rPr>
        <w:t> </w:t>
      </w:r>
      <w:r>
        <w:rPr/>
        <w:t>есепке</w:t>
      </w:r>
      <w:r>
        <w:rPr>
          <w:spacing w:val="1"/>
        </w:rPr>
        <w:t> </w:t>
      </w:r>
      <w:r>
        <w:rPr/>
        <w:t>алынады.</w:t>
      </w:r>
      <w:r>
        <w:rPr>
          <w:spacing w:val="1"/>
        </w:rPr>
        <w:t> </w:t>
      </w:r>
      <w:r>
        <w:rPr/>
        <w:t>Ауруханалық ұйымға уақтылы жатқызбау, емделу және сауықтыру жұмыстары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стандарттарында</w:t>
      </w:r>
      <w:r>
        <w:rPr>
          <w:spacing w:val="1"/>
        </w:rPr>
        <w:t> </w:t>
      </w:r>
      <w:r>
        <w:rPr/>
        <w:t>есепке</w:t>
      </w:r>
      <w:r>
        <w:rPr>
          <w:spacing w:val="1"/>
        </w:rPr>
        <w:t> </w:t>
      </w:r>
      <w:r>
        <w:rPr/>
        <w:t>алынбауы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тарифтеріне</w:t>
      </w:r>
      <w:r>
        <w:rPr>
          <w:spacing w:val="1"/>
        </w:rPr>
        <w:t> </w:t>
      </w:r>
      <w:r>
        <w:rPr/>
        <w:t>енгізілмеген</w:t>
      </w:r>
      <w:r>
        <w:rPr>
          <w:spacing w:val="1"/>
        </w:rPr>
        <w:t> </w:t>
      </w:r>
      <w:r>
        <w:rPr/>
        <w:t>ілеспе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бәсекелес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медициналық шараларды</w:t>
      </w:r>
      <w:r>
        <w:rPr>
          <w:spacing w:val="1"/>
        </w:rPr>
        <w:t> </w:t>
      </w:r>
      <w:r>
        <w:rPr/>
        <w:t>күрделілендіреді</w:t>
      </w:r>
      <w:r>
        <w:rPr>
          <w:spacing w:val="-5"/>
        </w:rPr>
        <w:t> </w:t>
      </w:r>
      <w:r>
        <w:rPr/>
        <w:t>[155,156].</w:t>
      </w:r>
    </w:p>
    <w:p>
      <w:pPr>
        <w:pStyle w:val="BodyText"/>
        <w:spacing w:before="1"/>
        <w:ind w:left="220" w:right="112" w:firstLine="566"/>
      </w:pPr>
      <w:r>
        <w:rPr/>
        <w:t>ҚР</w:t>
      </w:r>
      <w:r>
        <w:rPr>
          <w:spacing w:val="1"/>
        </w:rPr>
        <w:t> </w:t>
      </w:r>
      <w:r>
        <w:rPr/>
        <w:t>геронтологиялық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сипаттағы</w:t>
      </w:r>
      <w:r>
        <w:rPr>
          <w:spacing w:val="1"/>
        </w:rPr>
        <w:t> </w:t>
      </w:r>
      <w:r>
        <w:rPr/>
        <w:t>қызметті</w:t>
      </w:r>
      <w:r>
        <w:rPr>
          <w:spacing w:val="-67"/>
        </w:rPr>
        <w:t> </w:t>
      </w:r>
      <w:r>
        <w:rPr/>
        <w:t>одан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гериатриялық</w:t>
      </w:r>
      <w:r>
        <w:rPr>
          <w:spacing w:val="1"/>
        </w:rPr>
        <w:t> </w:t>
      </w:r>
      <w:r>
        <w:rPr/>
        <w:t>(медициналық)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одан</w:t>
      </w:r>
      <w:r>
        <w:rPr>
          <w:spacing w:val="70"/>
        </w:rPr>
        <w:t> </w:t>
      </w:r>
      <w:r>
        <w:rPr/>
        <w:t>ары</w:t>
      </w:r>
      <w:r>
        <w:rPr>
          <w:spacing w:val="1"/>
        </w:rPr>
        <w:t> </w:t>
      </w:r>
      <w:r>
        <w:rPr/>
        <w:t>арттыру қартайған тұрғындарға жәрдем беруді ұйымдастыруды жетілдірудің</w:t>
      </w:r>
      <w:r>
        <w:rPr>
          <w:spacing w:val="1"/>
        </w:rPr>
        <w:t> </w:t>
      </w:r>
      <w:r>
        <w:rPr/>
        <w:t>өзекті</w:t>
      </w:r>
      <w:r>
        <w:rPr>
          <w:spacing w:val="-5"/>
        </w:rPr>
        <w:t> </w:t>
      </w:r>
      <w:r>
        <w:rPr/>
        <w:t>мәселесі</w:t>
      </w:r>
      <w:r>
        <w:rPr>
          <w:spacing w:val="-4"/>
        </w:rPr>
        <w:t> </w:t>
      </w:r>
      <w:r>
        <w:rPr/>
        <w:t>болып</w:t>
      </w:r>
      <w:r>
        <w:rPr>
          <w:spacing w:val="2"/>
        </w:rPr>
        <w:t> </w:t>
      </w:r>
      <w:r>
        <w:rPr/>
        <w:t>табылады</w:t>
      </w:r>
      <w:r>
        <w:rPr>
          <w:spacing w:val="1"/>
        </w:rPr>
        <w:t> </w:t>
      </w:r>
      <w:r>
        <w:rPr/>
        <w:t>[157].</w:t>
      </w:r>
    </w:p>
    <w:p>
      <w:pPr>
        <w:pStyle w:val="BodyText"/>
        <w:ind w:left="220" w:right="102" w:firstLine="566"/>
      </w:pPr>
      <w:r>
        <w:rPr/>
        <w:t>Қартайған зейнет жасындағы тұрғындарға әлеуметтік-медициналық көмек</w:t>
      </w:r>
      <w:r>
        <w:rPr>
          <w:spacing w:val="1"/>
        </w:rPr>
        <w:t> </w:t>
      </w:r>
      <w:r>
        <w:rPr/>
        <w:t>беруді</w:t>
      </w:r>
      <w:r>
        <w:rPr>
          <w:spacing w:val="1"/>
        </w:rPr>
        <w:t> </w:t>
      </w:r>
      <w:r>
        <w:rPr/>
        <w:t>ұйымдастыруды</w:t>
      </w:r>
      <w:r>
        <w:rPr>
          <w:spacing w:val="1"/>
        </w:rPr>
        <w:t> </w:t>
      </w:r>
      <w:r>
        <w:rPr/>
        <w:t>жетілдіруге</w:t>
      </w:r>
      <w:r>
        <w:rPr>
          <w:spacing w:val="1"/>
        </w:rPr>
        <w:t> </w:t>
      </w:r>
      <w:r>
        <w:rPr/>
        <w:t>бағытталған</w:t>
      </w:r>
      <w:r>
        <w:rPr>
          <w:spacing w:val="71"/>
        </w:rPr>
        <w:t> </w:t>
      </w:r>
      <w:r>
        <w:rPr/>
        <w:t>іс-шаралардың</w:t>
      </w:r>
      <w:r>
        <w:rPr>
          <w:spacing w:val="7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мақсаты,</w:t>
      </w:r>
      <w:r>
        <w:rPr>
          <w:spacing w:val="1"/>
        </w:rPr>
        <w:t> </w:t>
      </w:r>
      <w:r>
        <w:rPr/>
        <w:t>алдағы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сүрудің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ұзақтығын</w:t>
      </w:r>
      <w:r>
        <w:rPr>
          <w:spacing w:val="1"/>
        </w:rPr>
        <w:t> </w:t>
      </w:r>
      <w:r>
        <w:rPr/>
        <w:t>ұлғайту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қызметін</w:t>
      </w:r>
      <w:r>
        <w:rPr>
          <w:spacing w:val="1"/>
        </w:rPr>
        <w:t> </w:t>
      </w:r>
      <w:r>
        <w:rPr/>
        <w:t>тоқтатқанға дейінгі және кейінгі өмір сүру жылдарының сапасын төмендетпеу</w:t>
      </w:r>
      <w:r>
        <w:rPr>
          <w:spacing w:val="1"/>
        </w:rPr>
        <w:t> </w:t>
      </w:r>
      <w:r>
        <w:rPr/>
        <w:t>болуы керек</w:t>
      </w:r>
      <w:r>
        <w:rPr>
          <w:spacing w:val="1"/>
        </w:rPr>
        <w:t> </w:t>
      </w:r>
      <w:r>
        <w:rPr/>
        <w:t>[158,159].</w:t>
      </w:r>
    </w:p>
    <w:p>
      <w:pPr>
        <w:pStyle w:val="BodyText"/>
        <w:spacing w:line="242" w:lineRule="auto"/>
        <w:ind w:left="220" w:right="108" w:firstLine="566"/>
      </w:pPr>
      <w:r>
        <w:rPr/>
        <w:t>Зерттеу деректері бойынша егде</w:t>
      </w:r>
      <w:r>
        <w:rPr>
          <w:spacing w:val="1"/>
        </w:rPr>
        <w:t> </w:t>
      </w:r>
      <w:r>
        <w:rPr/>
        <w:t>тұрғындарға көрсетілетін медициналық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сапасы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тиімділігінің</w:t>
      </w:r>
      <w:r>
        <w:rPr>
          <w:spacing w:val="1"/>
        </w:rPr>
        <w:t> </w:t>
      </w:r>
      <w:r>
        <w:rPr/>
        <w:t>өлшемдерін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үш</w:t>
      </w:r>
      <w:r>
        <w:rPr>
          <w:spacing w:val="1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әдістемелік</w:t>
      </w:r>
      <w:r>
        <w:rPr>
          <w:spacing w:val="1"/>
        </w:rPr>
        <w:t> </w:t>
      </w:r>
      <w:r>
        <w:rPr/>
        <w:t>жолдарға</w:t>
      </w:r>
      <w:r>
        <w:rPr>
          <w:spacing w:val="2"/>
        </w:rPr>
        <w:t> </w:t>
      </w:r>
      <w:r>
        <w:rPr/>
        <w:t>жүктелген:</w:t>
      </w:r>
    </w:p>
    <w:p>
      <w:pPr>
        <w:pStyle w:val="ListParagraph"/>
        <w:numPr>
          <w:ilvl w:val="1"/>
          <w:numId w:val="9"/>
        </w:numPr>
        <w:tabs>
          <w:tab w:pos="1204" w:val="left" w:leader="none"/>
        </w:tabs>
        <w:spacing w:line="240" w:lineRule="auto" w:before="0" w:after="0"/>
        <w:ind w:left="220" w:right="105" w:firstLine="566"/>
        <w:jc w:val="both"/>
        <w:rPr>
          <w:sz w:val="28"/>
        </w:rPr>
      </w:pP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тұрғындарға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көмек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қызметтерді</w:t>
      </w:r>
      <w:r>
        <w:rPr>
          <w:spacing w:val="1"/>
          <w:sz w:val="28"/>
        </w:rPr>
        <w:t> </w:t>
      </w:r>
      <w:r>
        <w:rPr>
          <w:sz w:val="28"/>
        </w:rPr>
        <w:t>ұйымдастыру</w:t>
      </w:r>
      <w:r>
        <w:rPr>
          <w:spacing w:val="1"/>
          <w:sz w:val="28"/>
        </w:rPr>
        <w:t> </w:t>
      </w:r>
      <w:r>
        <w:rPr>
          <w:sz w:val="28"/>
        </w:rPr>
        <w:t>сапасын</w:t>
      </w:r>
      <w:r>
        <w:rPr>
          <w:spacing w:val="1"/>
          <w:sz w:val="28"/>
        </w:rPr>
        <w:t> </w:t>
      </w:r>
      <w:r>
        <w:rPr>
          <w:sz w:val="28"/>
        </w:rPr>
        <w:t>көрсететін</w:t>
      </w:r>
      <w:r>
        <w:rPr>
          <w:spacing w:val="1"/>
          <w:sz w:val="28"/>
        </w:rPr>
        <w:t> </w:t>
      </w:r>
      <w:r>
        <w:rPr>
          <w:sz w:val="28"/>
        </w:rPr>
        <w:t>жиынтықты</w:t>
      </w:r>
      <w:r>
        <w:rPr>
          <w:spacing w:val="1"/>
          <w:sz w:val="28"/>
        </w:rPr>
        <w:t> </w:t>
      </w:r>
      <w:r>
        <w:rPr>
          <w:sz w:val="28"/>
        </w:rPr>
        <w:t>көрсеткіштерді</w:t>
      </w:r>
      <w:r>
        <w:rPr>
          <w:spacing w:val="1"/>
          <w:sz w:val="28"/>
        </w:rPr>
        <w:t> </w:t>
      </w:r>
      <w:r>
        <w:rPr>
          <w:sz w:val="28"/>
        </w:rPr>
        <w:t>қолданудың</w:t>
      </w:r>
      <w:r>
        <w:rPr>
          <w:spacing w:val="1"/>
          <w:sz w:val="28"/>
        </w:rPr>
        <w:t> </w:t>
      </w:r>
      <w:r>
        <w:rPr>
          <w:sz w:val="28"/>
        </w:rPr>
        <w:t>қажеттілігі, соның ішінде, оның мемлекеттік талаптарға (мысалы, медициналық</w:t>
      </w:r>
      <w:r>
        <w:rPr>
          <w:spacing w:val="-67"/>
          <w:sz w:val="28"/>
        </w:rPr>
        <w:t> </w:t>
      </w:r>
      <w:r>
        <w:rPr>
          <w:sz w:val="28"/>
        </w:rPr>
        <w:t>көмектің тәртібі мен стандарттарына, әлеуметтік қызмет ету және әлеуметтік</w:t>
      </w:r>
      <w:r>
        <w:rPr>
          <w:spacing w:val="1"/>
          <w:sz w:val="28"/>
        </w:rPr>
        <w:t> </w:t>
      </w:r>
      <w:r>
        <w:rPr>
          <w:sz w:val="28"/>
        </w:rPr>
        <w:t>қызметтерді</w:t>
      </w:r>
      <w:r>
        <w:rPr>
          <w:spacing w:val="1"/>
          <w:sz w:val="28"/>
        </w:rPr>
        <w:t> </w:t>
      </w:r>
      <w:r>
        <w:rPr>
          <w:sz w:val="28"/>
        </w:rPr>
        <w:t>көрсету</w:t>
      </w:r>
      <w:r>
        <w:rPr>
          <w:spacing w:val="1"/>
          <w:sz w:val="28"/>
        </w:rPr>
        <w:t> </w:t>
      </w:r>
      <w:r>
        <w:rPr>
          <w:sz w:val="28"/>
        </w:rPr>
        <w:t>стандарттарына</w:t>
      </w:r>
      <w:r>
        <w:rPr>
          <w:spacing w:val="1"/>
          <w:sz w:val="28"/>
        </w:rPr>
        <w:t> </w:t>
      </w:r>
      <w:r>
        <w:rPr>
          <w:sz w:val="28"/>
        </w:rPr>
        <w:t>сай)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заң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белгіленген</w:t>
      </w:r>
      <w:r>
        <w:rPr>
          <w:spacing w:val="1"/>
          <w:sz w:val="28"/>
        </w:rPr>
        <w:t> </w:t>
      </w:r>
      <w:r>
        <w:rPr>
          <w:sz w:val="28"/>
        </w:rPr>
        <w:t>талаптарға</w:t>
      </w:r>
      <w:r>
        <w:rPr>
          <w:spacing w:val="1"/>
          <w:sz w:val="28"/>
        </w:rPr>
        <w:t> </w:t>
      </w:r>
      <w:r>
        <w:rPr>
          <w:sz w:val="28"/>
        </w:rPr>
        <w:t>сәйкестігі;</w:t>
      </w:r>
    </w:p>
    <w:p>
      <w:pPr>
        <w:pStyle w:val="ListParagraph"/>
        <w:numPr>
          <w:ilvl w:val="1"/>
          <w:numId w:val="9"/>
        </w:numPr>
        <w:tabs>
          <w:tab w:pos="1104" w:val="left" w:leader="none"/>
        </w:tabs>
        <w:spacing w:line="240" w:lineRule="auto" w:before="0" w:after="0"/>
        <w:ind w:left="220" w:right="103" w:firstLine="566"/>
        <w:jc w:val="both"/>
        <w:rPr>
          <w:sz w:val="28"/>
        </w:rPr>
      </w:pPr>
      <w:r>
        <w:rPr>
          <w:sz w:val="28"/>
        </w:rPr>
        <w:t>медициналық-демографиялық көрсеткіштерді, оның ішінде туылу, өлім,</w:t>
      </w:r>
      <w:r>
        <w:rPr>
          <w:spacing w:val="1"/>
          <w:sz w:val="28"/>
        </w:rPr>
        <w:t> </w:t>
      </w:r>
      <w:r>
        <w:rPr>
          <w:sz w:val="28"/>
        </w:rPr>
        <w:t>аурушаңдық</w:t>
      </w:r>
      <w:r>
        <w:rPr>
          <w:spacing w:val="1"/>
          <w:sz w:val="28"/>
        </w:rPr>
        <w:t> </w:t>
      </w:r>
      <w:r>
        <w:rPr>
          <w:sz w:val="28"/>
        </w:rPr>
        <w:t>көрсеткіштері,</w:t>
      </w:r>
      <w:r>
        <w:rPr>
          <w:spacing w:val="1"/>
          <w:sz w:val="28"/>
        </w:rPr>
        <w:t> </w:t>
      </w:r>
      <w:r>
        <w:rPr>
          <w:sz w:val="28"/>
        </w:rPr>
        <w:t>мүгедектік</w:t>
      </w:r>
      <w:r>
        <w:rPr>
          <w:spacing w:val="1"/>
          <w:sz w:val="28"/>
        </w:rPr>
        <w:t> </w:t>
      </w:r>
      <w:r>
        <w:rPr>
          <w:sz w:val="28"/>
        </w:rPr>
        <w:t>көрсеткіштерін</w:t>
      </w:r>
      <w:r>
        <w:rPr>
          <w:spacing w:val="1"/>
          <w:sz w:val="28"/>
        </w:rPr>
        <w:t> </w:t>
      </w:r>
      <w:r>
        <w:rPr>
          <w:sz w:val="28"/>
        </w:rPr>
        <w:t>талдау,</w:t>
      </w:r>
      <w:r>
        <w:rPr>
          <w:spacing w:val="1"/>
          <w:sz w:val="28"/>
        </w:rPr>
        <w:t> </w:t>
      </w:r>
      <w:r>
        <w:rPr>
          <w:sz w:val="28"/>
        </w:rPr>
        <w:t>сондай-ақ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қызметтің</w:t>
      </w:r>
      <w:r>
        <w:rPr>
          <w:spacing w:val="1"/>
          <w:sz w:val="28"/>
        </w:rPr>
        <w:t> </w:t>
      </w:r>
      <w:r>
        <w:rPr>
          <w:sz w:val="28"/>
        </w:rPr>
        <w:t>сапасы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қауіпсіздігін</w:t>
      </w:r>
      <w:r>
        <w:rPr>
          <w:spacing w:val="1"/>
          <w:sz w:val="28"/>
        </w:rPr>
        <w:t> </w:t>
      </w:r>
      <w:r>
        <w:rPr>
          <w:sz w:val="28"/>
        </w:rPr>
        <w:t>бақылау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қызмет ету саласын да әлеуметтік қызметтерді көрсететін ұйымдар жұмысының</w:t>
      </w:r>
      <w:r>
        <w:rPr>
          <w:spacing w:val="-67"/>
          <w:sz w:val="28"/>
        </w:rPr>
        <w:t> </w:t>
      </w:r>
      <w:r>
        <w:rPr>
          <w:sz w:val="28"/>
        </w:rPr>
        <w:t>сапасын тәуелсіз бағалау мәселелерін қамтитын медициналық көмек сапасының</w:t>
      </w:r>
      <w:r>
        <w:rPr>
          <w:spacing w:val="-67"/>
          <w:sz w:val="28"/>
        </w:rPr>
        <w:t> </w:t>
      </w:r>
      <w:r>
        <w:rPr>
          <w:sz w:val="28"/>
        </w:rPr>
        <w:t>көрсеткіштері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тұрғындарға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қызметтерді</w:t>
      </w:r>
      <w:r>
        <w:rPr>
          <w:spacing w:val="1"/>
          <w:sz w:val="28"/>
        </w:rPr>
        <w:t> </w:t>
      </w:r>
      <w:r>
        <w:rPr>
          <w:sz w:val="28"/>
        </w:rPr>
        <w:t>беру</w:t>
      </w:r>
      <w:r>
        <w:rPr>
          <w:spacing w:val="1"/>
          <w:sz w:val="28"/>
        </w:rPr>
        <w:t> </w:t>
      </w:r>
      <w:r>
        <w:rPr>
          <w:sz w:val="28"/>
        </w:rPr>
        <w:t>деңгейін</w:t>
      </w:r>
      <w:r>
        <w:rPr>
          <w:spacing w:val="1"/>
          <w:sz w:val="28"/>
        </w:rPr>
        <w:t> </w:t>
      </w:r>
      <w:r>
        <w:rPr>
          <w:sz w:val="28"/>
        </w:rPr>
        <w:t>салыстыру</w:t>
      </w:r>
      <w:r>
        <w:rPr>
          <w:spacing w:val="-4"/>
          <w:sz w:val="28"/>
        </w:rPr>
        <w:t> </w:t>
      </w:r>
      <w:r>
        <w:rPr>
          <w:sz w:val="28"/>
        </w:rPr>
        <w:t>қажеттілігі ;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43" w:top="1040" w:bottom="1240" w:left="1480" w:right="460"/>
        </w:sectPr>
      </w:pPr>
    </w:p>
    <w:p>
      <w:pPr>
        <w:pStyle w:val="ListParagraph"/>
        <w:numPr>
          <w:ilvl w:val="1"/>
          <w:numId w:val="9"/>
        </w:numPr>
        <w:tabs>
          <w:tab w:pos="1176" w:val="left" w:leader="none"/>
        </w:tabs>
        <w:spacing w:line="240" w:lineRule="auto" w:before="67" w:after="0"/>
        <w:ind w:left="220" w:right="103" w:firstLine="566"/>
        <w:jc w:val="both"/>
        <w:rPr>
          <w:sz w:val="28"/>
        </w:rPr>
      </w:pPr>
      <w:r>
        <w:rPr>
          <w:sz w:val="28"/>
        </w:rPr>
        <w:t>ұйымдастырылған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көмек</w:t>
      </w:r>
      <w:r>
        <w:rPr>
          <w:spacing w:val="1"/>
          <w:sz w:val="28"/>
        </w:rPr>
        <w:t> </w:t>
      </w:r>
      <w:r>
        <w:rPr>
          <w:sz w:val="28"/>
        </w:rPr>
        <w:t>пен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қызметтердің</w:t>
      </w:r>
      <w:r>
        <w:rPr>
          <w:spacing w:val="1"/>
          <w:sz w:val="28"/>
        </w:rPr>
        <w:t> </w:t>
      </w:r>
      <w:r>
        <w:rPr>
          <w:sz w:val="28"/>
        </w:rPr>
        <w:t>сапасына</w:t>
      </w:r>
      <w:r>
        <w:rPr>
          <w:spacing w:val="1"/>
          <w:sz w:val="28"/>
        </w:rPr>
        <w:t> </w:t>
      </w: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қарт</w:t>
      </w:r>
      <w:r>
        <w:rPr>
          <w:spacing w:val="1"/>
          <w:sz w:val="28"/>
        </w:rPr>
        <w:t> </w:t>
      </w:r>
      <w:r>
        <w:rPr>
          <w:sz w:val="28"/>
        </w:rPr>
        <w:t>тұрғынның</w:t>
      </w:r>
      <w:r>
        <w:rPr>
          <w:spacing w:val="1"/>
          <w:sz w:val="28"/>
        </w:rPr>
        <w:t> </w:t>
      </w:r>
      <w:r>
        <w:rPr>
          <w:sz w:val="28"/>
        </w:rPr>
        <w:t>қанағаттанушылығына</w:t>
      </w:r>
      <w:r>
        <w:rPr>
          <w:spacing w:val="1"/>
          <w:sz w:val="28"/>
        </w:rPr>
        <w:t> </w:t>
      </w:r>
      <w:r>
        <w:rPr>
          <w:sz w:val="28"/>
        </w:rPr>
        <w:t>субъективтік</w:t>
      </w:r>
      <w:r>
        <w:rPr>
          <w:spacing w:val="-67"/>
          <w:sz w:val="28"/>
        </w:rPr>
        <w:t> </w:t>
      </w:r>
      <w:r>
        <w:rPr>
          <w:sz w:val="28"/>
        </w:rPr>
        <w:t>бағалау</w:t>
      </w:r>
      <w:r>
        <w:rPr>
          <w:spacing w:val="-4"/>
          <w:sz w:val="28"/>
        </w:rPr>
        <w:t> </w:t>
      </w:r>
      <w:r>
        <w:rPr>
          <w:sz w:val="28"/>
        </w:rPr>
        <w:t>жүргізу</w:t>
      </w:r>
      <w:r>
        <w:rPr>
          <w:spacing w:val="-3"/>
          <w:sz w:val="28"/>
        </w:rPr>
        <w:t> </w:t>
      </w:r>
      <w:r>
        <w:rPr>
          <w:sz w:val="28"/>
        </w:rPr>
        <w:t>қажеттілігі</w:t>
      </w:r>
    </w:p>
    <w:p>
      <w:pPr>
        <w:pStyle w:val="BodyText"/>
        <w:ind w:left="220" w:right="109" w:firstLine="566"/>
      </w:pPr>
      <w:r>
        <w:rPr/>
        <w:t>Қорыта келе, қарт және егде тұрғындарға медициналық және әлеуметтік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ұйымдастыруды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мәселесі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сапасының</w:t>
      </w:r>
      <w:r>
        <w:rPr>
          <w:spacing w:val="1"/>
        </w:rPr>
        <w:t> </w:t>
      </w:r>
      <w:r>
        <w:rPr/>
        <w:t>нашарлауымен</w:t>
      </w:r>
      <w:r>
        <w:rPr>
          <w:spacing w:val="1"/>
        </w:rPr>
        <w:t> </w:t>
      </w:r>
      <w:r>
        <w:rPr/>
        <w:t>қоса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қартаю</w:t>
      </w:r>
      <w:r>
        <w:rPr>
          <w:spacing w:val="1"/>
        </w:rPr>
        <w:t> </w:t>
      </w:r>
      <w:r>
        <w:rPr/>
        <w:t>оқиғаларының</w:t>
      </w:r>
      <w:r>
        <w:rPr>
          <w:spacing w:val="-1"/>
        </w:rPr>
        <w:t> </w:t>
      </w:r>
      <w:r>
        <w:rPr/>
        <w:t>жиіленуіне тікелей</w:t>
      </w:r>
      <w:r>
        <w:rPr>
          <w:spacing w:val="-1"/>
        </w:rPr>
        <w:t> </w:t>
      </w:r>
      <w:r>
        <w:rPr/>
        <w:t>байланысты туындап</w:t>
      </w:r>
      <w:r>
        <w:rPr>
          <w:spacing w:val="-1"/>
        </w:rPr>
        <w:t> </w:t>
      </w:r>
      <w:r>
        <w:rPr/>
        <w:t>отыр[160-163].</w:t>
      </w:r>
    </w:p>
    <w:p>
      <w:pPr>
        <w:pStyle w:val="BodyText"/>
        <w:spacing w:before="3"/>
        <w:ind w:left="220" w:right="104" w:firstLine="566"/>
      </w:pPr>
      <w:r>
        <w:rPr/>
        <w:t>Елбасы</w:t>
      </w:r>
      <w:r>
        <w:rPr>
          <w:spacing w:val="1"/>
        </w:rPr>
        <w:t> </w:t>
      </w:r>
      <w:r>
        <w:rPr/>
        <w:t>Н.Ә.Назарбаев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жылғы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желтоқсандағы</w:t>
      </w:r>
      <w:r>
        <w:rPr>
          <w:spacing w:val="1"/>
        </w:rPr>
        <w:t> </w:t>
      </w:r>
      <w:r>
        <w:rPr/>
        <w:t>«Қазақстан</w:t>
      </w:r>
      <w:r>
        <w:rPr>
          <w:spacing w:val="1"/>
        </w:rPr>
        <w:t> </w:t>
      </w:r>
      <w:r>
        <w:rPr/>
        <w:t>2050</w:t>
      </w:r>
      <w:r>
        <w:rPr>
          <w:spacing w:val="-67"/>
        </w:rPr>
        <w:t> </w:t>
      </w:r>
      <w:r>
        <w:rPr/>
        <w:t>стратегиясы қалыптасқан мемлекеттің саяси бағыты» атты Қазақстан халқына</w:t>
      </w:r>
      <w:r>
        <w:rPr>
          <w:spacing w:val="1"/>
        </w:rPr>
        <w:t> </w:t>
      </w:r>
      <w:r>
        <w:rPr/>
        <w:t>жолдауында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2050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қарай</w:t>
      </w:r>
      <w:r>
        <w:rPr>
          <w:spacing w:val="70"/>
        </w:rPr>
        <w:t> </w:t>
      </w:r>
      <w:r>
        <w:rPr/>
        <w:t>әлемнің</w:t>
      </w:r>
      <w:r>
        <w:rPr>
          <w:spacing w:val="70"/>
        </w:rPr>
        <w:t> </w:t>
      </w:r>
      <w:r>
        <w:rPr/>
        <w:t>ең</w:t>
      </w:r>
      <w:r>
        <w:rPr>
          <w:spacing w:val="1"/>
        </w:rPr>
        <w:t> </w:t>
      </w:r>
      <w:r>
        <w:rPr/>
        <w:t>дамыған 30 елінің қатарына кіруі жөніндегі стратегиялық мақсатқа қол жеткізу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ынтымақтастық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ұйымы</w:t>
      </w:r>
      <w:r>
        <w:rPr>
          <w:spacing w:val="1"/>
        </w:rPr>
        <w:t> </w:t>
      </w:r>
      <w:r>
        <w:rPr/>
        <w:t>(бұдан</w:t>
      </w:r>
      <w:r>
        <w:rPr>
          <w:spacing w:val="1"/>
        </w:rPr>
        <w:t> </w:t>
      </w:r>
      <w:r>
        <w:rPr/>
        <w:t>әрі-</w:t>
      </w:r>
      <w:r>
        <w:rPr>
          <w:spacing w:val="1"/>
        </w:rPr>
        <w:t> </w:t>
      </w:r>
      <w:r>
        <w:rPr/>
        <w:t>ЭЫДҰ)</w:t>
      </w:r>
      <w:r>
        <w:rPr>
          <w:spacing w:val="1"/>
        </w:rPr>
        <w:t> </w:t>
      </w:r>
      <w:r>
        <w:rPr/>
        <w:t>елдері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Қазақстанның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алшақтықтарды</w:t>
      </w:r>
      <w:r>
        <w:rPr>
          <w:spacing w:val="1"/>
        </w:rPr>
        <w:t> </w:t>
      </w:r>
      <w:r>
        <w:rPr/>
        <w:t>жою</w:t>
      </w:r>
      <w:r>
        <w:rPr>
          <w:spacing w:val="70"/>
        </w:rPr>
        <w:t> </w:t>
      </w:r>
      <w:r>
        <w:rPr/>
        <w:t>қажеттігін</w:t>
      </w:r>
      <w:r>
        <w:rPr>
          <w:spacing w:val="1"/>
        </w:rPr>
        <w:t> </w:t>
      </w:r>
      <w:r>
        <w:rPr/>
        <w:t>алға</w:t>
      </w:r>
      <w:r>
        <w:rPr>
          <w:spacing w:val="1"/>
        </w:rPr>
        <w:t> </w:t>
      </w:r>
      <w:r>
        <w:rPr/>
        <w:t>тартты.</w:t>
      </w:r>
    </w:p>
    <w:p>
      <w:pPr>
        <w:pStyle w:val="BodyText"/>
        <w:ind w:left="220" w:right="109" w:firstLine="566"/>
      </w:pPr>
      <w:r>
        <w:rPr/>
        <w:t>Осыған орай, мемлекет ұсынылатын медициналық қызметтердің сапасы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қолжетімділігін</w:t>
      </w:r>
      <w:r>
        <w:rPr>
          <w:spacing w:val="1"/>
        </w:rPr>
        <w:t> </w:t>
      </w:r>
      <w:r>
        <w:rPr/>
        <w:t>жақсартуға,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басқару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қаржыландыру жүйесінің тиімділігін арттыруға, сондай-ақ, қолдағы ресустарды</w:t>
      </w:r>
      <w:r>
        <w:rPr>
          <w:spacing w:val="-67"/>
        </w:rPr>
        <w:t> </w:t>
      </w:r>
      <w:r>
        <w:rPr/>
        <w:t>ұтымды</w:t>
      </w:r>
      <w:r>
        <w:rPr>
          <w:spacing w:val="1"/>
        </w:rPr>
        <w:t> </w:t>
      </w:r>
      <w:r>
        <w:rPr/>
        <w:t>пайдалануға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ЭЫДҰ</w:t>
      </w:r>
      <w:r>
        <w:rPr>
          <w:spacing w:val="1"/>
        </w:rPr>
        <w:t> </w:t>
      </w:r>
      <w:r>
        <w:rPr/>
        <w:t>елдерінің</w:t>
      </w:r>
      <w:r>
        <w:rPr>
          <w:spacing w:val="1"/>
        </w:rPr>
        <w:t> </w:t>
      </w:r>
      <w:r>
        <w:rPr/>
        <w:t>стандарттарын</w:t>
      </w:r>
      <w:r>
        <w:rPr>
          <w:spacing w:val="1"/>
        </w:rPr>
        <w:t> </w:t>
      </w:r>
      <w:r>
        <w:rPr/>
        <w:t>кезең</w:t>
      </w:r>
      <w:r>
        <w:rPr>
          <w:spacing w:val="1"/>
        </w:rPr>
        <w:t> </w:t>
      </w:r>
      <w:r>
        <w:rPr/>
        <w:t>кезеңімен енгізуді</w:t>
      </w:r>
      <w:r>
        <w:rPr>
          <w:spacing w:val="-4"/>
        </w:rPr>
        <w:t> </w:t>
      </w:r>
      <w:r>
        <w:rPr/>
        <w:t>қамтамасыз</w:t>
      </w:r>
      <w:r>
        <w:rPr>
          <w:spacing w:val="2"/>
        </w:rPr>
        <w:t> </w:t>
      </w:r>
      <w:r>
        <w:rPr/>
        <w:t>етуі</w:t>
      </w:r>
      <w:r>
        <w:rPr>
          <w:spacing w:val="-5"/>
        </w:rPr>
        <w:t> </w:t>
      </w:r>
      <w:r>
        <w:rPr/>
        <w:t>тиіс.</w:t>
      </w:r>
    </w:p>
    <w:p>
      <w:pPr>
        <w:pStyle w:val="BodyText"/>
        <w:spacing w:before="2"/>
        <w:ind w:left="220" w:right="105" w:firstLine="566"/>
      </w:pPr>
      <w:r>
        <w:rPr/>
        <w:t>Жаһандық бәсекеге қабілеттілік индексінің (бұдан әрі – ЖБҚИ) есебіне</w:t>
      </w:r>
      <w:r>
        <w:rPr>
          <w:spacing w:val="1"/>
        </w:rPr>
        <w:t> </w:t>
      </w:r>
      <w:r>
        <w:rPr/>
        <w:t>сәйкес 2015–2016 жылдары Қазақстан өткен жылғы рейтингтің нәтижелерімен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орынға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көтеріліп,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елдің</w:t>
      </w:r>
      <w:r>
        <w:rPr>
          <w:spacing w:val="1"/>
        </w:rPr>
        <w:t> </w:t>
      </w:r>
      <w:r>
        <w:rPr/>
        <w:t>арасынан</w:t>
      </w:r>
      <w:r>
        <w:rPr>
          <w:spacing w:val="1"/>
        </w:rPr>
        <w:t> </w:t>
      </w:r>
      <w:r>
        <w:rPr/>
        <w:t>42-орынды</w:t>
      </w:r>
      <w:r>
        <w:rPr>
          <w:spacing w:val="1"/>
        </w:rPr>
        <w:t> </w:t>
      </w:r>
      <w:r>
        <w:rPr/>
        <w:t>иеленді.</w:t>
      </w:r>
      <w:r>
        <w:rPr>
          <w:spacing w:val="1"/>
        </w:rPr>
        <w:t> </w:t>
      </w:r>
      <w:r>
        <w:rPr/>
        <w:t>«Денсаулық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бастауыш</w:t>
      </w:r>
      <w:r>
        <w:rPr>
          <w:spacing w:val="1"/>
        </w:rPr>
        <w:t> </w:t>
      </w:r>
      <w:r>
        <w:rPr/>
        <w:t>білім</w:t>
      </w:r>
      <w:r>
        <w:rPr>
          <w:spacing w:val="1"/>
        </w:rPr>
        <w:t> </w:t>
      </w:r>
      <w:r>
        <w:rPr/>
        <w:t>беру»</w:t>
      </w:r>
      <w:r>
        <w:rPr>
          <w:spacing w:val="1"/>
        </w:rPr>
        <w:t> </w:t>
      </w:r>
      <w:r>
        <w:rPr/>
        <w:t>индикаторы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Қазақстан 140 елдің ішінен 93-орын алды. Республикамыз 2014 жылы адами</w:t>
      </w:r>
      <w:r>
        <w:rPr>
          <w:spacing w:val="1"/>
        </w:rPr>
        <w:t> </w:t>
      </w:r>
      <w:r>
        <w:rPr/>
        <w:t>даму индексі бойынша 187 ел ішінен 70-орынды иеленіп, даму деңгейі жоғары</w:t>
      </w:r>
      <w:r>
        <w:rPr>
          <w:spacing w:val="1"/>
        </w:rPr>
        <w:t> </w:t>
      </w:r>
      <w:r>
        <w:rPr/>
        <w:t>елдердің тобына</w:t>
      </w:r>
      <w:r>
        <w:rPr>
          <w:spacing w:val="2"/>
        </w:rPr>
        <w:t> </w:t>
      </w:r>
      <w:r>
        <w:rPr/>
        <w:t>енгізілді.</w:t>
      </w:r>
    </w:p>
    <w:p>
      <w:pPr>
        <w:pStyle w:val="BodyText"/>
        <w:ind w:left="220" w:right="104" w:firstLine="566"/>
      </w:pPr>
      <w:r>
        <w:rPr/>
        <w:t>Әлемдік</w:t>
      </w:r>
      <w:r>
        <w:rPr>
          <w:spacing w:val="1"/>
        </w:rPr>
        <w:t> </w:t>
      </w:r>
      <w:r>
        <w:rPr/>
        <w:t>тәжірибеде</w:t>
      </w:r>
      <w:r>
        <w:rPr>
          <w:spacing w:val="1"/>
        </w:rPr>
        <w:t> </w:t>
      </w:r>
      <w:r>
        <w:rPr/>
        <w:t>жастық-жыныстық</w:t>
      </w:r>
      <w:r>
        <w:rPr>
          <w:spacing w:val="1"/>
        </w:rPr>
        <w:t> </w:t>
      </w:r>
      <w:r>
        <w:rPr/>
        <w:t>пирамидалар</w:t>
      </w:r>
      <w:r>
        <w:rPr>
          <w:spacing w:val="1"/>
        </w:rPr>
        <w:t> </w:t>
      </w:r>
      <w:r>
        <w:rPr/>
        <w:t>халықтың</w:t>
      </w:r>
      <w:r>
        <w:rPr>
          <w:spacing w:val="-67"/>
        </w:rPr>
        <w:t> </w:t>
      </w:r>
      <w:r>
        <w:rPr/>
        <w:t>демографиялық құрылымының түрі бойынша үш түрге бөлінеді: примитивтік</w:t>
      </w:r>
      <w:r>
        <w:rPr>
          <w:spacing w:val="1"/>
        </w:rPr>
        <w:t> </w:t>
      </w:r>
      <w:r>
        <w:rPr/>
        <w:t>(қарапайым),</w:t>
      </w:r>
      <w:r>
        <w:rPr>
          <w:spacing w:val="1"/>
        </w:rPr>
        <w:t> </w:t>
      </w:r>
      <w:r>
        <w:rPr/>
        <w:t>стационарлық</w:t>
      </w:r>
      <w:r>
        <w:rPr>
          <w:spacing w:val="1"/>
        </w:rPr>
        <w:t> </w:t>
      </w:r>
      <w:r>
        <w:rPr/>
        <w:t>(тұрақты)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регрессивті.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ұдайы</w:t>
      </w:r>
      <w:r>
        <w:rPr>
          <w:spacing w:val="1"/>
        </w:rPr>
        <w:t> </w:t>
      </w:r>
      <w:r>
        <w:rPr/>
        <w:t>өсуiнiң примитивтік түрi жоғары туумен және өлiм - жiтiммен сипатталады.</w:t>
      </w:r>
      <w:r>
        <w:rPr>
          <w:spacing w:val="1"/>
        </w:rPr>
        <w:t> </w:t>
      </w:r>
      <w:r>
        <w:rPr/>
        <w:t>Халықтың ұдайы өсуiнiң стационарлық (тұрақты) түрi туу мен өлiмжiтiмнiң</w:t>
      </w:r>
      <w:r>
        <w:rPr>
          <w:spacing w:val="1"/>
        </w:rPr>
        <w:t> </w:t>
      </w:r>
      <w:r>
        <w:rPr/>
        <w:t>деңгейiнің</w:t>
      </w:r>
      <w:r>
        <w:rPr>
          <w:spacing w:val="1"/>
        </w:rPr>
        <w:t> </w:t>
      </w:r>
      <w:r>
        <w:rPr/>
        <w:t>төмендеуiмен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салдары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өсуi</w:t>
      </w:r>
      <w:r>
        <w:rPr>
          <w:spacing w:val="1"/>
        </w:rPr>
        <w:t> </w:t>
      </w:r>
      <w:r>
        <w:rPr/>
        <w:t>бәсеңдеумен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тiптi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тоқтатылуымен</w:t>
      </w:r>
      <w:r>
        <w:rPr>
          <w:spacing w:val="1"/>
        </w:rPr>
        <w:t> </w:t>
      </w:r>
      <w:r>
        <w:rPr/>
        <w:t>сипатталады.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құрылым</w:t>
      </w:r>
      <w:r>
        <w:rPr>
          <w:spacing w:val="1"/>
        </w:rPr>
        <w:t> </w:t>
      </w:r>
      <w:r>
        <w:rPr/>
        <w:t>қоңырау</w:t>
      </w:r>
      <w:r>
        <w:rPr>
          <w:spacing w:val="1"/>
        </w:rPr>
        <w:t> </w:t>
      </w:r>
      <w:r>
        <w:rPr/>
        <w:t>формасында</w:t>
      </w:r>
      <w:r>
        <w:rPr>
          <w:spacing w:val="1"/>
        </w:rPr>
        <w:t> </w:t>
      </w:r>
      <w:r>
        <w:rPr/>
        <w:t>болады.</w:t>
      </w:r>
      <w:r>
        <w:rPr>
          <w:spacing w:val="1"/>
        </w:rPr>
        <w:t> </w:t>
      </w:r>
      <w:r>
        <w:rPr/>
        <w:t>Регрессивтiк</w:t>
      </w:r>
      <w:r>
        <w:rPr>
          <w:spacing w:val="1"/>
        </w:rPr>
        <w:t> </w:t>
      </w:r>
      <w:r>
        <w:rPr/>
        <w:t>түрі</w:t>
      </w:r>
      <w:r>
        <w:rPr>
          <w:spacing w:val="1"/>
        </w:rPr>
        <w:t> </w:t>
      </w:r>
      <w:r>
        <w:rPr/>
        <w:t>өлiм-жiтiмнiң</w:t>
      </w:r>
      <w:r>
        <w:rPr>
          <w:spacing w:val="1"/>
        </w:rPr>
        <w:t> </w:t>
      </w:r>
      <w:r>
        <w:rPr/>
        <w:t>төмендеуi баяулап немесе тоқтайтындай ахуалмен сипатталады, бұл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туылу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төмендеуi</w:t>
      </w:r>
      <w:r>
        <w:rPr>
          <w:spacing w:val="1"/>
        </w:rPr>
        <w:t> </w:t>
      </w:r>
      <w:r>
        <w:rPr/>
        <w:t>жалғаса</w:t>
      </w:r>
      <w:r>
        <w:rPr>
          <w:spacing w:val="1"/>
        </w:rPr>
        <w:t> </w:t>
      </w:r>
      <w:r>
        <w:rPr/>
        <w:t>береді.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депопуляциясы</w:t>
      </w:r>
      <w:r>
        <w:rPr>
          <w:spacing w:val="1"/>
        </w:rPr>
        <w:t> </w:t>
      </w:r>
      <w:r>
        <w:rPr/>
        <w:t>немесе халық санының тоқтаусыз төмендеуі басталады. Халық қартаяды, яғни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тұрғындарды</w:t>
      </w:r>
      <w:r>
        <w:rPr>
          <w:spacing w:val="1"/>
        </w:rPr>
        <w:t> </w:t>
      </w:r>
      <w:r>
        <w:rPr/>
        <w:t>үлесі</w:t>
      </w:r>
      <w:r>
        <w:rPr>
          <w:spacing w:val="1"/>
        </w:rPr>
        <w:t> </w:t>
      </w:r>
      <w:r>
        <w:rPr/>
        <w:t>өседі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жастардың</w:t>
      </w:r>
      <w:r>
        <w:rPr>
          <w:spacing w:val="1"/>
        </w:rPr>
        <w:t> </w:t>
      </w:r>
      <w:r>
        <w:rPr/>
        <w:t>үлесі</w:t>
      </w:r>
      <w:r>
        <w:rPr>
          <w:spacing w:val="1"/>
        </w:rPr>
        <w:t> </w:t>
      </w:r>
      <w:r>
        <w:rPr/>
        <w:t>қысқарады. Дамушы елдердiң демографиялық пирамиданың төмеңгі жағы кең</w:t>
      </w:r>
      <w:r>
        <w:rPr>
          <w:spacing w:val="1"/>
        </w:rPr>
        <w:t> </w:t>
      </w:r>
      <w:r>
        <w:rPr/>
        <w:t>және үстіңгі жағы тар болуы, ал регрессивтiк түрдегі елдің пирамидасы үшін</w:t>
      </w:r>
      <w:r>
        <w:rPr>
          <w:spacing w:val="1"/>
        </w:rPr>
        <w:t> </w:t>
      </w:r>
      <w:r>
        <w:rPr/>
        <w:t>(балалардың үлесі аз) астыңғы жағы енсіз</w:t>
      </w:r>
      <w:r>
        <w:rPr>
          <w:spacing w:val="1"/>
        </w:rPr>
        <w:t> </w:t>
      </w:r>
      <w:r>
        <w:rPr/>
        <w:t>және үстіңгі жағы жеткiлiктi кең</w:t>
      </w:r>
      <w:r>
        <w:rPr>
          <w:spacing w:val="1"/>
        </w:rPr>
        <w:t> </w:t>
      </w:r>
      <w:r>
        <w:rPr/>
        <w:t>(егделердің үлесі</w:t>
      </w:r>
      <w:r>
        <w:rPr>
          <w:spacing w:val="-4"/>
        </w:rPr>
        <w:t> </w:t>
      </w:r>
      <w:r>
        <w:rPr/>
        <w:t>жоғары) болады</w:t>
      </w:r>
      <w:r>
        <w:rPr>
          <w:spacing w:val="4"/>
        </w:rPr>
        <w:t> </w:t>
      </w:r>
      <w:r>
        <w:rPr/>
        <w:t>[164].</w:t>
      </w:r>
    </w:p>
    <w:p>
      <w:pPr>
        <w:spacing w:after="0"/>
        <w:sectPr>
          <w:pgSz w:w="11910" w:h="16840"/>
          <w:pgMar w:header="0" w:footer="1043" w:top="1040" w:bottom="1240" w:left="1480" w:right="460"/>
        </w:sectPr>
      </w:pPr>
    </w:p>
    <w:p>
      <w:pPr>
        <w:pStyle w:val="Heading1"/>
        <w:numPr>
          <w:ilvl w:val="1"/>
          <w:numId w:val="5"/>
        </w:numPr>
        <w:tabs>
          <w:tab w:pos="1296" w:val="left" w:leader="none"/>
        </w:tabs>
        <w:spacing w:line="240" w:lineRule="auto" w:before="72" w:after="0"/>
        <w:ind w:left="220" w:right="104" w:firstLine="566"/>
        <w:jc w:val="both"/>
      </w:pPr>
      <w:bookmarkStart w:name="_TOC_250007" w:id="8"/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МСАК</w:t>
      </w:r>
      <w:r>
        <w:rPr>
          <w:spacing w:val="1"/>
        </w:rPr>
        <w:t> </w:t>
      </w:r>
      <w:r>
        <w:rPr/>
        <w:t>ұйымдарында</w:t>
      </w:r>
      <w:r>
        <w:rPr>
          <w:spacing w:val="1"/>
        </w:rPr>
        <w:t> </w:t>
      </w:r>
      <w:r>
        <w:rPr/>
        <w:t>медициналық-әлеуметтік</w:t>
      </w:r>
      <w:r>
        <w:rPr>
          <w:spacing w:val="1"/>
        </w:rPr>
        <w:t> </w:t>
      </w:r>
      <w:r>
        <w:rPr/>
        <w:t>көмекті ұйымдастыру</w:t>
      </w:r>
      <w:r>
        <w:rPr>
          <w:spacing w:val="1"/>
        </w:rPr>
        <w:t> </w:t>
      </w:r>
      <w:bookmarkEnd w:id="8"/>
      <w:r>
        <w:rPr/>
        <w:t>ерекшеліктері</w:t>
      </w:r>
    </w:p>
    <w:p>
      <w:pPr>
        <w:pStyle w:val="BodyText"/>
        <w:spacing w:line="316" w:lineRule="exact"/>
        <w:ind w:left="786"/>
      </w:pPr>
      <w:r>
        <w:rPr/>
        <w:t>ҚР</w:t>
      </w:r>
      <w:r>
        <w:rPr>
          <w:spacing w:val="46"/>
        </w:rPr>
        <w:t> </w:t>
      </w:r>
      <w:r>
        <w:rPr/>
        <w:t>денсаулық</w:t>
      </w:r>
      <w:r>
        <w:rPr>
          <w:spacing w:val="46"/>
        </w:rPr>
        <w:t> </w:t>
      </w:r>
      <w:r>
        <w:rPr/>
        <w:t>сақтау</w:t>
      </w:r>
      <w:r>
        <w:rPr>
          <w:spacing w:val="43"/>
        </w:rPr>
        <w:t> </w:t>
      </w:r>
      <w:r>
        <w:rPr/>
        <w:t>саласын</w:t>
      </w:r>
      <w:r>
        <w:rPr>
          <w:spacing w:val="47"/>
        </w:rPr>
        <w:t> </w:t>
      </w:r>
      <w:r>
        <w:rPr/>
        <w:t>дамытудың</w:t>
      </w:r>
      <w:r>
        <w:rPr>
          <w:spacing w:val="48"/>
        </w:rPr>
        <w:t> </w:t>
      </w:r>
      <w:r>
        <w:rPr/>
        <w:t>2011–2015</w:t>
      </w:r>
      <w:r>
        <w:rPr>
          <w:spacing w:val="47"/>
        </w:rPr>
        <w:t> </w:t>
      </w:r>
      <w:r>
        <w:rPr/>
        <w:t>жылдарға</w:t>
      </w:r>
      <w:r>
        <w:rPr>
          <w:spacing w:val="49"/>
        </w:rPr>
        <w:t> </w:t>
      </w:r>
      <w:r>
        <w:rPr/>
        <w:t>арналған</w:t>
      </w:r>
    </w:p>
    <w:p>
      <w:pPr>
        <w:pStyle w:val="BodyText"/>
        <w:spacing w:before="5"/>
        <w:ind w:left="220" w:right="104"/>
      </w:pPr>
      <w:r>
        <w:rPr/>
        <w:t>«Саламатты</w:t>
      </w:r>
      <w:r>
        <w:rPr>
          <w:spacing w:val="1"/>
        </w:rPr>
        <w:t> </w:t>
      </w:r>
      <w:r>
        <w:rPr/>
        <w:t>Қазақстан» мемлекеттік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(бұдан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«Саламатты</w:t>
      </w:r>
      <w:r>
        <w:rPr>
          <w:spacing w:val="1"/>
        </w:rPr>
        <w:t> </w:t>
      </w:r>
      <w:r>
        <w:rPr/>
        <w:t>Қазақстан»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бағдарламасы)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асырылған</w:t>
      </w:r>
      <w:r>
        <w:rPr>
          <w:spacing w:val="1"/>
        </w:rPr>
        <w:t> </w:t>
      </w:r>
      <w:r>
        <w:rPr/>
        <w:t>кезеңде</w:t>
      </w:r>
      <w:r>
        <w:rPr>
          <w:spacing w:val="1"/>
        </w:rPr>
        <w:t> </w:t>
      </w:r>
      <w:r>
        <w:rPr/>
        <w:t>төмендегі</w:t>
      </w:r>
      <w:r>
        <w:rPr>
          <w:spacing w:val="1"/>
        </w:rPr>
        <w:t> </w:t>
      </w:r>
      <w:r>
        <w:rPr/>
        <w:t>көрсетілген</w:t>
      </w:r>
      <w:r>
        <w:rPr>
          <w:spacing w:val="1"/>
        </w:rPr>
        <w:t> </w:t>
      </w:r>
      <w:r>
        <w:rPr/>
        <w:t>жетістіктерге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жеткізілді:</w:t>
      </w:r>
      <w:r>
        <w:rPr>
          <w:spacing w:val="1"/>
        </w:rPr>
        <w:t> </w:t>
      </w:r>
      <w:r>
        <w:rPr/>
        <w:t>1)Республикадағы</w:t>
      </w:r>
      <w:r>
        <w:rPr>
          <w:spacing w:val="1"/>
        </w:rPr>
        <w:t> </w:t>
      </w:r>
      <w:r>
        <w:rPr/>
        <w:t>халық</w:t>
      </w:r>
      <w:r>
        <w:rPr>
          <w:spacing w:val="70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жыл сайын 1,4% - ға өсу қарқынымен 18417,7 мың адамға (01.01.2018 жылы)</w:t>
      </w:r>
      <w:r>
        <w:rPr>
          <w:spacing w:val="1"/>
        </w:rPr>
        <w:t> </w:t>
      </w:r>
      <w:r>
        <w:rPr/>
        <w:t>дейін жетті; 2) күтілетін өмір сүру ұзақтығының 71,95 жасқа дейін өсуі (2010</w:t>
      </w:r>
      <w:r>
        <w:rPr>
          <w:spacing w:val="1"/>
        </w:rPr>
        <w:t> </w:t>
      </w:r>
      <w:r>
        <w:rPr/>
        <w:t>жылы – 68,45 жас); 3) халықтың жалпы өлім-жітімінің 15,3 %-ға төмендеуі</w:t>
      </w:r>
      <w:r>
        <w:rPr>
          <w:spacing w:val="1"/>
        </w:rPr>
        <w:t> </w:t>
      </w:r>
      <w:r>
        <w:rPr/>
        <w:t>(2010 жылы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1000 тұрғынға</w:t>
      </w:r>
      <w:r>
        <w:rPr>
          <w:spacing w:val="1"/>
        </w:rPr>
        <w:t> </w:t>
      </w:r>
      <w:r>
        <w:rPr/>
        <w:t>шаққанда</w:t>
      </w:r>
      <w:r>
        <w:rPr>
          <w:spacing w:val="1"/>
        </w:rPr>
        <w:t> </w:t>
      </w:r>
      <w:r>
        <w:rPr/>
        <w:t>8,94,</w:t>
      </w:r>
      <w:r>
        <w:rPr>
          <w:spacing w:val="3"/>
        </w:rPr>
        <w:t> </w:t>
      </w:r>
      <w:r>
        <w:rPr/>
        <w:t>2014 жылы</w:t>
      </w:r>
      <w:r>
        <w:rPr>
          <w:spacing w:val="6"/>
        </w:rPr>
        <w:t> </w:t>
      </w:r>
      <w:r>
        <w:rPr/>
        <w:t>–</w:t>
      </w:r>
      <w:r>
        <w:rPr>
          <w:spacing w:val="1"/>
        </w:rPr>
        <w:t> </w:t>
      </w:r>
      <w:r>
        <w:rPr/>
        <w:t>7,57)</w:t>
      </w:r>
    </w:p>
    <w:p>
      <w:pPr>
        <w:pStyle w:val="BodyText"/>
        <w:ind w:left="220" w:right="103" w:firstLine="566"/>
      </w:pPr>
      <w:r>
        <w:rPr/>
        <w:t>ҚР</w:t>
      </w:r>
      <w:r>
        <w:rPr>
          <w:spacing w:val="1"/>
        </w:rPr>
        <w:t> </w:t>
      </w:r>
      <w:r>
        <w:rPr/>
        <w:t>халқы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құрылымының</w:t>
      </w:r>
      <w:r>
        <w:rPr>
          <w:spacing w:val="1"/>
        </w:rPr>
        <w:t> </w:t>
      </w:r>
      <w:r>
        <w:rPr/>
        <w:t>түрi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стационарлық</w:t>
      </w:r>
      <w:r>
        <w:rPr>
          <w:spacing w:val="1"/>
        </w:rPr>
        <w:t> </w:t>
      </w:r>
      <w:r>
        <w:rPr/>
        <w:t>түрдегі</w:t>
      </w:r>
      <w:r>
        <w:rPr>
          <w:spacing w:val="1"/>
        </w:rPr>
        <w:t> </w:t>
      </w:r>
      <w:r>
        <w:rPr/>
        <w:t>елдердiң</w:t>
      </w:r>
      <w:r>
        <w:rPr>
          <w:spacing w:val="1"/>
        </w:rPr>
        <w:t> </w:t>
      </w:r>
      <w:r>
        <w:rPr/>
        <w:t>тобына</w:t>
      </w:r>
      <w:r>
        <w:rPr>
          <w:spacing w:val="1"/>
        </w:rPr>
        <w:t> </w:t>
      </w:r>
      <w:r>
        <w:rPr/>
        <w:t>кiредi: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санындағы</w:t>
      </w:r>
      <w:r>
        <w:rPr>
          <w:spacing w:val="1"/>
        </w:rPr>
        <w:t> </w:t>
      </w:r>
      <w:r>
        <w:rPr/>
        <w:t>(0-15</w:t>
      </w:r>
      <w:r>
        <w:rPr>
          <w:spacing w:val="1"/>
        </w:rPr>
        <w:t> </w:t>
      </w:r>
      <w:r>
        <w:rPr/>
        <w:t>жас)</w:t>
      </w:r>
      <w:r>
        <w:rPr>
          <w:spacing w:val="1"/>
        </w:rPr>
        <w:t> </w:t>
      </w:r>
      <w:r>
        <w:rPr/>
        <w:t>жастардың үлесі 26,5% құрайды, туудың жиынтық коэффициенті 0,74-ке өсіп,</w:t>
      </w:r>
      <w:r>
        <w:rPr>
          <w:spacing w:val="1"/>
        </w:rPr>
        <w:t> </w:t>
      </w:r>
      <w:r>
        <w:rPr/>
        <w:t>2012 жылы - 2,62-ні құрады, халықтың күтілетін өмір сүру ұзақтығы - 69,6 жас,</w:t>
      </w:r>
      <w:r>
        <w:rPr>
          <w:spacing w:val="1"/>
        </w:rPr>
        <w:t> </w:t>
      </w:r>
      <w:r>
        <w:rPr/>
        <w:t>осы көрсеткіштер сәйкесінше 2015 жылы - 2,8 және 71,95–ке теңесті. Облыс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демографиясына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тигізетін</w:t>
      </w:r>
      <w:r>
        <w:rPr>
          <w:spacing w:val="1"/>
        </w:rPr>
        <w:t> </w:t>
      </w:r>
      <w:r>
        <w:rPr/>
        <w:t>әсері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жоғары.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көрсеткіштердің</w:t>
      </w:r>
      <w:r>
        <w:rPr>
          <w:spacing w:val="1"/>
        </w:rPr>
        <w:t> </w:t>
      </w:r>
      <w:r>
        <w:rPr/>
        <w:t>қалыптасуына</w:t>
      </w:r>
      <w:r>
        <w:rPr>
          <w:spacing w:val="-67"/>
        </w:rPr>
        <w:t> </w:t>
      </w:r>
      <w:r>
        <w:rPr/>
        <w:t>ЖҚЖА-ның қосатын</w:t>
      </w:r>
      <w:r>
        <w:rPr>
          <w:spacing w:val="1"/>
        </w:rPr>
        <w:t> </w:t>
      </w:r>
      <w:r>
        <w:rPr/>
        <w:t>үлесі</w:t>
      </w:r>
      <w:r>
        <w:rPr>
          <w:spacing w:val="-5"/>
        </w:rPr>
        <w:t> </w:t>
      </w:r>
      <w:r>
        <w:rPr/>
        <w:t>өте</w:t>
      </w:r>
      <w:r>
        <w:rPr>
          <w:spacing w:val="2"/>
        </w:rPr>
        <w:t> </w:t>
      </w:r>
      <w:r>
        <w:rPr/>
        <w:t>көп</w:t>
      </w:r>
      <w:r>
        <w:rPr>
          <w:spacing w:val="1"/>
        </w:rPr>
        <w:t> </w:t>
      </w:r>
      <w:r>
        <w:rPr/>
        <w:t>деуге</w:t>
      </w:r>
      <w:r>
        <w:rPr>
          <w:spacing w:val="6"/>
        </w:rPr>
        <w:t> </w:t>
      </w:r>
      <w:r>
        <w:rPr/>
        <w:t>болады.</w:t>
      </w:r>
    </w:p>
    <w:p>
      <w:pPr>
        <w:pStyle w:val="BodyText"/>
        <w:spacing w:before="1"/>
        <w:ind w:left="220" w:right="105" w:firstLine="566"/>
      </w:pPr>
      <w:r>
        <w:rPr/>
        <w:t>Зерттеу</w:t>
      </w:r>
      <w:r>
        <w:rPr>
          <w:spacing w:val="1"/>
        </w:rPr>
        <w:t> </w:t>
      </w:r>
      <w:r>
        <w:rPr/>
        <w:t>нәтижелеріне</w:t>
      </w:r>
      <w:r>
        <w:rPr>
          <w:spacing w:val="1"/>
        </w:rPr>
        <w:t> </w:t>
      </w:r>
      <w:r>
        <w:rPr/>
        <w:t>қарағанда,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(106,83</w:t>
      </w:r>
      <w:r>
        <w:rPr>
          <w:rFonts w:ascii="MS UI Gothic" w:hAnsi="MS UI Gothic"/>
        </w:rPr>
        <w:t>‱</w:t>
      </w:r>
      <w:r>
        <w:rPr>
          <w:sz w:val="16"/>
        </w:rPr>
        <w:t>0</w:t>
      </w:r>
      <w:r>
        <w:rPr/>
        <w:t>)</w:t>
      </w:r>
      <w:r>
        <w:rPr>
          <w:spacing w:val="1"/>
        </w:rPr>
        <w:t> </w:t>
      </w:r>
      <w:r>
        <w:rPr/>
        <w:t>құрамындағы</w:t>
      </w:r>
      <w:r>
        <w:rPr>
          <w:spacing w:val="-67"/>
        </w:rPr>
        <w:t> </w:t>
      </w:r>
      <w:r>
        <w:rPr/>
        <w:t>жүрек-қан</w:t>
      </w:r>
      <w:r>
        <w:rPr>
          <w:spacing w:val="1"/>
        </w:rPr>
        <w:t> </w:t>
      </w:r>
      <w:r>
        <w:rPr/>
        <w:t>айналу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аурулдары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мүгедектіктің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52,35% болып шықты. Ал өлім көрсеткішінің құрамындағы</w:t>
      </w:r>
      <w:r>
        <w:rPr>
          <w:spacing w:val="1"/>
        </w:rPr>
        <w:t> </w:t>
      </w:r>
      <w:r>
        <w:rPr/>
        <w:t>(6,81‰) жүрек 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ауруларының(4,15‰)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60,93%</w:t>
      </w:r>
      <w:r>
        <w:rPr>
          <w:spacing w:val="1"/>
        </w:rPr>
        <w:t> </w:t>
      </w:r>
      <w:r>
        <w:rPr/>
        <w:t>жеткен.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міндетті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-67"/>
        </w:rPr>
        <w:t> </w:t>
      </w:r>
      <w:r>
        <w:rPr/>
        <w:t>ұзақтығына</w:t>
      </w:r>
      <w:r>
        <w:rPr>
          <w:spacing w:val="1"/>
        </w:rPr>
        <w:t> </w:t>
      </w:r>
      <w:r>
        <w:rPr/>
        <w:t>әсерін</w:t>
      </w:r>
      <w:r>
        <w:rPr>
          <w:spacing w:val="1"/>
        </w:rPr>
        <w:t> </w:t>
      </w:r>
      <w:r>
        <w:rPr/>
        <w:t>тигізеді [165].</w:t>
      </w:r>
    </w:p>
    <w:p>
      <w:pPr>
        <w:pStyle w:val="BodyText"/>
        <w:spacing w:before="4"/>
        <w:ind w:left="220" w:right="109" w:firstLine="566"/>
      </w:pPr>
      <w:r>
        <w:rPr/>
        <w:t>Еліміздің соңғы 2005-2015жж аралығындағы тұрғындардың орташа 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ұзақтығын</w:t>
      </w:r>
      <w:r>
        <w:rPr>
          <w:spacing w:val="1"/>
        </w:rPr>
        <w:t> </w:t>
      </w:r>
      <w:r>
        <w:rPr/>
        <w:t>динамикалық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елдердегі</w:t>
      </w:r>
      <w:r>
        <w:rPr>
          <w:spacing w:val="1"/>
        </w:rPr>
        <w:t> </w:t>
      </w:r>
      <w:r>
        <w:rPr/>
        <w:t>еркектердің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</w:t>
      </w:r>
      <w:r>
        <w:rPr>
          <w:spacing w:val="1"/>
        </w:rPr>
        <w:t> </w:t>
      </w:r>
      <w:r>
        <w:rPr/>
        <w:t>әйелдердікіне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төмен.</w:t>
      </w:r>
      <w:r>
        <w:rPr>
          <w:spacing w:val="70"/>
        </w:rPr>
        <w:t> </w:t>
      </w:r>
      <w:r>
        <w:rPr/>
        <w:t>Қазақстаның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мемлекеттердің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мәліметтеріне қарағанда, еркектер мен әйелдердің өмір сүру ұзақтығы арасында</w:t>
      </w:r>
      <w:r>
        <w:rPr>
          <w:spacing w:val="-67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айырмашылық</w:t>
      </w:r>
      <w:r>
        <w:rPr>
          <w:spacing w:val="1"/>
        </w:rPr>
        <w:t> </w:t>
      </w:r>
      <w:r>
        <w:rPr/>
        <w:t>бар.</w:t>
      </w:r>
    </w:p>
    <w:p>
      <w:pPr>
        <w:pStyle w:val="BodyText"/>
        <w:ind w:left="220" w:right="117" w:firstLine="566"/>
      </w:pPr>
      <w:r>
        <w:rPr/>
        <w:t>2015 жылғы демографиялық статистика мәліметтері бойынша жыныстар</w:t>
      </w:r>
      <w:r>
        <w:rPr>
          <w:spacing w:val="1"/>
        </w:rPr>
        <w:t> </w:t>
      </w:r>
      <w:r>
        <w:rPr/>
        <w:t>арасындағы өмір сүру ұзақтығындағы айырмашылық әйелдердің орташа 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</w:t>
      </w:r>
      <w:r>
        <w:rPr>
          <w:spacing w:val="1"/>
        </w:rPr>
        <w:t> </w:t>
      </w:r>
      <w:r>
        <w:rPr/>
        <w:t>(76,44</w:t>
      </w:r>
      <w:r>
        <w:rPr>
          <w:spacing w:val="1"/>
        </w:rPr>
        <w:t> </w:t>
      </w:r>
      <w:r>
        <w:rPr/>
        <w:t>жас),</w:t>
      </w:r>
      <w:r>
        <w:rPr>
          <w:spacing w:val="1"/>
        </w:rPr>
        <w:t> </w:t>
      </w:r>
      <w:r>
        <w:rPr/>
        <w:t>ерлермен</w:t>
      </w:r>
      <w:r>
        <w:rPr>
          <w:spacing w:val="1"/>
        </w:rPr>
        <w:t> </w:t>
      </w:r>
      <w:r>
        <w:rPr/>
        <w:t>(67,44жас)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жасты</w:t>
      </w:r>
      <w:r>
        <w:rPr>
          <w:spacing w:val="1"/>
        </w:rPr>
        <w:t> </w:t>
      </w:r>
      <w:r>
        <w:rPr/>
        <w:t>құрайды. Мұндай айырмашылықтарды ғалымдар өмір салтындағы және жұмыс</w:t>
      </w:r>
      <w:r>
        <w:rPr>
          <w:spacing w:val="1"/>
        </w:rPr>
        <w:t> </w:t>
      </w:r>
      <w:r>
        <w:rPr/>
        <w:t>түріндегі</w:t>
      </w:r>
      <w:r>
        <w:rPr>
          <w:spacing w:val="-5"/>
        </w:rPr>
        <w:t> </w:t>
      </w:r>
      <w:r>
        <w:rPr/>
        <w:t>айырмашылықпен байланыстырады</w:t>
      </w:r>
      <w:r>
        <w:rPr>
          <w:spacing w:val="1"/>
        </w:rPr>
        <w:t> </w:t>
      </w:r>
      <w:r>
        <w:rPr/>
        <w:t>(1-сурет).</w:t>
      </w:r>
    </w:p>
    <w:p>
      <w:pPr>
        <w:spacing w:after="0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ind w:left="2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106344" cy="2581275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44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jc w:val="left"/>
        <w:rPr>
          <w:sz w:val="20"/>
        </w:rPr>
      </w:pPr>
    </w:p>
    <w:p>
      <w:pPr>
        <w:pStyle w:val="BodyText"/>
        <w:spacing w:line="242" w:lineRule="auto" w:before="87"/>
        <w:ind w:left="2976" w:right="429" w:hanging="2416"/>
        <w:jc w:val="left"/>
      </w:pPr>
      <w:r>
        <w:rPr/>
        <w:t>Сурет 1 - ҚР тұрғындарының туылған кезде күтілетін болжамды өмір сүру</w:t>
      </w:r>
      <w:r>
        <w:rPr>
          <w:spacing w:val="-67"/>
        </w:rPr>
        <w:t> </w:t>
      </w:r>
      <w:r>
        <w:rPr/>
        <w:t>ұзақтығы,</w:t>
      </w:r>
      <w:r>
        <w:rPr>
          <w:spacing w:val="3"/>
        </w:rPr>
        <w:t> </w:t>
      </w:r>
      <w:r>
        <w:rPr/>
        <w:t>2005-2015 жылдар</w:t>
      </w:r>
      <w:r>
        <w:rPr>
          <w:spacing w:val="1"/>
        </w:rPr>
        <w:t> </w:t>
      </w:r>
      <w:r>
        <w:rPr/>
        <w:t>үшін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BodyText"/>
        <w:ind w:left="220" w:right="108" w:firstLine="566"/>
      </w:pPr>
      <w:r>
        <w:rPr/>
        <w:t>Халық</w:t>
      </w:r>
      <w:r>
        <w:rPr>
          <w:spacing w:val="1"/>
        </w:rPr>
        <w:t> </w:t>
      </w:r>
      <w:r>
        <w:rPr/>
        <w:t>денсаулығы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оң</w:t>
      </w:r>
      <w:r>
        <w:rPr>
          <w:spacing w:val="1"/>
        </w:rPr>
        <w:t> </w:t>
      </w:r>
      <w:r>
        <w:rPr/>
        <w:t>серпініне</w:t>
      </w:r>
      <w:r>
        <w:rPr>
          <w:spacing w:val="1"/>
        </w:rPr>
        <w:t> </w:t>
      </w:r>
      <w:r>
        <w:rPr/>
        <w:t>қарамастан,</w:t>
      </w:r>
      <w:r>
        <w:rPr>
          <w:spacing w:val="1"/>
        </w:rPr>
        <w:t> </w:t>
      </w:r>
      <w:r>
        <w:rPr/>
        <w:t>қазақстандықтардың күтілетін өмір сүру ұзақтығы Европа елдерінің 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-5"/>
        </w:rPr>
        <w:t> </w:t>
      </w:r>
      <w:r>
        <w:rPr/>
        <w:t>ұйымына</w:t>
      </w:r>
      <w:r>
        <w:rPr>
          <w:spacing w:val="1"/>
        </w:rPr>
        <w:t> </w:t>
      </w:r>
      <w:r>
        <w:rPr/>
        <w:t>(ЕЕДСҰ-ға)</w:t>
      </w:r>
      <w:r>
        <w:rPr>
          <w:spacing w:val="-2"/>
        </w:rPr>
        <w:t> </w:t>
      </w:r>
      <w:r>
        <w:rPr/>
        <w:t>мүше елдердегіден</w:t>
      </w:r>
      <w:r>
        <w:rPr>
          <w:spacing w:val="-2"/>
        </w:rPr>
        <w:t> </w:t>
      </w:r>
      <w:r>
        <w:rPr/>
        <w:t>шамамен</w:t>
      </w:r>
      <w:r>
        <w:rPr>
          <w:spacing w:val="-1"/>
        </w:rPr>
        <w:t> </w:t>
      </w:r>
      <w:r>
        <w:rPr/>
        <w:t>10</w:t>
      </w:r>
      <w:r>
        <w:rPr>
          <w:spacing w:val="-2"/>
        </w:rPr>
        <w:t> </w:t>
      </w:r>
      <w:r>
        <w:rPr/>
        <w:t>жылға аз</w:t>
      </w:r>
      <w:r>
        <w:rPr>
          <w:spacing w:val="-1"/>
        </w:rPr>
        <w:t> </w:t>
      </w:r>
      <w:r>
        <w:rPr/>
        <w:t>[166].</w:t>
      </w:r>
    </w:p>
    <w:p>
      <w:pPr>
        <w:pStyle w:val="BodyText"/>
        <w:ind w:left="220" w:right="104" w:firstLine="566"/>
      </w:pPr>
      <w:r>
        <w:rPr/>
        <w:t>Жыл сайын әлемде қан айналым жүйесі ауруларынан шамамен 17,5млн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қайтыс</w:t>
      </w:r>
      <w:r>
        <w:rPr>
          <w:spacing w:val="1"/>
        </w:rPr>
        <w:t> </w:t>
      </w:r>
      <w:r>
        <w:rPr/>
        <w:t>болады[167].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басты</w:t>
      </w:r>
      <w:r>
        <w:rPr>
          <w:spacing w:val="-67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жүректің</w:t>
      </w:r>
      <w:r>
        <w:rPr>
          <w:spacing w:val="1"/>
        </w:rPr>
        <w:t> </w:t>
      </w:r>
      <w:r>
        <w:rPr/>
        <w:t>ишемия</w:t>
      </w:r>
      <w:r>
        <w:rPr>
          <w:spacing w:val="1"/>
        </w:rPr>
        <w:t> </w:t>
      </w:r>
      <w:r>
        <w:rPr/>
        <w:t>ауруы</w:t>
      </w:r>
      <w:r>
        <w:rPr>
          <w:spacing w:val="1"/>
        </w:rPr>
        <w:t> </w:t>
      </w:r>
      <w:r>
        <w:rPr/>
        <w:t>(ЖИА)</w:t>
      </w:r>
      <w:r>
        <w:rPr>
          <w:spacing w:val="1"/>
        </w:rPr>
        <w:t> </w:t>
      </w:r>
      <w:r>
        <w:rPr/>
        <w:t>(49,3%)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цереброваскулярлық</w:t>
      </w:r>
      <w:r>
        <w:rPr>
          <w:spacing w:val="-67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(35,3%),</w:t>
      </w:r>
      <w:r>
        <w:rPr>
          <w:spacing w:val="1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қанайналым</w:t>
      </w:r>
      <w:r>
        <w:rPr>
          <w:spacing w:val="1"/>
        </w:rPr>
        <w:t> </w:t>
      </w:r>
      <w:r>
        <w:rPr/>
        <w:t>инсульттары</w:t>
      </w:r>
      <w:r>
        <w:rPr>
          <w:spacing w:val="1"/>
        </w:rPr>
        <w:t> </w:t>
      </w:r>
      <w:r>
        <w:rPr/>
        <w:t>(МИ),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себебінің</w:t>
      </w:r>
      <w:r>
        <w:rPr>
          <w:spacing w:val="1"/>
        </w:rPr>
        <w:t> </w:t>
      </w:r>
      <w:r>
        <w:rPr/>
        <w:t>84,6%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жарамсыздығының</w:t>
      </w:r>
      <w:r>
        <w:rPr>
          <w:spacing w:val="1"/>
        </w:rPr>
        <w:t> </w:t>
      </w:r>
      <w:r>
        <w:rPr/>
        <w:t>23,9%-н</w:t>
      </w:r>
      <w:r>
        <w:rPr>
          <w:spacing w:val="1"/>
        </w:rPr>
        <w:t> </w:t>
      </w:r>
      <w:r>
        <w:rPr/>
        <w:t>құрайды</w:t>
      </w:r>
      <w:r>
        <w:rPr>
          <w:spacing w:val="1"/>
        </w:rPr>
        <w:t> </w:t>
      </w:r>
      <w:r>
        <w:rPr/>
        <w:t>[168,</w:t>
      </w:r>
      <w:r>
        <w:rPr>
          <w:spacing w:val="4"/>
        </w:rPr>
        <w:t> </w:t>
      </w:r>
      <w:r>
        <w:rPr/>
        <w:t>169].</w:t>
      </w:r>
    </w:p>
    <w:p>
      <w:pPr>
        <w:pStyle w:val="BodyText"/>
        <w:ind w:left="220" w:right="100" w:firstLine="566"/>
      </w:pPr>
      <w:r>
        <w:rPr/>
        <w:t>Соңғы уақытта эндокриндік аурулар мен психикалық бұзылыстардың саны</w:t>
      </w:r>
      <w:r>
        <w:rPr>
          <w:spacing w:val="-67"/>
        </w:rPr>
        <w:t> </w:t>
      </w:r>
      <w:r>
        <w:rPr/>
        <w:t>артуда. Еңбекке жарамды жастағы тұрғындар арасында (ЖИА) мен (ЖМҚБ)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өлімнің</w:t>
      </w:r>
      <w:r>
        <w:rPr>
          <w:spacing w:val="1"/>
        </w:rPr>
        <w:t> </w:t>
      </w:r>
      <w:r>
        <w:rPr/>
        <w:t>80%-н</w:t>
      </w:r>
      <w:r>
        <w:rPr>
          <w:spacing w:val="1"/>
        </w:rPr>
        <w:t> </w:t>
      </w:r>
      <w:r>
        <w:rPr/>
        <w:t>құрайды.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қартайған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мүгедектікке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өлімге ұшырау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құрамындағы</w:t>
      </w:r>
      <w:r>
        <w:rPr>
          <w:spacing w:val="1"/>
        </w:rPr>
        <w:t> </w:t>
      </w:r>
      <w:r>
        <w:rPr/>
        <w:t>жүрек-қан</w:t>
      </w:r>
      <w:r>
        <w:rPr>
          <w:spacing w:val="1"/>
        </w:rPr>
        <w:t> </w:t>
      </w:r>
      <w:r>
        <w:rPr/>
        <w:t>айналу жүйесі ауруларының үлес салмағы 54%-дан 65% -ға дейін жететіндігі</w:t>
      </w:r>
      <w:r>
        <w:rPr>
          <w:spacing w:val="1"/>
        </w:rPr>
        <w:t> </w:t>
      </w:r>
      <w:r>
        <w:rPr/>
        <w:t>байқалады [170]. 52 мемлекеттен 15152 ересек тұрғындар қатыстырылған, оның</w:t>
      </w:r>
      <w:r>
        <w:rPr>
          <w:spacing w:val="-67"/>
        </w:rPr>
        <w:t> </w:t>
      </w:r>
      <w:r>
        <w:rPr/>
        <w:t>ішінде 9 фактор- аполипо-протеид</w:t>
      </w:r>
      <w:r>
        <w:rPr>
          <w:spacing w:val="1"/>
        </w:rPr>
        <w:t> </w:t>
      </w:r>
      <w:r>
        <w:rPr/>
        <w:t>- ароВ/ароA-1,</w:t>
      </w:r>
      <w:r>
        <w:rPr>
          <w:spacing w:val="1"/>
        </w:rPr>
        <w:t> </w:t>
      </w:r>
      <w:r>
        <w:rPr/>
        <w:t>темекі</w:t>
      </w:r>
      <w:r>
        <w:rPr>
          <w:spacing w:val="1"/>
        </w:rPr>
        <w:t> </w:t>
      </w:r>
      <w:r>
        <w:rPr/>
        <w:t>тарту,</w:t>
      </w:r>
      <w:r>
        <w:rPr>
          <w:spacing w:val="1"/>
        </w:rPr>
        <w:t> </w:t>
      </w:r>
      <w:r>
        <w:rPr/>
        <w:t>диабет,</w:t>
      </w:r>
      <w:r>
        <w:rPr>
          <w:spacing w:val="1"/>
        </w:rPr>
        <w:t> </w:t>
      </w:r>
      <w:r>
        <w:rPr/>
        <w:t>АГ,</w:t>
      </w:r>
      <w:r>
        <w:rPr>
          <w:spacing w:val="1"/>
        </w:rPr>
        <w:t> </w:t>
      </w:r>
      <w:r>
        <w:rPr/>
        <w:t>жеміс-жидектерді жеткілікті қолданбау, абдоминальді семіздік, гиподинамия,</w:t>
      </w:r>
      <w:r>
        <w:rPr>
          <w:spacing w:val="1"/>
        </w:rPr>
        <w:t> </w:t>
      </w:r>
      <w:r>
        <w:rPr/>
        <w:t>стресс және</w:t>
      </w:r>
      <w:r>
        <w:rPr>
          <w:spacing w:val="1"/>
        </w:rPr>
        <w:t> </w:t>
      </w:r>
      <w:r>
        <w:rPr/>
        <w:t>ішімдік,</w:t>
      </w:r>
      <w:r>
        <w:rPr>
          <w:spacing w:val="1"/>
        </w:rPr>
        <w:t> </w:t>
      </w:r>
      <w:r>
        <w:rPr/>
        <w:t>жіті миокард</w:t>
      </w:r>
      <w:r>
        <w:rPr>
          <w:spacing w:val="1"/>
        </w:rPr>
        <w:t> </w:t>
      </w:r>
      <w:r>
        <w:rPr/>
        <w:t>инфарктының</w:t>
      </w:r>
      <w:r>
        <w:rPr>
          <w:spacing w:val="1"/>
        </w:rPr>
        <w:t> </w:t>
      </w:r>
      <w:r>
        <w:rPr/>
        <w:t>популяциялық</w:t>
      </w:r>
      <w:r>
        <w:rPr>
          <w:spacing w:val="1"/>
        </w:rPr>
        <w:t> </w:t>
      </w:r>
      <w:r>
        <w:rPr/>
        <w:t>атрибутивті</w:t>
      </w:r>
      <w:r>
        <w:rPr>
          <w:spacing w:val="1"/>
        </w:rPr>
        <w:t> </w:t>
      </w:r>
      <w:r>
        <w:rPr/>
        <w:t>даму қауіптерін анықтайтын барлық факторлары есепке алынған INTERHEART</w:t>
      </w:r>
      <w:r>
        <w:rPr>
          <w:spacing w:val="-67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зерттеудің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құраған</w:t>
      </w:r>
      <w:r>
        <w:rPr>
          <w:spacing w:val="1"/>
        </w:rPr>
        <w:t> </w:t>
      </w:r>
      <w:r>
        <w:rPr/>
        <w:t>[171].</w:t>
      </w:r>
      <w:r>
        <w:rPr>
          <w:spacing w:val="1"/>
        </w:rPr>
        <w:t> </w:t>
      </w:r>
      <w:r>
        <w:rPr/>
        <w:t>Инсульт</w:t>
      </w:r>
      <w:r>
        <w:rPr>
          <w:spacing w:val="1"/>
        </w:rPr>
        <w:t> </w:t>
      </w:r>
      <w:r>
        <w:rPr/>
        <w:t>–негізгі</w:t>
      </w:r>
      <w:r>
        <w:rPr>
          <w:spacing w:val="1"/>
        </w:rPr>
        <w:t> </w:t>
      </w:r>
      <w:r>
        <w:rPr/>
        <w:t>маңызды мүше - мидың зақымдануымен сипатталатын аса қауіпті ауру, ал бұл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орталық</w:t>
      </w:r>
      <w:r>
        <w:rPr>
          <w:spacing w:val="1"/>
        </w:rPr>
        <w:t> </w:t>
      </w:r>
      <w:r>
        <w:rPr/>
        <w:t>жүйке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ерекшеліктеріне қарай, аурудың аса ауыр асқынуларымен даму ықтималдығын</w:t>
      </w:r>
      <w:r>
        <w:rPr>
          <w:spacing w:val="1"/>
        </w:rPr>
        <w:t> </w:t>
      </w:r>
      <w:r>
        <w:rPr/>
        <w:t>арттырады. Соңғы онжылдықта жіті ми қан айналым бұзылыстарының (ЖМҚБ)</w:t>
      </w:r>
      <w:r>
        <w:rPr>
          <w:spacing w:val="-67"/>
        </w:rPr>
        <w:t> </w:t>
      </w:r>
      <w:r>
        <w:rPr/>
        <w:t>алдын</w:t>
      </w:r>
      <w:r>
        <w:rPr>
          <w:spacing w:val="9"/>
        </w:rPr>
        <w:t> </w:t>
      </w:r>
      <w:r>
        <w:rPr/>
        <w:t>алу</w:t>
      </w:r>
      <w:r>
        <w:rPr>
          <w:spacing w:val="5"/>
        </w:rPr>
        <w:t> </w:t>
      </w:r>
      <w:r>
        <w:rPr/>
        <w:t>мәселесі</w:t>
      </w:r>
      <w:r>
        <w:rPr>
          <w:spacing w:val="8"/>
        </w:rPr>
        <w:t> </w:t>
      </w:r>
      <w:r>
        <w:rPr/>
        <w:t>жіті</w:t>
      </w:r>
      <w:r>
        <w:rPr>
          <w:spacing w:val="9"/>
        </w:rPr>
        <w:t> </w:t>
      </w:r>
      <w:r>
        <w:rPr/>
        <w:t>қолға</w:t>
      </w:r>
      <w:r>
        <w:rPr>
          <w:spacing w:val="11"/>
        </w:rPr>
        <w:t> </w:t>
      </w:r>
      <w:r>
        <w:rPr/>
        <w:t>алынды.</w:t>
      </w:r>
      <w:r>
        <w:rPr>
          <w:spacing w:val="16"/>
        </w:rPr>
        <w:t> </w:t>
      </w:r>
      <w:r>
        <w:rPr/>
        <w:t>Қазіргі</w:t>
      </w:r>
      <w:r>
        <w:rPr>
          <w:spacing w:val="9"/>
        </w:rPr>
        <w:t> </w:t>
      </w:r>
      <w:r>
        <w:rPr/>
        <w:t>таңда</w:t>
      </w:r>
      <w:r>
        <w:rPr>
          <w:spacing w:val="10"/>
        </w:rPr>
        <w:t> </w:t>
      </w:r>
      <w:r>
        <w:rPr/>
        <w:t>әрбір</w:t>
      </w:r>
      <w:r>
        <w:rPr>
          <w:spacing w:val="9"/>
        </w:rPr>
        <w:t> </w:t>
      </w:r>
      <w:r>
        <w:rPr/>
        <w:t>оныншы</w:t>
      </w:r>
      <w:r>
        <w:rPr>
          <w:spacing w:val="14"/>
        </w:rPr>
        <w:t> </w:t>
      </w:r>
      <w:r>
        <w:rPr/>
        <w:t>өлім</w:t>
      </w:r>
      <w:r>
        <w:rPr>
          <w:spacing w:val="11"/>
        </w:rPr>
        <w:t> </w:t>
      </w:r>
      <w:r>
        <w:rPr/>
        <w:t>себебі</w:t>
      </w:r>
    </w:p>
    <w:p>
      <w:pPr>
        <w:pStyle w:val="ListParagraph"/>
        <w:numPr>
          <w:ilvl w:val="0"/>
          <w:numId w:val="11"/>
        </w:numPr>
        <w:tabs>
          <w:tab w:pos="461" w:val="left" w:leader="none"/>
        </w:tabs>
        <w:spacing w:line="240" w:lineRule="auto" w:before="3" w:after="0"/>
        <w:ind w:left="220" w:right="106" w:firstLine="0"/>
        <w:jc w:val="both"/>
        <w:rPr>
          <w:sz w:val="28"/>
        </w:rPr>
      </w:pPr>
      <w:r>
        <w:rPr>
          <w:sz w:val="28"/>
        </w:rPr>
        <w:t>яғни</w:t>
      </w:r>
      <w:r>
        <w:rPr>
          <w:spacing w:val="1"/>
          <w:sz w:val="28"/>
        </w:rPr>
        <w:t> </w:t>
      </w:r>
      <w:r>
        <w:rPr>
          <w:sz w:val="28"/>
        </w:rPr>
        <w:t>жыл</w:t>
      </w:r>
      <w:r>
        <w:rPr>
          <w:spacing w:val="1"/>
          <w:sz w:val="28"/>
        </w:rPr>
        <w:t> </w:t>
      </w:r>
      <w:r>
        <w:rPr>
          <w:sz w:val="28"/>
        </w:rPr>
        <w:t>сайын</w:t>
      </w:r>
      <w:r>
        <w:rPr>
          <w:spacing w:val="1"/>
          <w:sz w:val="28"/>
        </w:rPr>
        <w:t> </w:t>
      </w:r>
      <w:r>
        <w:rPr>
          <w:sz w:val="28"/>
        </w:rPr>
        <w:t>шамамен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млн</w:t>
      </w:r>
      <w:r>
        <w:rPr>
          <w:spacing w:val="1"/>
          <w:sz w:val="28"/>
        </w:rPr>
        <w:t> </w:t>
      </w:r>
      <w:r>
        <w:rPr>
          <w:sz w:val="28"/>
        </w:rPr>
        <w:t>оқиға</w:t>
      </w:r>
      <w:r>
        <w:rPr>
          <w:spacing w:val="1"/>
          <w:sz w:val="28"/>
        </w:rPr>
        <w:t> </w:t>
      </w:r>
      <w:r>
        <w:rPr>
          <w:sz w:val="28"/>
        </w:rPr>
        <w:t>инсультпен</w:t>
      </w:r>
      <w:r>
        <w:rPr>
          <w:spacing w:val="1"/>
          <w:sz w:val="28"/>
        </w:rPr>
        <w:t> </w:t>
      </w:r>
      <w:r>
        <w:rPr>
          <w:sz w:val="28"/>
        </w:rPr>
        <w:t>байланысты.</w:t>
      </w:r>
      <w:r>
        <w:rPr>
          <w:spacing w:val="1"/>
          <w:sz w:val="28"/>
        </w:rPr>
        <w:t> </w:t>
      </w:r>
      <w:r>
        <w:rPr>
          <w:sz w:val="28"/>
        </w:rPr>
        <w:t>Инсульт</w:t>
      </w:r>
      <w:r>
        <w:rPr>
          <w:spacing w:val="1"/>
          <w:sz w:val="28"/>
        </w:rPr>
        <w:t> </w:t>
      </w:r>
      <w:r>
        <w:rPr>
          <w:sz w:val="28"/>
        </w:rPr>
        <w:t>ауруларына</w:t>
      </w:r>
      <w:r>
        <w:rPr>
          <w:spacing w:val="1"/>
          <w:sz w:val="28"/>
        </w:rPr>
        <w:t> </w:t>
      </w:r>
      <w:r>
        <w:rPr>
          <w:sz w:val="28"/>
        </w:rPr>
        <w:t>жұмсалатын</w:t>
      </w:r>
      <w:r>
        <w:rPr>
          <w:spacing w:val="1"/>
          <w:sz w:val="28"/>
        </w:rPr>
        <w:t> </w:t>
      </w:r>
      <w:r>
        <w:rPr>
          <w:sz w:val="28"/>
        </w:rPr>
        <w:t>шығын</w:t>
      </w:r>
      <w:r>
        <w:rPr>
          <w:spacing w:val="1"/>
          <w:sz w:val="28"/>
        </w:rPr>
        <w:t> </w:t>
      </w:r>
      <w:r>
        <w:rPr>
          <w:sz w:val="28"/>
        </w:rPr>
        <w:t>(медициналық,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қаржы</w:t>
      </w:r>
      <w:r>
        <w:rPr>
          <w:spacing w:val="1"/>
          <w:sz w:val="28"/>
        </w:rPr>
        <w:t> </w:t>
      </w:r>
      <w:r>
        <w:rPr>
          <w:sz w:val="28"/>
        </w:rPr>
        <w:t>мәселелері)      </w:t>
      </w:r>
      <w:r>
        <w:rPr>
          <w:spacing w:val="32"/>
          <w:sz w:val="28"/>
        </w:rPr>
        <w:t> </w:t>
      </w:r>
      <w:r>
        <w:rPr>
          <w:sz w:val="28"/>
        </w:rPr>
        <w:t>дамыған      </w:t>
      </w:r>
      <w:r>
        <w:rPr>
          <w:spacing w:val="34"/>
          <w:sz w:val="28"/>
        </w:rPr>
        <w:t> </w:t>
      </w:r>
      <w:r>
        <w:rPr>
          <w:sz w:val="28"/>
        </w:rPr>
        <w:t>мемлекеттерде      </w:t>
      </w:r>
      <w:r>
        <w:rPr>
          <w:spacing w:val="43"/>
          <w:sz w:val="28"/>
        </w:rPr>
        <w:t> </w:t>
      </w:r>
      <w:r>
        <w:rPr>
          <w:sz w:val="28"/>
        </w:rPr>
        <w:t>едәуір      </w:t>
      </w:r>
      <w:r>
        <w:rPr>
          <w:spacing w:val="39"/>
          <w:sz w:val="28"/>
        </w:rPr>
        <w:t> </w:t>
      </w:r>
      <w:r>
        <w:rPr>
          <w:sz w:val="28"/>
        </w:rPr>
        <w:t>қомақты      </w:t>
      </w:r>
      <w:r>
        <w:rPr>
          <w:spacing w:val="34"/>
          <w:sz w:val="28"/>
        </w:rPr>
        <w:t> </w:t>
      </w:r>
      <w:r>
        <w:rPr>
          <w:sz w:val="28"/>
        </w:rPr>
        <w:t>сомамен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1043" w:top="1120" w:bottom="1240" w:left="1480" w:right="460"/>
        </w:sectPr>
      </w:pPr>
    </w:p>
    <w:p>
      <w:pPr>
        <w:pStyle w:val="BodyText"/>
        <w:spacing w:before="67"/>
        <w:ind w:left="220" w:right="109"/>
      </w:pPr>
      <w:r>
        <w:rPr/>
        <w:t>қаржыландырылса, табысы төмен мемлекеттерде осы сұрақ үлкен ауыртпалық</w:t>
      </w:r>
      <w:r>
        <w:rPr>
          <w:spacing w:val="1"/>
        </w:rPr>
        <w:t> </w:t>
      </w:r>
      <w:r>
        <w:rPr/>
        <w:t>туындатып отыр. Ми қан айналым бұзылысымен сырқаттанатын науқастарға</w:t>
      </w:r>
      <w:r>
        <w:rPr>
          <w:spacing w:val="1"/>
        </w:rPr>
        <w:t> </w:t>
      </w:r>
      <w:r>
        <w:rPr/>
        <w:t>кететін емдеуде миокард инфарктінің еміне кететін қаражаттан 10 есе қымбат</w:t>
      </w:r>
      <w:r>
        <w:rPr>
          <w:spacing w:val="1"/>
        </w:rPr>
        <w:t> </w:t>
      </w:r>
      <w:r>
        <w:rPr/>
        <w:t>[172].</w:t>
      </w:r>
      <w:r>
        <w:rPr>
          <w:spacing w:val="1"/>
        </w:rPr>
        <w:t> </w:t>
      </w:r>
      <w:r>
        <w:rPr/>
        <w:t>Инсульттің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(біріншілік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екіншілік)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ұйымдастыру жұмыстарын, жаңа диагностикалық әдістер мен қымбат тұратын</w:t>
      </w:r>
      <w:r>
        <w:rPr>
          <w:spacing w:val="1"/>
        </w:rPr>
        <w:t> </w:t>
      </w:r>
      <w:r>
        <w:rPr/>
        <w:t>дәрі-дәрмектерді жұмсауды қажет етеді. Бұл өз кезегінде медициналық көмекке</w:t>
      </w:r>
      <w:r>
        <w:rPr>
          <w:spacing w:val="-67"/>
        </w:rPr>
        <w:t> </w:t>
      </w:r>
      <w:r>
        <w:rPr/>
        <w:t>қолжетімділік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көрсетеді.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табысы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мемлекеттерде</w:t>
      </w:r>
      <w:r>
        <w:rPr>
          <w:spacing w:val="1"/>
        </w:rPr>
        <w:t> </w:t>
      </w:r>
      <w:r>
        <w:rPr/>
        <w:t>дамыған</w:t>
      </w:r>
      <w:r>
        <w:rPr>
          <w:spacing w:val="1"/>
        </w:rPr>
        <w:t> </w:t>
      </w:r>
      <w:r>
        <w:rPr/>
        <w:t>мемлекеттерге қарағанда</w:t>
      </w:r>
      <w:r>
        <w:rPr>
          <w:spacing w:val="1"/>
        </w:rPr>
        <w:t> </w:t>
      </w:r>
      <w:r>
        <w:rPr/>
        <w:t>2</w:t>
      </w:r>
      <w:r>
        <w:rPr>
          <w:spacing w:val="-1"/>
        </w:rPr>
        <w:t> </w:t>
      </w:r>
      <w:r>
        <w:rPr/>
        <w:t>есе</w:t>
      </w:r>
      <w:r>
        <w:rPr>
          <w:spacing w:val="8"/>
        </w:rPr>
        <w:t> </w:t>
      </w:r>
      <w:r>
        <w:rPr/>
        <w:t>жоғары көрсеткішті</w:t>
      </w:r>
      <w:r>
        <w:rPr>
          <w:spacing w:val="-5"/>
        </w:rPr>
        <w:t> </w:t>
      </w:r>
      <w:r>
        <w:rPr/>
        <w:t>көрсетеді</w:t>
      </w:r>
      <w:r>
        <w:rPr>
          <w:spacing w:val="-6"/>
        </w:rPr>
        <w:t> </w:t>
      </w:r>
      <w:r>
        <w:rPr/>
        <w:t>[173].</w:t>
      </w:r>
    </w:p>
    <w:p>
      <w:pPr>
        <w:pStyle w:val="BodyText"/>
        <w:spacing w:before="3"/>
        <w:ind w:left="220" w:right="102" w:firstLine="566"/>
      </w:pPr>
      <w:r>
        <w:rPr/>
        <w:t>Инсульттің</w:t>
      </w:r>
      <w:r>
        <w:rPr>
          <w:spacing w:val="1"/>
        </w:rPr>
        <w:t> </w:t>
      </w:r>
      <w:r>
        <w:rPr/>
        <w:t>80%-ы</w:t>
      </w:r>
      <w:r>
        <w:rPr>
          <w:spacing w:val="1"/>
        </w:rPr>
        <w:t> </w:t>
      </w:r>
      <w:r>
        <w:rPr/>
        <w:t>65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кездеседі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ерекшелігі міндетті түрде ағымына ықпал етеді. Жас ұлғайған сайын инсульттің</w:t>
      </w:r>
      <w:r>
        <w:rPr>
          <w:spacing w:val="-67"/>
        </w:rPr>
        <w:t> </w:t>
      </w:r>
      <w:r>
        <w:rPr/>
        <w:t>дамуының</w:t>
      </w:r>
      <w:r>
        <w:rPr>
          <w:spacing w:val="1"/>
        </w:rPr>
        <w:t> </w:t>
      </w:r>
      <w:r>
        <w:rPr/>
        <w:t>артуы,</w:t>
      </w:r>
      <w:r>
        <w:rPr>
          <w:spacing w:val="1"/>
        </w:rPr>
        <w:t> </w:t>
      </w:r>
      <w:r>
        <w:rPr/>
        <w:t>мидың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тамырлық</w:t>
      </w:r>
      <w:r>
        <w:rPr>
          <w:spacing w:val="1"/>
        </w:rPr>
        <w:t> </w:t>
      </w:r>
      <w:r>
        <w:rPr/>
        <w:t>өзгерістерміен</w:t>
      </w:r>
      <w:r>
        <w:rPr>
          <w:spacing w:val="1"/>
        </w:rPr>
        <w:t> </w:t>
      </w:r>
      <w:r>
        <w:rPr/>
        <w:t>байланысты.</w:t>
      </w:r>
      <w:r>
        <w:rPr>
          <w:spacing w:val="1"/>
        </w:rPr>
        <w:t> </w:t>
      </w:r>
      <w:r>
        <w:rPr/>
        <w:t>Инсульттің</w:t>
      </w:r>
      <w:r>
        <w:rPr>
          <w:spacing w:val="1"/>
        </w:rPr>
        <w:t> </w:t>
      </w:r>
      <w:r>
        <w:rPr/>
        <w:t>дамуында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ерекшеліктері</w:t>
      </w:r>
      <w:r>
        <w:rPr>
          <w:spacing w:val="1"/>
        </w:rPr>
        <w:t> </w:t>
      </w:r>
      <w:r>
        <w:rPr/>
        <w:t>маңызды,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ұлғайған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инсульттің</w:t>
      </w:r>
      <w:r>
        <w:rPr>
          <w:spacing w:val="1"/>
        </w:rPr>
        <w:t> </w:t>
      </w:r>
      <w:r>
        <w:rPr/>
        <w:t>ағымының</w:t>
      </w:r>
      <w:r>
        <w:rPr>
          <w:spacing w:val="1"/>
        </w:rPr>
        <w:t> </w:t>
      </w:r>
      <w:r>
        <w:rPr/>
        <w:t>ауырлығымен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асқынулармен сипатталады. Сонымен қатар, қартайған шақта инсульттің емінің</w:t>
      </w:r>
      <w:r>
        <w:rPr>
          <w:spacing w:val="-67"/>
        </w:rPr>
        <w:t> </w:t>
      </w:r>
      <w:r>
        <w:rPr/>
        <w:t>нәтижелілігі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болуынан,</w:t>
      </w:r>
      <w:r>
        <w:rPr>
          <w:spacing w:val="1"/>
        </w:rPr>
        <w:t> </w:t>
      </w:r>
      <w:r>
        <w:rPr/>
        <w:t>ауыр</w:t>
      </w:r>
      <w:r>
        <w:rPr>
          <w:spacing w:val="1"/>
        </w:rPr>
        <w:t> </w:t>
      </w:r>
      <w:r>
        <w:rPr/>
        <w:t>асқынулармен</w:t>
      </w:r>
      <w:r>
        <w:rPr>
          <w:spacing w:val="1"/>
        </w:rPr>
        <w:t> </w:t>
      </w:r>
      <w:r>
        <w:rPr/>
        <w:t>аяқталады.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-</w:t>
      </w:r>
      <w:r>
        <w:rPr>
          <w:spacing w:val="-67"/>
        </w:rPr>
        <w:t> </w:t>
      </w:r>
      <w:r>
        <w:rPr/>
        <w:t>инсультке байланыссыз</w:t>
      </w:r>
      <w:r>
        <w:rPr>
          <w:spacing w:val="1"/>
        </w:rPr>
        <w:t> </w:t>
      </w:r>
      <w:r>
        <w:rPr/>
        <w:t>қауіп факторы</w:t>
      </w:r>
      <w:r>
        <w:rPr>
          <w:spacing w:val="1"/>
        </w:rPr>
        <w:t> </w:t>
      </w:r>
      <w:r>
        <w:rPr/>
        <w:t>болып есептеледі.</w:t>
      </w:r>
      <w:r>
        <w:rPr>
          <w:spacing w:val="1"/>
        </w:rPr>
        <w:t> </w:t>
      </w:r>
      <w:r>
        <w:rPr/>
        <w:t>55 жасынан асқан</w:t>
      </w:r>
      <w:r>
        <w:rPr>
          <w:spacing w:val="1"/>
        </w:rPr>
        <w:t> </w:t>
      </w:r>
      <w:r>
        <w:rPr/>
        <w:t>сайын жынысына тәуелсіз әр он жылда инсульттің даму қаупі екі еселенеді</w:t>
      </w:r>
      <w:r>
        <w:rPr>
          <w:spacing w:val="1"/>
        </w:rPr>
        <w:t> </w:t>
      </w:r>
      <w:r>
        <w:rPr/>
        <w:t>[174].</w:t>
      </w:r>
      <w:r>
        <w:rPr>
          <w:spacing w:val="20"/>
        </w:rPr>
        <w:t> </w:t>
      </w:r>
      <w:r>
        <w:rPr/>
        <w:t>Инсульттің</w:t>
      </w:r>
      <w:r>
        <w:rPr>
          <w:spacing w:val="13"/>
        </w:rPr>
        <w:t> </w:t>
      </w:r>
      <w:r>
        <w:rPr/>
        <w:t>75–89%-ы</w:t>
      </w:r>
      <w:r>
        <w:rPr>
          <w:spacing w:val="17"/>
        </w:rPr>
        <w:t> </w:t>
      </w:r>
      <w:r>
        <w:rPr/>
        <w:t>65</w:t>
      </w:r>
      <w:r>
        <w:rPr>
          <w:spacing w:val="17"/>
        </w:rPr>
        <w:t> </w:t>
      </w:r>
      <w:r>
        <w:rPr/>
        <w:t>жаста</w:t>
      </w:r>
      <w:r>
        <w:rPr>
          <w:spacing w:val="19"/>
        </w:rPr>
        <w:t> </w:t>
      </w:r>
      <w:r>
        <w:rPr/>
        <w:t>дамыса,</w:t>
      </w:r>
      <w:r>
        <w:rPr>
          <w:spacing w:val="15"/>
        </w:rPr>
        <w:t> </w:t>
      </w:r>
      <w:r>
        <w:rPr/>
        <w:t>оның</w:t>
      </w:r>
      <w:r>
        <w:rPr>
          <w:spacing w:val="14"/>
        </w:rPr>
        <w:t> </w:t>
      </w:r>
      <w:r>
        <w:rPr/>
        <w:t>50%-ы</w:t>
      </w:r>
      <w:r>
        <w:rPr>
          <w:spacing w:val="14"/>
        </w:rPr>
        <w:t> </w:t>
      </w:r>
      <w:r>
        <w:rPr/>
        <w:t>70</w:t>
      </w:r>
      <w:r>
        <w:rPr>
          <w:spacing w:val="17"/>
        </w:rPr>
        <w:t> </w:t>
      </w:r>
      <w:r>
        <w:rPr/>
        <w:t>жаста</w:t>
      </w:r>
      <w:r>
        <w:rPr>
          <w:spacing w:val="19"/>
        </w:rPr>
        <w:t> </w:t>
      </w:r>
      <w:r>
        <w:rPr/>
        <w:t>және</w:t>
      </w:r>
      <w:r>
        <w:rPr>
          <w:spacing w:val="19"/>
        </w:rPr>
        <w:t> </w:t>
      </w:r>
      <w:r>
        <w:rPr/>
        <w:t>25%</w:t>
      </w:r>
    </w:p>
    <w:p>
      <w:pPr>
        <w:pStyle w:val="BodyText"/>
        <w:spacing w:before="2"/>
        <w:ind w:left="220" w:right="98"/>
      </w:pPr>
      <w:r>
        <w:rPr/>
        <w:t>–ға жуығы 85 жасынан асқанда дамиды, сонымен қатар, инсульттің нәтижесінің</w:t>
      </w:r>
      <w:r>
        <w:rPr>
          <w:spacing w:val="-67"/>
        </w:rPr>
        <w:t> </w:t>
      </w:r>
      <w:r>
        <w:rPr/>
        <w:t>ауыр</w:t>
      </w:r>
      <w:r>
        <w:rPr>
          <w:spacing w:val="1"/>
        </w:rPr>
        <w:t> </w:t>
      </w:r>
      <w:r>
        <w:rPr/>
        <w:t>ағымымен</w:t>
      </w:r>
      <w:r>
        <w:rPr>
          <w:spacing w:val="1"/>
        </w:rPr>
        <w:t> </w:t>
      </w:r>
      <w:r>
        <w:rPr/>
        <w:t>сипатталады</w:t>
      </w:r>
      <w:r>
        <w:rPr>
          <w:spacing w:val="1"/>
        </w:rPr>
        <w:t> </w:t>
      </w:r>
      <w:r>
        <w:rPr/>
        <w:t>[175].</w:t>
      </w:r>
      <w:r>
        <w:rPr>
          <w:spacing w:val="1"/>
        </w:rPr>
        <w:t> </w:t>
      </w:r>
      <w:r>
        <w:rPr/>
        <w:t>2025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жер</w:t>
      </w:r>
      <w:r>
        <w:rPr>
          <w:spacing w:val="71"/>
        </w:rPr>
        <w:t> </w:t>
      </w:r>
      <w:r>
        <w:rPr/>
        <w:t>шары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асқандар</w:t>
      </w:r>
      <w:r>
        <w:rPr>
          <w:spacing w:val="1"/>
        </w:rPr>
        <w:t> </w:t>
      </w:r>
      <w:r>
        <w:rPr/>
        <w:t>1,2</w:t>
      </w:r>
      <w:r>
        <w:rPr>
          <w:spacing w:val="1"/>
        </w:rPr>
        <w:t> </w:t>
      </w:r>
      <w:r>
        <w:rPr/>
        <w:t>млрд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жететіні</w:t>
      </w:r>
      <w:r>
        <w:rPr>
          <w:spacing w:val="1"/>
        </w:rPr>
        <w:t> </w:t>
      </w:r>
      <w:r>
        <w:rPr/>
        <w:t>болжануда.</w:t>
      </w:r>
      <w:r>
        <w:rPr>
          <w:spacing w:val="1"/>
        </w:rPr>
        <w:t> </w:t>
      </w:r>
      <w:r>
        <w:rPr/>
        <w:t>2050 жылы 65жасынан</w:t>
      </w:r>
      <w:r>
        <w:rPr>
          <w:spacing w:val="1"/>
        </w:rPr>
        <w:t> </w:t>
      </w:r>
      <w:r>
        <w:rPr/>
        <w:t>тұрғындар саны жас тұрғындар санынан</w:t>
      </w:r>
      <w:r>
        <w:rPr>
          <w:spacing w:val="1"/>
        </w:rPr>
        <w:t> </w:t>
      </w:r>
      <w:r>
        <w:rPr/>
        <w:t>асып</w:t>
      </w:r>
      <w:r>
        <w:rPr>
          <w:spacing w:val="1"/>
        </w:rPr>
        <w:t> </w:t>
      </w:r>
      <w:r>
        <w:rPr/>
        <w:t>түсу</w:t>
      </w:r>
      <w:r>
        <w:rPr>
          <w:spacing w:val="1"/>
        </w:rPr>
        <w:t> </w:t>
      </w:r>
      <w:r>
        <w:rPr/>
        <w:t>ықтималдығы</w:t>
      </w:r>
      <w:r>
        <w:rPr>
          <w:spacing w:val="1"/>
        </w:rPr>
        <w:t> </w:t>
      </w:r>
      <w:r>
        <w:rPr/>
        <w:t>жоғары,</w:t>
      </w:r>
      <w:r>
        <w:rPr>
          <w:spacing w:val="1"/>
        </w:rPr>
        <w:t> </w:t>
      </w:r>
      <w:r>
        <w:rPr/>
        <w:t>сондықтан,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 инсульт емі үшін қомақты экономикалық шығындар да артады.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инсультпен</w:t>
      </w:r>
      <w:r>
        <w:rPr>
          <w:spacing w:val="1"/>
        </w:rPr>
        <w:t> </w:t>
      </w:r>
      <w:r>
        <w:rPr/>
        <w:t>тіркелген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млн.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құраса,</w:t>
      </w:r>
      <w:r>
        <w:rPr>
          <w:spacing w:val="1"/>
        </w:rPr>
        <w:t> </w:t>
      </w:r>
      <w:r>
        <w:rPr/>
        <w:t>2030ж.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23</w:t>
      </w:r>
      <w:r>
        <w:rPr>
          <w:spacing w:val="1"/>
        </w:rPr>
        <w:t> </w:t>
      </w:r>
      <w:r>
        <w:rPr/>
        <w:t>млн.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құрайды.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инсульттен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жылы-</w:t>
      </w:r>
      <w:r>
        <w:rPr>
          <w:spacing w:val="1"/>
        </w:rPr>
        <w:t> </w:t>
      </w:r>
      <w:r>
        <w:rPr/>
        <w:t>6,5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2030жылы</w:t>
      </w:r>
      <w:r>
        <w:rPr>
          <w:spacing w:val="1"/>
        </w:rPr>
        <w:t> </w:t>
      </w:r>
      <w:r>
        <w:rPr/>
        <w:t>7,8</w:t>
      </w:r>
      <w:r>
        <w:rPr>
          <w:spacing w:val="1"/>
        </w:rPr>
        <w:t> </w:t>
      </w:r>
      <w:r>
        <w:rPr/>
        <w:t>млн</w:t>
      </w:r>
      <w:r>
        <w:rPr>
          <w:spacing w:val="1"/>
        </w:rPr>
        <w:t> </w:t>
      </w:r>
      <w:r>
        <w:rPr/>
        <w:t>құрайды</w:t>
      </w:r>
      <w:r>
        <w:rPr>
          <w:spacing w:val="1"/>
        </w:rPr>
        <w:t> </w:t>
      </w:r>
      <w:r>
        <w:rPr/>
        <w:t>[176].</w:t>
      </w:r>
      <w:r>
        <w:rPr>
          <w:spacing w:val="1"/>
        </w:rPr>
        <w:t> </w:t>
      </w:r>
      <w:r>
        <w:rPr/>
        <w:t>Қазақстанда қан айналым жүйесінің аурушаңдығы соғы 10 жылдықта 1,7 есе</w:t>
      </w:r>
      <w:r>
        <w:rPr>
          <w:spacing w:val="1"/>
        </w:rPr>
        <w:t> </w:t>
      </w:r>
      <w:r>
        <w:rPr/>
        <w:t>артқан. Жүйке жүйесінің аурушаңдығы жалпы аурушаңдықтың 52%-н құраса,</w:t>
      </w:r>
      <w:r>
        <w:rPr>
          <w:spacing w:val="1"/>
        </w:rPr>
        <w:t> </w:t>
      </w:r>
      <w:r>
        <w:rPr/>
        <w:t>оның ішінде еңбекке қабілетті жастағы тұрғындар арасында 29%-н құрайды.</w:t>
      </w:r>
      <w:r>
        <w:rPr>
          <w:spacing w:val="1"/>
        </w:rPr>
        <w:t> </w:t>
      </w:r>
      <w:r>
        <w:rPr/>
        <w:t>Біздің елімізде инсультпен Аурушаңдық әр аймақта 1000 адамға шаққанда 2,5-</w:t>
      </w:r>
      <w:r>
        <w:rPr>
          <w:spacing w:val="1"/>
        </w:rPr>
        <w:t> </w:t>
      </w:r>
      <w:r>
        <w:rPr/>
        <w:t>нан 3,7 жағдайды құрайды. Ересек тұрғындар арасында қан айналым жүйесінің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аурушаңдықтың</w:t>
      </w:r>
      <w:r>
        <w:rPr>
          <w:spacing w:val="1"/>
        </w:rPr>
        <w:t> </w:t>
      </w:r>
      <w:r>
        <w:rPr/>
        <w:t>29,7%-н</w:t>
      </w:r>
      <w:r>
        <w:rPr>
          <w:spacing w:val="1"/>
        </w:rPr>
        <w:t> </w:t>
      </w:r>
      <w:r>
        <w:rPr/>
        <w:t>құраса,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церебральді</w:t>
      </w:r>
      <w:r>
        <w:rPr>
          <w:spacing w:val="1"/>
        </w:rPr>
        <w:t> </w:t>
      </w:r>
      <w:r>
        <w:rPr/>
        <w:t>инсульт 21,5% құрайды. Қазақстанда инсульттің өлім көрсеткіші әр аймағында</w:t>
      </w:r>
      <w:r>
        <w:rPr>
          <w:spacing w:val="1"/>
        </w:rPr>
        <w:t> </w:t>
      </w:r>
      <w:r>
        <w:rPr/>
        <w:t>шамамен</w:t>
      </w:r>
      <w:r>
        <w:rPr>
          <w:spacing w:val="1"/>
        </w:rPr>
        <w:t> </w:t>
      </w:r>
      <w:r>
        <w:rPr/>
        <w:t>жылына</w:t>
      </w:r>
      <w:r>
        <w:rPr>
          <w:spacing w:val="1"/>
        </w:rPr>
        <w:t> </w:t>
      </w:r>
      <w:r>
        <w:rPr/>
        <w:t>1000адамға</w:t>
      </w:r>
      <w:r>
        <w:rPr>
          <w:spacing w:val="1"/>
        </w:rPr>
        <w:t> </w:t>
      </w:r>
      <w:r>
        <w:rPr/>
        <w:t>шаққанда</w:t>
      </w:r>
      <w:r>
        <w:rPr>
          <w:spacing w:val="1"/>
        </w:rPr>
        <w:t> </w:t>
      </w:r>
      <w:r>
        <w:rPr/>
        <w:t>1,08</w:t>
      </w:r>
      <w:r>
        <w:rPr>
          <w:spacing w:val="1"/>
        </w:rPr>
        <w:t> </w:t>
      </w:r>
      <w:r>
        <w:rPr/>
        <w:t>жағдайды</w:t>
      </w:r>
      <w:r>
        <w:rPr>
          <w:spacing w:val="1"/>
        </w:rPr>
        <w:t> </w:t>
      </w:r>
      <w:r>
        <w:rPr/>
        <w:t>құрайды.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цереброваскулярлық</w:t>
      </w:r>
      <w:r>
        <w:rPr>
          <w:spacing w:val="1"/>
        </w:rPr>
        <w:t> </w:t>
      </w:r>
      <w:r>
        <w:rPr/>
        <w:t>аурулардан</w:t>
      </w:r>
      <w:r>
        <w:rPr>
          <w:spacing w:val="1"/>
        </w:rPr>
        <w:t> </w:t>
      </w:r>
      <w:r>
        <w:rPr/>
        <w:t>қайтыс</w:t>
      </w:r>
      <w:r>
        <w:rPr>
          <w:spacing w:val="70"/>
        </w:rPr>
        <w:t> </w:t>
      </w:r>
      <w:r>
        <w:rPr/>
        <w:t>болғандар</w:t>
      </w:r>
      <w:r>
        <w:rPr>
          <w:spacing w:val="1"/>
        </w:rPr>
        <w:t> </w:t>
      </w:r>
      <w:r>
        <w:rPr/>
        <w:t>26% құраса, оның ішінде 47,3% еңбекке қабілетті жастағы тұрғындар болып</w:t>
      </w:r>
      <w:r>
        <w:rPr>
          <w:spacing w:val="1"/>
        </w:rPr>
        <w:t> </w:t>
      </w:r>
      <w:r>
        <w:rPr/>
        <w:t>есептеледі [177]. ҚР өлімнің стандартты көрсеткіші европалық мемлекеттермен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есе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екені,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100000</w:t>
      </w:r>
      <w:r>
        <w:rPr>
          <w:spacing w:val="1"/>
        </w:rPr>
        <w:t> </w:t>
      </w:r>
      <w:r>
        <w:rPr/>
        <w:t>тұрғынға</w:t>
      </w:r>
      <w:r>
        <w:rPr>
          <w:spacing w:val="1"/>
        </w:rPr>
        <w:t> </w:t>
      </w:r>
      <w:r>
        <w:rPr/>
        <w:t>шаққанда</w:t>
      </w:r>
      <w:r>
        <w:rPr>
          <w:spacing w:val="1"/>
        </w:rPr>
        <w:t> </w:t>
      </w:r>
      <w:r>
        <w:rPr/>
        <w:t>867,9</w:t>
      </w:r>
      <w:r>
        <w:rPr>
          <w:spacing w:val="1"/>
        </w:rPr>
        <w:t> </w:t>
      </w:r>
      <w:r>
        <w:rPr/>
        <w:t>жағдайды</w:t>
      </w:r>
      <w:r>
        <w:rPr>
          <w:spacing w:val="-2"/>
        </w:rPr>
        <w:t> </w:t>
      </w:r>
      <w:r>
        <w:rPr/>
        <w:t>құрайды,</w:t>
      </w:r>
      <w:r>
        <w:rPr>
          <w:spacing w:val="2"/>
        </w:rPr>
        <w:t> </w:t>
      </w:r>
      <w:r>
        <w:rPr/>
        <w:t>ал,</w:t>
      </w:r>
      <w:r>
        <w:rPr>
          <w:spacing w:val="-3"/>
        </w:rPr>
        <w:t> </w:t>
      </w:r>
      <w:r>
        <w:rPr/>
        <w:t>Европа мемлекеттерінде</w:t>
      </w:r>
      <w:r>
        <w:rPr>
          <w:spacing w:val="-1"/>
        </w:rPr>
        <w:t> </w:t>
      </w:r>
      <w:r>
        <w:rPr/>
        <w:t>448,6</w:t>
      </w:r>
      <w:r>
        <w:rPr>
          <w:spacing w:val="69"/>
        </w:rPr>
        <w:t> </w:t>
      </w:r>
      <w:r>
        <w:rPr/>
        <w:t>оқиғаны</w:t>
      </w:r>
      <w:r>
        <w:rPr>
          <w:spacing w:val="68"/>
        </w:rPr>
        <w:t> </w:t>
      </w:r>
      <w:r>
        <w:rPr/>
        <w:t>түзейді.</w:t>
      </w:r>
    </w:p>
    <w:p>
      <w:pPr>
        <w:pStyle w:val="BodyText"/>
        <w:spacing w:line="242" w:lineRule="auto"/>
        <w:ind w:left="220" w:right="119" w:firstLine="566"/>
      </w:pP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инсульт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себептерінің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орындарға ие бола отырып, емдеуге және медициналық оңалту шараларына</w:t>
      </w:r>
      <w:r>
        <w:rPr>
          <w:spacing w:val="1"/>
        </w:rPr>
        <w:t> </w:t>
      </w:r>
      <w:r>
        <w:rPr/>
        <w:t>мемлекет</w:t>
      </w:r>
      <w:r>
        <w:rPr>
          <w:spacing w:val="25"/>
        </w:rPr>
        <w:t> </w:t>
      </w:r>
      <w:r>
        <w:rPr/>
        <w:t>үшін</w:t>
      </w:r>
      <w:r>
        <w:rPr>
          <w:spacing w:val="25"/>
        </w:rPr>
        <w:t> </w:t>
      </w:r>
      <w:r>
        <w:rPr/>
        <w:t>ауқымды</w:t>
      </w:r>
      <w:r>
        <w:rPr>
          <w:spacing w:val="26"/>
        </w:rPr>
        <w:t> </w:t>
      </w:r>
      <w:r>
        <w:rPr/>
        <w:t>қаражат</w:t>
      </w:r>
      <w:r>
        <w:rPr>
          <w:spacing w:val="25"/>
        </w:rPr>
        <w:t> </w:t>
      </w:r>
      <w:r>
        <w:rPr/>
        <w:t>жұмсауды</w:t>
      </w:r>
      <w:r>
        <w:rPr>
          <w:spacing w:val="26"/>
        </w:rPr>
        <w:t> </w:t>
      </w:r>
      <w:r>
        <w:rPr/>
        <w:t>қажет</w:t>
      </w:r>
      <w:r>
        <w:rPr>
          <w:spacing w:val="25"/>
        </w:rPr>
        <w:t> </w:t>
      </w:r>
      <w:r>
        <w:rPr/>
        <w:t>ететін</w:t>
      </w:r>
      <w:r>
        <w:rPr>
          <w:spacing w:val="25"/>
        </w:rPr>
        <w:t> </w:t>
      </w:r>
      <w:r>
        <w:rPr/>
        <w:t>ауру</w:t>
      </w:r>
      <w:r>
        <w:rPr>
          <w:spacing w:val="21"/>
        </w:rPr>
        <w:t> </w:t>
      </w:r>
      <w:r>
        <w:rPr/>
        <w:t>болып</w:t>
      </w:r>
    </w:p>
    <w:p>
      <w:pPr>
        <w:spacing w:after="0" w:line="242" w:lineRule="auto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05"/>
      </w:pPr>
      <w:r>
        <w:rPr/>
        <w:t>есептеледі.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100000</w:t>
      </w:r>
      <w:r>
        <w:rPr>
          <w:spacing w:val="1"/>
        </w:rPr>
        <w:t> </w:t>
      </w:r>
      <w:r>
        <w:rPr/>
        <w:t>тұрғынға</w:t>
      </w:r>
      <w:r>
        <w:rPr>
          <w:spacing w:val="1"/>
        </w:rPr>
        <w:t> </w:t>
      </w:r>
      <w:r>
        <w:rPr/>
        <w:t>шаққанда</w:t>
      </w:r>
      <w:r>
        <w:rPr>
          <w:spacing w:val="71"/>
        </w:rPr>
        <w:t> </w:t>
      </w:r>
      <w:r>
        <w:rPr/>
        <w:t>104,6</w:t>
      </w:r>
      <w:r>
        <w:rPr>
          <w:spacing w:val="1"/>
        </w:rPr>
        <w:t> </w:t>
      </w:r>
      <w:r>
        <w:rPr/>
        <w:t>жағдайды</w:t>
      </w:r>
      <w:r>
        <w:rPr>
          <w:spacing w:val="1"/>
        </w:rPr>
        <w:t> </w:t>
      </w:r>
      <w:r>
        <w:rPr/>
        <w:t>құрайды</w:t>
      </w:r>
      <w:r>
        <w:rPr>
          <w:spacing w:val="1"/>
        </w:rPr>
        <w:t> </w:t>
      </w:r>
      <w:r>
        <w:rPr/>
        <w:t>[178,179].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мәліметтер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инсульт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46%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айында</w:t>
      </w:r>
      <w:r>
        <w:rPr>
          <w:spacing w:val="1"/>
        </w:rPr>
        <w:t> </w:t>
      </w:r>
      <w:r>
        <w:rPr/>
        <w:t>қайтыс</w:t>
      </w:r>
      <w:r>
        <w:rPr>
          <w:spacing w:val="1"/>
        </w:rPr>
        <w:t> </w:t>
      </w:r>
      <w:r>
        <w:rPr/>
        <w:t>болатыны,</w:t>
      </w:r>
      <w:r>
        <w:rPr>
          <w:spacing w:val="1"/>
        </w:rPr>
        <w:t> </w:t>
      </w:r>
      <w:r>
        <w:rPr/>
        <w:t>аман</w:t>
      </w:r>
      <w:r>
        <w:rPr>
          <w:spacing w:val="1"/>
        </w:rPr>
        <w:t> </w:t>
      </w:r>
      <w:r>
        <w:rPr/>
        <w:t>қалғандардың</w:t>
      </w:r>
      <w:r>
        <w:rPr>
          <w:spacing w:val="1"/>
        </w:rPr>
        <w:t> </w:t>
      </w:r>
      <w:r>
        <w:rPr/>
        <w:t>тек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жарамдылығы</w:t>
      </w:r>
      <w:r>
        <w:rPr>
          <w:spacing w:val="1"/>
        </w:rPr>
        <w:t> </w:t>
      </w:r>
      <w:r>
        <w:rPr/>
        <w:t>сақталса,</w:t>
      </w:r>
      <w:r>
        <w:rPr>
          <w:spacing w:val="1"/>
        </w:rPr>
        <w:t> </w:t>
      </w:r>
      <w:r>
        <w:rPr/>
        <w:t>инсульт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науқастардың 53% сырттан біреудің көмегіне мұқтаж мүгедектікке ұшырайды,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өздігінен</w:t>
      </w:r>
      <w:r>
        <w:rPr>
          <w:spacing w:val="1"/>
        </w:rPr>
        <w:t> </w:t>
      </w:r>
      <w:r>
        <w:rPr/>
        <w:t>жүре</w:t>
      </w:r>
      <w:r>
        <w:rPr>
          <w:spacing w:val="1"/>
        </w:rPr>
        <w:t> </w:t>
      </w:r>
      <w:r>
        <w:rPr/>
        <w:t>алмайды,</w:t>
      </w:r>
      <w:r>
        <w:rPr>
          <w:spacing w:val="1"/>
        </w:rPr>
        <w:t> </w:t>
      </w:r>
      <w:r>
        <w:rPr/>
        <w:t>30%-нда</w:t>
      </w:r>
      <w:r>
        <w:rPr>
          <w:spacing w:val="1"/>
        </w:rPr>
        <w:t> </w:t>
      </w:r>
      <w:r>
        <w:rPr/>
        <w:t>психоорганикалық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дамиды</w:t>
      </w:r>
      <w:r>
        <w:rPr>
          <w:spacing w:val="1"/>
        </w:rPr>
        <w:t> </w:t>
      </w:r>
      <w:r>
        <w:rPr/>
        <w:t>[180].</w:t>
      </w:r>
    </w:p>
    <w:p>
      <w:pPr>
        <w:pStyle w:val="BodyText"/>
        <w:spacing w:before="3"/>
        <w:ind w:left="220" w:right="104" w:firstLine="566"/>
      </w:pPr>
      <w:r>
        <w:rPr/>
        <w:t>Тұрғындардың өліміне алып келетін әлеуметтік маңызы үлкен аурулардың</w:t>
      </w:r>
      <w:r>
        <w:rPr>
          <w:spacing w:val="1"/>
        </w:rPr>
        <w:t> </w:t>
      </w:r>
      <w:r>
        <w:rPr/>
        <w:t>бірі қатерлі ісікте екендігі белгілі. Ал, егде және қарт топтағы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түзелуіне</w:t>
      </w:r>
      <w:r>
        <w:rPr>
          <w:spacing w:val="1"/>
        </w:rPr>
        <w:t> </w:t>
      </w:r>
      <w:r>
        <w:rPr/>
        <w:t>онкологиялық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қосатын</w:t>
      </w:r>
      <w:r>
        <w:rPr>
          <w:spacing w:val="1"/>
        </w:rPr>
        <w:t> </w:t>
      </w:r>
      <w:r>
        <w:rPr/>
        <w:t>үлес</w:t>
      </w:r>
      <w:r>
        <w:rPr>
          <w:spacing w:val="-67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25,36%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түзелуінде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алатын</w:t>
      </w:r>
      <w:r>
        <w:rPr>
          <w:spacing w:val="1"/>
        </w:rPr>
        <w:t> </w:t>
      </w:r>
      <w:r>
        <w:rPr/>
        <w:t>үлес</w:t>
      </w:r>
      <w:r>
        <w:rPr>
          <w:spacing w:val="-67"/>
        </w:rPr>
        <w:t> </w:t>
      </w:r>
      <w:r>
        <w:rPr/>
        <w:t>салмағы 17,42% жетіп отыр. Оңтүстік Қазақстан</w:t>
      </w:r>
      <w:r>
        <w:rPr>
          <w:spacing w:val="1"/>
        </w:rPr>
        <w:t> </w:t>
      </w:r>
      <w:r>
        <w:rPr/>
        <w:t>облысындағы онкологиялық</w:t>
      </w:r>
      <w:r>
        <w:rPr>
          <w:spacing w:val="1"/>
        </w:rPr>
        <w:t> </w:t>
      </w:r>
      <w:r>
        <w:rPr/>
        <w:t>аурулар санының өсуі Созақ ауданында орналасқан уран рудниктерінде жұмыс</w:t>
      </w:r>
      <w:r>
        <w:rPr>
          <w:spacing w:val="1"/>
        </w:rPr>
        <w:t> </w:t>
      </w:r>
      <w:r>
        <w:rPr/>
        <w:t>атқаратын</w:t>
      </w:r>
      <w:r>
        <w:rPr>
          <w:spacing w:val="1"/>
        </w:rPr>
        <w:t> </w:t>
      </w:r>
      <w:r>
        <w:rPr/>
        <w:t>облыс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өсуі</w:t>
      </w:r>
      <w:r>
        <w:rPr>
          <w:spacing w:val="1"/>
        </w:rPr>
        <w:t> </w:t>
      </w:r>
      <w:r>
        <w:rPr/>
        <w:t>себеп</w:t>
      </w:r>
      <w:r>
        <w:rPr>
          <w:spacing w:val="1"/>
        </w:rPr>
        <w:t> </w:t>
      </w:r>
      <w:r>
        <w:rPr/>
        <w:t>болуда</w:t>
      </w:r>
      <w:r>
        <w:rPr>
          <w:spacing w:val="1"/>
        </w:rPr>
        <w:t> </w:t>
      </w:r>
      <w:r>
        <w:rPr/>
        <w:t>[181,182].</w:t>
      </w:r>
    </w:p>
    <w:p>
      <w:pPr>
        <w:pStyle w:val="BodyText"/>
        <w:ind w:left="220" w:right="103" w:firstLine="566"/>
      </w:pPr>
      <w:r>
        <w:rPr/>
        <w:t>Еліміздегі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жағдайды</w:t>
      </w:r>
      <w:r>
        <w:rPr>
          <w:spacing w:val="1"/>
        </w:rPr>
        <w:t> </w:t>
      </w:r>
      <w:r>
        <w:rPr/>
        <w:t>барынша</w:t>
      </w:r>
      <w:r>
        <w:rPr>
          <w:spacing w:val="1"/>
        </w:rPr>
        <w:t> </w:t>
      </w:r>
      <w:r>
        <w:rPr/>
        <w:t>жақсарту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бейінді</w:t>
      </w:r>
      <w:r>
        <w:rPr>
          <w:spacing w:val="1"/>
        </w:rPr>
        <w:t> </w:t>
      </w:r>
      <w:r>
        <w:rPr/>
        <w:t>медициналық көмектің қолжетімділігі мен сапасын арттыру денсаулық сақтау</w:t>
      </w:r>
      <w:r>
        <w:rPr>
          <w:spacing w:val="1"/>
        </w:rPr>
        <w:t> </w:t>
      </w:r>
      <w:r>
        <w:rPr/>
        <w:t>жүйесінің алдында тұрған маңызды міндет болып табылады. Елді мекендердегі</w:t>
      </w:r>
      <w:r>
        <w:rPr>
          <w:spacing w:val="1"/>
        </w:rPr>
        <w:t> </w:t>
      </w:r>
      <w:r>
        <w:rPr/>
        <w:t>тұрғындардың демографиялық жағдайына әлеуметтік маңызы үлкен жүрек-қан</w:t>
      </w:r>
      <w:r>
        <w:rPr>
          <w:spacing w:val="1"/>
        </w:rPr>
        <w:t> </w:t>
      </w:r>
      <w:r>
        <w:rPr/>
        <w:t>айналым жүйесі ауруларынан туындайтын мүгедектік пен өлім оқиғаларының</w:t>
      </w:r>
      <w:r>
        <w:rPr>
          <w:spacing w:val="1"/>
        </w:rPr>
        <w:t> </w:t>
      </w:r>
      <w:r>
        <w:rPr/>
        <w:t>жылдан жылға</w:t>
      </w:r>
      <w:r>
        <w:rPr>
          <w:spacing w:val="2"/>
        </w:rPr>
        <w:t> </w:t>
      </w:r>
      <w:r>
        <w:rPr/>
        <w:t>арта</w:t>
      </w:r>
      <w:r>
        <w:rPr>
          <w:spacing w:val="2"/>
        </w:rPr>
        <w:t> </w:t>
      </w:r>
      <w:r>
        <w:rPr/>
        <w:t>түсуі</w:t>
      </w:r>
      <w:r>
        <w:rPr>
          <w:spacing w:val="-4"/>
        </w:rPr>
        <w:t> </w:t>
      </w:r>
      <w:r>
        <w:rPr/>
        <w:t>байқалады.</w:t>
      </w:r>
    </w:p>
    <w:p>
      <w:pPr>
        <w:pStyle w:val="BodyText"/>
        <w:spacing w:before="1"/>
        <w:ind w:left="220" w:right="113" w:firstLine="566"/>
      </w:pPr>
      <w:r>
        <w:rPr/>
        <w:t>Көптеген ғылыми зерттеу жұмыстарының нәтижелеріне қарағанда ЖИА</w:t>
      </w:r>
      <w:r>
        <w:rPr>
          <w:spacing w:val="1"/>
        </w:rPr>
        <w:t> </w:t>
      </w:r>
      <w:r>
        <w:rPr/>
        <w:t>тұрғындардың амбулаторлық-емханалық мекемелерге қаралу себептері ретінде</w:t>
      </w:r>
      <w:r>
        <w:rPr>
          <w:spacing w:val="1"/>
        </w:rPr>
        <w:t> </w:t>
      </w:r>
      <w:r>
        <w:rPr/>
        <w:t>жоғары орынды</w:t>
      </w:r>
      <w:r>
        <w:rPr>
          <w:spacing w:val="1"/>
        </w:rPr>
        <w:t> </w:t>
      </w:r>
      <w:r>
        <w:rPr/>
        <w:t>иеленіп</w:t>
      </w:r>
      <w:r>
        <w:rPr>
          <w:spacing w:val="1"/>
        </w:rPr>
        <w:t> </w:t>
      </w:r>
      <w:r>
        <w:rPr/>
        <w:t>отыр.</w:t>
      </w:r>
    </w:p>
    <w:p>
      <w:pPr>
        <w:pStyle w:val="BodyText"/>
        <w:ind w:left="220" w:right="107" w:firstLine="566"/>
      </w:pPr>
      <w:r>
        <w:rPr/>
        <w:t>Соңғы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ЖИА</w:t>
      </w:r>
      <w:r>
        <w:rPr>
          <w:spacing w:val="1"/>
        </w:rPr>
        <w:t> </w:t>
      </w:r>
      <w:r>
        <w:rPr/>
        <w:t>таралу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есе</w:t>
      </w:r>
      <w:r>
        <w:rPr>
          <w:spacing w:val="1"/>
        </w:rPr>
        <w:t> </w:t>
      </w:r>
      <w:r>
        <w:rPr/>
        <w:t>жоғарылап,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иеленіп</w:t>
      </w:r>
      <w:r>
        <w:rPr>
          <w:spacing w:val="1"/>
        </w:rPr>
        <w:t> </w:t>
      </w:r>
      <w:r>
        <w:rPr/>
        <w:t>тұр.</w:t>
      </w:r>
      <w:r>
        <w:rPr>
          <w:spacing w:val="1"/>
        </w:rPr>
        <w:t> </w:t>
      </w:r>
      <w:r>
        <w:rPr/>
        <w:t>Мүгедектік көрсеткішінің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оның үлес салмағы</w:t>
      </w:r>
      <w:r>
        <w:rPr>
          <w:spacing w:val="1"/>
        </w:rPr>
        <w:t> </w:t>
      </w:r>
      <w:r>
        <w:rPr/>
        <w:t>Республикада 51,3</w:t>
      </w:r>
      <w:r>
        <w:rPr>
          <w:spacing w:val="1"/>
        </w:rPr>
        <w:t> </w:t>
      </w:r>
      <w:r>
        <w:rPr/>
        <w:t>пайызды құраса, Оңтүстік Қазақстан облысында 52,7 пайызға дейін жетеді, ал,</w:t>
      </w:r>
      <w:r>
        <w:rPr>
          <w:spacing w:val="1"/>
        </w:rPr>
        <w:t> </w:t>
      </w:r>
      <w:r>
        <w:rPr/>
        <w:t>Шымкент қаласында оның үлес салмағы 54-55 пайызға дейін көтеріледі [183].</w:t>
      </w:r>
      <w:r>
        <w:rPr>
          <w:spacing w:val="1"/>
        </w:rPr>
        <w:t> </w:t>
      </w:r>
      <w:r>
        <w:rPr/>
        <w:t>Сонымен, ЖИА мүгедектік көрсеткіштерінің қалыптасуында негізгі рангалық</w:t>
      </w:r>
      <w:r>
        <w:rPr>
          <w:spacing w:val="1"/>
        </w:rPr>
        <w:t> </w:t>
      </w:r>
      <w:r>
        <w:rPr/>
        <w:t>орын алып отырса, аса үлкен әлеуметтік маңызы бар аурулардың ішінде бірінші</w:t>
      </w:r>
      <w:r>
        <w:rPr>
          <w:spacing w:val="-67"/>
        </w:rPr>
        <w:t> </w:t>
      </w:r>
      <w:r>
        <w:rPr/>
        <w:t>рангалық</w:t>
      </w:r>
      <w:r>
        <w:rPr>
          <w:spacing w:val="2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иеленіп</w:t>
      </w:r>
      <w:r>
        <w:rPr>
          <w:spacing w:val="1"/>
        </w:rPr>
        <w:t> </w:t>
      </w:r>
      <w:r>
        <w:rPr/>
        <w:t>отыр [184,185].</w:t>
      </w:r>
    </w:p>
    <w:p>
      <w:pPr>
        <w:pStyle w:val="BodyText"/>
        <w:spacing w:before="2"/>
        <w:ind w:left="220" w:right="104" w:firstLine="566"/>
      </w:pPr>
      <w:r>
        <w:rPr/>
        <w:t>Зерттеу нәтижелеріне қарағанда, емдеу-профилактикалық ұйымдар жүйесі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күнге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ЖИА</w:t>
      </w:r>
      <w:r>
        <w:rPr>
          <w:spacing w:val="1"/>
        </w:rPr>
        <w:t> </w:t>
      </w:r>
      <w:r>
        <w:rPr/>
        <w:t>бейінді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сапалы</w:t>
      </w:r>
      <w:r>
        <w:rPr>
          <w:spacing w:val="1"/>
        </w:rPr>
        <w:t> </w:t>
      </w:r>
      <w:r>
        <w:rPr/>
        <w:t>көмекпен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қол</w:t>
      </w:r>
      <w:r>
        <w:rPr>
          <w:spacing w:val="-67"/>
        </w:rPr>
        <w:t> </w:t>
      </w:r>
      <w:r>
        <w:rPr/>
        <w:t>жетімділігімен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ете</w:t>
      </w:r>
      <w:r>
        <w:rPr>
          <w:spacing w:val="1"/>
        </w:rPr>
        <w:t> </w:t>
      </w:r>
      <w:r>
        <w:rPr/>
        <w:t>алмай</w:t>
      </w:r>
      <w:r>
        <w:rPr>
          <w:spacing w:val="1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жағдай</w:t>
      </w:r>
      <w:r>
        <w:rPr>
          <w:spacing w:val="1"/>
        </w:rPr>
        <w:t> </w:t>
      </w:r>
      <w:r>
        <w:rPr/>
        <w:t>әсіресе,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көмек беру жүйесінде нақты орын алған. Амбулаторлық-емханалық ұйымдарда,</w:t>
      </w:r>
      <w:r>
        <w:rPr>
          <w:spacing w:val="-67"/>
        </w:rPr>
        <w:t> </w:t>
      </w:r>
      <w:r>
        <w:rPr/>
        <w:t>жіті медициналық жәрдем беру жүйесінде және кардиологиялық орталықтарда</w:t>
      </w:r>
      <w:r>
        <w:rPr>
          <w:spacing w:val="1"/>
        </w:rPr>
        <w:t> </w:t>
      </w:r>
      <w:r>
        <w:rPr/>
        <w:t>аталған кемшіліктердің кеңінен орын алғандығын көрсетеді. Сондықтан, осы</w:t>
      </w:r>
      <w:r>
        <w:rPr>
          <w:spacing w:val="1"/>
        </w:rPr>
        <w:t> </w:t>
      </w:r>
      <w:r>
        <w:rPr/>
        <w:t>ауруларға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зерттеудің</w:t>
      </w:r>
      <w:r>
        <w:rPr>
          <w:spacing w:val="1"/>
        </w:rPr>
        <w:t> </w:t>
      </w:r>
      <w:r>
        <w:rPr/>
        <w:t>және</w:t>
      </w:r>
      <w:r>
        <w:rPr>
          <w:spacing w:val="70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алған</w:t>
      </w:r>
      <w:r>
        <w:rPr>
          <w:spacing w:val="-1"/>
        </w:rPr>
        <w:t> </w:t>
      </w:r>
      <w:r>
        <w:rPr/>
        <w:t>кемшіліктерді</w:t>
      </w:r>
      <w:r>
        <w:rPr>
          <w:spacing w:val="-5"/>
        </w:rPr>
        <w:t> </w:t>
      </w:r>
      <w:r>
        <w:rPr/>
        <w:t>шешудің</w:t>
      </w:r>
      <w:r>
        <w:rPr>
          <w:spacing w:val="6"/>
        </w:rPr>
        <w:t> </w:t>
      </w:r>
      <w:r>
        <w:rPr/>
        <w:t>маңыздылығы өте</w:t>
      </w:r>
      <w:r>
        <w:rPr>
          <w:spacing w:val="1"/>
        </w:rPr>
        <w:t> </w:t>
      </w:r>
      <w:r>
        <w:rPr/>
        <w:t>үлкен [186,187].</w:t>
      </w:r>
    </w:p>
    <w:p>
      <w:pPr>
        <w:pStyle w:val="BodyText"/>
        <w:spacing w:line="242" w:lineRule="auto"/>
        <w:ind w:left="220" w:right="112" w:firstLine="566"/>
      </w:pPr>
      <w:r>
        <w:rPr/>
        <w:t>Ғылыми еңбектерде ауруларға көрсетілетін кардиологиялық медициналық</w:t>
      </w:r>
      <w:r>
        <w:rPr>
          <w:spacing w:val="1"/>
        </w:rPr>
        <w:t> </w:t>
      </w:r>
      <w:r>
        <w:rPr/>
        <w:t>көмек сапасы мен қол жетімділігі әлі де дәрежеде екендігі нақты дәлелдермен</w:t>
      </w:r>
      <w:r>
        <w:rPr>
          <w:spacing w:val="1"/>
        </w:rPr>
        <w:t> </w:t>
      </w:r>
      <w:r>
        <w:rPr/>
        <w:t>көрсетілген [188].</w:t>
      </w:r>
    </w:p>
    <w:p>
      <w:pPr>
        <w:spacing w:after="0" w:line="242" w:lineRule="auto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04" w:firstLine="566"/>
      </w:pPr>
      <w:r>
        <w:rPr/>
        <w:t>Елімізде қазіргі таңда бастапқы тері арқылы коронарлық қан тамырлық</w:t>
      </w:r>
      <w:r>
        <w:rPr>
          <w:spacing w:val="1"/>
        </w:rPr>
        <w:t> </w:t>
      </w:r>
      <w:r>
        <w:rPr/>
        <w:t>емшара</w:t>
      </w:r>
      <w:r>
        <w:rPr>
          <w:spacing w:val="1"/>
        </w:rPr>
        <w:t> </w:t>
      </w:r>
      <w:r>
        <w:rPr/>
        <w:t>өткізу</w:t>
      </w:r>
      <w:r>
        <w:rPr>
          <w:spacing w:val="1"/>
        </w:rPr>
        <w:t> </w:t>
      </w:r>
      <w:r>
        <w:rPr/>
        <w:t>мүмкіндігі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орталық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жасаса,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21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ұйымдар</w:t>
      </w:r>
      <w:r>
        <w:rPr>
          <w:spacing w:val="1"/>
        </w:rPr>
        <w:t> </w:t>
      </w:r>
      <w:r>
        <w:rPr/>
        <w:t>аптасына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күн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сағат режимінде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көрсетеді</w:t>
      </w:r>
      <w:r>
        <w:rPr>
          <w:spacing w:val="1"/>
        </w:rPr>
        <w:t> </w:t>
      </w:r>
      <w:r>
        <w:rPr/>
        <w:t>[189].</w:t>
      </w:r>
    </w:p>
    <w:p>
      <w:pPr>
        <w:pStyle w:val="BodyText"/>
        <w:spacing w:before="4"/>
        <w:ind w:left="220" w:right="99" w:firstLine="566"/>
      </w:pPr>
      <w:r>
        <w:rPr/>
        <w:t>Республикалық</w:t>
      </w:r>
      <w:r>
        <w:rPr>
          <w:spacing w:val="1"/>
        </w:rPr>
        <w:t> </w:t>
      </w:r>
      <w:r>
        <w:rPr/>
        <w:t>электрондық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71"/>
        </w:rPr>
        <w:t> </w:t>
      </w:r>
      <w:r>
        <w:rPr/>
        <w:t>орталығының</w:t>
      </w:r>
      <w:r>
        <w:rPr>
          <w:spacing w:val="-67"/>
        </w:rPr>
        <w:t> </w:t>
      </w:r>
      <w:r>
        <w:rPr/>
        <w:t>стационарлық науқастардың электрондық тіркелімінің дерекқорының мәліметі</w:t>
      </w:r>
      <w:r>
        <w:rPr>
          <w:spacing w:val="1"/>
        </w:rPr>
        <w:t> </w:t>
      </w:r>
      <w:r>
        <w:rPr/>
        <w:t>бойынша 2010 жылы жіті коронарлық синдромымен пациенттерде өткізілген</w:t>
      </w:r>
      <w:r>
        <w:rPr>
          <w:spacing w:val="1"/>
        </w:rPr>
        <w:t> </w:t>
      </w:r>
      <w:r>
        <w:rPr/>
        <w:t>тері арқылы</w:t>
      </w:r>
      <w:r>
        <w:rPr>
          <w:spacing w:val="1"/>
        </w:rPr>
        <w:t> </w:t>
      </w:r>
      <w:r>
        <w:rPr/>
        <w:t>коронарлық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тамырлық</w:t>
      </w:r>
      <w:r>
        <w:rPr>
          <w:spacing w:val="1"/>
        </w:rPr>
        <w:t> </w:t>
      </w:r>
      <w:r>
        <w:rPr/>
        <w:t>емшаралар саны 1812 құрады,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 12026 дейін ұлғайды. 2010 жылы электрокардиограммада ST сегментінің</w:t>
      </w:r>
      <w:r>
        <w:rPr>
          <w:spacing w:val="1"/>
        </w:rPr>
        <w:t> </w:t>
      </w:r>
      <w:r>
        <w:rPr/>
        <w:t>жіті көтерілуімен миокард инфаркты диагнозымен фибринолиз жүргізу жиілігі</w:t>
      </w:r>
      <w:r>
        <w:rPr>
          <w:spacing w:val="1"/>
        </w:rPr>
        <w:t> </w:t>
      </w:r>
      <w:r>
        <w:rPr/>
        <w:t>стационарлық емдеуден өткендердің жалпы санының 33%</w:t>
      </w:r>
      <w:r>
        <w:rPr>
          <w:spacing w:val="1"/>
        </w:rPr>
        <w:t> </w:t>
      </w:r>
      <w:r>
        <w:rPr/>
        <w:t>- ын құраса, 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29,5%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азайған,</w:t>
      </w:r>
      <w:r>
        <w:rPr>
          <w:spacing w:val="1"/>
        </w:rPr>
        <w:t> </w:t>
      </w:r>
      <w:r>
        <w:rPr/>
        <w:t>дегенмен,</w:t>
      </w:r>
      <w:r>
        <w:rPr>
          <w:spacing w:val="1"/>
        </w:rPr>
        <w:t> </w:t>
      </w:r>
      <w:r>
        <w:rPr/>
        <w:t>ауруханаға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фибринолитикалық</w:t>
      </w:r>
      <w:r>
        <w:rPr>
          <w:spacing w:val="1"/>
        </w:rPr>
        <w:t> </w:t>
      </w:r>
      <w:r>
        <w:rPr/>
        <w:t>терапияның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жылғы</w:t>
      </w:r>
      <w:r>
        <w:rPr>
          <w:spacing w:val="1"/>
        </w:rPr>
        <w:t> </w:t>
      </w:r>
      <w:r>
        <w:rPr/>
        <w:t>27%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дан</w:t>
      </w:r>
      <w:r>
        <w:rPr>
          <w:spacing w:val="70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 79% - ға дейін өскен. Жіті миокард инфаркты диагнозымен емделген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61,3%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жәрдем</w:t>
      </w:r>
      <w:r>
        <w:rPr>
          <w:spacing w:val="1"/>
        </w:rPr>
        <w:t> </w:t>
      </w:r>
      <w:r>
        <w:rPr/>
        <w:t>бригадасымен</w:t>
      </w:r>
      <w:r>
        <w:rPr>
          <w:spacing w:val="1"/>
        </w:rPr>
        <w:t> </w:t>
      </w:r>
      <w:r>
        <w:rPr/>
        <w:t>жеткізілген,</w:t>
      </w:r>
      <w:r>
        <w:rPr>
          <w:spacing w:val="1"/>
        </w:rPr>
        <w:t> </w:t>
      </w:r>
      <w:r>
        <w:rPr/>
        <w:t>17,3%</w:t>
      </w:r>
      <w:r>
        <w:rPr>
          <w:spacing w:val="1"/>
        </w:rPr>
        <w:t> </w:t>
      </w:r>
      <w:r>
        <w:rPr/>
        <w:t>амбулаториялық-емханалық</w:t>
      </w:r>
      <w:r>
        <w:rPr>
          <w:spacing w:val="1"/>
        </w:rPr>
        <w:t> </w:t>
      </w:r>
      <w:r>
        <w:rPr/>
        <w:t>мекемелердің</w:t>
      </w:r>
      <w:r>
        <w:rPr>
          <w:spacing w:val="1"/>
        </w:rPr>
        <w:t> </w:t>
      </w:r>
      <w:r>
        <w:rPr/>
        <w:t>қызметкерлерінің</w:t>
      </w:r>
      <w:r>
        <w:rPr>
          <w:spacing w:val="1"/>
        </w:rPr>
        <w:t> </w:t>
      </w:r>
      <w:r>
        <w:rPr/>
        <w:t>қатысуымен</w:t>
      </w:r>
      <w:r>
        <w:rPr>
          <w:spacing w:val="1"/>
        </w:rPr>
        <w:t> </w:t>
      </w:r>
      <w:r>
        <w:rPr/>
        <w:t>анықталып,</w:t>
      </w:r>
      <w:r>
        <w:rPr>
          <w:spacing w:val="1"/>
        </w:rPr>
        <w:t> </w:t>
      </w:r>
      <w:r>
        <w:rPr/>
        <w:t>госпитализацияланған,</w:t>
      </w:r>
      <w:r>
        <w:rPr>
          <w:spacing w:val="1"/>
        </w:rPr>
        <w:t> </w:t>
      </w:r>
      <w:r>
        <w:rPr/>
        <w:t>14,6%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ұйымдардан</w:t>
      </w:r>
      <w:r>
        <w:rPr>
          <w:spacing w:val="1"/>
        </w:rPr>
        <w:t> </w:t>
      </w:r>
      <w:r>
        <w:rPr/>
        <w:t>ауыстырылған,</w:t>
      </w:r>
      <w:r>
        <w:rPr>
          <w:spacing w:val="1"/>
        </w:rPr>
        <w:t> </w:t>
      </w:r>
      <w:r>
        <w:rPr/>
        <w:t>6,8%</w:t>
      </w:r>
      <w:r>
        <w:rPr>
          <w:spacing w:val="1"/>
        </w:rPr>
        <w:t> </w:t>
      </w:r>
      <w:r>
        <w:rPr/>
        <w:t>науқас</w:t>
      </w:r>
      <w:r>
        <w:rPr>
          <w:spacing w:val="1"/>
        </w:rPr>
        <w:t> </w:t>
      </w:r>
      <w:r>
        <w:rPr/>
        <w:t>өзінің</w:t>
      </w:r>
      <w:r>
        <w:rPr>
          <w:spacing w:val="1"/>
        </w:rPr>
        <w:t> </w:t>
      </w:r>
      <w:r>
        <w:rPr/>
        <w:t>келуімен</w:t>
      </w:r>
      <w:r>
        <w:rPr>
          <w:spacing w:val="1"/>
        </w:rPr>
        <w:t> </w:t>
      </w:r>
      <w:r>
        <w:rPr/>
        <w:t>қабылданған.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коронарлық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шұғыл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құрудың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миокард</w:t>
      </w:r>
      <w:r>
        <w:rPr>
          <w:spacing w:val="1"/>
        </w:rPr>
        <w:t> </w:t>
      </w:r>
      <w:r>
        <w:rPr/>
        <w:t>инфарктісі кезінде стационарлық өлім - жітім көрсеткішінің 2010 жылғы 15% -</w:t>
      </w:r>
      <w:r>
        <w:rPr>
          <w:spacing w:val="1"/>
        </w:rPr>
        <w:t> </w:t>
      </w:r>
      <w:r>
        <w:rPr/>
        <w:t>дан 2017 жылы 6,9% - ға дейін төмендеді. Дегенмен, тері арқылы коронарлық</w:t>
      </w:r>
      <w:r>
        <w:rPr>
          <w:spacing w:val="1"/>
        </w:rPr>
        <w:t> </w:t>
      </w:r>
      <w:r>
        <w:rPr/>
        <w:t>қан тамырлық емшара миокард инфарктымен пациенттерге 2010 жылғы 8,5% -</w:t>
      </w:r>
      <w:r>
        <w:rPr>
          <w:spacing w:val="1"/>
        </w:rPr>
        <w:t> </w:t>
      </w:r>
      <w:r>
        <w:rPr/>
        <w:t>дан 2017 жылы 47,2% - ға дейін артқанына қарамастан, ST сегментінің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көтерілуімен</w:t>
      </w:r>
      <w:r>
        <w:rPr>
          <w:spacing w:val="1"/>
        </w:rPr>
        <w:t> </w:t>
      </w:r>
      <w:r>
        <w:rPr/>
        <w:t>миокард</w:t>
      </w:r>
      <w:r>
        <w:rPr>
          <w:spacing w:val="1"/>
        </w:rPr>
        <w:t> </w:t>
      </w:r>
      <w:r>
        <w:rPr/>
        <w:t>инфаркты</w:t>
      </w:r>
      <w:r>
        <w:rPr>
          <w:spacing w:val="1"/>
        </w:rPr>
        <w:t> </w:t>
      </w:r>
      <w:r>
        <w:rPr/>
        <w:t>жағдайында</w:t>
      </w:r>
      <w:r>
        <w:rPr>
          <w:spacing w:val="1"/>
        </w:rPr>
        <w:t> </w:t>
      </w:r>
      <w:r>
        <w:rPr/>
        <w:t>17,4%,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сегментінің</w:t>
      </w:r>
      <w:r>
        <w:rPr>
          <w:spacing w:val="1"/>
        </w:rPr>
        <w:t> </w:t>
      </w:r>
      <w:r>
        <w:rPr/>
        <w:t>көтерілуінсіз миокард инфарктымен жағдайда</w:t>
      </w:r>
      <w:r>
        <w:rPr>
          <w:spacing w:val="1"/>
        </w:rPr>
        <w:t> </w:t>
      </w:r>
      <w:r>
        <w:rPr/>
        <w:t>48,2% жағдайда инвазивті ем</w:t>
      </w:r>
      <w:r>
        <w:rPr>
          <w:spacing w:val="1"/>
        </w:rPr>
        <w:t> </w:t>
      </w:r>
      <w:r>
        <w:rPr/>
        <w:t>алмаған.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коронарлық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миокард</w:t>
      </w:r>
      <w:r>
        <w:rPr>
          <w:spacing w:val="1"/>
        </w:rPr>
        <w:t> </w:t>
      </w:r>
      <w:r>
        <w:rPr/>
        <w:t>инфаркты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пациенттердің</w:t>
      </w:r>
      <w:r>
        <w:rPr>
          <w:spacing w:val="1"/>
        </w:rPr>
        <w:t> </w:t>
      </w:r>
      <w:r>
        <w:rPr/>
        <w:t>барынша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санына</w:t>
      </w:r>
      <w:r>
        <w:rPr>
          <w:spacing w:val="1"/>
        </w:rPr>
        <w:t> </w:t>
      </w:r>
      <w:r>
        <w:rPr/>
        <w:t>қолжетімділігін</w:t>
      </w:r>
      <w:r>
        <w:rPr>
          <w:spacing w:val="1"/>
        </w:rPr>
        <w:t> </w:t>
      </w:r>
      <w:r>
        <w:rPr/>
        <w:t>кеңейту</w:t>
      </w:r>
      <w:r>
        <w:rPr>
          <w:spacing w:val="1"/>
        </w:rPr>
        <w:t> </w:t>
      </w:r>
      <w:r>
        <w:rPr/>
        <w:t>мүмкіндіктері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орналасыуның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тығыздығымен,</w:t>
      </w:r>
      <w:r>
        <w:rPr>
          <w:spacing w:val="1"/>
        </w:rPr>
        <w:t> </w:t>
      </w:r>
      <w:r>
        <w:rPr/>
        <w:t>елді</w:t>
      </w:r>
      <w:r>
        <w:rPr>
          <w:spacing w:val="1"/>
        </w:rPr>
        <w:t> </w:t>
      </w:r>
      <w:r>
        <w:rPr/>
        <w:t>мекендер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қашықтықтармен,</w:t>
      </w:r>
      <w:r>
        <w:rPr>
          <w:spacing w:val="1"/>
        </w:rPr>
        <w:t> </w:t>
      </w:r>
      <w:r>
        <w:rPr/>
        <w:t>солтүстік</w:t>
      </w:r>
      <w:r>
        <w:rPr>
          <w:spacing w:val="1"/>
        </w:rPr>
        <w:t> </w:t>
      </w:r>
      <w:r>
        <w:rPr/>
        <w:t>өңірлердің</w:t>
      </w:r>
      <w:r>
        <w:rPr>
          <w:spacing w:val="1"/>
        </w:rPr>
        <w:t> </w:t>
      </w:r>
      <w:r>
        <w:rPr/>
        <w:t>климаттық</w:t>
      </w:r>
      <w:r>
        <w:rPr>
          <w:spacing w:val="1"/>
        </w:rPr>
        <w:t> </w:t>
      </w:r>
      <w:r>
        <w:rPr/>
        <w:t>ерекшеліктерімен,</w:t>
      </w:r>
      <w:r>
        <w:rPr>
          <w:spacing w:val="1"/>
        </w:rPr>
        <w:t> </w:t>
      </w:r>
      <w:r>
        <w:rPr/>
        <w:t>санитариялық</w:t>
      </w:r>
      <w:r>
        <w:rPr>
          <w:spacing w:val="-2"/>
        </w:rPr>
        <w:t> </w:t>
      </w:r>
      <w:r>
        <w:rPr/>
        <w:t>авиацияның</w:t>
      </w:r>
      <w:r>
        <w:rPr>
          <w:spacing w:val="3"/>
        </w:rPr>
        <w:t> </w:t>
      </w:r>
      <w:r>
        <w:rPr/>
        <w:t>уақтылы</w:t>
      </w:r>
      <w:r>
        <w:rPr>
          <w:spacing w:val="-1"/>
        </w:rPr>
        <w:t> </w:t>
      </w:r>
      <w:r>
        <w:rPr/>
        <w:t>қолжетімділігімен</w:t>
      </w:r>
      <w:r>
        <w:rPr>
          <w:spacing w:val="7"/>
        </w:rPr>
        <w:t> </w:t>
      </w:r>
      <w:r>
        <w:rPr/>
        <w:t>шектеледі</w:t>
      </w:r>
      <w:r>
        <w:rPr>
          <w:spacing w:val="-6"/>
        </w:rPr>
        <w:t> </w:t>
      </w:r>
      <w:r>
        <w:rPr/>
        <w:t>[190].</w:t>
      </w:r>
    </w:p>
    <w:p>
      <w:pPr>
        <w:pStyle w:val="BodyText"/>
        <w:spacing w:before="3"/>
        <w:ind w:left="220" w:right="103" w:firstLine="566"/>
      </w:pPr>
      <w:r>
        <w:rPr/>
        <w:t>Қазіргі таңда аймақтық масштабта қан айналым жүйесі ауруларының әр</w:t>
      </w:r>
      <w:r>
        <w:rPr>
          <w:spacing w:val="1"/>
        </w:rPr>
        <w:t> </w:t>
      </w:r>
      <w:r>
        <w:rPr/>
        <w:t>түріне қарай эпидемиологиялық жағдайды бағалауды мақсат ететін жиынтықты</w:t>
      </w:r>
      <w:r>
        <w:rPr>
          <w:spacing w:val="-67"/>
        </w:rPr>
        <w:t> </w:t>
      </w:r>
      <w:r>
        <w:rPr/>
        <w:t>жұмыстардың</w:t>
      </w:r>
      <w:r>
        <w:rPr>
          <w:spacing w:val="1"/>
        </w:rPr>
        <w:t> </w:t>
      </w:r>
      <w:r>
        <w:rPr/>
        <w:t>шектеулі</w:t>
      </w:r>
      <w:r>
        <w:rPr>
          <w:spacing w:val="1"/>
        </w:rPr>
        <w:t> </w:t>
      </w:r>
      <w:r>
        <w:rPr/>
        <w:t>болуынан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қорлармен</w:t>
      </w:r>
      <w:r>
        <w:rPr>
          <w:spacing w:val="1"/>
        </w:rPr>
        <w:t> </w:t>
      </w:r>
      <w:r>
        <w:rPr/>
        <w:t>қамтамасыз ету, демографиялық құрылымы, әлеуметтік – экономикалық даму</w:t>
      </w:r>
      <w:r>
        <w:rPr>
          <w:spacing w:val="1"/>
        </w:rPr>
        <w:t> </w:t>
      </w:r>
      <w:r>
        <w:rPr/>
        <w:t>деңгейлері бойынша</w:t>
      </w:r>
      <w:r>
        <w:rPr>
          <w:spacing w:val="1"/>
        </w:rPr>
        <w:t> </w:t>
      </w:r>
      <w:r>
        <w:rPr/>
        <w:t>ажыратылатын</w:t>
      </w:r>
      <w:r>
        <w:rPr>
          <w:spacing w:val="1"/>
        </w:rPr>
        <w:t> </w:t>
      </w:r>
      <w:r>
        <w:rPr/>
        <w:t>ауылдық</w:t>
      </w:r>
      <w:r>
        <w:rPr>
          <w:spacing w:val="1"/>
        </w:rPr>
        <w:t> </w:t>
      </w:r>
      <w:r>
        <w:rPr/>
        <w:t>деңгейде</w:t>
      </w:r>
      <w:r>
        <w:rPr>
          <w:spacing w:val="1"/>
        </w:rPr>
        <w:t> </w:t>
      </w:r>
      <w:r>
        <w:rPr/>
        <w:t>біліктілік</w:t>
      </w:r>
      <w:r>
        <w:rPr>
          <w:spacing w:val="1"/>
        </w:rPr>
        <w:t> </w:t>
      </w:r>
      <w:r>
        <w:rPr/>
        <w:t>сапасының</w:t>
      </w:r>
      <w:r>
        <w:rPr>
          <w:spacing w:val="1"/>
        </w:rPr>
        <w:t> </w:t>
      </w:r>
      <w:r>
        <w:rPr/>
        <w:t>сипаттамасы мен өзгерістердің тенденциясына бағытталған көптеген сұрақтар</w:t>
      </w:r>
      <w:r>
        <w:rPr>
          <w:spacing w:val="1"/>
        </w:rPr>
        <w:t> </w:t>
      </w:r>
      <w:r>
        <w:rPr/>
        <w:t>шешілмеген күйінде</w:t>
      </w:r>
      <w:r>
        <w:rPr>
          <w:spacing w:val="2"/>
        </w:rPr>
        <w:t> </w:t>
      </w:r>
      <w:r>
        <w:rPr/>
        <w:t>қалуда.</w:t>
      </w:r>
    </w:p>
    <w:p>
      <w:pPr>
        <w:pStyle w:val="BodyText"/>
        <w:ind w:left="220" w:right="104" w:firstLine="566"/>
      </w:pPr>
      <w:r>
        <w:rPr/>
        <w:t>Сонымен,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күнге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облысында</w:t>
      </w:r>
      <w:r>
        <w:rPr>
          <w:spacing w:val="70"/>
        </w:rPr>
        <w:t> </w:t>
      </w:r>
      <w:r>
        <w:rPr/>
        <w:t>жүрек-қан</w:t>
      </w:r>
      <w:r>
        <w:rPr>
          <w:spacing w:val="1"/>
        </w:rPr>
        <w:t> </w:t>
      </w:r>
      <w:r>
        <w:rPr/>
        <w:t>тамыр жүйесі ауруларының таралуын және одан туындайтын мүгедектік пен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</w:t>
      </w:r>
      <w:r>
        <w:rPr>
          <w:spacing w:val="1"/>
        </w:rPr>
        <w:t> </w:t>
      </w:r>
      <w:r>
        <w:rPr/>
        <w:t>төмендету,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сапасы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жетімділігін</w:t>
      </w:r>
      <w:r>
        <w:rPr>
          <w:spacing w:val="1"/>
        </w:rPr>
        <w:t> </w:t>
      </w:r>
      <w:r>
        <w:rPr/>
        <w:t>арттыру</w:t>
      </w:r>
      <w:r>
        <w:rPr>
          <w:spacing w:val="1"/>
        </w:rPr>
        <w:t> </w:t>
      </w:r>
      <w:r>
        <w:rPr/>
        <w:t>мәселелері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саласының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өзекті</w:t>
      </w:r>
      <w:r>
        <w:rPr>
          <w:spacing w:val="1"/>
        </w:rPr>
        <w:t> </w:t>
      </w:r>
      <w:r>
        <w:rPr/>
        <w:t>мәселелерінің бірі</w:t>
      </w:r>
      <w:r>
        <w:rPr>
          <w:spacing w:val="-4"/>
        </w:rPr>
        <w:t> </w:t>
      </w:r>
      <w:r>
        <w:rPr/>
        <w:t>болып</w:t>
      </w:r>
      <w:r>
        <w:rPr>
          <w:spacing w:val="2"/>
        </w:rPr>
        <w:t> </w:t>
      </w:r>
      <w:r>
        <w:rPr/>
        <w:t>отыр.</w:t>
      </w:r>
    </w:p>
    <w:p>
      <w:pPr>
        <w:pStyle w:val="BodyText"/>
        <w:spacing w:before="1"/>
        <w:ind w:left="220" w:right="105" w:firstLine="566"/>
      </w:pPr>
      <w:r>
        <w:rPr/>
        <w:t>Жүрек-қан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бойынша</w:t>
      </w:r>
      <w:r>
        <w:rPr>
          <w:spacing w:val="6"/>
        </w:rPr>
        <w:t> </w:t>
      </w:r>
      <w:r>
        <w:rPr/>
        <w:t>облыстық,</w:t>
      </w:r>
      <w:r>
        <w:rPr>
          <w:spacing w:val="7"/>
        </w:rPr>
        <w:t> </w:t>
      </w:r>
      <w:r>
        <w:rPr/>
        <w:t>аудандық</w:t>
      </w:r>
      <w:r>
        <w:rPr>
          <w:spacing w:val="5"/>
        </w:rPr>
        <w:t> </w:t>
      </w:r>
      <w:r>
        <w:rPr/>
        <w:t>деңгейде</w:t>
      </w:r>
      <w:r>
        <w:rPr>
          <w:spacing w:val="16"/>
        </w:rPr>
        <w:t> </w:t>
      </w:r>
      <w:r>
        <w:rPr/>
        <w:t>жүрек-қан</w:t>
      </w:r>
      <w:r>
        <w:rPr>
          <w:spacing w:val="6"/>
        </w:rPr>
        <w:t> </w:t>
      </w:r>
      <w:r>
        <w:rPr/>
        <w:t>тамыр</w:t>
      </w:r>
      <w:r>
        <w:rPr>
          <w:spacing w:val="6"/>
        </w:rPr>
        <w:t> </w:t>
      </w:r>
      <w:r>
        <w:rPr/>
        <w:t>жүйесі</w:t>
      </w:r>
      <w:r>
        <w:rPr>
          <w:spacing w:val="2"/>
        </w:rPr>
        <w:t> </w:t>
      </w:r>
      <w:r>
        <w:rPr/>
        <w:t>ауруларының</w:t>
      </w:r>
    </w:p>
    <w:p>
      <w:pPr>
        <w:spacing w:after="0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03"/>
      </w:pPr>
      <w:r>
        <w:rPr/>
        <w:t>эпидемиологиялық жағдайы және қорлармен қамтамасыз етілуінің тиімділігін</w:t>
      </w:r>
      <w:r>
        <w:rPr>
          <w:spacing w:val="1"/>
        </w:rPr>
        <w:t> </w:t>
      </w:r>
      <w:r>
        <w:rPr/>
        <w:t>бағалауға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жұмыстарының</w:t>
      </w:r>
      <w:r>
        <w:rPr>
          <w:spacing w:val="1"/>
        </w:rPr>
        <w:t> </w:t>
      </w:r>
      <w:r>
        <w:rPr/>
        <w:t>қажеттілігі,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бағытта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жұмыстардың</w:t>
      </w:r>
      <w:r>
        <w:rPr>
          <w:spacing w:val="1"/>
        </w:rPr>
        <w:t> </w:t>
      </w:r>
      <w:r>
        <w:rPr/>
        <w:t>шектеулі</w:t>
      </w:r>
      <w:r>
        <w:rPr>
          <w:spacing w:val="1"/>
        </w:rPr>
        <w:t> </w:t>
      </w:r>
      <w:r>
        <w:rPr/>
        <w:t>болуына</w:t>
      </w:r>
      <w:r>
        <w:rPr>
          <w:spacing w:val="1"/>
        </w:rPr>
        <w:t> </w:t>
      </w:r>
      <w:r>
        <w:rPr/>
        <w:t>байланысты,</w:t>
      </w:r>
      <w:r>
        <w:rPr>
          <w:spacing w:val="1"/>
        </w:rPr>
        <w:t> </w:t>
      </w:r>
      <w:r>
        <w:rPr/>
        <w:t>алдағы</w:t>
      </w:r>
      <w:r>
        <w:rPr>
          <w:spacing w:val="1"/>
        </w:rPr>
        <w:t> </w:t>
      </w:r>
      <w:r>
        <w:rPr/>
        <w:t>уақытта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жұмыстарын</w:t>
      </w:r>
      <w:r>
        <w:rPr>
          <w:spacing w:val="1"/>
        </w:rPr>
        <w:t> </w:t>
      </w:r>
      <w:r>
        <w:rPr/>
        <w:t>жетілдіруге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өңдеуге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ашатындықтан, кардиология саласындағы өзекті мәселелерді шешуде маңызды</w:t>
      </w:r>
      <w:r>
        <w:rPr>
          <w:spacing w:val="1"/>
        </w:rPr>
        <w:t> </w:t>
      </w:r>
      <w:r>
        <w:rPr/>
        <w:t>орын алып</w:t>
      </w:r>
      <w:r>
        <w:rPr>
          <w:spacing w:val="2"/>
        </w:rPr>
        <w:t> </w:t>
      </w:r>
      <w:r>
        <w:rPr/>
        <w:t>отыр</w:t>
      </w:r>
      <w:r>
        <w:rPr>
          <w:spacing w:val="1"/>
        </w:rPr>
        <w:t> </w:t>
      </w:r>
      <w:r>
        <w:rPr/>
        <w:t>[191,192].</w:t>
      </w:r>
    </w:p>
    <w:p>
      <w:pPr>
        <w:pStyle w:val="BodyText"/>
        <w:spacing w:before="4"/>
        <w:ind w:left="220" w:right="101" w:firstLine="566"/>
      </w:pPr>
      <w:r>
        <w:rPr/>
        <w:t>ЖИА</w:t>
      </w:r>
      <w:r>
        <w:rPr>
          <w:spacing w:val="1"/>
        </w:rPr>
        <w:t> </w:t>
      </w:r>
      <w:r>
        <w:rPr/>
        <w:t>таралуын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асқынуын</w:t>
      </w:r>
      <w:r>
        <w:rPr>
          <w:spacing w:val="1"/>
        </w:rPr>
        <w:t> </w:t>
      </w:r>
      <w:r>
        <w:rPr/>
        <w:t>төмендету,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арттыру</w:t>
      </w:r>
      <w:r>
        <w:rPr>
          <w:spacing w:val="1"/>
        </w:rPr>
        <w:t> </w:t>
      </w:r>
      <w:r>
        <w:rPr/>
        <w:t>мәселесін</w:t>
      </w:r>
      <w:r>
        <w:rPr>
          <w:spacing w:val="1"/>
        </w:rPr>
        <w:t> </w:t>
      </w:r>
      <w:r>
        <w:rPr/>
        <w:t>шешу,</w:t>
      </w:r>
      <w:r>
        <w:rPr>
          <w:spacing w:val="1"/>
        </w:rPr>
        <w:t> </w:t>
      </w:r>
      <w:r>
        <w:rPr/>
        <w:t>стационарлық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мәселесімен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айналысып,</w:t>
      </w:r>
      <w:r>
        <w:rPr>
          <w:spacing w:val="1"/>
        </w:rPr>
        <w:t> </w:t>
      </w:r>
      <w:r>
        <w:rPr/>
        <w:t>аурушаңдық,</w:t>
      </w:r>
      <w:r>
        <w:rPr>
          <w:spacing w:val="1"/>
        </w:rPr>
        <w:t> </w:t>
      </w:r>
      <w:r>
        <w:rPr/>
        <w:t>мүгедектік,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оқиғаларына</w:t>
      </w:r>
      <w:r>
        <w:rPr>
          <w:spacing w:val="1"/>
        </w:rPr>
        <w:t> </w:t>
      </w:r>
      <w:r>
        <w:rPr/>
        <w:t>әлеуметтік-гигиеналық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орнату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Сондықтан,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мақсатымыз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жүрек-қан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</w:t>
      </w:r>
      <w:r>
        <w:rPr>
          <w:spacing w:val="-67"/>
        </w:rPr>
        <w:t> </w:t>
      </w:r>
      <w:r>
        <w:rPr/>
        <w:t>шараларын одан ары</w:t>
      </w:r>
      <w:r>
        <w:rPr>
          <w:spacing w:val="1"/>
        </w:rPr>
        <w:t> </w:t>
      </w:r>
      <w:r>
        <w:rPr/>
        <w:t>жақсартып,</w:t>
      </w:r>
      <w:r>
        <w:rPr>
          <w:spacing w:val="1"/>
        </w:rPr>
        <w:t> </w:t>
      </w:r>
      <w:r>
        <w:rPr/>
        <w:t>Оңтүстік 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тұрғындарына</w:t>
      </w:r>
      <w:r>
        <w:rPr>
          <w:spacing w:val="1"/>
        </w:rPr>
        <w:t> </w:t>
      </w:r>
      <w:r>
        <w:rPr/>
        <w:t>кардиологиялық</w:t>
      </w:r>
      <w:r>
        <w:rPr>
          <w:spacing w:val="-1"/>
        </w:rPr>
        <w:t> </w:t>
      </w:r>
      <w:r>
        <w:rPr/>
        <w:t>көмекті</w:t>
      </w:r>
      <w:r>
        <w:rPr>
          <w:spacing w:val="-5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табылатынын көрсетті [193].</w:t>
      </w:r>
    </w:p>
    <w:p>
      <w:pPr>
        <w:pStyle w:val="BodyText"/>
        <w:ind w:left="220" w:right="102" w:firstLine="566"/>
      </w:pPr>
      <w:r>
        <w:rPr/>
        <w:t>«Елбасы Н.Ә. Назарбаевтың Қазақстанның халқына 2018 жылғы қыркүйек</w:t>
      </w:r>
      <w:r>
        <w:rPr>
          <w:spacing w:val="1"/>
        </w:rPr>
        <w:t> </w:t>
      </w:r>
      <w:r>
        <w:rPr/>
        <w:t>айындағы</w:t>
      </w:r>
      <w:r>
        <w:rPr>
          <w:spacing w:val="1"/>
        </w:rPr>
        <w:t> </w:t>
      </w:r>
      <w:r>
        <w:rPr/>
        <w:t>жолдауының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бағыттарына</w:t>
      </w:r>
      <w:r>
        <w:rPr>
          <w:spacing w:val="1"/>
        </w:rPr>
        <w:t> </w:t>
      </w:r>
      <w:r>
        <w:rPr/>
        <w:t>медицина</w:t>
      </w:r>
      <w:r>
        <w:rPr>
          <w:spacing w:val="1"/>
        </w:rPr>
        <w:t> </w:t>
      </w:r>
      <w:r>
        <w:rPr/>
        <w:t>саласының,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шалғайдағы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тұрғындарына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күшейту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көмектің</w:t>
      </w:r>
      <w:r>
        <w:rPr>
          <w:spacing w:val="71"/>
        </w:rPr>
        <w:t> </w:t>
      </w:r>
      <w:r>
        <w:rPr/>
        <w:t>қолжетімділігін</w:t>
      </w:r>
      <w:r>
        <w:rPr>
          <w:spacing w:val="1"/>
        </w:rPr>
        <w:t> </w:t>
      </w:r>
      <w:r>
        <w:rPr/>
        <w:t>арттыру керектігін нақты айқындап берген болатын. Еліміздің демографиялық</w:t>
      </w:r>
      <w:r>
        <w:rPr>
          <w:spacing w:val="1"/>
        </w:rPr>
        <w:t> </w:t>
      </w:r>
      <w:r>
        <w:rPr/>
        <w:t>көрсеткіштерінің,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(18млн-нан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тұрғын)</w:t>
      </w:r>
      <w:r>
        <w:rPr>
          <w:spacing w:val="71"/>
        </w:rPr>
        <w:t> </w:t>
      </w:r>
      <w:r>
        <w:rPr/>
        <w:t>мен</w:t>
      </w:r>
      <w:r>
        <w:rPr>
          <w:spacing w:val="-67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ұзақтығының</w:t>
      </w:r>
      <w:r>
        <w:rPr>
          <w:spacing w:val="1"/>
        </w:rPr>
        <w:t> </w:t>
      </w:r>
      <w:r>
        <w:rPr/>
        <w:t>(72,5</w:t>
      </w:r>
      <w:r>
        <w:rPr>
          <w:spacing w:val="1"/>
        </w:rPr>
        <w:t> </w:t>
      </w:r>
      <w:r>
        <w:rPr/>
        <w:t>жасқа</w:t>
      </w:r>
      <w:r>
        <w:rPr>
          <w:spacing w:val="1"/>
        </w:rPr>
        <w:t> </w:t>
      </w:r>
      <w:r>
        <w:rPr/>
        <w:t>жетті)</w:t>
      </w:r>
      <w:r>
        <w:rPr>
          <w:spacing w:val="1"/>
        </w:rPr>
        <w:t> </w:t>
      </w:r>
      <w:r>
        <w:rPr/>
        <w:t>артуы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көмекке сұраныстың артуына ықпал етеді. Елбасы, алдына қойған әлемнің 50</w:t>
      </w:r>
      <w:r>
        <w:rPr>
          <w:spacing w:val="1"/>
        </w:rPr>
        <w:t> </w:t>
      </w:r>
      <w:r>
        <w:rPr/>
        <w:t>бәсекеге қабілетті, ары қарай 30 дамыған елдер қатарына Қазақстанның енуі</w:t>
      </w:r>
      <w:r>
        <w:rPr>
          <w:spacing w:val="1"/>
        </w:rPr>
        <w:t> </w:t>
      </w:r>
      <w:r>
        <w:rPr/>
        <w:t>бойынша міндетті жүзеге асыру үшін</w:t>
      </w:r>
      <w:r>
        <w:rPr>
          <w:spacing w:val="1"/>
        </w:rPr>
        <w:t> </w:t>
      </w:r>
      <w:r>
        <w:rPr/>
        <w:t>бастапқы мақсат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халық денсаулығы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саналатынын,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саласындағы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басымдық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дамыту</w:t>
      </w:r>
      <w:r>
        <w:rPr>
          <w:spacing w:val="1"/>
        </w:rPr>
        <w:t> </w:t>
      </w:r>
      <w:r>
        <w:rPr/>
        <w:t>екенін</w:t>
      </w:r>
      <w:r>
        <w:rPr>
          <w:spacing w:val="1"/>
        </w:rPr>
        <w:t> </w:t>
      </w:r>
      <w:r>
        <w:rPr/>
        <w:t>нақтылап</w:t>
      </w:r>
      <w:r>
        <w:rPr>
          <w:spacing w:val="1"/>
        </w:rPr>
        <w:t> </w:t>
      </w:r>
      <w:r>
        <w:rPr/>
        <w:t>көрсетті</w:t>
      </w:r>
      <w:r>
        <w:rPr>
          <w:spacing w:val="1"/>
        </w:rPr>
        <w:t> </w:t>
      </w:r>
      <w:r>
        <w:rPr/>
        <w:t>[194].</w:t>
      </w:r>
      <w:r>
        <w:rPr>
          <w:spacing w:val="1"/>
        </w:rPr>
        <w:t> </w:t>
      </w:r>
      <w:r>
        <w:rPr/>
        <w:t>Жоғарыда аталғандардың барлығы осы мәселенің өзектілігін анықтап, зерттеу</w:t>
      </w:r>
      <w:r>
        <w:rPr>
          <w:spacing w:val="1"/>
        </w:rPr>
        <w:t> </w:t>
      </w:r>
      <w:r>
        <w:rPr/>
        <w:t>үшін алғышарт болды.</w:t>
      </w:r>
    </w:p>
    <w:p>
      <w:pPr>
        <w:spacing w:after="0"/>
        <w:sectPr>
          <w:pgSz w:w="11910" w:h="16840"/>
          <w:pgMar w:header="0" w:footer="1043" w:top="1040" w:bottom="1240" w:left="1480" w:right="460"/>
        </w:sectPr>
      </w:pPr>
    </w:p>
    <w:p>
      <w:pPr>
        <w:pStyle w:val="Heading1"/>
        <w:numPr>
          <w:ilvl w:val="0"/>
          <w:numId w:val="5"/>
        </w:numPr>
        <w:tabs>
          <w:tab w:pos="998" w:val="left" w:leader="none"/>
        </w:tabs>
        <w:spacing w:line="240" w:lineRule="auto" w:before="72" w:after="0"/>
        <w:ind w:left="997" w:right="0" w:hanging="212"/>
        <w:jc w:val="left"/>
      </w:pPr>
      <w:bookmarkStart w:name="_TOC_250006" w:id="9"/>
      <w:r>
        <w:rPr/>
        <w:t>ЗЕРТТЕУ</w:t>
      </w:r>
      <w:r>
        <w:rPr>
          <w:spacing w:val="-8"/>
        </w:rPr>
        <w:t> </w:t>
      </w:r>
      <w:r>
        <w:rPr/>
        <w:t>МАТЕРИАЛДАРЫ</w:t>
      </w:r>
      <w:r>
        <w:rPr>
          <w:spacing w:val="-5"/>
        </w:rPr>
        <w:t> </w:t>
      </w:r>
      <w:r>
        <w:rPr/>
        <w:t>МЕН</w:t>
      </w:r>
      <w:r>
        <w:rPr>
          <w:spacing w:val="-6"/>
        </w:rPr>
        <w:t> </w:t>
      </w:r>
      <w:bookmarkEnd w:id="9"/>
      <w:r>
        <w:rPr/>
        <w:t>ӘДІСТЕРІ</w:t>
      </w:r>
    </w:p>
    <w:p>
      <w:pPr>
        <w:pStyle w:val="BodyText"/>
        <w:spacing w:before="6"/>
        <w:jc w:val="left"/>
        <w:rPr>
          <w:b/>
          <w:sz w:val="27"/>
        </w:rPr>
      </w:pPr>
    </w:p>
    <w:p>
      <w:pPr>
        <w:pStyle w:val="BodyText"/>
        <w:ind w:left="220" w:right="102" w:firstLine="566"/>
      </w:pPr>
      <w:r>
        <w:rPr/>
        <w:t>Зерттеу бағдарламасының негізін тұрғындардың денсаулығын анықтаудың</w:t>
      </w:r>
      <w:r>
        <w:rPr>
          <w:spacing w:val="-67"/>
        </w:rPr>
        <w:t> </w:t>
      </w:r>
      <w:r>
        <w:rPr/>
        <w:t>кешенді әдісі түзеді. Ғылыми зерттеу жұмысы Қожа Ахмет Ясауи атындағы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Қазақ-Түрік</w:t>
      </w:r>
      <w:r>
        <w:rPr>
          <w:spacing w:val="1"/>
        </w:rPr>
        <w:t> </w:t>
      </w:r>
      <w:r>
        <w:rPr/>
        <w:t>Университетінің</w:t>
      </w:r>
      <w:r>
        <w:rPr>
          <w:spacing w:val="1"/>
        </w:rPr>
        <w:t> </w:t>
      </w:r>
      <w:r>
        <w:rPr/>
        <w:t>гранттық</w:t>
      </w:r>
      <w:r>
        <w:rPr>
          <w:spacing w:val="1"/>
        </w:rPr>
        <w:t> </w:t>
      </w:r>
      <w:r>
        <w:rPr/>
        <w:t>қаржыландырылатын</w:t>
      </w:r>
      <w:r>
        <w:rPr>
          <w:spacing w:val="-67"/>
        </w:rPr>
        <w:t> </w:t>
      </w:r>
      <w:r>
        <w:rPr/>
        <w:t>ғылыми-зерттеу</w:t>
      </w:r>
      <w:r>
        <w:rPr>
          <w:spacing w:val="1"/>
        </w:rPr>
        <w:t> </w:t>
      </w:r>
      <w:r>
        <w:rPr/>
        <w:t>жобаларының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«Оңтүстік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халыққа</w:t>
      </w:r>
      <w:r>
        <w:rPr>
          <w:spacing w:val="1"/>
        </w:rPr>
        <w:t> </w:t>
      </w:r>
      <w:r>
        <w:rPr/>
        <w:t>біріншілік</w:t>
      </w:r>
      <w:r>
        <w:rPr>
          <w:spacing w:val="1"/>
        </w:rPr>
        <w:t> </w:t>
      </w:r>
      <w:r>
        <w:rPr/>
        <w:t>медициналық-</w:t>
      </w:r>
      <w:r>
        <w:rPr>
          <w:spacing w:val="1"/>
        </w:rPr>
        <w:t> </w:t>
      </w:r>
      <w:r>
        <w:rPr/>
        <w:t>санитариялық</w:t>
      </w:r>
      <w:r>
        <w:rPr>
          <w:spacing w:val="63"/>
        </w:rPr>
        <w:t> </w:t>
      </w:r>
      <w:r>
        <w:rPr/>
        <w:t>көмекті</w:t>
      </w:r>
      <w:r>
        <w:rPr>
          <w:spacing w:val="59"/>
        </w:rPr>
        <w:t> </w:t>
      </w:r>
      <w:r>
        <w:rPr/>
        <w:t>(БМСК)</w:t>
      </w:r>
      <w:r>
        <w:rPr>
          <w:spacing w:val="64"/>
        </w:rPr>
        <w:t> </w:t>
      </w:r>
      <w:r>
        <w:rPr/>
        <w:t>оңтайландыру»</w:t>
      </w:r>
      <w:r>
        <w:rPr>
          <w:spacing w:val="60"/>
        </w:rPr>
        <w:t> </w:t>
      </w:r>
      <w:r>
        <w:rPr/>
        <w:t>атты</w:t>
      </w:r>
      <w:r>
        <w:rPr>
          <w:spacing w:val="66"/>
        </w:rPr>
        <w:t> </w:t>
      </w:r>
      <w:r>
        <w:rPr/>
        <w:t>жоба</w:t>
      </w:r>
      <w:r>
        <w:rPr>
          <w:spacing w:val="65"/>
        </w:rPr>
        <w:t> </w:t>
      </w:r>
      <w:r>
        <w:rPr/>
        <w:t>23.06.2015</w:t>
      </w:r>
      <w:r>
        <w:rPr>
          <w:spacing w:val="65"/>
        </w:rPr>
        <w:t> </w:t>
      </w:r>
      <w:r>
        <w:rPr/>
        <w:t>жылы</w:t>
      </w:r>
    </w:p>
    <w:p>
      <w:pPr>
        <w:pStyle w:val="BodyText"/>
        <w:spacing w:before="3"/>
        <w:ind w:left="220" w:right="107"/>
      </w:pPr>
      <w:r>
        <w:rPr/>
        <w:t>№15/1164 нөмірімен тіркеліп, 01.04.2015ж. - 01.04.2017ж. аралығында Оңтүстік</w:t>
      </w:r>
      <w:r>
        <w:rPr>
          <w:spacing w:val="-67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аудандары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қалаларының</w:t>
      </w:r>
      <w:r>
        <w:rPr>
          <w:spacing w:val="1"/>
        </w:rPr>
        <w:t> </w:t>
      </w:r>
      <w:r>
        <w:rPr/>
        <w:t>жергілікті</w:t>
      </w:r>
      <w:r>
        <w:rPr>
          <w:spacing w:val="-67"/>
        </w:rPr>
        <w:t> </w:t>
      </w:r>
      <w:r>
        <w:rPr/>
        <w:t>амбулаториялық-емханалық мекемелерінде</w:t>
      </w:r>
      <w:r>
        <w:rPr>
          <w:spacing w:val="1"/>
        </w:rPr>
        <w:t> </w:t>
      </w:r>
      <w:r>
        <w:rPr/>
        <w:t>жүргізілді.</w:t>
      </w:r>
    </w:p>
    <w:p>
      <w:pPr>
        <w:pStyle w:val="BodyText"/>
        <w:ind w:left="220" w:right="111" w:firstLine="638"/>
      </w:pPr>
      <w:r>
        <w:rPr/>
        <w:t>Ғылыми зерттеу жұмысын жүргізу үшін этикалық рұқсатнама Қ.А.Ясауи</w:t>
      </w:r>
      <w:r>
        <w:rPr>
          <w:spacing w:val="1"/>
        </w:rPr>
        <w:t> </w:t>
      </w:r>
      <w:r>
        <w:rPr/>
        <w:t>атындағы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қазақ-түрік</w:t>
      </w:r>
      <w:r>
        <w:rPr>
          <w:spacing w:val="1"/>
        </w:rPr>
        <w:t> </w:t>
      </w:r>
      <w:r>
        <w:rPr/>
        <w:t>университетінің</w:t>
      </w:r>
      <w:r>
        <w:rPr>
          <w:spacing w:val="1"/>
        </w:rPr>
        <w:t> </w:t>
      </w:r>
      <w:r>
        <w:rPr/>
        <w:t>этикалық</w:t>
      </w:r>
      <w:r>
        <w:rPr>
          <w:spacing w:val="1"/>
        </w:rPr>
        <w:t> </w:t>
      </w:r>
      <w:r>
        <w:rPr/>
        <w:t>комитетінен</w:t>
      </w:r>
      <w:r>
        <w:rPr>
          <w:spacing w:val="1"/>
        </w:rPr>
        <w:t> </w:t>
      </w:r>
      <w:r>
        <w:rPr/>
        <w:t>алынды</w:t>
      </w:r>
      <w:r>
        <w:rPr>
          <w:spacing w:val="1"/>
        </w:rPr>
        <w:t> </w:t>
      </w:r>
      <w:r>
        <w:rPr/>
        <w:t>(29.10.2015ж.</w:t>
      </w:r>
      <w:r>
        <w:rPr>
          <w:spacing w:val="1"/>
        </w:rPr>
        <w:t> </w:t>
      </w:r>
      <w:r>
        <w:rPr/>
        <w:t>№9а</w:t>
      </w:r>
      <w:r>
        <w:rPr>
          <w:spacing w:val="1"/>
        </w:rPr>
        <w:t> </w:t>
      </w:r>
      <w:r>
        <w:rPr/>
        <w:t>хаттама).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респонденттерден зерттеуге қатысу үшін ақпараттандырылған келісім алынды.</w:t>
      </w:r>
      <w:r>
        <w:rPr>
          <w:spacing w:val="1"/>
        </w:rPr>
        <w:t> </w:t>
      </w:r>
      <w:r>
        <w:rPr/>
        <w:t>Барлық деректер базаға</w:t>
      </w:r>
      <w:r>
        <w:rPr>
          <w:spacing w:val="1"/>
        </w:rPr>
        <w:t> </w:t>
      </w:r>
      <w:r>
        <w:rPr/>
        <w:t>кодталған түрінде</w:t>
      </w:r>
      <w:r>
        <w:rPr>
          <w:spacing w:val="2"/>
        </w:rPr>
        <w:t> </w:t>
      </w:r>
      <w:r>
        <w:rPr/>
        <w:t>енгізілді.</w:t>
      </w:r>
    </w:p>
    <w:p>
      <w:pPr>
        <w:pStyle w:val="BodyText"/>
        <w:ind w:left="220" w:right="101" w:firstLine="566"/>
      </w:pPr>
      <w:r>
        <w:rPr/>
        <w:t>Зерттеу</w:t>
      </w:r>
      <w:r>
        <w:rPr>
          <w:spacing w:val="1"/>
        </w:rPr>
        <w:t> </w:t>
      </w:r>
      <w:r>
        <w:rPr/>
        <w:t>нысаны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респонденттерді</w:t>
      </w:r>
      <w:r>
        <w:rPr>
          <w:spacing w:val="1"/>
        </w:rPr>
        <w:t> </w:t>
      </w:r>
      <w:r>
        <w:rPr/>
        <w:t>БДҰ</w:t>
      </w:r>
      <w:r>
        <w:rPr>
          <w:spacing w:val="1"/>
        </w:rPr>
        <w:t> </w:t>
      </w:r>
      <w:r>
        <w:rPr/>
        <w:t>(1982ж) критериі бойынша 60 жас - егде жасқа өтудің шекарасы, 65 жас - егде</w:t>
      </w:r>
      <w:r>
        <w:rPr>
          <w:spacing w:val="1"/>
        </w:rPr>
        <w:t> </w:t>
      </w:r>
      <w:r>
        <w:rPr/>
        <w:t>жас</w:t>
      </w:r>
      <w:r>
        <w:rPr>
          <w:spacing w:val="43"/>
        </w:rPr>
        <w:t> </w:t>
      </w:r>
      <w:r>
        <w:rPr/>
        <w:t>индикаторы,</w:t>
      </w:r>
      <w:r>
        <w:rPr>
          <w:spacing w:val="43"/>
        </w:rPr>
        <w:t> </w:t>
      </w:r>
      <w:r>
        <w:rPr/>
        <w:t>60-74</w:t>
      </w:r>
      <w:r>
        <w:rPr>
          <w:spacing w:val="42"/>
        </w:rPr>
        <w:t> </w:t>
      </w:r>
      <w:r>
        <w:rPr/>
        <w:t>жас-егде</w:t>
      </w:r>
      <w:r>
        <w:rPr>
          <w:spacing w:val="43"/>
        </w:rPr>
        <w:t> </w:t>
      </w:r>
      <w:r>
        <w:rPr/>
        <w:t>жас,</w:t>
      </w:r>
      <w:r>
        <w:rPr>
          <w:spacing w:val="43"/>
        </w:rPr>
        <w:t> </w:t>
      </w:r>
      <w:r>
        <w:rPr/>
        <w:t>75-89</w:t>
      </w:r>
      <w:r>
        <w:rPr>
          <w:spacing w:val="42"/>
        </w:rPr>
        <w:t> </w:t>
      </w:r>
      <w:r>
        <w:rPr/>
        <w:t>жас-</w:t>
      </w:r>
      <w:r>
        <w:rPr>
          <w:spacing w:val="40"/>
        </w:rPr>
        <w:t> </w:t>
      </w:r>
      <w:r>
        <w:rPr/>
        <w:t>қарт</w:t>
      </w:r>
      <w:r>
        <w:rPr>
          <w:spacing w:val="40"/>
        </w:rPr>
        <w:t> </w:t>
      </w:r>
      <w:r>
        <w:rPr/>
        <w:t>жас,</w:t>
      </w:r>
      <w:r>
        <w:rPr>
          <w:spacing w:val="44"/>
        </w:rPr>
        <w:t> </w:t>
      </w:r>
      <w:r>
        <w:rPr/>
        <w:t>90</w:t>
      </w:r>
      <w:r>
        <w:rPr>
          <w:spacing w:val="41"/>
        </w:rPr>
        <w:t> </w:t>
      </w:r>
      <w:r>
        <w:rPr/>
        <w:t>жасынан</w:t>
      </w:r>
      <w:r>
        <w:rPr>
          <w:spacing w:val="41"/>
        </w:rPr>
        <w:t> </w:t>
      </w:r>
      <w:r>
        <w:rPr/>
        <w:t>асқан</w:t>
      </w:r>
      <w:r>
        <w:rPr>
          <w:spacing w:val="-68"/>
        </w:rPr>
        <w:t> </w:t>
      </w:r>
      <w:r>
        <w:rPr/>
        <w:t>жас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сүрушілер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жіктеп</w:t>
      </w:r>
      <w:r>
        <w:rPr>
          <w:spacing w:val="1"/>
        </w:rPr>
        <w:t> </w:t>
      </w:r>
      <w:r>
        <w:rPr/>
        <w:t>алынды.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ресурстарын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көзқарас</w:t>
      </w:r>
      <w:r>
        <w:rPr>
          <w:spacing w:val="1"/>
        </w:rPr>
        <w:t> </w:t>
      </w:r>
      <w:r>
        <w:rPr/>
        <w:t>тұрғысынан</w:t>
      </w:r>
      <w:r>
        <w:rPr>
          <w:spacing w:val="1"/>
        </w:rPr>
        <w:t> </w:t>
      </w:r>
      <w:r>
        <w:rPr/>
        <w:t>талдағанда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топтары</w:t>
      </w:r>
      <w:r>
        <w:rPr>
          <w:spacing w:val="-67"/>
        </w:rPr>
        <w:t> </w:t>
      </w:r>
      <w:r>
        <w:rPr/>
        <w:t>мынандай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топқа</w:t>
      </w:r>
      <w:r>
        <w:rPr>
          <w:spacing w:val="1"/>
        </w:rPr>
        <w:t> </w:t>
      </w:r>
      <w:r>
        <w:rPr/>
        <w:t>ажыратылды: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жасқа</w:t>
      </w:r>
      <w:r>
        <w:rPr>
          <w:spacing w:val="1"/>
        </w:rPr>
        <w:t> </w:t>
      </w:r>
      <w:r>
        <w:rPr/>
        <w:t>дейінгілер,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жастағылар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3)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асқандар.</w:t>
      </w:r>
      <w:r>
        <w:rPr>
          <w:spacing w:val="1"/>
        </w:rPr>
        <w:t> </w:t>
      </w:r>
      <w:r>
        <w:rPr/>
        <w:t>Негізінде еңбекке қабілетті жастағы (жұмысшы жасы) топқа ерлер 16-59 жаста</w:t>
      </w:r>
      <w:r>
        <w:rPr>
          <w:spacing w:val="1"/>
        </w:rPr>
        <w:t> </w:t>
      </w:r>
      <w:r>
        <w:rPr/>
        <w:t>және әйелдер 16-54 жаста кіреді, 3) еңбекке қабілетті жасынан асқандар тобына</w:t>
      </w:r>
      <w:r>
        <w:rPr>
          <w:spacing w:val="1"/>
        </w:rPr>
        <w:t> </w:t>
      </w:r>
      <w:r>
        <w:rPr/>
        <w:t>60 жасынан асқан тұрғындар біріктірілді. Бұл жіктеме халықаралық тәжірибеде</w:t>
      </w:r>
      <w:r>
        <w:rPr>
          <w:spacing w:val="1"/>
        </w:rPr>
        <w:t> </w:t>
      </w:r>
      <w:r>
        <w:rPr/>
        <w:t>қабылданған.</w:t>
      </w:r>
      <w:r>
        <w:rPr>
          <w:spacing w:val="1"/>
        </w:rPr>
        <w:t> </w:t>
      </w:r>
      <w:r>
        <w:rPr/>
        <w:t>Бұдан</w:t>
      </w:r>
      <w:r>
        <w:rPr>
          <w:spacing w:val="1"/>
        </w:rPr>
        <w:t> </w:t>
      </w:r>
      <w:r>
        <w:rPr/>
        <w:t>басқа,</w:t>
      </w:r>
      <w:r>
        <w:rPr>
          <w:spacing w:val="1"/>
        </w:rPr>
        <w:t> </w:t>
      </w:r>
      <w:r>
        <w:rPr/>
        <w:t>сан</w:t>
      </w:r>
      <w:r>
        <w:rPr>
          <w:spacing w:val="1"/>
        </w:rPr>
        <w:t> </w:t>
      </w:r>
      <w:r>
        <w:rPr/>
        <w:t>алуан</w:t>
      </w:r>
      <w:r>
        <w:rPr>
          <w:spacing w:val="1"/>
        </w:rPr>
        <w:t> </w:t>
      </w:r>
      <w:r>
        <w:rPr/>
        <w:t>жіктемелер</w:t>
      </w:r>
      <w:r>
        <w:rPr>
          <w:spacing w:val="1"/>
        </w:rPr>
        <w:t> </w:t>
      </w:r>
      <w:r>
        <w:rPr/>
        <w:t>бар,</w:t>
      </w:r>
      <w:r>
        <w:rPr>
          <w:spacing w:val="1"/>
        </w:rPr>
        <w:t> </w:t>
      </w:r>
      <w:r>
        <w:rPr/>
        <w:t>бірақ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көпшілік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мақұлданбаған.</w:t>
      </w:r>
      <w:r>
        <w:rPr>
          <w:spacing w:val="1"/>
        </w:rPr>
        <w:t> </w:t>
      </w:r>
      <w:r>
        <w:rPr/>
        <w:t>Біз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зерттеулерімізде</w:t>
      </w:r>
      <w:r>
        <w:rPr>
          <w:spacing w:val="1"/>
        </w:rPr>
        <w:t> </w:t>
      </w:r>
      <w:r>
        <w:rPr/>
        <w:t>көрсетілген</w:t>
      </w:r>
      <w:r>
        <w:rPr>
          <w:spacing w:val="1"/>
        </w:rPr>
        <w:t> </w:t>
      </w:r>
      <w:r>
        <w:rPr/>
        <w:t>жіктемелерді</w:t>
      </w:r>
      <w:r>
        <w:rPr>
          <w:spacing w:val="1"/>
        </w:rPr>
        <w:t> </w:t>
      </w:r>
      <w:r>
        <w:rPr/>
        <w:t>басшылыққа</w:t>
      </w:r>
      <w:r>
        <w:rPr>
          <w:spacing w:val="1"/>
        </w:rPr>
        <w:t> </w:t>
      </w:r>
      <w:r>
        <w:rPr/>
        <w:t>аламыз</w:t>
      </w:r>
      <w:r>
        <w:rPr>
          <w:spacing w:val="1"/>
        </w:rPr>
        <w:t> </w:t>
      </w:r>
      <w:r>
        <w:rPr/>
        <w:t>[195].</w:t>
      </w:r>
      <w:r>
        <w:rPr>
          <w:spacing w:val="1"/>
        </w:rPr>
        <w:t> </w:t>
      </w:r>
      <w:r>
        <w:rPr/>
        <w:t>Зерттеудің</w:t>
      </w:r>
      <w:r>
        <w:rPr>
          <w:spacing w:val="1"/>
        </w:rPr>
        <w:t> </w:t>
      </w:r>
      <w:r>
        <w:rPr/>
        <w:t>іріктеме</w:t>
      </w:r>
      <w:r>
        <w:rPr>
          <w:spacing w:val="1"/>
        </w:rPr>
        <w:t> </w:t>
      </w:r>
      <w:r>
        <w:rPr/>
        <w:t>жиынтығы</w:t>
      </w:r>
      <w:r>
        <w:rPr>
          <w:spacing w:val="1"/>
        </w:rPr>
        <w:t> </w:t>
      </w:r>
      <w:r>
        <w:rPr/>
        <w:t>біріншілік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құжаттамадан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амбулаторлы</w:t>
      </w:r>
      <w:r>
        <w:rPr>
          <w:spacing w:val="1"/>
        </w:rPr>
        <w:t> </w:t>
      </w:r>
      <w:r>
        <w:rPr/>
        <w:t>карталар,</w:t>
      </w:r>
      <w:r>
        <w:rPr>
          <w:spacing w:val="1"/>
        </w:rPr>
        <w:t> </w:t>
      </w:r>
      <w:r>
        <w:rPr/>
        <w:t>ауру</w:t>
      </w:r>
      <w:r>
        <w:rPr>
          <w:spacing w:val="1"/>
        </w:rPr>
        <w:t> </w:t>
      </w:r>
      <w:r>
        <w:rPr/>
        <w:t>тарихтарының</w:t>
      </w:r>
      <w:r>
        <w:rPr>
          <w:spacing w:val="1"/>
        </w:rPr>
        <w:t> </w:t>
      </w:r>
      <w:r>
        <w:rPr/>
        <w:t>көшірмелері, зертханалық -аспаптық тексеру нәтижелері, арнайы дайындалған</w:t>
      </w:r>
      <w:r>
        <w:rPr>
          <w:spacing w:val="1"/>
        </w:rPr>
        <w:t> </w:t>
      </w:r>
      <w:r>
        <w:rPr/>
        <w:t>сауалнамалар көмегімен егде және қарт жастағы тұрғындарды сұрастырудан</w:t>
      </w:r>
      <w:r>
        <w:rPr>
          <w:spacing w:val="1"/>
        </w:rPr>
        <w:t> </w:t>
      </w:r>
      <w:r>
        <w:rPr/>
        <w:t>алынған көшірмелер мәліметтері</w:t>
      </w:r>
      <w:r>
        <w:rPr>
          <w:spacing w:val="-4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зерттелді.</w:t>
      </w:r>
    </w:p>
    <w:p>
      <w:pPr>
        <w:pStyle w:val="BodyText"/>
        <w:tabs>
          <w:tab w:pos="2497" w:val="left" w:leader="none"/>
          <w:tab w:pos="3562" w:val="left" w:leader="none"/>
          <w:tab w:pos="4522" w:val="left" w:leader="none"/>
          <w:tab w:pos="5898" w:val="left" w:leader="none"/>
          <w:tab w:pos="7702" w:val="left" w:leader="none"/>
        </w:tabs>
        <w:spacing w:before="3"/>
        <w:ind w:left="220" w:right="109" w:firstLine="566"/>
        <w:jc w:val="right"/>
      </w:pPr>
      <w:r>
        <w:rPr/>
        <w:t>Зерттеу</w:t>
      </w:r>
      <w:r>
        <w:rPr>
          <w:spacing w:val="8"/>
        </w:rPr>
        <w:t> </w:t>
      </w:r>
      <w:r>
        <w:rPr/>
        <w:t>базаларын</w:t>
      </w:r>
      <w:r>
        <w:rPr>
          <w:spacing w:val="13"/>
        </w:rPr>
        <w:t> </w:t>
      </w:r>
      <w:r>
        <w:rPr/>
        <w:t>мемлекеттік</w:t>
      </w:r>
      <w:r>
        <w:rPr>
          <w:spacing w:val="12"/>
        </w:rPr>
        <w:t> </w:t>
      </w:r>
      <w:r>
        <w:rPr/>
        <w:t>сипаттағы</w:t>
      </w:r>
      <w:r>
        <w:rPr>
          <w:spacing w:val="13"/>
        </w:rPr>
        <w:t> </w:t>
      </w:r>
      <w:r>
        <w:rPr/>
        <w:t>денсаулық</w:t>
      </w:r>
      <w:r>
        <w:rPr>
          <w:spacing w:val="12"/>
        </w:rPr>
        <w:t> </w:t>
      </w:r>
      <w:r>
        <w:rPr/>
        <w:t>сақтау</w:t>
      </w:r>
      <w:r>
        <w:rPr>
          <w:spacing w:val="8"/>
        </w:rPr>
        <w:t> </w:t>
      </w:r>
      <w:r>
        <w:rPr/>
        <w:t>ұйымдары</w:t>
      </w:r>
      <w:r>
        <w:rPr>
          <w:spacing w:val="-67"/>
        </w:rPr>
        <w:t> </w:t>
      </w:r>
      <w:r>
        <w:rPr/>
        <w:t>құрады.</w:t>
      </w:r>
      <w:r>
        <w:rPr>
          <w:spacing w:val="51"/>
        </w:rPr>
        <w:t> </w:t>
      </w:r>
      <w:r>
        <w:rPr/>
        <w:t>Аталған</w:t>
      </w:r>
      <w:r>
        <w:rPr>
          <w:spacing w:val="44"/>
        </w:rPr>
        <w:t> </w:t>
      </w:r>
      <w:r>
        <w:rPr/>
        <w:t>мекемелер</w:t>
      </w:r>
      <w:r>
        <w:rPr>
          <w:spacing w:val="45"/>
        </w:rPr>
        <w:t> </w:t>
      </w:r>
      <w:r>
        <w:rPr/>
        <w:t>тұрғындарға</w:t>
      </w:r>
      <w:r>
        <w:rPr>
          <w:spacing w:val="45"/>
        </w:rPr>
        <w:t> </w:t>
      </w:r>
      <w:r>
        <w:rPr/>
        <w:t>әртүрлі</w:t>
      </w:r>
      <w:r>
        <w:rPr>
          <w:spacing w:val="45"/>
        </w:rPr>
        <w:t> </w:t>
      </w:r>
      <w:r>
        <w:rPr/>
        <w:t>емдеу-диагностикалық</w:t>
      </w:r>
      <w:r>
        <w:rPr>
          <w:spacing w:val="48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реабилитациялық шараларды мемлекеттік бағдарлама аясында жүзеге асырады.</w:t>
      </w:r>
      <w:r>
        <w:rPr>
          <w:spacing w:val="-67"/>
        </w:rPr>
        <w:t> </w:t>
      </w:r>
      <w:r>
        <w:rPr/>
        <w:t>Материалдарды</w:t>
        <w:tab/>
        <w:t>өңдеу</w:t>
        <w:tab/>
        <w:t>және</w:t>
        <w:tab/>
        <w:t>жүйелеу</w:t>
        <w:tab/>
        <w:t>аурулардың</w:t>
        <w:tab/>
        <w:t>халықаралық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классификациясын қолдана отырып жүзеге асырылды.</w:t>
      </w:r>
      <w:r>
        <w:rPr>
          <w:spacing w:val="1"/>
        </w:rPr>
        <w:t> </w:t>
      </w:r>
      <w:r>
        <w:rPr/>
        <w:t>(ДДҰ</w:t>
      </w:r>
      <w:r>
        <w:rPr>
          <w:spacing w:val="1"/>
        </w:rPr>
        <w:t> </w:t>
      </w:r>
      <w:r>
        <w:rPr/>
        <w:t>X</w:t>
      </w:r>
      <w:r>
        <w:rPr>
          <w:spacing w:val="-67"/>
        </w:rPr>
        <w:t> </w:t>
      </w:r>
      <w:r>
        <w:rPr/>
        <w:t>рет</w:t>
      </w:r>
      <w:r>
        <w:rPr>
          <w:spacing w:val="32"/>
        </w:rPr>
        <w:t> </w:t>
      </w:r>
      <w:r>
        <w:rPr/>
        <w:t>қайта</w:t>
      </w:r>
      <w:r>
        <w:rPr>
          <w:spacing w:val="40"/>
        </w:rPr>
        <w:t> </w:t>
      </w:r>
      <w:r>
        <w:rPr/>
        <w:t>қарастырылған</w:t>
      </w:r>
      <w:r>
        <w:rPr>
          <w:spacing w:val="34"/>
        </w:rPr>
        <w:t> </w:t>
      </w:r>
      <w:r>
        <w:rPr/>
        <w:t>классификациясы,</w:t>
      </w:r>
      <w:r>
        <w:rPr>
          <w:spacing w:val="36"/>
        </w:rPr>
        <w:t> </w:t>
      </w:r>
      <w:r>
        <w:rPr/>
        <w:t>1995</w:t>
      </w:r>
      <w:r>
        <w:rPr>
          <w:spacing w:val="35"/>
        </w:rPr>
        <w:t> </w:t>
      </w:r>
      <w:r>
        <w:rPr/>
        <w:t>жыл).</w:t>
      </w:r>
      <w:r>
        <w:rPr>
          <w:spacing w:val="37"/>
        </w:rPr>
        <w:t> </w:t>
      </w:r>
      <w:r>
        <w:rPr/>
        <w:t>Зерттеу</w:t>
      </w:r>
      <w:r>
        <w:rPr>
          <w:spacing w:val="30"/>
        </w:rPr>
        <w:t> </w:t>
      </w:r>
      <w:r>
        <w:rPr/>
        <w:t>жұмыстары</w:t>
      </w:r>
      <w:r>
        <w:rPr>
          <w:spacing w:val="39"/>
        </w:rPr>
        <w:t> </w:t>
      </w:r>
      <w:r>
        <w:rPr/>
        <w:t>5</w:t>
      </w:r>
    </w:p>
    <w:p>
      <w:pPr>
        <w:pStyle w:val="BodyText"/>
        <w:spacing w:line="320" w:lineRule="exact"/>
        <w:ind w:left="220"/>
      </w:pPr>
      <w:r>
        <w:rPr/>
        <w:t>кезеңде</w:t>
      </w:r>
      <w:r>
        <w:rPr>
          <w:spacing w:val="-4"/>
        </w:rPr>
        <w:t> </w:t>
      </w:r>
      <w:r>
        <w:rPr/>
        <w:t>жүзеге</w:t>
      </w:r>
      <w:r>
        <w:rPr>
          <w:spacing w:val="-3"/>
        </w:rPr>
        <w:t> </w:t>
      </w:r>
      <w:r>
        <w:rPr/>
        <w:t>асырылды</w:t>
      </w:r>
      <w:r>
        <w:rPr>
          <w:spacing w:val="-4"/>
        </w:rPr>
        <w:t> </w:t>
      </w:r>
      <w:r>
        <w:rPr/>
        <w:t>(кесте</w:t>
      </w:r>
      <w:r>
        <w:rPr>
          <w:spacing w:val="-3"/>
        </w:rPr>
        <w:t> </w:t>
      </w:r>
      <w:r>
        <w:rPr/>
        <w:t>2).</w:t>
      </w:r>
    </w:p>
    <w:p>
      <w:pPr>
        <w:spacing w:after="0" w:line="320" w:lineRule="exact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/>
        <w:jc w:val="left"/>
      </w:pPr>
      <w:r>
        <w:rPr/>
        <w:t>Кесте</w:t>
      </w:r>
      <w:r>
        <w:rPr>
          <w:spacing w:val="-2"/>
        </w:rPr>
        <w:t> </w:t>
      </w:r>
      <w:r>
        <w:rPr/>
        <w:t>2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Зерттеу</w:t>
      </w:r>
      <w:r>
        <w:rPr>
          <w:spacing w:val="-6"/>
        </w:rPr>
        <w:t> </w:t>
      </w:r>
      <w:r>
        <w:rPr/>
        <w:t>бағдарламасы</w:t>
      </w:r>
    </w:p>
    <w:p>
      <w:pPr>
        <w:pStyle w:val="BodyText"/>
        <w:spacing w:before="7"/>
        <w:jc w:val="left"/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2"/>
        <w:gridCol w:w="1844"/>
        <w:gridCol w:w="628"/>
        <w:gridCol w:w="1077"/>
        <w:gridCol w:w="2127"/>
        <w:gridCol w:w="738"/>
        <w:gridCol w:w="678"/>
      </w:tblGrid>
      <w:tr>
        <w:trPr>
          <w:trHeight w:val="830" w:hRule="atLeast"/>
        </w:trPr>
        <w:tc>
          <w:tcPr>
            <w:tcW w:w="2522" w:type="dxa"/>
          </w:tcPr>
          <w:p>
            <w:pPr>
              <w:pStyle w:val="TableParagraph"/>
              <w:spacing w:line="242" w:lineRule="auto"/>
              <w:ind w:left="614" w:right="121" w:hanging="461"/>
              <w:rPr>
                <w:sz w:val="24"/>
              </w:rPr>
            </w:pPr>
            <w:r>
              <w:rPr>
                <w:sz w:val="24"/>
              </w:rPr>
              <w:t>Бағдарламаны жүзеге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асыру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кезеңі</w:t>
            </w:r>
          </w:p>
        </w:tc>
        <w:tc>
          <w:tcPr>
            <w:tcW w:w="1844" w:type="dxa"/>
          </w:tcPr>
          <w:p>
            <w:pPr>
              <w:pStyle w:val="TableParagraph"/>
              <w:spacing w:line="268" w:lineRule="exact"/>
              <w:ind w:left="152"/>
              <w:rPr>
                <w:sz w:val="24"/>
              </w:rPr>
            </w:pPr>
            <w:r>
              <w:rPr>
                <w:sz w:val="24"/>
              </w:rPr>
              <w:t>Зерттеу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базасы</w:t>
            </w:r>
          </w:p>
        </w:tc>
        <w:tc>
          <w:tcPr>
            <w:tcW w:w="1705" w:type="dxa"/>
            <w:gridSpan w:val="2"/>
          </w:tcPr>
          <w:p>
            <w:pPr>
              <w:pStyle w:val="TableParagraph"/>
              <w:spacing w:line="268" w:lineRule="exact"/>
              <w:ind w:left="176" w:hanging="20"/>
              <w:rPr>
                <w:sz w:val="24"/>
              </w:rPr>
            </w:pPr>
            <w:r>
              <w:rPr>
                <w:sz w:val="24"/>
              </w:rPr>
              <w:t>Бақылау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әдісі</w:t>
            </w:r>
          </w:p>
          <w:p>
            <w:pPr>
              <w:pStyle w:val="TableParagraph"/>
              <w:spacing w:line="274" w:lineRule="exact"/>
              <w:ind w:left="527" w:right="163" w:hanging="351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деректер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жинау</w:t>
            </w:r>
          </w:p>
        </w:tc>
        <w:tc>
          <w:tcPr>
            <w:tcW w:w="2127" w:type="dxa"/>
          </w:tcPr>
          <w:p>
            <w:pPr>
              <w:pStyle w:val="TableParagraph"/>
              <w:spacing w:line="268" w:lineRule="exact"/>
              <w:ind w:left="358"/>
              <w:rPr>
                <w:sz w:val="24"/>
              </w:rPr>
            </w:pPr>
            <w:r>
              <w:rPr>
                <w:sz w:val="24"/>
              </w:rPr>
              <w:t>Деректер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көзі</w:t>
            </w:r>
          </w:p>
        </w:tc>
        <w:tc>
          <w:tcPr>
            <w:tcW w:w="1416" w:type="dxa"/>
            <w:gridSpan w:val="2"/>
          </w:tcPr>
          <w:p>
            <w:pPr>
              <w:pStyle w:val="TableParagraph"/>
              <w:spacing w:line="242" w:lineRule="auto"/>
              <w:ind w:left="368" w:right="282" w:hanging="48"/>
              <w:rPr>
                <w:sz w:val="24"/>
              </w:rPr>
            </w:pPr>
            <w:r>
              <w:rPr>
                <w:sz w:val="24"/>
              </w:rPr>
              <w:t>Зерттеу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көлемі</w:t>
            </w:r>
          </w:p>
        </w:tc>
      </w:tr>
      <w:tr>
        <w:trPr>
          <w:trHeight w:val="274" w:hRule="atLeast"/>
        </w:trPr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1999-2017 ж.ж.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Мемлекеттік</w:t>
            </w:r>
          </w:p>
        </w:tc>
        <w:tc>
          <w:tcPr>
            <w:tcW w:w="1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Жалпылама,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Статистикалық</w:t>
            </w:r>
          </w:p>
        </w:tc>
        <w:tc>
          <w:tcPr>
            <w:tcW w:w="141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Құжаттар-</w:t>
            </w: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аурушаңдық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статистика-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уақыттағы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4" w:val="left" w:leader="none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есеп</w:t>
              <w:tab/>
              <w:t>беру</w:t>
            </w:r>
          </w:p>
        </w:tc>
        <w:tc>
          <w:tcPr>
            <w:tcW w:w="73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дың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(аурушаңдық),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басқарма.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бақылау,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формалары: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Ф·12,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данасы</w:t>
            </w: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48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мүгедектік,</w:t>
              <w:tab/>
              <w:t>өлім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ҚР ДСМ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деректердің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30,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С-42,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С-51,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2-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көрсеткіштері-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медициналық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көшірмесін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38" w:val="left" w:leader="none"/>
                <w:tab w:pos="1890" w:val="left" w:leader="none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РСН,</w:t>
              <w:tab/>
              <w:t>РМАСО</w:t>
              <w:tab/>
              <w:t>–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51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нің</w:t>
              <w:tab/>
              <w:t>негізгі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хабардарлық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жасау,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ның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медициналық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медициналық-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сараптамалық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ретроспектив-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статистикалық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статистикалық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орталықтары,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ті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сараптама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жиынтықтарының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заңдылықта-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мүгедектердiң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жылдық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рын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анықтау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орталықтанды-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шығарылымдар,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рылған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амбулаторлық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дерекқор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науқастың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базасы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медициналық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553" w:hRule="atLeast"/>
        </w:trPr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картасы(Ф-025/у)</w:t>
            </w:r>
          </w:p>
        </w:tc>
        <w:tc>
          <w:tcPr>
            <w:tcW w:w="141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6" w:hRule="atLeast"/>
        </w:trPr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tabs>
                <w:tab w:pos="1497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Еңбекке</w:t>
              <w:tab/>
              <w:t>қабілетті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Аудандық</w:t>
            </w:r>
          </w:p>
        </w:tc>
        <w:tc>
          <w:tcPr>
            <w:tcW w:w="1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Таңдамалы,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Арнайы</w:t>
            </w:r>
          </w:p>
        </w:tc>
        <w:tc>
          <w:tcPr>
            <w:tcW w:w="141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2481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52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жасынан</w:t>
              <w:tab/>
              <w:t>асқан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орталық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мезеттік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құрастырылған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сауалнама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тұрғындардың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ауруханалар,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социология-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әлеуметтік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әлеуметтік-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емханалар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мен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лық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зерттеу.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сауалнамалар.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гигиеналық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ауруханалар.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сипаттамасы.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1" w:hRule="atLeast"/>
        </w:trPr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tabs>
                <w:tab w:pos="1497" w:val="left" w:leader="none"/>
              </w:tabs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Еңбекке</w:t>
              <w:tab/>
              <w:t>қабілетті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Аудандық</w:t>
            </w:r>
          </w:p>
        </w:tc>
        <w:tc>
          <w:tcPr>
            <w:tcW w:w="1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Таңдамалы,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4"/>
              <w:rPr>
                <w:sz w:val="24"/>
              </w:rPr>
            </w:pPr>
            <w:r>
              <w:rPr>
                <w:sz w:val="24"/>
              </w:rPr>
              <w:t>Халықаралық</w:t>
            </w:r>
          </w:p>
        </w:tc>
        <w:tc>
          <w:tcPr>
            <w:tcW w:w="141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791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52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жасынан</w:t>
              <w:tab/>
              <w:t>асқан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орталық</w:t>
            </w:r>
          </w:p>
        </w:tc>
        <w:tc>
          <w:tcPr>
            <w:tcW w:w="62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бір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56" w:lineRule="exact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мезеттік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стандартталған,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сауалнама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923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тұрғындардың</w:t>
              <w:tab/>
              <w:t>ӨСС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ауруханалар,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социология-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68" w:val="left" w:leader="none"/>
                <w:tab w:pos="1444" w:val="left" w:leader="none"/>
                <w:tab w:pos="1770" w:val="left" w:leader="none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ДДСҰ</w:t>
              <w:tab/>
              <w:t>SF</w:t>
              <w:tab/>
              <w:t>–</w:t>
              <w:tab/>
              <w:t>36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бағалау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емханалық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лық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формадағы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бөлімдер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сауалнама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сауалнамасы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көмегімен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gridSpan w:val="2"/>
            <w:tcBorders>
              <w:top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зерттеу</w:t>
            </w: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tabs>
                <w:tab w:pos="931" w:val="left" w:leader="none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ОҚО</w:t>
              <w:tab/>
              <w:t>тұрғындарына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tabs>
                <w:tab w:pos="1382" w:val="left" w:leader="none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Облыстық</w:t>
              <w:tab/>
              <w:t>қан</w:t>
            </w:r>
          </w:p>
        </w:tc>
        <w:tc>
          <w:tcPr>
            <w:tcW w:w="62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Көп</w:t>
            </w:r>
          </w:p>
        </w:tc>
        <w:tc>
          <w:tcPr>
            <w:tcW w:w="107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54" w:lineRule="exact"/>
              <w:ind w:left="212" w:right="77"/>
              <w:jc w:val="center"/>
              <w:rPr>
                <w:sz w:val="24"/>
              </w:rPr>
            </w:pPr>
            <w:r>
              <w:rPr>
                <w:sz w:val="24"/>
              </w:rPr>
              <w:t>себепті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Статистикалық</w:t>
            </w:r>
          </w:p>
        </w:tc>
        <w:tc>
          <w:tcPr>
            <w:tcW w:w="141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көрсетілетін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89" w:val="left" w:leader="none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</w:t>
              <w:tab/>
              <w:t>тамырлық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математи-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44" w:val="left" w:leader="none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есеп</w:t>
              <w:tab/>
              <w:t>беру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эндоваску-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орталықтар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калық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формалары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лярлық</w:t>
            </w: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96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қызмет</w:t>
              <w:tab/>
              <w:t>жүйесінің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мен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модельдеу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орталық,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9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негізгі</w:t>
              <w:tab/>
              <w:t>қорлармен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бөлімшелер,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әдісі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аудандық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02" w:val="left" w:leader="none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қамтамасыз</w:t>
              <w:tab/>
              <w:t>етілуін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Емдеу-про-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аурухана,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ұйымдастыру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филактика-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аудандық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тиімділігін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бағалау.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ұйымда-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денсаулық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рында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ашылған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ұйымдары</w:t>
            </w:r>
          </w:p>
        </w:tc>
      </w:tr>
      <w:tr>
        <w:trPr>
          <w:trHeight w:val="277" w:hRule="atLeast"/>
        </w:trPr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бөлімшелер</w:t>
            </w:r>
          </w:p>
        </w:tc>
        <w:tc>
          <w:tcPr>
            <w:tcW w:w="170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4" w:hRule="atLeast"/>
        </w:trPr>
        <w:tc>
          <w:tcPr>
            <w:tcW w:w="2522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Егде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жастағы</w:t>
            </w: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Қ.А.Ясауи</w:t>
            </w:r>
          </w:p>
        </w:tc>
        <w:tc>
          <w:tcPr>
            <w:tcW w:w="1705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Материал-</w:t>
            </w:r>
          </w:p>
        </w:tc>
        <w:tc>
          <w:tcPr>
            <w:tcW w:w="212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Зерттеу</w:t>
            </w:r>
          </w:p>
        </w:tc>
        <w:tc>
          <w:tcPr>
            <w:tcW w:w="1416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Мақалалар,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тұрғындардың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атындағы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дарды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материалдарын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тезистер,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денсаулығын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халықаралық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жинақтау</w:t>
            </w: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жариялау</w:t>
            </w: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баяндама-</w:t>
            </w:r>
          </w:p>
        </w:tc>
      </w:tr>
      <w:tr>
        <w:trPr>
          <w:trHeight w:val="276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күшейтуге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қазақ-түрік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лар</w:t>
            </w: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бағытталған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университеті</w:t>
            </w: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5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ұсыныстарды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9" w:hRule="atLeast"/>
        </w:trPr>
        <w:tc>
          <w:tcPr>
            <w:tcW w:w="2522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құрастыру</w:t>
            </w: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05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07" w:firstLine="566"/>
      </w:pPr>
      <w:r>
        <w:rPr/>
        <w:t>Оның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аудандары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жалпы,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ұйымдарға</w:t>
      </w:r>
      <w:r>
        <w:rPr>
          <w:spacing w:val="1"/>
        </w:rPr>
        <w:t> </w:t>
      </w:r>
      <w:r>
        <w:rPr/>
        <w:t>қаралу</w:t>
      </w:r>
      <w:r>
        <w:rPr>
          <w:spacing w:val="1"/>
        </w:rPr>
        <w:t> </w:t>
      </w:r>
      <w:r>
        <w:rPr/>
        <w:t>деректері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құрастырылған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ресми</w:t>
      </w:r>
      <w:r>
        <w:rPr>
          <w:spacing w:val="1"/>
        </w:rPr>
        <w:t> </w:t>
      </w:r>
      <w:r>
        <w:rPr/>
        <w:t>материалдары</w:t>
      </w:r>
      <w:r>
        <w:rPr>
          <w:spacing w:val="-67"/>
        </w:rPr>
        <w:t> </w:t>
      </w:r>
      <w:r>
        <w:rPr/>
        <w:t>зерттелді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сарапталуы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анықталған</w:t>
      </w:r>
      <w:r>
        <w:rPr>
          <w:spacing w:val="1"/>
        </w:rPr>
        <w:t> </w:t>
      </w:r>
      <w:r>
        <w:rPr/>
        <w:t>заңдылықтары</w:t>
      </w:r>
      <w:r>
        <w:rPr>
          <w:spacing w:val="1"/>
        </w:rPr>
        <w:t> </w:t>
      </w:r>
      <w:r>
        <w:rPr/>
        <w:t>байқалды.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ұйымдарындағы</w:t>
      </w:r>
      <w:r>
        <w:rPr>
          <w:spacing w:val="1"/>
        </w:rPr>
        <w:t> </w:t>
      </w:r>
      <w:r>
        <w:rPr/>
        <w:t>(ЕПҰ)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ишемиясы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цереброваскулярлы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көрсеткіштеріне</w:t>
      </w:r>
      <w:r>
        <w:rPr>
          <w:spacing w:val="1"/>
        </w:rPr>
        <w:t> </w:t>
      </w:r>
      <w:r>
        <w:rPr/>
        <w:t>тигізетін</w:t>
      </w:r>
      <w:r>
        <w:rPr>
          <w:spacing w:val="1"/>
        </w:rPr>
        <w:t> </w:t>
      </w:r>
      <w:r>
        <w:rPr/>
        <w:t>әсерін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жүргізілді.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мүгедектік,</w:t>
      </w:r>
      <w:r>
        <w:rPr>
          <w:spacing w:val="1"/>
        </w:rPr>
        <w:t> </w:t>
      </w:r>
      <w:r>
        <w:rPr/>
        <w:t>өлім-жітім</w:t>
      </w:r>
      <w:r>
        <w:rPr>
          <w:spacing w:val="1"/>
        </w:rPr>
        <w:t> </w:t>
      </w:r>
      <w:r>
        <w:rPr/>
        <w:t>оқиғалары</w:t>
      </w:r>
      <w:r>
        <w:rPr>
          <w:spacing w:val="1"/>
        </w:rPr>
        <w:t> </w:t>
      </w:r>
      <w:r>
        <w:rPr/>
        <w:t>зерттеліп,</w:t>
      </w:r>
      <w:r>
        <w:rPr>
          <w:spacing w:val="-2"/>
        </w:rPr>
        <w:t> </w:t>
      </w:r>
      <w:r>
        <w:rPr/>
        <w:t>оның</w:t>
      </w:r>
      <w:r>
        <w:rPr>
          <w:spacing w:val="-3"/>
        </w:rPr>
        <w:t> </w:t>
      </w:r>
      <w:r>
        <w:rPr/>
        <w:t>облыс</w:t>
      </w:r>
      <w:r>
        <w:rPr>
          <w:spacing w:val="2"/>
        </w:rPr>
        <w:t> </w:t>
      </w:r>
      <w:r>
        <w:rPr/>
        <w:t>халқының</w:t>
      </w:r>
      <w:r>
        <w:rPr>
          <w:spacing w:val="-3"/>
        </w:rPr>
        <w:t> </w:t>
      </w:r>
      <w:r>
        <w:rPr/>
        <w:t>табиғи</w:t>
      </w:r>
      <w:r>
        <w:rPr>
          <w:spacing w:val="-3"/>
        </w:rPr>
        <w:t> </w:t>
      </w:r>
      <w:r>
        <w:rPr/>
        <w:t>өсіміне</w:t>
      </w:r>
      <w:r>
        <w:rPr>
          <w:spacing w:val="-2"/>
        </w:rPr>
        <w:t> </w:t>
      </w:r>
      <w:r>
        <w:rPr/>
        <w:t>тигізетін</w:t>
      </w:r>
      <w:r>
        <w:rPr>
          <w:spacing w:val="-3"/>
        </w:rPr>
        <w:t> </w:t>
      </w:r>
      <w:r>
        <w:rPr/>
        <w:t>әсеріне</w:t>
      </w:r>
      <w:r>
        <w:rPr>
          <w:spacing w:val="-3"/>
        </w:rPr>
        <w:t> </w:t>
      </w:r>
      <w:r>
        <w:rPr/>
        <w:t>баға</w:t>
      </w:r>
      <w:r>
        <w:rPr>
          <w:spacing w:val="-2"/>
        </w:rPr>
        <w:t> </w:t>
      </w:r>
      <w:r>
        <w:rPr/>
        <w:t>берілді.</w:t>
      </w:r>
    </w:p>
    <w:p>
      <w:pPr>
        <w:pStyle w:val="BodyText"/>
        <w:spacing w:before="3"/>
        <w:ind w:left="220" w:right="102" w:firstLine="566"/>
      </w:pPr>
      <w:r>
        <w:rPr/>
        <w:t>Зерттеу жұмысы кезеңдете отырып, сатылап орындалды. Оның барысында</w:t>
      </w:r>
      <w:r>
        <w:rPr>
          <w:spacing w:val="1"/>
        </w:rPr>
        <w:t> </w:t>
      </w:r>
      <w:r>
        <w:rPr/>
        <w:t>2 - суретке сәйкес жеке заманауи әдістер қолданылды, оның ішінде, әлеуметтік-</w:t>
      </w:r>
      <w:r>
        <w:rPr>
          <w:spacing w:val="-67"/>
        </w:rPr>
        <w:t> </w:t>
      </w:r>
      <w:r>
        <w:rPr/>
        <w:t>гигиеналық,</w:t>
      </w:r>
      <w:r>
        <w:rPr>
          <w:spacing w:val="1"/>
        </w:rPr>
        <w:t> </w:t>
      </w:r>
      <w:r>
        <w:rPr/>
        <w:t>математикалық</w:t>
      </w:r>
      <w:r>
        <w:rPr>
          <w:spacing w:val="1"/>
        </w:rPr>
        <w:t> </w:t>
      </w:r>
      <w:r>
        <w:rPr/>
        <w:t>модельдеу,</w:t>
      </w:r>
      <w:r>
        <w:rPr>
          <w:spacing w:val="1"/>
        </w:rPr>
        <w:t> </w:t>
      </w:r>
      <w:r>
        <w:rPr/>
        <w:t>медициналық-статистикалық,</w:t>
      </w:r>
      <w:r>
        <w:rPr>
          <w:spacing w:val="1"/>
        </w:rPr>
        <w:t> </w:t>
      </w:r>
      <w:r>
        <w:rPr/>
        <w:t>социологиялық,</w:t>
      </w:r>
      <w:r>
        <w:rPr>
          <w:spacing w:val="2"/>
        </w:rPr>
        <w:t> </w:t>
      </w:r>
      <w:r>
        <w:rPr/>
        <w:t>сараптамалық әдістер [196-198]</w:t>
      </w:r>
      <w:r>
        <w:rPr>
          <w:spacing w:val="-1"/>
        </w:rPr>
        <w:t> </w:t>
      </w:r>
      <w:r>
        <w:rPr/>
        <w:t>қолданылды.</w:t>
      </w:r>
    </w:p>
    <w:p>
      <w:pPr>
        <w:pStyle w:val="BodyText"/>
        <w:jc w:val="left"/>
        <w:rPr>
          <w:sz w:val="25"/>
        </w:rPr>
      </w:pPr>
      <w:r>
        <w:rPr/>
        <w:pict>
          <v:group style="position:absolute;margin-left:74.664001pt;margin-top:16.367764pt;width:478.55pt;height:417pt;mso-position-horizontal-relative:page;mso-position-vertical-relative:paragraph;z-index:-15728640;mso-wrap-distance-left:0;mso-wrap-distance-right:0" coordorigin="1493,327" coordsize="9571,8340">
            <v:shape style="position:absolute;left:1493;top:327;width:9571;height:8340" coordorigin="1493,327" coordsize="9571,8340" path="m11064,327l11054,327,1503,327,1493,327,1493,337,1493,8667,1503,8667,1503,337,11054,337,11054,8667,11064,8667,11064,337,11064,327xe" filled="true" fillcolor="#000000" stroked="false">
              <v:path arrowok="t"/>
              <v:fill type="solid"/>
            </v:shape>
            <v:shape style="position:absolute;left:2000;top:688;width:8473;height:585" coordorigin="2000,689" coordsize="8473,585" path="m10375,689l2097,689,2059,697,2029,717,2008,748,2000,786,2000,1176,2008,1214,2029,1245,2059,1266,2097,1274,10375,1274,10413,1266,10444,1245,10465,1214,10473,1176,10473,786,10465,748,10444,717,10413,697,10375,689xe" filled="true" fillcolor="#fdf6ef" stroked="false">
              <v:path arrowok="t"/>
              <v:fill type="solid"/>
            </v:shape>
            <v:shape style="position:absolute;left:2000;top:688;width:8473;height:585" coordorigin="2000,689" coordsize="8473,585" path="m2097,689l2059,697,2029,717,2008,748,2000,786,2000,1176,2008,1214,2029,1245,2059,1266,2097,1274,10375,1274,10413,1266,10444,1245,10465,1214,10473,1176,10473,786,10465,748,10444,717,10413,697,10375,689,2097,689xe" filled="false" stroked="true" strokeweight=".75pt" strokecolor="#000000">
              <v:path arrowok="t"/>
              <v:stroke dashstyle="solid"/>
            </v:shape>
            <v:shape style="position:absolute;left:2732;top:795;width:703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Зерттеу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дизаины: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бір</w:t>
                    </w:r>
                    <w:r>
                      <w:rPr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мезеттік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сараптамалық</w:t>
                    </w:r>
                    <w:r>
                      <w:rPr>
                        <w:b/>
                        <w:spacing w:val="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(көлденең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зерттеу)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jc w:val="left"/>
        <w:rPr>
          <w:sz w:val="17"/>
        </w:rPr>
      </w:pPr>
    </w:p>
    <w:p>
      <w:pPr>
        <w:pStyle w:val="BodyText"/>
        <w:spacing w:before="86"/>
        <w:ind w:left="709"/>
        <w:jc w:val="left"/>
      </w:pPr>
      <w:r>
        <w:rPr/>
        <w:drawing>
          <wp:anchor distT="0" distB="0" distL="0" distR="0" allowOverlap="1" layoutInCell="1" locked="0" behindDoc="1" simplePos="0" relativeHeight="482134528">
            <wp:simplePos x="0" y="0"/>
            <wp:positionH relativeFrom="page">
              <wp:posOffset>1128402</wp:posOffset>
            </wp:positionH>
            <wp:positionV relativeFrom="paragraph">
              <wp:posOffset>-4738358</wp:posOffset>
            </wp:positionV>
            <wp:extent cx="5734947" cy="409041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947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Сурет</w:t>
      </w:r>
      <w:r>
        <w:rPr>
          <w:spacing w:val="-3"/>
        </w:rPr>
        <w:t> </w:t>
      </w:r>
      <w:r>
        <w:rPr/>
        <w:t>2 -</w:t>
      </w:r>
      <w:r>
        <w:rPr>
          <w:spacing w:val="-3"/>
        </w:rPr>
        <w:t> </w:t>
      </w:r>
      <w:r>
        <w:rPr/>
        <w:t>Зерттеу</w:t>
      </w:r>
      <w:r>
        <w:rPr>
          <w:spacing w:val="-6"/>
        </w:rPr>
        <w:t> </w:t>
      </w:r>
      <w:r>
        <w:rPr/>
        <w:t>дизайны:</w:t>
      </w:r>
      <w:r>
        <w:rPr>
          <w:spacing w:val="-6"/>
        </w:rPr>
        <w:t> </w:t>
      </w:r>
      <w:r>
        <w:rPr/>
        <w:t>бір</w:t>
      </w:r>
      <w:r>
        <w:rPr>
          <w:spacing w:val="-2"/>
        </w:rPr>
        <w:t> </w:t>
      </w:r>
      <w:r>
        <w:rPr/>
        <w:t>мезетті</w:t>
      </w:r>
      <w:r>
        <w:rPr>
          <w:spacing w:val="-7"/>
        </w:rPr>
        <w:t> </w:t>
      </w:r>
      <w:r>
        <w:rPr/>
        <w:t>сараптамалық</w:t>
      </w:r>
      <w:r>
        <w:rPr>
          <w:spacing w:val="3"/>
        </w:rPr>
        <w:t> </w:t>
      </w:r>
      <w:r>
        <w:rPr/>
        <w:t>(көлденең</w:t>
      </w:r>
      <w:r>
        <w:rPr>
          <w:spacing w:val="-2"/>
        </w:rPr>
        <w:t> </w:t>
      </w:r>
      <w:r>
        <w:rPr/>
        <w:t>зерттеу)</w:t>
      </w:r>
    </w:p>
    <w:p>
      <w:pPr>
        <w:spacing w:after="0"/>
        <w:jc w:val="left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05" w:firstLine="566"/>
      </w:pPr>
      <w:r>
        <w:rPr/>
        <w:t>Зерттеу</w:t>
      </w:r>
      <w:r>
        <w:rPr>
          <w:spacing w:val="1"/>
        </w:rPr>
        <w:t> </w:t>
      </w:r>
      <w:r>
        <w:rPr/>
        <w:t>іріктемесінде</w:t>
      </w:r>
      <w:r>
        <w:rPr>
          <w:spacing w:val="1"/>
        </w:rPr>
        <w:t> </w:t>
      </w:r>
      <w:r>
        <w:rPr/>
        <w:t>ОҚО</w:t>
      </w:r>
      <w:r>
        <w:rPr>
          <w:spacing w:val="1"/>
        </w:rPr>
        <w:t> </w:t>
      </w:r>
      <w:r>
        <w:rPr/>
        <w:t>аудандық,</w:t>
      </w:r>
      <w:r>
        <w:rPr>
          <w:spacing w:val="1"/>
        </w:rPr>
        <w:t> </w:t>
      </w:r>
      <w:r>
        <w:rPr/>
        <w:t>қалалық</w:t>
      </w:r>
      <w:r>
        <w:rPr>
          <w:spacing w:val="1"/>
        </w:rPr>
        <w:t> </w:t>
      </w:r>
      <w:r>
        <w:rPr/>
        <w:t>емханаларға</w:t>
      </w:r>
      <w:r>
        <w:rPr>
          <w:spacing w:val="1"/>
        </w:rPr>
        <w:t> </w:t>
      </w:r>
      <w:r>
        <w:rPr/>
        <w:t>тексерілуге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орталық</w:t>
      </w:r>
      <w:r>
        <w:rPr>
          <w:spacing w:val="1"/>
        </w:rPr>
        <w:t> </w:t>
      </w:r>
      <w:r>
        <w:rPr/>
        <w:t>қалалық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ауруханалардың</w:t>
      </w:r>
      <w:r>
        <w:rPr>
          <w:spacing w:val="1"/>
        </w:rPr>
        <w:t> </w:t>
      </w:r>
      <w:r>
        <w:rPr/>
        <w:t>кардиологиялық бөлімшелерінде қан айналым жүйесі аурулары мен ерте оңалту</w:t>
      </w:r>
      <w:r>
        <w:rPr>
          <w:spacing w:val="-67"/>
        </w:rPr>
        <w:t> </w:t>
      </w:r>
      <w:r>
        <w:rPr/>
        <w:t>орталықтарында</w:t>
      </w:r>
      <w:r>
        <w:rPr>
          <w:spacing w:val="1"/>
        </w:rPr>
        <w:t> </w:t>
      </w:r>
      <w:r>
        <w:rPr/>
        <w:t>бас</w:t>
      </w:r>
      <w:r>
        <w:rPr>
          <w:spacing w:val="1"/>
        </w:rPr>
        <w:t> </w:t>
      </w:r>
      <w:r>
        <w:rPr/>
        <w:t>миының</w:t>
      </w:r>
      <w:r>
        <w:rPr>
          <w:spacing w:val="1"/>
        </w:rPr>
        <w:t> </w:t>
      </w:r>
      <w:r>
        <w:rPr/>
        <w:t>ишемиялық</w:t>
      </w:r>
      <w:r>
        <w:rPr>
          <w:spacing w:val="1"/>
        </w:rPr>
        <w:t> </w:t>
      </w:r>
      <w:r>
        <w:rPr/>
        <w:t>типті инсультін</w:t>
      </w:r>
      <w:r>
        <w:rPr>
          <w:spacing w:val="1"/>
        </w:rPr>
        <w:t> </w:t>
      </w:r>
      <w:r>
        <w:rPr/>
        <w:t>басынан</w:t>
      </w:r>
      <w:r>
        <w:rPr>
          <w:spacing w:val="1"/>
        </w:rPr>
        <w:t> </w:t>
      </w:r>
      <w:r>
        <w:rPr/>
        <w:t>өткерген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қауіп</w:t>
      </w:r>
      <w:r>
        <w:rPr>
          <w:spacing w:val="1"/>
        </w:rPr>
        <w:t> </w:t>
      </w:r>
      <w:r>
        <w:rPr/>
        <w:t>факторларымен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емделуге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-67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тұрғындардан</w:t>
      </w:r>
      <w:r>
        <w:rPr>
          <w:spacing w:val="1"/>
        </w:rPr>
        <w:t> </w:t>
      </w:r>
      <w:r>
        <w:rPr/>
        <w:t>тұратын</w:t>
      </w:r>
      <w:r>
        <w:rPr>
          <w:spacing w:val="1"/>
        </w:rPr>
        <w:t> </w:t>
      </w:r>
      <w:r>
        <w:rPr/>
        <w:t>бастапқы</w:t>
      </w:r>
      <w:r>
        <w:rPr>
          <w:spacing w:val="1"/>
        </w:rPr>
        <w:t> </w:t>
      </w:r>
      <w:r>
        <w:rPr/>
        <w:t>респонденттер</w:t>
      </w:r>
      <w:r>
        <w:rPr>
          <w:spacing w:val="1"/>
        </w:rPr>
        <w:t> </w:t>
      </w:r>
      <w:r>
        <w:rPr/>
        <w:t>2481</w:t>
      </w:r>
      <w:r>
        <w:rPr>
          <w:spacing w:val="1"/>
        </w:rPr>
        <w:t> </w:t>
      </w:r>
      <w:r>
        <w:rPr/>
        <w:t>адамнан</w:t>
      </w:r>
      <w:r>
        <w:rPr>
          <w:spacing w:val="1"/>
        </w:rPr>
        <w:t> </w:t>
      </w:r>
      <w:r>
        <w:rPr/>
        <w:t>қалыптасты. Алғашқы іріктеу тобындағы респонденттер арасында ДДҰ арнайы</w:t>
      </w:r>
      <w:r>
        <w:rPr>
          <w:spacing w:val="1"/>
        </w:rPr>
        <w:t> </w:t>
      </w:r>
      <w:r>
        <w:rPr/>
        <w:t>дайындаған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Sf36</w:t>
      </w:r>
      <w:r>
        <w:rPr>
          <w:spacing w:val="1"/>
        </w:rPr>
        <w:t> </w:t>
      </w:r>
      <w:r>
        <w:rPr/>
        <w:t>сұрақнамаларын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отырып,</w:t>
      </w:r>
      <w:r>
        <w:rPr>
          <w:spacing w:val="-67"/>
        </w:rPr>
        <w:t> </w:t>
      </w:r>
      <w:r>
        <w:rPr/>
        <w:t>денсаулық сапасы туралы мәліметтер</w:t>
      </w:r>
      <w:r>
        <w:rPr>
          <w:spacing w:val="1"/>
        </w:rPr>
        <w:t> </w:t>
      </w:r>
      <w:r>
        <w:rPr/>
        <w:t>алынды. Зерттеу барысында сауалнамаға</w:t>
      </w:r>
      <w:r>
        <w:rPr>
          <w:spacing w:val="1"/>
        </w:rPr>
        <w:t> </w:t>
      </w:r>
      <w:r>
        <w:rPr/>
        <w:t>емделген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хирургиялық</w:t>
      </w:r>
      <w:r>
        <w:rPr>
          <w:spacing w:val="1"/>
        </w:rPr>
        <w:t> </w:t>
      </w:r>
      <w:r>
        <w:rPr/>
        <w:t>отаға</w:t>
      </w:r>
      <w:r>
        <w:rPr>
          <w:spacing w:val="1"/>
        </w:rPr>
        <w:t> </w:t>
      </w:r>
      <w:r>
        <w:rPr/>
        <w:t>түскен,</w:t>
      </w:r>
      <w:r>
        <w:rPr>
          <w:spacing w:val="1"/>
        </w:rPr>
        <w:t> </w:t>
      </w:r>
      <w:r>
        <w:rPr/>
        <w:t>психоорганикалық</w:t>
      </w:r>
      <w:r>
        <w:rPr>
          <w:spacing w:val="1"/>
        </w:rPr>
        <w:t> </w:t>
      </w:r>
      <w:r>
        <w:rPr/>
        <w:t>ауытқулары</w:t>
      </w:r>
      <w:r>
        <w:rPr>
          <w:spacing w:val="1"/>
        </w:rPr>
        <w:t> </w:t>
      </w:r>
      <w:r>
        <w:rPr/>
        <w:t>байқалған,</w:t>
      </w:r>
      <w:r>
        <w:rPr>
          <w:spacing w:val="1"/>
        </w:rPr>
        <w:t> </w:t>
      </w:r>
      <w:r>
        <w:rPr/>
        <w:t>өзіне-өзі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көрсетуге</w:t>
      </w:r>
      <w:r>
        <w:rPr>
          <w:spacing w:val="1"/>
        </w:rPr>
        <w:t> </w:t>
      </w:r>
      <w:r>
        <w:rPr/>
        <w:t>мүмкіндігі</w:t>
      </w:r>
      <w:r>
        <w:rPr>
          <w:spacing w:val="1"/>
        </w:rPr>
        <w:t> </w:t>
      </w:r>
      <w:r>
        <w:rPr/>
        <w:t>жоқ</w:t>
      </w:r>
      <w:r>
        <w:rPr>
          <w:spacing w:val="1"/>
        </w:rPr>
        <w:t> </w:t>
      </w:r>
      <w:r>
        <w:rPr/>
        <w:t>ауыр</w:t>
      </w:r>
      <w:r>
        <w:rPr>
          <w:spacing w:val="1"/>
        </w:rPr>
        <w:t> </w:t>
      </w:r>
      <w:r>
        <w:rPr/>
        <w:t>сырқаты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тұрғындар сауалнамаға</w:t>
      </w:r>
      <w:r>
        <w:rPr>
          <w:spacing w:val="-1"/>
        </w:rPr>
        <w:t> </w:t>
      </w:r>
      <w:r>
        <w:rPr/>
        <w:t>жауап</w:t>
      </w:r>
      <w:r>
        <w:rPr>
          <w:spacing w:val="-2"/>
        </w:rPr>
        <w:t> </w:t>
      </w:r>
      <w:r>
        <w:rPr/>
        <w:t>беруге 3</w:t>
      </w:r>
      <w:r>
        <w:rPr>
          <w:spacing w:val="-2"/>
        </w:rPr>
        <w:t> </w:t>
      </w:r>
      <w:r>
        <w:rPr/>
        <w:t>суретке</w:t>
      </w:r>
      <w:r>
        <w:rPr>
          <w:spacing w:val="-1"/>
        </w:rPr>
        <w:t> </w:t>
      </w:r>
      <w:r>
        <w:rPr/>
        <w:t>сәйкес</w:t>
      </w:r>
      <w:r>
        <w:rPr>
          <w:spacing w:val="-1"/>
        </w:rPr>
        <w:t> </w:t>
      </w:r>
      <w:r>
        <w:rPr/>
        <w:t>қатыстырылмады.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09"/>
        <w:ind w:left="1007"/>
        <w:jc w:val="left"/>
      </w:pPr>
      <w:r>
        <w:rPr/>
        <w:pict>
          <v:group style="position:absolute;margin-left:84.767998pt;margin-top:-443.429688pt;width:487.9pt;height:438.15pt;mso-position-horizontal-relative:page;mso-position-vertical-relative:paragraph;z-index:15729664" coordorigin="1695,-8869" coordsize="9758,8763">
            <v:shape style="position:absolute;left:1695;top:-8869;width:9758;height:8763" coordorigin="1695,-8869" coordsize="9758,8763" path="m1705,-8859l1695,-8859,1695,-106,1705,-106,1705,-8859xm11443,-8869l1705,-8869,1695,-8869,1695,-8859,1705,-8859,11443,-8859,11443,-8869xm11453,-8859l11443,-8859,11443,-106,11453,-106,11453,-8859xm11453,-8869l11443,-8869,11443,-8859,11453,-8859,11453,-8869xe" filled="true" fillcolor="#000000" stroked="false">
              <v:path arrowok="t"/>
              <v:fill type="solid"/>
            </v:shape>
            <v:shape style="position:absolute;left:5134;top:-8859;width:2233;height:969" type="#_x0000_t75" stroked="false">
              <v:imagedata r:id="rId25" o:title=""/>
            </v:shape>
            <v:shape style="position:absolute;left:2132;top:-4746;width:8545;height:1497" type="#_x0000_t75" stroked="false">
              <v:imagedata r:id="rId26" o:title=""/>
            </v:shape>
            <v:shape style="position:absolute;left:2167;top:-2761;width:2771;height:2129" type="#_x0000_t75" stroked="false">
              <v:imagedata r:id="rId27" o:title=""/>
            </v:shape>
            <v:shape style="position:absolute;left:2689;top:-8393;width:2449;height:1027" coordorigin="2690,-8393" coordsize="2449,1027" path="m2795,-7518l2788,-7517,2785,-7513,2690,-7389,2850,-7366,2855,-7370,2855,-7375,2856,-7381,2852,-7386,2844,-7387,2712,-7387,2704,-7406,2739,-7420,2804,-7505,2803,-7511,2795,-7518xm2739,-7420l2704,-7406,2712,-7387,2720,-7390,2716,-7390,2709,-7406,2728,-7406,2739,-7420xm2746,-7401l2712,-7387,2844,-7387,2746,-7401xm2709,-7406l2716,-7390,2726,-7404,2709,-7406xm2726,-7404l2716,-7390,2720,-7390,2746,-7401,2726,-7404xm5130,-8393l2739,-7420,2726,-7404,2746,-7401,5138,-8374,5130,-8393xm2728,-7406l2709,-7406,2726,-7404,2728,-7406xe" filled="true" fillcolor="#4aacc5" stroked="false">
              <v:path arrowok="t"/>
              <v:fill type="solid"/>
            </v:shape>
            <v:shape style="position:absolute;left:1824;top:-7257;width:1963;height:2109" coordorigin="1824,-7256" coordsize="1963,2109" path="m3460,-7256l2151,-7256,2076,-7248,2007,-7223,1947,-7185,1896,-7134,1857,-7073,1833,-7004,1824,-6929,1824,-5475,1833,-5400,1857,-5331,1896,-5270,1947,-5219,2007,-5181,2076,-5156,2151,-5147,3460,-5147,3535,-5156,3604,-5181,3664,-5219,3715,-5270,3754,-5331,3778,-5400,3787,-5475,3787,-6929,3778,-7004,3754,-7073,3715,-7134,3664,-7185,3604,-7223,3535,-7248,3460,-7256xe" filled="true" fillcolor="#000000" stroked="false">
              <v:path arrowok="t"/>
              <v:fill type="solid"/>
            </v:shape>
            <v:shape style="position:absolute;left:1824;top:-7277;width:1963;height:2109" coordorigin="1824,-7276" coordsize="1963,2109" path="m3460,-7276l2151,-7276,2076,-7268,2007,-7243,1947,-7205,1896,-7154,1857,-7093,1833,-7024,1824,-6949,1824,-5495,1833,-5420,1857,-5351,1896,-5290,1947,-5239,2007,-5201,2076,-5176,2151,-5167,3460,-5167,3535,-5176,3604,-5201,3664,-5239,3715,-5290,3754,-5351,3778,-5420,3787,-5495,3787,-6949,3778,-7024,3754,-7093,3715,-7154,3664,-7205,3604,-7243,3535,-7268,3460,-7276xe" filled="true" fillcolor="#d9d9d9" stroked="false">
              <v:path arrowok="t"/>
              <v:fill type="solid"/>
            </v:shape>
            <v:shape style="position:absolute;left:5375;top:-2761;width:2673;height:2112" type="#_x0000_t75" stroked="false">
              <v:imagedata r:id="rId28" o:title=""/>
            </v:shape>
            <v:shape style="position:absolute;left:6668;top:-7917;width:683;height:523" coordorigin="6668,-7916" coordsize="683,523" path="m7193,-7433l7188,-7429,7187,-7424,7187,-7418,7191,-7413,7196,-7413,7351,-7394,7349,-7398,7329,-7398,7300,-7420,7198,-7432,7193,-7433xm7300,-7420l7329,-7398,7332,-7402,7326,-7402,7319,-7418,7300,-7420xm7283,-7545l7278,-7543,7273,-7541,7271,-7535,7273,-7530,7312,-7436,7341,-7414,7329,-7398,7349,-7398,7291,-7538,7289,-7543,7283,-7545xm7319,-7418l7326,-7402,7336,-7416,7319,-7418xm7312,-7436l7319,-7418,7336,-7416,7326,-7402,7332,-7402,7341,-7414,7312,-7436xm6680,-7916l6668,-7900,7300,-7420,7319,-7418,7312,-7436,6680,-7916xe" filled="true" fillcolor="#4aacc5" stroked="false">
              <v:path arrowok="t"/>
              <v:fill type="solid"/>
            </v:shape>
            <v:shape style="position:absolute;left:3389;top:-3284;width:539;height:422" coordorigin="3389,-3283" coordsize="539,422" path="m3389,-3072l3524,-3072,3524,-3283,3793,-3283,3793,-3072,3928,-3072,3659,-2861,3389,-3072xe" filled="false" stroked="true" strokeweight="1pt" strokecolor="#244060">
              <v:path arrowok="t"/>
              <v:stroke dashstyle="solid"/>
            </v:shape>
            <v:shape style="position:absolute;left:6520;top:-7135;width:2215;height:2197" coordorigin="6520,-7134" coordsize="2215,2197" path="m8369,-7134l6886,-7134,6812,-7127,6744,-7106,6681,-7072,6627,-7027,6583,-6973,6549,-6911,6527,-6842,6520,-6768,6520,-5304,6527,-5230,6549,-5161,6583,-5099,6627,-5045,6681,-5000,6744,-4966,6812,-4945,6886,-4937,8369,-4937,8443,-4945,8511,-4966,8574,-5000,8628,-5045,8672,-5099,8706,-5161,8728,-5230,8735,-5304,8735,-6768,8728,-6842,8706,-6911,8672,-6973,8628,-7027,8574,-7072,8511,-7106,8443,-7127,8369,-7134xe" filled="true" fillcolor="#000000" stroked="false">
              <v:path arrowok="t"/>
              <v:fill type="solid"/>
            </v:shape>
            <v:shape style="position:absolute;left:6520;top:-7155;width:2215;height:2197" coordorigin="6520,-7154" coordsize="2215,2197" path="m8369,-7154l6886,-7154,6812,-7147,6744,-7126,6681,-7092,6627,-7047,6583,-6993,6549,-6931,6527,-6862,6520,-6788,6520,-5324,6527,-5250,6549,-5181,6583,-5119,6627,-5065,6681,-5020,6744,-4986,6812,-4965,6886,-4957,8369,-4957,8443,-4965,8511,-4986,8574,-5020,8628,-5065,8672,-5119,8706,-5181,8728,-5250,8735,-5324,8735,-6788,8728,-6862,8706,-6931,8672,-6993,8628,-7047,8574,-7092,8511,-7126,8443,-7147,8369,-7154xe" filled="true" fillcolor="#d9d9d9" stroked="false">
              <v:path arrowok="t"/>
              <v:fill type="solid"/>
            </v:shape>
            <v:shape style="position:absolute;left:8907;top:-7763;width:2272;height:2825" coordorigin="8907,-7762" coordsize="2272,2825" path="m10800,-7762l9286,-7762,9209,-7755,9138,-7733,9074,-7698,9018,-7651,8972,-7595,8937,-7531,8915,-7460,8907,-7384,8907,-5316,8915,-5240,8937,-5169,8972,-5104,9018,-5048,9074,-5002,9138,-4967,9209,-4945,9286,-4937,10800,-4937,10877,-4945,10948,-4967,11012,-5002,11068,-5048,11114,-5104,11149,-5169,11171,-5240,11179,-5316,11179,-7384,11171,-7460,11149,-7531,11114,-7595,11068,-7651,11012,-7698,10948,-7733,10877,-7755,10800,-7762xe" filled="true" fillcolor="#000000" stroked="false">
              <v:path arrowok="t"/>
              <v:fill type="solid"/>
            </v:shape>
            <v:shape style="position:absolute;left:8907;top:-7783;width:2272;height:2825" coordorigin="8907,-7782" coordsize="2272,2825" path="m10800,-7782l9286,-7782,9209,-7775,9138,-7753,9074,-7718,9018,-7671,8972,-7615,8937,-7551,8915,-7480,8907,-7404,8907,-5336,8915,-5260,8937,-5189,8972,-5124,9018,-5068,9074,-5022,9138,-4987,9209,-4965,9286,-4957,10800,-4957,10877,-4965,10948,-4987,11012,-5022,11068,-5068,11114,-5124,11149,-5189,11171,-5260,11179,-5336,11179,-7404,11171,-7480,11149,-7551,11114,-7615,11068,-7671,11012,-7718,10948,-7753,10877,-7775,10800,-7782xe" filled="true" fillcolor="#d9d9d9" stroked="false">
              <v:path arrowok="t"/>
              <v:fill type="solid"/>
            </v:shape>
            <v:shape style="position:absolute;left:6352;top:-7867;width:186;height:3058" coordorigin="6353,-7866" coordsize="186,3058" path="m6375,-4990l6356,-4979,6353,-4966,6358,-4957,6447,-4808,6470,-4848,6427,-4848,6426,-4922,6392,-4979,6387,-4987,6375,-4990xm6426,-4922l6427,-4848,6467,-4848,6467,-4858,6430,-4858,6446,-4888,6426,-4922xm6516,-4992l6503,-4988,6466,-4922,6467,-4848,6427,-4848,6470,-4848,6533,-4959,6538,-4969,6535,-4981,6525,-4986,6516,-4992xm6446,-4888l6430,-4858,6464,-4858,6446,-4888xm6466,-4922l6446,-4888,6464,-4858,6430,-4858,6467,-4858,6466,-4922xm6428,-7866l6388,-7866,6426,-4922,6446,-4888,6466,-4922,6428,-7866xe" filled="true" fillcolor="#000000" stroked="false">
              <v:path arrowok="t"/>
              <v:fill opacity="26214f" type="solid"/>
            </v:shape>
            <v:shape style="position:absolute;left:6310;top:-7909;width:186;height:3058" coordorigin="6310,-7909" coordsize="186,3058" path="m6332,-5032l6313,-5021,6310,-5009,6316,-4999,6405,-4851,6427,-4890,6384,-4890,6383,-4964,6349,-5021,6344,-5029,6332,-5032xm6383,-4964l6384,-4890,6424,-4891,6424,-4900,6387,-4900,6404,-4930,6383,-4964xm6473,-5034l6461,-5031,6455,-5021,6423,-4965,6424,-4891,6384,-4890,6427,-4890,6490,-5001,6496,-5011,6492,-5023,6483,-5029,6473,-5034xm6404,-4930l6387,-4900,6422,-4901,6404,-4930xm6423,-4965l6404,-4930,6422,-4901,6387,-4900,6424,-4900,6423,-4965xm6386,-7909l6346,-7908,6383,-4964,6404,-4930,6423,-4965,6386,-7909xe" filled="true" fillcolor="#c0504d" stroked="false">
              <v:path arrowok="t"/>
              <v:fill type="solid"/>
            </v:shape>
            <v:shape style="position:absolute;left:3903;top:-7257;width:2309;height:2109" coordorigin="3903,-7256" coordsize="2309,2109" path="m5860,-7256l4255,-7256,4184,-7249,4118,-7229,4058,-7196,4006,-7153,3963,-7101,3931,-7042,3910,-6976,3903,-6905,3903,-5499,3910,-5428,3931,-5362,3963,-5302,4006,-5250,4058,-5207,4118,-5175,4184,-5155,4255,-5147,5860,-5147,5931,-5155,5997,-5175,6057,-5207,6109,-5250,6152,-5302,6184,-5362,6205,-5428,6212,-5499,6212,-6905,6205,-6976,6184,-7042,6152,-7101,6109,-7153,6057,-7196,5997,-7229,5931,-7249,5860,-7256xe" filled="true" fillcolor="#000000" stroked="false">
              <v:path arrowok="t"/>
              <v:fill type="solid"/>
            </v:shape>
            <v:shape style="position:absolute;left:3903;top:-7277;width:2309;height:2109" coordorigin="3903,-7276" coordsize="2309,2109" path="m5860,-7276l4255,-7276,4184,-7269,4118,-7249,4058,-7216,4006,-7173,3963,-7121,3931,-7062,3910,-6996,3903,-6925,3903,-5519,3910,-5448,3931,-5382,3963,-5322,4006,-5270,4058,-5227,4118,-5195,4184,-5175,4255,-5167,5860,-5167,5931,-5175,5997,-5195,6057,-5227,6109,-5270,6152,-5322,6184,-5382,6205,-5448,6212,-5519,6212,-6925,6205,-6996,6184,-7062,6152,-7121,6109,-7173,6057,-7216,5997,-7249,5931,-7269,5860,-7276xe" filled="true" fillcolor="#d9d9d9" stroked="false">
              <v:path arrowok="t"/>
              <v:fill type="solid"/>
            </v:shape>
            <v:shape style="position:absolute;left:5151;top:-8393;width:3948;height:999" coordorigin="5151,-8393" coordsize="3948,999" path="m5833,-7900l5821,-7916,5190,-7436,5229,-7530,5231,-7535,5229,-7541,5224,-7543,5219,-7545,5213,-7543,5211,-7538,5151,-7394,5183,-7398,5306,-7413,5311,-7413,5315,-7418,5314,-7429,5309,-7433,5303,-7433,5202,-7420,5833,-7900xm9098,-7686l8999,-7814,8993,-7814,8984,-7808,8983,-7801,9049,-7716,7371,-8393,7363,-8374,9042,-7698,8936,-7682,8932,-7677,8933,-7666,8938,-7663,9085,-7684,9098,-7686xe" filled="true" fillcolor="#4aacc5" stroked="false">
              <v:path arrowok="t"/>
              <v:fill type="solid"/>
            </v:shape>
            <v:shape style="position:absolute;left:6520;top:-3284;width:539;height:422" coordorigin="6520,-3283" coordsize="539,422" path="m6520,-3072l6655,-3072,6655,-3283,6924,-3283,6924,-3072,7059,-3072,6790,-2861,6520,-3072xe" filled="false" stroked="true" strokeweight="1pt" strokecolor="#244060">
              <v:path arrowok="t"/>
              <v:stroke dashstyle="solid"/>
            </v:shape>
            <v:shape style="position:absolute;left:8277;top:-2761;width:2848;height:2129" type="#_x0000_t75" stroked="false">
              <v:imagedata r:id="rId29" o:title=""/>
            </v:shape>
            <v:shape style="position:absolute;left:9342;top:-3284;width:539;height:422" coordorigin="9342,-3283" coordsize="539,422" path="m9342,-3072l9477,-3072,9477,-3283,9746,-3283,9746,-3072,9881,-3072,9612,-2861,9342,-3072xe" filled="false" stroked="true" strokeweight="1pt" strokecolor="#244060">
              <v:path arrowok="t"/>
              <v:stroke dashstyle="solid"/>
            </v:shape>
            <v:shape style="position:absolute;left:5388;top:-8783;width:1754;height:510" type="#_x0000_t202" filled="false" stroked="false">
              <v:textbox inset="0,0,0,0">
                <w:txbxContent>
                  <w:p>
                    <w:pPr>
                      <w:spacing w:line="252" w:lineRule="auto" w:before="0"/>
                      <w:ind w:left="523" w:right="5" w:hanging="524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pacing w:val="-1"/>
                        <w:sz w:val="22"/>
                      </w:rPr>
                      <w:t>Бастапқы </w:t>
                    </w:r>
                    <w:r>
                      <w:rPr>
                        <w:b/>
                        <w:sz w:val="22"/>
                      </w:rPr>
                      <w:t>іріктеу</w:t>
                    </w:r>
                    <w:r>
                      <w:rPr>
                        <w:b/>
                        <w:spacing w:val="-52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n=2481</w:t>
                    </w:r>
                  </w:p>
                </w:txbxContent>
              </v:textbox>
              <w10:wrap type="none"/>
            </v:shape>
            <v:shape style="position:absolute;left:2055;top:-7119;width:1523;height:828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pacing w:val="-3"/>
                        <w:sz w:val="24"/>
                      </w:rPr>
                      <w:t>Амбулаторлық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карталарды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тексеру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n=500</w:t>
                    </w:r>
                  </w:p>
                </w:txbxContent>
              </v:textbox>
              <w10:wrap type="none"/>
            </v:shape>
            <v:shape style="position:absolute;left:4182;top:-7106;width:1771;height:13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Респонденттердің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мекен жайы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бойынша</w:t>
                    </w:r>
                  </w:p>
                  <w:p>
                    <w:pPr>
                      <w:spacing w:line="263" w:lineRule="exact" w:before="0"/>
                      <w:ind w:left="0" w:right="20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қала</w:t>
                    </w:r>
                    <w:r>
                      <w:rPr>
                        <w:spacing w:val="57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657,</w:t>
                    </w:r>
                  </w:p>
                  <w:p>
                    <w:pPr>
                      <w:spacing w:before="0"/>
                      <w:ind w:left="0" w:right="15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ауыл</w:t>
                    </w:r>
                    <w:r>
                      <w:rPr>
                        <w:spacing w:val="56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</w:t>
                    </w:r>
                    <w:r>
                      <w:rPr>
                        <w:spacing w:val="-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1824</w:t>
                    </w:r>
                  </w:p>
                </w:txbxContent>
              </v:textbox>
              <w10:wrap type="none"/>
            </v:shape>
            <v:shape style="position:absolute;left:6799;top:-6985;width:1677;height:13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139" w:right="151" w:hanging="1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Гендерлік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ерекшеліктері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бойынша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Ерлер</w:t>
                    </w:r>
                    <w:r>
                      <w:rPr>
                        <w:spacing w:val="-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n=1037</w:t>
                    </w:r>
                  </w:p>
                  <w:p>
                    <w:pPr>
                      <w:spacing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Әйелдер</w:t>
                    </w:r>
                    <w:r>
                      <w:rPr>
                        <w:spacing w:val="-9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</w:t>
                    </w:r>
                    <w:r>
                      <w:rPr>
                        <w:spacing w:val="-10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1444</w:t>
                    </w:r>
                  </w:p>
                </w:txbxContent>
              </v:textbox>
              <w10:wrap type="none"/>
            </v:shape>
            <v:shape style="position:absolute;left:9186;top:-7610;width:1735;height:158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5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Жастықтоптары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бойынша:</w:t>
                    </w:r>
                  </w:p>
                  <w:p>
                    <w:pPr>
                      <w:spacing w:line="263" w:lineRule="exact" w:before="0"/>
                      <w:ind w:left="-1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60-74жас</w:t>
                    </w:r>
                    <w:r>
                      <w:rPr>
                        <w:spacing w:val="3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n=2046</w:t>
                    </w:r>
                  </w:p>
                  <w:p>
                    <w:pPr>
                      <w:spacing w:line="242" w:lineRule="auto" w:before="0"/>
                      <w:ind w:left="0" w:right="18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75-89жас</w:t>
                    </w:r>
                    <w:r>
                      <w:rPr>
                        <w:spacing w:val="38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n=412</w:t>
                    </w:r>
                    <w:r>
                      <w:rPr>
                        <w:spacing w:val="-54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90жас және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жоғары</w:t>
                    </w:r>
                    <w:r>
                      <w:rPr>
                        <w:spacing w:val="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n=23</w:t>
                    </w:r>
                  </w:p>
                </w:txbxContent>
              </v:textbox>
              <w10:wrap type="none"/>
            </v:shape>
            <v:shape style="position:absolute;left:2449;top:-4600;width:7933;height:822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18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Респонденттердің</w:t>
                    </w:r>
                    <w:r>
                      <w:rPr>
                        <w:spacing w:val="-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ішінде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«SF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–</w:t>
                    </w:r>
                    <w:r>
                      <w:rPr>
                        <w:spacing w:val="-9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36»</w:t>
                    </w:r>
                    <w:r>
                      <w:rPr>
                        <w:spacing w:val="67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сауалнамасына</w:t>
                    </w:r>
                  </w:p>
                  <w:p>
                    <w:pPr>
                      <w:spacing w:before="8"/>
                      <w:ind w:left="0" w:right="7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қатысқандар:</w:t>
                    </w:r>
                    <w:r>
                      <w:rPr>
                        <w:spacing w:val="-4"/>
                        <w:sz w:val="36"/>
                      </w:rPr>
                      <w:t> </w:t>
                    </w:r>
                    <w:r>
                      <w:rPr>
                        <w:sz w:val="36"/>
                      </w:rPr>
                      <w:t>n=791</w:t>
                    </w:r>
                  </w:p>
                </w:txbxContent>
              </v:textbox>
              <w10:wrap type="none"/>
            </v:shape>
            <v:shape style="position:absolute;left:2809;top:-2588;width:1499;height:13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8" w:firstLine="1"/>
                      <w:jc w:val="center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Гендерлік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ерекшеліктері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бойынша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ерлер n=336</w:t>
                    </w:r>
                    <w:r>
                      <w:rPr>
                        <w:spacing w:val="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әйелдер</w:t>
                    </w:r>
                    <w:r>
                      <w:rPr>
                        <w:spacing w:val="-6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</w:t>
                    </w:r>
                    <w:r>
                      <w:rPr>
                        <w:spacing w:val="-11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455</w:t>
                    </w:r>
                  </w:p>
                </w:txbxContent>
              </v:textbox>
              <w10:wrap type="none"/>
            </v:shape>
            <v:shape style="position:absolute;left:5882;top:-2588;width:1701;height:104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379" w:right="5" w:hanging="342"/>
                      <w:jc w:val="left"/>
                      <w:rPr>
                        <w:sz w:val="23"/>
                      </w:rPr>
                    </w:pPr>
                    <w:r>
                      <w:rPr>
                        <w:spacing w:val="-1"/>
                        <w:sz w:val="23"/>
                      </w:rPr>
                      <w:t>Жастық </w:t>
                    </w:r>
                    <w:r>
                      <w:rPr>
                        <w:sz w:val="23"/>
                      </w:rPr>
                      <w:t>топтары</w:t>
                    </w:r>
                    <w:r>
                      <w:rPr>
                        <w:spacing w:val="-5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бойынша</w:t>
                    </w:r>
                  </w:p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60-74</w:t>
                    </w:r>
                    <w:r>
                      <w:rPr>
                        <w:spacing w:val="-3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жас</w:t>
                    </w:r>
                    <w:r>
                      <w:rPr>
                        <w:spacing w:val="52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n=651</w:t>
                    </w: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75-90</w:t>
                    </w:r>
                    <w:r>
                      <w:rPr>
                        <w:spacing w:val="-4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жас</w:t>
                    </w:r>
                    <w:r>
                      <w:rPr>
                        <w:spacing w:val="-5"/>
                        <w:sz w:val="23"/>
                      </w:rPr>
                      <w:t> </w:t>
                    </w:r>
                    <w:r>
                      <w:rPr>
                        <w:sz w:val="23"/>
                      </w:rPr>
                      <w:t>n=140</w:t>
                    </w:r>
                  </w:p>
                </w:txbxContent>
              </v:textbox>
              <w10:wrap type="none"/>
            </v:shape>
            <v:shape style="position:absolute;left:8519;top:-2587;width:2384;height:828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Мекен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жайы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бойынша: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қала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n=328,</w:t>
                    </w:r>
                  </w:p>
                  <w:p>
                    <w:pPr>
                      <w:spacing w:before="5"/>
                      <w:ind w:left="0" w:right="24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ауыл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n=463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Сурет</w:t>
      </w:r>
      <w:r>
        <w:rPr>
          <w:spacing w:val="-5"/>
        </w:rPr>
        <w:t> </w:t>
      </w:r>
      <w:r>
        <w:rPr/>
        <w:t>3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Сауалнама</w:t>
      </w:r>
      <w:r>
        <w:rPr>
          <w:spacing w:val="-3"/>
        </w:rPr>
        <w:t> </w:t>
      </w:r>
      <w:r>
        <w:rPr/>
        <w:t>жүргізуде</w:t>
      </w:r>
      <w:r>
        <w:rPr>
          <w:spacing w:val="-3"/>
        </w:rPr>
        <w:t> </w:t>
      </w:r>
      <w:r>
        <w:rPr/>
        <w:t>алынған</w:t>
      </w:r>
      <w:r>
        <w:rPr>
          <w:spacing w:val="-4"/>
        </w:rPr>
        <w:t> </w:t>
      </w:r>
      <w:r>
        <w:rPr/>
        <w:t>респонденттердің</w:t>
      </w:r>
      <w:r>
        <w:rPr>
          <w:spacing w:val="1"/>
        </w:rPr>
        <w:t> </w:t>
      </w:r>
      <w:r>
        <w:rPr/>
        <w:t>іріктелуі</w:t>
      </w:r>
    </w:p>
    <w:p>
      <w:pPr>
        <w:spacing w:after="0"/>
        <w:jc w:val="left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11" w:firstLine="566"/>
      </w:pPr>
      <w:r>
        <w:rPr/>
        <w:t>Зерттеудің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базасы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мемлекеттік</w:t>
      </w:r>
      <w:r>
        <w:rPr>
          <w:spacing w:val="-67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басқарманың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министрлігінің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хабардарлық</w:t>
      </w:r>
      <w:r>
        <w:rPr>
          <w:spacing w:val="1"/>
        </w:rPr>
        <w:t> </w:t>
      </w:r>
      <w:r>
        <w:rPr/>
        <w:t>сараптамалық</w:t>
      </w:r>
      <w:r>
        <w:rPr>
          <w:spacing w:val="1"/>
        </w:rPr>
        <w:t> </w:t>
      </w:r>
      <w:r>
        <w:rPr/>
        <w:t>орталығы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орталық</w:t>
      </w:r>
      <w:r>
        <w:rPr>
          <w:spacing w:val="-67"/>
        </w:rPr>
        <w:t> </w:t>
      </w:r>
      <w:r>
        <w:rPr/>
        <w:t>ауруханалардың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бөлімдері</w:t>
      </w:r>
      <w:r>
        <w:rPr>
          <w:spacing w:val="1"/>
        </w:rPr>
        <w:t> </w:t>
      </w:r>
      <w:r>
        <w:rPr/>
        <w:t>қарастырылды.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мезеттік,</w:t>
      </w:r>
      <w:r>
        <w:rPr>
          <w:spacing w:val="1"/>
        </w:rPr>
        <w:t> </w:t>
      </w:r>
      <w:r>
        <w:rPr/>
        <w:t>жалпылама түрде жүзеге асырылды. Оның барысында деректердің көшірмелері</w:t>
      </w:r>
      <w:r>
        <w:rPr>
          <w:spacing w:val="1"/>
        </w:rPr>
        <w:t> </w:t>
      </w:r>
      <w:r>
        <w:rPr/>
        <w:t>жасалып,</w:t>
      </w:r>
      <w:r>
        <w:rPr>
          <w:spacing w:val="3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ретроспективті</w:t>
      </w:r>
      <w:r>
        <w:rPr>
          <w:spacing w:val="-5"/>
        </w:rPr>
        <w:t> </w:t>
      </w:r>
      <w:r>
        <w:rPr/>
        <w:t>сараптама</w:t>
      </w:r>
      <w:r>
        <w:rPr>
          <w:spacing w:val="1"/>
        </w:rPr>
        <w:t> </w:t>
      </w:r>
      <w:r>
        <w:rPr/>
        <w:t>жүргізілді.</w:t>
      </w:r>
    </w:p>
    <w:p>
      <w:pPr>
        <w:pStyle w:val="BodyText"/>
        <w:spacing w:before="4"/>
        <w:ind w:left="220" w:right="106" w:firstLine="566"/>
      </w:pPr>
      <w:r>
        <w:rPr/>
        <w:t>Деректі</w:t>
      </w:r>
      <w:r>
        <w:rPr>
          <w:spacing w:val="1"/>
        </w:rPr>
        <w:t> </w:t>
      </w:r>
      <w:r>
        <w:rPr/>
        <w:t>материалдар</w:t>
      </w:r>
      <w:r>
        <w:rPr>
          <w:spacing w:val="1"/>
        </w:rPr>
        <w:t> </w:t>
      </w:r>
      <w:r>
        <w:rPr/>
        <w:t>көзі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№12,</w:t>
      </w:r>
      <w:r>
        <w:rPr>
          <w:spacing w:val="1"/>
        </w:rPr>
        <w:t> </w:t>
      </w:r>
      <w:r>
        <w:rPr/>
        <w:t>30,</w:t>
      </w:r>
      <w:r>
        <w:rPr>
          <w:spacing w:val="1"/>
        </w:rPr>
        <w:t> </w:t>
      </w:r>
      <w:r>
        <w:rPr/>
        <w:t>С-42,</w:t>
      </w:r>
      <w:r>
        <w:rPr>
          <w:spacing w:val="1"/>
        </w:rPr>
        <w:t> </w:t>
      </w:r>
      <w:r>
        <w:rPr/>
        <w:t>С-51,</w:t>
      </w:r>
      <w:r>
        <w:rPr>
          <w:spacing w:val="1"/>
        </w:rPr>
        <w:t> </w:t>
      </w:r>
      <w:r>
        <w:rPr/>
        <w:t>2-РСН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Республикалық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жиынтықтардың</w:t>
      </w:r>
      <w:r>
        <w:rPr>
          <w:spacing w:val="1"/>
        </w:rPr>
        <w:t> </w:t>
      </w:r>
      <w:r>
        <w:rPr/>
        <w:t>жыл</w:t>
      </w:r>
      <w:r>
        <w:rPr>
          <w:spacing w:val="1"/>
        </w:rPr>
        <w:t> </w:t>
      </w:r>
      <w:r>
        <w:rPr/>
        <w:t>сайынғы</w:t>
      </w:r>
      <w:r>
        <w:rPr>
          <w:spacing w:val="1"/>
        </w:rPr>
        <w:t> </w:t>
      </w:r>
      <w:r>
        <w:rPr/>
        <w:t>шығарылымдары қолданылды. Деректерді жинау арнайы зерттеу карталарына</w:t>
      </w:r>
      <w:r>
        <w:rPr>
          <w:spacing w:val="1"/>
        </w:rPr>
        <w:t> </w:t>
      </w:r>
      <w:r>
        <w:rPr/>
        <w:t>деректі материалдардың көшірмесі түсірілді және науқастардың амбулаторлық</w:t>
      </w:r>
      <w:r>
        <w:rPr>
          <w:spacing w:val="1"/>
        </w:rPr>
        <w:t> </w:t>
      </w:r>
      <w:r>
        <w:rPr/>
        <w:t>500 дана карталары алынды. Репрезентативтік заңдылықтарын қамтамасыз ету</w:t>
      </w:r>
      <w:r>
        <w:rPr>
          <w:spacing w:val="1"/>
        </w:rPr>
        <w:t> </w:t>
      </w:r>
      <w:r>
        <w:rPr/>
        <w:t>мақсатында ҚР Денсаулық сақтау даму министрлігінің, облыстық статистика</w:t>
      </w:r>
      <w:r>
        <w:rPr>
          <w:spacing w:val="1"/>
        </w:rPr>
        <w:t> </w:t>
      </w:r>
      <w:r>
        <w:rPr/>
        <w:t>басқармасы</w:t>
      </w:r>
      <w:r>
        <w:rPr>
          <w:spacing w:val="1"/>
        </w:rPr>
        <w:t> </w:t>
      </w:r>
      <w:r>
        <w:rPr/>
        <w:t>дайындаған</w:t>
      </w:r>
      <w:r>
        <w:rPr>
          <w:spacing w:val="1"/>
        </w:rPr>
        <w:t> </w:t>
      </w:r>
      <w:r>
        <w:rPr/>
        <w:t>ақпараттық-сараптамалық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жинақтарының мәліметтері</w:t>
      </w:r>
      <w:r>
        <w:rPr>
          <w:spacing w:val="-4"/>
        </w:rPr>
        <w:t> </w:t>
      </w:r>
      <w:r>
        <w:rPr/>
        <w:t>қолданылды.</w:t>
      </w:r>
    </w:p>
    <w:p>
      <w:pPr>
        <w:pStyle w:val="BodyText"/>
        <w:ind w:left="220" w:right="109" w:firstLine="566"/>
      </w:pPr>
      <w:r>
        <w:rPr/>
        <w:t>Оңтүстік Қазақстан облысында тұратын еңбекке қабілетті жасынан асқан</w:t>
      </w:r>
      <w:r>
        <w:rPr>
          <w:spacing w:val="1"/>
        </w:rPr>
        <w:t> </w:t>
      </w:r>
      <w:r>
        <w:rPr/>
        <w:t>тұрғындар арасындағы өлім, Аурушаңдық және мүгедектік көрсеткіштерінің</w:t>
      </w:r>
      <w:r>
        <w:rPr>
          <w:spacing w:val="1"/>
        </w:rPr>
        <w:t> </w:t>
      </w:r>
      <w:r>
        <w:rPr/>
        <w:t>деңгейі</w:t>
      </w:r>
      <w:r>
        <w:rPr>
          <w:spacing w:val="-5"/>
        </w:rPr>
        <w:t> </w:t>
      </w:r>
      <w:r>
        <w:rPr/>
        <w:t>мен құрылымына</w:t>
      </w:r>
      <w:r>
        <w:rPr>
          <w:spacing w:val="1"/>
        </w:rPr>
        <w:t> </w:t>
      </w:r>
      <w:r>
        <w:rPr/>
        <w:t>салыстырмалы</w:t>
      </w:r>
      <w:r>
        <w:rPr>
          <w:spacing w:val="5"/>
        </w:rPr>
        <w:t> </w:t>
      </w:r>
      <w:r>
        <w:rPr/>
        <w:t>талдау</w:t>
      </w:r>
      <w:r>
        <w:rPr>
          <w:spacing w:val="-4"/>
        </w:rPr>
        <w:t> </w:t>
      </w:r>
      <w:r>
        <w:rPr/>
        <w:t>жүргізілді.</w:t>
      </w:r>
    </w:p>
    <w:p>
      <w:pPr>
        <w:pStyle w:val="BodyText"/>
        <w:spacing w:before="1"/>
        <w:ind w:left="220" w:right="99" w:firstLine="566"/>
      </w:pPr>
      <w:r>
        <w:rPr/>
        <w:t>Зерттеудің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әлеуметтік-</w:t>
      </w:r>
      <w:r>
        <w:rPr>
          <w:spacing w:val="1"/>
        </w:rPr>
        <w:t> </w:t>
      </w:r>
      <w:r>
        <w:rPr/>
        <w:t>гигиеналық сипаттамасы жүргізілді. Олардың өз денсаулығына көзқарасы мен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берген</w:t>
      </w:r>
      <w:r>
        <w:rPr>
          <w:spacing w:val="1"/>
        </w:rPr>
        <w:t> </w:t>
      </w:r>
      <w:r>
        <w:rPr/>
        <w:t>бағасы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базасы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орталық</w:t>
      </w:r>
      <w:r>
        <w:rPr>
          <w:spacing w:val="1"/>
        </w:rPr>
        <w:t> </w:t>
      </w:r>
      <w:r>
        <w:rPr/>
        <w:t>ауруханалар,</w:t>
      </w:r>
      <w:r>
        <w:rPr>
          <w:spacing w:val="1"/>
        </w:rPr>
        <w:t> </w:t>
      </w:r>
      <w:r>
        <w:rPr/>
        <w:t>емханалар</w:t>
      </w:r>
      <w:r>
        <w:rPr>
          <w:spacing w:val="1"/>
        </w:rPr>
        <w:t> </w:t>
      </w:r>
      <w:r>
        <w:rPr/>
        <w:t>қарастырылды.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таңдамалы</w:t>
      </w:r>
      <w:r>
        <w:rPr>
          <w:spacing w:val="1"/>
        </w:rPr>
        <w:t> </w:t>
      </w:r>
      <w:r>
        <w:rPr/>
        <w:t>бір</w:t>
      </w:r>
      <w:r>
        <w:rPr>
          <w:spacing w:val="71"/>
        </w:rPr>
        <w:t> </w:t>
      </w:r>
      <w:r>
        <w:rPr/>
        <w:t>мезеттік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жұмысын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құрастырылған</w:t>
      </w:r>
      <w:r>
        <w:rPr>
          <w:spacing w:val="1"/>
        </w:rPr>
        <w:t> </w:t>
      </w:r>
      <w:r>
        <w:rPr/>
        <w:t>сауалнамаларды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таңдамалы</w:t>
      </w:r>
      <w:r>
        <w:rPr>
          <w:spacing w:val="1"/>
        </w:rPr>
        <w:t> </w:t>
      </w:r>
      <w:r>
        <w:rPr/>
        <w:t>әдіспен,</w:t>
      </w:r>
      <w:r>
        <w:rPr>
          <w:spacing w:val="1"/>
        </w:rPr>
        <w:t> </w:t>
      </w:r>
      <w:r>
        <w:rPr/>
        <w:t>бір</w:t>
      </w:r>
      <w:r>
        <w:rPr>
          <w:spacing w:val="1"/>
        </w:rPr>
        <w:t> </w:t>
      </w:r>
      <w:r>
        <w:rPr/>
        <w:t>мезетте</w:t>
      </w:r>
      <w:r>
        <w:rPr>
          <w:spacing w:val="1"/>
        </w:rPr>
        <w:t> </w:t>
      </w:r>
      <w:r>
        <w:rPr/>
        <w:t>іске</w:t>
      </w:r>
      <w:r>
        <w:rPr>
          <w:spacing w:val="1"/>
        </w:rPr>
        <w:t> </w:t>
      </w:r>
      <w:r>
        <w:rPr/>
        <w:t>асырылды.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сұрақтардан</w:t>
      </w:r>
      <w:r>
        <w:rPr>
          <w:spacing w:val="1"/>
        </w:rPr>
        <w:t> </w:t>
      </w:r>
      <w:r>
        <w:rPr/>
        <w:t>тұратын</w:t>
      </w:r>
      <w:r>
        <w:rPr>
          <w:spacing w:val="1"/>
        </w:rPr>
        <w:t> </w:t>
      </w:r>
      <w:r>
        <w:rPr/>
        <w:t>2481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қолданылды.</w:t>
      </w:r>
      <w:r>
        <w:rPr>
          <w:spacing w:val="1"/>
        </w:rPr>
        <w:t> </w:t>
      </w:r>
      <w:r>
        <w:rPr/>
        <w:t>Зерттелушілердің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және</w:t>
      </w:r>
      <w:r>
        <w:rPr>
          <w:spacing w:val="7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жағдайын бағалау үшін арнайы сауалнамада мынадай мәліметтер зерделенді: а)</w:t>
      </w:r>
      <w:r>
        <w:rPr>
          <w:spacing w:val="1"/>
        </w:rPr>
        <w:t> </w:t>
      </w:r>
      <w:r>
        <w:rPr/>
        <w:t>өзін-өзі күту мүмкіндігі; б) әлеуметтік белсенділік, в) аурушаңдық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денсаулық жағдайын бағалау; г) медициналық көмекке жүгіну жиілігі. Өзін-өзі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мүмкіншілігі</w:t>
      </w:r>
      <w:r>
        <w:rPr>
          <w:spacing w:val="1"/>
        </w:rPr>
        <w:t> </w:t>
      </w:r>
      <w:r>
        <w:rPr/>
        <w:t>бойынша:</w:t>
      </w:r>
      <w:r>
        <w:rPr>
          <w:spacing w:val="1"/>
        </w:rPr>
        <w:t> </w:t>
      </w:r>
      <w:r>
        <w:rPr/>
        <w:t>1.</w:t>
      </w:r>
      <w:r>
        <w:rPr>
          <w:spacing w:val="1"/>
        </w:rPr>
        <w:t> </w:t>
      </w:r>
      <w:r>
        <w:rPr/>
        <w:t>Тұрған</w:t>
      </w:r>
      <w:r>
        <w:rPr>
          <w:spacing w:val="1"/>
        </w:rPr>
        <w:t> </w:t>
      </w:r>
      <w:r>
        <w:rPr/>
        <w:t>бөлмесін</w:t>
      </w:r>
      <w:r>
        <w:rPr>
          <w:spacing w:val="1"/>
        </w:rPr>
        <w:t> </w:t>
      </w:r>
      <w:r>
        <w:rPr/>
        <w:t>жинау;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Есік</w:t>
      </w:r>
      <w:r>
        <w:rPr>
          <w:spacing w:val="1"/>
        </w:rPr>
        <w:t> </w:t>
      </w:r>
      <w:r>
        <w:rPr/>
        <w:t>алдында, саябақта жұмыс істеу; 3. Су, отын дайындау; 4. Кір жуу, тігін тігу; 5.</w:t>
      </w:r>
      <w:r>
        <w:rPr>
          <w:spacing w:val="1"/>
        </w:rPr>
        <w:t> </w:t>
      </w:r>
      <w:r>
        <w:rPr/>
        <w:t>Тамақ дайындау; 6. Үйдің- жай жөндеу; 7. Дәрі-дәрмек, азық-түлікті өзі алып</w:t>
      </w:r>
      <w:r>
        <w:rPr>
          <w:spacing w:val="1"/>
        </w:rPr>
        <w:t> </w:t>
      </w:r>
      <w:r>
        <w:rPr/>
        <w:t>келуі.</w:t>
      </w:r>
      <w:r>
        <w:rPr>
          <w:spacing w:val="1"/>
        </w:rPr>
        <w:t> </w:t>
      </w:r>
      <w:r>
        <w:rPr/>
        <w:t>Өзін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күту</w:t>
      </w:r>
      <w:r>
        <w:rPr>
          <w:spacing w:val="1"/>
        </w:rPr>
        <w:t> </w:t>
      </w:r>
      <w:r>
        <w:rPr/>
        <w:t>мүмкіндігі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7-5</w:t>
      </w:r>
      <w:r>
        <w:rPr>
          <w:spacing w:val="1"/>
        </w:rPr>
        <w:t> </w:t>
      </w:r>
      <w:r>
        <w:rPr/>
        <w:t>белгі</w:t>
      </w:r>
      <w:r>
        <w:rPr>
          <w:spacing w:val="1"/>
        </w:rPr>
        <w:t> </w:t>
      </w:r>
      <w:r>
        <w:rPr/>
        <w:t>-жақсы,</w:t>
      </w:r>
      <w:r>
        <w:rPr>
          <w:spacing w:val="1"/>
        </w:rPr>
        <w:t> </w:t>
      </w:r>
      <w:r>
        <w:rPr/>
        <w:t>4-2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қанағаттанарлық, 1-0 - нашар. Әлеуметтік белсенділігін бойынша:</w:t>
      </w:r>
      <w:r>
        <w:rPr>
          <w:spacing w:val="71"/>
        </w:rPr>
        <w:t> </w:t>
      </w:r>
      <w:r>
        <w:rPr/>
        <w:t>1. Еңбек</w:t>
      </w:r>
      <w:r>
        <w:rPr>
          <w:spacing w:val="1"/>
        </w:rPr>
        <w:t> </w:t>
      </w:r>
      <w:r>
        <w:rPr/>
        <w:t>етуді</w:t>
      </w:r>
      <w:r>
        <w:rPr>
          <w:spacing w:val="1"/>
        </w:rPr>
        <w:t> </w:t>
      </w:r>
      <w:r>
        <w:rPr/>
        <w:t>жалғастыруда;</w:t>
      </w:r>
      <w:r>
        <w:rPr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Қоғамдық</w:t>
      </w:r>
      <w:r>
        <w:rPr>
          <w:spacing w:val="1"/>
        </w:rPr>
        <w:t> </w:t>
      </w:r>
      <w:r>
        <w:rPr/>
        <w:t>жұмысқа</w:t>
      </w:r>
      <w:r>
        <w:rPr>
          <w:spacing w:val="1"/>
        </w:rPr>
        <w:t> </w:t>
      </w:r>
      <w:r>
        <w:rPr/>
        <w:t>қатысады;</w:t>
      </w:r>
      <w:r>
        <w:rPr>
          <w:spacing w:val="1"/>
        </w:rPr>
        <w:t> </w:t>
      </w:r>
      <w:r>
        <w:rPr/>
        <w:t>3.</w:t>
      </w:r>
      <w:r>
        <w:rPr>
          <w:spacing w:val="1"/>
        </w:rPr>
        <w:t> </w:t>
      </w:r>
      <w:r>
        <w:rPr/>
        <w:t>Туысқандармен,</w:t>
      </w:r>
      <w:r>
        <w:rPr>
          <w:spacing w:val="1"/>
        </w:rPr>
        <w:t> </w:t>
      </w:r>
      <w:r>
        <w:rPr/>
        <w:t>көршілермен</w:t>
      </w:r>
      <w:r>
        <w:rPr>
          <w:spacing w:val="1"/>
        </w:rPr>
        <w:t> </w:t>
      </w:r>
      <w:r>
        <w:rPr/>
        <w:t>белсенді</w:t>
      </w:r>
      <w:r>
        <w:rPr>
          <w:spacing w:val="1"/>
        </w:rPr>
        <w:t> </w:t>
      </w:r>
      <w:r>
        <w:rPr/>
        <w:t>қатынасады;</w:t>
      </w:r>
      <w:r>
        <w:rPr>
          <w:spacing w:val="1"/>
        </w:rPr>
        <w:t> </w:t>
      </w:r>
      <w:r>
        <w:rPr/>
        <w:t>4.Газет,</w:t>
      </w:r>
      <w:r>
        <w:rPr>
          <w:spacing w:val="1"/>
        </w:rPr>
        <w:t> </w:t>
      </w:r>
      <w:r>
        <w:rPr/>
        <w:t>журнал</w:t>
      </w:r>
      <w:r>
        <w:rPr>
          <w:spacing w:val="1"/>
        </w:rPr>
        <w:t> </w:t>
      </w:r>
      <w:r>
        <w:rPr/>
        <w:t>оқу,</w:t>
      </w:r>
      <w:r>
        <w:rPr>
          <w:spacing w:val="1"/>
        </w:rPr>
        <w:t> </w:t>
      </w:r>
      <w:r>
        <w:rPr/>
        <w:t>теледидар</w:t>
      </w:r>
      <w:r>
        <w:rPr>
          <w:spacing w:val="1"/>
        </w:rPr>
        <w:t> </w:t>
      </w:r>
      <w:r>
        <w:rPr/>
        <w:t>көру;</w:t>
      </w:r>
      <w:r>
        <w:rPr>
          <w:spacing w:val="1"/>
        </w:rPr>
        <w:t> </w:t>
      </w:r>
      <w:r>
        <w:rPr/>
        <w:t>5.</w:t>
      </w:r>
      <w:r>
        <w:rPr>
          <w:spacing w:val="1"/>
        </w:rPr>
        <w:t> </w:t>
      </w:r>
      <w:r>
        <w:rPr/>
        <w:t>Әртүрлі қызығушылықта. Әлеуметтік белсенділігін бағалау бойынша бағалау -</w:t>
      </w:r>
      <w:r>
        <w:rPr>
          <w:spacing w:val="1"/>
        </w:rPr>
        <w:t> </w:t>
      </w:r>
      <w:r>
        <w:rPr/>
        <w:t>5-4 белгі - жақсы, 3-2 - қанағаттанарлық, 1-0 - нашар. Аурушаңдық бойынша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жағдайын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бойынша:</w:t>
      </w:r>
      <w:r>
        <w:rPr>
          <w:spacing w:val="1"/>
        </w:rPr>
        <w:t> </w:t>
      </w:r>
      <w:r>
        <w:rPr/>
        <w:t>1.1.</w:t>
      </w:r>
      <w:r>
        <w:rPr>
          <w:spacing w:val="1"/>
        </w:rPr>
        <w:t> </w:t>
      </w:r>
      <w:r>
        <w:rPr/>
        <w:t>Көңіл-күйім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болуына</w:t>
      </w:r>
      <w:r>
        <w:rPr>
          <w:spacing w:val="1"/>
        </w:rPr>
        <w:t> </w:t>
      </w:r>
      <w:r>
        <w:rPr/>
        <w:t>байланысты медициналық көмекті қажет етпедім; 1.2. Тек қана жіті ауруларға</w:t>
      </w:r>
      <w:r>
        <w:rPr>
          <w:spacing w:val="1"/>
        </w:rPr>
        <w:t> </w:t>
      </w:r>
      <w:r>
        <w:rPr/>
        <w:t>көмек сұрадым - Жақсы - 5 балл; 2.1. Медициналық көмекке бір немесе бірнеше</w:t>
      </w:r>
      <w:r>
        <w:rPr>
          <w:spacing w:val="-67"/>
        </w:rPr>
        <w:t> </w:t>
      </w:r>
      <w:r>
        <w:rPr/>
        <w:t>созылмалы аурулар болуына байланысты жүгіндім; 2.2. Медициналық көмекті</w:t>
      </w:r>
      <w:r>
        <w:rPr>
          <w:spacing w:val="1"/>
        </w:rPr>
        <w:t> </w:t>
      </w:r>
      <w:r>
        <w:rPr/>
        <w:t>қажет етпейтін созылмалы ауруларым болды - Қанағаттанарлық - 4 балл; 3.1.</w:t>
      </w:r>
      <w:r>
        <w:rPr>
          <w:spacing w:val="1"/>
        </w:rPr>
        <w:t> </w:t>
      </w:r>
      <w:r>
        <w:rPr/>
        <w:t>Медициналық көмекке бір немесе бірнеше созылмалы аурулар түрі болуына</w:t>
      </w:r>
      <w:r>
        <w:rPr>
          <w:spacing w:val="1"/>
        </w:rPr>
        <w:t> </w:t>
      </w:r>
      <w:r>
        <w:rPr/>
        <w:t>байланысты</w:t>
      </w:r>
      <w:r>
        <w:rPr>
          <w:spacing w:val="16"/>
        </w:rPr>
        <w:t> </w:t>
      </w:r>
      <w:r>
        <w:rPr/>
        <w:t>жүгіндім-</w:t>
      </w:r>
      <w:r>
        <w:rPr>
          <w:spacing w:val="15"/>
        </w:rPr>
        <w:t> </w:t>
      </w:r>
      <w:r>
        <w:rPr/>
        <w:t>3.2.</w:t>
      </w:r>
      <w:r>
        <w:rPr>
          <w:spacing w:val="18"/>
        </w:rPr>
        <w:t> </w:t>
      </w:r>
      <w:r>
        <w:rPr/>
        <w:t>Медицина</w:t>
      </w:r>
      <w:r>
        <w:rPr>
          <w:spacing w:val="17"/>
        </w:rPr>
        <w:t> </w:t>
      </w:r>
      <w:r>
        <w:rPr/>
        <w:t>қызметкерлерінің</w:t>
      </w:r>
      <w:r>
        <w:rPr>
          <w:spacing w:val="15"/>
        </w:rPr>
        <w:t> </w:t>
      </w:r>
      <w:r>
        <w:rPr/>
        <w:t>көмегін</w:t>
      </w:r>
      <w:r>
        <w:rPr>
          <w:spacing w:val="16"/>
        </w:rPr>
        <w:t> </w:t>
      </w:r>
      <w:r>
        <w:rPr/>
        <w:t>талап</w:t>
      </w:r>
      <w:r>
        <w:rPr>
          <w:spacing w:val="16"/>
        </w:rPr>
        <w:t> </w:t>
      </w:r>
      <w:r>
        <w:rPr/>
        <w:t>етпейтін</w:t>
      </w:r>
    </w:p>
    <w:p>
      <w:pPr>
        <w:spacing w:after="0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06"/>
      </w:pPr>
      <w:r>
        <w:rPr/>
        <w:t>созылмалы аурулар асқынуы болды - Нашар - 3 балл; 4.1. Емдеу мекемелеріне</w:t>
      </w:r>
      <w:r>
        <w:rPr>
          <w:spacing w:val="1"/>
        </w:rPr>
        <w:t> </w:t>
      </w:r>
      <w:r>
        <w:rPr/>
        <w:t>баруға</w:t>
      </w:r>
      <w:r>
        <w:rPr>
          <w:spacing w:val="1"/>
        </w:rPr>
        <w:t> </w:t>
      </w:r>
      <w:r>
        <w:rPr/>
        <w:t>мәжбүр</w:t>
      </w:r>
      <w:r>
        <w:rPr>
          <w:spacing w:val="1"/>
        </w:rPr>
        <w:t> </w:t>
      </w:r>
      <w:r>
        <w:rPr/>
        <w:t>еткен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асқынуы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4.2.</w:t>
      </w:r>
      <w:r>
        <w:rPr>
          <w:spacing w:val="1"/>
        </w:rPr>
        <w:t> </w:t>
      </w:r>
      <w:r>
        <w:rPr/>
        <w:t>Медициналық қызметкерлердің көмегі жәрдем етпейтін созылмалы аурулурдың</w:t>
      </w:r>
      <w:r>
        <w:rPr>
          <w:spacing w:val="-67"/>
        </w:rPr>
        <w:t> </w:t>
      </w:r>
      <w:r>
        <w:rPr/>
        <w:t>жиі</w:t>
      </w:r>
      <w:r>
        <w:rPr>
          <w:spacing w:val="1"/>
        </w:rPr>
        <w:t> </w:t>
      </w:r>
      <w:r>
        <w:rPr/>
        <w:t>өршуі</w:t>
      </w:r>
      <w:r>
        <w:rPr>
          <w:spacing w:val="1"/>
        </w:rPr>
        <w:t> </w:t>
      </w:r>
      <w:r>
        <w:rPr/>
        <w:t>болды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балл.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жиынтық</w:t>
      </w:r>
      <w:r>
        <w:rPr>
          <w:spacing w:val="7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қорытындысы 17-14 - жақсы; 13-8 -қанағаттанарлық, 8 балдан төмен- нашар.</w:t>
      </w:r>
      <w:r>
        <w:rPr>
          <w:spacing w:val="1"/>
        </w:rPr>
        <w:t> </w:t>
      </w:r>
      <w:r>
        <w:rPr/>
        <w:t>Осы</w:t>
      </w:r>
      <w:r>
        <w:rPr>
          <w:spacing w:val="-1"/>
        </w:rPr>
        <w:t> </w:t>
      </w:r>
      <w:r>
        <w:rPr/>
        <w:t>аталған көрсеткіштер зерттеу</w:t>
      </w:r>
      <w:r>
        <w:rPr>
          <w:spacing w:val="-5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қарастырылды [199-201].</w:t>
      </w:r>
    </w:p>
    <w:p>
      <w:pPr>
        <w:pStyle w:val="BodyText"/>
        <w:spacing w:before="4"/>
        <w:ind w:left="220" w:right="100" w:firstLine="566"/>
      </w:pP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гендерлік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баға</w:t>
      </w:r>
      <w:r>
        <w:rPr>
          <w:spacing w:val="1"/>
        </w:rPr>
        <w:t> </w:t>
      </w:r>
      <w:r>
        <w:rPr/>
        <w:t>берілді.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 асқан созылмалы бейэпидемиялық аурулары бар тұрғындардың ӨСС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топтың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өңделген</w:t>
      </w:r>
      <w:r>
        <w:rPr>
          <w:spacing w:val="1"/>
        </w:rPr>
        <w:t> </w:t>
      </w:r>
      <w:r>
        <w:rPr/>
        <w:t>SF-36</w:t>
      </w:r>
      <w:r>
        <w:rPr>
          <w:spacing w:val="1"/>
        </w:rPr>
        <w:t> </w:t>
      </w:r>
      <w:r>
        <w:rPr/>
        <w:t>сауалнамасын</w:t>
      </w:r>
      <w:r>
        <w:rPr>
          <w:spacing w:val="1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бағаланды.</w:t>
      </w:r>
      <w:r>
        <w:rPr>
          <w:spacing w:val="1"/>
        </w:rPr>
        <w:t> </w:t>
      </w:r>
      <w:r>
        <w:rPr/>
        <w:t>Оған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орталық</w:t>
      </w:r>
      <w:r>
        <w:rPr>
          <w:spacing w:val="1"/>
        </w:rPr>
        <w:t> </w:t>
      </w:r>
      <w:r>
        <w:rPr/>
        <w:t>ауруханалар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емханаларда тексерілген, емделген егде және қарт жастағы тұрғындардан 791</w:t>
      </w:r>
      <w:r>
        <w:rPr>
          <w:spacing w:val="1"/>
        </w:rPr>
        <w:t> </w:t>
      </w:r>
      <w:r>
        <w:rPr/>
        <w:t>сауалнама деректері жиналды. Таңдамалы бір мезеттік социологиялық зерттеу</w:t>
      </w:r>
      <w:r>
        <w:rPr>
          <w:spacing w:val="1"/>
        </w:rPr>
        <w:t> </w:t>
      </w:r>
      <w:r>
        <w:rPr/>
        <w:t>сауалнама әдісімен жүзеге асырылды. 2017 жылы Оңтүстік Қазақстан облысы</w:t>
      </w:r>
      <w:r>
        <w:rPr>
          <w:spacing w:val="1"/>
        </w:rPr>
        <w:t> </w:t>
      </w:r>
      <w:r>
        <w:rPr/>
        <w:t>аймағының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жастан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аурулармен</w:t>
      </w:r>
      <w:r>
        <w:rPr>
          <w:spacing w:val="1"/>
        </w:rPr>
        <w:t> </w:t>
      </w:r>
      <w:r>
        <w:rPr/>
        <w:t>сырқаттанатын</w:t>
      </w:r>
      <w:r>
        <w:rPr>
          <w:spacing w:val="1"/>
        </w:rPr>
        <w:t> </w:t>
      </w:r>
      <w:r>
        <w:rPr/>
        <w:t>тұрғындарының ӨСС бағалау мақсатында медициналық-әлеуметтік сауалнама</w:t>
      </w:r>
      <w:r>
        <w:rPr>
          <w:spacing w:val="1"/>
        </w:rPr>
        <w:t> </w:t>
      </w:r>
      <w:r>
        <w:rPr/>
        <w:t>жүргізілді.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аурулармен</w:t>
      </w:r>
      <w:r>
        <w:rPr>
          <w:spacing w:val="1"/>
        </w:rPr>
        <w:t> </w:t>
      </w:r>
      <w:r>
        <w:rPr/>
        <w:t>сырқаттанатын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едәуір</w:t>
      </w:r>
      <w:r>
        <w:rPr>
          <w:spacing w:val="1"/>
        </w:rPr>
        <w:t> </w:t>
      </w:r>
      <w:r>
        <w:rPr/>
        <w:t>төмендейтіні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Тұрғындардың созылмалы аурулары, жасы, тұрақты мекен жайы ӨСС тікелей</w:t>
      </w:r>
      <w:r>
        <w:rPr>
          <w:spacing w:val="1"/>
        </w:rPr>
        <w:t> </w:t>
      </w:r>
      <w:r>
        <w:rPr/>
        <w:t>өзара әсер етеді. Емдеу нәтижесінің тиімділігінің негізгі көрсеткіші - науқастың</w:t>
      </w:r>
      <w:r>
        <w:rPr>
          <w:spacing w:val="-67"/>
        </w:rPr>
        <w:t> </w:t>
      </w:r>
      <w:r>
        <w:rPr/>
        <w:t>ӨСС</w:t>
      </w:r>
      <w:r>
        <w:rPr>
          <w:spacing w:val="1"/>
        </w:rPr>
        <w:t> </w:t>
      </w:r>
      <w:r>
        <w:rPr/>
        <w:t>көрсеткіштерінің жоғарылауымен</w:t>
      </w:r>
      <w:r>
        <w:rPr>
          <w:spacing w:val="1"/>
        </w:rPr>
        <w:t> </w:t>
      </w:r>
      <w:r>
        <w:rPr/>
        <w:t>білінеді.</w:t>
      </w:r>
    </w:p>
    <w:p>
      <w:pPr>
        <w:pStyle w:val="BodyText"/>
        <w:ind w:left="220" w:right="104" w:firstLine="566"/>
      </w:pPr>
      <w:r>
        <w:rPr/>
        <w:t>ДДҰ мәліметтеріне орай орташа әрбір егде жастағы тұрғын 2 созылмалы</w:t>
      </w:r>
      <w:r>
        <w:rPr>
          <w:spacing w:val="1"/>
        </w:rPr>
        <w:t> </w:t>
      </w:r>
      <w:r>
        <w:rPr/>
        <w:t>аурумен,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аурумен</w:t>
      </w:r>
      <w:r>
        <w:rPr>
          <w:spacing w:val="-67"/>
        </w:rPr>
        <w:t> </w:t>
      </w:r>
      <w:r>
        <w:rPr/>
        <w:t>сырқаттанады.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ұлғайған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жүрек-қан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аурулары,</w:t>
      </w:r>
      <w:r>
        <w:rPr>
          <w:spacing w:val="1"/>
        </w:rPr>
        <w:t> </w:t>
      </w:r>
      <w:r>
        <w:rPr/>
        <w:t>қантты</w:t>
      </w:r>
      <w:r>
        <w:rPr>
          <w:spacing w:val="1"/>
        </w:rPr>
        <w:t> </w:t>
      </w:r>
      <w:r>
        <w:rPr/>
        <w:t>диабет,</w:t>
      </w:r>
      <w:r>
        <w:rPr>
          <w:spacing w:val="1"/>
        </w:rPr>
        <w:t> </w:t>
      </w:r>
      <w:r>
        <w:rPr/>
        <w:t>онкологиялық,</w:t>
      </w:r>
      <w:r>
        <w:rPr>
          <w:spacing w:val="1"/>
        </w:rPr>
        <w:t> </w:t>
      </w:r>
      <w:r>
        <w:rPr/>
        <w:t>цереброваскулярлық</w:t>
      </w:r>
      <w:r>
        <w:rPr>
          <w:spacing w:val="1"/>
        </w:rPr>
        <w:t> </w:t>
      </w:r>
      <w:r>
        <w:rPr/>
        <w:t>және</w:t>
      </w:r>
      <w:r>
        <w:rPr>
          <w:spacing w:val="71"/>
        </w:rPr>
        <w:t> </w:t>
      </w:r>
      <w:r>
        <w:rPr/>
        <w:t>тірек</w:t>
      </w:r>
      <w:r>
        <w:rPr>
          <w:spacing w:val="71"/>
        </w:rPr>
        <w:t> </w:t>
      </w:r>
      <w:r>
        <w:rPr/>
        <w:t>қимыл</w:t>
      </w:r>
      <w:r>
        <w:rPr>
          <w:spacing w:val="1"/>
        </w:rPr>
        <w:t> </w:t>
      </w:r>
      <w:r>
        <w:rPr/>
        <w:t>жүйесінің ауруларына жиі шалдығады. Егде және қарт жастағы тұрғындардың</w:t>
      </w:r>
      <w:r>
        <w:rPr>
          <w:spacing w:val="1"/>
        </w:rPr>
        <w:t> </w:t>
      </w:r>
      <w:r>
        <w:rPr/>
        <w:t>кез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аурудың</w:t>
      </w:r>
      <w:r>
        <w:rPr>
          <w:spacing w:val="1"/>
        </w:rPr>
        <w:t> </w:t>
      </w:r>
      <w:r>
        <w:rPr/>
        <w:t>ағымы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ауыр</w:t>
      </w:r>
      <w:r>
        <w:rPr>
          <w:spacing w:val="1"/>
        </w:rPr>
        <w:t> </w:t>
      </w:r>
      <w:r>
        <w:rPr/>
        <w:t>өтеді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емге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қиын</w:t>
      </w:r>
      <w:r>
        <w:rPr>
          <w:spacing w:val="1"/>
        </w:rPr>
        <w:t> </w:t>
      </w:r>
      <w:r>
        <w:rPr/>
        <w:t>беріледі.</w:t>
      </w:r>
      <w:r>
        <w:rPr>
          <w:spacing w:val="1"/>
        </w:rPr>
        <w:t> </w:t>
      </w:r>
      <w:r>
        <w:rPr/>
        <w:t>Созылмалы аурулар өз кезегінде егде және қарт жастағы тұрғындардың ӨСС</w:t>
      </w:r>
      <w:r>
        <w:rPr>
          <w:spacing w:val="1"/>
        </w:rPr>
        <w:t> </w:t>
      </w:r>
      <w:r>
        <w:rPr/>
        <w:t>едәуір</w:t>
      </w:r>
      <w:r>
        <w:rPr>
          <w:spacing w:val="1"/>
        </w:rPr>
        <w:t> </w:t>
      </w:r>
      <w:r>
        <w:rPr/>
        <w:t>төмендетеді.</w:t>
      </w:r>
      <w:r>
        <w:rPr>
          <w:spacing w:val="1"/>
        </w:rPr>
        <w:t> </w:t>
      </w:r>
      <w:r>
        <w:rPr/>
        <w:t>Емнің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үшін,</w:t>
      </w:r>
      <w:r>
        <w:rPr>
          <w:spacing w:val="1"/>
        </w:rPr>
        <w:t> </w:t>
      </w:r>
      <w:r>
        <w:rPr/>
        <w:t>клиникалық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лабораториялық</w:t>
      </w:r>
      <w:r>
        <w:rPr>
          <w:spacing w:val="1"/>
        </w:rPr>
        <w:t> </w:t>
      </w:r>
      <w:r>
        <w:rPr/>
        <w:t>тексерулермен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пациенттің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жағдайы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субьективті сезімдерін бағалау маңызды болып есептеледі. Сондықтан, емдеу</w:t>
      </w:r>
      <w:r>
        <w:rPr>
          <w:spacing w:val="1"/>
        </w:rPr>
        <w:t> </w:t>
      </w:r>
      <w:r>
        <w:rPr/>
        <w:t>тиімділігі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емдік</w:t>
      </w:r>
      <w:r>
        <w:rPr>
          <w:spacing w:val="1"/>
        </w:rPr>
        <w:t> </w:t>
      </w:r>
      <w:r>
        <w:rPr/>
        <w:t>реабилитациялық</w:t>
      </w:r>
      <w:r>
        <w:rPr>
          <w:spacing w:val="1"/>
        </w:rPr>
        <w:t> </w:t>
      </w:r>
      <w:r>
        <w:rPr/>
        <w:t>бағдарламаларды</w:t>
      </w:r>
      <w:r>
        <w:rPr>
          <w:spacing w:val="1"/>
        </w:rPr>
        <w:t> </w:t>
      </w:r>
      <w:r>
        <w:rPr/>
        <w:t>жоспарлауда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есептеледі.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қолданылатын</w:t>
      </w:r>
      <w:r>
        <w:rPr>
          <w:spacing w:val="1"/>
        </w:rPr>
        <w:t> </w:t>
      </w:r>
      <w:r>
        <w:rPr/>
        <w:t>сауалнамалардың</w:t>
      </w:r>
      <w:r>
        <w:rPr>
          <w:spacing w:val="70"/>
        </w:rPr>
        <w:t> </w:t>
      </w:r>
      <w:r>
        <w:rPr/>
        <w:t>тиімділігін бағалау егде және қарт жастағы тұрғындар үшін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тиімдісі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SF36,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Халықаралық</w:t>
      </w:r>
      <w:r>
        <w:rPr>
          <w:spacing w:val="1"/>
        </w:rPr>
        <w:t> </w:t>
      </w:r>
      <w:r>
        <w:rPr/>
        <w:t>стандартталған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SF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сауалнамасы екені</w:t>
      </w:r>
      <w:r>
        <w:rPr>
          <w:spacing w:val="-4"/>
        </w:rPr>
        <w:t> </w:t>
      </w:r>
      <w:r>
        <w:rPr/>
        <w:t>дәлелденді.</w:t>
      </w:r>
    </w:p>
    <w:p>
      <w:pPr>
        <w:pStyle w:val="BodyText"/>
        <w:spacing w:before="1"/>
        <w:ind w:left="220" w:right="104" w:firstLine="566"/>
      </w:pP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көлденең</w:t>
      </w:r>
      <w:r>
        <w:rPr>
          <w:spacing w:val="1"/>
        </w:rPr>
        <w:t> </w:t>
      </w:r>
      <w:r>
        <w:rPr/>
        <w:t>обсервациялық</w:t>
      </w:r>
      <w:r>
        <w:rPr>
          <w:spacing w:val="1"/>
        </w:rPr>
        <w:t> </w:t>
      </w:r>
      <w:r>
        <w:rPr/>
        <w:t>социологиялық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жұмысы</w:t>
      </w:r>
      <w:r>
        <w:rPr>
          <w:spacing w:val="1"/>
        </w:rPr>
        <w:t> </w:t>
      </w:r>
      <w:r>
        <w:rPr/>
        <w:t>стандартталған</w:t>
      </w:r>
      <w:r>
        <w:rPr>
          <w:spacing w:val="1"/>
        </w:rPr>
        <w:t> </w:t>
      </w:r>
      <w:r>
        <w:rPr/>
        <w:t>халықаралық SF-36 сауалнамасын қолдану арқылы жүзеге асырылды. Таңдау</w:t>
      </w:r>
      <w:r>
        <w:rPr>
          <w:spacing w:val="1"/>
        </w:rPr>
        <w:t> </w:t>
      </w:r>
      <w:r>
        <w:rPr/>
        <w:t>көп сатылы типологиялық және кездейсоқ жолмен</w:t>
      </w:r>
      <w:r>
        <w:rPr>
          <w:spacing w:val="1"/>
        </w:rPr>
        <w:t> </w:t>
      </w:r>
      <w:r>
        <w:rPr/>
        <w:t>жүргізілді. Типологиялық</w:t>
      </w:r>
      <w:r>
        <w:rPr>
          <w:spacing w:val="1"/>
        </w:rPr>
        <w:t> </w:t>
      </w:r>
      <w:r>
        <w:rPr/>
        <w:t>әдіспен Оңтүстік Қазақстан облысының 7 ауданының, оның ішінде: Түркістан</w:t>
      </w:r>
      <w:r>
        <w:rPr>
          <w:spacing w:val="1"/>
        </w:rPr>
        <w:t> </w:t>
      </w:r>
      <w:r>
        <w:rPr/>
        <w:t>ауданы,</w:t>
      </w:r>
      <w:r>
        <w:rPr>
          <w:spacing w:val="1"/>
        </w:rPr>
        <w:t> </w:t>
      </w:r>
      <w:r>
        <w:rPr/>
        <w:t>Ордабасы,</w:t>
      </w:r>
      <w:r>
        <w:rPr>
          <w:spacing w:val="1"/>
        </w:rPr>
        <w:t> </w:t>
      </w:r>
      <w:r>
        <w:rPr/>
        <w:t>Отырар,</w:t>
      </w:r>
      <w:r>
        <w:rPr>
          <w:spacing w:val="1"/>
        </w:rPr>
        <w:t> </w:t>
      </w:r>
      <w:r>
        <w:rPr/>
        <w:t>Төлеби,</w:t>
      </w:r>
      <w:r>
        <w:rPr>
          <w:spacing w:val="1"/>
        </w:rPr>
        <w:t> </w:t>
      </w:r>
      <w:r>
        <w:rPr/>
        <w:t>Мақтарал,</w:t>
      </w:r>
      <w:r>
        <w:rPr>
          <w:spacing w:val="70"/>
        </w:rPr>
        <w:t> </w:t>
      </w:r>
      <w:r>
        <w:rPr/>
        <w:t>Қазығұрт,</w:t>
      </w:r>
      <w:r>
        <w:rPr>
          <w:spacing w:val="70"/>
        </w:rPr>
        <w:t> </w:t>
      </w:r>
      <w:r>
        <w:rPr/>
        <w:t>Сайрам,</w:t>
      </w:r>
      <w:r>
        <w:rPr>
          <w:spacing w:val="70"/>
        </w:rPr>
        <w:t> </w:t>
      </w:r>
      <w:r>
        <w:rPr/>
        <w:t>Арыс,</w:t>
      </w:r>
      <w:r>
        <w:rPr>
          <w:spacing w:val="1"/>
        </w:rPr>
        <w:t> </w:t>
      </w:r>
      <w:r>
        <w:rPr/>
        <w:t>Созақ,</w:t>
      </w:r>
      <w:r>
        <w:rPr>
          <w:spacing w:val="1"/>
        </w:rPr>
        <w:t> </w:t>
      </w:r>
      <w:r>
        <w:rPr/>
        <w:t>Шардара,</w:t>
      </w:r>
      <w:r>
        <w:rPr>
          <w:spacing w:val="1"/>
        </w:rPr>
        <w:t> </w:t>
      </w:r>
      <w:r>
        <w:rPr/>
        <w:t>Сарыағаш</w:t>
      </w:r>
      <w:r>
        <w:rPr>
          <w:spacing w:val="1"/>
        </w:rPr>
        <w:t> </w:t>
      </w:r>
      <w:r>
        <w:rPr/>
        <w:t>аудандары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Түркістан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Кентау</w:t>
      </w:r>
      <w:r>
        <w:rPr>
          <w:spacing w:val="1"/>
        </w:rPr>
        <w:t> </w:t>
      </w:r>
      <w:r>
        <w:rPr/>
        <w:t>қаласы</w:t>
      </w:r>
      <w:r>
        <w:rPr>
          <w:spacing w:val="1"/>
        </w:rPr>
        <w:t> </w:t>
      </w:r>
      <w:r>
        <w:rPr/>
        <w:t>тұрғындары</w:t>
      </w:r>
      <w:r>
        <w:rPr>
          <w:spacing w:val="64"/>
        </w:rPr>
        <w:t> </w:t>
      </w:r>
      <w:r>
        <w:rPr/>
        <w:t>қамтылды.</w:t>
      </w:r>
      <w:r>
        <w:rPr>
          <w:spacing w:val="66"/>
        </w:rPr>
        <w:t> </w:t>
      </w:r>
      <w:r>
        <w:rPr/>
        <w:t>Таңдалған</w:t>
      </w:r>
      <w:r>
        <w:rPr>
          <w:spacing w:val="63"/>
        </w:rPr>
        <w:t> </w:t>
      </w:r>
      <w:r>
        <w:rPr/>
        <w:t>аудандарда</w:t>
      </w:r>
      <w:r>
        <w:rPr>
          <w:spacing w:val="64"/>
        </w:rPr>
        <w:t> </w:t>
      </w:r>
      <w:r>
        <w:rPr/>
        <w:t>отбасылық</w:t>
      </w:r>
      <w:r>
        <w:rPr>
          <w:spacing w:val="63"/>
        </w:rPr>
        <w:t> </w:t>
      </w:r>
      <w:r>
        <w:rPr/>
        <w:t>және</w:t>
      </w:r>
      <w:r>
        <w:rPr>
          <w:spacing w:val="65"/>
        </w:rPr>
        <w:t> </w:t>
      </w:r>
      <w:r>
        <w:rPr/>
        <w:t>аудандық</w:t>
      </w:r>
    </w:p>
    <w:p>
      <w:pPr>
        <w:spacing w:after="0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07"/>
      </w:pPr>
      <w:r>
        <w:rPr/>
        <w:t>орталық емхана әлеуметтік сауалнама жүргізу үшін базалық орталық ретінде</w:t>
      </w:r>
      <w:r>
        <w:rPr>
          <w:spacing w:val="1"/>
        </w:rPr>
        <w:t> </w:t>
      </w:r>
      <w:r>
        <w:rPr/>
        <w:t>қарастырылды.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санын</w:t>
      </w:r>
      <w:r>
        <w:rPr>
          <w:spacing w:val="1"/>
        </w:rPr>
        <w:t> </w:t>
      </w:r>
      <w:r>
        <w:rPr/>
        <w:t>есептеу</w:t>
      </w:r>
      <w:r>
        <w:rPr>
          <w:spacing w:val="1"/>
        </w:rPr>
        <w:t> </w:t>
      </w:r>
      <w:r>
        <w:rPr/>
        <w:t>Epi-info</w:t>
      </w:r>
      <w:r>
        <w:rPr>
          <w:spacing w:val="1"/>
        </w:rPr>
        <w:t> </w:t>
      </w:r>
      <w:r>
        <w:rPr/>
        <w:t>(version</w:t>
      </w:r>
      <w:r>
        <w:rPr>
          <w:spacing w:val="1"/>
        </w:rPr>
        <w:t> </w:t>
      </w:r>
      <w:r>
        <w:rPr/>
        <w:t>2.2.2.182,</w:t>
      </w:r>
      <w:r>
        <w:rPr>
          <w:spacing w:val="1"/>
        </w:rPr>
        <w:t> </w:t>
      </w:r>
      <w:r>
        <w:rPr/>
        <w:t>Epi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Association,</w:t>
      </w:r>
      <w:r>
        <w:rPr>
          <w:spacing w:val="1"/>
        </w:rPr>
        <w:t> </w:t>
      </w:r>
      <w:r>
        <w:rPr/>
        <w:t>Odense,</w:t>
      </w:r>
      <w:r>
        <w:rPr>
          <w:spacing w:val="1"/>
        </w:rPr>
        <w:t> </w:t>
      </w:r>
      <w:r>
        <w:rPr/>
        <w:t>Denmark)</w:t>
      </w:r>
      <w:r>
        <w:rPr>
          <w:spacing w:val="1"/>
        </w:rPr>
        <w:t> </w:t>
      </w:r>
      <w:r>
        <w:rPr/>
        <w:t>ақпараттық</w:t>
      </w:r>
      <w:r>
        <w:rPr>
          <w:spacing w:val="1"/>
        </w:rPr>
        <w:t> </w:t>
      </w:r>
      <w:r>
        <w:rPr/>
        <w:t>есептеу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есептелді, зерттелушілер жасы мен жынысы бойынша репрезентативті болып</w:t>
      </w:r>
      <w:r>
        <w:rPr>
          <w:spacing w:val="1"/>
        </w:rPr>
        <w:t> </w:t>
      </w:r>
      <w:r>
        <w:rPr/>
        <w:t>табылады. Респонденттерді қосу критерийлері: 60 жас және одан асқан жастағы</w:t>
      </w:r>
      <w:r>
        <w:rPr>
          <w:spacing w:val="-67"/>
        </w:rPr>
        <w:t> </w:t>
      </w:r>
      <w:r>
        <w:rPr/>
        <w:t>қала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ауылда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сүретін</w:t>
      </w:r>
      <w:r>
        <w:rPr>
          <w:spacing w:val="1"/>
        </w:rPr>
        <w:t> </w:t>
      </w:r>
      <w:r>
        <w:rPr/>
        <w:t>ерлер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әйелдер.</w:t>
      </w:r>
      <w:r>
        <w:rPr>
          <w:spacing w:val="1"/>
        </w:rPr>
        <w:t> </w:t>
      </w:r>
      <w:r>
        <w:rPr/>
        <w:t>Қосуға</w:t>
      </w:r>
      <w:r>
        <w:rPr>
          <w:spacing w:val="1"/>
        </w:rPr>
        <w:t> </w:t>
      </w:r>
      <w:r>
        <w:rPr/>
        <w:t>болмайтын</w:t>
      </w:r>
      <w:r>
        <w:rPr>
          <w:spacing w:val="1"/>
        </w:rPr>
        <w:t> </w:t>
      </w:r>
      <w:r>
        <w:rPr/>
        <w:t>критерийлер:60</w:t>
      </w:r>
      <w:r>
        <w:rPr>
          <w:spacing w:val="1"/>
        </w:rPr>
        <w:t> </w:t>
      </w:r>
      <w:r>
        <w:rPr/>
        <w:t>жасқа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еркімен</w:t>
      </w:r>
      <w:r>
        <w:rPr>
          <w:spacing w:val="1"/>
        </w:rPr>
        <w:t> </w:t>
      </w:r>
      <w:r>
        <w:rPr/>
        <w:t>сауалнамадан</w:t>
      </w:r>
      <w:r>
        <w:rPr>
          <w:spacing w:val="1"/>
        </w:rPr>
        <w:t> </w:t>
      </w:r>
      <w:r>
        <w:rPr/>
        <w:t>бас</w:t>
      </w:r>
      <w:r>
        <w:rPr>
          <w:spacing w:val="-67"/>
        </w:rPr>
        <w:t> </w:t>
      </w:r>
      <w:r>
        <w:rPr/>
        <w:t>тартқан тұрғындар. Сауалнаманы бастаудың алдында респонденттерге зерттеу</w:t>
      </w:r>
      <w:r>
        <w:rPr>
          <w:spacing w:val="1"/>
        </w:rPr>
        <w:t> </w:t>
      </w:r>
      <w:r>
        <w:rPr/>
        <w:t>мақсаты,</w:t>
      </w:r>
      <w:r>
        <w:rPr>
          <w:spacing w:val="1"/>
        </w:rPr>
        <w:t> </w:t>
      </w:r>
      <w:r>
        <w:rPr/>
        <w:t>міндеті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әдістері,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алынатын</w:t>
      </w:r>
      <w:r>
        <w:rPr>
          <w:spacing w:val="1"/>
        </w:rPr>
        <w:t> </w:t>
      </w:r>
      <w:r>
        <w:rPr/>
        <w:t>нәтижелерітүсіндірілді. Сұхбатты жүргізу алдында респонденттердің жазбаша</w:t>
      </w:r>
      <w:r>
        <w:rPr>
          <w:spacing w:val="1"/>
        </w:rPr>
        <w:t> </w:t>
      </w:r>
      <w:r>
        <w:rPr/>
        <w:t>келісімі алынды.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 үшін SF-36 сауалнамасын әлеуметтік топтың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өңделді.</w:t>
      </w:r>
    </w:p>
    <w:p>
      <w:pPr>
        <w:pStyle w:val="BodyText"/>
        <w:spacing w:line="322" w:lineRule="exact" w:before="2"/>
        <w:ind w:left="786"/>
      </w:pPr>
      <w:r>
        <w:rPr/>
        <w:t>ӨСС</w:t>
      </w:r>
      <w:r>
        <w:rPr>
          <w:spacing w:val="-4"/>
        </w:rPr>
        <w:t> </w:t>
      </w:r>
      <w:r>
        <w:rPr/>
        <w:t>бағалау</w:t>
      </w:r>
      <w:r>
        <w:rPr>
          <w:spacing w:val="-9"/>
        </w:rPr>
        <w:t> </w:t>
      </w:r>
      <w:r>
        <w:rPr/>
        <w:t>әдісі. Нәтижелерді</w:t>
      </w:r>
      <w:r>
        <w:rPr>
          <w:spacing w:val="-11"/>
        </w:rPr>
        <w:t> </w:t>
      </w:r>
      <w:r>
        <w:rPr/>
        <w:t>өңдеу:</w:t>
      </w:r>
    </w:p>
    <w:p>
      <w:pPr>
        <w:pStyle w:val="BodyText"/>
        <w:ind w:left="220" w:right="109" w:firstLine="566"/>
      </w:pPr>
      <w:r>
        <w:rPr/>
        <w:t>Сауалнаманың 36 бөлімнен 8</w:t>
      </w:r>
      <w:r>
        <w:rPr>
          <w:spacing w:val="1"/>
        </w:rPr>
        <w:t> </w:t>
      </w:r>
      <w:r>
        <w:rPr/>
        <w:t>бірлікке біріктірілген: физикалық қызмет,</w:t>
      </w:r>
      <w:r>
        <w:rPr>
          <w:spacing w:val="1"/>
        </w:rPr>
        <w:t> </w:t>
      </w:r>
      <w:r>
        <w:rPr/>
        <w:t>рольдік жұмыс, ауырсынуы, жалпы денсаулық, өміршеңдік, әлеуметтік қызмет,</w:t>
      </w:r>
      <w:r>
        <w:rPr>
          <w:spacing w:val="1"/>
        </w:rPr>
        <w:t> </w:t>
      </w:r>
      <w:r>
        <w:rPr/>
        <w:t>эмоциялық жағдай және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көрсеткіштері.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бірліктің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аралығында</w:t>
      </w:r>
      <w:r>
        <w:rPr>
          <w:spacing w:val="1"/>
        </w:rPr>
        <w:t> </w:t>
      </w:r>
      <w:r>
        <w:rPr/>
        <w:t>бағаланады,</w:t>
      </w:r>
      <w:r>
        <w:rPr>
          <w:spacing w:val="1"/>
        </w:rPr>
        <w:t> </w:t>
      </w:r>
      <w:r>
        <w:rPr/>
        <w:t>егер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балл</w:t>
      </w:r>
      <w:r>
        <w:rPr>
          <w:spacing w:val="1"/>
        </w:rPr>
        <w:t> </w:t>
      </w:r>
      <w:r>
        <w:rPr/>
        <w:t>жинаса</w:t>
      </w:r>
      <w:r>
        <w:rPr>
          <w:spacing w:val="1"/>
        </w:rPr>
        <w:t> </w:t>
      </w:r>
      <w:r>
        <w:rPr/>
        <w:t>толыққанды дені сау болып есептеледі, әр бірлік негізгі екі көрсеткішті түзеді:</w:t>
      </w:r>
      <w:r>
        <w:rPr>
          <w:spacing w:val="1"/>
        </w:rPr>
        <w:t> </w:t>
      </w:r>
      <w:r>
        <w:rPr/>
        <w:t>тұрғынның</w:t>
      </w:r>
      <w:r>
        <w:rPr>
          <w:spacing w:val="1"/>
        </w:rPr>
        <w:t> </w:t>
      </w:r>
      <w:r>
        <w:rPr/>
        <w:t>рухани</w:t>
      </w:r>
      <w:r>
        <w:rPr>
          <w:spacing w:val="1"/>
        </w:rPr>
        <w:t> </w:t>
      </w:r>
      <w:r>
        <w:rPr/>
        <w:t>және</w:t>
      </w:r>
      <w:r>
        <w:rPr>
          <w:spacing w:val="2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әлеуеті.</w:t>
      </w:r>
    </w:p>
    <w:p>
      <w:pPr>
        <w:pStyle w:val="BodyText"/>
        <w:spacing w:line="322" w:lineRule="exact" w:before="3"/>
        <w:ind w:left="220"/>
      </w:pPr>
      <w:r>
        <w:rPr/>
        <w:t>Сандық</w:t>
      </w:r>
      <w:r>
        <w:rPr>
          <w:spacing w:val="-5"/>
        </w:rPr>
        <w:t> </w:t>
      </w:r>
      <w:r>
        <w:rPr/>
        <w:t>баллмен</w:t>
      </w:r>
      <w:r>
        <w:rPr>
          <w:spacing w:val="-4"/>
        </w:rPr>
        <w:t> </w:t>
      </w:r>
      <w:r>
        <w:rPr/>
        <w:t>мына</w:t>
      </w:r>
      <w:r>
        <w:rPr>
          <w:spacing w:val="-4"/>
        </w:rPr>
        <w:t> </w:t>
      </w:r>
      <w:r>
        <w:rPr/>
        <w:t>төмендегі</w:t>
      </w:r>
      <w:r>
        <w:rPr>
          <w:spacing w:val="-9"/>
        </w:rPr>
        <w:t> </w:t>
      </w:r>
      <w:r>
        <w:rPr/>
        <w:t>көрсеткіштер</w:t>
      </w:r>
      <w:r>
        <w:rPr>
          <w:spacing w:val="-4"/>
        </w:rPr>
        <w:t> </w:t>
      </w:r>
      <w:r>
        <w:rPr/>
        <w:t>бағаланады:</w:t>
      </w:r>
    </w:p>
    <w:p>
      <w:pPr>
        <w:pStyle w:val="ListParagraph"/>
        <w:numPr>
          <w:ilvl w:val="0"/>
          <w:numId w:val="12"/>
        </w:numPr>
        <w:tabs>
          <w:tab w:pos="1272" w:val="left" w:leader="none"/>
        </w:tabs>
        <w:spacing w:line="240" w:lineRule="auto" w:before="0" w:after="0"/>
        <w:ind w:left="220" w:right="102" w:firstLine="705"/>
        <w:jc w:val="both"/>
        <w:rPr>
          <w:sz w:val="28"/>
        </w:rPr>
      </w:pPr>
      <w:r>
        <w:rPr>
          <w:b/>
          <w:sz w:val="28"/>
        </w:rPr>
        <w:t>Физикалық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жұмыс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істеуі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(ФЖ)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(Physical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Functioning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PF)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күнделікті кездесетін физикалық жүктемелер(өзін өзі күту, жүру, баспалдақпен</w:t>
      </w:r>
      <w:r>
        <w:rPr>
          <w:spacing w:val="1"/>
          <w:sz w:val="28"/>
        </w:rPr>
        <w:t> </w:t>
      </w:r>
      <w:r>
        <w:rPr>
          <w:sz w:val="28"/>
        </w:rPr>
        <w:t>көтерілу,</w:t>
      </w:r>
      <w:r>
        <w:rPr>
          <w:spacing w:val="1"/>
          <w:sz w:val="28"/>
        </w:rPr>
        <w:t> </w:t>
      </w:r>
      <w:r>
        <w:rPr>
          <w:sz w:val="28"/>
        </w:rPr>
        <w:t>жүктерді</w:t>
      </w:r>
      <w:r>
        <w:rPr>
          <w:spacing w:val="1"/>
          <w:sz w:val="28"/>
        </w:rPr>
        <w:t> </w:t>
      </w:r>
      <w:r>
        <w:rPr>
          <w:sz w:val="28"/>
        </w:rPr>
        <w:t>көтеру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т.б.)</w:t>
      </w:r>
      <w:r>
        <w:rPr>
          <w:spacing w:val="1"/>
          <w:sz w:val="28"/>
        </w:rPr>
        <w:t> </w:t>
      </w:r>
      <w:r>
        <w:rPr>
          <w:sz w:val="28"/>
        </w:rPr>
        <w:t>көлемі,</w:t>
      </w:r>
      <w:r>
        <w:rPr>
          <w:spacing w:val="1"/>
          <w:sz w:val="28"/>
        </w:rPr>
        <w:t> </w:t>
      </w:r>
      <w:r>
        <w:rPr>
          <w:sz w:val="28"/>
        </w:rPr>
        <w:t>денсаулығына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шектелмейді</w:t>
      </w:r>
      <w:r>
        <w:rPr>
          <w:spacing w:val="1"/>
          <w:sz w:val="28"/>
        </w:rPr>
        <w:t> </w:t>
      </w:r>
      <w:r>
        <w:rPr>
          <w:sz w:val="28"/>
        </w:rPr>
        <w:t>(тікелей</w:t>
      </w:r>
      <w:r>
        <w:rPr>
          <w:spacing w:val="1"/>
          <w:sz w:val="28"/>
        </w:rPr>
        <w:t> </w:t>
      </w:r>
      <w:r>
        <w:rPr>
          <w:sz w:val="28"/>
        </w:rPr>
        <w:t>критерий).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бірлік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төмен</w:t>
      </w:r>
      <w:r>
        <w:rPr>
          <w:spacing w:val="1"/>
          <w:sz w:val="28"/>
        </w:rPr>
        <w:t> </w:t>
      </w:r>
      <w:r>
        <w:rPr>
          <w:sz w:val="28"/>
        </w:rPr>
        <w:t>көрсеткіш,</w:t>
      </w:r>
      <w:r>
        <w:rPr>
          <w:spacing w:val="-67"/>
          <w:sz w:val="28"/>
        </w:rPr>
        <w:t> </w:t>
      </w:r>
      <w:r>
        <w:rPr>
          <w:sz w:val="28"/>
        </w:rPr>
        <w:t>тұрғынның</w:t>
      </w:r>
      <w:r>
        <w:rPr>
          <w:spacing w:val="1"/>
          <w:sz w:val="28"/>
        </w:rPr>
        <w:t> </w:t>
      </w:r>
      <w:r>
        <w:rPr>
          <w:sz w:val="28"/>
        </w:rPr>
        <w:t>денсаулығына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белсенділігі</w:t>
      </w:r>
      <w:r>
        <w:rPr>
          <w:spacing w:val="1"/>
          <w:sz w:val="28"/>
        </w:rPr>
        <w:t> </w:t>
      </w:r>
      <w:r>
        <w:rPr>
          <w:sz w:val="28"/>
        </w:rPr>
        <w:t>едәуір</w:t>
      </w:r>
      <w:r>
        <w:rPr>
          <w:spacing w:val="1"/>
          <w:sz w:val="28"/>
        </w:rPr>
        <w:t> </w:t>
      </w:r>
      <w:r>
        <w:rPr>
          <w:sz w:val="28"/>
        </w:rPr>
        <w:t>шектелгенін куәландырады.</w:t>
      </w:r>
    </w:p>
    <w:p>
      <w:pPr>
        <w:pStyle w:val="ListParagraph"/>
        <w:numPr>
          <w:ilvl w:val="0"/>
          <w:numId w:val="12"/>
        </w:numPr>
        <w:tabs>
          <w:tab w:pos="1219" w:val="left" w:leader="none"/>
        </w:tabs>
        <w:spacing w:line="240" w:lineRule="auto" w:before="3" w:after="0"/>
        <w:ind w:left="220" w:right="107" w:firstLine="705"/>
        <w:jc w:val="both"/>
        <w:rPr>
          <w:sz w:val="28"/>
        </w:rPr>
      </w:pPr>
      <w:r>
        <w:rPr>
          <w:b/>
          <w:sz w:val="28"/>
        </w:rPr>
        <w:t>Рөлдік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жұмыс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істеуі,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физикалық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жағдайына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байланысты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(Role-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Physical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Functioning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RP)</w:t>
      </w:r>
      <w:r>
        <w:rPr>
          <w:b/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денсаулығына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күнделікті</w:t>
      </w:r>
      <w:r>
        <w:rPr>
          <w:spacing w:val="1"/>
          <w:sz w:val="28"/>
        </w:rPr>
        <w:t> </w:t>
      </w:r>
      <w:r>
        <w:rPr>
          <w:sz w:val="28"/>
        </w:rPr>
        <w:t>қимыл</w:t>
      </w:r>
      <w:r>
        <w:rPr>
          <w:spacing w:val="1"/>
          <w:sz w:val="28"/>
        </w:rPr>
        <w:t> </w:t>
      </w:r>
      <w:r>
        <w:rPr>
          <w:sz w:val="28"/>
        </w:rPr>
        <w:t>әрекетін</w:t>
      </w:r>
      <w:r>
        <w:rPr>
          <w:spacing w:val="1"/>
          <w:sz w:val="28"/>
        </w:rPr>
        <w:t> </w:t>
      </w:r>
      <w:r>
        <w:rPr>
          <w:sz w:val="28"/>
        </w:rPr>
        <w:t>орындауы.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бірлік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төмен</w:t>
      </w:r>
      <w:r>
        <w:rPr>
          <w:spacing w:val="1"/>
          <w:sz w:val="28"/>
        </w:rPr>
        <w:t> </w:t>
      </w:r>
      <w:r>
        <w:rPr>
          <w:sz w:val="28"/>
        </w:rPr>
        <w:t>көрсеткіш,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жағдайына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күнделікті</w:t>
      </w:r>
      <w:r>
        <w:rPr>
          <w:spacing w:val="1"/>
          <w:sz w:val="28"/>
        </w:rPr>
        <w:t> </w:t>
      </w:r>
      <w:r>
        <w:rPr>
          <w:sz w:val="28"/>
        </w:rPr>
        <w:t>әрекет</w:t>
      </w:r>
      <w:r>
        <w:rPr>
          <w:spacing w:val="1"/>
          <w:sz w:val="28"/>
        </w:rPr>
        <w:t> </w:t>
      </w:r>
      <w:r>
        <w:rPr>
          <w:sz w:val="28"/>
        </w:rPr>
        <w:t>белсенділігі</w:t>
      </w:r>
      <w:r>
        <w:rPr>
          <w:spacing w:val="1"/>
          <w:sz w:val="28"/>
        </w:rPr>
        <w:t> </w:t>
      </w:r>
      <w:r>
        <w:rPr>
          <w:sz w:val="28"/>
        </w:rPr>
        <w:t>едәуір</w:t>
      </w:r>
      <w:r>
        <w:rPr>
          <w:spacing w:val="1"/>
          <w:sz w:val="28"/>
        </w:rPr>
        <w:t> </w:t>
      </w:r>
      <w:r>
        <w:rPr>
          <w:sz w:val="28"/>
        </w:rPr>
        <w:t>шектелгенін</w:t>
      </w:r>
      <w:r>
        <w:rPr>
          <w:spacing w:val="1"/>
          <w:sz w:val="28"/>
        </w:rPr>
        <w:t> </w:t>
      </w:r>
      <w:r>
        <w:rPr>
          <w:sz w:val="28"/>
        </w:rPr>
        <w:t>куәландырады.</w:t>
      </w:r>
    </w:p>
    <w:p>
      <w:pPr>
        <w:pStyle w:val="ListParagraph"/>
        <w:numPr>
          <w:ilvl w:val="0"/>
          <w:numId w:val="12"/>
        </w:numPr>
        <w:tabs>
          <w:tab w:pos="1209" w:val="left" w:leader="none"/>
        </w:tabs>
        <w:spacing w:line="240" w:lineRule="auto" w:before="0" w:after="0"/>
        <w:ind w:left="220" w:right="105" w:firstLine="705"/>
        <w:jc w:val="both"/>
        <w:rPr>
          <w:sz w:val="28"/>
        </w:rPr>
      </w:pPr>
      <w:r>
        <w:rPr>
          <w:b/>
          <w:sz w:val="28"/>
        </w:rPr>
        <w:t>Ауырсыну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қарқыны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(Bodily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pain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ВР)</w:t>
      </w:r>
      <w:r>
        <w:rPr>
          <w:b/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оның</w:t>
      </w:r>
      <w:r>
        <w:rPr>
          <w:spacing w:val="1"/>
          <w:sz w:val="28"/>
        </w:rPr>
        <w:t> </w:t>
      </w:r>
      <w:r>
        <w:rPr>
          <w:sz w:val="28"/>
        </w:rPr>
        <w:t>күнделікті</w:t>
      </w:r>
      <w:r>
        <w:rPr>
          <w:spacing w:val="1"/>
          <w:sz w:val="28"/>
        </w:rPr>
        <w:t> </w:t>
      </w:r>
      <w:r>
        <w:rPr>
          <w:sz w:val="28"/>
        </w:rPr>
        <w:t>іс</w:t>
      </w:r>
      <w:r>
        <w:rPr>
          <w:spacing w:val="-67"/>
          <w:sz w:val="28"/>
        </w:rPr>
        <w:t> </w:t>
      </w:r>
      <w:r>
        <w:rPr>
          <w:sz w:val="28"/>
        </w:rPr>
        <w:t>әрекеттерді орындауға әсері, оның ішінде үйдегі және үйден тыс жұмыс түрлері</w:t>
      </w:r>
      <w:r>
        <w:rPr>
          <w:spacing w:val="-67"/>
          <w:sz w:val="28"/>
        </w:rPr>
        <w:t> </w:t>
      </w:r>
      <w:r>
        <w:rPr>
          <w:sz w:val="28"/>
        </w:rPr>
        <w:t>де</w:t>
      </w:r>
      <w:r>
        <w:rPr>
          <w:spacing w:val="1"/>
          <w:sz w:val="28"/>
        </w:rPr>
        <w:t> </w:t>
      </w:r>
      <w:r>
        <w:rPr>
          <w:sz w:val="28"/>
        </w:rPr>
        <w:t>кіреді.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бірлік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төмен</w:t>
      </w:r>
      <w:r>
        <w:rPr>
          <w:spacing w:val="1"/>
          <w:sz w:val="28"/>
        </w:rPr>
        <w:t> </w:t>
      </w:r>
      <w:r>
        <w:rPr>
          <w:sz w:val="28"/>
        </w:rPr>
        <w:t>көрсеткіш,</w:t>
      </w:r>
      <w:r>
        <w:rPr>
          <w:spacing w:val="1"/>
          <w:sz w:val="28"/>
        </w:rPr>
        <w:t> </w:t>
      </w:r>
      <w:r>
        <w:rPr>
          <w:sz w:val="28"/>
        </w:rPr>
        <w:t>ауырсынуға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пациенттің белсенділігі</w:t>
      </w:r>
      <w:r>
        <w:rPr>
          <w:spacing w:val="-5"/>
          <w:sz w:val="28"/>
        </w:rPr>
        <w:t> </w:t>
      </w:r>
      <w:r>
        <w:rPr>
          <w:sz w:val="28"/>
        </w:rPr>
        <w:t>едәуір шектелгенін</w:t>
      </w:r>
      <w:r>
        <w:rPr>
          <w:spacing w:val="-1"/>
          <w:sz w:val="28"/>
        </w:rPr>
        <w:t> </w:t>
      </w:r>
      <w:r>
        <w:rPr>
          <w:sz w:val="28"/>
        </w:rPr>
        <w:t>куәландырады.</w:t>
      </w:r>
    </w:p>
    <w:p>
      <w:pPr>
        <w:pStyle w:val="ListParagraph"/>
        <w:numPr>
          <w:ilvl w:val="0"/>
          <w:numId w:val="12"/>
        </w:numPr>
        <w:tabs>
          <w:tab w:pos="1209" w:val="left" w:leader="none"/>
        </w:tabs>
        <w:spacing w:line="240" w:lineRule="auto" w:before="0" w:after="0"/>
        <w:ind w:left="220" w:right="103" w:firstLine="705"/>
        <w:jc w:val="both"/>
        <w:rPr>
          <w:sz w:val="28"/>
        </w:rPr>
      </w:pPr>
      <w:r>
        <w:rPr>
          <w:b/>
          <w:sz w:val="28"/>
        </w:rPr>
        <w:t>Жалпы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денсаулығы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(General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Health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GH)</w:t>
      </w:r>
      <w:r>
        <w:rPr>
          <w:b/>
          <w:spacing w:val="1"/>
          <w:sz w:val="28"/>
        </w:rPr>
        <w:t> </w:t>
      </w:r>
      <w:r>
        <w:rPr>
          <w:sz w:val="28"/>
        </w:rPr>
        <w:t>–науқастың</w:t>
      </w:r>
      <w:r>
        <w:rPr>
          <w:spacing w:val="1"/>
          <w:sz w:val="28"/>
        </w:rPr>
        <w:t> </w:t>
      </w:r>
      <w:r>
        <w:rPr>
          <w:sz w:val="28"/>
        </w:rPr>
        <w:t>сұрастыру</w:t>
      </w:r>
      <w:r>
        <w:rPr>
          <w:spacing w:val="-67"/>
          <w:sz w:val="28"/>
        </w:rPr>
        <w:t> </w:t>
      </w:r>
      <w:r>
        <w:rPr>
          <w:sz w:val="28"/>
        </w:rPr>
        <w:t>кезіндегі жалпы жағдайын және емнің тиімділігін бағалау. Осы бірлік бойынша</w:t>
      </w:r>
      <w:r>
        <w:rPr>
          <w:spacing w:val="1"/>
          <w:sz w:val="28"/>
        </w:rPr>
        <w:t> </w:t>
      </w:r>
      <w:r>
        <w:rPr>
          <w:sz w:val="28"/>
        </w:rPr>
        <w:t>төмен</w:t>
      </w:r>
      <w:r>
        <w:rPr>
          <w:spacing w:val="-1"/>
          <w:sz w:val="28"/>
        </w:rPr>
        <w:t> </w:t>
      </w:r>
      <w:r>
        <w:rPr>
          <w:sz w:val="28"/>
        </w:rPr>
        <w:t>көрсеткіш,</w:t>
      </w:r>
      <w:r>
        <w:rPr>
          <w:spacing w:val="2"/>
          <w:sz w:val="28"/>
        </w:rPr>
        <w:t> </w:t>
      </w:r>
      <w:r>
        <w:rPr>
          <w:sz w:val="28"/>
        </w:rPr>
        <w:t>денсаулық жағдайының</w:t>
      </w:r>
      <w:r>
        <w:rPr>
          <w:spacing w:val="-1"/>
          <w:sz w:val="28"/>
        </w:rPr>
        <w:t> </w:t>
      </w:r>
      <w:r>
        <w:rPr>
          <w:sz w:val="28"/>
        </w:rPr>
        <w:t>төмендігін куәландырады.</w:t>
      </w:r>
    </w:p>
    <w:p>
      <w:pPr>
        <w:pStyle w:val="ListParagraph"/>
        <w:numPr>
          <w:ilvl w:val="0"/>
          <w:numId w:val="12"/>
        </w:numPr>
        <w:tabs>
          <w:tab w:pos="1181" w:val="left" w:leader="none"/>
        </w:tabs>
        <w:spacing w:line="240" w:lineRule="auto" w:before="0" w:after="0"/>
        <w:ind w:left="220" w:right="101" w:firstLine="705"/>
        <w:jc w:val="both"/>
        <w:rPr>
          <w:sz w:val="28"/>
        </w:rPr>
      </w:pPr>
      <w:r>
        <w:rPr>
          <w:b/>
          <w:sz w:val="28"/>
        </w:rPr>
        <w:t>Өмірлік белсенділік (Vitality - VT) </w:t>
      </w:r>
      <w:r>
        <w:rPr>
          <w:sz w:val="28"/>
        </w:rPr>
        <w:t>тұрғынның өзін өзі толық күшті</w:t>
      </w:r>
      <w:r>
        <w:rPr>
          <w:spacing w:val="1"/>
          <w:sz w:val="28"/>
        </w:rPr>
        <w:t> </w:t>
      </w:r>
      <w:r>
        <w:rPr>
          <w:sz w:val="28"/>
        </w:rPr>
        <w:t>және дені сау екенін сезіну. Осы бірлік бойынша төмен көрсеткіш, пациенттің</w:t>
      </w:r>
      <w:r>
        <w:rPr>
          <w:spacing w:val="1"/>
          <w:sz w:val="28"/>
        </w:rPr>
        <w:t> </w:t>
      </w:r>
      <w:r>
        <w:rPr>
          <w:sz w:val="28"/>
        </w:rPr>
        <w:t>шаршауынан</w:t>
      </w:r>
      <w:r>
        <w:rPr>
          <w:spacing w:val="-1"/>
          <w:sz w:val="28"/>
        </w:rPr>
        <w:t> </w:t>
      </w:r>
      <w:r>
        <w:rPr>
          <w:sz w:val="28"/>
        </w:rPr>
        <w:t>өмірлік</w:t>
      </w:r>
      <w:r>
        <w:rPr>
          <w:spacing w:val="-1"/>
          <w:sz w:val="28"/>
        </w:rPr>
        <w:t> </w:t>
      </w:r>
      <w:r>
        <w:rPr>
          <w:sz w:val="28"/>
        </w:rPr>
        <w:t>белсенділігінің</w:t>
      </w:r>
      <w:r>
        <w:rPr>
          <w:spacing w:val="-1"/>
          <w:sz w:val="28"/>
        </w:rPr>
        <w:t> </w:t>
      </w:r>
      <w:r>
        <w:rPr>
          <w:sz w:val="28"/>
        </w:rPr>
        <w:t>төмендегенін</w:t>
      </w:r>
      <w:r>
        <w:rPr>
          <w:spacing w:val="-1"/>
          <w:sz w:val="28"/>
        </w:rPr>
        <w:t> </w:t>
      </w:r>
      <w:r>
        <w:rPr>
          <w:sz w:val="28"/>
        </w:rPr>
        <w:t>куәландырады.</w:t>
      </w:r>
    </w:p>
    <w:p>
      <w:pPr>
        <w:pStyle w:val="ListParagraph"/>
        <w:numPr>
          <w:ilvl w:val="0"/>
          <w:numId w:val="12"/>
        </w:numPr>
        <w:tabs>
          <w:tab w:pos="1195" w:val="left" w:leader="none"/>
        </w:tabs>
        <w:spacing w:line="242" w:lineRule="auto" w:before="0" w:after="0"/>
        <w:ind w:left="220" w:right="108" w:firstLine="705"/>
        <w:jc w:val="both"/>
        <w:rPr>
          <w:sz w:val="28"/>
        </w:rPr>
      </w:pPr>
      <w:r>
        <w:rPr>
          <w:b/>
          <w:sz w:val="28"/>
        </w:rPr>
        <w:t>Әлеуметтік қызмет етуі (Social Functioning - SF)</w:t>
      </w:r>
      <w:r>
        <w:rPr>
          <w:sz w:val="28"/>
        </w:rPr>
        <w:t>, физикалық және</w:t>
      </w:r>
      <w:r>
        <w:rPr>
          <w:spacing w:val="1"/>
          <w:sz w:val="28"/>
        </w:rPr>
        <w:t> </w:t>
      </w:r>
      <w:r>
        <w:rPr>
          <w:sz w:val="28"/>
        </w:rPr>
        <w:t>эмоциялық жағдайына байланысты әлеуметтік белсенділігінің(қарым қатынас)</w:t>
      </w:r>
      <w:r>
        <w:rPr>
          <w:spacing w:val="1"/>
          <w:sz w:val="28"/>
        </w:rPr>
        <w:t> </w:t>
      </w:r>
      <w:r>
        <w:rPr>
          <w:sz w:val="28"/>
        </w:rPr>
        <w:t>шектелуі.</w:t>
      </w:r>
      <w:r>
        <w:rPr>
          <w:spacing w:val="40"/>
          <w:sz w:val="28"/>
        </w:rPr>
        <w:t> </w:t>
      </w:r>
      <w:r>
        <w:rPr>
          <w:sz w:val="28"/>
        </w:rPr>
        <w:t>Осы</w:t>
      </w:r>
      <w:r>
        <w:rPr>
          <w:spacing w:val="39"/>
          <w:sz w:val="28"/>
        </w:rPr>
        <w:t> </w:t>
      </w:r>
      <w:r>
        <w:rPr>
          <w:sz w:val="28"/>
        </w:rPr>
        <w:t>бірлік</w:t>
      </w:r>
      <w:r>
        <w:rPr>
          <w:spacing w:val="36"/>
          <w:sz w:val="28"/>
        </w:rPr>
        <w:t> </w:t>
      </w:r>
      <w:r>
        <w:rPr>
          <w:sz w:val="28"/>
        </w:rPr>
        <w:t>бойынша</w:t>
      </w:r>
      <w:r>
        <w:rPr>
          <w:spacing w:val="39"/>
          <w:sz w:val="28"/>
        </w:rPr>
        <w:t> </w:t>
      </w:r>
      <w:r>
        <w:rPr>
          <w:sz w:val="28"/>
        </w:rPr>
        <w:t>төмен</w:t>
      </w:r>
      <w:r>
        <w:rPr>
          <w:spacing w:val="38"/>
          <w:sz w:val="28"/>
        </w:rPr>
        <w:t> </w:t>
      </w:r>
      <w:r>
        <w:rPr>
          <w:sz w:val="28"/>
        </w:rPr>
        <w:t>көрсеткіш,</w:t>
      </w:r>
      <w:r>
        <w:rPr>
          <w:spacing w:val="40"/>
          <w:sz w:val="28"/>
        </w:rPr>
        <w:t> </w:t>
      </w:r>
      <w:r>
        <w:rPr>
          <w:sz w:val="28"/>
        </w:rPr>
        <w:t>физикалық</w:t>
      </w:r>
      <w:r>
        <w:rPr>
          <w:spacing w:val="43"/>
          <w:sz w:val="28"/>
        </w:rPr>
        <w:t> </w:t>
      </w:r>
      <w:r>
        <w:rPr>
          <w:sz w:val="28"/>
        </w:rPr>
        <w:t>және</w:t>
      </w:r>
      <w:r>
        <w:rPr>
          <w:spacing w:val="39"/>
          <w:sz w:val="28"/>
        </w:rPr>
        <w:t> </w:t>
      </w:r>
      <w:r>
        <w:rPr>
          <w:sz w:val="28"/>
        </w:rPr>
        <w:t>эмоциялық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7"/>
        <w:ind w:left="220" w:right="118"/>
      </w:pPr>
      <w:r>
        <w:rPr/>
        <w:t>жағдайының</w:t>
      </w:r>
      <w:r>
        <w:rPr>
          <w:spacing w:val="1"/>
        </w:rPr>
        <w:t> </w:t>
      </w:r>
      <w:r>
        <w:rPr/>
        <w:t>төмендеуінен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байланыстардың</w:t>
      </w:r>
      <w:r>
        <w:rPr>
          <w:spacing w:val="1"/>
        </w:rPr>
        <w:t> </w:t>
      </w:r>
      <w:r>
        <w:rPr/>
        <w:t>едәуір</w:t>
      </w:r>
      <w:r>
        <w:rPr>
          <w:spacing w:val="1"/>
        </w:rPr>
        <w:t> </w:t>
      </w:r>
      <w:r>
        <w:rPr/>
        <w:t>шектелгенін</w:t>
      </w:r>
      <w:r>
        <w:rPr>
          <w:spacing w:val="1"/>
        </w:rPr>
        <w:t> </w:t>
      </w:r>
      <w:r>
        <w:rPr/>
        <w:t>куәландырады.</w:t>
      </w:r>
    </w:p>
    <w:p>
      <w:pPr>
        <w:pStyle w:val="ListParagraph"/>
        <w:numPr>
          <w:ilvl w:val="0"/>
          <w:numId w:val="12"/>
        </w:numPr>
        <w:tabs>
          <w:tab w:pos="1224" w:val="left" w:leader="none"/>
        </w:tabs>
        <w:spacing w:line="240" w:lineRule="auto" w:before="5" w:after="0"/>
        <w:ind w:left="220" w:right="103" w:firstLine="705"/>
        <w:jc w:val="both"/>
        <w:rPr>
          <w:sz w:val="28"/>
        </w:rPr>
      </w:pPr>
      <w:r>
        <w:rPr>
          <w:b/>
          <w:sz w:val="28"/>
        </w:rPr>
        <w:t>Рольдік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жұмыс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істеуі,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эмоциялық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жағдайына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байланысты(Role-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Emotional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RE)</w:t>
      </w:r>
      <w:r>
        <w:rPr>
          <w:b/>
          <w:spacing w:val="1"/>
          <w:sz w:val="28"/>
        </w:rPr>
        <w:t> </w:t>
      </w:r>
      <w:r>
        <w:rPr>
          <w:sz w:val="28"/>
        </w:rPr>
        <w:t>Эмоциялық</w:t>
      </w:r>
      <w:r>
        <w:rPr>
          <w:spacing w:val="1"/>
          <w:sz w:val="28"/>
        </w:rPr>
        <w:t> </w:t>
      </w:r>
      <w:r>
        <w:rPr>
          <w:sz w:val="28"/>
        </w:rPr>
        <w:t>қиындықтарға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1"/>
          <w:sz w:val="28"/>
        </w:rPr>
        <w:t> </w:t>
      </w:r>
      <w:r>
        <w:rPr>
          <w:sz w:val="28"/>
        </w:rPr>
        <w:t>күнделікті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істеудің</w:t>
      </w:r>
      <w:r>
        <w:rPr>
          <w:spacing w:val="1"/>
          <w:sz w:val="28"/>
        </w:rPr>
        <w:t> </w:t>
      </w:r>
      <w:r>
        <w:rPr>
          <w:sz w:val="28"/>
        </w:rPr>
        <w:t>шектелуі</w:t>
      </w:r>
      <w:r>
        <w:rPr>
          <w:spacing w:val="1"/>
          <w:sz w:val="28"/>
        </w:rPr>
        <w:t> </w:t>
      </w:r>
      <w:r>
        <w:rPr>
          <w:sz w:val="28"/>
        </w:rPr>
        <w:t>(бір</w:t>
      </w:r>
      <w:r>
        <w:rPr>
          <w:spacing w:val="1"/>
          <w:sz w:val="28"/>
        </w:rPr>
        <w:t> </w:t>
      </w:r>
      <w:r>
        <w:rPr>
          <w:sz w:val="28"/>
        </w:rPr>
        <w:t>жұмысты</w:t>
      </w:r>
      <w:r>
        <w:rPr>
          <w:spacing w:val="1"/>
          <w:sz w:val="28"/>
        </w:rPr>
        <w:t> </w:t>
      </w:r>
      <w:r>
        <w:rPr>
          <w:sz w:val="28"/>
        </w:rPr>
        <w:t>орындау</w:t>
      </w:r>
      <w:r>
        <w:rPr>
          <w:spacing w:val="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көп</w:t>
      </w:r>
      <w:r>
        <w:rPr>
          <w:spacing w:val="1"/>
          <w:sz w:val="28"/>
        </w:rPr>
        <w:t> </w:t>
      </w:r>
      <w:r>
        <w:rPr>
          <w:sz w:val="28"/>
        </w:rPr>
        <w:t>уақыт</w:t>
      </w:r>
      <w:r>
        <w:rPr>
          <w:spacing w:val="1"/>
          <w:sz w:val="28"/>
        </w:rPr>
        <w:t> </w:t>
      </w:r>
      <w:r>
        <w:rPr>
          <w:sz w:val="28"/>
        </w:rPr>
        <w:t>жұмсау,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нәтижесінің</w:t>
      </w:r>
      <w:r>
        <w:rPr>
          <w:spacing w:val="1"/>
          <w:sz w:val="28"/>
        </w:rPr>
        <w:t> </w:t>
      </w:r>
      <w:r>
        <w:rPr>
          <w:sz w:val="28"/>
        </w:rPr>
        <w:t>азаюы,</w:t>
      </w:r>
      <w:r>
        <w:rPr>
          <w:spacing w:val="1"/>
          <w:sz w:val="28"/>
        </w:rPr>
        <w:t> </w:t>
      </w:r>
      <w:r>
        <w:rPr>
          <w:sz w:val="28"/>
        </w:rPr>
        <w:t>жұмыс</w:t>
      </w:r>
      <w:r>
        <w:rPr>
          <w:spacing w:val="1"/>
          <w:sz w:val="28"/>
        </w:rPr>
        <w:t> </w:t>
      </w:r>
      <w:r>
        <w:rPr>
          <w:sz w:val="28"/>
        </w:rPr>
        <w:t>сапасының</w:t>
      </w:r>
      <w:r>
        <w:rPr>
          <w:spacing w:val="1"/>
          <w:sz w:val="28"/>
        </w:rPr>
        <w:t> </w:t>
      </w:r>
      <w:r>
        <w:rPr>
          <w:sz w:val="28"/>
        </w:rPr>
        <w:t>төмендеуі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т.б.).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бірлік</w:t>
      </w:r>
      <w:r>
        <w:rPr>
          <w:spacing w:val="1"/>
          <w:sz w:val="28"/>
        </w:rPr>
        <w:t> </w:t>
      </w:r>
      <w:r>
        <w:rPr>
          <w:sz w:val="28"/>
        </w:rPr>
        <w:t>бойынша</w:t>
      </w:r>
      <w:r>
        <w:rPr>
          <w:spacing w:val="1"/>
          <w:sz w:val="28"/>
        </w:rPr>
        <w:t> </w:t>
      </w:r>
      <w:r>
        <w:rPr>
          <w:sz w:val="28"/>
        </w:rPr>
        <w:t>төмен</w:t>
      </w:r>
      <w:r>
        <w:rPr>
          <w:spacing w:val="1"/>
          <w:sz w:val="28"/>
        </w:rPr>
        <w:t> </w:t>
      </w:r>
      <w:r>
        <w:rPr>
          <w:sz w:val="28"/>
        </w:rPr>
        <w:t>көрсеткіш,</w:t>
      </w:r>
      <w:r>
        <w:rPr>
          <w:spacing w:val="1"/>
          <w:sz w:val="28"/>
        </w:rPr>
        <w:t> </w:t>
      </w:r>
      <w:r>
        <w:rPr>
          <w:sz w:val="28"/>
        </w:rPr>
        <w:t>тұрғынның</w:t>
      </w:r>
      <w:r>
        <w:rPr>
          <w:spacing w:val="1"/>
          <w:sz w:val="28"/>
        </w:rPr>
        <w:t> </w:t>
      </w:r>
      <w:r>
        <w:rPr>
          <w:sz w:val="28"/>
        </w:rPr>
        <w:t>эмоциялық</w:t>
      </w:r>
      <w:r>
        <w:rPr>
          <w:spacing w:val="1"/>
          <w:sz w:val="28"/>
        </w:rPr>
        <w:t> </w:t>
      </w:r>
      <w:r>
        <w:rPr>
          <w:sz w:val="28"/>
        </w:rPr>
        <w:t>жағдайына</w:t>
      </w:r>
      <w:r>
        <w:rPr>
          <w:spacing w:val="1"/>
          <w:sz w:val="28"/>
        </w:rPr>
        <w:t> </w:t>
      </w:r>
      <w:r>
        <w:rPr>
          <w:sz w:val="28"/>
        </w:rPr>
        <w:t>байланысты,</w:t>
      </w:r>
      <w:r>
        <w:rPr>
          <w:spacing w:val="1"/>
          <w:sz w:val="28"/>
        </w:rPr>
        <w:t> </w:t>
      </w:r>
      <w:r>
        <w:rPr>
          <w:sz w:val="28"/>
        </w:rPr>
        <w:t>күнделікті</w:t>
      </w:r>
      <w:r>
        <w:rPr>
          <w:spacing w:val="-5"/>
          <w:sz w:val="28"/>
        </w:rPr>
        <w:t> </w:t>
      </w:r>
      <w:r>
        <w:rPr>
          <w:sz w:val="28"/>
        </w:rPr>
        <w:t>жұмыс орындау</w:t>
      </w:r>
      <w:r>
        <w:rPr>
          <w:spacing w:val="-4"/>
          <w:sz w:val="28"/>
        </w:rPr>
        <w:t> </w:t>
      </w:r>
      <w:r>
        <w:rPr>
          <w:sz w:val="28"/>
        </w:rPr>
        <w:t>қабілетінің шектелгенін куәландырады.</w:t>
      </w:r>
    </w:p>
    <w:p>
      <w:pPr>
        <w:pStyle w:val="ListParagraph"/>
        <w:numPr>
          <w:ilvl w:val="0"/>
          <w:numId w:val="12"/>
        </w:numPr>
        <w:tabs>
          <w:tab w:pos="1181" w:val="left" w:leader="none"/>
        </w:tabs>
        <w:spacing w:line="240" w:lineRule="auto" w:before="0" w:after="0"/>
        <w:ind w:left="220" w:right="106" w:firstLine="705"/>
        <w:jc w:val="both"/>
        <w:rPr>
          <w:sz w:val="28"/>
        </w:rPr>
      </w:pPr>
      <w:r>
        <w:rPr>
          <w:b/>
          <w:sz w:val="28"/>
        </w:rPr>
        <w:t>Психикалық денсаулық (Mental Health - MH)</w:t>
      </w:r>
      <w:r>
        <w:rPr>
          <w:sz w:val="28"/>
        </w:rPr>
        <w:t>, оңтайлы эмоциялық</w:t>
      </w:r>
      <w:r>
        <w:rPr>
          <w:spacing w:val="1"/>
          <w:sz w:val="28"/>
        </w:rPr>
        <w:t> </w:t>
      </w:r>
      <w:r>
        <w:rPr>
          <w:sz w:val="28"/>
        </w:rPr>
        <w:t>көрсеткіш, депрессия, үрей. Осы бірлік бойынша төмен көрсеткіш, депрессия,</w:t>
      </w:r>
      <w:r>
        <w:rPr>
          <w:spacing w:val="1"/>
          <w:sz w:val="28"/>
        </w:rPr>
        <w:t> </w:t>
      </w:r>
      <w:r>
        <w:rPr>
          <w:sz w:val="28"/>
        </w:rPr>
        <w:t>үрейлі</w:t>
      </w:r>
      <w:r>
        <w:rPr>
          <w:spacing w:val="-7"/>
          <w:sz w:val="28"/>
        </w:rPr>
        <w:t> </w:t>
      </w:r>
      <w:r>
        <w:rPr>
          <w:sz w:val="28"/>
        </w:rPr>
        <w:t>уайымдаулар,</w:t>
      </w:r>
      <w:r>
        <w:rPr>
          <w:spacing w:val="2"/>
          <w:sz w:val="28"/>
        </w:rPr>
        <w:t> </w:t>
      </w:r>
      <w:r>
        <w:rPr>
          <w:sz w:val="28"/>
        </w:rPr>
        <w:t>психикалық</w:t>
      </w:r>
      <w:r>
        <w:rPr>
          <w:spacing w:val="-2"/>
          <w:sz w:val="28"/>
        </w:rPr>
        <w:t> </w:t>
      </w:r>
      <w:r>
        <w:rPr>
          <w:sz w:val="28"/>
        </w:rPr>
        <w:t>қолайсыз жағдайларды</w:t>
      </w:r>
      <w:r>
        <w:rPr>
          <w:spacing w:val="-2"/>
          <w:sz w:val="28"/>
        </w:rPr>
        <w:t> </w:t>
      </w:r>
      <w:r>
        <w:rPr>
          <w:sz w:val="28"/>
        </w:rPr>
        <w:t>куәландырады.</w:t>
      </w:r>
    </w:p>
    <w:p>
      <w:pPr>
        <w:pStyle w:val="BodyText"/>
        <w:ind w:left="220" w:right="116" w:firstLine="360"/>
      </w:pPr>
      <w:r>
        <w:rPr/>
        <w:t>Барлық</w:t>
      </w:r>
      <w:r>
        <w:rPr>
          <w:spacing w:val="1"/>
        </w:rPr>
        <w:t> </w:t>
      </w:r>
      <w:r>
        <w:rPr/>
        <w:t>бірлік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көрсеткішке</w:t>
      </w:r>
      <w:r>
        <w:rPr>
          <w:spacing w:val="1"/>
        </w:rPr>
        <w:t> </w:t>
      </w:r>
      <w:r>
        <w:rPr/>
        <w:t>біріктіріледі.</w:t>
      </w:r>
      <w:r>
        <w:rPr>
          <w:spacing w:val="1"/>
        </w:rPr>
        <w:t> </w:t>
      </w:r>
      <w:r>
        <w:rPr/>
        <w:t>«Денсаулықтың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құрамдасы»</w:t>
      </w:r>
      <w:r>
        <w:rPr>
          <w:spacing w:val="-4"/>
        </w:rPr>
        <w:t> </w:t>
      </w:r>
      <w:r>
        <w:rPr/>
        <w:t>және</w:t>
      </w:r>
      <w:r>
        <w:rPr>
          <w:spacing w:val="7"/>
        </w:rPr>
        <w:t> </w:t>
      </w:r>
      <w:r>
        <w:rPr/>
        <w:t>«Денсаулықтың психологиядық құрамдасы»:</w:t>
      </w:r>
    </w:p>
    <w:p>
      <w:pPr>
        <w:pStyle w:val="BodyText"/>
        <w:ind w:left="925" w:right="2649" w:hanging="706"/>
        <w:jc w:val="left"/>
      </w:pPr>
      <w:r>
        <w:rPr/>
        <w:t>Денсаулықтың физикалық құрамдасы (Physical health - PH)</w:t>
      </w:r>
      <w:r>
        <w:rPr>
          <w:spacing w:val="-67"/>
        </w:rPr>
        <w:t> </w:t>
      </w:r>
      <w:r>
        <w:rPr/>
        <w:t>1</w:t>
      </w:r>
      <w:r>
        <w:rPr>
          <w:spacing w:val="1"/>
        </w:rPr>
        <w:t> </w:t>
      </w:r>
      <w:r>
        <w:rPr/>
        <w:t>Кіретін</w:t>
      </w:r>
      <w:r>
        <w:rPr>
          <w:spacing w:val="1"/>
        </w:rPr>
        <w:t> </w:t>
      </w:r>
      <w:r>
        <w:rPr/>
        <w:t>бірліктер: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322" w:lineRule="exact" w:before="0" w:after="0"/>
        <w:ind w:left="383" w:right="0" w:hanging="164"/>
        <w:jc w:val="left"/>
        <w:rPr>
          <w:sz w:val="28"/>
        </w:rPr>
      </w:pPr>
      <w:r>
        <w:rPr>
          <w:sz w:val="28"/>
        </w:rPr>
        <w:t>физикалық</w:t>
      </w:r>
      <w:r>
        <w:rPr>
          <w:spacing w:val="-6"/>
          <w:sz w:val="28"/>
        </w:rPr>
        <w:t> </w:t>
      </w:r>
      <w:r>
        <w:rPr>
          <w:sz w:val="28"/>
        </w:rPr>
        <w:t>жұмыс істеуі;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0" w:lineRule="auto" w:before="0" w:after="0"/>
        <w:ind w:left="383" w:right="0" w:hanging="164"/>
        <w:jc w:val="left"/>
        <w:rPr>
          <w:sz w:val="28"/>
        </w:rPr>
      </w:pPr>
      <w:r>
        <w:rPr>
          <w:sz w:val="28"/>
        </w:rPr>
        <w:t>рольдік</w:t>
      </w:r>
      <w:r>
        <w:rPr>
          <w:spacing w:val="-6"/>
          <w:sz w:val="28"/>
        </w:rPr>
        <w:t> </w:t>
      </w:r>
      <w:r>
        <w:rPr>
          <w:sz w:val="28"/>
        </w:rPr>
        <w:t>жұмыс істеуі,</w:t>
      </w:r>
      <w:r>
        <w:rPr>
          <w:spacing w:val="-3"/>
          <w:sz w:val="28"/>
        </w:rPr>
        <w:t> </w:t>
      </w:r>
      <w:r>
        <w:rPr>
          <w:sz w:val="28"/>
        </w:rPr>
        <w:t>физикалық</w:t>
      </w:r>
      <w:r>
        <w:rPr>
          <w:spacing w:val="-6"/>
          <w:sz w:val="28"/>
        </w:rPr>
        <w:t> </w:t>
      </w:r>
      <w:r>
        <w:rPr>
          <w:sz w:val="28"/>
        </w:rPr>
        <w:t>жағдайына</w:t>
      </w:r>
      <w:r>
        <w:rPr>
          <w:spacing w:val="-5"/>
          <w:sz w:val="28"/>
        </w:rPr>
        <w:t> </w:t>
      </w:r>
      <w:r>
        <w:rPr>
          <w:sz w:val="28"/>
        </w:rPr>
        <w:t>байланысты;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322" w:lineRule="exact" w:before="1" w:after="0"/>
        <w:ind w:left="383" w:right="0" w:hanging="164"/>
        <w:jc w:val="left"/>
        <w:rPr>
          <w:sz w:val="28"/>
        </w:rPr>
      </w:pPr>
      <w:r>
        <w:rPr>
          <w:sz w:val="28"/>
        </w:rPr>
        <w:t>ауырсыну</w:t>
      </w:r>
      <w:r>
        <w:rPr>
          <w:spacing w:val="-6"/>
          <w:sz w:val="28"/>
        </w:rPr>
        <w:t> </w:t>
      </w:r>
      <w:r>
        <w:rPr>
          <w:sz w:val="28"/>
        </w:rPr>
        <w:t>қарқыны;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0" w:lineRule="auto" w:before="0" w:after="0"/>
        <w:ind w:left="383" w:right="0" w:hanging="164"/>
        <w:jc w:val="left"/>
        <w:rPr>
          <w:sz w:val="28"/>
        </w:rPr>
      </w:pPr>
      <w:r>
        <w:rPr>
          <w:sz w:val="28"/>
        </w:rPr>
        <w:t>денсаулықты</w:t>
      </w:r>
      <w:r>
        <w:rPr>
          <w:spacing w:val="-7"/>
          <w:sz w:val="28"/>
        </w:rPr>
        <w:t> </w:t>
      </w:r>
      <w:r>
        <w:rPr>
          <w:sz w:val="28"/>
        </w:rPr>
        <w:t>жалпы</w:t>
      </w:r>
      <w:r>
        <w:rPr>
          <w:spacing w:val="-6"/>
          <w:sz w:val="28"/>
        </w:rPr>
        <w:t> </w:t>
      </w:r>
      <w:r>
        <w:rPr>
          <w:sz w:val="28"/>
        </w:rPr>
        <w:t>жағдайы.</w:t>
      </w:r>
    </w:p>
    <w:p>
      <w:pPr>
        <w:pStyle w:val="BodyText"/>
        <w:ind w:left="925" w:right="1419"/>
        <w:jc w:val="left"/>
      </w:pPr>
      <w:r>
        <w:rPr/>
        <w:t>Денсаулықтың психологиялық құрамдасы (Mental Health - MH)</w:t>
      </w:r>
      <w:r>
        <w:rPr>
          <w:spacing w:val="-67"/>
        </w:rPr>
        <w:t> </w:t>
      </w:r>
      <w:r>
        <w:rPr/>
        <w:t>2</w:t>
      </w:r>
      <w:r>
        <w:rPr>
          <w:spacing w:val="1"/>
        </w:rPr>
        <w:t> </w:t>
      </w:r>
      <w:r>
        <w:rPr/>
        <w:t>Кіретін</w:t>
      </w:r>
      <w:r>
        <w:rPr>
          <w:spacing w:val="1"/>
        </w:rPr>
        <w:t> </w:t>
      </w:r>
      <w:r>
        <w:rPr/>
        <w:t>бірліктер: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321" w:lineRule="exact" w:before="0" w:after="0"/>
        <w:ind w:left="383" w:right="0" w:hanging="164"/>
        <w:jc w:val="left"/>
        <w:rPr>
          <w:sz w:val="28"/>
        </w:rPr>
      </w:pPr>
      <w:r>
        <w:rPr>
          <w:sz w:val="28"/>
        </w:rPr>
        <w:t>психикалық</w:t>
      </w:r>
      <w:r>
        <w:rPr>
          <w:spacing w:val="-7"/>
          <w:sz w:val="28"/>
        </w:rPr>
        <w:t> </w:t>
      </w:r>
      <w:r>
        <w:rPr>
          <w:sz w:val="28"/>
        </w:rPr>
        <w:t>денсаулық;</w:t>
      </w:r>
    </w:p>
    <w:p>
      <w:pPr>
        <w:pStyle w:val="ListParagraph"/>
        <w:numPr>
          <w:ilvl w:val="0"/>
          <w:numId w:val="11"/>
        </w:numPr>
        <w:tabs>
          <w:tab w:pos="456" w:val="left" w:leader="none"/>
        </w:tabs>
        <w:spacing w:line="322" w:lineRule="exact" w:before="0" w:after="0"/>
        <w:ind w:left="455" w:right="0" w:hanging="164"/>
        <w:jc w:val="left"/>
        <w:rPr>
          <w:sz w:val="28"/>
        </w:rPr>
      </w:pPr>
      <w:r>
        <w:rPr>
          <w:sz w:val="28"/>
        </w:rPr>
        <w:t>рольдік</w:t>
      </w:r>
      <w:r>
        <w:rPr>
          <w:spacing w:val="-8"/>
          <w:sz w:val="28"/>
        </w:rPr>
        <w:t> </w:t>
      </w:r>
      <w:r>
        <w:rPr>
          <w:sz w:val="28"/>
        </w:rPr>
        <w:t>жұмыс</w:t>
      </w:r>
      <w:r>
        <w:rPr>
          <w:spacing w:val="-1"/>
          <w:sz w:val="28"/>
        </w:rPr>
        <w:t> </w:t>
      </w:r>
      <w:r>
        <w:rPr>
          <w:sz w:val="28"/>
        </w:rPr>
        <w:t>істеуі,</w:t>
      </w:r>
      <w:r>
        <w:rPr>
          <w:spacing w:val="-4"/>
          <w:sz w:val="28"/>
        </w:rPr>
        <w:t> </w:t>
      </w:r>
      <w:r>
        <w:rPr>
          <w:sz w:val="28"/>
        </w:rPr>
        <w:t>эмоциялық</w:t>
      </w:r>
      <w:r>
        <w:rPr>
          <w:spacing w:val="-6"/>
          <w:sz w:val="28"/>
        </w:rPr>
        <w:t> </w:t>
      </w:r>
      <w:r>
        <w:rPr>
          <w:sz w:val="28"/>
        </w:rPr>
        <w:t>жағдайына</w:t>
      </w:r>
      <w:r>
        <w:rPr>
          <w:spacing w:val="-6"/>
          <w:sz w:val="28"/>
        </w:rPr>
        <w:t> </w:t>
      </w:r>
      <w:r>
        <w:rPr>
          <w:sz w:val="28"/>
        </w:rPr>
        <w:t>байланысты;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240" w:lineRule="auto" w:before="0" w:after="0"/>
        <w:ind w:left="383" w:right="0" w:hanging="164"/>
        <w:jc w:val="left"/>
        <w:rPr>
          <w:sz w:val="28"/>
        </w:rPr>
      </w:pPr>
      <w:r>
        <w:rPr>
          <w:sz w:val="28"/>
        </w:rPr>
        <w:t>әлеуметтік</w:t>
      </w:r>
      <w:r>
        <w:rPr>
          <w:spacing w:val="-6"/>
          <w:sz w:val="28"/>
        </w:rPr>
        <w:t> </w:t>
      </w:r>
      <w:r>
        <w:rPr>
          <w:sz w:val="28"/>
        </w:rPr>
        <w:t>қызмет</w:t>
      </w:r>
      <w:r>
        <w:rPr>
          <w:spacing w:val="-6"/>
          <w:sz w:val="28"/>
        </w:rPr>
        <w:t> </w:t>
      </w:r>
      <w:r>
        <w:rPr>
          <w:sz w:val="28"/>
        </w:rPr>
        <w:t>етуі;</w:t>
      </w:r>
    </w:p>
    <w:p>
      <w:pPr>
        <w:pStyle w:val="ListParagraph"/>
        <w:numPr>
          <w:ilvl w:val="0"/>
          <w:numId w:val="11"/>
        </w:numPr>
        <w:tabs>
          <w:tab w:pos="384" w:val="left" w:leader="none"/>
        </w:tabs>
        <w:spacing w:line="322" w:lineRule="exact" w:before="0" w:after="0"/>
        <w:ind w:left="383" w:right="0" w:hanging="164"/>
        <w:jc w:val="left"/>
        <w:rPr>
          <w:sz w:val="28"/>
        </w:rPr>
      </w:pPr>
      <w:r>
        <w:rPr>
          <w:sz w:val="28"/>
        </w:rPr>
        <w:t>өмірлік</w:t>
      </w:r>
      <w:r>
        <w:rPr>
          <w:spacing w:val="-7"/>
          <w:sz w:val="28"/>
        </w:rPr>
        <w:t> </w:t>
      </w:r>
      <w:r>
        <w:rPr>
          <w:sz w:val="28"/>
        </w:rPr>
        <w:t>белсенділік.</w:t>
      </w:r>
    </w:p>
    <w:p>
      <w:pPr>
        <w:pStyle w:val="BodyText"/>
        <w:spacing w:line="322" w:lineRule="exact"/>
        <w:ind w:left="1069"/>
        <w:jc w:val="left"/>
      </w:pPr>
      <w:r>
        <w:rPr/>
        <w:t>«Денсаулықтың</w:t>
      </w:r>
      <w:r>
        <w:rPr>
          <w:spacing w:val="20"/>
        </w:rPr>
        <w:t> </w:t>
      </w:r>
      <w:r>
        <w:rPr/>
        <w:t>физикалық</w:t>
      </w:r>
      <w:r>
        <w:rPr>
          <w:spacing w:val="21"/>
        </w:rPr>
        <w:t> </w:t>
      </w:r>
      <w:r>
        <w:rPr/>
        <w:t>құрамдас</w:t>
      </w:r>
      <w:r>
        <w:rPr>
          <w:spacing w:val="21"/>
        </w:rPr>
        <w:t> </w:t>
      </w:r>
      <w:r>
        <w:rPr/>
        <w:t>бөлігі</w:t>
      </w:r>
      <w:r>
        <w:rPr>
          <w:spacing w:val="16"/>
        </w:rPr>
        <w:t> </w:t>
      </w:r>
      <w:r>
        <w:rPr/>
        <w:t>(Physical</w:t>
      </w:r>
      <w:r>
        <w:rPr>
          <w:spacing w:val="21"/>
        </w:rPr>
        <w:t> </w:t>
      </w:r>
      <w:r>
        <w:rPr/>
        <w:t>health</w:t>
      </w:r>
      <w:r>
        <w:rPr>
          <w:spacing w:val="26"/>
        </w:rPr>
        <w:t> </w:t>
      </w:r>
      <w:r>
        <w:rPr/>
        <w:t>-</w:t>
      </w:r>
      <w:r>
        <w:rPr>
          <w:spacing w:val="20"/>
        </w:rPr>
        <w:t> </w:t>
      </w:r>
      <w:r>
        <w:rPr/>
        <w:t>PH)»</w:t>
      </w:r>
      <w:r>
        <w:rPr>
          <w:spacing w:val="17"/>
        </w:rPr>
        <w:t> </w:t>
      </w:r>
      <w:r>
        <w:rPr/>
        <w:t>және</w:t>
      </w:r>
    </w:p>
    <w:p>
      <w:pPr>
        <w:pStyle w:val="BodyText"/>
        <w:ind w:left="220" w:right="1281"/>
        <w:jc w:val="left"/>
      </w:pPr>
      <w:r>
        <w:rPr/>
        <w:t>«Денсаулықтың психологиялық құрамдас бөлігі (Mental Health - МН)»</w:t>
      </w:r>
      <w:r>
        <w:rPr>
          <w:spacing w:val="-67"/>
        </w:rPr>
        <w:t> </w:t>
      </w:r>
      <w:r>
        <w:rPr/>
        <w:t>Z-мәндерді</w:t>
      </w:r>
      <w:r>
        <w:rPr>
          <w:spacing w:val="-6"/>
        </w:rPr>
        <w:t> </w:t>
      </w:r>
      <w:r>
        <w:rPr/>
        <w:t>сегіз бірлік бойынша мына формуламен есептеңіз:</w:t>
      </w:r>
    </w:p>
    <w:p>
      <w:pPr>
        <w:pStyle w:val="BodyText"/>
        <w:tabs>
          <w:tab w:pos="8839" w:val="left" w:leader="none"/>
        </w:tabs>
        <w:spacing w:line="321" w:lineRule="exact"/>
        <w:ind w:left="220"/>
        <w:jc w:val="left"/>
      </w:pPr>
      <w:r>
        <w:rPr/>
        <w:t>РF-Z=(РF-84,52404)/22,89490</w:t>
        <w:tab/>
        <w:t>(1)</w:t>
      </w:r>
    </w:p>
    <w:p>
      <w:pPr>
        <w:pStyle w:val="BodyText"/>
        <w:tabs>
          <w:tab w:pos="8839" w:val="left" w:leader="none"/>
        </w:tabs>
        <w:spacing w:line="322" w:lineRule="exact" w:before="4"/>
        <w:ind w:left="220"/>
        <w:jc w:val="left"/>
      </w:pPr>
      <w:r>
        <w:rPr/>
        <w:t>RР-Z=(РР-81,19907)/33,797290</w:t>
        <w:tab/>
        <w:t>(2)</w:t>
      </w:r>
    </w:p>
    <w:p>
      <w:pPr>
        <w:pStyle w:val="BodyText"/>
        <w:tabs>
          <w:tab w:pos="8839" w:val="left" w:leader="none"/>
        </w:tabs>
        <w:spacing w:line="322" w:lineRule="exact"/>
        <w:ind w:left="220"/>
        <w:jc w:val="left"/>
      </w:pPr>
      <w:r>
        <w:rPr/>
        <w:t>ВР-Z=(ВР-75,49196)/23,558790</w:t>
        <w:tab/>
        <w:t>(3)</w:t>
      </w:r>
    </w:p>
    <w:p>
      <w:pPr>
        <w:pStyle w:val="BodyText"/>
        <w:tabs>
          <w:tab w:pos="8839" w:val="left" w:leader="none"/>
        </w:tabs>
        <w:spacing w:line="322" w:lineRule="exact"/>
        <w:ind w:left="220"/>
        <w:jc w:val="left"/>
      </w:pPr>
      <w:r>
        <w:rPr/>
        <w:t>GН-Z=(ОН-72,21316)/20,16964</w:t>
        <w:tab/>
        <w:t>(4)</w:t>
      </w:r>
    </w:p>
    <w:p>
      <w:pPr>
        <w:pStyle w:val="BodyText"/>
        <w:tabs>
          <w:tab w:pos="8839" w:val="left" w:leader="none"/>
        </w:tabs>
        <w:spacing w:line="322" w:lineRule="exact"/>
        <w:ind w:left="220"/>
        <w:jc w:val="left"/>
      </w:pPr>
      <w:r>
        <w:rPr/>
        <w:t>VТ-Z=(VI-61,05453)/20,86942</w:t>
        <w:tab/>
        <w:t>(5)</w:t>
      </w:r>
    </w:p>
    <w:p>
      <w:pPr>
        <w:pStyle w:val="BodyText"/>
        <w:tabs>
          <w:tab w:pos="8839" w:val="left" w:leader="none"/>
        </w:tabs>
        <w:ind w:left="220"/>
        <w:jc w:val="left"/>
      </w:pPr>
      <w:r>
        <w:rPr/>
        <w:t>SF-Z=(ЗР-83,59753)/22,37642</w:t>
        <w:tab/>
        <w:t>(6)</w:t>
      </w:r>
    </w:p>
    <w:p>
      <w:pPr>
        <w:pStyle w:val="BodyText"/>
        <w:tabs>
          <w:tab w:pos="8839" w:val="left" w:leader="none"/>
        </w:tabs>
        <w:spacing w:line="322" w:lineRule="exact"/>
        <w:ind w:left="220"/>
        <w:jc w:val="left"/>
      </w:pPr>
      <w:r>
        <w:rPr/>
        <w:t>RЕ-Z=(РЕ-81,29467)/33,02717</w:t>
        <w:tab/>
        <w:t>(7)</w:t>
      </w:r>
    </w:p>
    <w:p>
      <w:pPr>
        <w:pStyle w:val="BodyText"/>
        <w:tabs>
          <w:tab w:pos="8839" w:val="left" w:leader="none"/>
        </w:tabs>
        <w:spacing w:line="322" w:lineRule="exact"/>
        <w:ind w:left="220"/>
        <w:jc w:val="left"/>
      </w:pPr>
      <w:r>
        <w:rPr/>
        <w:t>МН-Z=(МН-74,84212)/18,01189</w:t>
        <w:tab/>
        <w:t>(8)</w:t>
      </w:r>
    </w:p>
    <w:p>
      <w:pPr>
        <w:pStyle w:val="BodyText"/>
        <w:ind w:left="220" w:firstLine="849"/>
        <w:jc w:val="left"/>
      </w:pPr>
      <w:r>
        <w:rPr/>
        <w:t>«Денсаулықтың</w:t>
      </w:r>
      <w:r>
        <w:rPr>
          <w:spacing w:val="25"/>
        </w:rPr>
        <w:t> </w:t>
      </w:r>
      <w:r>
        <w:rPr/>
        <w:t>физикалық</w:t>
      </w:r>
      <w:r>
        <w:rPr>
          <w:spacing w:val="25"/>
        </w:rPr>
        <w:t> </w:t>
      </w:r>
      <w:r>
        <w:rPr/>
        <w:t>құрамдас</w:t>
      </w:r>
      <w:r>
        <w:rPr>
          <w:spacing w:val="26"/>
        </w:rPr>
        <w:t> </w:t>
      </w:r>
      <w:r>
        <w:rPr/>
        <w:t>бөлігі»</w:t>
      </w:r>
      <w:r>
        <w:rPr>
          <w:spacing w:val="20"/>
        </w:rPr>
        <w:t> </w:t>
      </w:r>
      <w:r>
        <w:rPr/>
        <w:t>көрсеткішінің</w:t>
      </w:r>
      <w:r>
        <w:rPr>
          <w:spacing w:val="25"/>
        </w:rPr>
        <w:t> </w:t>
      </w:r>
      <w:r>
        <w:rPr/>
        <w:t>мәндерін</w:t>
      </w:r>
      <w:r>
        <w:rPr>
          <w:spacing w:val="-67"/>
        </w:rPr>
        <w:t> </w:t>
      </w:r>
      <w:r>
        <w:rPr/>
        <w:t>мына</w:t>
      </w:r>
      <w:r>
        <w:rPr>
          <w:spacing w:val="1"/>
        </w:rPr>
        <w:t> </w:t>
      </w:r>
      <w:r>
        <w:rPr/>
        <w:t>формула</w:t>
      </w:r>
      <w:r>
        <w:rPr>
          <w:spacing w:val="2"/>
        </w:rPr>
        <w:t> </w:t>
      </w:r>
      <w:r>
        <w:rPr/>
        <w:t>бойынша</w:t>
      </w:r>
      <w:r>
        <w:rPr>
          <w:spacing w:val="2"/>
        </w:rPr>
        <w:t> </w:t>
      </w:r>
      <w:r>
        <w:rPr/>
        <w:t>есептеңіз:</w:t>
      </w:r>
    </w:p>
    <w:p>
      <w:pPr>
        <w:spacing w:after="0"/>
        <w:jc w:val="left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line="321" w:lineRule="exact"/>
        <w:ind w:left="220"/>
        <w:jc w:val="left"/>
      </w:pPr>
      <w:r>
        <w:rPr/>
        <w:t>РНsum</w:t>
      </w:r>
      <w:r>
        <w:rPr>
          <w:spacing w:val="-13"/>
        </w:rPr>
        <w:t> </w:t>
      </w:r>
      <w:r>
        <w:rPr/>
        <w:t>=</w:t>
      </w:r>
      <w:r>
        <w:rPr>
          <w:spacing w:val="-1"/>
        </w:rPr>
        <w:t> </w:t>
      </w:r>
      <w:r>
        <w:rPr/>
        <w:t>(РF-Z*0,42402)+(RР-Z*0,35119)+(ВР-2*0,31754)</w:t>
      </w:r>
    </w:p>
    <w:p>
      <w:pPr>
        <w:pStyle w:val="BodyText"/>
        <w:ind w:left="220" w:right="396"/>
        <w:jc w:val="left"/>
      </w:pPr>
      <w:r>
        <w:rPr/>
        <w:t>+(SF*-0,00753)</w:t>
      </w:r>
      <w:r>
        <w:rPr>
          <w:spacing w:val="-6"/>
        </w:rPr>
        <w:t> </w:t>
      </w:r>
      <w:r>
        <w:rPr/>
        <w:t>+</w:t>
      </w:r>
      <w:r>
        <w:rPr>
          <w:spacing w:val="-3"/>
        </w:rPr>
        <w:t> </w:t>
      </w:r>
      <w:r>
        <w:rPr/>
        <w:t>(МН-Z*-0,22069)+(RЕ-Z</w:t>
      </w:r>
      <w:r>
        <w:rPr>
          <w:spacing w:val="-2"/>
        </w:rPr>
        <w:t> </w:t>
      </w:r>
      <w:r>
        <w:rPr/>
        <w:t>*-0,19206)</w:t>
      </w:r>
      <w:r>
        <w:rPr>
          <w:spacing w:val="-5"/>
        </w:rPr>
        <w:t> </w:t>
      </w:r>
      <w:r>
        <w:rPr/>
        <w:t>+</w:t>
      </w:r>
      <w:r>
        <w:rPr>
          <w:spacing w:val="-67"/>
        </w:rPr>
        <w:t> </w:t>
      </w:r>
      <w:r>
        <w:rPr/>
        <w:t>(VТ-Z*-0,02877)+(GН-Z*-0,24954)</w:t>
      </w:r>
    </w:p>
    <w:p>
      <w:pPr>
        <w:spacing w:line="321" w:lineRule="exact" w:before="0"/>
        <w:ind w:left="220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(9)</w:t>
      </w:r>
    </w:p>
    <w:p>
      <w:pPr>
        <w:spacing w:after="0" w:line="321" w:lineRule="exact"/>
        <w:jc w:val="left"/>
        <w:rPr>
          <w:sz w:val="28"/>
        </w:rPr>
        <w:sectPr>
          <w:type w:val="continuous"/>
          <w:pgSz w:w="11910" w:h="16840"/>
          <w:pgMar w:top="1040" w:bottom="280" w:left="1480" w:right="460"/>
          <w:cols w:num="2" w:equalWidth="0">
            <w:col w:w="7166" w:space="1453"/>
            <w:col w:w="1351"/>
          </w:cols>
        </w:sectPr>
      </w:pPr>
    </w:p>
    <w:p>
      <w:pPr>
        <w:pStyle w:val="BodyText"/>
        <w:tabs>
          <w:tab w:pos="8839" w:val="left" w:leader="none"/>
        </w:tabs>
        <w:spacing w:line="322" w:lineRule="exact"/>
        <w:ind w:left="220"/>
        <w:jc w:val="left"/>
      </w:pPr>
      <w:r>
        <w:rPr/>
        <w:t>РН=(РНsum*10)+5</w:t>
        <w:tab/>
        <w:t>(10)</w:t>
      </w:r>
    </w:p>
    <w:p>
      <w:pPr>
        <w:pStyle w:val="BodyText"/>
        <w:tabs>
          <w:tab w:pos="3334" w:val="left" w:leader="none"/>
          <w:tab w:pos="5531" w:val="left" w:leader="none"/>
          <w:tab w:pos="6997" w:val="left" w:leader="none"/>
          <w:tab w:pos="8173" w:val="left" w:leader="none"/>
        </w:tabs>
        <w:spacing w:before="4"/>
        <w:ind w:left="220" w:right="104" w:firstLine="849"/>
        <w:jc w:val="left"/>
      </w:pPr>
      <w:r>
        <w:rPr/>
        <w:t>«Денсаулықтың</w:t>
        <w:tab/>
        <w:t>психологиялық</w:t>
        <w:tab/>
        <w:t>құрамдас</w:t>
        <w:tab/>
        <w:t>бөлігі»</w:t>
        <w:tab/>
        <w:t>көрсеткішінің</w:t>
      </w:r>
      <w:r>
        <w:rPr>
          <w:spacing w:val="-67"/>
        </w:rPr>
        <w:t> </w:t>
      </w:r>
      <w:r>
        <w:rPr/>
        <w:t>мәндерін мына</w:t>
      </w:r>
      <w:r>
        <w:rPr>
          <w:spacing w:val="2"/>
        </w:rPr>
        <w:t> </w:t>
      </w:r>
      <w:r>
        <w:rPr/>
        <w:t>формула</w:t>
      </w:r>
      <w:r>
        <w:rPr>
          <w:spacing w:val="1"/>
        </w:rPr>
        <w:t> </w:t>
      </w:r>
      <w:r>
        <w:rPr/>
        <w:t>бойынша</w:t>
      </w:r>
      <w:r>
        <w:rPr>
          <w:spacing w:val="2"/>
        </w:rPr>
        <w:t> </w:t>
      </w:r>
      <w:r>
        <w:rPr/>
        <w:t>есептеңіз:</w:t>
      </w:r>
    </w:p>
    <w:p>
      <w:pPr>
        <w:spacing w:after="0"/>
        <w:jc w:val="left"/>
        <w:sectPr>
          <w:type w:val="continuous"/>
          <w:pgSz w:w="11910" w:h="16840"/>
          <w:pgMar w:top="1040" w:bottom="280" w:left="1480" w:right="460"/>
        </w:sectPr>
      </w:pPr>
    </w:p>
    <w:p>
      <w:pPr>
        <w:pStyle w:val="BodyText"/>
        <w:spacing w:line="322" w:lineRule="exact" w:before="67"/>
        <w:ind w:left="220"/>
        <w:jc w:val="left"/>
      </w:pPr>
      <w:r>
        <w:rPr/>
        <w:t>МНsum</w:t>
      </w:r>
      <w:r>
        <w:rPr>
          <w:spacing w:val="-7"/>
        </w:rPr>
        <w:t> </w:t>
      </w:r>
      <w:r>
        <w:rPr/>
        <w:t>= (РF-Z*-0,22999)+(RР-Z</w:t>
      </w:r>
      <w:r>
        <w:rPr>
          <w:spacing w:val="1"/>
        </w:rPr>
        <w:t> </w:t>
      </w:r>
      <w:r>
        <w:rPr/>
        <w:t>*</w:t>
      </w:r>
      <w:r>
        <w:rPr>
          <w:spacing w:val="-5"/>
        </w:rPr>
        <w:t> </w:t>
      </w:r>
      <w:r>
        <w:rPr/>
        <w:t>-0,12329)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(ВР-Z</w:t>
      </w:r>
      <w:r>
        <w:rPr>
          <w:spacing w:val="2"/>
        </w:rPr>
        <w:t> </w:t>
      </w:r>
      <w:r>
        <w:rPr/>
        <w:t>*</w:t>
      </w:r>
      <w:r>
        <w:rPr>
          <w:spacing w:val="-6"/>
        </w:rPr>
        <w:t> </w:t>
      </w:r>
      <w:r>
        <w:rPr/>
        <w:t>-0,09731)</w:t>
      </w:r>
    </w:p>
    <w:p>
      <w:pPr>
        <w:pStyle w:val="BodyText"/>
        <w:spacing w:line="322" w:lineRule="exact"/>
        <w:ind w:left="292"/>
        <w:jc w:val="left"/>
      </w:pPr>
      <w:r>
        <w:rPr/>
        <w:t>+ (SF</w:t>
      </w:r>
      <w:r>
        <w:rPr>
          <w:spacing w:val="-2"/>
        </w:rPr>
        <w:t> </w:t>
      </w:r>
      <w:r>
        <w:rPr/>
        <w:t>*</w:t>
      </w:r>
      <w:r>
        <w:rPr>
          <w:spacing w:val="-4"/>
        </w:rPr>
        <w:t> </w:t>
      </w:r>
      <w:r>
        <w:rPr/>
        <w:t>0,26876)</w:t>
      </w:r>
      <w:r>
        <w:rPr>
          <w:spacing w:val="1"/>
        </w:rPr>
        <w:t> </w:t>
      </w:r>
      <w:r>
        <w:rPr/>
        <w:t>+ (МН-Z</w:t>
      </w:r>
      <w:r>
        <w:rPr>
          <w:spacing w:val="2"/>
        </w:rPr>
        <w:t> </w:t>
      </w:r>
      <w:r>
        <w:rPr/>
        <w:t>*</w:t>
      </w:r>
      <w:r>
        <w:rPr>
          <w:spacing w:val="-4"/>
        </w:rPr>
        <w:t> </w:t>
      </w:r>
      <w:r>
        <w:rPr/>
        <w:t>0,48581)</w:t>
      </w:r>
      <w:r>
        <w:rPr>
          <w:spacing w:val="-1"/>
        </w:rPr>
        <w:t> </w:t>
      </w:r>
      <w:r>
        <w:rPr/>
        <w:t>+ (RЕ-Z</w:t>
      </w:r>
      <w:r>
        <w:rPr>
          <w:spacing w:val="2"/>
        </w:rPr>
        <w:t> </w:t>
      </w:r>
      <w:r>
        <w:rPr/>
        <w:t>*</w:t>
      </w:r>
      <w:r>
        <w:rPr>
          <w:spacing w:val="-9"/>
        </w:rPr>
        <w:t> </w:t>
      </w:r>
      <w:r>
        <w:rPr/>
        <w:t>0,43407)</w:t>
      </w:r>
    </w:p>
    <w:p>
      <w:pPr>
        <w:pStyle w:val="BodyText"/>
        <w:ind w:left="292"/>
        <w:jc w:val="left"/>
      </w:pPr>
      <w:r>
        <w:rPr/>
        <w:t>+</w:t>
      </w:r>
      <w:r>
        <w:rPr>
          <w:spacing w:val="-3"/>
        </w:rPr>
        <w:t> </w:t>
      </w:r>
      <w:r>
        <w:rPr/>
        <w:t>(VТ-Z *</w:t>
      </w:r>
      <w:r>
        <w:rPr>
          <w:spacing w:val="-7"/>
        </w:rPr>
        <w:t> </w:t>
      </w:r>
      <w:r>
        <w:rPr/>
        <w:t>0,23534)+(СН-2*-0,01571)</w:t>
      </w:r>
    </w:p>
    <w:p>
      <w:pPr>
        <w:pStyle w:val="BodyText"/>
        <w:spacing w:before="67"/>
        <w:ind w:left="220"/>
        <w:jc w:val="left"/>
      </w:pPr>
      <w:r>
        <w:rPr/>
        <w:br w:type="column"/>
      </w:r>
      <w:r>
        <w:rPr/>
        <w:t>(11)</w:t>
      </w:r>
    </w:p>
    <w:p>
      <w:pPr>
        <w:spacing w:after="0"/>
        <w:jc w:val="left"/>
        <w:sectPr>
          <w:pgSz w:w="11910" w:h="16840"/>
          <w:pgMar w:header="0" w:footer="1043" w:top="1040" w:bottom="1240" w:left="1480" w:right="460"/>
          <w:cols w:num="2" w:equalWidth="0">
            <w:col w:w="7988" w:space="632"/>
            <w:col w:w="1350"/>
          </w:cols>
        </w:sectPr>
      </w:pPr>
    </w:p>
    <w:p>
      <w:pPr>
        <w:pStyle w:val="BodyText"/>
        <w:tabs>
          <w:tab w:pos="8839" w:val="left" w:leader="none"/>
        </w:tabs>
        <w:ind w:left="220"/>
        <w:jc w:val="left"/>
      </w:pPr>
      <w:r>
        <w:rPr/>
        <w:t>РН</w:t>
      </w:r>
      <w:r>
        <w:rPr>
          <w:spacing w:val="-5"/>
        </w:rPr>
        <w:t> </w:t>
      </w:r>
      <w:r>
        <w:rPr/>
        <w:t>=</w:t>
      </w:r>
      <w:r>
        <w:rPr>
          <w:spacing w:val="1"/>
        </w:rPr>
        <w:t> </w:t>
      </w:r>
      <w:r>
        <w:rPr/>
        <w:t>(МНsum*</w:t>
      </w:r>
      <w:r>
        <w:rPr>
          <w:spacing w:val="-6"/>
        </w:rPr>
        <w:t> </w:t>
      </w:r>
      <w:r>
        <w:rPr/>
        <w:t>10)+</w:t>
      </w:r>
      <w:r>
        <w:rPr>
          <w:spacing w:val="1"/>
        </w:rPr>
        <w:t> </w:t>
      </w:r>
      <w:r>
        <w:rPr/>
        <w:t>50</w:t>
        <w:tab/>
        <w:t>(12)</w:t>
      </w:r>
    </w:p>
    <w:p>
      <w:pPr>
        <w:pStyle w:val="BodyText"/>
        <w:spacing w:before="4"/>
        <w:jc w:val="left"/>
      </w:pPr>
    </w:p>
    <w:p>
      <w:pPr>
        <w:pStyle w:val="BodyText"/>
        <w:spacing w:before="1"/>
        <w:ind w:left="220" w:right="121" w:firstLine="849"/>
      </w:pPr>
      <w:r>
        <w:rPr/>
        <w:t>Нәтижелер 8 бірліктің балдық бағалауымен есептеледі, яғни неғұрлым</w:t>
      </w:r>
      <w:r>
        <w:rPr>
          <w:spacing w:val="1"/>
        </w:rPr>
        <w:t> </w:t>
      </w:r>
      <w:r>
        <w:rPr/>
        <w:t>жинаған</w:t>
      </w:r>
      <w:r>
        <w:rPr>
          <w:spacing w:val="-1"/>
        </w:rPr>
        <w:t> </w:t>
      </w:r>
      <w:r>
        <w:rPr/>
        <w:t>баға жоғары</w:t>
      </w:r>
      <w:r>
        <w:rPr>
          <w:spacing w:val="-1"/>
        </w:rPr>
        <w:t> </w:t>
      </w:r>
      <w:r>
        <w:rPr/>
        <w:t>болса,</w:t>
      </w:r>
      <w:r>
        <w:rPr>
          <w:spacing w:val="-3"/>
        </w:rPr>
        <w:t> </w:t>
      </w:r>
      <w:r>
        <w:rPr/>
        <w:t>соғұрлым</w:t>
      </w:r>
      <w:r>
        <w:rPr>
          <w:spacing w:val="8"/>
        </w:rPr>
        <w:t> </w:t>
      </w:r>
      <w:r>
        <w:rPr/>
        <w:t>ӨСС</w:t>
      </w:r>
      <w:r>
        <w:rPr>
          <w:spacing w:val="1"/>
        </w:rPr>
        <w:t> </w:t>
      </w:r>
      <w:r>
        <w:rPr/>
        <w:t>жоғары</w:t>
      </w:r>
      <w:r>
        <w:rPr>
          <w:spacing w:val="-1"/>
        </w:rPr>
        <w:t> </w:t>
      </w:r>
      <w:r>
        <w:rPr/>
        <w:t>деп</w:t>
      </w:r>
      <w:r>
        <w:rPr>
          <w:spacing w:val="-1"/>
        </w:rPr>
        <w:t> </w:t>
      </w:r>
      <w:r>
        <w:rPr/>
        <w:t>есептелді</w:t>
      </w:r>
      <w:r>
        <w:rPr>
          <w:spacing w:val="-6"/>
        </w:rPr>
        <w:t> </w:t>
      </w:r>
      <w:r>
        <w:rPr/>
        <w:t>[202].</w:t>
      </w:r>
    </w:p>
    <w:p>
      <w:pPr>
        <w:pStyle w:val="BodyText"/>
        <w:ind w:left="220" w:right="103" w:firstLine="566"/>
      </w:pPr>
      <w:r>
        <w:rPr/>
        <w:t>Зерттеудің</w:t>
      </w:r>
      <w:r>
        <w:rPr>
          <w:spacing w:val="1"/>
        </w:rPr>
        <w:t> </w:t>
      </w:r>
      <w:r>
        <w:rPr/>
        <w:t>төртінші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ұйымдарындағы</w:t>
      </w:r>
      <w:r>
        <w:rPr>
          <w:spacing w:val="1"/>
        </w:rPr>
        <w:t> </w:t>
      </w:r>
      <w:r>
        <w:rPr/>
        <w:t>(ЕПҰ)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ишемиясы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цереброваскулярлы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таралуы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көрсеткіштеріне</w:t>
      </w:r>
      <w:r>
        <w:rPr>
          <w:spacing w:val="1"/>
        </w:rPr>
        <w:t> </w:t>
      </w:r>
      <w:r>
        <w:rPr/>
        <w:t>тигізетін</w:t>
      </w:r>
      <w:r>
        <w:rPr>
          <w:spacing w:val="1"/>
        </w:rPr>
        <w:t> </w:t>
      </w:r>
      <w:r>
        <w:rPr/>
        <w:t>әсерін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жүргізілді.</w:t>
      </w:r>
      <w:r>
        <w:rPr>
          <w:spacing w:val="1"/>
        </w:rPr>
        <w:t> </w:t>
      </w:r>
      <w:r>
        <w:rPr/>
        <w:t>Жүрек-қан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ауруларымен</w:t>
      </w:r>
      <w:r>
        <w:rPr>
          <w:spacing w:val="1"/>
        </w:rPr>
        <w:t> </w:t>
      </w:r>
      <w:r>
        <w:rPr/>
        <w:t>науқастарға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медициналық көмекті жетілдіру бағдарламасы енгізілгенге дейінгі және кейінгі</w:t>
      </w:r>
      <w:r>
        <w:rPr>
          <w:spacing w:val="1"/>
        </w:rPr>
        <w:t> </w:t>
      </w:r>
      <w:r>
        <w:rPr/>
        <w:t>кезеңді бағалау үшін 2015 жылдың, сосын 2 жылдан кейін, яғни Бағдарлама</w:t>
      </w:r>
      <w:r>
        <w:rPr>
          <w:spacing w:val="1"/>
        </w:rPr>
        <w:t> </w:t>
      </w:r>
      <w:r>
        <w:rPr/>
        <w:t>тәжірибеге</w:t>
      </w:r>
      <w:r>
        <w:rPr>
          <w:spacing w:val="1"/>
        </w:rPr>
        <w:t> </w:t>
      </w:r>
      <w:r>
        <w:rPr/>
        <w:t>енгеннен</w:t>
      </w:r>
      <w:r>
        <w:rPr>
          <w:spacing w:val="1"/>
        </w:rPr>
        <w:t> </w:t>
      </w:r>
      <w:r>
        <w:rPr/>
        <w:t>кейін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көрсеткіштеріне</w:t>
      </w:r>
      <w:r>
        <w:rPr>
          <w:spacing w:val="1"/>
        </w:rPr>
        <w:t> </w:t>
      </w:r>
      <w:r>
        <w:rPr/>
        <w:t>салыстыру</w:t>
      </w:r>
      <w:r>
        <w:rPr>
          <w:spacing w:val="1"/>
        </w:rPr>
        <w:t> </w:t>
      </w:r>
      <w:r>
        <w:rPr/>
        <w:t>жұмыстары</w:t>
      </w:r>
      <w:r>
        <w:rPr>
          <w:spacing w:val="1"/>
        </w:rPr>
        <w:t> </w:t>
      </w:r>
      <w:r>
        <w:rPr/>
        <w:t>жүргізілді.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әдісті</w:t>
      </w:r>
      <w:r>
        <w:rPr>
          <w:spacing w:val="1"/>
        </w:rPr>
        <w:t> </w:t>
      </w:r>
      <w:r>
        <w:rPr/>
        <w:t>қолдану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тексерудің</w:t>
      </w:r>
      <w:r>
        <w:rPr>
          <w:spacing w:val="1"/>
        </w:rPr>
        <w:t> </w:t>
      </w:r>
      <w:r>
        <w:rPr/>
        <w:t>арқасында</w:t>
      </w:r>
      <w:r>
        <w:rPr>
          <w:spacing w:val="1"/>
        </w:rPr>
        <w:t> </w:t>
      </w:r>
      <w:r>
        <w:rPr/>
        <w:t>жүрек-қан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ауруларынан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</w:t>
      </w:r>
      <w:r>
        <w:rPr>
          <w:spacing w:val="1"/>
        </w:rPr>
        <w:t> </w:t>
      </w:r>
      <w:r>
        <w:rPr/>
        <w:t>салыстыра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мамандармен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етілуін</w:t>
      </w:r>
      <w:r>
        <w:rPr>
          <w:spacing w:val="-1"/>
        </w:rPr>
        <w:t> </w:t>
      </w:r>
      <w:r>
        <w:rPr/>
        <w:t>бірінші</w:t>
      </w:r>
      <w:r>
        <w:rPr>
          <w:spacing w:val="-5"/>
        </w:rPr>
        <w:t> </w:t>
      </w:r>
      <w:r>
        <w:rPr/>
        <w:t>кезекте қажет ететін</w:t>
      </w:r>
      <w:r>
        <w:rPr>
          <w:spacing w:val="-1"/>
        </w:rPr>
        <w:t> </w:t>
      </w:r>
      <w:r>
        <w:rPr/>
        <w:t>аудандар қатары</w:t>
      </w:r>
      <w:r>
        <w:rPr>
          <w:spacing w:val="-1"/>
        </w:rPr>
        <w:t> </w:t>
      </w:r>
      <w:r>
        <w:rPr/>
        <w:t>анықталды.</w:t>
      </w:r>
    </w:p>
    <w:p>
      <w:pPr>
        <w:pStyle w:val="BodyText"/>
        <w:spacing w:before="1"/>
        <w:ind w:left="220" w:right="109" w:firstLine="566"/>
      </w:pPr>
      <w:r>
        <w:rPr/>
        <w:t>Зерттеудің</w:t>
      </w:r>
      <w:r>
        <w:rPr>
          <w:spacing w:val="1"/>
        </w:rPr>
        <w:t> </w:t>
      </w:r>
      <w:r>
        <w:rPr/>
        <w:t>бесінші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денсаулығын күшейтуге бағытталған ұсыныстар құрастырылды. Қол жеткізген</w:t>
      </w:r>
      <w:r>
        <w:rPr>
          <w:spacing w:val="1"/>
        </w:rPr>
        <w:t> </w:t>
      </w:r>
      <w:r>
        <w:rPr/>
        <w:t>нәтижелердің көмегімен ғылыми-тәжірибелік журналдарда мақалалар, тезистер</w:t>
      </w:r>
      <w:r>
        <w:rPr>
          <w:spacing w:val="1"/>
        </w:rPr>
        <w:t> </w:t>
      </w:r>
      <w:r>
        <w:rPr/>
        <w:t>жарияланды,</w:t>
      </w:r>
      <w:r>
        <w:rPr>
          <w:spacing w:val="2"/>
        </w:rPr>
        <w:t> </w:t>
      </w:r>
      <w:r>
        <w:rPr/>
        <w:t>диссертациялық жұмыстың</w:t>
      </w:r>
      <w:r>
        <w:rPr>
          <w:spacing w:val="-1"/>
        </w:rPr>
        <w:t> </w:t>
      </w:r>
      <w:r>
        <w:rPr/>
        <w:t>негізгі</w:t>
      </w:r>
      <w:r>
        <w:rPr>
          <w:spacing w:val="-5"/>
        </w:rPr>
        <w:t> </w:t>
      </w:r>
      <w:r>
        <w:rPr/>
        <w:t>бөлімдері</w:t>
      </w:r>
      <w:r>
        <w:rPr>
          <w:spacing w:val="-6"/>
        </w:rPr>
        <w:t> </w:t>
      </w:r>
      <w:r>
        <w:rPr/>
        <w:t>жазылды.</w:t>
      </w:r>
    </w:p>
    <w:p>
      <w:pPr>
        <w:pStyle w:val="BodyText"/>
        <w:spacing w:before="3"/>
        <w:jc w:val="left"/>
      </w:pPr>
    </w:p>
    <w:p>
      <w:pPr>
        <w:pStyle w:val="Heading1"/>
        <w:spacing w:line="320" w:lineRule="exact"/>
        <w:ind w:left="786"/>
      </w:pPr>
      <w:r>
        <w:rPr/>
        <w:t>Зерттеу</w:t>
      </w:r>
      <w:r>
        <w:rPr>
          <w:spacing w:val="-3"/>
        </w:rPr>
        <w:t> </w:t>
      </w:r>
      <w:r>
        <w:rPr/>
        <w:t>нәтижелерін</w:t>
      </w:r>
      <w:r>
        <w:rPr>
          <w:spacing w:val="-10"/>
        </w:rPr>
        <w:t> </w:t>
      </w:r>
      <w:r>
        <w:rPr/>
        <w:t>статистикалық</w:t>
      </w:r>
      <w:r>
        <w:rPr>
          <w:spacing w:val="-4"/>
        </w:rPr>
        <w:t> </w:t>
      </w:r>
      <w:r>
        <w:rPr/>
        <w:t>өңдеу</w:t>
      </w:r>
    </w:p>
    <w:p>
      <w:pPr>
        <w:pStyle w:val="BodyText"/>
        <w:spacing w:line="319" w:lineRule="exact"/>
        <w:ind w:left="786"/>
      </w:pPr>
      <w:r>
        <w:rPr/>
        <w:t>Жинақталған</w:t>
      </w:r>
      <w:r>
        <w:rPr>
          <w:spacing w:val="34"/>
        </w:rPr>
        <w:t> </w:t>
      </w:r>
      <w:r>
        <w:rPr/>
        <w:t>зерттеу</w:t>
      </w:r>
      <w:r>
        <w:rPr>
          <w:spacing w:val="30"/>
        </w:rPr>
        <w:t> </w:t>
      </w:r>
      <w:r>
        <w:rPr/>
        <w:t>материалдарын</w:t>
      </w:r>
      <w:r>
        <w:rPr>
          <w:spacing w:val="34"/>
        </w:rPr>
        <w:t> </w:t>
      </w:r>
      <w:r>
        <w:rPr/>
        <w:t>статистикалық</w:t>
      </w:r>
      <w:r>
        <w:rPr>
          <w:spacing w:val="34"/>
        </w:rPr>
        <w:t> </w:t>
      </w:r>
      <w:r>
        <w:rPr/>
        <w:t>өңдеу</w:t>
      </w:r>
      <w:r>
        <w:rPr>
          <w:spacing w:val="31"/>
        </w:rPr>
        <w:t> </w:t>
      </w:r>
      <w:r>
        <w:rPr/>
        <w:t>және</w:t>
      </w:r>
      <w:r>
        <w:rPr>
          <w:spacing w:val="36"/>
        </w:rPr>
        <w:t> </w:t>
      </w:r>
      <w:r>
        <w:rPr/>
        <w:t>сараптау</w:t>
      </w:r>
    </w:p>
    <w:p>
      <w:pPr>
        <w:pStyle w:val="BodyText"/>
        <w:ind w:left="220" w:right="107"/>
      </w:pPr>
      <w:r>
        <w:rPr/>
        <w:t>«Statistika</w:t>
      </w:r>
      <w:r>
        <w:rPr>
          <w:spacing w:val="1"/>
        </w:rPr>
        <w:t> </w:t>
      </w:r>
      <w:r>
        <w:rPr/>
        <w:t>10,0»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«Excell»</w:t>
      </w:r>
      <w:r>
        <w:rPr>
          <w:spacing w:val="1"/>
        </w:rPr>
        <w:t> </w:t>
      </w:r>
      <w:r>
        <w:rPr/>
        <w:t>компьютерлік</w:t>
      </w:r>
      <w:r>
        <w:rPr>
          <w:spacing w:val="1"/>
        </w:rPr>
        <w:t> </w:t>
      </w:r>
      <w:r>
        <w:rPr/>
        <w:t>бағдарламаларды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асырылды.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абсолютті,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(қарқындылық,</w:t>
      </w:r>
      <w:r>
        <w:rPr>
          <w:spacing w:val="-67"/>
        </w:rPr>
        <w:t> </w:t>
      </w:r>
      <w:r>
        <w:rPr/>
        <w:t>экстенсивтік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динамикалық</w:t>
      </w:r>
      <w:r>
        <w:rPr>
          <w:spacing w:val="1"/>
        </w:rPr>
        <w:t> </w:t>
      </w:r>
      <w:r>
        <w:rPr/>
        <w:t>қатар</w:t>
      </w:r>
      <w:r>
        <w:rPr>
          <w:spacing w:val="1"/>
        </w:rPr>
        <w:t> </w:t>
      </w:r>
      <w:r>
        <w:rPr/>
        <w:t>көрсеткіштері)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шамаларды;</w:t>
      </w:r>
      <w:r>
        <w:rPr>
          <w:spacing w:val="1"/>
        </w:rPr>
        <w:t> </w:t>
      </w:r>
      <w:r>
        <w:rPr/>
        <w:t>айырмашылықтардың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шынайылығын</w:t>
      </w:r>
      <w:r>
        <w:rPr>
          <w:spacing w:val="1"/>
        </w:rPr>
        <w:t> </w:t>
      </w:r>
      <w:r>
        <w:rPr/>
        <w:t>(Стьюдент</w:t>
      </w:r>
      <w:r>
        <w:rPr>
          <w:spacing w:val="1"/>
        </w:rPr>
        <w:t> </w:t>
      </w:r>
      <w:r>
        <w:rPr/>
        <w:t>критерийі);</w:t>
      </w:r>
      <w:r>
        <w:rPr>
          <w:spacing w:val="1"/>
        </w:rPr>
        <w:t> </w:t>
      </w:r>
      <w:r>
        <w:rPr/>
        <w:t>іріктеменің</w:t>
      </w:r>
      <w:r>
        <w:rPr>
          <w:spacing w:val="1"/>
        </w:rPr>
        <w:t> </w:t>
      </w:r>
      <w:r>
        <w:rPr/>
        <w:t>репрезентативтілігін</w:t>
      </w:r>
      <w:r>
        <w:rPr>
          <w:spacing w:val="1"/>
        </w:rPr>
        <w:t> </w:t>
      </w:r>
      <w:r>
        <w:rPr/>
        <w:t>(көрнекілігі)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етуге</w:t>
      </w:r>
      <w:r>
        <w:rPr>
          <w:spacing w:val="1"/>
        </w:rPr>
        <w:t> </w:t>
      </w:r>
      <w:r>
        <w:rPr/>
        <w:t>жол</w:t>
      </w:r>
      <w:r>
        <w:rPr>
          <w:spacing w:val="1"/>
        </w:rPr>
        <w:t> </w:t>
      </w:r>
      <w:r>
        <w:rPr/>
        <w:t>ашты.</w:t>
      </w:r>
      <w:r>
        <w:rPr>
          <w:spacing w:val="1"/>
        </w:rPr>
        <w:t> </w:t>
      </w:r>
      <w:r>
        <w:rPr/>
        <w:t>Алынған</w:t>
      </w:r>
      <w:r>
        <w:rPr>
          <w:spacing w:val="1"/>
        </w:rPr>
        <w:t> </w:t>
      </w:r>
      <w:r>
        <w:rPr/>
        <w:t>нәтижелердің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байланыстарын</w:t>
      </w:r>
      <w:r>
        <w:rPr>
          <w:spacing w:val="1"/>
        </w:rPr>
        <w:t> </w:t>
      </w:r>
      <w:r>
        <w:rPr/>
        <w:t>анықтау үшін Спирмен және Пирсон корреляциялық талдау әдістері көмегімен</w:t>
      </w:r>
      <w:r>
        <w:rPr>
          <w:spacing w:val="1"/>
        </w:rPr>
        <w:t> </w:t>
      </w:r>
      <w:r>
        <w:rPr/>
        <w:t>жүзеге асырылды. Көп факторлы математикалық модельдеу әдісінің көмегімен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басқару</w:t>
      </w:r>
      <w:r>
        <w:rPr>
          <w:spacing w:val="1"/>
        </w:rPr>
        <w:t> </w:t>
      </w:r>
      <w:r>
        <w:rPr/>
        <w:t>жүйелерінің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бағалауға</w:t>
      </w:r>
      <w:r>
        <w:rPr>
          <w:spacing w:val="1"/>
        </w:rPr>
        <w:t> </w:t>
      </w:r>
      <w:r>
        <w:rPr/>
        <w:t>мүмкіндіктер</w:t>
      </w:r>
      <w:r>
        <w:rPr>
          <w:spacing w:val="1"/>
        </w:rPr>
        <w:t> </w:t>
      </w:r>
      <w:r>
        <w:rPr/>
        <w:t>ашылды.</w:t>
      </w:r>
      <w:r>
        <w:rPr>
          <w:spacing w:val="1"/>
        </w:rPr>
        <w:t> </w:t>
      </w:r>
      <w:r>
        <w:rPr/>
        <w:t>Математикалық</w:t>
      </w:r>
      <w:r>
        <w:rPr>
          <w:spacing w:val="1"/>
        </w:rPr>
        <w:t> </w:t>
      </w:r>
      <w:r>
        <w:rPr/>
        <w:t>модельдеу</w:t>
      </w:r>
      <w:r>
        <w:rPr>
          <w:spacing w:val="1"/>
        </w:rPr>
        <w:t> </w:t>
      </w:r>
      <w:r>
        <w:rPr/>
        <w:t>әдісінің</w:t>
      </w:r>
      <w:r>
        <w:rPr>
          <w:spacing w:val="1"/>
        </w:rPr>
        <w:t> </w:t>
      </w:r>
      <w:r>
        <w:rPr/>
        <w:t>обьективтілігі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2015-2017жж.</w:t>
      </w:r>
      <w:r>
        <w:rPr>
          <w:spacing w:val="1"/>
        </w:rPr>
        <w:t> </w:t>
      </w:r>
      <w:r>
        <w:rPr/>
        <w:t>аралығында аудандық әкімшіліктерде «Қан тамыр ауруларымен сырқаттанатын</w:t>
      </w:r>
      <w:r>
        <w:rPr>
          <w:spacing w:val="-67"/>
        </w:rPr>
        <w:t> </w:t>
      </w:r>
      <w:r>
        <w:rPr/>
        <w:t>науқастарға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ұйымдастыруды</w:t>
      </w:r>
      <w:r>
        <w:rPr>
          <w:spacing w:val="70"/>
        </w:rPr>
        <w:t> </w:t>
      </w:r>
      <w:r>
        <w:rPr/>
        <w:t>жетілдіру»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бағдарламаның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асырылған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шаралардың</w:t>
      </w:r>
      <w:r>
        <w:rPr>
          <w:spacing w:val="-67"/>
        </w:rPr>
        <w:t> </w:t>
      </w:r>
      <w:r>
        <w:rPr/>
        <w:t>тиімділігін зерттеу</w:t>
      </w:r>
      <w:r>
        <w:rPr>
          <w:spacing w:val="-3"/>
        </w:rPr>
        <w:t> </w:t>
      </w:r>
      <w:r>
        <w:rPr/>
        <w:t>жүргізілді.</w:t>
      </w:r>
    </w:p>
    <w:p>
      <w:pPr>
        <w:pStyle w:val="BodyText"/>
        <w:ind w:left="220" w:right="107" w:firstLine="566"/>
      </w:pPr>
      <w:r>
        <w:rPr/>
        <w:t>Таңдамалы жиынтықтың ең төмеңгі көлемі арнайы формуланың көмегімен</w:t>
      </w:r>
      <w:r>
        <w:rPr>
          <w:spacing w:val="-67"/>
        </w:rPr>
        <w:t> </w:t>
      </w:r>
      <w:r>
        <w:rPr/>
        <w:t>есептелді.</w:t>
      </w:r>
    </w:p>
    <w:p>
      <w:pPr>
        <w:pStyle w:val="BodyText"/>
        <w:tabs>
          <w:tab w:pos="8839" w:val="left" w:leader="none"/>
        </w:tabs>
        <w:ind w:left="220"/>
        <w:jc w:val="left"/>
      </w:pPr>
      <w:r>
        <w:rPr/>
        <w:t>n=NX•Хt/Nх+σ2</w:t>
      </w:r>
      <w:r>
        <w:rPr>
          <w:spacing w:val="1"/>
        </w:rPr>
        <w:t> </w:t>
      </w:r>
      <w:r>
        <w:rPr/>
        <w:t>х</w:t>
      </w:r>
      <w:r>
        <w:rPr>
          <w:spacing w:val="-6"/>
        </w:rPr>
        <w:t> </w:t>
      </w:r>
      <w:r>
        <w:rPr/>
        <w:t>t2</w:t>
        <w:tab/>
        <w:t>(13)</w:t>
      </w:r>
    </w:p>
    <w:p>
      <w:pPr>
        <w:pStyle w:val="BodyText"/>
        <w:spacing w:line="322" w:lineRule="exact" w:before="4"/>
        <w:ind w:left="220"/>
        <w:jc w:val="left"/>
      </w:pPr>
      <w:r>
        <w:rPr/>
        <w:t>бұл жерде:</w:t>
      </w:r>
    </w:p>
    <w:p>
      <w:pPr>
        <w:pStyle w:val="BodyText"/>
        <w:ind w:left="220"/>
        <w:jc w:val="left"/>
      </w:pPr>
      <w:r>
        <w:rPr/>
        <w:t>n</w:t>
      </w:r>
      <w:r>
        <w:rPr>
          <w:spacing w:val="-6"/>
        </w:rPr>
        <w:t> </w:t>
      </w:r>
      <w:r>
        <w:rPr/>
        <w:t>– жиынтықтың</w:t>
      </w:r>
      <w:r>
        <w:rPr>
          <w:spacing w:val="-1"/>
        </w:rPr>
        <w:t> </w:t>
      </w:r>
      <w:r>
        <w:rPr/>
        <w:t>қажетті</w:t>
      </w:r>
      <w:r>
        <w:rPr>
          <w:spacing w:val="-6"/>
        </w:rPr>
        <w:t> </w:t>
      </w:r>
      <w:r>
        <w:rPr/>
        <w:t>көлемі;</w:t>
      </w:r>
    </w:p>
    <w:p>
      <w:pPr>
        <w:spacing w:after="0"/>
        <w:jc w:val="left"/>
        <w:sectPr>
          <w:type w:val="continuous"/>
          <w:pgSz w:w="11910" w:h="16840"/>
          <w:pgMar w:top="1040" w:bottom="280" w:left="1480" w:right="460"/>
        </w:sectPr>
      </w:pPr>
    </w:p>
    <w:p>
      <w:pPr>
        <w:pStyle w:val="BodyText"/>
        <w:spacing w:before="67"/>
        <w:ind w:left="220" w:right="5786"/>
        <w:jc w:val="left"/>
      </w:pPr>
      <w:r>
        <w:rPr/>
        <w:t>N – басты жиынтықтың шамасы;</w:t>
      </w:r>
      <w:r>
        <w:rPr>
          <w:spacing w:val="-67"/>
        </w:rPr>
        <w:t> </w:t>
      </w:r>
      <w:r>
        <w:rPr/>
        <w:t>σ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орташа</w:t>
      </w:r>
      <w:r>
        <w:rPr>
          <w:spacing w:val="-1"/>
        </w:rPr>
        <w:t> </w:t>
      </w:r>
      <w:r>
        <w:rPr/>
        <w:t>квадраттық</w:t>
      </w:r>
      <w:r>
        <w:rPr>
          <w:spacing w:val="-2"/>
        </w:rPr>
        <w:t> </w:t>
      </w:r>
      <w:r>
        <w:rPr/>
        <w:t>ауытқу;</w:t>
      </w:r>
    </w:p>
    <w:p>
      <w:pPr>
        <w:pStyle w:val="BodyText"/>
        <w:ind w:left="220" w:right="4631"/>
        <w:jc w:val="left"/>
      </w:pPr>
      <w:r>
        <w:rPr/>
        <w:t>t – шынайылық коэффициенті, ал 1,96 тең;</w:t>
      </w:r>
      <w:r>
        <w:rPr>
          <w:spacing w:val="-67"/>
        </w:rPr>
        <w:t> </w:t>
      </w:r>
      <w:r>
        <w:rPr/>
        <w:t>Δ</w:t>
      </w:r>
      <w:r>
        <w:rPr>
          <w:spacing w:val="-2"/>
        </w:rPr>
        <w:t> </w:t>
      </w:r>
      <w:r>
        <w:rPr/>
        <w:t>– жиынтықтың</w:t>
      </w:r>
      <w:r>
        <w:rPr>
          <w:spacing w:val="-1"/>
        </w:rPr>
        <w:t> </w:t>
      </w:r>
      <w:r>
        <w:rPr/>
        <w:t>шектелген</w:t>
      </w:r>
      <w:r>
        <w:rPr>
          <w:spacing w:val="-1"/>
        </w:rPr>
        <w:t> </w:t>
      </w:r>
      <w:r>
        <w:rPr/>
        <w:t>қателігі,</w:t>
      </w:r>
    </w:p>
    <w:p>
      <w:pPr>
        <w:pStyle w:val="BodyText"/>
        <w:spacing w:before="4"/>
        <w:ind w:left="220"/>
        <w:jc w:val="left"/>
      </w:pPr>
      <w:r>
        <w:rPr/>
        <w:t>егер</w:t>
      </w:r>
      <w:r>
        <w:rPr>
          <w:spacing w:val="1"/>
        </w:rPr>
        <w:t> </w:t>
      </w:r>
      <w:r>
        <w:rPr/>
        <w:t>σ</w:t>
      </w:r>
      <w:r>
        <w:rPr>
          <w:spacing w:val="1"/>
        </w:rPr>
        <w:t> </w:t>
      </w:r>
      <w:r>
        <w:rPr/>
        <w:t>мен</w:t>
      </w:r>
      <w:r>
        <w:rPr>
          <w:spacing w:val="2"/>
        </w:rPr>
        <w:t> </w:t>
      </w:r>
      <w:r>
        <w:rPr/>
        <w:t>Δ ертеден</w:t>
      </w:r>
      <w:r>
        <w:rPr>
          <w:spacing w:val="2"/>
        </w:rPr>
        <w:t> </w:t>
      </w:r>
      <w:r>
        <w:rPr/>
        <w:t>анықталмаса</w:t>
      </w:r>
      <w:r>
        <w:rPr>
          <w:spacing w:val="3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ең</w:t>
      </w:r>
      <w:r>
        <w:rPr>
          <w:spacing w:val="2"/>
        </w:rPr>
        <w:t> </w:t>
      </w:r>
      <w:r>
        <w:rPr/>
        <w:t>жоғары</w:t>
      </w:r>
      <w:r>
        <w:rPr>
          <w:spacing w:val="13"/>
        </w:rPr>
        <w:t> </w:t>
      </w:r>
      <w:r>
        <w:rPr/>
        <w:t>шамасы</w:t>
      </w:r>
      <w:r>
        <w:rPr>
          <w:spacing w:val="2"/>
        </w:rPr>
        <w:t> </w:t>
      </w:r>
      <w:r>
        <w:rPr/>
        <w:t>берілсе</w:t>
      </w:r>
      <w:r>
        <w:rPr>
          <w:spacing w:val="3"/>
        </w:rPr>
        <w:t> </w:t>
      </w:r>
      <w:r>
        <w:rPr/>
        <w:t>(r=0,5;</w:t>
      </w:r>
      <w:r>
        <w:rPr>
          <w:spacing w:val="-67"/>
        </w:rPr>
        <w:t> </w:t>
      </w:r>
      <w:r>
        <w:rPr/>
        <w:t>Δ=0,05).</w:t>
      </w:r>
    </w:p>
    <w:p>
      <w:pPr>
        <w:pStyle w:val="BodyText"/>
        <w:ind w:left="220" w:right="105" w:firstLine="566"/>
      </w:pPr>
      <w:r>
        <w:rPr/>
        <w:t>Материалдарды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өңдеуде</w:t>
      </w:r>
      <w:r>
        <w:rPr>
          <w:spacing w:val="1"/>
        </w:rPr>
        <w:t> </w:t>
      </w:r>
      <w:r>
        <w:rPr/>
        <w:t>ІВМ</w:t>
      </w:r>
      <w:r>
        <w:rPr>
          <w:spacing w:val="1"/>
        </w:rPr>
        <w:t> </w:t>
      </w:r>
      <w:r>
        <w:rPr/>
        <w:t>РС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бағдарламасы</w:t>
      </w:r>
      <w:r>
        <w:rPr>
          <w:spacing w:val="1"/>
        </w:rPr>
        <w:t> </w:t>
      </w:r>
      <w:r>
        <w:rPr/>
        <w:t>қолданылды.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әлеуметтік-гигиеналық</w:t>
      </w:r>
      <w:r>
        <w:rPr>
          <w:spacing w:val="1"/>
        </w:rPr>
        <w:t> </w:t>
      </w:r>
      <w:r>
        <w:rPr/>
        <w:t>мінездемесін</w:t>
      </w:r>
      <w:r>
        <w:rPr>
          <w:spacing w:val="1"/>
        </w:rPr>
        <w:t> </w:t>
      </w:r>
      <w:r>
        <w:rPr/>
        <w:t>жасауда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оларға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медициналық көмекті ұйымдастыру жағдайын сипаттауда экстенсивтік және</w:t>
      </w:r>
      <w:r>
        <w:rPr>
          <w:spacing w:val="1"/>
        </w:rPr>
        <w:t> </w:t>
      </w:r>
      <w:r>
        <w:rPr/>
        <w:t>интенсивтік</w:t>
      </w:r>
      <w:r>
        <w:rPr>
          <w:spacing w:val="1"/>
        </w:rPr>
        <w:t> </w:t>
      </w:r>
      <w:r>
        <w:rPr/>
        <w:t>шамалар</w:t>
      </w:r>
      <w:r>
        <w:rPr>
          <w:spacing w:val="1"/>
        </w:rPr>
        <w:t> </w:t>
      </w:r>
      <w:r>
        <w:rPr/>
        <w:t>қолданылды.</w:t>
      </w:r>
      <w:r>
        <w:rPr>
          <w:spacing w:val="1"/>
        </w:rPr>
        <w:t> </w:t>
      </w:r>
      <w:r>
        <w:rPr/>
        <w:t>Орташа,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көрсеткіштер</w:t>
      </w:r>
      <w:r>
        <w:rPr>
          <w:spacing w:val="1"/>
        </w:rPr>
        <w:t> </w:t>
      </w:r>
      <w:r>
        <w:rPr/>
        <w:t>пайдаланып,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квадраттық</w:t>
      </w:r>
      <w:r>
        <w:rPr>
          <w:spacing w:val="1"/>
        </w:rPr>
        <w:t> </w:t>
      </w:r>
      <w:r>
        <w:rPr/>
        <w:t>ауытқулар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репрезентивтік</w:t>
      </w:r>
      <w:r>
        <w:rPr>
          <w:spacing w:val="1"/>
        </w:rPr>
        <w:t> </w:t>
      </w:r>
      <w:r>
        <w:rPr/>
        <w:t>ауытқулар</w:t>
      </w:r>
      <w:r>
        <w:rPr>
          <w:spacing w:val="1"/>
        </w:rPr>
        <w:t> </w:t>
      </w:r>
      <w:r>
        <w:rPr/>
        <w:t>есептелді.</w:t>
      </w:r>
      <w:r>
        <w:rPr>
          <w:spacing w:val="1"/>
        </w:rPr>
        <w:t> </w:t>
      </w:r>
      <w:r>
        <w:rPr/>
        <w:t>Көрсеткіштердің</w:t>
      </w:r>
      <w:r>
        <w:rPr>
          <w:spacing w:val="1"/>
        </w:rPr>
        <w:t> </w:t>
      </w:r>
      <w:r>
        <w:rPr/>
        <w:t>айырмашылығын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Стьюдент</w:t>
      </w:r>
      <w:r>
        <w:rPr>
          <w:spacing w:val="1"/>
        </w:rPr>
        <w:t> </w:t>
      </w:r>
      <w:r>
        <w:rPr/>
        <w:t>критериі</w:t>
      </w:r>
      <w:r>
        <w:rPr>
          <w:spacing w:val="1"/>
        </w:rPr>
        <w:t> </w:t>
      </w:r>
      <w:r>
        <w:rPr/>
        <w:t>қолданылды.</w:t>
      </w:r>
      <w:r>
        <w:rPr>
          <w:spacing w:val="1"/>
        </w:rPr>
        <w:t> </w:t>
      </w:r>
      <w:r>
        <w:rPr/>
        <w:t>Бұдан</w:t>
      </w:r>
      <w:r>
        <w:rPr>
          <w:spacing w:val="1"/>
        </w:rPr>
        <w:t> </w:t>
      </w:r>
      <w:r>
        <w:rPr/>
        <w:t>басқа,</w:t>
      </w:r>
      <w:r>
        <w:rPr>
          <w:spacing w:val="1"/>
        </w:rPr>
        <w:t> </w:t>
      </w:r>
      <w:r>
        <w:rPr/>
        <w:t>Оңтүстік Қазақстан</w:t>
      </w:r>
      <w:r>
        <w:rPr>
          <w:spacing w:val="1"/>
        </w:rPr>
        <w:t> </w:t>
      </w:r>
      <w:r>
        <w:rPr/>
        <w:t>облысында</w:t>
      </w:r>
      <w:r>
        <w:rPr>
          <w:spacing w:val="1"/>
        </w:rPr>
        <w:t> </w:t>
      </w:r>
      <w:r>
        <w:rPr/>
        <w:t>тұратын</w:t>
      </w:r>
      <w:r>
        <w:rPr>
          <w:spacing w:val="1"/>
        </w:rPr>
        <w:t> </w:t>
      </w:r>
      <w:r>
        <w:rPr/>
        <w:t>еңбекке қабілетті және егде жастағы тұрғындар арасындағы өлім, Аурушаңдық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құрылымына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талдау жүргізілді.</w:t>
      </w:r>
      <w:r>
        <w:rPr>
          <w:spacing w:val="1"/>
        </w:rPr>
        <w:t> </w:t>
      </w:r>
      <w:r>
        <w:rPr/>
        <w:t>Осы мақсатта ҚР Денсаулық сақтау даму министрлігінің,</w:t>
      </w:r>
      <w:r>
        <w:rPr>
          <w:spacing w:val="1"/>
        </w:rPr>
        <w:t> </w:t>
      </w:r>
      <w:r>
        <w:rPr/>
        <w:t>облыстық статистика басқармасы дайындаған ақпараттық-сараптамалық және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жинақтарының</w:t>
      </w:r>
      <w:r>
        <w:rPr>
          <w:spacing w:val="1"/>
        </w:rPr>
        <w:t> </w:t>
      </w:r>
      <w:r>
        <w:rPr/>
        <w:t>мәліметтері</w:t>
      </w:r>
      <w:r>
        <w:rPr>
          <w:spacing w:val="1"/>
        </w:rPr>
        <w:t> </w:t>
      </w:r>
      <w:r>
        <w:rPr/>
        <w:t>қолданылды.Жоғарыда</w:t>
      </w:r>
      <w:r>
        <w:rPr>
          <w:spacing w:val="1"/>
        </w:rPr>
        <w:t> </w:t>
      </w:r>
      <w:r>
        <w:rPr/>
        <w:t>айтылған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негізінде</w:t>
      </w:r>
      <w:r>
        <w:rPr>
          <w:spacing w:val="1"/>
        </w:rPr>
        <w:t> </w:t>
      </w:r>
      <w:r>
        <w:rPr/>
        <w:t>динамикалық</w:t>
      </w:r>
      <w:r>
        <w:rPr>
          <w:spacing w:val="1"/>
        </w:rPr>
        <w:t> </w:t>
      </w:r>
      <w:r>
        <w:rPr/>
        <w:t>қатарлар</w:t>
      </w:r>
      <w:r>
        <w:rPr>
          <w:spacing w:val="1"/>
        </w:rPr>
        <w:t> </w:t>
      </w:r>
      <w:r>
        <w:rPr/>
        <w:t>құруға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динамикалық қатарлардың арнайы көрсеткіштерін есептеуге жол ашты: оның</w:t>
      </w:r>
      <w:r>
        <w:rPr>
          <w:spacing w:val="1"/>
        </w:rPr>
        <w:t> </w:t>
      </w:r>
      <w:r>
        <w:rPr/>
        <w:t>ішінде,</w:t>
      </w:r>
      <w:r>
        <w:rPr>
          <w:spacing w:val="1"/>
        </w:rPr>
        <w:t> </w:t>
      </w:r>
      <w:r>
        <w:rPr/>
        <w:t>абсолюттік</w:t>
      </w:r>
      <w:r>
        <w:rPr>
          <w:spacing w:val="1"/>
        </w:rPr>
        <w:t> </w:t>
      </w:r>
      <w:r>
        <w:rPr/>
        <w:t>өсім,</w:t>
      </w:r>
      <w:r>
        <w:rPr>
          <w:spacing w:val="1"/>
        </w:rPr>
        <w:t> </w:t>
      </w:r>
      <w:r>
        <w:rPr/>
        <w:t>өсу</w:t>
      </w:r>
      <w:r>
        <w:rPr>
          <w:spacing w:val="1"/>
        </w:rPr>
        <w:t> </w:t>
      </w:r>
      <w:r>
        <w:rPr/>
        <w:t>(төмендеу)</w:t>
      </w:r>
      <w:r>
        <w:rPr>
          <w:spacing w:val="1"/>
        </w:rPr>
        <w:t> </w:t>
      </w:r>
      <w:r>
        <w:rPr/>
        <w:t>қарқыны,</w:t>
      </w:r>
      <w:r>
        <w:rPr>
          <w:spacing w:val="1"/>
        </w:rPr>
        <w:t> </w:t>
      </w:r>
      <w:r>
        <w:rPr/>
        <w:t>өсу</w:t>
      </w:r>
      <w:r>
        <w:rPr>
          <w:spacing w:val="1"/>
        </w:rPr>
        <w:t> </w:t>
      </w:r>
      <w:r>
        <w:rPr/>
        <w:t>(төмендеу)</w:t>
      </w:r>
      <w:r>
        <w:rPr>
          <w:spacing w:val="1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көрнекілік көрсеткіші</w:t>
      </w:r>
      <w:r>
        <w:rPr>
          <w:spacing w:val="-4"/>
        </w:rPr>
        <w:t> </w:t>
      </w:r>
      <w:r>
        <w:rPr/>
        <w:t>есептелді.</w:t>
      </w:r>
    </w:p>
    <w:p>
      <w:pPr>
        <w:pStyle w:val="BodyText"/>
        <w:ind w:left="220" w:right="102" w:firstLine="566"/>
      </w:pPr>
      <w:r>
        <w:rPr/>
        <w:t>Әртүрлі</w:t>
      </w:r>
      <w:r>
        <w:rPr>
          <w:spacing w:val="1"/>
        </w:rPr>
        <w:t> </w:t>
      </w:r>
      <w:r>
        <w:rPr/>
        <w:t>көрсеткіштердің</w:t>
      </w:r>
      <w:r>
        <w:rPr>
          <w:spacing w:val="1"/>
        </w:rPr>
        <w:t> </w:t>
      </w:r>
      <w:r>
        <w:rPr/>
        <w:t>өзара</w:t>
      </w:r>
      <w:r>
        <w:rPr>
          <w:spacing w:val="1"/>
        </w:rPr>
        <w:t> </w:t>
      </w:r>
      <w:r>
        <w:rPr/>
        <w:t>байланысы</w:t>
      </w:r>
      <w:r>
        <w:rPr>
          <w:spacing w:val="1"/>
        </w:rPr>
        <w:t> </w:t>
      </w:r>
      <w:r>
        <w:rPr/>
        <w:t>корреляциялық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Спирмена (r) рангтық корреляциясы көмегімен есептелді, критерий бойынша</w:t>
      </w:r>
      <w:r>
        <w:rPr>
          <w:spacing w:val="1"/>
        </w:rPr>
        <w:t> </w:t>
      </w:r>
      <w:r>
        <w:rPr/>
        <w:t>байланыстар бағаланды: күшті –</w:t>
      </w:r>
      <w:r>
        <w:rPr>
          <w:spacing w:val="1"/>
        </w:rPr>
        <w:t> </w:t>
      </w:r>
      <w:r>
        <w:rPr/>
        <w:t>r = 0,7 және одан жоғары, орта- r = 0,3 - 0,7,</w:t>
      </w:r>
      <w:r>
        <w:rPr>
          <w:spacing w:val="1"/>
        </w:rPr>
        <w:t> </w:t>
      </w:r>
      <w:r>
        <w:rPr/>
        <w:t>әлсіз – r = 0,3 және төмен. Байланыстың бағдарлануы корреляция коэффициент</w:t>
      </w:r>
      <w:r>
        <w:rPr>
          <w:spacing w:val="1"/>
        </w:rPr>
        <w:t> </w:t>
      </w:r>
      <w:r>
        <w:rPr/>
        <w:t>белгісі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бағаланады.</w:t>
      </w:r>
      <w:r>
        <w:rPr>
          <w:spacing w:val="1"/>
        </w:rPr>
        <w:t> </w:t>
      </w:r>
      <w:r>
        <w:rPr/>
        <w:t>Нөлдік</w:t>
      </w:r>
      <w:r>
        <w:rPr>
          <w:spacing w:val="1"/>
        </w:rPr>
        <w:t> </w:t>
      </w:r>
      <w:r>
        <w:rPr/>
        <w:t>гипотезаны</w:t>
      </w:r>
      <w:r>
        <w:rPr>
          <w:spacing w:val="1"/>
        </w:rPr>
        <w:t> </w:t>
      </w:r>
      <w:r>
        <w:rPr/>
        <w:t>p=0,05</w:t>
      </w:r>
      <w:r>
        <w:rPr>
          <w:spacing w:val="1"/>
        </w:rPr>
        <w:t> </w:t>
      </w:r>
      <w:r>
        <w:rPr/>
        <w:t>болғанда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есептейді.</w:t>
      </w:r>
    </w:p>
    <w:p>
      <w:pPr>
        <w:pStyle w:val="BodyText"/>
        <w:spacing w:before="3"/>
        <w:ind w:left="220" w:right="99" w:firstLine="566"/>
      </w:pPr>
      <w:r>
        <w:rPr/>
        <w:t>Ауруханалық</w:t>
      </w:r>
      <w:r>
        <w:rPr>
          <w:spacing w:val="1"/>
        </w:rPr>
        <w:t> </w:t>
      </w:r>
      <w:r>
        <w:rPr/>
        <w:t>өлімнің</w:t>
      </w:r>
      <w:r>
        <w:rPr>
          <w:spacing w:val="1"/>
        </w:rPr>
        <w:t> </w:t>
      </w:r>
      <w:r>
        <w:rPr/>
        <w:t>туындауына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себептерді</w:t>
      </w:r>
      <w:r>
        <w:rPr>
          <w:spacing w:val="1"/>
        </w:rPr>
        <w:t> </w:t>
      </w:r>
      <w:r>
        <w:rPr/>
        <w:t>анықтау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логистикалық</w:t>
      </w:r>
      <w:r>
        <w:rPr>
          <w:spacing w:val="1"/>
        </w:rPr>
        <w:t> </w:t>
      </w:r>
      <w:r>
        <w:rPr/>
        <w:t>регрессия</w:t>
      </w:r>
      <w:r>
        <w:rPr>
          <w:spacing w:val="1"/>
        </w:rPr>
        <w:t> </w:t>
      </w:r>
      <w:r>
        <w:rPr/>
        <w:t>әдісіне</w:t>
      </w:r>
      <w:r>
        <w:rPr>
          <w:spacing w:val="1"/>
        </w:rPr>
        <w:t> </w:t>
      </w:r>
      <w:r>
        <w:rPr/>
        <w:t>сүйене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жүргізілетін</w:t>
      </w:r>
      <w:r>
        <w:rPr>
          <w:spacing w:val="1"/>
        </w:rPr>
        <w:t> </w:t>
      </w:r>
      <w:r>
        <w:rPr/>
        <w:t>көпсебепті</w:t>
      </w:r>
      <w:r>
        <w:rPr>
          <w:spacing w:val="1"/>
        </w:rPr>
        <w:t> </w:t>
      </w:r>
      <w:r>
        <w:rPr/>
        <w:t>сараптау</w:t>
      </w:r>
      <w:r>
        <w:rPr>
          <w:spacing w:val="1"/>
        </w:rPr>
        <w:t> </w:t>
      </w:r>
      <w:r>
        <w:rPr/>
        <w:t>қолданылды.</w:t>
      </w:r>
      <w:r>
        <w:rPr>
          <w:spacing w:val="1"/>
        </w:rPr>
        <w:t> </w:t>
      </w:r>
      <w:r>
        <w:rPr/>
        <w:t>Модельдің</w:t>
      </w:r>
      <w:r>
        <w:rPr>
          <w:spacing w:val="1"/>
        </w:rPr>
        <w:t> </w:t>
      </w:r>
      <w:r>
        <w:rPr/>
        <w:t>сапасы</w:t>
      </w:r>
      <w:r>
        <w:rPr>
          <w:spacing w:val="71"/>
        </w:rPr>
        <w:t> </w:t>
      </w:r>
      <w:r>
        <w:rPr/>
        <w:t>ROC-</w:t>
      </w:r>
      <w:r>
        <w:rPr>
          <w:spacing w:val="1"/>
        </w:rPr>
        <w:t> </w:t>
      </w:r>
      <w:r>
        <w:rPr/>
        <w:t>сараптау әдісімен жүзеге асырылды. Оның барысында AUC (Area Under Curve)</w:t>
      </w:r>
      <w:r>
        <w:rPr>
          <w:spacing w:val="1"/>
        </w:rPr>
        <w:t> </w:t>
      </w:r>
      <w:r>
        <w:rPr/>
        <w:t>қисығы</w:t>
      </w:r>
      <w:r>
        <w:rPr>
          <w:spacing w:val="1"/>
        </w:rPr>
        <w:t> </w:t>
      </w:r>
      <w:r>
        <w:rPr/>
        <w:t>астындағы</w:t>
      </w:r>
      <w:r>
        <w:rPr>
          <w:spacing w:val="1"/>
        </w:rPr>
        <w:t> </w:t>
      </w:r>
      <w:r>
        <w:rPr/>
        <w:t>алаң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бағаланды.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қолдануға</w:t>
      </w:r>
      <w:r>
        <w:rPr>
          <w:spacing w:val="1"/>
        </w:rPr>
        <w:t> </w:t>
      </w:r>
      <w:r>
        <w:rPr/>
        <w:t>ыңғайлы кесіндінің шегін анықтау үшін «максималды сезімталдық қосындысы</w:t>
      </w:r>
      <w:r>
        <w:rPr>
          <w:spacing w:val="1"/>
        </w:rPr>
        <w:t> </w:t>
      </w:r>
      <w:r>
        <w:rPr/>
        <w:t>мен бейінділігі»</w:t>
      </w:r>
      <w:r>
        <w:rPr>
          <w:spacing w:val="-1"/>
        </w:rPr>
        <w:t> </w:t>
      </w:r>
      <w:r>
        <w:rPr/>
        <w:t>көрсеткіші</w:t>
      </w:r>
      <w:r>
        <w:rPr>
          <w:spacing w:val="-4"/>
        </w:rPr>
        <w:t> </w:t>
      </w:r>
      <w:r>
        <w:rPr/>
        <w:t>қолданылды.</w:t>
      </w:r>
    </w:p>
    <w:p>
      <w:pPr>
        <w:pStyle w:val="BodyText"/>
        <w:ind w:left="220" w:right="110" w:firstLine="566"/>
      </w:pPr>
      <w:r>
        <w:rPr/>
        <w:t>Өміршеңдік қисықтары арасындағы айырмашылық шынайылығын бағалау</w:t>
      </w:r>
      <w:r>
        <w:rPr>
          <w:spacing w:val="1"/>
        </w:rPr>
        <w:t> </w:t>
      </w:r>
      <w:r>
        <w:rPr/>
        <w:t>мақсатында</w:t>
      </w:r>
      <w:r>
        <w:rPr>
          <w:spacing w:val="1"/>
        </w:rPr>
        <w:t> </w:t>
      </w:r>
      <w:r>
        <w:rPr/>
        <w:t>Log-rank сынағы</w:t>
      </w:r>
      <w:r>
        <w:rPr>
          <w:spacing w:val="1"/>
        </w:rPr>
        <w:t> </w:t>
      </w:r>
      <w:r>
        <w:rPr/>
        <w:t>қолданылды. Барлық</w:t>
      </w:r>
      <w:r>
        <w:rPr>
          <w:spacing w:val="1"/>
        </w:rPr>
        <w:t> </w:t>
      </w:r>
      <w:r>
        <w:rPr/>
        <w:t>жүргізілген сараптамалар</w:t>
      </w:r>
      <w:r>
        <w:rPr>
          <w:spacing w:val="1"/>
        </w:rPr>
        <w:t> </w:t>
      </w:r>
      <w:r>
        <w:rPr/>
        <w:t>айырмашылығының</w:t>
      </w:r>
      <w:r>
        <w:rPr>
          <w:spacing w:val="1"/>
        </w:rPr>
        <w:t> </w:t>
      </w:r>
      <w:r>
        <w:rPr/>
        <w:t>шынайы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есептелуі</w:t>
      </w:r>
      <w:r>
        <w:rPr>
          <w:spacing w:val="1"/>
        </w:rPr>
        <w:t> </w:t>
      </w:r>
      <w:r>
        <w:rPr/>
        <w:t>р&lt;0,05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жақта</w:t>
      </w:r>
      <w:r>
        <w:rPr>
          <w:spacing w:val="1"/>
        </w:rPr>
        <w:t> </w:t>
      </w:r>
      <w:r>
        <w:rPr/>
        <w:t>бірдей болуына</w:t>
      </w:r>
      <w:r>
        <w:rPr>
          <w:spacing w:val="2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жасалды.</w:t>
      </w:r>
    </w:p>
    <w:p>
      <w:pPr>
        <w:spacing w:after="0"/>
        <w:sectPr>
          <w:pgSz w:w="11910" w:h="16840"/>
          <w:pgMar w:header="0" w:footer="1043" w:top="1040" w:bottom="1240" w:left="1480" w:right="460"/>
        </w:sectPr>
      </w:pPr>
    </w:p>
    <w:p>
      <w:pPr>
        <w:pStyle w:val="Heading1"/>
        <w:numPr>
          <w:ilvl w:val="0"/>
          <w:numId w:val="13"/>
        </w:numPr>
        <w:tabs>
          <w:tab w:pos="998" w:val="left" w:leader="none"/>
        </w:tabs>
        <w:spacing w:line="240" w:lineRule="auto" w:before="72" w:after="0"/>
        <w:ind w:left="997" w:right="0" w:hanging="212"/>
        <w:jc w:val="left"/>
      </w:pPr>
      <w:bookmarkStart w:name="_TOC_250005" w:id="10"/>
      <w:r>
        <w:rPr/>
        <w:t>ЗЕРТТЕУ</w:t>
      </w:r>
      <w:r>
        <w:rPr>
          <w:spacing w:val="-6"/>
        </w:rPr>
        <w:t> </w:t>
      </w:r>
      <w:bookmarkEnd w:id="10"/>
      <w:r>
        <w:rPr/>
        <w:t>НӘТИЖЕЛЕРІ</w:t>
      </w:r>
    </w:p>
    <w:p>
      <w:pPr>
        <w:pStyle w:val="BodyText"/>
        <w:spacing w:before="11"/>
        <w:jc w:val="left"/>
        <w:rPr>
          <w:b/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463" w:val="left" w:leader="none"/>
        </w:tabs>
        <w:spacing w:line="240" w:lineRule="auto" w:before="0" w:after="0"/>
        <w:ind w:left="220" w:right="115" w:firstLine="566"/>
        <w:jc w:val="both"/>
        <w:rPr>
          <w:b/>
          <w:sz w:val="28"/>
        </w:rPr>
      </w:pPr>
      <w:r>
        <w:rPr>
          <w:b/>
          <w:sz w:val="28"/>
        </w:rPr>
        <w:t>Еңбекке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қабілетті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жасынан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асқан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тұрғындардың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облыс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тұрғындары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құрамындағы үлес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салмағы</w:t>
      </w:r>
    </w:p>
    <w:p>
      <w:pPr>
        <w:pStyle w:val="BodyText"/>
        <w:ind w:left="220" w:right="106" w:firstLine="566"/>
      </w:pPr>
      <w:r>
        <w:rPr/>
        <w:t>ҚР тұрғын халқының жалпы санының ұлғаю динамикасына қарамастан,</w:t>
      </w:r>
      <w:r>
        <w:rPr>
          <w:spacing w:val="1"/>
        </w:rPr>
        <w:t> </w:t>
      </w:r>
      <w:r>
        <w:rPr/>
        <w:t>еңбекке қабілетті жасынан асқан тұрғындардың үлес салмағы соңғы жеті жылда</w:t>
      </w:r>
      <w:r>
        <w:rPr>
          <w:spacing w:val="-67"/>
        </w:rPr>
        <w:t> </w:t>
      </w:r>
      <w:r>
        <w:rPr/>
        <w:t>тек қана</w:t>
      </w:r>
      <w:r>
        <w:rPr>
          <w:spacing w:val="1"/>
        </w:rPr>
        <w:t> </w:t>
      </w:r>
      <w:r>
        <w:rPr/>
        <w:t>2010 ж.</w:t>
      </w:r>
      <w:r>
        <w:rPr>
          <w:spacing w:val="2"/>
        </w:rPr>
        <w:t> </w:t>
      </w:r>
      <w:r>
        <w:rPr/>
        <w:t>10,78%-дан 2017 ж.</w:t>
      </w:r>
      <w:r>
        <w:rPr>
          <w:spacing w:val="3"/>
        </w:rPr>
        <w:t> </w:t>
      </w:r>
      <w:r>
        <w:rPr/>
        <w:t>12,34%-ға</w:t>
      </w:r>
      <w:r>
        <w:rPr>
          <w:spacing w:val="1"/>
        </w:rPr>
        <w:t> </w:t>
      </w:r>
      <w:r>
        <w:rPr/>
        <w:t>дейін өсті.</w:t>
      </w:r>
    </w:p>
    <w:p>
      <w:pPr>
        <w:pStyle w:val="BodyText"/>
        <w:ind w:left="220" w:right="103" w:firstLine="566"/>
      </w:pPr>
      <w:r>
        <w:rPr/>
        <w:t>2018 жылдың 1 - қаңтарындағы жүргізілген санаққа қарағанда Оңтүстік</w:t>
      </w:r>
      <w:r>
        <w:rPr>
          <w:spacing w:val="1"/>
        </w:rPr>
        <w:t> </w:t>
      </w:r>
      <w:r>
        <w:rPr/>
        <w:t>Қазақстан облысында 14 аудан және 6 қала (Кентау, Түркістан, Жетісай, Арыс,</w:t>
      </w:r>
      <w:r>
        <w:rPr>
          <w:spacing w:val="1"/>
        </w:rPr>
        <w:t> </w:t>
      </w:r>
      <w:r>
        <w:rPr/>
        <w:t>Шымкент, Ленгір) бар. Облыс 39,6 мың км-ге тең аумақты қамтып жатыр. 2018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1-</w:t>
      </w:r>
      <w:r>
        <w:rPr>
          <w:spacing w:val="1"/>
        </w:rPr>
        <w:t> </w:t>
      </w:r>
      <w:r>
        <w:rPr/>
        <w:t>ақпанындағы</w:t>
      </w:r>
      <w:r>
        <w:rPr>
          <w:spacing w:val="1"/>
        </w:rPr>
        <w:t> </w:t>
      </w:r>
      <w:r>
        <w:rPr/>
        <w:t>мәлімет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2962544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құрады,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Шымкент</w:t>
      </w:r>
      <w:r>
        <w:rPr>
          <w:spacing w:val="1"/>
        </w:rPr>
        <w:t> </w:t>
      </w:r>
      <w:r>
        <w:rPr/>
        <w:t>қаласында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миллионнан астам адам тіркелген. Қарастырылып отырған жылдарда 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артуы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туылу</w:t>
      </w:r>
      <w:r>
        <w:rPr>
          <w:spacing w:val="1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көбеюімен,</w:t>
      </w:r>
      <w:r>
        <w:rPr>
          <w:spacing w:val="1"/>
        </w:rPr>
        <w:t> </w:t>
      </w:r>
      <w:r>
        <w:rPr/>
        <w:t>өлім-жітім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дәрежедегі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жылдық</w:t>
      </w:r>
      <w:r>
        <w:rPr>
          <w:spacing w:val="1"/>
        </w:rPr>
        <w:t> </w:t>
      </w:r>
      <w:r>
        <w:rPr/>
        <w:t>тұрақтылығымен, сондай-ақ, тұрғындардың облыс аумағы шегінен тыс қоныс</w:t>
      </w:r>
      <w:r>
        <w:rPr>
          <w:spacing w:val="1"/>
        </w:rPr>
        <w:t> </w:t>
      </w:r>
      <w:r>
        <w:rPr/>
        <w:t>аударуының төмендігімен</w:t>
      </w:r>
      <w:r>
        <w:rPr>
          <w:spacing w:val="1"/>
        </w:rPr>
        <w:t> </w:t>
      </w:r>
      <w:r>
        <w:rPr/>
        <w:t>түсіндіріледі.</w:t>
      </w:r>
    </w:p>
    <w:p>
      <w:pPr>
        <w:pStyle w:val="BodyText"/>
        <w:spacing w:before="1"/>
        <w:ind w:left="220" w:right="105" w:firstLine="566"/>
      </w:pPr>
      <w:r>
        <w:rPr/>
        <w:t>2008-2017 жж. кезеңінде облыстың және қала тұрғындарының саны 1,13</w:t>
      </w:r>
      <w:r>
        <w:rPr>
          <w:spacing w:val="1"/>
        </w:rPr>
        <w:t> </w:t>
      </w:r>
      <w:r>
        <w:rPr/>
        <w:t>есеге</w:t>
      </w:r>
      <w:r>
        <w:rPr>
          <w:spacing w:val="1"/>
        </w:rPr>
        <w:t> </w:t>
      </w:r>
      <w:r>
        <w:rPr/>
        <w:t>өсті,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ретте</w:t>
      </w:r>
      <w:r>
        <w:rPr>
          <w:spacing w:val="1"/>
        </w:rPr>
        <w:t> </w:t>
      </w:r>
      <w:r>
        <w:rPr/>
        <w:t>аймақтың</w:t>
      </w:r>
      <w:r>
        <w:rPr>
          <w:spacing w:val="1"/>
        </w:rPr>
        <w:t> </w:t>
      </w:r>
      <w:r>
        <w:rPr/>
        <w:t>өсім</w:t>
      </w:r>
      <w:r>
        <w:rPr>
          <w:spacing w:val="1"/>
        </w:rPr>
        <w:t> </w:t>
      </w:r>
      <w:r>
        <w:rPr/>
        <w:t>қарқыны</w:t>
      </w:r>
      <w:r>
        <w:rPr>
          <w:spacing w:val="1"/>
        </w:rPr>
        <w:t> </w:t>
      </w:r>
      <w:r>
        <w:rPr/>
        <w:t>орта</w:t>
      </w:r>
      <w:r>
        <w:rPr>
          <w:spacing w:val="1"/>
        </w:rPr>
        <w:t> </w:t>
      </w:r>
      <w:r>
        <w:rPr/>
        <w:t>есеппен</w:t>
      </w:r>
      <w:r>
        <w:rPr>
          <w:spacing w:val="1"/>
        </w:rPr>
        <w:t> </w:t>
      </w:r>
      <w:r>
        <w:rPr/>
        <w:t>республикалық</w:t>
      </w:r>
      <w:r>
        <w:rPr>
          <w:spacing w:val="1"/>
        </w:rPr>
        <w:t> </w:t>
      </w:r>
      <w:r>
        <w:rPr/>
        <w:t>деңгейден жоғары бағыт алды. 2008 жылы 2381,6-нан, 2017 жылы 2894,896-ға</w:t>
      </w:r>
      <w:r>
        <w:rPr>
          <w:spacing w:val="1"/>
        </w:rPr>
        <w:t> </w:t>
      </w:r>
      <w:r>
        <w:rPr/>
        <w:t>артты,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856,1-ден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1317,031-ге артса, ауыл тұрғындары 2008 жылы 1525,6-дан 2017 жылы 1577,785</w:t>
      </w:r>
      <w:r>
        <w:rPr>
          <w:spacing w:val="-67"/>
        </w:rPr>
        <w:t> </w:t>
      </w:r>
      <w:r>
        <w:rPr/>
        <w:t>тұрғынға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артқанын</w:t>
      </w:r>
      <w:r>
        <w:rPr>
          <w:spacing w:val="1"/>
        </w:rPr>
        <w:t> </w:t>
      </w:r>
      <w:r>
        <w:rPr/>
        <w:t>көрсетті,</w:t>
      </w:r>
      <w:r>
        <w:rPr>
          <w:spacing w:val="1"/>
        </w:rPr>
        <w:t> </w:t>
      </w:r>
      <w:r>
        <w:rPr/>
        <w:t>яғни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тұрғындарына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тұрғындарының санының айқын жоғарылауы байқалды. Облыс көлемінде қала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артуы,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ауылдан</w:t>
      </w:r>
      <w:r>
        <w:rPr>
          <w:spacing w:val="1"/>
        </w:rPr>
        <w:t> </w:t>
      </w:r>
      <w:r>
        <w:rPr/>
        <w:t>қалаға</w:t>
      </w:r>
      <w:r>
        <w:rPr>
          <w:spacing w:val="1"/>
        </w:rPr>
        <w:t> </w:t>
      </w:r>
      <w:r>
        <w:rPr/>
        <w:t>қарай</w:t>
      </w:r>
      <w:r>
        <w:rPr>
          <w:spacing w:val="71"/>
        </w:rPr>
        <w:t> </w:t>
      </w:r>
      <w:r>
        <w:rPr/>
        <w:t>қоныс</w:t>
      </w:r>
      <w:r>
        <w:rPr>
          <w:spacing w:val="1"/>
        </w:rPr>
        <w:t> </w:t>
      </w:r>
      <w:r>
        <w:rPr/>
        <w:t>аударуымен сипатталады. Осы уақыт ішінде табиғи шығын 1000 адамға балап</w:t>
      </w:r>
      <w:r>
        <w:rPr>
          <w:spacing w:val="1"/>
        </w:rPr>
        <w:t> </w:t>
      </w:r>
      <w:r>
        <w:rPr/>
        <w:t>есептегенде 30,0 адамды құрады. Ауыл тұрғындарының саны тағы 107,9 мың</w:t>
      </w:r>
      <w:r>
        <w:rPr>
          <w:spacing w:val="1"/>
        </w:rPr>
        <w:t> </w:t>
      </w:r>
      <w:r>
        <w:rPr/>
        <w:t>адамға, яғни 19,2 пайызға қысқарды. Соңғы жылдары облыс тұрғындарының</w:t>
      </w:r>
      <w:r>
        <w:rPr>
          <w:spacing w:val="1"/>
        </w:rPr>
        <w:t> </w:t>
      </w:r>
      <w:r>
        <w:rPr/>
        <w:t>ауылға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қозғалысының</w:t>
      </w:r>
      <w:r>
        <w:rPr>
          <w:spacing w:val="1"/>
        </w:rPr>
        <w:t> </w:t>
      </w:r>
      <w:r>
        <w:rPr/>
        <w:t>төмендеуі байқалды,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ақуал</w:t>
      </w:r>
      <w:r>
        <w:rPr>
          <w:spacing w:val="1"/>
        </w:rPr>
        <w:t> </w:t>
      </w:r>
      <w:r>
        <w:rPr/>
        <w:t>негізінен</w:t>
      </w:r>
      <w:r>
        <w:rPr>
          <w:spacing w:val="1"/>
        </w:rPr>
        <w:t> </w:t>
      </w:r>
      <w:r>
        <w:rPr/>
        <w:t>елде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жағдайдың</w:t>
      </w:r>
      <w:r>
        <w:rPr>
          <w:spacing w:val="1"/>
        </w:rPr>
        <w:t> </w:t>
      </w:r>
      <w:r>
        <w:rPr/>
        <w:t>тұрақсыздығымен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мигранттардың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орналасу</w:t>
      </w:r>
      <w:r>
        <w:rPr>
          <w:spacing w:val="1"/>
        </w:rPr>
        <w:t> </w:t>
      </w:r>
      <w:r>
        <w:rPr/>
        <w:t>қиындығымен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халықтық</w:t>
      </w:r>
      <w:r>
        <w:rPr>
          <w:spacing w:val="1"/>
        </w:rPr>
        <w:t> </w:t>
      </w:r>
      <w:r>
        <w:rPr/>
        <w:t>санақ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мейлінше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мәліметтер</w:t>
      </w:r>
      <w:r>
        <w:rPr>
          <w:spacing w:val="1"/>
        </w:rPr>
        <w:t> </w:t>
      </w:r>
      <w:r>
        <w:rPr/>
        <w:t>беретіндігі мәлім. Қоғамда орын алған 1992-1997 жылдардағы және 2014-2017</w:t>
      </w:r>
      <w:r>
        <w:rPr>
          <w:spacing w:val="1"/>
        </w:rPr>
        <w:t> </w:t>
      </w:r>
      <w:r>
        <w:rPr/>
        <w:t>жылдардағы экономикалық, әлеуметтік және саяси тоқырау салдары тұрғындар</w:t>
      </w:r>
      <w:r>
        <w:rPr>
          <w:spacing w:val="1"/>
        </w:rPr>
        <w:t> </w:t>
      </w:r>
      <w:r>
        <w:rPr/>
        <w:t>санына,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құрылымына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орналасуына</w:t>
      </w:r>
      <w:r>
        <w:rPr>
          <w:spacing w:val="1"/>
        </w:rPr>
        <w:t> </w:t>
      </w:r>
      <w:r>
        <w:rPr/>
        <w:t>елеулі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етті.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(2017</w:t>
      </w:r>
      <w:r>
        <w:rPr>
          <w:spacing w:val="1"/>
        </w:rPr>
        <w:t> </w:t>
      </w:r>
      <w:r>
        <w:rPr/>
        <w:t>жылы)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жылдары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тұрғындар құрамы туралы жаңа мәліметтер алу үшін жалпы тұрғындардың 5</w:t>
      </w:r>
      <w:r>
        <w:rPr>
          <w:spacing w:val="1"/>
        </w:rPr>
        <w:t> </w:t>
      </w:r>
      <w:r>
        <w:rPr/>
        <w:t>пайызын қамтуы арқылы шағын</w:t>
      </w:r>
      <w:r>
        <w:rPr>
          <w:spacing w:val="6"/>
        </w:rPr>
        <w:t> </w:t>
      </w:r>
      <w:r>
        <w:rPr/>
        <w:t>санақ</w:t>
      </w:r>
      <w:r>
        <w:rPr>
          <w:spacing w:val="-1"/>
        </w:rPr>
        <w:t> </w:t>
      </w:r>
      <w:r>
        <w:rPr/>
        <w:t>(кесте</w:t>
      </w:r>
      <w:r>
        <w:rPr>
          <w:spacing w:val="1"/>
        </w:rPr>
        <w:t> </w:t>
      </w:r>
      <w:r>
        <w:rPr/>
        <w:t>3)</w:t>
      </w:r>
      <w:r>
        <w:rPr>
          <w:spacing w:val="-2"/>
        </w:rPr>
        <w:t> </w:t>
      </w:r>
      <w:r>
        <w:rPr/>
        <w:t>жүргізілді</w:t>
      </w:r>
      <w:r>
        <w:rPr>
          <w:spacing w:val="-5"/>
        </w:rPr>
        <w:t> </w:t>
      </w:r>
      <w:r>
        <w:rPr/>
        <w:t>[203,204].</w:t>
      </w:r>
    </w:p>
    <w:p>
      <w:pPr>
        <w:pStyle w:val="BodyText"/>
        <w:ind w:left="220" w:right="104" w:firstLine="566"/>
      </w:pPr>
      <w:r>
        <w:rPr/>
        <w:t>2008-2017жж.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ауылдық</w:t>
      </w:r>
      <w:r>
        <w:rPr>
          <w:spacing w:val="1"/>
        </w:rPr>
        <w:t> </w:t>
      </w:r>
      <w:r>
        <w:rPr/>
        <w:t>жерлердегі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тарту</w:t>
      </w:r>
      <w:r>
        <w:rPr>
          <w:spacing w:val="1"/>
        </w:rPr>
        <w:t> </w:t>
      </w:r>
      <w:r>
        <w:rPr/>
        <w:t>қарқынының</w:t>
      </w:r>
      <w:r>
        <w:rPr>
          <w:spacing w:val="1"/>
        </w:rPr>
        <w:t> </w:t>
      </w:r>
      <w:r>
        <w:rPr/>
        <w:t>ұлғаю</w:t>
      </w:r>
      <w:r>
        <w:rPr>
          <w:spacing w:val="1"/>
        </w:rPr>
        <w:t> </w:t>
      </w:r>
      <w:r>
        <w:rPr/>
        <w:t>сипаты</w:t>
      </w:r>
      <w:r>
        <w:rPr>
          <w:spacing w:val="1"/>
        </w:rPr>
        <w:t> </w:t>
      </w:r>
      <w:r>
        <w:rPr/>
        <w:t>тән.</w:t>
      </w:r>
      <w:r>
        <w:rPr>
          <w:spacing w:val="1"/>
        </w:rPr>
        <w:t> </w:t>
      </w:r>
      <w:r>
        <w:rPr/>
        <w:t>Облыста</w:t>
      </w:r>
      <w:r>
        <w:rPr>
          <w:spacing w:val="1"/>
        </w:rPr>
        <w:t> </w:t>
      </w:r>
      <w:r>
        <w:rPr/>
        <w:t>тұрғындардың</w:t>
      </w:r>
      <w:r>
        <w:rPr>
          <w:spacing w:val="4"/>
        </w:rPr>
        <w:t> </w:t>
      </w:r>
      <w:r>
        <w:rPr/>
        <w:t>жас</w:t>
      </w:r>
      <w:r>
        <w:rPr>
          <w:spacing w:val="5"/>
        </w:rPr>
        <w:t> </w:t>
      </w:r>
      <w:r>
        <w:rPr/>
        <w:t>құрылымында</w:t>
      </w:r>
      <w:r>
        <w:rPr>
          <w:spacing w:val="8"/>
        </w:rPr>
        <w:t> </w:t>
      </w:r>
      <w:r>
        <w:rPr/>
        <w:t>регрессивтік</w:t>
      </w:r>
      <w:r>
        <w:rPr>
          <w:spacing w:val="3"/>
        </w:rPr>
        <w:t> </w:t>
      </w:r>
      <w:r>
        <w:rPr/>
        <w:t>сипат</w:t>
      </w:r>
      <w:r>
        <w:rPr>
          <w:spacing w:val="3"/>
        </w:rPr>
        <w:t> </w:t>
      </w:r>
      <w:r>
        <w:rPr/>
        <w:t>орын</w:t>
      </w:r>
      <w:r>
        <w:rPr>
          <w:spacing w:val="4"/>
        </w:rPr>
        <w:t> </w:t>
      </w:r>
      <w:r>
        <w:rPr/>
        <w:t>алады.</w:t>
      </w:r>
    </w:p>
    <w:p>
      <w:pPr>
        <w:spacing w:after="0"/>
        <w:sectPr>
          <w:pgSz w:w="11910" w:h="16840"/>
          <w:pgMar w:header="0" w:footer="1043" w:top="1040" w:bottom="1240" w:left="1480" w:right="460"/>
        </w:sectPr>
      </w:pPr>
    </w:p>
    <w:p>
      <w:pPr>
        <w:pStyle w:val="BodyText"/>
        <w:spacing w:before="62"/>
        <w:ind w:left="219"/>
        <w:jc w:val="left"/>
      </w:pPr>
      <w:r>
        <w:rPr/>
        <w:t>Кесте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-</w:t>
      </w:r>
      <w:r>
        <w:rPr>
          <w:spacing w:val="-5"/>
        </w:rPr>
        <w:t> </w:t>
      </w:r>
      <w:r>
        <w:rPr/>
        <w:t>ОҚО</w:t>
      </w:r>
      <w:r>
        <w:rPr>
          <w:spacing w:val="-2"/>
        </w:rPr>
        <w:t> </w:t>
      </w:r>
      <w:r>
        <w:rPr/>
        <w:t>тұрғындарының</w:t>
      </w:r>
      <w:r>
        <w:rPr>
          <w:spacing w:val="-4"/>
        </w:rPr>
        <w:t> </w:t>
      </w:r>
      <w:r>
        <w:rPr/>
        <w:t>2008-2017</w:t>
      </w:r>
      <w:r>
        <w:rPr>
          <w:spacing w:val="-3"/>
        </w:rPr>
        <w:t> </w:t>
      </w:r>
      <w:r>
        <w:rPr/>
        <w:t>жылдардағы</w:t>
      </w:r>
      <w:r>
        <w:rPr>
          <w:spacing w:val="-4"/>
        </w:rPr>
        <w:t> </w:t>
      </w:r>
      <w:r>
        <w:rPr/>
        <w:t>демографиялық</w:t>
      </w:r>
      <w:r>
        <w:rPr>
          <w:spacing w:val="-4"/>
        </w:rPr>
        <w:t> </w:t>
      </w:r>
      <w:r>
        <w:rPr/>
        <w:t>ақуалы</w:t>
      </w:r>
      <w:r>
        <w:rPr>
          <w:spacing w:val="-2"/>
        </w:rPr>
        <w:t> </w:t>
      </w:r>
      <w:r>
        <w:rPr/>
        <w:t>мен</w:t>
      </w:r>
      <w:r>
        <w:rPr>
          <w:spacing w:val="3"/>
        </w:rPr>
        <w:t> </w:t>
      </w:r>
      <w:r>
        <w:rPr/>
        <w:t>жастық</w:t>
      </w:r>
      <w:r>
        <w:rPr>
          <w:spacing w:val="-4"/>
        </w:rPr>
        <w:t> </w:t>
      </w:r>
      <w:r>
        <w:rPr/>
        <w:t>топтар</w:t>
      </w:r>
      <w:r>
        <w:rPr>
          <w:spacing w:val="-4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жіктелуі</w:t>
      </w:r>
    </w:p>
    <w:p>
      <w:pPr>
        <w:pStyle w:val="BodyText"/>
        <w:spacing w:before="9" w:after="1"/>
        <w:jc w:val="left"/>
        <w:rPr>
          <w:sz w:val="24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"/>
        <w:gridCol w:w="763"/>
        <w:gridCol w:w="666"/>
        <w:gridCol w:w="566"/>
        <w:gridCol w:w="566"/>
        <w:gridCol w:w="566"/>
        <w:gridCol w:w="567"/>
        <w:gridCol w:w="571"/>
        <w:gridCol w:w="566"/>
        <w:gridCol w:w="566"/>
        <w:gridCol w:w="566"/>
        <w:gridCol w:w="566"/>
        <w:gridCol w:w="566"/>
        <w:gridCol w:w="566"/>
        <w:gridCol w:w="566"/>
        <w:gridCol w:w="571"/>
        <w:gridCol w:w="566"/>
        <w:gridCol w:w="566"/>
        <w:gridCol w:w="566"/>
        <w:gridCol w:w="666"/>
        <w:gridCol w:w="566"/>
        <w:gridCol w:w="565"/>
        <w:gridCol w:w="565"/>
        <w:gridCol w:w="666"/>
        <w:gridCol w:w="565"/>
      </w:tblGrid>
      <w:tr>
        <w:trPr>
          <w:trHeight w:val="273" w:hRule="atLeast"/>
        </w:trPr>
        <w:tc>
          <w:tcPr>
            <w:tcW w:w="686" w:type="dxa"/>
            <w:vMerge w:val="restart"/>
            <w:textDirection w:val="btLr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878"/>
              <w:rPr>
                <w:sz w:val="24"/>
              </w:rPr>
            </w:pPr>
            <w:r>
              <w:rPr>
                <w:sz w:val="24"/>
              </w:rPr>
              <w:t>Жылдары</w:t>
            </w:r>
          </w:p>
        </w:tc>
        <w:tc>
          <w:tcPr>
            <w:tcW w:w="3694" w:type="dxa"/>
            <w:gridSpan w:val="6"/>
          </w:tcPr>
          <w:p>
            <w:pPr>
              <w:pStyle w:val="TableParagraph"/>
              <w:spacing w:line="253" w:lineRule="exact"/>
              <w:ind w:left="490"/>
              <w:rPr>
                <w:sz w:val="24"/>
              </w:rPr>
            </w:pPr>
            <w:r>
              <w:rPr>
                <w:sz w:val="24"/>
              </w:rPr>
              <w:t>Тұрғындардың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саны,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мың.</w:t>
            </w:r>
          </w:p>
        </w:tc>
        <w:tc>
          <w:tcPr>
            <w:tcW w:w="10395" w:type="dxa"/>
            <w:gridSpan w:val="18"/>
          </w:tcPr>
          <w:p>
            <w:pPr>
              <w:pStyle w:val="TableParagraph"/>
              <w:spacing w:line="253" w:lineRule="exact"/>
              <w:ind w:left="3266" w:right="3239"/>
              <w:jc w:val="center"/>
              <w:rPr>
                <w:sz w:val="24"/>
              </w:rPr>
            </w:pPr>
            <w:r>
              <w:rPr>
                <w:sz w:val="24"/>
              </w:rPr>
              <w:t>Жастық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топтар,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жылмен есептегенде</w:t>
            </w:r>
          </w:p>
        </w:tc>
      </w:tr>
      <w:tr>
        <w:trPr>
          <w:trHeight w:val="1103" w:hRule="atLeast"/>
        </w:trPr>
        <w:tc>
          <w:tcPr>
            <w:tcW w:w="68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94" w:type="dxa"/>
            <w:gridSpan w:val="6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1382" w:right="1372"/>
              <w:jc w:val="center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3401" w:type="dxa"/>
            <w:gridSpan w:val="6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699"/>
              <w:rPr>
                <w:sz w:val="24"/>
              </w:rPr>
            </w:pPr>
            <w:r>
              <w:rPr>
                <w:sz w:val="24"/>
              </w:rPr>
              <w:t>0-15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жастағылар,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3401" w:type="dxa"/>
            <w:gridSpan w:val="6"/>
          </w:tcPr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52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жасынан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жоғары,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</w:t>
            </w:r>
          </w:p>
        </w:tc>
        <w:tc>
          <w:tcPr>
            <w:tcW w:w="3593" w:type="dxa"/>
            <w:gridSpan w:val="6"/>
          </w:tcPr>
          <w:p>
            <w:pPr>
              <w:pStyle w:val="TableParagraph"/>
              <w:ind w:left="441" w:right="399"/>
              <w:jc w:val="center"/>
              <w:rPr>
                <w:sz w:val="24"/>
              </w:rPr>
            </w:pPr>
            <w:r>
              <w:rPr>
                <w:sz w:val="24"/>
              </w:rPr>
              <w:t>еңбекке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қабілетті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жасынан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асқандар немесе зейнетке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шыккандар,%</w:t>
            </w:r>
          </w:p>
        </w:tc>
      </w:tr>
      <w:tr>
        <w:trPr>
          <w:trHeight w:val="1483" w:hRule="atLeast"/>
        </w:trPr>
        <w:tc>
          <w:tcPr>
            <w:tcW w:w="686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3" w:type="dxa"/>
            <w:textDirection w:val="btLr"/>
          </w:tcPr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666" w:type="dxa"/>
            <w:textDirection w:val="btLr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Шымкент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1"/>
              <w:ind w:left="282"/>
              <w:rPr>
                <w:sz w:val="24"/>
              </w:rPr>
            </w:pPr>
            <w:r>
              <w:rPr>
                <w:sz w:val="24"/>
              </w:rPr>
              <w:t>Бәйдібек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1"/>
              <w:ind w:left="345"/>
              <w:rPr>
                <w:sz w:val="24"/>
              </w:rPr>
            </w:pPr>
            <w:r>
              <w:rPr>
                <w:sz w:val="24"/>
              </w:rPr>
              <w:t>Отырар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1"/>
              <w:ind w:left="436"/>
              <w:rPr>
                <w:sz w:val="24"/>
              </w:rPr>
            </w:pPr>
            <w:r>
              <w:rPr>
                <w:sz w:val="24"/>
              </w:rPr>
              <w:t>Созақ</w:t>
            </w:r>
          </w:p>
        </w:tc>
        <w:tc>
          <w:tcPr>
            <w:tcW w:w="567" w:type="dxa"/>
            <w:textDirection w:val="btLr"/>
          </w:tcPr>
          <w:p>
            <w:pPr>
              <w:pStyle w:val="TableParagraph"/>
              <w:spacing w:before="202"/>
              <w:ind w:left="278"/>
              <w:rPr>
                <w:sz w:val="24"/>
              </w:rPr>
            </w:pPr>
            <w:r>
              <w:rPr>
                <w:sz w:val="24"/>
              </w:rPr>
              <w:t>Шардара</w:t>
            </w:r>
          </w:p>
        </w:tc>
        <w:tc>
          <w:tcPr>
            <w:tcW w:w="571" w:type="dxa"/>
            <w:textDirection w:val="btLr"/>
          </w:tcPr>
          <w:p>
            <w:pPr>
              <w:pStyle w:val="TableParagraph"/>
              <w:spacing w:before="202"/>
              <w:ind w:left="484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97"/>
              <w:ind w:left="230"/>
              <w:rPr>
                <w:sz w:val="24"/>
              </w:rPr>
            </w:pPr>
            <w:r>
              <w:rPr>
                <w:sz w:val="24"/>
              </w:rPr>
              <w:t>Шымкент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98"/>
              <w:ind w:left="282"/>
              <w:rPr>
                <w:sz w:val="24"/>
              </w:rPr>
            </w:pPr>
            <w:r>
              <w:rPr>
                <w:sz w:val="24"/>
              </w:rPr>
              <w:t>Бәйдібек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198"/>
              <w:ind w:left="345"/>
              <w:rPr>
                <w:sz w:val="24"/>
              </w:rPr>
            </w:pPr>
            <w:r>
              <w:rPr>
                <w:sz w:val="24"/>
              </w:rPr>
              <w:t>Отырар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4"/>
              <w:ind w:left="436"/>
              <w:rPr>
                <w:sz w:val="24"/>
              </w:rPr>
            </w:pPr>
            <w:r>
              <w:rPr>
                <w:sz w:val="24"/>
              </w:rPr>
              <w:t>Созақ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4"/>
              <w:ind w:left="278"/>
              <w:rPr>
                <w:sz w:val="24"/>
              </w:rPr>
            </w:pPr>
            <w:r>
              <w:rPr>
                <w:sz w:val="24"/>
              </w:rPr>
              <w:t>Шардара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5"/>
              <w:ind w:left="484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5"/>
              <w:ind w:left="230"/>
              <w:rPr>
                <w:sz w:val="24"/>
              </w:rPr>
            </w:pPr>
            <w:r>
              <w:rPr>
                <w:sz w:val="24"/>
              </w:rPr>
              <w:t>Шымкент</w:t>
            </w:r>
          </w:p>
        </w:tc>
        <w:tc>
          <w:tcPr>
            <w:tcW w:w="571" w:type="dxa"/>
            <w:textDirection w:val="btLr"/>
          </w:tcPr>
          <w:p>
            <w:pPr>
              <w:pStyle w:val="TableParagraph"/>
              <w:spacing w:before="206"/>
              <w:ind w:left="282"/>
              <w:rPr>
                <w:sz w:val="24"/>
              </w:rPr>
            </w:pPr>
            <w:r>
              <w:rPr>
                <w:sz w:val="24"/>
              </w:rPr>
              <w:t>Бәйдібек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2"/>
              <w:ind w:left="345"/>
              <w:rPr>
                <w:sz w:val="24"/>
              </w:rPr>
            </w:pPr>
            <w:r>
              <w:rPr>
                <w:sz w:val="24"/>
              </w:rPr>
              <w:t>Отырар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2"/>
              <w:ind w:left="436"/>
              <w:rPr>
                <w:sz w:val="24"/>
              </w:rPr>
            </w:pPr>
            <w:r>
              <w:rPr>
                <w:sz w:val="24"/>
              </w:rPr>
              <w:t>Созақ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3"/>
              <w:ind w:left="278"/>
              <w:rPr>
                <w:sz w:val="24"/>
              </w:rPr>
            </w:pPr>
            <w:r>
              <w:rPr>
                <w:sz w:val="24"/>
              </w:rPr>
              <w:t>Шардара</w:t>
            </w:r>
          </w:p>
        </w:tc>
        <w:tc>
          <w:tcPr>
            <w:tcW w:w="666" w:type="dxa"/>
            <w:textDirection w:val="btLr"/>
          </w:tcPr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ind w:left="484"/>
              <w:rPr>
                <w:sz w:val="24"/>
              </w:rPr>
            </w:pPr>
            <w:r>
              <w:rPr>
                <w:sz w:val="24"/>
              </w:rPr>
              <w:t>ОҚО</w:t>
            </w:r>
          </w:p>
        </w:tc>
        <w:tc>
          <w:tcPr>
            <w:tcW w:w="566" w:type="dxa"/>
            <w:textDirection w:val="btLr"/>
          </w:tcPr>
          <w:p>
            <w:pPr>
              <w:pStyle w:val="TableParagraph"/>
              <w:spacing w:before="204"/>
              <w:ind w:left="230"/>
              <w:rPr>
                <w:sz w:val="24"/>
              </w:rPr>
            </w:pPr>
            <w:r>
              <w:rPr>
                <w:sz w:val="24"/>
              </w:rPr>
              <w:t>Шымкент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205"/>
              <w:ind w:left="282"/>
              <w:rPr>
                <w:sz w:val="24"/>
              </w:rPr>
            </w:pPr>
            <w:r>
              <w:rPr>
                <w:sz w:val="24"/>
              </w:rPr>
              <w:t>Бәйдібек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212"/>
              <w:ind w:left="345"/>
              <w:rPr>
                <w:sz w:val="24"/>
              </w:rPr>
            </w:pPr>
            <w:r>
              <w:rPr>
                <w:sz w:val="24"/>
              </w:rPr>
              <w:t>Отырар</w:t>
            </w:r>
          </w:p>
        </w:tc>
        <w:tc>
          <w:tcPr>
            <w:tcW w:w="666" w:type="dxa"/>
            <w:textDirection w:val="btLr"/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436"/>
              <w:rPr>
                <w:sz w:val="24"/>
              </w:rPr>
            </w:pPr>
            <w:r>
              <w:rPr>
                <w:sz w:val="24"/>
              </w:rPr>
              <w:t>Созақ</w:t>
            </w:r>
          </w:p>
        </w:tc>
        <w:tc>
          <w:tcPr>
            <w:tcW w:w="565" w:type="dxa"/>
            <w:textDirection w:val="btLr"/>
          </w:tcPr>
          <w:p>
            <w:pPr>
              <w:pStyle w:val="TableParagraph"/>
              <w:spacing w:before="210"/>
              <w:ind w:left="278"/>
              <w:rPr>
                <w:sz w:val="24"/>
              </w:rPr>
            </w:pPr>
            <w:r>
              <w:rPr>
                <w:sz w:val="24"/>
              </w:rPr>
              <w:t>Шардара</w:t>
            </w:r>
          </w:p>
        </w:tc>
      </w:tr>
      <w:tr>
        <w:trPr>
          <w:trHeight w:val="230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2008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39" w:right="74"/>
              <w:jc w:val="center"/>
              <w:rPr>
                <w:sz w:val="20"/>
              </w:rPr>
            </w:pPr>
            <w:r>
              <w:rPr>
                <w:sz w:val="20"/>
              </w:rPr>
              <w:t>22335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526,1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56,0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73,1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29,5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11,49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</w:tr>
      <w:tr>
        <w:trPr>
          <w:trHeight w:val="230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2009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2282,5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535,1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54,7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56,3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52,1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74,7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29,5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30,9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31,3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11,62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12,06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</w:tr>
      <w:tr>
        <w:trPr>
          <w:trHeight w:val="229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2010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2327,9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542,9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55,5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53,0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76,2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31,4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11,78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13,4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</w:tr>
      <w:tr>
        <w:trPr>
          <w:trHeight w:val="230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2011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2379,5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558,6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55,9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57,0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53,9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77,3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29,6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30,5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29,0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11,94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9" w:right="55"/>
              <w:jc w:val="center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</w:tr>
      <w:tr>
        <w:trPr>
          <w:trHeight w:val="230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2012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2429,6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579,7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56,0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57,8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55,6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78,1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30,4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31,4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29,0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12,10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13,3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</w:tr>
      <w:tr>
        <w:trPr>
          <w:trHeight w:val="230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2563,1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628,0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53,5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54,3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54,1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76,4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29,7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19,0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12,26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</w:tr>
      <w:tr>
        <w:trPr>
          <w:trHeight w:val="230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2622,1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642,9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54,0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55,3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55,5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77,6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12,42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13,2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</w:tr>
      <w:tr>
        <w:trPr>
          <w:trHeight w:val="230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2015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2678,3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662,1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54,1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56,3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56,8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78,5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28,8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19,3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12,58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</w:tr>
      <w:tr>
        <w:trPr>
          <w:trHeight w:val="229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2016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2730,9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681,4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54,0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56,1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57,5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79,2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28,8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12,74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</w:tr>
      <w:tr>
        <w:trPr>
          <w:trHeight w:val="230" w:hRule="atLeast"/>
        </w:trPr>
        <w:tc>
          <w:tcPr>
            <w:tcW w:w="686" w:type="dxa"/>
          </w:tcPr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2017</w:t>
            </w:r>
          </w:p>
        </w:tc>
        <w:tc>
          <w:tcPr>
            <w:tcW w:w="763" w:type="dxa"/>
          </w:tcPr>
          <w:p>
            <w:pPr>
              <w:pStyle w:val="TableParagraph"/>
              <w:spacing w:line="210" w:lineRule="exact"/>
              <w:ind w:left="89" w:right="74"/>
              <w:jc w:val="center"/>
              <w:rPr>
                <w:sz w:val="20"/>
              </w:rPr>
            </w:pPr>
            <w:r>
              <w:rPr>
                <w:sz w:val="20"/>
              </w:rPr>
              <w:t>2875,3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85" w:right="63"/>
              <w:jc w:val="center"/>
              <w:rPr>
                <w:sz w:val="20"/>
              </w:rPr>
            </w:pPr>
            <w:r>
              <w:rPr>
                <w:sz w:val="20"/>
              </w:rPr>
              <w:t>794,8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54,0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56,0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8" w:right="62"/>
              <w:jc w:val="center"/>
              <w:rPr>
                <w:sz w:val="20"/>
              </w:rPr>
            </w:pPr>
            <w:r>
              <w:rPr>
                <w:sz w:val="20"/>
              </w:rPr>
              <w:t>57,7</w:t>
            </w:r>
          </w:p>
        </w:tc>
        <w:tc>
          <w:tcPr>
            <w:tcW w:w="567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80,1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29,9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80" w:right="62"/>
              <w:jc w:val="center"/>
              <w:rPr>
                <w:sz w:val="20"/>
              </w:rPr>
            </w:pPr>
            <w:r>
              <w:rPr>
                <w:sz w:val="20"/>
              </w:rPr>
              <w:t>30,3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0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62"/>
              <w:jc w:val="center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2"/>
              <w:jc w:val="right"/>
              <w:rPr>
                <w:sz w:val="20"/>
              </w:rPr>
            </w:pPr>
            <w:r>
              <w:rPr>
                <w:sz w:val="20"/>
              </w:rPr>
              <w:t>28,7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81"/>
              <w:jc w:val="right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571" w:type="dxa"/>
          </w:tcPr>
          <w:p>
            <w:pPr>
              <w:pStyle w:val="TableParagraph"/>
              <w:spacing w:line="210" w:lineRule="exact"/>
              <w:ind w:left="100" w:right="71"/>
              <w:jc w:val="center"/>
              <w:rPr>
                <w:sz w:val="20"/>
              </w:rPr>
            </w:pPr>
            <w:r>
              <w:rPr>
                <w:sz w:val="20"/>
              </w:rPr>
              <w:t>19,1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18,9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sz w:val="20"/>
              </w:rPr>
              <w:t>18,8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4"/>
              <w:jc w:val="center"/>
              <w:rPr>
                <w:sz w:val="20"/>
              </w:rPr>
            </w:pPr>
            <w:r>
              <w:rPr>
                <w:sz w:val="20"/>
              </w:rPr>
              <w:t>19,2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12,94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left="92" w:right="50"/>
              <w:jc w:val="center"/>
              <w:rPr>
                <w:sz w:val="20"/>
              </w:rPr>
            </w:pPr>
            <w:r>
              <w:rPr>
                <w:sz w:val="20"/>
              </w:rPr>
              <w:t>11,4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666" w:type="dxa"/>
          </w:tcPr>
          <w:p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sz w:val="20"/>
              </w:rPr>
              <w:t>12,7</w:t>
            </w:r>
          </w:p>
        </w:tc>
        <w:tc>
          <w:tcPr>
            <w:tcW w:w="565" w:type="dxa"/>
          </w:tcPr>
          <w:p>
            <w:pPr>
              <w:pStyle w:val="TableParagraph"/>
              <w:spacing w:line="210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</w:tr>
    </w:tbl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spacing w:before="9"/>
        <w:jc w:val="left"/>
        <w:rPr>
          <w:sz w:val="43"/>
        </w:rPr>
      </w:pPr>
    </w:p>
    <w:p>
      <w:pPr>
        <w:spacing w:before="0"/>
        <w:ind w:left="7364" w:right="7375" w:firstLine="0"/>
        <w:jc w:val="center"/>
        <w:rPr>
          <w:sz w:val="24"/>
        </w:rPr>
      </w:pPr>
      <w:r>
        <w:rPr>
          <w:sz w:val="24"/>
        </w:rPr>
        <w:t>52</w:t>
      </w:r>
    </w:p>
    <w:p>
      <w:pPr>
        <w:spacing w:after="0"/>
        <w:jc w:val="center"/>
        <w:rPr>
          <w:sz w:val="24"/>
        </w:rPr>
        <w:sectPr>
          <w:footerReference w:type="default" r:id="rId30"/>
          <w:pgSz w:w="16840" w:h="11910" w:orient="landscape"/>
          <w:pgMar w:footer="0" w:header="0" w:top="1060" w:bottom="280" w:left="1480" w:right="340"/>
        </w:sectPr>
      </w:pPr>
    </w:p>
    <w:p>
      <w:pPr>
        <w:pStyle w:val="BodyText"/>
        <w:spacing w:before="67"/>
        <w:ind w:left="397" w:right="222" w:firstLine="566"/>
      </w:pPr>
      <w:r>
        <w:rPr/>
        <w:t>2008-2017 жылдары Оңтүстік Қазақстан облысы тұрғындарының табиғи өсімі</w:t>
      </w:r>
      <w:r>
        <w:rPr>
          <w:spacing w:val="1"/>
        </w:rPr>
        <w:t> </w:t>
      </w:r>
      <w:r>
        <w:rPr/>
        <w:t>18,56‰-ден 23,84‰-дейін сәйкес артты. Ал, Шымкент қаласындағы тұрғындардың</w:t>
      </w:r>
      <w:r>
        <w:rPr>
          <w:spacing w:val="1"/>
        </w:rPr>
        <w:t> </w:t>
      </w:r>
      <w:r>
        <w:rPr/>
        <w:t>құрамы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өзгеріске</w:t>
      </w:r>
      <w:r>
        <w:rPr>
          <w:spacing w:val="1"/>
        </w:rPr>
        <w:t> </w:t>
      </w:r>
      <w:r>
        <w:rPr/>
        <w:t>ұшырауда.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мегаполистегі</w:t>
      </w:r>
      <w:r>
        <w:rPr>
          <w:spacing w:val="1"/>
        </w:rPr>
        <w:t> </w:t>
      </w:r>
      <w:r>
        <w:rPr/>
        <w:t>балалардың</w:t>
      </w:r>
      <w:r>
        <w:rPr>
          <w:spacing w:val="7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тұрғындар арасындағы үлес салмағы 29,5%-дан 30,1% дейін өссе, еңбекке қабілетті</w:t>
      </w:r>
      <w:r>
        <w:rPr>
          <w:spacing w:val="-67"/>
        </w:rPr>
        <w:t> </w:t>
      </w:r>
      <w:r>
        <w:rPr/>
        <w:t>жасынан асқан тұрғындардың үлес салмағы 13,4%-дан 11,4% дейін кеміген. Ал,</w:t>
      </w:r>
      <w:r>
        <w:rPr>
          <w:spacing w:val="1"/>
        </w:rPr>
        <w:t> </w:t>
      </w:r>
      <w:r>
        <w:rPr/>
        <w:t>еңбекке қабілетті жасындағы тұрғындардың үлес салмағы 57,1%-дан 58,5% дейін</w:t>
      </w:r>
      <w:r>
        <w:rPr>
          <w:spacing w:val="1"/>
        </w:rPr>
        <w:t> </w:t>
      </w:r>
      <w:r>
        <w:rPr/>
        <w:t>жоғарылаған. Бұл өсімнің қалыптасуына тек туылу көрсеткішінің өсуі мен 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жоқ,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әлеуметтік</w:t>
      </w:r>
      <w:r>
        <w:rPr>
          <w:spacing w:val="70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үлкен аурулардан туындайтын аурушаңдық, мүгедектік және өлім көрсеткіштері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төмендеп,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</w:t>
      </w:r>
      <w:r>
        <w:rPr>
          <w:spacing w:val="1"/>
        </w:rPr>
        <w:t> </w:t>
      </w:r>
      <w:r>
        <w:rPr/>
        <w:t>артуы</w:t>
      </w:r>
      <w:r>
        <w:rPr>
          <w:spacing w:val="70"/>
        </w:rPr>
        <w:t> </w:t>
      </w:r>
      <w:r>
        <w:rPr/>
        <w:t>себеп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Алайда,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ішкі</w:t>
      </w:r>
      <w:r>
        <w:rPr>
          <w:spacing w:val="1"/>
        </w:rPr>
        <w:t> </w:t>
      </w:r>
      <w:r>
        <w:rPr/>
        <w:t>миграцияның</w:t>
      </w:r>
      <w:r>
        <w:rPr>
          <w:spacing w:val="1"/>
        </w:rPr>
        <w:t> </w:t>
      </w:r>
      <w:r>
        <w:rPr/>
        <w:t>тоқтаусыз</w:t>
      </w:r>
      <w:r>
        <w:rPr>
          <w:spacing w:val="1"/>
        </w:rPr>
        <w:t> </w:t>
      </w:r>
      <w:r>
        <w:rPr/>
        <w:t>артуы,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ауылды</w:t>
      </w:r>
      <w:r>
        <w:rPr>
          <w:spacing w:val="1"/>
        </w:rPr>
        <w:t> </w:t>
      </w:r>
      <w:r>
        <w:rPr/>
        <w:t>жердегі еңбекке</w:t>
      </w:r>
      <w:r>
        <w:rPr>
          <w:spacing w:val="70"/>
        </w:rPr>
        <w:t> </w:t>
      </w:r>
      <w:r>
        <w:rPr/>
        <w:t>қабілетті жасындағы тұрғындардың жанұясымен</w:t>
      </w:r>
      <w:r>
        <w:rPr>
          <w:spacing w:val="1"/>
        </w:rPr>
        <w:t> </w:t>
      </w:r>
      <w:r>
        <w:rPr/>
        <w:t>ірі</w:t>
      </w:r>
      <w:r>
        <w:rPr>
          <w:spacing w:val="1"/>
        </w:rPr>
        <w:t> </w:t>
      </w:r>
      <w:r>
        <w:rPr/>
        <w:t>қалаларға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ағылуы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Әкімшілік</w:t>
      </w:r>
      <w:r>
        <w:rPr>
          <w:spacing w:val="1"/>
        </w:rPr>
        <w:t> </w:t>
      </w:r>
      <w:r>
        <w:rPr/>
        <w:t>аудандардағы</w:t>
      </w:r>
      <w:r>
        <w:rPr>
          <w:spacing w:val="1"/>
        </w:rPr>
        <w:t> </w:t>
      </w:r>
      <w:r>
        <w:rPr/>
        <w:t>демографиялық жағдайдың өзгерістері егде және қарт жастағы тұрғындардың үлес</w:t>
      </w:r>
      <w:r>
        <w:rPr>
          <w:spacing w:val="1"/>
        </w:rPr>
        <w:t> </w:t>
      </w:r>
      <w:r>
        <w:rPr/>
        <w:t>салмағының динамикалық тұрғыда тоқтаусыз ұлғаюы денсаулық көрсеткіштерінің</w:t>
      </w:r>
      <w:r>
        <w:rPr>
          <w:spacing w:val="1"/>
        </w:rPr>
        <w:t> </w:t>
      </w:r>
      <w:r>
        <w:rPr/>
        <w:t>деңгейі мен құрамында да айтарлықтай күрделі және түбегейлі өзгерістерге алып</w:t>
      </w:r>
      <w:r>
        <w:rPr>
          <w:spacing w:val="1"/>
        </w:rPr>
        <w:t> </w:t>
      </w:r>
      <w:r>
        <w:rPr/>
        <w:t>келуде</w:t>
      </w:r>
      <w:r>
        <w:rPr>
          <w:spacing w:val="1"/>
        </w:rPr>
        <w:t> </w:t>
      </w:r>
      <w:r>
        <w:rPr/>
        <w:t>(кесте</w:t>
      </w:r>
      <w:r>
        <w:rPr>
          <w:spacing w:val="2"/>
        </w:rPr>
        <w:t> </w:t>
      </w:r>
      <w:r>
        <w:rPr/>
        <w:t>11).</w:t>
      </w:r>
    </w:p>
    <w:p>
      <w:pPr>
        <w:pStyle w:val="BodyText"/>
        <w:spacing w:before="5"/>
        <w:ind w:left="397" w:right="220" w:firstLine="566"/>
      </w:pPr>
      <w:r>
        <w:rPr/>
        <w:t>Оңтүстік Қазақстан облысы тұрғындарының демографиялық сипаттамасы егде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(75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жоғары)</w:t>
      </w:r>
      <w:r>
        <w:rPr>
          <w:spacing w:val="1"/>
        </w:rPr>
        <w:t> </w:t>
      </w:r>
      <w:r>
        <w:rPr/>
        <w:t>азаматтардың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салмағының</w:t>
      </w:r>
      <w:r>
        <w:rPr>
          <w:spacing w:val="70"/>
        </w:rPr>
        <w:t> </w:t>
      </w:r>
      <w:r>
        <w:rPr/>
        <w:t>1999</w:t>
      </w:r>
      <w:r>
        <w:rPr>
          <w:spacing w:val="1"/>
        </w:rPr>
        <w:t> </w:t>
      </w:r>
      <w:r>
        <w:rPr/>
        <w:t>жылдағы</w:t>
      </w:r>
      <w:r>
        <w:rPr>
          <w:spacing w:val="1"/>
        </w:rPr>
        <w:t> </w:t>
      </w:r>
      <w:r>
        <w:rPr/>
        <w:t>9,72%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дан,</w:t>
      </w:r>
      <w:r>
        <w:rPr>
          <w:spacing w:val="1"/>
        </w:rPr>
        <w:t> </w:t>
      </w:r>
      <w:r>
        <w:rPr/>
        <w:t>2010жылы</w:t>
      </w:r>
      <w:r>
        <w:rPr>
          <w:spacing w:val="1"/>
        </w:rPr>
        <w:t> </w:t>
      </w:r>
      <w:r>
        <w:rPr/>
        <w:t>11,78%-ға,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12,94%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ға</w:t>
      </w:r>
      <w:r>
        <w:rPr>
          <w:spacing w:val="1"/>
        </w:rPr>
        <w:t> </w:t>
      </w:r>
      <w:r>
        <w:rPr/>
        <w:t>дейін</w:t>
      </w:r>
      <w:r>
        <w:rPr>
          <w:spacing w:val="-67"/>
        </w:rPr>
        <w:t> </w:t>
      </w:r>
      <w:r>
        <w:rPr/>
        <w:t>өсуімен сипатталады. Ал, осы кезеңде еңбекке қабілетті жасындағы тұрғындардың</w:t>
      </w:r>
      <w:r>
        <w:rPr>
          <w:spacing w:val="1"/>
        </w:rPr>
        <w:t> </w:t>
      </w:r>
      <w:r>
        <w:rPr/>
        <w:t>үлес салмағы 1999 жылдағы 58,42% - дан, 2010жылы 58,32%-ға, ал, 2017 жылы</w:t>
      </w:r>
      <w:r>
        <w:rPr>
          <w:spacing w:val="1"/>
        </w:rPr>
        <w:t> </w:t>
      </w:r>
      <w:r>
        <w:rPr/>
        <w:t>57,2% - ға дейін -1,22%-ға кемісе, 0-15 жастағы балалар мен жасөспірімдердің үлес</w:t>
      </w:r>
      <w:r>
        <w:rPr>
          <w:spacing w:val="1"/>
        </w:rPr>
        <w:t> </w:t>
      </w:r>
      <w:r>
        <w:rPr/>
        <w:t>салмағы 1999 жылдағы 31,86% - дан, 2010жылы 29,9%-ға, ал, 2017 жылы 29,86% -</w:t>
      </w:r>
      <w:r>
        <w:rPr>
          <w:spacing w:val="1"/>
        </w:rPr>
        <w:t> </w:t>
      </w:r>
      <w:r>
        <w:rPr/>
        <w:t>ға дейін 2,0% төмендепті. Сонымен бірге, еңбекке қабілетті жасынан асқан ауыл</w:t>
      </w:r>
      <w:r>
        <w:rPr>
          <w:spacing w:val="1"/>
        </w:rPr>
        <w:t> </w:t>
      </w:r>
      <w:r>
        <w:rPr/>
        <w:t>тұрғындарының абсолюттік саны салыстырмалы</w:t>
      </w:r>
      <w:r>
        <w:rPr>
          <w:spacing w:val="1"/>
        </w:rPr>
        <w:t> </w:t>
      </w:r>
      <w:r>
        <w:rPr/>
        <w:t>түрде біршама өсті деп айтуға</w:t>
      </w:r>
      <w:r>
        <w:rPr>
          <w:spacing w:val="1"/>
        </w:rPr>
        <w:t> </w:t>
      </w:r>
      <w:r>
        <w:rPr/>
        <w:t>болады (4-сурет).</w:t>
      </w:r>
    </w:p>
    <w:p>
      <w:pPr>
        <w:pStyle w:val="BodyText"/>
        <w:spacing w:before="8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810894</wp:posOffset>
            </wp:positionH>
            <wp:positionV relativeFrom="paragraph">
              <wp:posOffset>205319</wp:posOffset>
            </wp:positionV>
            <wp:extent cx="6013446" cy="2505075"/>
            <wp:effectExtent l="0" t="0" r="0" b="0"/>
            <wp:wrapTopAndBottom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446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jc w:val="left"/>
        <w:rPr>
          <w:sz w:val="26"/>
        </w:rPr>
      </w:pPr>
    </w:p>
    <w:p>
      <w:pPr>
        <w:pStyle w:val="BodyText"/>
        <w:ind w:left="435" w:right="262" w:firstLine="595"/>
      </w:pPr>
      <w:r>
        <w:rPr/>
        <w:t>Сурет 4 – Оңтүстік Қазақстан облысы тұрғындарының құрамындағы егде (65-</w:t>
      </w:r>
      <w:r>
        <w:rPr>
          <w:spacing w:val="-67"/>
        </w:rPr>
        <w:t> </w:t>
      </w:r>
      <w:r>
        <w:rPr/>
        <w:t>74)</w:t>
      </w:r>
      <w:r>
        <w:rPr>
          <w:spacing w:val="-4"/>
        </w:rPr>
        <w:t> </w:t>
      </w:r>
      <w:r>
        <w:rPr/>
        <w:t>және қарт</w:t>
      </w:r>
      <w:r>
        <w:rPr>
          <w:spacing w:val="-3"/>
        </w:rPr>
        <w:t> </w:t>
      </w:r>
      <w:r>
        <w:rPr/>
        <w:t>(75</w:t>
      </w:r>
      <w:r>
        <w:rPr>
          <w:spacing w:val="-3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жоғары</w:t>
      </w:r>
      <w:r>
        <w:rPr>
          <w:spacing w:val="-3"/>
        </w:rPr>
        <w:t> </w:t>
      </w:r>
      <w:r>
        <w:rPr/>
        <w:t>жас)</w:t>
      </w:r>
      <w:r>
        <w:rPr>
          <w:spacing w:val="-4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 үлес</w:t>
      </w:r>
      <w:r>
        <w:rPr>
          <w:spacing w:val="-2"/>
        </w:rPr>
        <w:t> </w:t>
      </w:r>
      <w:r>
        <w:rPr/>
        <w:t>салмағының</w:t>
      </w:r>
      <w:r>
        <w:rPr>
          <w:spacing w:val="-2"/>
        </w:rPr>
        <w:t> </w:t>
      </w:r>
      <w:r>
        <w:rPr/>
        <w:t>даму</w:t>
      </w:r>
    </w:p>
    <w:p>
      <w:pPr>
        <w:pStyle w:val="BodyText"/>
        <w:spacing w:line="321" w:lineRule="exact"/>
        <w:ind w:left="3994"/>
        <w:jc w:val="left"/>
      </w:pPr>
      <w:r>
        <w:rPr/>
        <w:t>бағыты</w:t>
      </w:r>
      <w:r>
        <w:rPr>
          <w:spacing w:val="-6"/>
        </w:rPr>
        <w:t> </w:t>
      </w:r>
      <w:r>
        <w:rPr/>
        <w:t>(%</w:t>
      </w:r>
      <w:r>
        <w:rPr>
          <w:spacing w:val="-6"/>
        </w:rPr>
        <w:t> </w:t>
      </w:r>
      <w:r>
        <w:rPr/>
        <w:t>есептегенде)</w:t>
      </w:r>
    </w:p>
    <w:p>
      <w:pPr>
        <w:spacing w:after="0" w:line="321" w:lineRule="exact"/>
        <w:jc w:val="left"/>
        <w:sectPr>
          <w:footerReference w:type="default" r:id="rId31"/>
          <w:pgSz w:w="11910" w:h="16840"/>
          <w:pgMar w:footer="1014" w:header="0" w:top="1040" w:bottom="1200" w:left="880" w:right="340"/>
          <w:pgNumType w:start="53"/>
        </w:sectPr>
      </w:pPr>
    </w:p>
    <w:p>
      <w:pPr>
        <w:pStyle w:val="BodyText"/>
        <w:spacing w:before="67"/>
        <w:ind w:left="397" w:right="221" w:firstLine="566"/>
      </w:pPr>
      <w:r>
        <w:rPr/>
        <w:t>Егде және қарт жастағы тұрғындардың жыныстық ерекшеліктері әйелдердің</w:t>
      </w:r>
      <w:r>
        <w:rPr>
          <w:spacing w:val="1"/>
        </w:rPr>
        <w:t> </w:t>
      </w:r>
      <w:r>
        <w:rPr/>
        <w:t>басымдылығымен</w:t>
      </w:r>
      <w:r>
        <w:rPr>
          <w:spacing w:val="1"/>
        </w:rPr>
        <w:t> </w:t>
      </w:r>
      <w:r>
        <w:rPr/>
        <w:t>сипатталды.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бірыңғай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есептегенде әйелдер санының үнемі өсім</w:t>
      </w:r>
      <w:r>
        <w:rPr>
          <w:spacing w:val="1"/>
        </w:rPr>
        <w:t> </w:t>
      </w:r>
      <w:r>
        <w:rPr/>
        <w:t>беруі байқалады.</w:t>
      </w:r>
      <w:r>
        <w:rPr>
          <w:spacing w:val="1"/>
        </w:rPr>
        <w:t> </w:t>
      </w:r>
      <w:r>
        <w:rPr/>
        <w:t>2009 жылы 1000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1164</w:t>
      </w:r>
      <w:r>
        <w:rPr>
          <w:spacing w:val="1"/>
        </w:rPr>
        <w:t> </w:t>
      </w:r>
      <w:r>
        <w:rPr/>
        <w:t>әйел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тура</w:t>
      </w:r>
      <w:r>
        <w:rPr>
          <w:spacing w:val="1"/>
        </w:rPr>
        <w:t> </w:t>
      </w:r>
      <w:r>
        <w:rPr/>
        <w:t>келсе,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1167</w:t>
      </w:r>
      <w:r>
        <w:rPr>
          <w:spacing w:val="1"/>
        </w:rPr>
        <w:t> </w:t>
      </w:r>
      <w:r>
        <w:rPr/>
        <w:t>әйел</w:t>
      </w:r>
      <w:r>
        <w:rPr>
          <w:spacing w:val="1"/>
        </w:rPr>
        <w:t> </w:t>
      </w:r>
      <w:r>
        <w:rPr/>
        <w:t>тұрғындар</w:t>
      </w:r>
      <w:r>
        <w:rPr>
          <w:spacing w:val="2"/>
        </w:rPr>
        <w:t> </w:t>
      </w:r>
      <w:r>
        <w:rPr/>
        <w:t>саны</w:t>
      </w:r>
      <w:r>
        <w:rPr>
          <w:spacing w:val="1"/>
        </w:rPr>
        <w:t> </w:t>
      </w:r>
      <w:r>
        <w:rPr/>
        <w:t>анықталды.</w:t>
      </w:r>
    </w:p>
    <w:p>
      <w:pPr>
        <w:pStyle w:val="BodyText"/>
        <w:spacing w:before="4"/>
        <w:ind w:left="397" w:right="232" w:firstLine="566"/>
      </w:pP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облыстық</w:t>
      </w:r>
      <w:r>
        <w:rPr>
          <w:spacing w:val="1"/>
        </w:rPr>
        <w:t> </w:t>
      </w:r>
      <w:r>
        <w:rPr/>
        <w:t>статистика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ақпараттық</w:t>
      </w:r>
      <w:r>
        <w:rPr>
          <w:spacing w:val="1"/>
        </w:rPr>
        <w:t> </w:t>
      </w:r>
      <w:r>
        <w:rPr/>
        <w:t>басқармасының</w:t>
      </w:r>
      <w:r>
        <w:rPr>
          <w:spacing w:val="-67"/>
        </w:rPr>
        <w:t> </w:t>
      </w:r>
      <w:r>
        <w:rPr/>
        <w:t>деректері бойынша ерлер мен әйелдердің жыныстық құрылымындағы егде жастағы</w:t>
      </w:r>
      <w:r>
        <w:rPr>
          <w:spacing w:val="-67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басымдығымен</w:t>
      </w:r>
      <w:r>
        <w:rPr>
          <w:spacing w:val="1"/>
        </w:rPr>
        <w:t> </w:t>
      </w:r>
      <w:r>
        <w:rPr/>
        <w:t>айқындалады.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топтың</w:t>
      </w:r>
      <w:r>
        <w:rPr>
          <w:spacing w:val="1"/>
        </w:rPr>
        <w:t> </w:t>
      </w:r>
      <w:r>
        <w:rPr/>
        <w:t>жыныстық</w:t>
      </w:r>
      <w:r>
        <w:rPr>
          <w:spacing w:val="1"/>
        </w:rPr>
        <w:t> </w:t>
      </w:r>
      <w:r>
        <w:rPr/>
        <w:t>ерекшеліктерінің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орташа</w:t>
      </w:r>
      <w:r>
        <w:rPr>
          <w:spacing w:val="-1"/>
        </w:rPr>
        <w:t> </w:t>
      </w:r>
      <w:r>
        <w:rPr/>
        <w:t>үлес салмағы</w:t>
      </w:r>
      <w:r>
        <w:rPr>
          <w:spacing w:val="-1"/>
        </w:rPr>
        <w:t> </w:t>
      </w:r>
      <w:r>
        <w:rPr/>
        <w:t>71,3%</w:t>
      </w:r>
      <w:r>
        <w:rPr>
          <w:spacing w:val="-2"/>
        </w:rPr>
        <w:t> </w:t>
      </w:r>
      <w:r>
        <w:rPr/>
        <w:t>құраса,</w:t>
      </w:r>
      <w:r>
        <w:rPr>
          <w:spacing w:val="2"/>
        </w:rPr>
        <w:t> </w:t>
      </w:r>
      <w:r>
        <w:rPr/>
        <w:t>ерлердің</w:t>
      </w:r>
      <w:r>
        <w:rPr>
          <w:spacing w:val="-1"/>
        </w:rPr>
        <w:t> </w:t>
      </w:r>
      <w:r>
        <w:rPr/>
        <w:t>үлесі</w:t>
      </w:r>
      <w:r>
        <w:rPr>
          <w:spacing w:val="-6"/>
        </w:rPr>
        <w:t> </w:t>
      </w:r>
      <w:r>
        <w:rPr/>
        <w:t>28,78%</w:t>
      </w:r>
      <w:r>
        <w:rPr>
          <w:spacing w:val="3"/>
        </w:rPr>
        <w:t> </w:t>
      </w:r>
      <w:r>
        <w:rPr/>
        <w:t>теңесті</w:t>
      </w:r>
      <w:r>
        <w:rPr>
          <w:spacing w:val="5"/>
        </w:rPr>
        <w:t> </w:t>
      </w:r>
      <w:r>
        <w:rPr/>
        <w:t>(5-сурет).</w:t>
      </w:r>
    </w:p>
    <w:p>
      <w:pPr>
        <w:pStyle w:val="BodyText"/>
        <w:spacing w:before="1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880744</wp:posOffset>
            </wp:positionH>
            <wp:positionV relativeFrom="paragraph">
              <wp:posOffset>206929</wp:posOffset>
            </wp:positionV>
            <wp:extent cx="5912527" cy="2535936"/>
            <wp:effectExtent l="0" t="0" r="0" b="0"/>
            <wp:wrapTopAndBottom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527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955" w:right="297" w:hanging="3468"/>
        <w:jc w:val="left"/>
      </w:pPr>
      <w:r>
        <w:rPr/>
        <w:t>Сурет 5 - Оңтүстік Қазақстан облысындағы егде жастағы тұрғындардың гендерлік</w:t>
      </w:r>
      <w:r>
        <w:rPr>
          <w:spacing w:val="-67"/>
        </w:rPr>
        <w:t> </w:t>
      </w:r>
      <w:r>
        <w:rPr/>
        <w:t>құрамы (2013–2017</w:t>
      </w:r>
      <w:r>
        <w:rPr>
          <w:spacing w:val="1"/>
        </w:rPr>
        <w:t> </w:t>
      </w:r>
      <w:r>
        <w:rPr/>
        <w:t>жж.)</w:t>
      </w:r>
    </w:p>
    <w:p>
      <w:pPr>
        <w:pStyle w:val="BodyText"/>
        <w:jc w:val="left"/>
        <w:rPr>
          <w:sz w:val="25"/>
        </w:rPr>
      </w:pPr>
    </w:p>
    <w:p>
      <w:pPr>
        <w:pStyle w:val="BodyText"/>
        <w:ind w:left="397" w:right="219" w:firstLine="566"/>
      </w:pPr>
      <w:r>
        <w:rPr/>
        <w:t>Орта</w:t>
      </w:r>
      <w:r>
        <w:rPr>
          <w:spacing w:val="1"/>
        </w:rPr>
        <w:t> </w:t>
      </w:r>
      <w:r>
        <w:rPr/>
        <w:t>есеппен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балап</w:t>
      </w:r>
      <w:r>
        <w:rPr>
          <w:spacing w:val="1"/>
        </w:rPr>
        <w:t> </w:t>
      </w:r>
      <w:r>
        <w:rPr/>
        <w:t>есептегендегі әйелдердің саны 60-64 жас аралығында - 1408,2 әйелге сәйкес келді,</w:t>
      </w:r>
      <w:r>
        <w:rPr>
          <w:spacing w:val="1"/>
        </w:rPr>
        <w:t> </w:t>
      </w:r>
      <w:r>
        <w:rPr/>
        <w:t>ал, 65-69 жас аралығында тиісінше – 1710,4 әйел болса, 70 жасынан жоғары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сәйкесінше</w:t>
      </w:r>
      <w:r>
        <w:rPr>
          <w:spacing w:val="1"/>
        </w:rPr>
        <w:t> </w:t>
      </w:r>
      <w:r>
        <w:rPr/>
        <w:t>2393,8</w:t>
      </w:r>
      <w:r>
        <w:rPr>
          <w:spacing w:val="1"/>
        </w:rPr>
        <w:t> </w:t>
      </w:r>
      <w:r>
        <w:rPr/>
        <w:t>әйелден</w:t>
      </w:r>
      <w:r>
        <w:rPr>
          <w:spacing w:val="1"/>
        </w:rPr>
        <w:t> </w:t>
      </w:r>
      <w:r>
        <w:rPr/>
        <w:t>келді.</w:t>
      </w:r>
    </w:p>
    <w:p>
      <w:pPr>
        <w:pStyle w:val="BodyText"/>
        <w:spacing w:before="4"/>
        <w:ind w:left="397" w:right="229" w:firstLine="566"/>
      </w:pP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жыныстық</w:t>
      </w:r>
      <w:r>
        <w:rPr>
          <w:spacing w:val="1"/>
        </w:rPr>
        <w:t> </w:t>
      </w:r>
      <w:r>
        <w:rPr/>
        <w:t>құрылымы</w:t>
      </w:r>
      <w:r>
        <w:rPr>
          <w:spacing w:val="1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басымдылығымен</w:t>
      </w:r>
      <w:r>
        <w:rPr>
          <w:spacing w:val="1"/>
        </w:rPr>
        <w:t> </w:t>
      </w:r>
      <w:r>
        <w:rPr/>
        <w:t>сипатталды.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соңғы</w:t>
      </w:r>
      <w:r>
        <w:rPr>
          <w:spacing w:val="1"/>
        </w:rPr>
        <w:t> </w:t>
      </w:r>
      <w:r>
        <w:rPr/>
        <w:t>жылдар</w:t>
      </w:r>
      <w:r>
        <w:rPr>
          <w:spacing w:val="1"/>
        </w:rPr>
        <w:t> </w:t>
      </w:r>
      <w:r>
        <w:rPr/>
        <w:t>аралығындағы динамикада сәйкес</w:t>
      </w:r>
      <w:r>
        <w:rPr>
          <w:spacing w:val="1"/>
        </w:rPr>
        <w:t> </w:t>
      </w:r>
      <w:r>
        <w:rPr/>
        <w:t>жастағы 1000</w:t>
      </w:r>
      <w:r>
        <w:rPr>
          <w:spacing w:val="1"/>
        </w:rPr>
        <w:t> </w:t>
      </w:r>
      <w:r>
        <w:rPr/>
        <w:t>ер адамға есептегенде әйелдер</w:t>
      </w:r>
      <w:r>
        <w:rPr>
          <w:spacing w:val="1"/>
        </w:rPr>
        <w:t> </w:t>
      </w:r>
      <w:r>
        <w:rPr/>
        <w:t>санының абсолюттік</w:t>
      </w:r>
      <w:r>
        <w:rPr>
          <w:spacing w:val="1"/>
        </w:rPr>
        <w:t> </w:t>
      </w:r>
      <w:r>
        <w:rPr/>
        <w:t>өсімі</w:t>
      </w:r>
      <w:r>
        <w:rPr>
          <w:spacing w:val="-5"/>
        </w:rPr>
        <w:t> </w:t>
      </w:r>
      <w:r>
        <w:rPr/>
        <w:t>көрініс</w:t>
      </w:r>
      <w:r>
        <w:rPr>
          <w:spacing w:val="2"/>
        </w:rPr>
        <w:t> </w:t>
      </w:r>
      <w:r>
        <w:rPr/>
        <w:t>көрсетеді.</w:t>
      </w:r>
    </w:p>
    <w:p>
      <w:pPr>
        <w:pStyle w:val="BodyText"/>
        <w:ind w:left="397" w:right="220" w:firstLine="566"/>
      </w:pPr>
      <w:r>
        <w:rPr/>
        <w:t>Облыстық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сүруінің</w:t>
      </w:r>
      <w:r>
        <w:rPr>
          <w:spacing w:val="1"/>
        </w:rPr>
        <w:t> </w:t>
      </w:r>
      <w:r>
        <w:rPr/>
        <w:t>динамикалық</w:t>
      </w:r>
      <w:r>
        <w:rPr>
          <w:spacing w:val="1"/>
        </w:rPr>
        <w:t> </w:t>
      </w:r>
      <w:r>
        <w:rPr/>
        <w:t>мәліметтеріне</w:t>
      </w:r>
      <w:r>
        <w:rPr>
          <w:spacing w:val="1"/>
        </w:rPr>
        <w:t> </w:t>
      </w:r>
      <w:r>
        <w:rPr/>
        <w:t>сүйене</w:t>
      </w:r>
      <w:r>
        <w:rPr>
          <w:spacing w:val="-67"/>
        </w:rPr>
        <w:t> </w:t>
      </w:r>
      <w:r>
        <w:rPr/>
        <w:t>отырып, жүргізілген болжам бойынша 2025 жылға қарай әлеуметтік-экономикалық</w:t>
      </w:r>
      <w:r>
        <w:rPr>
          <w:spacing w:val="-67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нұсқаларына</w:t>
      </w:r>
      <w:r>
        <w:rPr>
          <w:spacing w:val="1"/>
        </w:rPr>
        <w:t> </w:t>
      </w:r>
      <w:r>
        <w:rPr/>
        <w:t>негізделген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болжамдар</w:t>
      </w:r>
      <w:r>
        <w:rPr>
          <w:spacing w:val="71"/>
        </w:rPr>
        <w:t> </w:t>
      </w:r>
      <w:r>
        <w:rPr/>
        <w:t>нұсқаларына</w:t>
      </w:r>
      <w:r>
        <w:rPr>
          <w:spacing w:val="1"/>
        </w:rPr>
        <w:t> </w:t>
      </w:r>
      <w:r>
        <w:rPr/>
        <w:t>байланысты туу кезінде күтілетін өмір сүру ұзақтығы, болжамның төменгі нұсқасы</w:t>
      </w:r>
      <w:r>
        <w:rPr>
          <w:spacing w:val="-67"/>
        </w:rPr>
        <w:t> </w:t>
      </w:r>
      <w:r>
        <w:rPr/>
        <w:t>бойынша – 69,89 (ерлерде – 64,62, әйелдерде - 76,32), орта нұсқа бойынша – 71,92</w:t>
      </w:r>
      <w:r>
        <w:rPr>
          <w:spacing w:val="1"/>
        </w:rPr>
        <w:t> </w:t>
      </w:r>
      <w:r>
        <w:rPr/>
        <w:t>(66,33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77,26</w:t>
      </w:r>
      <w:r>
        <w:rPr>
          <w:spacing w:val="1"/>
        </w:rPr>
        <w:t> </w:t>
      </w:r>
      <w:r>
        <w:rPr/>
        <w:t>тиісінше),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нұсқа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72,68</w:t>
      </w:r>
      <w:r>
        <w:rPr>
          <w:spacing w:val="1"/>
        </w:rPr>
        <w:t> </w:t>
      </w:r>
      <w:r>
        <w:rPr/>
        <w:t>(67,74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78,13</w:t>
      </w:r>
      <w:r>
        <w:rPr>
          <w:spacing w:val="-67"/>
        </w:rPr>
        <w:t> </w:t>
      </w:r>
      <w:r>
        <w:rPr/>
        <w:t>тиісінше)</w:t>
      </w:r>
      <w:r>
        <w:rPr>
          <w:spacing w:val="-1"/>
        </w:rPr>
        <w:t> </w:t>
      </w:r>
      <w:r>
        <w:rPr/>
        <w:t>6- суретке</w:t>
      </w:r>
      <w:r>
        <w:rPr>
          <w:spacing w:val="1"/>
        </w:rPr>
        <w:t> </w:t>
      </w:r>
      <w:r>
        <w:rPr/>
        <w:t>сәйкес</w:t>
      </w:r>
      <w:r>
        <w:rPr>
          <w:spacing w:val="2"/>
        </w:rPr>
        <w:t> </w:t>
      </w:r>
      <w:r>
        <w:rPr/>
        <w:t>құрайды.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ind w:left="50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247549" cy="2800350"/>
            <wp:effectExtent l="0" t="0" r="0" b="0"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7549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4671" w:hanging="4121"/>
        <w:jc w:val="left"/>
      </w:pPr>
      <w:r>
        <w:rPr/>
        <w:t>Сурет</w:t>
      </w:r>
      <w:r>
        <w:rPr>
          <w:spacing w:val="-5"/>
        </w:rPr>
        <w:t> </w:t>
      </w:r>
      <w:r>
        <w:rPr/>
        <w:t>6–</w:t>
      </w:r>
      <w:r>
        <w:rPr>
          <w:spacing w:val="-3"/>
        </w:rPr>
        <w:t> </w:t>
      </w:r>
      <w:r>
        <w:rPr/>
        <w:t>Егде</w:t>
      </w:r>
      <w:r>
        <w:rPr>
          <w:spacing w:val="-4"/>
        </w:rPr>
        <w:t> </w:t>
      </w:r>
      <w:r>
        <w:rPr/>
        <w:t>жастағы</w:t>
      </w:r>
      <w:r>
        <w:rPr>
          <w:spacing w:val="-4"/>
        </w:rPr>
        <w:t> </w:t>
      </w:r>
      <w:r>
        <w:rPr/>
        <w:t>тұрғындардың</w:t>
      </w:r>
      <w:r>
        <w:rPr>
          <w:spacing w:val="-4"/>
        </w:rPr>
        <w:t> </w:t>
      </w:r>
      <w:r>
        <w:rPr/>
        <w:t>болжамды</w:t>
      </w:r>
      <w:r>
        <w:rPr>
          <w:spacing w:val="-4"/>
        </w:rPr>
        <w:t> </w:t>
      </w:r>
      <w:r>
        <w:rPr/>
        <w:t>орташа</w:t>
      </w:r>
      <w:r>
        <w:rPr>
          <w:spacing w:val="-3"/>
        </w:rPr>
        <w:t> </w:t>
      </w:r>
      <w:r>
        <w:rPr/>
        <w:t>сүру</w:t>
      </w:r>
      <w:r>
        <w:rPr>
          <w:spacing w:val="-7"/>
        </w:rPr>
        <w:t> </w:t>
      </w:r>
      <w:r>
        <w:rPr/>
        <w:t>ұзақтығы</w:t>
      </w:r>
      <w:r>
        <w:rPr>
          <w:spacing w:val="-4"/>
        </w:rPr>
        <w:t> </w:t>
      </w:r>
      <w:r>
        <w:rPr/>
        <w:t>(жылмен</w:t>
      </w:r>
      <w:r>
        <w:rPr>
          <w:spacing w:val="-67"/>
        </w:rPr>
        <w:t> </w:t>
      </w:r>
      <w:r>
        <w:rPr/>
        <w:t>есептегенде)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BodyText"/>
        <w:ind w:left="397" w:right="218" w:firstLine="566"/>
      </w:pPr>
      <w:r>
        <w:rPr/>
        <w:t>2018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облыстық</w:t>
      </w:r>
      <w:r>
        <w:rPr>
          <w:spacing w:val="1"/>
        </w:rPr>
        <w:t> </w:t>
      </w:r>
      <w:r>
        <w:rPr/>
        <w:t>ақпараттық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статистика</w:t>
      </w:r>
      <w:r>
        <w:rPr>
          <w:spacing w:val="-67"/>
        </w:rPr>
        <w:t> </w:t>
      </w:r>
      <w:r>
        <w:rPr/>
        <w:t>басқармасының деректеріне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егде және қарт жастағы</w:t>
      </w:r>
      <w:r>
        <w:rPr>
          <w:spacing w:val="70"/>
        </w:rPr>
        <w:t> </w:t>
      </w:r>
      <w:r>
        <w:rPr/>
        <w:t>тұрғындар саны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14,19% (болжамның</w:t>
      </w:r>
      <w:r>
        <w:rPr>
          <w:spacing w:val="1"/>
        </w:rPr>
        <w:t> </w:t>
      </w:r>
      <w:r>
        <w:rPr/>
        <w:t>төменгі деңгейі),</w:t>
      </w:r>
      <w:r>
        <w:rPr>
          <w:spacing w:val="1"/>
        </w:rPr>
        <w:t> </w:t>
      </w:r>
      <w:r>
        <w:rPr/>
        <w:t>2030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16,78%</w:t>
      </w:r>
      <w:r>
        <w:rPr>
          <w:spacing w:val="-1"/>
        </w:rPr>
        <w:t> </w:t>
      </w:r>
      <w:r>
        <w:rPr/>
        <w:t>жетеді</w:t>
      </w:r>
      <w:r>
        <w:rPr>
          <w:spacing w:val="-4"/>
        </w:rPr>
        <w:t> </w:t>
      </w:r>
      <w:r>
        <w:rPr/>
        <w:t>деп</w:t>
      </w:r>
      <w:r>
        <w:rPr>
          <w:spacing w:val="1"/>
        </w:rPr>
        <w:t> </w:t>
      </w:r>
      <w:r>
        <w:rPr/>
        <w:t>күтіледі.</w:t>
      </w:r>
    </w:p>
    <w:p>
      <w:pPr>
        <w:pStyle w:val="BodyText"/>
        <w:spacing w:before="4"/>
        <w:ind w:left="397" w:right="228" w:firstLine="566"/>
      </w:pPr>
      <w:r>
        <w:rPr/>
        <w:t>Демографиялық</w:t>
      </w:r>
      <w:r>
        <w:rPr>
          <w:spacing w:val="1"/>
        </w:rPr>
        <w:t> </w:t>
      </w:r>
      <w:r>
        <w:rPr/>
        <w:t>жүктеме</w:t>
      </w:r>
      <w:r>
        <w:rPr>
          <w:spacing w:val="1"/>
        </w:rPr>
        <w:t> </w:t>
      </w:r>
      <w:r>
        <w:rPr/>
        <w:t>коэффициенті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халық</w:t>
      </w:r>
      <w:r>
        <w:rPr>
          <w:spacing w:val="-67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артуы</w:t>
      </w:r>
      <w:r>
        <w:rPr>
          <w:spacing w:val="1"/>
        </w:rPr>
        <w:t> </w:t>
      </w:r>
      <w:r>
        <w:rPr/>
        <w:t>есебінен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жарамды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шаққанда болжамның төменгі нұсқасына сәйкес 109 адам болса, ал 2020 жылға</w:t>
      </w:r>
      <w:r>
        <w:rPr>
          <w:spacing w:val="1"/>
        </w:rPr>
        <w:t> </w:t>
      </w:r>
      <w:r>
        <w:rPr/>
        <w:t>қарай</w:t>
      </w:r>
      <w:r>
        <w:rPr>
          <w:spacing w:val="-2"/>
        </w:rPr>
        <w:t> </w:t>
      </w:r>
      <w:r>
        <w:rPr/>
        <w:t>164</w:t>
      </w:r>
      <w:r>
        <w:rPr>
          <w:spacing w:val="-2"/>
        </w:rPr>
        <w:t> </w:t>
      </w:r>
      <w:r>
        <w:rPr/>
        <w:t>адамға</w:t>
      </w:r>
      <w:r>
        <w:rPr>
          <w:spacing w:val="-1"/>
        </w:rPr>
        <w:t> </w:t>
      </w:r>
      <w:r>
        <w:rPr/>
        <w:t>дейін</w:t>
      </w:r>
      <w:r>
        <w:rPr>
          <w:spacing w:val="-2"/>
        </w:rPr>
        <w:t> </w:t>
      </w:r>
      <w:r>
        <w:rPr/>
        <w:t>артады,</w:t>
      </w:r>
      <w:r>
        <w:rPr>
          <w:spacing w:val="1"/>
        </w:rPr>
        <w:t> </w:t>
      </w:r>
      <w:r>
        <w:rPr/>
        <w:t>ал 2030</w:t>
      </w:r>
      <w:r>
        <w:rPr>
          <w:spacing w:val="-2"/>
        </w:rPr>
        <w:t> </w:t>
      </w:r>
      <w:r>
        <w:rPr/>
        <w:t>жылға</w:t>
      </w:r>
      <w:r>
        <w:rPr>
          <w:spacing w:val="-1"/>
        </w:rPr>
        <w:t> </w:t>
      </w:r>
      <w:r>
        <w:rPr/>
        <w:t>қарай</w:t>
      </w:r>
      <w:r>
        <w:rPr>
          <w:spacing w:val="-2"/>
        </w:rPr>
        <w:t> </w:t>
      </w:r>
      <w:r>
        <w:rPr/>
        <w:t>186</w:t>
      </w:r>
      <w:r>
        <w:rPr>
          <w:spacing w:val="-1"/>
        </w:rPr>
        <w:t> </w:t>
      </w:r>
      <w:r>
        <w:rPr/>
        <w:t>адамға</w:t>
      </w:r>
      <w:r>
        <w:rPr>
          <w:spacing w:val="-1"/>
        </w:rPr>
        <w:t> </w:t>
      </w:r>
      <w:r>
        <w:rPr/>
        <w:t>дейін</w:t>
      </w:r>
      <w:r>
        <w:rPr>
          <w:spacing w:val="-2"/>
        </w:rPr>
        <w:t> </w:t>
      </w:r>
      <w:r>
        <w:rPr/>
        <w:t>ұлғаяды</w:t>
      </w:r>
    </w:p>
    <w:p>
      <w:pPr>
        <w:pStyle w:val="BodyText"/>
        <w:ind w:left="397" w:right="223" w:firstLine="566"/>
      </w:pPr>
      <w:r>
        <w:rPr/>
        <w:t>Әлеуметтік-экономикалық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болжамының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нұсқасына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жарамды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балап</w:t>
      </w:r>
      <w:r>
        <w:rPr>
          <w:spacing w:val="1"/>
        </w:rPr>
        <w:t> </w:t>
      </w:r>
      <w:r>
        <w:rPr/>
        <w:t>есептегенде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 саны</w:t>
      </w:r>
      <w:r>
        <w:rPr>
          <w:spacing w:val="1"/>
        </w:rPr>
        <w:t> </w:t>
      </w:r>
      <w:r>
        <w:rPr/>
        <w:t>2015 жылы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111</w:t>
      </w:r>
      <w:r>
        <w:rPr>
          <w:spacing w:val="1"/>
        </w:rPr>
        <w:t> </w:t>
      </w:r>
      <w:r>
        <w:rPr/>
        <w:t>адам, 2020 жылы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178 адам, және</w:t>
      </w:r>
      <w:r>
        <w:rPr>
          <w:spacing w:val="70"/>
        </w:rPr>
        <w:t> </w:t>
      </w:r>
      <w:r>
        <w:rPr/>
        <w:t>2030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132</w:t>
      </w:r>
      <w:r>
        <w:rPr>
          <w:spacing w:val="1"/>
        </w:rPr>
        <w:t> </w:t>
      </w:r>
      <w:r>
        <w:rPr/>
        <w:t>адамға</w:t>
      </w:r>
      <w:r>
        <w:rPr>
          <w:spacing w:val="2"/>
        </w:rPr>
        <w:t> </w:t>
      </w:r>
      <w:r>
        <w:rPr/>
        <w:t>тұрақтанады.</w:t>
      </w:r>
    </w:p>
    <w:p>
      <w:pPr>
        <w:pStyle w:val="BodyText"/>
        <w:spacing w:line="242" w:lineRule="auto"/>
        <w:ind w:left="397" w:right="229" w:firstLine="566"/>
      </w:pPr>
      <w:r>
        <w:rPr/>
        <w:t>Қорыта келгенде, ҚР тұрғын халқының жалпы санының ұлғаю динамикасына</w:t>
      </w:r>
      <w:r>
        <w:rPr>
          <w:spacing w:val="1"/>
        </w:rPr>
        <w:t> </w:t>
      </w:r>
      <w:r>
        <w:rPr/>
        <w:t>қарамастан, еңбекке қабілетті жасынан асқан тұрғындардың үлес салмағы соңғы</w:t>
      </w:r>
      <w:r>
        <w:rPr>
          <w:spacing w:val="1"/>
        </w:rPr>
        <w:t> </w:t>
      </w:r>
      <w:r>
        <w:rPr/>
        <w:t>жеті</w:t>
      </w:r>
      <w:r>
        <w:rPr>
          <w:spacing w:val="-6"/>
        </w:rPr>
        <w:t> </w:t>
      </w:r>
      <w:r>
        <w:rPr/>
        <w:t>жылда</w:t>
      </w:r>
      <w:r>
        <w:rPr>
          <w:spacing w:val="1"/>
        </w:rPr>
        <w:t> </w:t>
      </w:r>
      <w:r>
        <w:rPr/>
        <w:t>тек қана</w:t>
      </w:r>
      <w:r>
        <w:rPr>
          <w:spacing w:val="1"/>
        </w:rPr>
        <w:t> </w:t>
      </w:r>
      <w:r>
        <w:rPr/>
        <w:t>2010 ж.</w:t>
      </w:r>
      <w:r>
        <w:rPr>
          <w:spacing w:val="1"/>
        </w:rPr>
        <w:t> </w:t>
      </w:r>
      <w:r>
        <w:rPr/>
        <w:t>10,78%-дан</w:t>
      </w:r>
      <w:r>
        <w:rPr>
          <w:spacing w:val="5"/>
        </w:rPr>
        <w:t> </w:t>
      </w:r>
      <w:r>
        <w:rPr/>
        <w:t>2017 ж.</w:t>
      </w:r>
      <w:r>
        <w:rPr>
          <w:spacing w:val="2"/>
        </w:rPr>
        <w:t> </w:t>
      </w:r>
      <w:r>
        <w:rPr/>
        <w:t>12,34%-ға</w:t>
      </w:r>
      <w:r>
        <w:rPr>
          <w:spacing w:val="1"/>
        </w:rPr>
        <w:t> </w:t>
      </w:r>
      <w:r>
        <w:rPr/>
        <w:t>дейін</w:t>
      </w:r>
      <w:r>
        <w:rPr>
          <w:spacing w:val="-2"/>
        </w:rPr>
        <w:t> </w:t>
      </w:r>
      <w:r>
        <w:rPr/>
        <w:t>өсті.</w:t>
      </w:r>
    </w:p>
    <w:p>
      <w:pPr>
        <w:pStyle w:val="BodyText"/>
        <w:ind w:left="397" w:right="222" w:firstLine="566"/>
      </w:pPr>
      <w:r>
        <w:rPr/>
        <w:t>2018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қаңтарындағы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санаққа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облысында 14 аудан және 6 қала (Кентау, Түркістан, Жетісай, Арыс,</w:t>
      </w:r>
      <w:r>
        <w:rPr>
          <w:spacing w:val="1"/>
        </w:rPr>
        <w:t> </w:t>
      </w:r>
      <w:r>
        <w:rPr/>
        <w:t>Шымкент, Леңгір) бар. Облыс 39,6 мың км-ге тең аумақты қамтып жатыр. 2018</w:t>
      </w:r>
      <w:r>
        <w:rPr>
          <w:spacing w:val="1"/>
        </w:rPr>
        <w:t> </w:t>
      </w:r>
      <w:r>
        <w:rPr/>
        <w:t>жылдың 1- ақпанындағы мәлімет бойынша Оңтүстік Қазақстан облысының халық</w:t>
      </w:r>
      <w:r>
        <w:rPr>
          <w:spacing w:val="1"/>
        </w:rPr>
        <w:t> </w:t>
      </w:r>
      <w:r>
        <w:rPr/>
        <w:t>саны 2962544 адамды құрады, оның ішінде Шымкент қаласында 1 миллионнан</w:t>
      </w:r>
      <w:r>
        <w:rPr>
          <w:spacing w:val="1"/>
        </w:rPr>
        <w:t> </w:t>
      </w:r>
      <w:r>
        <w:rPr/>
        <w:t>астам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тіркелген.</w:t>
      </w:r>
      <w:r>
        <w:rPr>
          <w:spacing w:val="1"/>
        </w:rPr>
        <w:t> </w:t>
      </w:r>
      <w:r>
        <w:rPr/>
        <w:t>Қарастырылып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жылдарда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 тұрғындар санының артуы бала туылу санының көбеюімен, өлім-жітім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дәрежедегі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жылдық</w:t>
      </w:r>
      <w:r>
        <w:rPr>
          <w:spacing w:val="1"/>
        </w:rPr>
        <w:t> </w:t>
      </w:r>
      <w:r>
        <w:rPr/>
        <w:t>тұрақтылығымен,</w:t>
      </w:r>
      <w:r>
        <w:rPr>
          <w:spacing w:val="1"/>
        </w:rPr>
        <w:t> </w:t>
      </w:r>
      <w:r>
        <w:rPr/>
        <w:t>сондай-ақ,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облыс</w:t>
      </w:r>
      <w:r>
        <w:rPr>
          <w:spacing w:val="1"/>
        </w:rPr>
        <w:t> </w:t>
      </w:r>
      <w:r>
        <w:rPr/>
        <w:t>аумағы</w:t>
      </w:r>
      <w:r>
        <w:rPr>
          <w:spacing w:val="1"/>
        </w:rPr>
        <w:t> </w:t>
      </w:r>
      <w:r>
        <w:rPr/>
        <w:t>шегінен</w:t>
      </w:r>
      <w:r>
        <w:rPr>
          <w:spacing w:val="1"/>
        </w:rPr>
        <w:t> </w:t>
      </w:r>
      <w:r>
        <w:rPr/>
        <w:t>тыс</w:t>
      </w:r>
      <w:r>
        <w:rPr>
          <w:spacing w:val="1"/>
        </w:rPr>
        <w:t> </w:t>
      </w:r>
      <w:r>
        <w:rPr/>
        <w:t>қоныс</w:t>
      </w:r>
      <w:r>
        <w:rPr>
          <w:spacing w:val="1"/>
        </w:rPr>
        <w:t> </w:t>
      </w:r>
      <w:r>
        <w:rPr/>
        <w:t>аударуының</w:t>
      </w:r>
      <w:r>
        <w:rPr>
          <w:spacing w:val="1"/>
        </w:rPr>
        <w:t> </w:t>
      </w:r>
      <w:r>
        <w:rPr/>
        <w:t>төмендігімен</w:t>
      </w:r>
      <w:r>
        <w:rPr>
          <w:spacing w:val="-67"/>
        </w:rPr>
        <w:t> </w:t>
      </w:r>
      <w:r>
        <w:rPr/>
        <w:t>түсіндіріледі.</w:t>
      </w:r>
    </w:p>
    <w:p>
      <w:pPr>
        <w:pStyle w:val="BodyText"/>
        <w:spacing w:line="242" w:lineRule="auto"/>
        <w:ind w:left="397" w:right="228" w:firstLine="566"/>
      </w:pP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2381,6-нан,</w:t>
      </w:r>
      <w:r>
        <w:rPr>
          <w:spacing w:val="6"/>
        </w:rPr>
        <w:t> </w:t>
      </w:r>
      <w:r>
        <w:rPr/>
        <w:t>2017</w:t>
      </w:r>
      <w:r>
        <w:rPr>
          <w:spacing w:val="9"/>
        </w:rPr>
        <w:t> </w:t>
      </w:r>
      <w:r>
        <w:rPr/>
        <w:t>жылы</w:t>
      </w:r>
      <w:r>
        <w:rPr>
          <w:spacing w:val="4"/>
        </w:rPr>
        <w:t> </w:t>
      </w:r>
      <w:r>
        <w:rPr/>
        <w:t>2894,896-ға</w:t>
      </w:r>
      <w:r>
        <w:rPr>
          <w:spacing w:val="5"/>
        </w:rPr>
        <w:t> </w:t>
      </w:r>
      <w:r>
        <w:rPr/>
        <w:t>артты,</w:t>
      </w:r>
      <w:r>
        <w:rPr>
          <w:spacing w:val="6"/>
        </w:rPr>
        <w:t> </w:t>
      </w:r>
      <w:r>
        <w:rPr/>
        <w:t>оның</w:t>
      </w:r>
      <w:r>
        <w:rPr>
          <w:spacing w:val="9"/>
        </w:rPr>
        <w:t> </w:t>
      </w:r>
      <w:r>
        <w:rPr/>
        <w:t>ішінде</w:t>
      </w:r>
      <w:r>
        <w:rPr>
          <w:spacing w:val="5"/>
        </w:rPr>
        <w:t> </w:t>
      </w:r>
      <w:r>
        <w:rPr/>
        <w:t>қала</w:t>
      </w:r>
      <w:r>
        <w:rPr>
          <w:spacing w:val="5"/>
        </w:rPr>
        <w:t> </w:t>
      </w:r>
      <w:r>
        <w:rPr/>
        <w:t>тұрғындары</w:t>
      </w:r>
      <w:r>
        <w:rPr>
          <w:spacing w:val="4"/>
        </w:rPr>
        <w:t> </w:t>
      </w:r>
      <w:r>
        <w:rPr/>
        <w:t>2008</w:t>
      </w:r>
    </w:p>
    <w:p>
      <w:pPr>
        <w:spacing w:after="0" w:line="242" w:lineRule="auto"/>
        <w:sectPr>
          <w:pgSz w:w="11910" w:h="16840"/>
          <w:pgMar w:header="0" w:footer="1014" w:top="1120" w:bottom="1240" w:left="880" w:right="340"/>
        </w:sectPr>
      </w:pPr>
    </w:p>
    <w:p>
      <w:pPr>
        <w:pStyle w:val="BodyText"/>
        <w:spacing w:before="67"/>
        <w:ind w:left="397" w:right="231"/>
      </w:pPr>
      <w:r>
        <w:rPr/>
        <w:t>жылы</w:t>
      </w:r>
      <w:r>
        <w:rPr>
          <w:spacing w:val="1"/>
        </w:rPr>
        <w:t> </w:t>
      </w:r>
      <w:r>
        <w:rPr/>
        <w:t>856,1-ден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1317,031-ге</w:t>
      </w:r>
      <w:r>
        <w:rPr>
          <w:spacing w:val="1"/>
        </w:rPr>
        <w:t> </w:t>
      </w:r>
      <w:r>
        <w:rPr/>
        <w:t>артса,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1525,6-дан</w:t>
      </w:r>
      <w:r>
        <w:rPr>
          <w:spacing w:val="-1"/>
        </w:rPr>
        <w:t> </w:t>
      </w:r>
      <w:r>
        <w:rPr/>
        <w:t>2017 жылы 1577,785</w:t>
      </w:r>
      <w:r>
        <w:rPr>
          <w:spacing w:val="5"/>
        </w:rPr>
        <w:t> </w:t>
      </w:r>
      <w:r>
        <w:rPr/>
        <w:t>тұрғынға</w:t>
      </w:r>
      <w:r>
        <w:rPr>
          <w:spacing w:val="1"/>
        </w:rPr>
        <w:t> </w:t>
      </w:r>
      <w:r>
        <w:rPr/>
        <w:t>ғана артқанын көрсетті.</w:t>
      </w:r>
    </w:p>
    <w:p>
      <w:pPr>
        <w:pStyle w:val="BodyText"/>
        <w:ind w:left="397" w:right="222" w:firstLine="566"/>
      </w:pPr>
      <w:r>
        <w:rPr/>
        <w:t>2008-2017 жылдары Оңтүстік Қазақстан облысы тұрғындарының табиғи өсімі</w:t>
      </w:r>
      <w:r>
        <w:rPr>
          <w:spacing w:val="1"/>
        </w:rPr>
        <w:t> </w:t>
      </w:r>
      <w:r>
        <w:rPr/>
        <w:t>18,56‰-ден</w:t>
      </w:r>
      <w:r>
        <w:rPr>
          <w:spacing w:val="1"/>
        </w:rPr>
        <w:t> </w:t>
      </w:r>
      <w:r>
        <w:rPr/>
        <w:t>23,84‰-дейін</w:t>
      </w:r>
      <w:r>
        <w:rPr>
          <w:spacing w:val="1"/>
        </w:rPr>
        <w:t> </w:t>
      </w:r>
      <w:r>
        <w:rPr/>
        <w:t>артты.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Шымкент</w:t>
      </w:r>
      <w:r>
        <w:rPr>
          <w:spacing w:val="1"/>
        </w:rPr>
        <w:t> </w:t>
      </w:r>
      <w:r>
        <w:rPr/>
        <w:t>қаласындағы</w:t>
      </w:r>
      <w:r>
        <w:rPr>
          <w:spacing w:val="70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құрамы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өзгеріске</w:t>
      </w:r>
      <w:r>
        <w:rPr>
          <w:spacing w:val="1"/>
        </w:rPr>
        <w:t> </w:t>
      </w:r>
      <w:r>
        <w:rPr/>
        <w:t>ұшырауда.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мегаполистегі</w:t>
      </w:r>
      <w:r>
        <w:rPr>
          <w:spacing w:val="1"/>
        </w:rPr>
        <w:t> </w:t>
      </w:r>
      <w:r>
        <w:rPr/>
        <w:t>балалардың</w:t>
      </w:r>
      <w:r>
        <w:rPr>
          <w:spacing w:val="7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тұрғындар арасындағы үлес салмағы 29,5%-дан 30,1% дейін өссе, еңбекке қабілетті</w:t>
      </w:r>
      <w:r>
        <w:rPr>
          <w:spacing w:val="-67"/>
        </w:rPr>
        <w:t> </w:t>
      </w:r>
      <w:r>
        <w:rPr/>
        <w:t>жасынан асқан тұрғындардың үлес салмағы 13,4%-дан 11,4% дейін кеміген. Ал,</w:t>
      </w:r>
      <w:r>
        <w:rPr>
          <w:spacing w:val="1"/>
        </w:rPr>
        <w:t> </w:t>
      </w:r>
      <w:r>
        <w:rPr/>
        <w:t>еңбекке қабілетті жасындағы тұрғындардың үлес салмағы 57,1%-дан 58,5% дейін</w:t>
      </w:r>
      <w:r>
        <w:rPr>
          <w:spacing w:val="1"/>
        </w:rPr>
        <w:t> </w:t>
      </w:r>
      <w:r>
        <w:rPr/>
        <w:t>жоғарылаған. Бұл өсімнің қалыптасуына тек туылу көрсеткішінің өсуі мен 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келген</w:t>
      </w:r>
      <w:r>
        <w:rPr>
          <w:spacing w:val="1"/>
        </w:rPr>
        <w:t> </w:t>
      </w:r>
      <w:r>
        <w:rPr/>
        <w:t>жоқ,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әлеуметтік</w:t>
      </w:r>
      <w:r>
        <w:rPr>
          <w:spacing w:val="70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үлкен аурулардан туындайтын аурушаңдық, мүгедектік және өлім көрсеткіштері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төмендеп,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</w:t>
      </w:r>
      <w:r>
        <w:rPr>
          <w:spacing w:val="1"/>
        </w:rPr>
        <w:t> </w:t>
      </w:r>
      <w:r>
        <w:rPr/>
        <w:t>артуы</w:t>
      </w:r>
      <w:r>
        <w:rPr>
          <w:spacing w:val="70"/>
        </w:rPr>
        <w:t> </w:t>
      </w:r>
      <w:r>
        <w:rPr/>
        <w:t>себеп</w:t>
      </w:r>
      <w:r>
        <w:rPr>
          <w:spacing w:val="1"/>
        </w:rPr>
        <w:t> </w:t>
      </w:r>
      <w:r>
        <w:rPr/>
        <w:t>болды.</w:t>
      </w:r>
    </w:p>
    <w:p>
      <w:pPr>
        <w:pStyle w:val="BodyText"/>
        <w:spacing w:before="1"/>
        <w:ind w:left="397" w:right="220" w:firstLine="566"/>
      </w:pP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тұрғындарының</w:t>
      </w:r>
      <w:r>
        <w:rPr>
          <w:spacing w:val="70"/>
        </w:rPr>
        <w:t> </w:t>
      </w:r>
      <w:r>
        <w:rPr/>
        <w:t>демографиялық</w:t>
      </w:r>
      <w:r>
        <w:rPr>
          <w:spacing w:val="70"/>
        </w:rPr>
        <w:t> </w:t>
      </w:r>
      <w:r>
        <w:rPr/>
        <w:t>сипаттамасы</w:t>
      </w:r>
      <w:r>
        <w:rPr>
          <w:spacing w:val="1"/>
        </w:rPr>
        <w:t> </w:t>
      </w:r>
      <w:r>
        <w:rPr/>
        <w:t>егде және қарт жастағы (75 және жоғары) азаматтардың үлес салмағының 1999</w:t>
      </w:r>
      <w:r>
        <w:rPr>
          <w:spacing w:val="1"/>
        </w:rPr>
        <w:t> </w:t>
      </w:r>
      <w:r>
        <w:rPr/>
        <w:t>жылдағы</w:t>
      </w:r>
      <w:r>
        <w:rPr>
          <w:spacing w:val="1"/>
        </w:rPr>
        <w:t> </w:t>
      </w:r>
      <w:r>
        <w:rPr/>
        <w:t>9,72%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дан,</w:t>
      </w:r>
      <w:r>
        <w:rPr>
          <w:spacing w:val="1"/>
        </w:rPr>
        <w:t> </w:t>
      </w:r>
      <w:r>
        <w:rPr/>
        <w:t>2010жылы</w:t>
      </w:r>
      <w:r>
        <w:rPr>
          <w:spacing w:val="1"/>
        </w:rPr>
        <w:t> </w:t>
      </w:r>
      <w:r>
        <w:rPr/>
        <w:t>11,78%-ға,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12,94%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ға</w:t>
      </w:r>
      <w:r>
        <w:rPr>
          <w:spacing w:val="1"/>
        </w:rPr>
        <w:t> </w:t>
      </w:r>
      <w:r>
        <w:rPr/>
        <w:t>дейін</w:t>
      </w:r>
      <w:r>
        <w:rPr>
          <w:spacing w:val="-67"/>
        </w:rPr>
        <w:t> </w:t>
      </w:r>
      <w:r>
        <w:rPr/>
        <w:t>өсуімен сипатталады. Ал, осы кезеңде еңбекке қабілетті жасындағы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-67"/>
        </w:rPr>
        <w:t> </w:t>
      </w:r>
      <w:r>
        <w:rPr/>
        <w:t>үлес салмағы 1999 жылдағы 58,42% - дан, 2010жылы 58,32%-ға, ал, 2017 жылы</w:t>
      </w:r>
      <w:r>
        <w:rPr>
          <w:spacing w:val="1"/>
        </w:rPr>
        <w:t> </w:t>
      </w:r>
      <w:r>
        <w:rPr/>
        <w:t>57,2% - ға дейін -1,22%-ға кемісе, 0-15 жастағы балалар мен жасөспірімдердің үлес</w:t>
      </w:r>
      <w:r>
        <w:rPr>
          <w:spacing w:val="1"/>
        </w:rPr>
        <w:t> </w:t>
      </w:r>
      <w:r>
        <w:rPr/>
        <w:t>салмағы 1999 жылдағы 31,86% - дан, 2010жылы 29,9%-ға, ал, 2017 жылы</w:t>
      </w:r>
      <w:r>
        <w:rPr>
          <w:spacing w:val="1"/>
        </w:rPr>
        <w:t> </w:t>
      </w:r>
      <w:r>
        <w:rPr/>
        <w:t>29,86% -</w:t>
      </w:r>
      <w:r>
        <w:rPr>
          <w:spacing w:val="1"/>
        </w:rPr>
        <w:t> </w:t>
      </w:r>
      <w:r>
        <w:rPr/>
        <w:t>ға дейін 2,0% төмендепті. Сонымен бірге, еңбекке қабілетті жасынан асқан ауыл</w:t>
      </w:r>
      <w:r>
        <w:rPr>
          <w:spacing w:val="1"/>
        </w:rPr>
        <w:t> </w:t>
      </w:r>
      <w:r>
        <w:rPr/>
        <w:t>тұрғындарының абсолюттік саны салыстырмалы</w:t>
      </w:r>
      <w:r>
        <w:rPr>
          <w:spacing w:val="1"/>
        </w:rPr>
        <w:t> </w:t>
      </w:r>
      <w:r>
        <w:rPr/>
        <w:t>түрде біршама өсті деп айтуға</w:t>
      </w:r>
      <w:r>
        <w:rPr>
          <w:spacing w:val="1"/>
        </w:rPr>
        <w:t> </w:t>
      </w:r>
      <w:r>
        <w:rPr/>
        <w:t>болады.</w:t>
      </w:r>
    </w:p>
    <w:p>
      <w:pPr>
        <w:pStyle w:val="BodyText"/>
        <w:spacing w:before="3"/>
        <w:ind w:left="397" w:right="231" w:firstLine="566"/>
      </w:pPr>
      <w:r>
        <w:rPr/>
        <w:t>Егде және қарт жастағы тұрғындардың жыныстық ерекшеліктері әйелдердің</w:t>
      </w:r>
      <w:r>
        <w:rPr>
          <w:spacing w:val="1"/>
        </w:rPr>
        <w:t> </w:t>
      </w:r>
      <w:r>
        <w:rPr/>
        <w:t>басымдылығымен</w:t>
      </w:r>
      <w:r>
        <w:rPr>
          <w:spacing w:val="1"/>
        </w:rPr>
        <w:t> </w:t>
      </w:r>
      <w:r>
        <w:rPr/>
        <w:t>сипатталды.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топтың</w:t>
      </w:r>
      <w:r>
        <w:rPr>
          <w:spacing w:val="1"/>
        </w:rPr>
        <w:t> </w:t>
      </w:r>
      <w:r>
        <w:rPr/>
        <w:t>жыныстық</w:t>
      </w:r>
      <w:r>
        <w:rPr>
          <w:spacing w:val="1"/>
        </w:rPr>
        <w:t> </w:t>
      </w:r>
      <w:r>
        <w:rPr/>
        <w:t>ерекшеліктерінің арасында әйелдердің орташа үлес салмағы 71,3% құраса, ерлердің</w:t>
      </w:r>
      <w:r>
        <w:rPr>
          <w:spacing w:val="-68"/>
        </w:rPr>
        <w:t> </w:t>
      </w:r>
      <w:r>
        <w:rPr/>
        <w:t>үлесі</w:t>
      </w:r>
      <w:r>
        <w:rPr>
          <w:spacing w:val="-5"/>
        </w:rPr>
        <w:t> </w:t>
      </w:r>
      <w:r>
        <w:rPr/>
        <w:t>28,78% теңесті.</w:t>
      </w:r>
    </w:p>
    <w:p>
      <w:pPr>
        <w:pStyle w:val="BodyText"/>
        <w:spacing w:before="3"/>
        <w:jc w:val="left"/>
      </w:pPr>
    </w:p>
    <w:p>
      <w:pPr>
        <w:pStyle w:val="Heading1"/>
        <w:numPr>
          <w:ilvl w:val="1"/>
          <w:numId w:val="13"/>
        </w:numPr>
        <w:tabs>
          <w:tab w:pos="1473" w:val="left" w:leader="none"/>
        </w:tabs>
        <w:spacing w:line="242" w:lineRule="auto" w:before="0" w:after="0"/>
        <w:ind w:left="397" w:right="222" w:firstLine="566"/>
        <w:jc w:val="both"/>
      </w:pP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аурушаңдық,</w:t>
      </w:r>
      <w:r>
        <w:rPr>
          <w:spacing w:val="1"/>
        </w:rPr>
        <w:t> </w:t>
      </w:r>
      <w:r>
        <w:rPr/>
        <w:t>мүгедектікжәне</w:t>
      </w:r>
      <w:r>
        <w:rPr>
          <w:spacing w:val="1"/>
        </w:rPr>
        <w:t> </w:t>
      </w:r>
      <w:r>
        <w:rPr/>
        <w:t>өлім-жітім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оның</w:t>
      </w:r>
      <w:r>
        <w:rPr>
          <w:spacing w:val="-4"/>
        </w:rPr>
        <w:t> </w:t>
      </w:r>
      <w:r>
        <w:rPr/>
        <w:t>ішінен</w:t>
      </w:r>
      <w:r>
        <w:rPr>
          <w:spacing w:val="-3"/>
        </w:rPr>
        <w:t> </w:t>
      </w:r>
      <w:r>
        <w:rPr/>
        <w:t>жүрек</w:t>
      </w:r>
      <w:r>
        <w:rPr>
          <w:spacing w:val="-3"/>
        </w:rPr>
        <w:t> </w:t>
      </w:r>
      <w:r>
        <w:rPr/>
        <w:t>қан</w:t>
      </w:r>
      <w:r>
        <w:rPr>
          <w:spacing w:val="-3"/>
        </w:rPr>
        <w:t> </w:t>
      </w:r>
      <w:r>
        <w:rPr/>
        <w:t>айналу</w:t>
      </w:r>
      <w:r>
        <w:rPr>
          <w:spacing w:val="-1"/>
        </w:rPr>
        <w:t> </w:t>
      </w:r>
      <w:r>
        <w:rPr/>
        <w:t>жүйесі</w:t>
      </w:r>
      <w:r>
        <w:rPr>
          <w:spacing w:val="3"/>
        </w:rPr>
        <w:t> </w:t>
      </w:r>
      <w:r>
        <w:rPr/>
        <w:t>ауруларының</w:t>
      </w:r>
      <w:r>
        <w:rPr>
          <w:spacing w:val="-4"/>
        </w:rPr>
        <w:t> </w:t>
      </w:r>
      <w:r>
        <w:rPr/>
        <w:t>алатын</w:t>
      </w:r>
      <w:r>
        <w:rPr>
          <w:spacing w:val="-3"/>
        </w:rPr>
        <w:t> </w:t>
      </w:r>
      <w:r>
        <w:rPr/>
        <w:t>үлес салмағы</w:t>
      </w:r>
    </w:p>
    <w:p>
      <w:pPr>
        <w:pStyle w:val="BodyText"/>
        <w:ind w:left="397" w:firstLine="706"/>
        <w:jc w:val="left"/>
      </w:pPr>
      <w:r>
        <w:rPr/>
        <w:t>Тұрғындардың екі жастық-әлеуметтік топтарында да бірінші орынды қан</w:t>
      </w:r>
      <w:r>
        <w:rPr>
          <w:spacing w:val="1"/>
        </w:rPr>
        <w:t> </w:t>
      </w:r>
      <w:r>
        <w:rPr/>
        <w:t>айналым</w:t>
      </w:r>
      <w:r>
        <w:rPr>
          <w:spacing w:val="-3"/>
        </w:rPr>
        <w:t> </w:t>
      </w:r>
      <w:r>
        <w:rPr/>
        <w:t>жүйесінің</w:t>
      </w:r>
      <w:r>
        <w:rPr>
          <w:spacing w:val="-5"/>
        </w:rPr>
        <w:t> </w:t>
      </w:r>
      <w:r>
        <w:rPr/>
        <w:t>аурулары</w:t>
      </w:r>
      <w:r>
        <w:rPr>
          <w:spacing w:val="-4"/>
        </w:rPr>
        <w:t> </w:t>
      </w:r>
      <w:r>
        <w:rPr/>
        <w:t>тұрады,</w:t>
      </w:r>
      <w:r>
        <w:rPr>
          <w:spacing w:val="-2"/>
        </w:rPr>
        <w:t> </w:t>
      </w:r>
      <w:r>
        <w:rPr/>
        <w:t>айтылған</w:t>
      </w:r>
      <w:r>
        <w:rPr>
          <w:spacing w:val="-5"/>
        </w:rPr>
        <w:t> </w:t>
      </w:r>
      <w:r>
        <w:rPr/>
        <w:t>аурулар</w:t>
      </w:r>
      <w:r>
        <w:rPr>
          <w:spacing w:val="-5"/>
        </w:rPr>
        <w:t> </w:t>
      </w:r>
      <w:r>
        <w:rPr/>
        <w:t>тобы</w:t>
      </w:r>
      <w:r>
        <w:rPr>
          <w:spacing w:val="-4"/>
        </w:rPr>
        <w:t> </w:t>
      </w:r>
      <w:r>
        <w:rPr/>
        <w:t>егде</w:t>
      </w:r>
      <w:r>
        <w:rPr>
          <w:spacing w:val="-4"/>
        </w:rPr>
        <w:t> </w:t>
      </w:r>
      <w:r>
        <w:rPr/>
        <w:t>жастағы</w:t>
      </w:r>
      <w:r>
        <w:rPr>
          <w:spacing w:val="-4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еңбекке</w:t>
      </w:r>
      <w:r>
        <w:rPr>
          <w:spacing w:val="-1"/>
        </w:rPr>
        <w:t> </w:t>
      </w:r>
      <w:r>
        <w:rPr/>
        <w:t>қабілетті</w:t>
      </w:r>
      <w:r>
        <w:rPr>
          <w:spacing w:val="-4"/>
        </w:rPr>
        <w:t> </w:t>
      </w:r>
      <w:r>
        <w:rPr/>
        <w:t>тұрғындар арасында да өлімнің</w:t>
      </w:r>
      <w:r>
        <w:rPr>
          <w:spacing w:val="-2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себебі</w:t>
      </w:r>
      <w:r>
        <w:rPr>
          <w:spacing w:val="-6"/>
        </w:rPr>
        <w:t> </w:t>
      </w:r>
      <w:r>
        <w:rPr/>
        <w:t>болып отыр.</w:t>
      </w:r>
    </w:p>
    <w:p>
      <w:pPr>
        <w:pStyle w:val="BodyText"/>
        <w:ind w:left="397" w:right="297" w:firstLine="706"/>
        <w:jc w:val="left"/>
      </w:pPr>
      <w:r>
        <w:rPr/>
        <w:t>Еңбекке</w:t>
      </w:r>
      <w:r>
        <w:rPr>
          <w:spacing w:val="-5"/>
        </w:rPr>
        <w:t> </w:t>
      </w:r>
      <w:r>
        <w:rPr/>
        <w:t>қабілетті</w:t>
      </w:r>
      <w:r>
        <w:rPr>
          <w:spacing w:val="-10"/>
        </w:rPr>
        <w:t> </w:t>
      </w:r>
      <w:r>
        <w:rPr/>
        <w:t>жасындағы</w:t>
      </w:r>
      <w:r>
        <w:rPr>
          <w:spacing w:val="-6"/>
        </w:rPr>
        <w:t> </w:t>
      </w:r>
      <w:r>
        <w:rPr/>
        <w:t>тұрғындарда</w:t>
      </w:r>
      <w:r>
        <w:rPr>
          <w:spacing w:val="-4"/>
        </w:rPr>
        <w:t> </w:t>
      </w:r>
      <w:r>
        <w:rPr/>
        <w:t>өлімге</w:t>
      </w:r>
      <w:r>
        <w:rPr>
          <w:spacing w:val="-5"/>
        </w:rPr>
        <w:t> </w:t>
      </w:r>
      <w:r>
        <w:rPr/>
        <w:t>әкелетін</w:t>
      </w:r>
      <w:r>
        <w:rPr>
          <w:spacing w:val="-5"/>
        </w:rPr>
        <w:t> </w:t>
      </w:r>
      <w:r>
        <w:rPr/>
        <w:t>ауру</w:t>
      </w:r>
      <w:r>
        <w:rPr>
          <w:spacing w:val="-10"/>
        </w:rPr>
        <w:t> </w:t>
      </w:r>
      <w:r>
        <w:rPr/>
        <w:t>себептерінің</w:t>
      </w:r>
      <w:r>
        <w:rPr>
          <w:spacing w:val="-67"/>
        </w:rPr>
        <w:t> </w:t>
      </w:r>
      <w:r>
        <w:rPr/>
        <w:t>ішінде екінші орынды - сыртқы себептер анықталса, еңбекке қабілетті жасынан</w:t>
      </w:r>
      <w:r>
        <w:rPr>
          <w:spacing w:val="1"/>
        </w:rPr>
        <w:t> </w:t>
      </w:r>
      <w:r>
        <w:rPr/>
        <w:t>асқан тұрғындарда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қатерлі</w:t>
      </w:r>
      <w:r>
        <w:rPr>
          <w:spacing w:val="-2"/>
        </w:rPr>
        <w:t> </w:t>
      </w:r>
      <w:r>
        <w:rPr/>
        <w:t>ісіктер екендігі</w:t>
      </w:r>
      <w:r>
        <w:rPr>
          <w:spacing w:val="-4"/>
        </w:rPr>
        <w:t> </w:t>
      </w:r>
      <w:r>
        <w:rPr/>
        <w:t>анықталды.</w:t>
      </w:r>
    </w:p>
    <w:p>
      <w:pPr>
        <w:pStyle w:val="BodyText"/>
        <w:ind w:left="397" w:right="231" w:firstLine="566"/>
      </w:pP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себептердің</w:t>
      </w:r>
      <w:r>
        <w:rPr>
          <w:spacing w:val="1"/>
        </w:rPr>
        <w:t> </w:t>
      </w:r>
      <w:r>
        <w:rPr/>
        <w:t>зиянды</w:t>
      </w:r>
      <w:r>
        <w:rPr>
          <w:spacing w:val="1"/>
        </w:rPr>
        <w:t> </w:t>
      </w:r>
      <w:r>
        <w:rPr/>
        <w:t>әсерлерінен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иеленді,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жұқпалы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паразиттік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тобы,</w:t>
      </w:r>
      <w:r>
        <w:rPr>
          <w:spacing w:val="1"/>
        </w:rPr>
        <w:t> </w:t>
      </w:r>
      <w:r>
        <w:rPr/>
        <w:t>соның</w:t>
      </w:r>
      <w:r>
        <w:rPr>
          <w:spacing w:val="1"/>
        </w:rPr>
        <w:t> </w:t>
      </w:r>
      <w:r>
        <w:rPr/>
        <w:t>ішінде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туберкулез</w:t>
      </w:r>
      <w:r>
        <w:rPr>
          <w:spacing w:val="2"/>
        </w:rPr>
        <w:t> </w:t>
      </w:r>
      <w:r>
        <w:rPr/>
        <w:t>ауруы</w:t>
      </w:r>
      <w:r>
        <w:rPr>
          <w:spacing w:val="5"/>
        </w:rPr>
        <w:t> </w:t>
      </w:r>
      <w:r>
        <w:rPr/>
        <w:t>төртінші</w:t>
      </w:r>
      <w:r>
        <w:rPr>
          <w:spacing w:val="-4"/>
        </w:rPr>
        <w:t> </w:t>
      </w:r>
      <w:r>
        <w:rPr/>
        <w:t>орынды иеленді.</w:t>
      </w:r>
    </w:p>
    <w:p>
      <w:pPr>
        <w:pStyle w:val="BodyText"/>
        <w:spacing w:line="242" w:lineRule="auto"/>
        <w:ind w:left="397" w:right="236" w:firstLine="566"/>
      </w:pPr>
      <w:r>
        <w:rPr/>
        <w:t>2010-2017жж</w:t>
      </w:r>
      <w:r>
        <w:rPr>
          <w:spacing w:val="1"/>
        </w:rPr>
        <w:t> </w:t>
      </w:r>
      <w:r>
        <w:rPr/>
        <w:t>аралығының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статистикасын</w:t>
      </w:r>
      <w:r>
        <w:rPr>
          <w:spacing w:val="1"/>
        </w:rPr>
        <w:t> </w:t>
      </w:r>
      <w:r>
        <w:rPr/>
        <w:t>сараптау</w:t>
      </w:r>
      <w:r>
        <w:rPr>
          <w:spacing w:val="1"/>
        </w:rPr>
        <w:t> </w:t>
      </w:r>
      <w:r>
        <w:rPr/>
        <w:t>әдістері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талданды.</w:t>
      </w:r>
    </w:p>
    <w:p>
      <w:pPr>
        <w:spacing w:after="0" w:line="242" w:lineRule="auto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6" w:firstLine="566"/>
      </w:pPr>
      <w:r>
        <w:rPr/>
        <w:t>Егде жастағы тұрғындардың сырқаттылығы жайлы статистикалық деректер</w:t>
      </w:r>
      <w:r>
        <w:rPr>
          <w:spacing w:val="1"/>
        </w:rPr>
        <w:t> </w:t>
      </w:r>
      <w:r>
        <w:rPr/>
        <w:t>ресми түрде 2010 жылдан бастап жарық көре бастады. Аурушаңдық көрсеткіші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</w:t>
      </w:r>
      <w:r>
        <w:rPr>
          <w:spacing w:val="1"/>
        </w:rPr>
        <w:t> </w:t>
      </w:r>
      <w:r>
        <w:rPr/>
        <w:t>жөнінде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сипаттама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ақпараттың</w:t>
      </w:r>
      <w:r>
        <w:rPr>
          <w:spacing w:val="1"/>
        </w:rPr>
        <w:t> </w:t>
      </w:r>
      <w:r>
        <w:rPr/>
        <w:t>бірі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жұмысында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-67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мәліметтері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зерделенді.</w:t>
      </w:r>
    </w:p>
    <w:p>
      <w:pPr>
        <w:pStyle w:val="BodyText"/>
        <w:spacing w:before="3"/>
        <w:ind w:left="397" w:right="221" w:firstLine="566"/>
      </w:pPr>
      <w:r>
        <w:rPr/>
        <w:t>Зерттелген кезеңде Оңтүстік Қазақстан облысының еңбекке қабілетті жастан</w:t>
      </w:r>
      <w:r>
        <w:rPr>
          <w:spacing w:val="1"/>
        </w:rPr>
        <w:t> </w:t>
      </w:r>
      <w:r>
        <w:rPr/>
        <w:t>асқан тұрғындардың жалпы және алғашқы сырқаттану көрсеткішінің деңгейі өсу</w:t>
      </w:r>
      <w:r>
        <w:rPr>
          <w:spacing w:val="1"/>
        </w:rPr>
        <w:t> </w:t>
      </w:r>
      <w:r>
        <w:rPr/>
        <w:t>үрдісіне ие болды. 7- суретке сәйкес еңбекке қабілетті жасынан асқан халықтың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аурушаңдығының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аурушаңдығының</w:t>
      </w:r>
      <w:r>
        <w:rPr>
          <w:spacing w:val="1"/>
        </w:rPr>
        <w:t> </w:t>
      </w:r>
      <w:r>
        <w:rPr/>
        <w:t>көрсеткіштерінен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балап</w:t>
      </w:r>
      <w:r>
        <w:rPr>
          <w:spacing w:val="1"/>
        </w:rPr>
        <w:t> </w:t>
      </w:r>
      <w:r>
        <w:rPr/>
        <w:t>есептегенде</w:t>
      </w:r>
      <w:r>
        <w:rPr>
          <w:spacing w:val="-1"/>
        </w:rPr>
        <w:t> </w:t>
      </w:r>
      <w:r>
        <w:rPr/>
        <w:t>2010</w:t>
      </w:r>
      <w:r>
        <w:rPr>
          <w:spacing w:val="-2"/>
        </w:rPr>
        <w:t> </w:t>
      </w:r>
      <w:r>
        <w:rPr/>
        <w:t>жылы</w:t>
      </w:r>
      <w:r>
        <w:rPr>
          <w:spacing w:val="-2"/>
        </w:rPr>
        <w:t> </w:t>
      </w:r>
      <w:r>
        <w:rPr/>
        <w:t>2,64</w:t>
      </w:r>
      <w:r>
        <w:rPr>
          <w:spacing w:val="-2"/>
        </w:rPr>
        <w:t> </w:t>
      </w:r>
      <w:r>
        <w:rPr/>
        <w:t>есе,</w:t>
      </w:r>
      <w:r>
        <w:rPr>
          <w:spacing w:val="-4"/>
        </w:rPr>
        <w:t> </w:t>
      </w:r>
      <w:r>
        <w:rPr/>
        <w:t>2017</w:t>
      </w:r>
      <w:r>
        <w:rPr>
          <w:spacing w:val="-2"/>
        </w:rPr>
        <w:t> </w:t>
      </w:r>
      <w:r>
        <w:rPr/>
        <w:t>жылы</w:t>
      </w:r>
      <w:r>
        <w:rPr>
          <w:spacing w:val="6"/>
        </w:rPr>
        <w:t> </w:t>
      </w:r>
      <w:r>
        <w:rPr/>
        <w:t>-</w:t>
      </w:r>
      <w:r>
        <w:rPr>
          <w:spacing w:val="-3"/>
        </w:rPr>
        <w:t> </w:t>
      </w:r>
      <w:r>
        <w:rPr/>
        <w:t>2,70</w:t>
      </w:r>
      <w:r>
        <w:rPr>
          <w:spacing w:val="-2"/>
        </w:rPr>
        <w:t> </w:t>
      </w:r>
      <w:r>
        <w:rPr/>
        <w:t>есе</w:t>
      </w:r>
      <w:r>
        <w:rPr>
          <w:spacing w:val="-1"/>
        </w:rPr>
        <w:t> </w:t>
      </w:r>
      <w:r>
        <w:rPr/>
        <w:t>жоғары</w:t>
      </w:r>
      <w:r>
        <w:rPr>
          <w:spacing w:val="-2"/>
        </w:rPr>
        <w:t> </w:t>
      </w:r>
      <w:r>
        <w:rPr/>
        <w:t>болып</w:t>
      </w:r>
      <w:r>
        <w:rPr>
          <w:spacing w:val="2"/>
        </w:rPr>
        <w:t> </w:t>
      </w:r>
      <w:r>
        <w:rPr/>
        <w:t>қалыптасты.</w:t>
      </w:r>
    </w:p>
    <w:p>
      <w:pPr>
        <w:pStyle w:val="BodyText"/>
        <w:spacing w:before="1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990600</wp:posOffset>
            </wp:positionH>
            <wp:positionV relativeFrom="paragraph">
              <wp:posOffset>206981</wp:posOffset>
            </wp:positionV>
            <wp:extent cx="6018200" cy="2914650"/>
            <wp:effectExtent l="0" t="0" r="0" b="0"/>
            <wp:wrapTopAndBottom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jc w:val="left"/>
        <w:rPr>
          <w:sz w:val="26"/>
        </w:rPr>
      </w:pPr>
    </w:p>
    <w:p>
      <w:pPr>
        <w:pStyle w:val="BodyText"/>
        <w:spacing w:line="242" w:lineRule="auto"/>
        <w:ind w:left="834" w:right="671"/>
        <w:jc w:val="center"/>
      </w:pPr>
      <w:r>
        <w:rPr/>
        <w:t>Сурет</w:t>
      </w:r>
      <w:r>
        <w:rPr>
          <w:spacing w:val="-7"/>
        </w:rPr>
        <w:t> </w:t>
      </w:r>
      <w:r>
        <w:rPr/>
        <w:t>7–Екі</w:t>
      </w:r>
      <w:r>
        <w:rPr>
          <w:spacing w:val="-5"/>
        </w:rPr>
        <w:t> </w:t>
      </w:r>
      <w:r>
        <w:rPr/>
        <w:t>топтағы</w:t>
      </w:r>
      <w:r>
        <w:rPr>
          <w:spacing w:val="-5"/>
        </w:rPr>
        <w:t> </w:t>
      </w:r>
      <w:r>
        <w:rPr/>
        <w:t>тұрғындардың</w:t>
      </w:r>
      <w:r>
        <w:rPr>
          <w:spacing w:val="-5"/>
        </w:rPr>
        <w:t> </w:t>
      </w:r>
      <w:r>
        <w:rPr/>
        <w:t>жалпы</w:t>
      </w:r>
      <w:r>
        <w:rPr>
          <w:spacing w:val="-6"/>
        </w:rPr>
        <w:t> </w:t>
      </w:r>
      <w:r>
        <w:rPr/>
        <w:t>және</w:t>
      </w:r>
      <w:r>
        <w:rPr>
          <w:spacing w:val="-3"/>
        </w:rPr>
        <w:t> </w:t>
      </w:r>
      <w:r>
        <w:rPr/>
        <w:t>біріншілік</w:t>
      </w:r>
      <w:r>
        <w:rPr>
          <w:spacing w:val="-5"/>
        </w:rPr>
        <w:t> </w:t>
      </w:r>
      <w:r>
        <w:rPr/>
        <w:t>аурушаңдылығы</w:t>
      </w:r>
      <w:r>
        <w:rPr>
          <w:spacing w:val="-67"/>
        </w:rPr>
        <w:t> </w:t>
      </w:r>
      <w:r>
        <w:rPr/>
        <w:t>(аурушаңдық көрсеткіші 1000 тұрғынға балап есептегенде)</w:t>
      </w:r>
      <w:r>
        <w:rPr>
          <w:spacing w:val="1"/>
        </w:rPr>
        <w:t> </w:t>
      </w:r>
      <w:r>
        <w:rPr>
          <w:w w:val="95"/>
        </w:rPr>
        <w:t>Айырмашылықтарының</w:t>
      </w:r>
      <w:r>
        <w:rPr>
          <w:spacing w:val="18"/>
          <w:w w:val="95"/>
        </w:rPr>
        <w:t> </w:t>
      </w:r>
      <w:r>
        <w:rPr>
          <w:w w:val="95"/>
        </w:rPr>
        <w:t>статистикалық</w:t>
      </w:r>
      <w:r>
        <w:rPr>
          <w:spacing w:val="18"/>
          <w:w w:val="95"/>
        </w:rPr>
        <w:t> </w:t>
      </w:r>
      <w:r>
        <w:rPr>
          <w:w w:val="95"/>
        </w:rPr>
        <w:t>шамасы</w:t>
      </w:r>
      <w:r>
        <w:rPr>
          <w:spacing w:val="28"/>
          <w:w w:val="95"/>
        </w:rPr>
        <w:t> </w:t>
      </w:r>
      <w:r>
        <w:rPr>
          <w:w w:val="95"/>
        </w:rPr>
        <w:t>-</w:t>
      </w:r>
      <w:r>
        <w:rPr>
          <w:spacing w:val="-18"/>
          <w:w w:val="95"/>
        </w:rPr>
        <w:t> </w:t>
      </w:r>
      <w:r>
        <w:rPr>
          <w:rFonts w:ascii="Symbol" w:hAnsi="Symbol"/>
          <w:w w:val="95"/>
          <w:position w:val="1"/>
          <w:sz w:val="25"/>
        </w:rPr>
        <w:t></w:t>
      </w:r>
      <w:r>
        <w:rPr>
          <w:spacing w:val="-19"/>
          <w:w w:val="95"/>
          <w:position w:val="1"/>
          <w:sz w:val="25"/>
        </w:rPr>
        <w:t> </w:t>
      </w:r>
      <w:r>
        <w:rPr>
          <w:w w:val="95"/>
          <w:position w:val="1"/>
          <w:sz w:val="24"/>
        </w:rPr>
        <w:t>2</w:t>
      </w:r>
      <w:r>
        <w:rPr>
          <w:spacing w:val="-10"/>
          <w:w w:val="95"/>
          <w:position w:val="1"/>
          <w:sz w:val="24"/>
        </w:rPr>
        <w:t> </w:t>
      </w:r>
      <w:r>
        <w:rPr>
          <w:w w:val="95"/>
        </w:rPr>
        <w:t>=0,31,</w:t>
      </w:r>
      <w:r>
        <w:rPr>
          <w:spacing w:val="21"/>
          <w:w w:val="95"/>
        </w:rPr>
        <w:t> </w:t>
      </w:r>
      <w:r>
        <w:rPr>
          <w:w w:val="95"/>
        </w:rPr>
        <w:t>p=</w:t>
      </w:r>
      <w:r>
        <w:rPr>
          <w:spacing w:val="15"/>
          <w:w w:val="95"/>
        </w:rPr>
        <w:t> </w:t>
      </w:r>
      <w:r>
        <w:rPr>
          <w:w w:val="95"/>
        </w:rPr>
        <w:t>0,05</w:t>
      </w:r>
    </w:p>
    <w:p>
      <w:pPr>
        <w:pStyle w:val="BodyText"/>
        <w:spacing w:before="4"/>
        <w:jc w:val="left"/>
        <w:rPr>
          <w:sz w:val="30"/>
        </w:rPr>
      </w:pPr>
    </w:p>
    <w:p>
      <w:pPr>
        <w:pStyle w:val="BodyText"/>
        <w:ind w:left="397" w:right="217" w:firstLine="566"/>
      </w:pPr>
      <w:r>
        <w:rPr/>
        <w:t>Аурушаңдық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диспансерлік бақылаудың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көпжылдық</w:t>
      </w:r>
      <w:r>
        <w:rPr>
          <w:spacing w:val="1"/>
        </w:rPr>
        <w:t> </w:t>
      </w:r>
      <w:r>
        <w:rPr/>
        <w:t>(2010-2017</w:t>
      </w:r>
      <w:r>
        <w:rPr>
          <w:spacing w:val="1"/>
        </w:rPr>
        <w:t> </w:t>
      </w:r>
      <w:r>
        <w:rPr/>
        <w:t>жылдар) көрсеткіштерін сараптау барысында 60 жасынан жоғары және еңбекке ету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(15-59</w:t>
      </w:r>
      <w:r>
        <w:rPr>
          <w:spacing w:val="1"/>
        </w:rPr>
        <w:t> </w:t>
      </w:r>
      <w:r>
        <w:rPr/>
        <w:t>жас)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аурушаңдығының</w:t>
      </w:r>
      <w:r>
        <w:rPr>
          <w:spacing w:val="1"/>
        </w:rPr>
        <w:t> </w:t>
      </w:r>
      <w:r>
        <w:rPr/>
        <w:t>құрылымында</w:t>
      </w:r>
      <w:r>
        <w:rPr>
          <w:spacing w:val="1"/>
        </w:rPr>
        <w:t> </w:t>
      </w:r>
      <w:r>
        <w:rPr/>
        <w:t>аздаған</w:t>
      </w:r>
      <w:r>
        <w:rPr>
          <w:spacing w:val="1"/>
        </w:rPr>
        <w:t> </w:t>
      </w:r>
      <w:r>
        <w:rPr/>
        <w:t>айырмашылықтар</w:t>
      </w:r>
      <w:r>
        <w:rPr>
          <w:spacing w:val="1"/>
        </w:rPr>
        <w:t> </w:t>
      </w:r>
      <w:r>
        <w:rPr/>
        <w:t>анықталды: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санатында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айналымы</w:t>
      </w:r>
      <w:r>
        <w:rPr>
          <w:spacing w:val="1"/>
        </w:rPr>
        <w:t> </w:t>
      </w:r>
      <w:r>
        <w:rPr/>
        <w:t>жүйесінің аурулары бірінші орында тұрды (60 жасынан жоғары тұрғындарда 34,7%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20,37%</w:t>
      </w:r>
      <w:r>
        <w:rPr>
          <w:spacing w:val="71"/>
        </w:rPr>
        <w:t> </w:t>
      </w:r>
      <w:r>
        <w:rPr/>
        <w:t>анықталды).</w:t>
      </w:r>
      <w:r>
        <w:rPr>
          <w:spacing w:val="7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 жасынан асқан тұрғындарда жалпы Аурушаңдық себептерінің арасында</w:t>
      </w:r>
      <w:r>
        <w:rPr>
          <w:spacing w:val="1"/>
        </w:rPr>
        <w:t> </w:t>
      </w:r>
      <w:r>
        <w:rPr/>
        <w:t>жүйке жүйесі және көз бен оның қосалқы аппаратының аурулары (12,28%) екінші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анықталса,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төртінші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алды</w:t>
      </w:r>
      <w:r>
        <w:rPr>
          <w:spacing w:val="1"/>
        </w:rPr>
        <w:t> </w:t>
      </w:r>
      <w:r>
        <w:rPr/>
        <w:t>(9,02%),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сүйек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бұлшық-ет</w:t>
      </w:r>
      <w:r>
        <w:rPr>
          <w:spacing w:val="1"/>
        </w:rPr>
        <w:t> </w:t>
      </w:r>
      <w:r>
        <w:rPr/>
        <w:t>жүйесі аурулары</w:t>
      </w:r>
      <w:r>
        <w:rPr>
          <w:spacing w:val="1"/>
        </w:rPr>
        <w:t> </w:t>
      </w:r>
      <w:r>
        <w:rPr/>
        <w:t>сәйкесінше</w:t>
      </w:r>
      <w:r>
        <w:rPr>
          <w:spacing w:val="64"/>
        </w:rPr>
        <w:t> </w:t>
      </w:r>
      <w:r>
        <w:rPr/>
        <w:t>9,29%</w:t>
      </w:r>
      <w:r>
        <w:rPr>
          <w:spacing w:val="67"/>
        </w:rPr>
        <w:t> </w:t>
      </w:r>
      <w:r>
        <w:rPr/>
        <w:t>және</w:t>
      </w:r>
      <w:r>
        <w:rPr>
          <w:spacing w:val="65"/>
        </w:rPr>
        <w:t> </w:t>
      </w:r>
      <w:r>
        <w:rPr/>
        <w:t>9,48%</w:t>
      </w:r>
      <w:r>
        <w:rPr>
          <w:spacing w:val="67"/>
        </w:rPr>
        <w:t> </w:t>
      </w:r>
      <w:r>
        <w:rPr/>
        <w:t>көрсетті.</w:t>
      </w:r>
      <w:r>
        <w:rPr>
          <w:spacing w:val="1"/>
        </w:rPr>
        <w:t> </w:t>
      </w:r>
      <w:r>
        <w:rPr/>
        <w:t>Тыныс</w:t>
      </w:r>
      <w:r>
        <w:rPr>
          <w:spacing w:val="69"/>
        </w:rPr>
        <w:t> </w:t>
      </w:r>
      <w:r>
        <w:rPr/>
        <w:t>алу</w:t>
      </w:r>
      <w:r>
        <w:rPr>
          <w:spacing w:val="59"/>
        </w:rPr>
        <w:t> </w:t>
      </w:r>
      <w:r>
        <w:rPr/>
        <w:t>мүшелері</w:t>
      </w:r>
      <w:r>
        <w:rPr>
          <w:spacing w:val="63"/>
        </w:rPr>
        <w:t> </w:t>
      </w:r>
      <w:r>
        <w:rPr/>
        <w:t>ауруларымен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0"/>
      </w:pPr>
      <w:r>
        <w:rPr/>
        <w:t>аурушаңдық көрсеткіші 60 жасынан жоғары топтағы</w:t>
      </w:r>
      <w:r>
        <w:rPr>
          <w:spacing w:val="1"/>
        </w:rPr>
        <w:t> </w:t>
      </w:r>
      <w:r>
        <w:rPr/>
        <w:t>тұрғындарда 8,27% пайыз</w:t>
      </w:r>
      <w:r>
        <w:rPr>
          <w:spacing w:val="1"/>
        </w:rPr>
        <w:t> </w:t>
      </w:r>
      <w:r>
        <w:rPr/>
        <w:t>жиілігімен төртінші орынды иеленсе, еңбекке ету жасындағы тұрғындарда – екінші</w:t>
      </w:r>
      <w:r>
        <w:rPr>
          <w:spacing w:val="-67"/>
        </w:rPr>
        <w:t> </w:t>
      </w:r>
      <w:r>
        <w:rPr/>
        <w:t>орынды 12,97%</w:t>
      </w:r>
      <w:r>
        <w:rPr>
          <w:spacing w:val="1"/>
        </w:rPr>
        <w:t> </w:t>
      </w:r>
      <w:r>
        <w:rPr/>
        <w:t>-бен</w:t>
      </w:r>
      <w:r>
        <w:rPr>
          <w:spacing w:val="1"/>
        </w:rPr>
        <w:t> </w:t>
      </w:r>
      <w:r>
        <w:rPr/>
        <w:t>8- суретке</w:t>
      </w:r>
      <w:r>
        <w:rPr>
          <w:spacing w:val="2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көрсетті.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"/>
        <w:jc w:val="left"/>
        <w:rPr>
          <w:sz w:val="12"/>
        </w:rPr>
      </w:pPr>
      <w:r>
        <w:rPr/>
        <w:pict>
          <v:group style="position:absolute;margin-left:82.091331pt;margin-top:8.962595pt;width:393pt;height:391.35pt;mso-position-horizontal-relative:page;mso-position-vertical-relative:paragraph;z-index:-15725568;mso-wrap-distance-left:0;mso-wrap-distance-right:0" coordorigin="1642,179" coordsize="7860,7827">
            <v:shape style="position:absolute;left:2012;top:6392;width:3367;height:2" coordorigin="2013,6392" coordsize="3367,0" path="m2013,6392l2789,6392m3826,6392l5380,6392e" filled="false" stroked="true" strokeweight=".598933pt" strokecolor="#858585">
              <v:path arrowok="t"/>
              <v:stroke dashstyle="solid"/>
            </v:shape>
            <v:line style="position:absolute" from="2013,5717" to="2789,5717" stroked="true" strokeweight=".598933pt" strokecolor="#858585">
              <v:stroke dashstyle="solid"/>
            </v:line>
            <v:line style="position:absolute" from="3826,5717" to="5380,5717" stroked="true" strokeweight=".598933pt" strokecolor="#858585">
              <v:stroke dashstyle="solid"/>
            </v:line>
            <v:line style="position:absolute" from="2013,5041" to="2789,5041" stroked="true" strokeweight=".598933pt" strokecolor="#858585">
              <v:stroke dashstyle="solid"/>
            </v:line>
            <v:line style="position:absolute" from="3826,5041" to="5380,5041" stroked="true" strokeweight=".598933pt" strokecolor="#858585">
              <v:stroke dashstyle="solid"/>
            </v:line>
            <v:rect style="position:absolute;left:2789;top:6925;width:1038;height:144" filled="true" fillcolor="#40699c" stroked="false">
              <v:fill type="solid"/>
            </v:rect>
            <v:rect style="position:absolute;left:2789;top:4580;width:1038;height:2346" filled="true" fillcolor="#9e413d" stroked="false">
              <v:fill type="solid"/>
            </v:rect>
            <v:line style="position:absolute" from="6417,5717" to="7193,5717" stroked="true" strokeweight=".598933pt" strokecolor="#858585">
              <v:stroke dashstyle="solid"/>
            </v:line>
            <v:rect style="position:absolute;left:5379;top:6839;width:1038;height:230" filled="true" fillcolor="#40699c" stroked="false">
              <v:fill type="solid"/>
            </v:rect>
            <v:rect style="position:absolute;left:5379;top:5461;width:1038;height:1378" filled="true" fillcolor="#9e413d" stroked="false">
              <v:fill type="solid"/>
            </v:rect>
            <v:line style="position:absolute" from="2013,4366" to="2789,4366" stroked="true" strokeweight=".598933pt" strokecolor="#858585">
              <v:stroke dashstyle="solid"/>
            </v:line>
            <v:line style="position:absolute" from="3826,4366" to="5380,4366" stroked="true" strokeweight=".598933pt" strokecolor="#858585">
              <v:stroke dashstyle="solid"/>
            </v:line>
            <v:line style="position:absolute" from="2013,3690" to="2789,3690" stroked="true" strokeweight=".598933pt" strokecolor="#858585">
              <v:stroke dashstyle="solid"/>
            </v:line>
            <v:line style="position:absolute" from="3826,3690" to="5380,3690" stroked="true" strokeweight=".598933pt" strokecolor="#858585">
              <v:stroke dashstyle="solid"/>
            </v:line>
            <v:rect style="position:absolute;left:2789;top:3751;width:1038;height:829" filled="true" fillcolor="#7e9a47" stroked="false">
              <v:fill type="solid"/>
            </v:rect>
            <v:line style="position:absolute" from="6417,5041" to="7193,5041" stroked="true" strokeweight=".598933pt" strokecolor="#858585">
              <v:stroke dashstyle="solid"/>
            </v:line>
            <v:rect style="position:absolute;left:5379;top:4853;width:1038;height:609" filled="true" fillcolor="#7e9a47" stroked="false">
              <v:fill type="solid"/>
            </v:rect>
            <v:rect style="position:absolute;left:2789;top:3123;width:1038;height:628" filled="true" fillcolor="#695185" stroked="false">
              <v:fill type="solid"/>
            </v:rect>
            <v:line style="position:absolute" from="6417,4366" to="7193,4366" stroked="true" strokeweight=".598933pt" strokecolor="#858585">
              <v:stroke dashstyle="solid"/>
            </v:line>
            <v:rect style="position:absolute;left:5379;top:4211;width:1038;height:643" filled="true" fillcolor="#695185" stroked="false">
              <v:fill type="solid"/>
            </v:rect>
            <v:shape style="position:absolute;left:2012;top:3012;width:3367;height:2" coordorigin="2013,3012" coordsize="3367,0" path="m2013,3012l2789,3012m3826,3012l5380,3012e" filled="false" stroked="true" strokeweight=".598933pt" strokecolor="#858585">
              <v:path arrowok="t"/>
              <v:stroke dashstyle="solid"/>
            </v:shape>
            <v:rect style="position:absolute;left:2789;top:2565;width:1038;height:559" filled="true" fillcolor="#3b8da2" stroked="false">
              <v:fill type="solid"/>
            </v:rect>
            <v:line style="position:absolute" from="6417,3690" to="7193,3690" stroked="true" strokeweight=".598933pt" strokecolor="#858585">
              <v:stroke dashstyle="solid"/>
            </v:line>
            <v:rect style="position:absolute;left:5379;top:3334;width:1038;height:877" filled="true" fillcolor="#3b8da2" stroked="false">
              <v:fill type="solid"/>
            </v:rect>
            <v:line style="position:absolute" from="2013,2337" to="2789,2337" stroked="true" strokeweight=".598933pt" strokecolor="#858585">
              <v:stroke dashstyle="solid"/>
            </v:line>
            <v:line style="position:absolute" from="3826,2337" to="5380,2337" stroked="true" strokeweight=".598933pt" strokecolor="#858585">
              <v:stroke dashstyle="solid"/>
            </v:line>
            <v:shape style="position:absolute;left:2789;top:2112;width:3628;height:1222" coordorigin="2789,2113" coordsize="3628,1222" path="m3826,2113l2789,2113,2789,2565,3826,2565,3826,2113xm6417,2759l5380,2759,5380,3334,6417,3334,6417,2759xe" filled="true" fillcolor="#cc7a38" stroked="false">
              <v:path arrowok="t"/>
              <v:fill type="solid"/>
            </v:shape>
            <v:line style="position:absolute" from="2013,1661" to="2789,1661" stroked="true" strokeweight=".598933pt" strokecolor="#858585">
              <v:stroke dashstyle="solid"/>
            </v:line>
            <v:line style="position:absolute" from="3826,1661" to="5380,1661" stroked="true" strokeweight=".598933pt" strokecolor="#858585">
              <v:stroke dashstyle="solid"/>
            </v:line>
            <v:shape style="position:absolute;left:2789;top:1693;width:3628;height:1067" coordorigin="2789,1693" coordsize="3628,1067" path="m3826,1693l2789,1693,2789,2113,3826,2113,3826,1693xm6417,2228l5380,2228,5380,2759,6417,2759,6417,2228xe" filled="true" fillcolor="#4f81bc" stroked="false">
              <v:path arrowok="t"/>
              <v:fill type="solid"/>
            </v:shape>
            <v:shape style="position:absolute;left:2789;top:1307;width:3628;height:920" coordorigin="2789,1308" coordsize="3628,920" path="m3826,1308l2789,1308,2789,1693,3826,1693,3826,1308xm6417,1950l5380,1950,5380,2228,6417,2228,6417,1950xe" filled="true" fillcolor="#c0504d" stroked="false">
              <v:path arrowok="t"/>
              <v:fill type="solid"/>
            </v:shape>
            <v:shape style="position:absolute;left:2012;top:985;width:3367;height:2" coordorigin="2013,985" coordsize="3367,0" path="m2013,985l2789,985m3826,985l5380,985e" filled="false" stroked="true" strokeweight=".598933pt" strokecolor="#858585">
              <v:path arrowok="t"/>
              <v:stroke dashstyle="solid"/>
            </v:shape>
            <v:rect style="position:absolute;left:2789;top:1022;width:1038;height:286" filled="true" fillcolor="#9bba58" stroked="false">
              <v:fill type="solid"/>
            </v:rect>
            <v:line style="position:absolute" from="6417,1661" to="7193,1661" stroked="true" strokeweight=".598933pt" strokecolor="#858585">
              <v:stroke dashstyle="solid"/>
            </v:line>
            <v:rect style="position:absolute;left:5379;top:1549;width:1038;height:401" filled="true" fillcolor="#9bba58" stroked="false">
              <v:fill type="solid"/>
            </v:rect>
            <v:shape style="position:absolute;left:2789;top:773;width:3628;height:777" coordorigin="2789,773" coordsize="3628,777" path="m3826,773l2789,773,2789,1023,3826,1023,3826,773xm6417,1126l5380,1126,5380,1550,6417,1550,6417,1126xe" filled="true" fillcolor="#8063a1" stroked="false">
              <v:path arrowok="t"/>
              <v:fill type="solid"/>
            </v:shape>
            <v:shape style="position:absolute;left:2012;top:307;width:5181;height:6" coordorigin="2013,307" coordsize="5181,6" path="m2013,313l7193,313m2013,307l7193,307e" filled="false" stroked="true" strokeweight=".239572pt" strokecolor="#858585">
              <v:path arrowok="t"/>
              <v:stroke dashstyle="solid"/>
            </v:shape>
            <v:shape style="position:absolute;left:2789;top:361;width:3628;height:765" coordorigin="2789,361" coordsize="3628,765" path="m3826,361l2789,361,2789,773,3826,773,3826,361xm6417,551l5380,551,5380,1126,6417,1126,6417,551xe" filled="true" fillcolor="#4aacc5" stroked="false">
              <v:path arrowok="t"/>
              <v:fill type="solid"/>
            </v:shape>
            <v:shape style="position:absolute;left:2789;top:311;width:3628;height:240" coordorigin="2789,311" coordsize="3628,240" path="m3826,311l2789,311,2789,361,3826,361,3826,311xm6417,311l5380,311,5380,551,6417,551,6417,311xe" filled="true" fillcolor="#f79546" stroked="false">
              <v:path arrowok="t"/>
              <v:fill type="solid"/>
            </v:shape>
            <v:shape style="position:absolute;left:1969;top:309;width:5224;height:6814" coordorigin="1970,310" coordsize="5224,6814" path="m2013,7068l2013,310m1970,7068l2013,7068m1970,6392l2013,6392m1970,5717l2013,5717m1970,5041l2013,5041m1970,4366l2013,4366m1970,3690l2013,3690m1970,3012l2013,3012m1970,2337l2013,2337m1970,1661l2013,1661m1970,985l2013,985m1970,310l2013,310m2013,7068l7193,7068m2013,7068l2013,7123m4603,7068l4603,7123m7193,7068l7193,7123e" filled="false" stroked="true" strokeweight=".599541pt" strokecolor="#858585">
              <v:path arrowok="t"/>
              <v:stroke dashstyle="solid"/>
            </v:shape>
            <v:rect style="position:absolute;left:7489;top:337;width:92;height:92" filled="true" fillcolor="#f79546" stroked="false">
              <v:fill type="solid"/>
            </v:rect>
            <v:rect style="position:absolute;left:7489;top:969;width:92;height:92" filled="true" fillcolor="#4aacc5" stroked="false">
              <v:fill type="solid"/>
            </v:rect>
            <v:rect style="position:absolute;left:7489;top:1602;width:92;height:92" filled="true" fillcolor="#8063a1" stroked="false">
              <v:fill type="solid"/>
            </v:rect>
            <v:rect style="position:absolute;left:7489;top:2232;width:92;height:94" filled="true" fillcolor="#9bba58" stroked="false">
              <v:fill type="solid"/>
            </v:rect>
            <v:rect style="position:absolute;left:7489;top:2864;width:92;height:94" filled="true" fillcolor="#c0504d" stroked="false">
              <v:fill type="solid"/>
            </v:rect>
            <v:rect style="position:absolute;left:7489;top:3497;width:92;height:92" filled="true" fillcolor="#4f81bc" stroked="false">
              <v:fill type="solid"/>
            </v:rect>
            <v:rect style="position:absolute;left:7489;top:4129;width:92;height:92" filled="true" fillcolor="#cc7a38" stroked="false">
              <v:fill type="solid"/>
            </v:rect>
            <v:rect style="position:absolute;left:7489;top:4762;width:92;height:92" filled="true" fillcolor="#3b8da2" stroked="false">
              <v:fill type="solid"/>
            </v:rect>
            <v:rect style="position:absolute;left:7489;top:5392;width:92;height:94" filled="true" fillcolor="#695185" stroked="false">
              <v:fill type="solid"/>
            </v:rect>
            <v:rect style="position:absolute;left:7489;top:6024;width:92;height:94" filled="true" fillcolor="#7e9a47" stroked="false">
              <v:fill type="solid"/>
            </v:rect>
            <v:rect style="position:absolute;left:7489;top:6657;width:92;height:92" filled="true" fillcolor="#9e413d" stroked="false">
              <v:fill type="solid"/>
            </v:rect>
            <v:rect style="position:absolute;left:7489;top:7289;width:92;height:92" filled="true" fillcolor="#40699c" stroked="false">
              <v:fill type="solid"/>
            </v:rect>
            <v:rect style="position:absolute;left:1647;top:185;width:7848;height:7815" filled="false" stroked="true" strokeweight=".599508pt" strokecolor="#858585">
              <v:stroke dashstyle="solid"/>
            </v:rect>
            <v:shape style="position:absolute;left:1672;top:224;width:240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3177;top:258;width:278;height:394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0,76</w:t>
                    </w:r>
                  </w:p>
                  <w:p>
                    <w:pPr>
                      <w:spacing w:before="71"/>
                      <w:ind w:left="3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6,1</w:t>
                    </w:r>
                  </w:p>
                </w:txbxContent>
              </v:textbox>
              <w10:wrap type="none"/>
            </v:shape>
            <v:shape style="position:absolute;left:5767;top:353;width:278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3,56</w:t>
                    </w:r>
                  </w:p>
                </w:txbxContent>
              </v:textbox>
              <w10:wrap type="none"/>
            </v:shape>
            <v:shape style="position:absolute;left:7622;top:284;width:1443;height:20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өзге</w:t>
                    </w:r>
                    <w:r>
                      <w:rPr>
                        <w:spacing w:val="16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паталогиялар</w:t>
                    </w:r>
                  </w:p>
                </w:txbxContent>
              </v:textbox>
              <w10:wrap type="none"/>
            </v:shape>
            <v:shape style="position:absolute;left:5805;top:761;width:1439;height:162" type="#_x0000_t202" filled="false" stroked="false">
              <v:textbox inset="0,0,0,0">
                <w:txbxContent>
                  <w:p>
                    <w:pPr>
                      <w:tabs>
                        <w:tab w:pos="610" w:val="left" w:leader="none"/>
                        <w:tab w:pos="1418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8,5</w:t>
                    </w:r>
                    <w:r>
                      <w:rPr>
                        <w:sz w:val="14"/>
                      </w:rPr>
                      <w:tab/>
                    </w:r>
                    <w:r>
                      <w:rPr>
                        <w:w w:val="104"/>
                        <w:sz w:val="14"/>
                        <w:u w:val="single" w:color="858585"/>
                      </w:rPr>
                      <w:t> </w:t>
                    </w:r>
                    <w:r>
                      <w:rPr>
                        <w:sz w:val="14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744;top:900;width:1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3215;top:821;width:204;height:429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3,7</w:t>
                    </w:r>
                  </w:p>
                  <w:p>
                    <w:pPr>
                      <w:spacing w:before="106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4,2</w:t>
                    </w:r>
                  </w:p>
                </w:txbxContent>
              </v:textbox>
              <w10:wrap type="none"/>
            </v:shape>
            <v:shape style="position:absolute;left:5805;top:1261;width:20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6,3</w:t>
                    </w:r>
                  </w:p>
                </w:txbxContent>
              </v:textbox>
              <w10:wrap type="none"/>
            </v:shape>
            <v:shape style="position:absolute;left:7622;top:916;width:1257;height:416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жарақаттар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мен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уланулар</w:t>
                    </w:r>
                  </w:p>
                </w:txbxContent>
              </v:textbox>
              <w10:wrap type="none"/>
            </v:shape>
            <v:shape style="position:absolute;left:3215;top:1423;width:20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5,7</w:t>
                    </w:r>
                  </w:p>
                </w:txbxContent>
              </v:textbox>
              <w10:wrap type="none"/>
            </v:shape>
            <v:shape style="position:absolute;left:1744;top:1577;width:1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5805;top:1673;width:20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5,9</w:t>
                    </w:r>
                  </w:p>
                </w:txbxContent>
              </v:textbox>
              <w10:wrap type="none"/>
            </v:shape>
            <v:shape style="position:absolute;left:3215;top:1825;width:20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6,2</w:t>
                    </w:r>
                  </w:p>
                </w:txbxContent>
              </v:textbox>
              <w10:wrap type="none"/>
            </v:shape>
            <v:shape style="position:absolute;left:7622;top:1549;width:1769;height:416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инфекциялық және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паразитарлық</w:t>
                    </w:r>
                    <w:r>
                      <w:rPr>
                        <w:spacing w:val="1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аурулар</w:t>
                    </w:r>
                  </w:p>
                </w:txbxContent>
              </v:textbox>
              <w10:wrap type="none"/>
            </v:shape>
            <v:shape style="position:absolute;left:5805;top:2011;width:20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4,1</w:t>
                    </w:r>
                  </w:p>
                </w:txbxContent>
              </v:textbox>
              <w10:wrap type="none"/>
            </v:shape>
            <v:shape style="position:absolute;left:1744;top:2252;width:1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3215;top:2261;width:20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6,7</w:t>
                    </w:r>
                  </w:p>
                </w:txbxContent>
              </v:textbox>
              <w10:wrap type="none"/>
            </v:shape>
            <v:shape style="position:absolute;left:6416;top:2180;width:838;height:205" type="#_x0000_t202" filled="false" stroked="false">
              <v:textbox inset="0,0,0,0">
                <w:txbxContent>
                  <w:p>
                    <w:pPr>
                      <w:tabs>
                        <w:tab w:pos="817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2"/>
                        <w:sz w:val="18"/>
                        <w:u w:val="single" w:color="858585"/>
                      </w:rPr>
                      <w:t> </w:t>
                    </w:r>
                    <w:r>
                      <w:rPr>
                        <w:sz w:val="18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5805;top:2416;width:20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7,9</w:t>
                    </w:r>
                  </w:p>
                </w:txbxContent>
              </v:textbox>
              <w10:wrap type="none"/>
            </v:shape>
            <v:shape style="position:absolute;left:7622;top:2180;width:1607;height:416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эндокринологиялық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аурулар</w:t>
                    </w:r>
                  </w:p>
                </w:txbxContent>
              </v:textbox>
              <w10:wrap type="none"/>
            </v:shape>
            <v:shape style="position:absolute;left:3177;top:2767;width:278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8,27</w:t>
                    </w:r>
                  </w:p>
                </w:txbxContent>
              </v:textbox>
              <w10:wrap type="none"/>
            </v:shape>
            <v:shape style="position:absolute;left:6416;top:2767;width:829;height:162" type="#_x0000_t202" filled="false" stroked="false">
              <v:textbox inset="0,0,0,0">
                <w:txbxContent>
                  <w:p>
                    <w:pPr>
                      <w:tabs>
                        <w:tab w:pos="808" w:val="left" w:leader="none"/>
                      </w:tabs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  <w:u w:val="single" w:color="858585"/>
                      </w:rPr>
                      <w:t> </w:t>
                    </w:r>
                    <w:r>
                      <w:rPr>
                        <w:sz w:val="14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744;top:2928;width:1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5805;top:2971;width:20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8,5</w:t>
                    </w:r>
                  </w:p>
                </w:txbxContent>
              </v:textbox>
              <w10:wrap type="none"/>
            </v:shape>
            <v:shape style="position:absolute;left:7622;top:2813;width:1233;height:416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психологиялық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ауытқулар</w:t>
                    </w:r>
                  </w:p>
                </w:txbxContent>
              </v:textbox>
              <w10:wrap type="none"/>
            </v:shape>
            <v:shape style="position:absolute;left:3177;top:3360;width:278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9,29</w:t>
                    </w:r>
                  </w:p>
                </w:txbxContent>
              </v:textbox>
              <w10:wrap type="none"/>
            </v:shape>
            <v:shape style="position:absolute;left:1744;top:3604;width:1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731;top:3696;width:353;height:163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12,97</w:t>
                    </w:r>
                  </w:p>
                </w:txbxContent>
              </v:textbox>
              <w10:wrap type="none"/>
            </v:shape>
            <v:shape style="position:absolute;left:7622;top:3445;width:1694;height:41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зәр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шығару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органдарының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ауруы</w:t>
                    </w:r>
                  </w:p>
                </w:txbxContent>
              </v:textbox>
              <w10:wrap type="none"/>
            </v:shape>
            <v:shape style="position:absolute;left:3141;top:4090;width:352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12,28</w:t>
                    </w:r>
                  </w:p>
                </w:txbxContent>
              </v:textbox>
              <w10:wrap type="none"/>
            </v:shape>
            <v:shape style="position:absolute;left:1744;top:4280;width:1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7622;top:4077;width:1628;height:416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ас</w:t>
                    </w:r>
                    <w:r>
                      <w:rPr>
                        <w:spacing w:val="1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қорыту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жүйесінің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аурулары</w:t>
                    </w:r>
                  </w:p>
                </w:txbxContent>
              </v:textbox>
              <w10:wrap type="none"/>
            </v:shape>
            <v:shape style="position:absolute;left:5767;top:4455;width:278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9,48</w:t>
                    </w:r>
                  </w:p>
                </w:txbxContent>
              </v:textbox>
              <w10:wrap type="none"/>
            </v:shape>
            <v:shape style="position:absolute;left:1744;top:4956;width:1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5767;top:5080;width:278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9,02</w:t>
                    </w:r>
                  </w:p>
                </w:txbxContent>
              </v:textbox>
              <w10:wrap type="none"/>
            </v:shape>
            <v:shape style="position:absolute;left:1744;top:5632;width:1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177;top:5677;width:278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34,7</w:t>
                    </w:r>
                  </w:p>
                </w:txbxContent>
              </v:textbox>
              <w10:wrap type="none"/>
            </v:shape>
            <v:shape style="position:absolute;left:7622;top:4709;width:1790;height:1048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тыныс алу</w:t>
                    </w:r>
                    <w:r>
                      <w:rPr>
                        <w:spacing w:val="1"/>
                        <w:w w:val="10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органдарының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аурулары</w:t>
                    </w:r>
                  </w:p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w w:val="105"/>
                        <w:sz w:val="18"/>
                      </w:rPr>
                      <w:t>сүйек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және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бұлшық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жүйесі</w:t>
                    </w:r>
                    <w:r>
                      <w:rPr>
                        <w:spacing w:val="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аурулары</w:t>
                    </w:r>
                  </w:p>
                </w:txbxContent>
              </v:textbox>
              <w10:wrap type="none"/>
            </v:shape>
            <v:shape style="position:absolute;left:5731;top:6074;width:352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20,37</w:t>
                    </w:r>
                  </w:p>
                </w:txbxContent>
              </v:textbox>
              <w10:wrap type="none"/>
            </v:shape>
            <v:shape style="position:absolute;left:1744;top:6308;width:165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6416;top:5973;width:3029;height:104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205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w w:val="105"/>
                        <w:sz w:val="18"/>
                      </w:rPr>
                      <w:t>нерв</w:t>
                    </w:r>
                    <w:r>
                      <w:rPr>
                        <w:spacing w:val="-11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жүйесі,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құлақ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8"/>
                      </w:rPr>
                      <w:t>пен</w:t>
                    </w:r>
                  </w:p>
                  <w:p>
                    <w:pPr>
                      <w:tabs>
                        <w:tab w:pos="817" w:val="left" w:leader="none"/>
                        <w:tab w:pos="1205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2"/>
                        <w:sz w:val="18"/>
                        <w:u w:val="single" w:color="858585"/>
                      </w:rPr>
                      <w:t> </w:t>
                    </w:r>
                    <w:r>
                      <w:rPr>
                        <w:sz w:val="18"/>
                        <w:u w:val="single" w:color="858585"/>
                      </w:rPr>
                      <w:tab/>
                    </w:r>
                    <w:r>
                      <w:rPr>
                        <w:sz w:val="18"/>
                      </w:rPr>
                      <w:tab/>
                    </w:r>
                    <w:r>
                      <w:rPr>
                        <w:spacing w:val="-2"/>
                        <w:w w:val="105"/>
                        <w:sz w:val="18"/>
                      </w:rPr>
                      <w:t>көз</w:t>
                    </w:r>
                    <w:r>
                      <w:rPr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8"/>
                      </w:rPr>
                      <w:t>аурулары</w:t>
                    </w:r>
                  </w:p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line="244" w:lineRule="auto" w:before="0"/>
                      <w:ind w:left="1205" w:right="36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2"/>
                        <w:w w:val="105"/>
                        <w:sz w:val="18"/>
                      </w:rPr>
                      <w:t>қан айналу жүйесі</w:t>
                    </w:r>
                    <w:r>
                      <w:rPr>
                        <w:spacing w:val="-4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аурулары</w:t>
                    </w:r>
                  </w:p>
                </w:txbxContent>
              </v:textbox>
              <w10:wrap type="none"/>
            </v:shape>
            <v:shape style="position:absolute;left:1817;top:6984;width:94;height:162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4"/>
                        <w:sz w:val="14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22;top:6921;width:2187;height:895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3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2,1</w:t>
                    </w:r>
                  </w:p>
                  <w:p>
                    <w:pPr>
                      <w:spacing w:line="244" w:lineRule="auto" w:before="101"/>
                      <w:ind w:left="2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Еңбекке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қабілетті жасынан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асқан</w:t>
                    </w:r>
                    <w:r>
                      <w:rPr>
                        <w:spacing w:val="-5"/>
                        <w:w w:val="105"/>
                        <w:sz w:val="18"/>
                      </w:rPr>
                      <w:t> </w:t>
                    </w:r>
                    <w:r>
                      <w:rPr>
                        <w:w w:val="105"/>
                        <w:sz w:val="18"/>
                      </w:rPr>
                      <w:t>тұрғындардың</w:t>
                    </w:r>
                  </w:p>
                  <w:p>
                    <w:pPr>
                      <w:spacing w:before="2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аурушаңдық</w:t>
                    </w:r>
                    <w:r>
                      <w:rPr>
                        <w:spacing w:val="4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көрсеткіші(%)</w:t>
                    </w:r>
                  </w:p>
                </w:txbxContent>
              </v:textbox>
              <w10:wrap type="none"/>
            </v:shape>
            <v:shape style="position:absolute;left:4702;top:6877;width:2409;height:939" type="#_x0000_t202" filled="false" stroked="false">
              <v:textbox inset="0,0,0,0">
                <w:txbxContent>
                  <w:p>
                    <w:pPr>
                      <w:spacing w:line="161" w:lineRule="exact" w:before="0"/>
                      <w:ind w:left="2" w:right="18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3,4</w:t>
                    </w:r>
                  </w:p>
                  <w:p>
                    <w:pPr>
                      <w:spacing w:line="240" w:lineRule="auto" w:before="7"/>
                      <w:rPr>
                        <w:sz w:val="12"/>
                      </w:rPr>
                    </w:pPr>
                  </w:p>
                  <w:p>
                    <w:pPr>
                      <w:spacing w:line="244" w:lineRule="auto" w:before="0"/>
                      <w:ind w:left="336" w:right="353" w:hanging="2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Еңбек</w:t>
                    </w:r>
                    <w:r>
                      <w:rPr>
                        <w:spacing w:val="1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ету</w:t>
                    </w:r>
                    <w:r>
                      <w:rPr>
                        <w:spacing w:val="1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жасындағы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тұрғындардың</w:t>
                    </w:r>
                    <w:r>
                      <w:rPr>
                        <w:spacing w:val="2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жалпы</w:t>
                    </w:r>
                  </w:p>
                  <w:p>
                    <w:pPr>
                      <w:spacing w:before="2"/>
                      <w:ind w:left="-1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аурушаңдығының</w:t>
                    </w:r>
                    <w:r>
                      <w:rPr>
                        <w:spacing w:val="3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құрамы</w:t>
                    </w:r>
                    <w:r>
                      <w:rPr>
                        <w:spacing w:val="14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(%)</w:t>
                    </w:r>
                  </w:p>
                </w:txbxContent>
              </v:textbox>
              <w10:wrap type="none"/>
            </v:shape>
            <v:shape style="position:absolute;left:7622;top:7237;width:1498;height:20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онкология</w:t>
                    </w:r>
                    <w:r>
                      <w:rPr>
                        <w:spacing w:val="10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аурулар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27"/>
        <w:ind w:left="517" w:firstLine="254"/>
        <w:jc w:val="left"/>
      </w:pPr>
      <w:r>
        <w:rPr/>
        <w:t>Сурет 8– Жалпы аурушаңдық (аурушаңдық) көрсеткішінің салыстырмалы екі</w:t>
      </w:r>
      <w:r>
        <w:rPr>
          <w:spacing w:val="1"/>
        </w:rPr>
        <w:t> </w:t>
      </w:r>
      <w:r>
        <w:rPr/>
        <w:t>топтар</w:t>
      </w:r>
      <w:r>
        <w:rPr>
          <w:spacing w:val="-6"/>
        </w:rPr>
        <w:t> </w:t>
      </w:r>
      <w:r>
        <w:rPr/>
        <w:t>арасындағы</w:t>
      </w:r>
      <w:r>
        <w:rPr>
          <w:spacing w:val="-5"/>
        </w:rPr>
        <w:t> </w:t>
      </w:r>
      <w:r>
        <w:rPr/>
        <w:t>нақтыланған</w:t>
      </w:r>
      <w:r>
        <w:rPr>
          <w:spacing w:val="-6"/>
        </w:rPr>
        <w:t> </w:t>
      </w:r>
      <w:r>
        <w:rPr/>
        <w:t>құрамы</w:t>
      </w:r>
      <w:r>
        <w:rPr>
          <w:spacing w:val="-1"/>
        </w:rPr>
        <w:t> </w:t>
      </w:r>
      <w:r>
        <w:rPr/>
        <w:t>(%</w:t>
      </w:r>
      <w:r>
        <w:rPr>
          <w:spacing w:val="-6"/>
        </w:rPr>
        <w:t> </w:t>
      </w:r>
      <w:r>
        <w:rPr/>
        <w:t>есептегенде)</w:t>
      </w:r>
      <w:r>
        <w:rPr>
          <w:spacing w:val="-6"/>
        </w:rPr>
        <w:t> </w:t>
      </w:r>
      <w:r>
        <w:rPr/>
        <w:t>Айырмашылықтарының</w:t>
      </w:r>
    </w:p>
    <w:p>
      <w:pPr>
        <w:pStyle w:val="BodyText"/>
        <w:spacing w:before="4"/>
        <w:ind w:left="834" w:right="664"/>
        <w:jc w:val="center"/>
      </w:pPr>
      <w:r>
        <w:rPr>
          <w:w w:val="95"/>
        </w:rPr>
        <w:t>статистикалық</w:t>
      </w:r>
      <w:r>
        <w:rPr>
          <w:spacing w:val="25"/>
          <w:w w:val="95"/>
        </w:rPr>
        <w:t> </w:t>
      </w:r>
      <w:r>
        <w:rPr>
          <w:w w:val="95"/>
        </w:rPr>
        <w:t>шамасы</w:t>
      </w:r>
      <w:r>
        <w:rPr>
          <w:spacing w:val="33"/>
          <w:w w:val="95"/>
        </w:rPr>
        <w:t> </w:t>
      </w:r>
      <w:r>
        <w:rPr>
          <w:w w:val="95"/>
        </w:rPr>
        <w:t>-</w:t>
      </w:r>
      <w:r>
        <w:rPr>
          <w:spacing w:val="78"/>
        </w:rPr>
        <w:t> </w:t>
      </w:r>
      <w:r>
        <w:rPr>
          <w:rFonts w:ascii="Symbol" w:hAnsi="Symbol"/>
          <w:w w:val="95"/>
          <w:position w:val="1"/>
          <w:sz w:val="25"/>
        </w:rPr>
        <w:t></w:t>
      </w:r>
      <w:r>
        <w:rPr>
          <w:spacing w:val="-15"/>
          <w:w w:val="95"/>
          <w:position w:val="1"/>
          <w:sz w:val="25"/>
        </w:rPr>
        <w:t> </w:t>
      </w:r>
      <w:r>
        <w:rPr>
          <w:w w:val="95"/>
          <w:position w:val="1"/>
          <w:sz w:val="24"/>
        </w:rPr>
        <w:t>2</w:t>
      </w:r>
      <w:r>
        <w:rPr>
          <w:spacing w:val="-6"/>
          <w:w w:val="95"/>
          <w:position w:val="1"/>
          <w:sz w:val="24"/>
        </w:rPr>
        <w:t> </w:t>
      </w:r>
      <w:r>
        <w:rPr>
          <w:w w:val="95"/>
        </w:rPr>
        <w:t>=1</w:t>
      </w:r>
      <w:r>
        <w:rPr>
          <w:spacing w:val="27"/>
          <w:w w:val="95"/>
        </w:rPr>
        <w:t> </w:t>
      </w:r>
      <w:r>
        <w:rPr>
          <w:w w:val="95"/>
        </w:rPr>
        <w:t>p=</w:t>
      </w:r>
      <w:r>
        <w:rPr>
          <w:spacing w:val="28"/>
          <w:w w:val="95"/>
        </w:rPr>
        <w:t> </w:t>
      </w:r>
      <w:r>
        <w:rPr>
          <w:w w:val="95"/>
        </w:rPr>
        <w:t>0,05</w:t>
      </w:r>
    </w:p>
    <w:p>
      <w:pPr>
        <w:pStyle w:val="BodyText"/>
        <w:spacing w:before="4"/>
        <w:jc w:val="left"/>
        <w:rPr>
          <w:sz w:val="23"/>
        </w:rPr>
      </w:pPr>
    </w:p>
    <w:p>
      <w:pPr>
        <w:pStyle w:val="BodyText"/>
        <w:spacing w:before="87"/>
        <w:ind w:left="397" w:right="220" w:firstLine="566"/>
      </w:pPr>
      <w:r>
        <w:rPr/>
        <w:t>Екі әлеуметтік топта да алғашқы аурушаңдықтың құрылымында Аурушаңдық</w:t>
      </w:r>
      <w:r>
        <w:rPr>
          <w:spacing w:val="1"/>
        </w:rPr>
        <w:t> </w:t>
      </w:r>
      <w:r>
        <w:rPr/>
        <w:t>себептерінің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тыныс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мүшелері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екендігі</w:t>
      </w:r>
      <w:r>
        <w:rPr>
          <w:spacing w:val="1"/>
        </w:rPr>
        <w:t> </w:t>
      </w:r>
      <w:r>
        <w:rPr/>
        <w:t>анықталды (60 жасынан асқан тұрғындарда - 20,89%, 15-59 жастағы тұрғындарда -</w:t>
      </w:r>
      <w:r>
        <w:rPr>
          <w:spacing w:val="1"/>
        </w:rPr>
        <w:t> </w:t>
      </w:r>
      <w:r>
        <w:rPr/>
        <w:t>25,68%). Екінші орынды 60 жасынан жоғары тұрғындарда жүйке жүйесі мен көз</w:t>
      </w:r>
      <w:r>
        <w:rPr>
          <w:spacing w:val="1"/>
        </w:rPr>
        <w:t> </w:t>
      </w:r>
      <w:r>
        <w:rPr/>
        <w:t>бен оның қосалқы аппаратының аурулары -12,9%, жарақаттану, улану және сыртқы</w:t>
      </w:r>
      <w:r>
        <w:rPr>
          <w:spacing w:val="-67"/>
        </w:rPr>
        <w:t> </w:t>
      </w:r>
      <w:r>
        <w:rPr/>
        <w:t>себептер</w:t>
      </w:r>
      <w:r>
        <w:rPr>
          <w:spacing w:val="12"/>
        </w:rPr>
        <w:t> </w:t>
      </w:r>
      <w:r>
        <w:rPr/>
        <w:t>әсерінің</w:t>
      </w:r>
      <w:r>
        <w:rPr>
          <w:spacing w:val="11"/>
        </w:rPr>
        <w:t> </w:t>
      </w:r>
      <w:r>
        <w:rPr/>
        <w:t>бірқатар</w:t>
      </w:r>
      <w:r>
        <w:rPr>
          <w:spacing w:val="12"/>
        </w:rPr>
        <w:t> </w:t>
      </w:r>
      <w:r>
        <w:rPr/>
        <w:t>басқа</w:t>
      </w:r>
      <w:r>
        <w:rPr>
          <w:spacing w:val="12"/>
        </w:rPr>
        <w:t> </w:t>
      </w:r>
      <w:r>
        <w:rPr/>
        <w:t>да</w:t>
      </w:r>
      <w:r>
        <w:rPr>
          <w:spacing w:val="12"/>
        </w:rPr>
        <w:t> </w:t>
      </w:r>
      <w:r>
        <w:rPr/>
        <w:t>салдарлары</w:t>
      </w:r>
      <w:r>
        <w:rPr>
          <w:spacing w:val="12"/>
        </w:rPr>
        <w:t> </w:t>
      </w:r>
      <w:r>
        <w:rPr/>
        <w:t>12,37%</w:t>
      </w:r>
      <w:r>
        <w:rPr>
          <w:spacing w:val="10"/>
        </w:rPr>
        <w:t> </w:t>
      </w:r>
      <w:r>
        <w:rPr/>
        <w:t>алды,</w:t>
      </w:r>
      <w:r>
        <w:rPr>
          <w:spacing w:val="14"/>
        </w:rPr>
        <w:t> </w:t>
      </w:r>
      <w:r>
        <w:rPr/>
        <w:t>үшінші</w:t>
      </w:r>
      <w:r>
        <w:rPr>
          <w:spacing w:val="7"/>
        </w:rPr>
        <w:t> </w:t>
      </w:r>
      <w:r>
        <w:rPr/>
        <w:t>орында</w:t>
      </w:r>
      <w:r>
        <w:rPr>
          <w:spacing w:val="29"/>
        </w:rPr>
        <w:t> </w:t>
      </w:r>
      <w:r>
        <w:rPr/>
        <w:t>-</w:t>
      </w:r>
      <w:r>
        <w:rPr>
          <w:spacing w:val="11"/>
        </w:rPr>
        <w:t> </w:t>
      </w:r>
      <w:r>
        <w:rPr/>
        <w:t>қан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1"/>
      </w:pPr>
      <w:r>
        <w:rPr/>
        <w:t>айналымы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(10,04%)</w:t>
      </w:r>
      <w:r>
        <w:rPr>
          <w:spacing w:val="1"/>
        </w:rPr>
        <w:t> </w:t>
      </w:r>
      <w:r>
        <w:rPr/>
        <w:t>екендігі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15-59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жарақаттар,</w:t>
      </w:r>
      <w:r>
        <w:rPr>
          <w:spacing w:val="1"/>
        </w:rPr>
        <w:t> </w:t>
      </w:r>
      <w:r>
        <w:rPr/>
        <w:t>улану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себептер</w:t>
      </w:r>
      <w:r>
        <w:rPr>
          <w:spacing w:val="1"/>
        </w:rPr>
        <w:t> </w:t>
      </w:r>
      <w:r>
        <w:rPr/>
        <w:t>әсерінің</w:t>
      </w:r>
      <w:r>
        <w:rPr>
          <w:spacing w:val="-67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ауытқулары</w:t>
      </w:r>
      <w:r>
        <w:rPr>
          <w:spacing w:val="1"/>
        </w:rPr>
        <w:t> </w:t>
      </w:r>
      <w:r>
        <w:rPr/>
        <w:t>алды</w:t>
      </w:r>
      <w:r>
        <w:rPr>
          <w:spacing w:val="1"/>
        </w:rPr>
        <w:t> </w:t>
      </w:r>
      <w:r>
        <w:rPr/>
        <w:t>(14,56%),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-</w:t>
      </w:r>
      <w:r>
        <w:rPr>
          <w:spacing w:val="71"/>
        </w:rPr>
        <w:t> </w:t>
      </w:r>
      <w:r>
        <w:rPr/>
        <w:t>несеп-жыныс</w:t>
      </w:r>
      <w:r>
        <w:rPr>
          <w:spacing w:val="1"/>
        </w:rPr>
        <w:t> </w:t>
      </w:r>
      <w:r>
        <w:rPr/>
        <w:t>жүйесінің аурулары</w:t>
      </w:r>
      <w:r>
        <w:rPr>
          <w:spacing w:val="1"/>
        </w:rPr>
        <w:t> </w:t>
      </w:r>
      <w:r>
        <w:rPr/>
        <w:t>(10,6%) иеленді.</w:t>
      </w:r>
    </w:p>
    <w:p>
      <w:pPr>
        <w:pStyle w:val="BodyText"/>
        <w:spacing w:before="4"/>
        <w:ind w:left="397" w:right="219" w:firstLine="706"/>
      </w:pPr>
      <w:r>
        <w:rPr/>
        <w:t>Сонымен,</w:t>
      </w:r>
      <w:r>
        <w:rPr>
          <w:spacing w:val="1"/>
        </w:rPr>
        <w:t> </w:t>
      </w:r>
      <w:r>
        <w:rPr/>
        <w:t>зейнет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аурушаңдық,</w:t>
      </w:r>
      <w:r>
        <w:rPr>
          <w:spacing w:val="1"/>
        </w:rPr>
        <w:t> </w:t>
      </w:r>
      <w:r>
        <w:rPr/>
        <w:t>мүгедектік және өлім көрсеткіштерінің құрамында жүрек пен қан айналым жүйесі</w:t>
      </w:r>
      <w:r>
        <w:rPr>
          <w:spacing w:val="1"/>
        </w:rPr>
        <w:t> </w:t>
      </w:r>
      <w:r>
        <w:rPr/>
        <w:t>аурулары,</w:t>
      </w:r>
      <w:r>
        <w:rPr>
          <w:spacing w:val="1"/>
        </w:rPr>
        <w:t> </w:t>
      </w:r>
      <w:r>
        <w:rPr/>
        <w:t>тірек</w:t>
      </w:r>
      <w:r>
        <w:rPr>
          <w:spacing w:val="1"/>
        </w:rPr>
        <w:t> </w:t>
      </w:r>
      <w:r>
        <w:rPr/>
        <w:t>қозғалысы</w:t>
      </w:r>
      <w:r>
        <w:rPr>
          <w:spacing w:val="1"/>
        </w:rPr>
        <w:t> </w:t>
      </w:r>
      <w:r>
        <w:rPr/>
        <w:t>аппаратының</w:t>
      </w:r>
      <w:r>
        <w:rPr>
          <w:spacing w:val="1"/>
        </w:rPr>
        <w:t> </w:t>
      </w:r>
      <w:r>
        <w:rPr/>
        <w:t>патологиялары,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әлеуметтік</w:t>
      </w:r>
      <w:r>
        <w:rPr>
          <w:spacing w:val="-67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басымдыққа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болып,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артуға</w:t>
      </w:r>
      <w:r>
        <w:rPr>
          <w:spacing w:val="1"/>
        </w:rPr>
        <w:t> </w:t>
      </w:r>
      <w:r>
        <w:rPr/>
        <w:t>бет</w:t>
      </w:r>
      <w:r>
        <w:rPr>
          <w:spacing w:val="1"/>
        </w:rPr>
        <w:t> </w:t>
      </w:r>
      <w:r>
        <w:rPr/>
        <w:t>алғандығын байқатуда</w:t>
      </w:r>
      <w:r>
        <w:rPr>
          <w:spacing w:val="2"/>
        </w:rPr>
        <w:t> </w:t>
      </w:r>
      <w:r>
        <w:rPr/>
        <w:t>(9- сурет).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11"/>
        </w:rPr>
      </w:pPr>
      <w:r>
        <w:rPr/>
        <w:pict>
          <v:group style="position:absolute;margin-left:71.290527pt;margin-top:8.676532pt;width:410.9pt;height:304.45pt;mso-position-horizontal-relative:page;mso-position-vertical-relative:paragraph;z-index:-15725056;mso-wrap-distance-left:0;mso-wrap-distance-right:0" coordorigin="1426,174" coordsize="8218,6089">
            <v:shape style="position:absolute;left:1887;top:5044;width:3040;height:2" coordorigin="1888,5044" coordsize="3040,0" path="m1888,5044l2590,5044m3526,5044l4928,5044e" filled="false" stroked="true" strokeweight=".598817pt" strokecolor="#858585">
              <v:path arrowok="t"/>
              <v:stroke dashstyle="solid"/>
            </v:shape>
            <v:line style="position:absolute" from="1888,4524" to="2590,4524" stroked="true" strokeweight=".598817pt" strokecolor="#858585">
              <v:stroke dashstyle="solid"/>
            </v:line>
            <v:line style="position:absolute" from="3526,4524" to="4928,4524" stroked="true" strokeweight=".598817pt" strokecolor="#858585">
              <v:stroke dashstyle="solid"/>
            </v:line>
            <v:rect style="position:absolute;left:2589;top:4401;width:937;height:1165" filled="true" fillcolor="#4571a7" stroked="false">
              <v:fill type="solid"/>
            </v:rect>
            <v:line style="position:absolute" from="5864,4524" to="6566,4524" stroked="true" strokeweight=".598817pt" strokecolor="#858585">
              <v:stroke dashstyle="solid"/>
            </v:line>
            <v:rect style="position:absolute;left:4927;top:4228;width:937;height:1337" filled="true" fillcolor="#4571a7" stroked="false">
              <v:fill type="solid"/>
            </v:rect>
            <v:shape style="position:absolute;left:1887;top:4004;width:3040;height:2" coordorigin="1888,4005" coordsize="3040,0" path="m1888,4005l2590,4005m3526,4005l4928,4005e" filled="false" stroked="true" strokeweight=".598817pt" strokecolor="#858585">
              <v:path arrowok="t"/>
              <v:stroke dashstyle="solid"/>
            </v:shape>
            <v:shape style="position:absolute;left:2589;top:3718;width:3274;height:683" coordorigin="2590,3718" coordsize="3274,683" path="m3526,3718l2590,3718,2590,4401,3526,4401,3526,3718xm5864,3718l4928,3718,4928,4229,5864,4229,5864,3718xe" filled="true" fillcolor="#aa4643" stroked="false">
              <v:path arrowok="t"/>
              <v:fill type="solid"/>
            </v:shape>
            <v:line style="position:absolute" from="1888,3485" to="2590,3485" stroked="true" strokeweight=".598817pt" strokecolor="#858585">
              <v:stroke dashstyle="solid"/>
            </v:line>
            <v:shape style="position:absolute;left:1887;top:2965;width:3040;height:520" coordorigin="1888,2965" coordsize="3040,520" path="m3526,3485l4928,3485m1888,2965l2590,2965m3526,2965l4928,2965e" filled="false" stroked="true" strokeweight=".598817pt" strokecolor="#858585">
              <v:path arrowok="t"/>
              <v:stroke dashstyle="solid"/>
            </v:shape>
            <v:rect style="position:absolute;left:2589;top:3030;width:937;height:688" filled="true" fillcolor="#88a44e" stroked="false">
              <v:fill type="solid"/>
            </v:rect>
            <v:line style="position:absolute" from="5864,2965" to="6566,2965" stroked="true" strokeweight=".598817pt" strokecolor="#858585">
              <v:stroke dashstyle="solid"/>
            </v:line>
            <v:rect style="position:absolute;left:4927;top:2959;width:937;height:760" filled="true" fillcolor="#88a44e" stroked="false">
              <v:fill type="solid"/>
            </v:rect>
            <v:line style="position:absolute" from="1888,2443" to="2590,2443" stroked="true" strokeweight=".598817pt" strokecolor="#858585">
              <v:stroke dashstyle="solid"/>
            </v:line>
            <v:line style="position:absolute" from="3526,2443" to="4928,2443" stroked="true" strokeweight=".598817pt" strokecolor="#858585">
              <v:stroke dashstyle="solid"/>
            </v:line>
            <v:rect style="position:absolute;left:2589;top:2508;width:937;height:523" filled="true" fillcolor="#70578f" stroked="false">
              <v:fill type="solid"/>
            </v:rect>
            <v:line style="position:absolute" from="5864,2443" to="6566,2443" stroked="true" strokeweight=".598817pt" strokecolor="#858585">
              <v:stroke dashstyle="solid"/>
            </v:line>
            <v:rect style="position:absolute;left:4927;top:2480;width:937;height:480" filled="true" fillcolor="#70578f" stroked="false">
              <v:fill type="solid"/>
            </v:rect>
            <v:shape style="position:absolute;left:2589;top:2017;width:3274;height:492" coordorigin="2590,2018" coordsize="3274,492" path="m3526,2025l2590,2025,2590,2509,3526,2509,3526,2025xm5864,2018l4928,2018,4928,2480,5864,2480,5864,2018xe" filled="true" fillcolor="#4197ae" stroked="false">
              <v:path arrowok="t"/>
              <v:fill type="solid"/>
            </v:shape>
            <v:shape style="position:absolute;left:1887;top:1923;width:3040;height:2" coordorigin="1888,1923" coordsize="3040,0" path="m1888,1923l2590,1923m3526,1923l4928,1923e" filled="false" stroked="true" strokeweight=".598817pt" strokecolor="#858585">
              <v:path arrowok="t"/>
              <v:stroke dashstyle="solid"/>
            </v:shape>
            <v:rect style="position:absolute;left:2589;top:1562;width:937;height:463" filled="true" fillcolor="#db843c" stroked="false">
              <v:fill type="solid"/>
            </v:rect>
            <v:shape style="position:absolute;left:3525;top:1403;width:3040;height:520" coordorigin="3526,1403" coordsize="3040,520" path="m5864,1923l6566,1923m3526,1403l4928,1403m5864,1403l6566,1403e" filled="false" stroked="true" strokeweight=".598817pt" strokecolor="#858585">
              <v:path arrowok="t"/>
              <v:stroke dashstyle="solid"/>
            </v:shape>
            <v:rect style="position:absolute;left:4927;top:1464;width:937;height:554" filled="true" fillcolor="#db843c" stroked="false">
              <v:fill type="solid"/>
            </v:rect>
            <v:line style="position:absolute" from="1888,1403" to="2590,1403" stroked="true" strokeweight=".598817pt" strokecolor="#858585">
              <v:stroke dashstyle="solid"/>
            </v:line>
            <v:shape style="position:absolute;left:2589;top:1033;width:3274;height:530" coordorigin="2590,1033" coordsize="3274,530" path="m3526,1074l2590,1074,2590,1563,3526,1563,3526,1074xm5864,1033l4928,1033,4928,1464,5864,1464,5864,1033xe" filled="true" fillcolor="#92a9cf" stroked="false">
              <v:path arrowok="t"/>
              <v:fill type="solid"/>
            </v:shape>
            <v:shape style="position:absolute;left:1887;top:883;width:3040;height:2" coordorigin="1888,884" coordsize="3040,0" path="m1888,884l2590,884m3526,884l4928,884e" filled="false" stroked="true" strokeweight=".598817pt" strokecolor="#858585">
              <v:path arrowok="t"/>
              <v:stroke dashstyle="solid"/>
            </v:shape>
            <v:rect style="position:absolute;left:2589;top:767;width:937;height:307" filled="true" fillcolor="#d19292" stroked="false">
              <v:fill type="solid"/>
            </v:rect>
            <v:line style="position:absolute" from="5864,884" to="6566,884" stroked="true" strokeweight=".598817pt" strokecolor="#858585">
              <v:stroke dashstyle="solid"/>
            </v:line>
            <v:rect style="position:absolute;left:4927;top:899;width:937;height:135" filled="true" fillcolor="#d19292" stroked="false">
              <v:fill type="solid"/>
            </v:rect>
            <v:shape style="position:absolute;left:2589;top:683;width:3274;height:216" coordorigin="2590,684" coordsize="3274,216" path="m3526,684l2590,684,2590,767,3526,767,3526,684xm5864,779l4928,779,4928,899,5864,899,5864,779xe" filled="true" fillcolor="#b8cd95" stroked="false">
              <v:path arrowok="t"/>
              <v:fill type="solid"/>
            </v:shape>
            <v:shape style="position:absolute;left:1887;top:366;width:4678;height:2" coordorigin="1888,366" coordsize="4678,0" path="m1888,366l4928,366m5864,366l6566,366e" filled="false" stroked="true" strokeweight=".359294pt" strokecolor="#858585">
              <v:path arrowok="t"/>
              <v:stroke dashstyle="solid"/>
            </v:shape>
            <v:shape style="position:absolute;left:1887;top:359;width:4678;height:4" coordorigin="1888,360" coordsize="4678,4" path="m1888,363l6566,363m1888,360l6566,360e" filled="false" stroked="true" strokeweight=".059879pt" strokecolor="#858585">
              <v:path arrowok="t"/>
              <v:stroke dashstyle="solid"/>
            </v:shape>
            <v:shape style="position:absolute;left:2589;top:362;width:3274;height:417" coordorigin="2590,363" coordsize="3274,417" path="m3526,363l2590,363,2590,684,3526,684,3526,363xm5864,363l4928,363,4928,779,5864,779,5864,363xe" filled="true" fillcolor="#a99bbc" stroked="false">
              <v:path arrowok="t"/>
              <v:fill type="solid"/>
            </v:shape>
            <v:shape style="position:absolute;left:1844;top:363;width:4721;height:5263" coordorigin="1845,364" coordsize="4721,5263" path="m1888,5566l1888,364m1845,5566l1888,5566m1845,5044l1888,5044m1845,4524l1888,4524m1845,4005l1888,4005m1845,3485l1888,3485m1845,2965l1888,2965m1845,2443l1888,2443m1845,1923l1888,1923m1845,1403l1888,1403m1845,884l1888,884m1845,364l1888,364m1888,5566l6566,5566m1888,5566l1888,5626m4225,5566l4225,5626m6566,5566l6566,5626e" filled="false" stroked="true" strokeweight=".599412pt" strokecolor="#858585">
              <v:path arrowok="t"/>
              <v:stroke dashstyle="solid"/>
            </v:shape>
            <v:rect style="position:absolute;left:6943;top:484;width:101;height:101" filled="true" fillcolor="#a99bbc" stroked="false">
              <v:fill type="solid"/>
            </v:rect>
            <v:rect style="position:absolute;left:6943;top:1074;width:101;height:101" filled="true" fillcolor="#b8cd95" stroked="false">
              <v:fill type="solid"/>
            </v:rect>
            <v:rect style="position:absolute;left:6943;top:1665;width:101;height:101" filled="true" fillcolor="#d19292" stroked="false">
              <v:fill type="solid"/>
            </v:rect>
            <v:rect style="position:absolute;left:6943;top:2257;width:101;height:99" filled="true" fillcolor="#92a9cf" stroked="false">
              <v:fill type="solid"/>
            </v:rect>
            <v:rect style="position:absolute;left:6943;top:2846;width:101;height:101" filled="true" fillcolor="#db843c" stroked="false">
              <v:fill type="solid"/>
            </v:rect>
            <v:rect style="position:absolute;left:6943;top:3438;width:101;height:101" filled="true" fillcolor="#4197ae" stroked="false">
              <v:fill type="solid"/>
            </v:rect>
            <v:rect style="position:absolute;left:6943;top:4027;width:101;height:101" filled="true" fillcolor="#70578f" stroked="false">
              <v:fill type="solid"/>
            </v:rect>
            <v:rect style="position:absolute;left:6943;top:4618;width:101;height:101" filled="true" fillcolor="#88a44e" stroked="false">
              <v:fill type="solid"/>
            </v:rect>
            <v:rect style="position:absolute;left:6943;top:5210;width:101;height:99" filled="true" fillcolor="#aa4643" stroked="false">
              <v:fill type="solid"/>
            </v:rect>
            <v:rect style="position:absolute;left:6943;top:5799;width:101;height:101" filled="true" fillcolor="#4571a7" stroked="false">
              <v:fill type="solid"/>
            </v:rect>
            <v:rect style="position:absolute;left:1431;top:179;width:8206;height:6077" filled="false" stroked="true" strokeweight=".599205pt" strokecolor="#000000">
              <v:stroke dashstyle="solid"/>
            </v:rect>
            <v:shape style="position:absolute;left:1540;top:276;width:244;height:68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100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4"/>
                      </w:rPr>
                    </w:pPr>
                  </w:p>
                  <w:p>
                    <w:pPr>
                      <w:spacing w:line="172" w:lineRule="exact" w:before="0"/>
                      <w:ind w:left="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90</w:t>
                    </w:r>
                  </w:p>
                </w:txbxContent>
              </v:textbox>
              <w10:wrap type="none"/>
            </v:shape>
            <v:shape style="position:absolute;left:2926;top:386;width:282;height:620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6,16</w:t>
                    </w:r>
                  </w:p>
                  <w:p>
                    <w:pPr>
                      <w:spacing w:before="87"/>
                      <w:ind w:left="3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1,6</w:t>
                    </w:r>
                  </w:p>
                  <w:p>
                    <w:pPr>
                      <w:spacing w:line="172" w:lineRule="exact" w:before="23"/>
                      <w:ind w:left="3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5,9</w:t>
                    </w:r>
                  </w:p>
                </w:txbxContent>
              </v:textbox>
              <w10:wrap type="none"/>
            </v:shape>
            <v:shape style="position:absolute;left:5303;top:492;width:208;height:844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5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8</w:t>
                    </w:r>
                  </w:p>
                  <w:p>
                    <w:pPr>
                      <w:spacing w:line="150" w:lineRule="exact" w:before="95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2,3</w:t>
                    </w:r>
                  </w:p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2,6</w:t>
                    </w:r>
                  </w:p>
                  <w:p>
                    <w:pPr>
                      <w:spacing w:line="172" w:lineRule="exact" w:before="11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8,3</w:t>
                    </w:r>
                  </w:p>
                </w:txbxContent>
              </v:textbox>
              <w10:wrap type="none"/>
            </v:shape>
            <v:shape style="position:absolute;left:7088;top:425;width:1919;height:815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өзге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себептер</w:t>
                    </w:r>
                  </w:p>
                  <w:p>
                    <w:pPr>
                      <w:spacing w:line="240" w:lineRule="auto" w:before="4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инфекциялық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аурулар</w:t>
                    </w:r>
                  </w:p>
                </w:txbxContent>
              </v:textbox>
              <w10:wrap type="none"/>
            </v:shape>
            <v:shape style="position:absolute;left:1613;top:1317;width:169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964;top:1239;width:208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9,4</w:t>
                    </w:r>
                  </w:p>
                </w:txbxContent>
              </v:textbox>
              <w10:wrap type="none"/>
            </v:shape>
            <v:shape style="position:absolute;left:5264;top:1663;width:282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10,6</w:t>
                    </w:r>
                  </w:p>
                </w:txbxContent>
              </v:textbox>
              <w10:wrap type="none"/>
            </v:shape>
            <v:shape style="position:absolute;left:7088;top:1607;width:1998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психикалық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ауытқулар</w:t>
                    </w:r>
                  </w:p>
                </w:txbxContent>
              </v:textbox>
              <w10:wrap type="none"/>
            </v:shape>
            <v:shape style="position:absolute;left:1613;top:1837;width:169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70</w:t>
                    </w:r>
                  </w:p>
                </w:txbxContent>
              </v:textbox>
              <w10:wrap type="none"/>
            </v:shape>
            <v:shape style="position:absolute;left:2964;top:1715;width:208;height:639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8,9</w:t>
                    </w: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172" w:lineRule="exact" w:before="117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9,3</w:t>
                    </w:r>
                  </w:p>
                </w:txbxContent>
              </v:textbox>
              <w10:wrap type="none"/>
            </v:shape>
            <v:shape style="position:absolute;left:5303;top:2171;width:208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8,9</w:t>
                    </w:r>
                  </w:p>
                </w:txbxContent>
              </v:textbox>
              <w10:wrap type="none"/>
            </v:shape>
            <v:shape style="position:absolute;left:1613;top:2358;width:169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7088;top:2197;width:2332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сүйек бұлшық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ет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аурулары</w:t>
                    </w:r>
                  </w:p>
                </w:txbxContent>
              </v:textbox>
              <w10:wrap type="none"/>
            </v:shape>
            <v:shape style="position:absolute;left:2890;top:2692;width:357;height:165" type="#_x0000_t202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10,04</w:t>
                    </w:r>
                  </w:p>
                </w:txbxContent>
              </v:textbox>
              <w10:wrap type="none"/>
            </v:shape>
            <v:shape style="position:absolute;left:5264;top:2642;width:282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9,22</w:t>
                    </w:r>
                  </w:p>
                </w:txbxContent>
              </v:textbox>
              <w10:wrap type="none"/>
            </v:shape>
            <v:shape style="position:absolute;left:1613;top:2878;width:169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5264;top:3262;width:1353;height:165" type="#_x0000_t202" filled="false" stroked="false">
              <v:textbox inset="0,0,0,0">
                <w:txbxContent>
                  <w:p>
                    <w:pPr>
                      <w:tabs>
                        <w:tab w:pos="598" w:val="left" w:leader="none"/>
                        <w:tab w:pos="1332" w:val="left" w:leader="none"/>
                      </w:tabs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14,6</w:t>
                      <w:tab/>
                    </w:r>
                    <w:r>
                      <w:rPr>
                        <w:w w:val="99"/>
                        <w:sz w:val="15"/>
                        <w:u w:val="single" w:color="858585"/>
                      </w:rPr>
                      <w:t> </w:t>
                    </w:r>
                    <w:r>
                      <w:rPr>
                        <w:sz w:val="15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613;top:3398;width:169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2926;top:3297;width:282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13,2</w:t>
                    </w:r>
                  </w:p>
                </w:txbxContent>
              </v:textbox>
              <w10:wrap type="none"/>
            </v:shape>
            <v:shape style="position:absolute;left:1613;top:3919;width:169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926;top:3982;width:282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13,1</w:t>
                    </w:r>
                  </w:p>
                </w:txbxContent>
              </v:textbox>
              <w10:wrap type="none"/>
            </v:shape>
            <v:shape style="position:absolute;left:5303;top:3897;width:1314;height:165" type="#_x0000_t202" filled="false" stroked="false">
              <v:textbox inset="0,0,0,0">
                <w:txbxContent>
                  <w:p>
                    <w:pPr>
                      <w:tabs>
                        <w:tab w:pos="559" w:val="left" w:leader="none"/>
                        <w:tab w:pos="1293" w:val="left" w:leader="none"/>
                      </w:tabs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9,8</w:t>
                      <w:tab/>
                    </w:r>
                    <w:r>
                      <w:rPr>
                        <w:w w:val="99"/>
                        <w:sz w:val="15"/>
                        <w:u w:val="single" w:color="858585"/>
                      </w:rPr>
                      <w:t> </w:t>
                    </w:r>
                    <w:r>
                      <w:rPr>
                        <w:sz w:val="15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613;top:4439;width:169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7088;top:2788;width:2312;height:199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зәр шығару органдарының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ауруы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ас қорыту</w:t>
                    </w:r>
                    <w:r>
                      <w:rPr>
                        <w:spacing w:val="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органдарының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ауруы</w:t>
                    </w:r>
                  </w:p>
                  <w:p>
                    <w:pPr>
                      <w:spacing w:line="242" w:lineRule="auto" w:before="129"/>
                      <w:ind w:left="0" w:right="72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қан айналу жүйесі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аурулары</w:t>
                    </w:r>
                  </w:p>
                  <w:p>
                    <w:pPr>
                      <w:spacing w:before="12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жарақаттар мен уланулар</w:t>
                    </w:r>
                  </w:p>
                </w:txbxContent>
              </v:textbox>
              <w10:wrap type="none"/>
            </v:shape>
            <v:shape style="position:absolute;left:1613;top:4960;width:169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926;top:4905;width:282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22,4</w:t>
                    </w:r>
                  </w:p>
                </w:txbxContent>
              </v:textbox>
              <w10:wrap type="none"/>
            </v:shape>
            <v:shape style="position:absolute;left:5228;top:4820;width:1389;height:165" type="#_x0000_t202" filled="false" stroked="false">
              <v:textbox inset="0,0,0,0">
                <w:txbxContent>
                  <w:p>
                    <w:pPr>
                      <w:tabs>
                        <w:tab w:pos="634" w:val="left" w:leader="none"/>
                        <w:tab w:pos="1368" w:val="left" w:leader="none"/>
                      </w:tabs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25,68</w:t>
                      <w:tab/>
                    </w:r>
                    <w:r>
                      <w:rPr>
                        <w:w w:val="99"/>
                        <w:sz w:val="15"/>
                        <w:u w:val="single" w:color="858585"/>
                      </w:rPr>
                      <w:t> </w:t>
                    </w:r>
                    <w:r>
                      <w:rPr>
                        <w:sz w:val="15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7088;top:5152;width:1903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нерв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жүйесі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аурулары</w:t>
                    </w:r>
                  </w:p>
                </w:txbxContent>
              </v:textbox>
              <w10:wrap type="none"/>
            </v:shape>
            <v:shape style="position:absolute;left:1687;top:5480;width:95;height:165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99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51;top:5694;width:1182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Зейнеткерлер</w:t>
                    </w:r>
                  </w:p>
                </w:txbxContent>
              </v:textbox>
              <w10:wrap type="none"/>
            </v:shape>
            <v:shape style="position:absolute;left:4437;top:5694;width:1888;height:45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480" w:right="11" w:hanging="481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Еңбек ету жасындағы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тұрғындар</w:t>
                    </w:r>
                  </w:p>
                </w:txbxContent>
              </v:textbox>
              <w10:wrap type="none"/>
            </v:shape>
            <v:shape style="position:absolute;left:7088;top:5743;width:2066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тыныс жүйесі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аурулары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17"/>
        </w:rPr>
      </w:pPr>
    </w:p>
    <w:p>
      <w:pPr>
        <w:pStyle w:val="BodyText"/>
        <w:spacing w:before="86"/>
        <w:ind w:left="4733" w:hanging="3895"/>
        <w:jc w:val="left"/>
      </w:pPr>
      <w:r>
        <w:rPr/>
        <w:t>Сурет</w:t>
      </w:r>
      <w:r>
        <w:rPr>
          <w:spacing w:val="-6"/>
        </w:rPr>
        <w:t> </w:t>
      </w:r>
      <w:r>
        <w:rPr/>
        <w:t>9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Салыстырмалы</w:t>
      </w:r>
      <w:r>
        <w:rPr>
          <w:spacing w:val="-4"/>
        </w:rPr>
        <w:t> </w:t>
      </w:r>
      <w:r>
        <w:rPr/>
        <w:t>топтағы</w:t>
      </w:r>
      <w:r>
        <w:rPr>
          <w:spacing w:val="-4"/>
        </w:rPr>
        <w:t> </w:t>
      </w:r>
      <w:r>
        <w:rPr/>
        <w:t>тұрғындардың</w:t>
      </w:r>
      <w:r>
        <w:rPr>
          <w:spacing w:val="-5"/>
        </w:rPr>
        <w:t> </w:t>
      </w:r>
      <w:r>
        <w:rPr/>
        <w:t>алғашқы</w:t>
      </w:r>
      <w:r>
        <w:rPr>
          <w:spacing w:val="-3"/>
        </w:rPr>
        <w:t> </w:t>
      </w:r>
      <w:r>
        <w:rPr/>
        <w:t>аурушаңдығының</w:t>
      </w:r>
      <w:r>
        <w:rPr>
          <w:spacing w:val="-67"/>
        </w:rPr>
        <w:t> </w:t>
      </w:r>
      <w:r>
        <w:rPr/>
        <w:t>құрамы (%)</w:t>
      </w:r>
    </w:p>
    <w:p>
      <w:pPr>
        <w:pStyle w:val="BodyText"/>
        <w:spacing w:before="5"/>
        <w:ind w:left="834" w:right="665"/>
        <w:jc w:val="center"/>
      </w:pPr>
      <w:r>
        <w:rPr>
          <w:w w:val="95"/>
        </w:rPr>
        <w:t>Айырмашылықтарының</w:t>
      </w:r>
      <w:r>
        <w:rPr>
          <w:spacing w:val="35"/>
          <w:w w:val="95"/>
        </w:rPr>
        <w:t> </w:t>
      </w:r>
      <w:r>
        <w:rPr>
          <w:w w:val="95"/>
        </w:rPr>
        <w:t>статистикалық</w:t>
      </w:r>
      <w:r>
        <w:rPr>
          <w:spacing w:val="36"/>
          <w:w w:val="95"/>
        </w:rPr>
        <w:t> </w:t>
      </w:r>
      <w:r>
        <w:rPr>
          <w:w w:val="95"/>
        </w:rPr>
        <w:t>шамасы</w:t>
      </w:r>
      <w:r>
        <w:rPr>
          <w:spacing w:val="149"/>
        </w:rPr>
        <w:t> </w:t>
      </w:r>
      <w:r>
        <w:rPr>
          <w:w w:val="95"/>
        </w:rPr>
        <w:t>-</w:t>
      </w:r>
      <w:r>
        <w:rPr>
          <w:spacing w:val="86"/>
        </w:rPr>
        <w:t> </w:t>
      </w:r>
      <w:r>
        <w:rPr>
          <w:rFonts w:ascii="Symbol" w:hAnsi="Symbol"/>
          <w:w w:val="95"/>
          <w:position w:val="1"/>
          <w:sz w:val="25"/>
        </w:rPr>
        <w:t></w:t>
      </w:r>
      <w:r>
        <w:rPr>
          <w:spacing w:val="-11"/>
          <w:w w:val="95"/>
          <w:position w:val="1"/>
          <w:sz w:val="25"/>
        </w:rPr>
        <w:t> </w:t>
      </w:r>
      <w:r>
        <w:rPr>
          <w:w w:val="95"/>
          <w:position w:val="1"/>
          <w:sz w:val="24"/>
        </w:rPr>
        <w:t>2</w:t>
      </w:r>
      <w:r>
        <w:rPr>
          <w:spacing w:val="-1"/>
          <w:w w:val="95"/>
          <w:position w:val="1"/>
          <w:sz w:val="24"/>
        </w:rPr>
        <w:t> </w:t>
      </w:r>
      <w:r>
        <w:rPr>
          <w:w w:val="95"/>
        </w:rPr>
        <w:t>=1,</w:t>
      </w:r>
      <w:r>
        <w:rPr>
          <w:spacing w:val="40"/>
          <w:w w:val="95"/>
        </w:rPr>
        <w:t> </w:t>
      </w:r>
      <w:r>
        <w:rPr>
          <w:w w:val="95"/>
        </w:rPr>
        <w:t>р=</w:t>
      </w:r>
      <w:r>
        <w:rPr>
          <w:spacing w:val="37"/>
          <w:w w:val="95"/>
        </w:rPr>
        <w:t> </w:t>
      </w:r>
      <w:r>
        <w:rPr>
          <w:w w:val="95"/>
        </w:rPr>
        <w:t>0,05</w:t>
      </w:r>
    </w:p>
    <w:p>
      <w:pPr>
        <w:pStyle w:val="BodyText"/>
        <w:spacing w:before="4"/>
        <w:jc w:val="left"/>
        <w:rPr>
          <w:sz w:val="23"/>
        </w:rPr>
      </w:pPr>
    </w:p>
    <w:p>
      <w:pPr>
        <w:pStyle w:val="BodyText"/>
        <w:spacing w:before="87"/>
        <w:ind w:left="397" w:right="225" w:firstLine="566"/>
      </w:pPr>
      <w:r>
        <w:rPr/>
        <w:t>15-59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көрсеткіштерін</w:t>
      </w:r>
      <w:r>
        <w:rPr>
          <w:spacing w:val="1"/>
        </w:rPr>
        <w:t> </w:t>
      </w:r>
      <w:r>
        <w:rPr/>
        <w:t>кешенді</w:t>
      </w:r>
      <w:r>
        <w:rPr>
          <w:spacing w:val="1"/>
        </w:rPr>
        <w:t> </w:t>
      </w:r>
      <w:r>
        <w:rPr/>
        <w:t>зерттеуде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екендігін</w:t>
      </w:r>
      <w:r>
        <w:rPr>
          <w:spacing w:val="1"/>
        </w:rPr>
        <w:t> </w:t>
      </w:r>
      <w:r>
        <w:rPr/>
        <w:t>көрсетті.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әлеуметтік-демографиялық</w:t>
      </w:r>
      <w:r>
        <w:rPr>
          <w:spacing w:val="1"/>
        </w:rPr>
        <w:t> </w:t>
      </w:r>
      <w:r>
        <w:rPr/>
        <w:t>топта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бес</w:t>
      </w:r>
      <w:r>
        <w:rPr>
          <w:spacing w:val="1"/>
        </w:rPr>
        <w:t> </w:t>
      </w:r>
      <w:r>
        <w:rPr/>
        <w:t>жылдық</w:t>
      </w:r>
      <w:r>
        <w:rPr>
          <w:spacing w:val="1"/>
        </w:rPr>
        <w:t> </w:t>
      </w:r>
      <w:r>
        <w:rPr/>
        <w:t>бақылау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мүгедек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танылған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халықтың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көрсеткішінің төмендеуі</w:t>
      </w:r>
      <w:r>
        <w:rPr>
          <w:spacing w:val="-4"/>
        </w:rPr>
        <w:t> </w:t>
      </w:r>
      <w:r>
        <w:rPr/>
        <w:t>байқалады.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9" w:firstLine="566"/>
      </w:pPr>
      <w:r>
        <w:rPr/>
        <w:t>Екі</w:t>
      </w:r>
      <w:r>
        <w:rPr>
          <w:spacing w:val="1"/>
        </w:rPr>
        <w:t> </w:t>
      </w:r>
      <w:r>
        <w:rPr/>
        <w:t>әлеуметтік-демографиялық</w:t>
      </w:r>
      <w:r>
        <w:rPr>
          <w:spacing w:val="1"/>
        </w:rPr>
        <w:t> </w:t>
      </w:r>
      <w:r>
        <w:rPr/>
        <w:t>топтардағы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зерттелу</w:t>
      </w:r>
      <w:r>
        <w:rPr>
          <w:spacing w:val="1"/>
        </w:rPr>
        <w:t> </w:t>
      </w:r>
      <w:r>
        <w:rPr/>
        <w:t>жылдарында қалыптапсқан алғашқы мүгедектік көрсеткішінің себептері арасында</w:t>
      </w:r>
      <w:r>
        <w:rPr>
          <w:spacing w:val="1"/>
        </w:rPr>
        <w:t> </w:t>
      </w:r>
      <w:r>
        <w:rPr/>
        <w:t>қан</w:t>
      </w:r>
      <w:r>
        <w:rPr>
          <w:spacing w:val="-1"/>
        </w:rPr>
        <w:t> </w:t>
      </w:r>
      <w:r>
        <w:rPr/>
        <w:t>айналу</w:t>
      </w:r>
      <w:r>
        <w:rPr>
          <w:spacing w:val="-5"/>
        </w:rPr>
        <w:t> </w:t>
      </w:r>
      <w:r>
        <w:rPr/>
        <w:t>жүйесінің патологиялары</w:t>
      </w:r>
      <w:r>
        <w:rPr>
          <w:spacing w:val="-1"/>
        </w:rPr>
        <w:t> </w:t>
      </w:r>
      <w:r>
        <w:rPr/>
        <w:t>бірінші</w:t>
      </w:r>
      <w:r>
        <w:rPr>
          <w:spacing w:val="-6"/>
        </w:rPr>
        <w:t> </w:t>
      </w:r>
      <w:r>
        <w:rPr/>
        <w:t>рангалық орында жайғасқан.</w:t>
      </w:r>
    </w:p>
    <w:p>
      <w:pPr>
        <w:pStyle w:val="BodyText"/>
        <w:spacing w:before="6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810894</wp:posOffset>
            </wp:positionH>
            <wp:positionV relativeFrom="paragraph">
              <wp:posOffset>211253</wp:posOffset>
            </wp:positionV>
            <wp:extent cx="6117258" cy="2705100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25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jc w:val="left"/>
        <w:rPr>
          <w:sz w:val="25"/>
        </w:rPr>
      </w:pPr>
    </w:p>
    <w:p>
      <w:pPr>
        <w:pStyle w:val="BodyText"/>
        <w:ind w:left="445" w:right="225" w:firstLine="744"/>
        <w:jc w:val="left"/>
      </w:pPr>
      <w:r>
        <w:rPr/>
        <w:t>Сурет 10 – Оңтүстік Қазақстан</w:t>
      </w:r>
      <w:r>
        <w:rPr>
          <w:spacing w:val="1"/>
        </w:rPr>
        <w:t> </w:t>
      </w:r>
      <w:r>
        <w:rPr/>
        <w:t>облысы тұрғындарының жалпы мүгедектігі</w:t>
      </w:r>
      <w:r>
        <w:rPr>
          <w:spacing w:val="1"/>
        </w:rPr>
        <w:t> </w:t>
      </w:r>
      <w:r>
        <w:rPr/>
        <w:t>мен</w:t>
      </w:r>
      <w:r>
        <w:rPr>
          <w:spacing w:val="-4"/>
        </w:rPr>
        <w:t> </w:t>
      </w:r>
      <w:r>
        <w:rPr/>
        <w:t>жүрек</w:t>
      </w:r>
      <w:r>
        <w:rPr>
          <w:spacing w:val="-3"/>
        </w:rPr>
        <w:t> </w:t>
      </w:r>
      <w:r>
        <w:rPr/>
        <w:t>ишемиясына</w:t>
      </w:r>
      <w:r>
        <w:rPr>
          <w:spacing w:val="-2"/>
        </w:rPr>
        <w:t> </w:t>
      </w:r>
      <w:r>
        <w:rPr/>
        <w:t>байланысты</w:t>
      </w:r>
      <w:r>
        <w:rPr>
          <w:spacing w:val="-4"/>
        </w:rPr>
        <w:t> </w:t>
      </w:r>
      <w:r>
        <w:rPr/>
        <w:t>қалыптасқан</w:t>
      </w:r>
      <w:r>
        <w:rPr>
          <w:spacing w:val="-3"/>
        </w:rPr>
        <w:t> </w:t>
      </w:r>
      <w:r>
        <w:rPr/>
        <w:t>мүгедектігінің</w:t>
      </w:r>
      <w:r>
        <w:rPr>
          <w:spacing w:val="-3"/>
        </w:rPr>
        <w:t> </w:t>
      </w:r>
      <w:r>
        <w:rPr/>
        <w:t>деңгейі</w:t>
      </w:r>
      <w:r>
        <w:rPr>
          <w:spacing w:val="-8"/>
        </w:rPr>
        <w:t> </w:t>
      </w:r>
      <w:r>
        <w:rPr/>
        <w:t>мен</w:t>
      </w:r>
      <w:r>
        <w:rPr>
          <w:spacing w:val="-4"/>
        </w:rPr>
        <w:t> </w:t>
      </w:r>
      <w:r>
        <w:rPr/>
        <w:t>2010-</w:t>
      </w:r>
    </w:p>
    <w:p>
      <w:pPr>
        <w:pStyle w:val="BodyText"/>
        <w:spacing w:line="322" w:lineRule="exact"/>
        <w:ind w:left="1343"/>
        <w:jc w:val="left"/>
      </w:pPr>
      <w:r>
        <w:rPr/>
        <w:t>2018</w:t>
      </w:r>
      <w:r>
        <w:rPr>
          <w:spacing w:val="-5"/>
        </w:rPr>
        <w:t> </w:t>
      </w:r>
      <w:r>
        <w:rPr/>
        <w:t>жылдардағы</w:t>
      </w:r>
      <w:r>
        <w:rPr>
          <w:spacing w:val="-5"/>
        </w:rPr>
        <w:t> </w:t>
      </w:r>
      <w:r>
        <w:rPr/>
        <w:t>динамикасы (100000</w:t>
      </w:r>
      <w:r>
        <w:rPr>
          <w:spacing w:val="-5"/>
        </w:rPr>
        <w:t> </w:t>
      </w:r>
      <w:r>
        <w:rPr/>
        <w:t>тұрғынға</w:t>
      </w:r>
      <w:r>
        <w:rPr>
          <w:spacing w:val="-4"/>
        </w:rPr>
        <w:t> </w:t>
      </w:r>
      <w:r>
        <w:rPr/>
        <w:t>балап</w:t>
      </w:r>
      <w:r>
        <w:rPr>
          <w:spacing w:val="-5"/>
        </w:rPr>
        <w:t> </w:t>
      </w:r>
      <w:r>
        <w:rPr/>
        <w:t>есептегенде)</w:t>
      </w:r>
    </w:p>
    <w:p>
      <w:pPr>
        <w:pStyle w:val="BodyText"/>
        <w:spacing w:before="11"/>
        <w:jc w:val="left"/>
        <w:rPr>
          <w:sz w:val="27"/>
        </w:rPr>
      </w:pPr>
    </w:p>
    <w:p>
      <w:pPr>
        <w:pStyle w:val="BodyText"/>
        <w:ind w:left="397" w:right="225" w:firstLine="566"/>
      </w:pPr>
      <w:r>
        <w:rPr/>
        <w:t>Зейнеткерлер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айналу</w:t>
      </w:r>
      <w:r>
        <w:rPr>
          <w:spacing w:val="1"/>
        </w:rPr>
        <w:t> </w:t>
      </w:r>
      <w:r>
        <w:rPr/>
        <w:t>жүйесінің патологияларының үлес салмағы 55,74 %-ға дейін жетеді (10- сурет). Ал</w:t>
      </w:r>
      <w:r>
        <w:rPr>
          <w:spacing w:val="1"/>
        </w:rPr>
        <w:t> </w:t>
      </w:r>
      <w:r>
        <w:rPr/>
        <w:t>15-59</w:t>
      </w:r>
      <w:r>
        <w:rPr>
          <w:spacing w:val="-1"/>
        </w:rPr>
        <w:t> </w:t>
      </w:r>
      <w:r>
        <w:rPr/>
        <w:t>жастағылар арасында</w:t>
      </w:r>
      <w:r>
        <w:rPr>
          <w:spacing w:val="1"/>
        </w:rPr>
        <w:t> </w:t>
      </w:r>
      <w:r>
        <w:rPr/>
        <w:t>оның деңгейі</w:t>
      </w:r>
      <w:r>
        <w:rPr>
          <w:spacing w:val="-5"/>
        </w:rPr>
        <w:t> </w:t>
      </w:r>
      <w:r>
        <w:rPr/>
        <w:t>28,68</w:t>
      </w:r>
      <w:r>
        <w:rPr>
          <w:spacing w:val="-1"/>
        </w:rPr>
        <w:t> </w:t>
      </w:r>
      <w:r>
        <w:rPr/>
        <w:t>пайызды құрайды.</w:t>
      </w:r>
    </w:p>
    <w:p>
      <w:pPr>
        <w:pStyle w:val="BodyText"/>
        <w:ind w:left="397" w:right="222" w:firstLine="566"/>
      </w:pPr>
      <w:r>
        <w:rPr/>
        <w:t>Әлеуметтік демографиялық топтарда қалыптасқан мүгедектік көрсеткішінің</w:t>
      </w:r>
      <w:r>
        <w:rPr>
          <w:spacing w:val="1"/>
        </w:rPr>
        <w:t> </w:t>
      </w:r>
      <w:r>
        <w:rPr/>
        <w:t>құрамында қатерлі ісіктер екінші рангалық орында жайғасқан. 60 жасынан 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</w:t>
      </w:r>
      <w:r>
        <w:rPr>
          <w:spacing w:val="1"/>
        </w:rPr>
        <w:t> </w:t>
      </w:r>
      <w:r>
        <w:rPr/>
        <w:t>22,28</w:t>
      </w:r>
      <w:r>
        <w:rPr>
          <w:spacing w:val="1"/>
        </w:rPr>
        <w:t> </w:t>
      </w:r>
      <w:r>
        <w:rPr/>
        <w:t>пайызды</w:t>
      </w:r>
      <w:r>
        <w:rPr>
          <w:spacing w:val="1"/>
        </w:rPr>
        <w:t> </w:t>
      </w:r>
      <w:r>
        <w:rPr/>
        <w:t>құрады.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15-59</w:t>
      </w:r>
      <w:r>
        <w:rPr>
          <w:spacing w:val="1"/>
        </w:rPr>
        <w:t> </w:t>
      </w:r>
      <w:r>
        <w:rPr/>
        <w:t>жастағылар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ісіктердің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20,29</w:t>
      </w:r>
      <w:r>
        <w:rPr>
          <w:spacing w:val="1"/>
        </w:rPr>
        <w:t> </w:t>
      </w:r>
      <w:r>
        <w:rPr/>
        <w:t>пайызды</w:t>
      </w:r>
      <w:r>
        <w:rPr>
          <w:spacing w:val="1"/>
        </w:rPr>
        <w:t> </w:t>
      </w:r>
      <w:r>
        <w:rPr/>
        <w:t>құрап</w:t>
      </w:r>
      <w:r>
        <w:rPr>
          <w:spacing w:val="-67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нозологиялық</w:t>
      </w:r>
      <w:r>
        <w:rPr>
          <w:spacing w:val="1"/>
        </w:rPr>
        <w:t> </w:t>
      </w:r>
      <w:r>
        <w:rPr/>
        <w:t>себептерінің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рангалық</w:t>
      </w:r>
      <w:r>
        <w:rPr>
          <w:spacing w:val="70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сүйек және бұлшық-ет жүйесі патологиялары түзеп отыр. Олардың үлес салмағы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көрсеткішітері</w:t>
      </w:r>
      <w:r>
        <w:rPr>
          <w:spacing w:val="1"/>
        </w:rPr>
        <w:t> </w:t>
      </w:r>
      <w:r>
        <w:rPr/>
        <w:t>себептерінің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4,79</w:t>
      </w:r>
      <w:r>
        <w:rPr>
          <w:spacing w:val="1"/>
        </w:rPr>
        <w:t> </w:t>
      </w:r>
      <w:r>
        <w:rPr/>
        <w:t>пайызды</w:t>
      </w:r>
      <w:r>
        <w:rPr>
          <w:spacing w:val="7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салмаққа ие. Ал төртінші рангалық орында психикалық ауытқулар 3,48 пайызбен</w:t>
      </w:r>
      <w:r>
        <w:rPr>
          <w:spacing w:val="1"/>
        </w:rPr>
        <w:t> </w:t>
      </w:r>
      <w:r>
        <w:rPr/>
        <w:t>жайғасқан.</w:t>
      </w:r>
      <w:r>
        <w:rPr>
          <w:spacing w:val="1"/>
        </w:rPr>
        <w:t> </w:t>
      </w:r>
      <w:r>
        <w:rPr/>
        <w:t>Бесінші</w:t>
      </w:r>
      <w:r>
        <w:rPr>
          <w:spacing w:val="1"/>
        </w:rPr>
        <w:t> </w:t>
      </w:r>
      <w:r>
        <w:rPr/>
        <w:t>рангалық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2,47</w:t>
      </w:r>
      <w:r>
        <w:rPr>
          <w:spacing w:val="1"/>
        </w:rPr>
        <w:t> </w:t>
      </w:r>
      <w:r>
        <w:rPr/>
        <w:t>пайызбен</w:t>
      </w:r>
      <w:r>
        <w:rPr>
          <w:spacing w:val="1"/>
        </w:rPr>
        <w:t> </w:t>
      </w:r>
      <w:r>
        <w:rPr/>
        <w:t>жүйке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иеленген.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басқа нозологиялық себептер</w:t>
      </w:r>
      <w:r>
        <w:rPr>
          <w:spacing w:val="-1"/>
        </w:rPr>
        <w:t> </w:t>
      </w:r>
      <w:r>
        <w:rPr/>
        <w:t>11,56 пайызды құрады.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ind w:left="39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119063" cy="5829300"/>
            <wp:effectExtent l="0" t="0" r="0" b="0"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063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1401" w:hanging="250"/>
        <w:jc w:val="left"/>
      </w:pPr>
      <w:r>
        <w:rPr/>
        <w:t>Сурет</w:t>
      </w:r>
      <w:r>
        <w:rPr>
          <w:spacing w:val="-7"/>
        </w:rPr>
        <w:t> </w:t>
      </w:r>
      <w:r>
        <w:rPr/>
        <w:t>11</w:t>
      </w:r>
      <w:r>
        <w:rPr>
          <w:spacing w:val="-4"/>
        </w:rPr>
        <w:t> </w:t>
      </w:r>
      <w:r>
        <w:rPr/>
        <w:t>-</w:t>
      </w:r>
      <w:r>
        <w:rPr>
          <w:spacing w:val="-7"/>
        </w:rPr>
        <w:t> </w:t>
      </w:r>
      <w:r>
        <w:rPr/>
        <w:t>Әлеуметтік-демографиялық</w:t>
      </w:r>
      <w:r>
        <w:rPr>
          <w:spacing w:val="-5"/>
        </w:rPr>
        <w:t> </w:t>
      </w:r>
      <w:r>
        <w:rPr/>
        <w:t>топтардағы</w:t>
      </w:r>
      <w:r>
        <w:rPr>
          <w:spacing w:val="-6"/>
        </w:rPr>
        <w:t> </w:t>
      </w:r>
      <w:r>
        <w:rPr/>
        <w:t>алғашқы</w:t>
      </w:r>
      <w:r>
        <w:rPr>
          <w:spacing w:val="-6"/>
        </w:rPr>
        <w:t> </w:t>
      </w:r>
      <w:r>
        <w:rPr/>
        <w:t>мүгедектік</w:t>
      </w:r>
      <w:r>
        <w:rPr>
          <w:spacing w:val="-67"/>
        </w:rPr>
        <w:t> </w:t>
      </w:r>
      <w:r>
        <w:rPr/>
        <w:t>көрсеткішінің</w:t>
      </w:r>
      <w:r>
        <w:rPr>
          <w:spacing w:val="-4"/>
        </w:rPr>
        <w:t> </w:t>
      </w:r>
      <w:r>
        <w:rPr/>
        <w:t>негізгі</w:t>
      </w:r>
      <w:r>
        <w:rPr>
          <w:spacing w:val="-8"/>
        </w:rPr>
        <w:t> </w:t>
      </w:r>
      <w:r>
        <w:rPr/>
        <w:t>қатерлі</w:t>
      </w:r>
      <w:r>
        <w:rPr>
          <w:spacing w:val="-8"/>
        </w:rPr>
        <w:t> </w:t>
      </w:r>
      <w:r>
        <w:rPr/>
        <w:t>себептерінің</w:t>
      </w:r>
      <w:r>
        <w:rPr>
          <w:spacing w:val="-4"/>
        </w:rPr>
        <w:t> </w:t>
      </w:r>
      <w:r>
        <w:rPr/>
        <w:t>таралуы</w:t>
      </w:r>
      <w:r>
        <w:rPr>
          <w:spacing w:val="-2"/>
        </w:rPr>
        <w:t> </w:t>
      </w:r>
      <w:r>
        <w:rPr/>
        <w:t>(%</w:t>
      </w:r>
      <w:r>
        <w:rPr>
          <w:spacing w:val="-4"/>
        </w:rPr>
        <w:t> </w:t>
      </w:r>
      <w:r>
        <w:rPr/>
        <w:t>есептегенде)</w:t>
      </w:r>
    </w:p>
    <w:p>
      <w:pPr>
        <w:pStyle w:val="BodyText"/>
        <w:spacing w:before="7"/>
        <w:ind w:left="834" w:right="655"/>
        <w:jc w:val="center"/>
      </w:pPr>
      <w:r>
        <w:rPr>
          <w:w w:val="95"/>
        </w:rPr>
        <w:t>Айырмашылықтың</w:t>
      </w:r>
      <w:r>
        <w:rPr>
          <w:spacing w:val="42"/>
          <w:w w:val="95"/>
        </w:rPr>
        <w:t> </w:t>
      </w:r>
      <w:r>
        <w:rPr>
          <w:w w:val="95"/>
        </w:rPr>
        <w:t>статистикалық</w:t>
      </w:r>
      <w:r>
        <w:rPr>
          <w:spacing w:val="42"/>
          <w:w w:val="95"/>
        </w:rPr>
        <w:t> </w:t>
      </w:r>
      <w:r>
        <w:rPr>
          <w:w w:val="95"/>
        </w:rPr>
        <w:t>шамасы</w:t>
      </w:r>
      <w:r>
        <w:rPr>
          <w:spacing w:val="54"/>
          <w:w w:val="95"/>
        </w:rPr>
        <w:t> </w:t>
      </w:r>
      <w:r>
        <w:rPr>
          <w:w w:val="95"/>
        </w:rPr>
        <w:t>-</w:t>
      </w:r>
      <w:r>
        <w:rPr>
          <w:spacing w:val="104"/>
        </w:rPr>
        <w:t> </w:t>
      </w:r>
      <w:r>
        <w:rPr>
          <w:rFonts w:ascii="Symbol" w:hAnsi="Symbol"/>
          <w:w w:val="95"/>
          <w:position w:val="1"/>
          <w:sz w:val="25"/>
        </w:rPr>
        <w:t></w:t>
      </w:r>
      <w:r>
        <w:rPr>
          <w:spacing w:val="-8"/>
          <w:w w:val="95"/>
          <w:position w:val="1"/>
          <w:sz w:val="25"/>
        </w:rPr>
        <w:t> </w:t>
      </w:r>
      <w:r>
        <w:rPr>
          <w:w w:val="95"/>
          <w:position w:val="1"/>
          <w:sz w:val="24"/>
        </w:rPr>
        <w:t>2</w:t>
      </w:r>
      <w:r>
        <w:rPr>
          <w:spacing w:val="3"/>
          <w:w w:val="95"/>
          <w:position w:val="1"/>
          <w:sz w:val="24"/>
        </w:rPr>
        <w:t> </w:t>
      </w:r>
      <w:r>
        <w:rPr>
          <w:w w:val="95"/>
        </w:rPr>
        <w:t>=0,99</w:t>
      </w:r>
      <w:r>
        <w:rPr>
          <w:spacing w:val="43"/>
          <w:w w:val="95"/>
        </w:rPr>
        <w:t> </w:t>
      </w:r>
      <w:r>
        <w:rPr>
          <w:w w:val="95"/>
        </w:rPr>
        <w:t>p=0,05</w:t>
      </w:r>
    </w:p>
    <w:p>
      <w:pPr>
        <w:pStyle w:val="BodyText"/>
        <w:spacing w:before="3"/>
        <w:jc w:val="left"/>
        <w:rPr>
          <w:sz w:val="23"/>
        </w:rPr>
      </w:pPr>
    </w:p>
    <w:p>
      <w:pPr>
        <w:pStyle w:val="BodyText"/>
        <w:spacing w:before="87"/>
        <w:ind w:left="397" w:right="228" w:firstLine="566"/>
      </w:pPr>
      <w:r>
        <w:rPr/>
        <w:t>15-59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мүгедектікке</w:t>
      </w:r>
      <w:r>
        <w:rPr>
          <w:spacing w:val="1"/>
        </w:rPr>
        <w:t> </w:t>
      </w:r>
      <w:r>
        <w:rPr/>
        <w:t>шығуына</w:t>
      </w:r>
      <w:r>
        <w:rPr>
          <w:spacing w:val="1"/>
        </w:rPr>
        <w:t> </w:t>
      </w:r>
      <w:r>
        <w:rPr/>
        <w:t>мынандай</w:t>
      </w:r>
      <w:r>
        <w:rPr>
          <w:spacing w:val="1"/>
        </w:rPr>
        <w:t> </w:t>
      </w:r>
      <w:r>
        <w:rPr/>
        <w:t>нозологиялық</w:t>
      </w:r>
      <w:r>
        <w:rPr>
          <w:spacing w:val="1"/>
        </w:rPr>
        <w:t> </w:t>
      </w:r>
      <w:r>
        <w:rPr/>
        <w:t>себептер</w:t>
      </w:r>
      <w:r>
        <w:rPr>
          <w:spacing w:val="1"/>
        </w:rPr>
        <w:t> </w:t>
      </w:r>
      <w:r>
        <w:rPr/>
        <w:t>алып</w:t>
      </w:r>
      <w:r>
        <w:rPr>
          <w:spacing w:val="1"/>
        </w:rPr>
        <w:t> </w:t>
      </w:r>
      <w:r>
        <w:rPr/>
        <w:t>келген.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рангалық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7,79</w:t>
      </w:r>
      <w:r>
        <w:rPr>
          <w:spacing w:val="1"/>
        </w:rPr>
        <w:t> </w:t>
      </w:r>
      <w:r>
        <w:rPr/>
        <w:t>пайызбен</w:t>
      </w:r>
      <w:r>
        <w:rPr>
          <w:spacing w:val="1"/>
        </w:rPr>
        <w:t> </w:t>
      </w:r>
      <w:r>
        <w:rPr/>
        <w:t>сыртқы себептер орналасқан, төртінші рангалық орында 7,39 пайызбен туберкулез</w:t>
      </w:r>
      <w:r>
        <w:rPr>
          <w:spacing w:val="1"/>
        </w:rPr>
        <w:t> </w:t>
      </w:r>
      <w:r>
        <w:rPr/>
        <w:t>ауруы</w:t>
      </w:r>
      <w:r>
        <w:rPr>
          <w:spacing w:val="1"/>
        </w:rPr>
        <w:t> </w:t>
      </w:r>
      <w:r>
        <w:rPr/>
        <w:t>ораналасты.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бесінші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7,16</w:t>
      </w:r>
      <w:r>
        <w:rPr>
          <w:spacing w:val="1"/>
        </w:rPr>
        <w:t> </w:t>
      </w:r>
      <w:r>
        <w:rPr/>
        <w:t>пайызбен</w:t>
      </w:r>
      <w:r>
        <w:rPr>
          <w:spacing w:val="1"/>
        </w:rPr>
        <w:t> </w:t>
      </w:r>
      <w:r>
        <w:rPr/>
        <w:t>сүйек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бұлшық</w:t>
      </w:r>
      <w:r>
        <w:rPr>
          <w:spacing w:val="70"/>
        </w:rPr>
        <w:t> </w:t>
      </w:r>
      <w:r>
        <w:rPr/>
        <w:t>ет</w:t>
      </w:r>
      <w:r>
        <w:rPr>
          <w:spacing w:val="1"/>
        </w:rPr>
        <w:t> </w:t>
      </w:r>
      <w:r>
        <w:rPr/>
        <w:t>жүйесі аурулары жайғасқан. 11 - суретке сәйкес психикалық ауытқулар алғашқы</w:t>
      </w:r>
      <w:r>
        <w:rPr>
          <w:spacing w:val="1"/>
        </w:rPr>
        <w:t> </w:t>
      </w:r>
      <w:r>
        <w:rPr/>
        <w:t>мүгедектіктің құрамында 7,01 пайызбен басқа себептер 20,28 пайызбен алғашқы</w:t>
      </w:r>
      <w:r>
        <w:rPr>
          <w:spacing w:val="1"/>
        </w:rPr>
        <w:t> </w:t>
      </w:r>
      <w:r>
        <w:rPr/>
        <w:t>мүгедектіктің себептері</w:t>
      </w:r>
      <w:r>
        <w:rPr>
          <w:spacing w:val="-4"/>
        </w:rPr>
        <w:t> </w:t>
      </w:r>
      <w:r>
        <w:rPr/>
        <w:t>болып</w:t>
      </w:r>
      <w:r>
        <w:rPr>
          <w:spacing w:val="2"/>
        </w:rPr>
        <w:t> </w:t>
      </w:r>
      <w:r>
        <w:rPr/>
        <w:t>шықты.</w:t>
      </w:r>
    </w:p>
    <w:p>
      <w:pPr>
        <w:pStyle w:val="BodyText"/>
        <w:ind w:left="397" w:right="225" w:firstLine="566"/>
      </w:pPr>
      <w:r>
        <w:rPr/>
        <w:t>Оңтүстік Қазақстан облысының еңбекке қабілетті жасындағы тұрғындарының</w:t>
      </w:r>
      <w:r>
        <w:rPr>
          <w:spacing w:val="1"/>
        </w:rPr>
        <w:t> </w:t>
      </w:r>
      <w:r>
        <w:rPr/>
        <w:t>жалпы мүгедектігі себептерінің ішінде қан айналымы жүйесінің аурулары ерекше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алады.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мүгедектігінің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42,7</w:t>
      </w:r>
      <w:r>
        <w:rPr>
          <w:spacing w:val="1"/>
        </w:rPr>
        <w:t> </w:t>
      </w:r>
      <w:r>
        <w:rPr/>
        <w:t>пайызды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салмаққа</w:t>
      </w:r>
      <w:r>
        <w:rPr>
          <w:spacing w:val="1"/>
        </w:rPr>
        <w:t> </w:t>
      </w:r>
      <w:r>
        <w:rPr/>
        <w:t>ие.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15-59</w:t>
      </w:r>
      <w:r>
        <w:rPr>
          <w:spacing w:val="1"/>
        </w:rPr>
        <w:t> </w:t>
      </w:r>
      <w:r>
        <w:rPr/>
        <w:t>жастағылар</w:t>
      </w:r>
      <w:r>
        <w:rPr>
          <w:spacing w:val="70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олардың</w:t>
      </w:r>
      <w:r>
        <w:rPr>
          <w:spacing w:val="43"/>
        </w:rPr>
        <w:t> </w:t>
      </w:r>
      <w:r>
        <w:rPr/>
        <w:t>үлес</w:t>
      </w:r>
      <w:r>
        <w:rPr>
          <w:spacing w:val="44"/>
        </w:rPr>
        <w:t> </w:t>
      </w:r>
      <w:r>
        <w:rPr/>
        <w:t>салмағы</w:t>
      </w:r>
      <w:r>
        <w:rPr>
          <w:spacing w:val="44"/>
        </w:rPr>
        <w:t> </w:t>
      </w:r>
      <w:r>
        <w:rPr/>
        <w:t>27,8</w:t>
      </w:r>
      <w:r>
        <w:rPr>
          <w:spacing w:val="43"/>
        </w:rPr>
        <w:t> </w:t>
      </w:r>
      <w:r>
        <w:rPr/>
        <w:t>пайызға</w:t>
      </w:r>
      <w:r>
        <w:rPr>
          <w:spacing w:val="49"/>
        </w:rPr>
        <w:t> </w:t>
      </w:r>
      <w:r>
        <w:rPr/>
        <w:t>дейін</w:t>
      </w:r>
      <w:r>
        <w:rPr>
          <w:spacing w:val="48"/>
        </w:rPr>
        <w:t> </w:t>
      </w:r>
      <w:r>
        <w:rPr/>
        <w:t>жетеді.</w:t>
      </w:r>
      <w:r>
        <w:rPr>
          <w:spacing w:val="46"/>
        </w:rPr>
        <w:t> </w:t>
      </w:r>
      <w:r>
        <w:rPr/>
        <w:t>60</w:t>
      </w:r>
      <w:r>
        <w:rPr>
          <w:spacing w:val="43"/>
        </w:rPr>
        <w:t> </w:t>
      </w:r>
      <w:r>
        <w:rPr/>
        <w:t>жасынан</w:t>
      </w:r>
      <w:r>
        <w:rPr>
          <w:spacing w:val="43"/>
        </w:rPr>
        <w:t> </w:t>
      </w:r>
      <w:r>
        <w:rPr/>
        <w:t>асқандардың</w:t>
      </w:r>
    </w:p>
    <w:p>
      <w:pPr>
        <w:spacing w:after="0"/>
        <w:sectPr>
          <w:pgSz w:w="11910" w:h="16840"/>
          <w:pgMar w:header="0" w:footer="1014" w:top="1120" w:bottom="1240" w:left="880" w:right="340"/>
        </w:sectPr>
      </w:pPr>
    </w:p>
    <w:p>
      <w:pPr>
        <w:pStyle w:val="BodyText"/>
        <w:spacing w:before="67"/>
        <w:ind w:left="397" w:right="231"/>
      </w:pPr>
      <w:r>
        <w:rPr/>
        <w:t>арасында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рангалық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</w:t>
      </w:r>
      <w:r>
        <w:rPr>
          <w:spacing w:val="1"/>
        </w:rPr>
        <w:t> </w:t>
      </w:r>
      <w:r>
        <w:rPr/>
        <w:t>орналасқан.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 22,28 % болып шықты. Үшінші рангалық орында психикалық ауытқулар</w:t>
      </w:r>
      <w:r>
        <w:rPr>
          <w:spacing w:val="1"/>
        </w:rPr>
        <w:t> </w:t>
      </w:r>
      <w:r>
        <w:rPr/>
        <w:t>олрналасқан. Олардың жалпы мүгедектіктің құрамындағы үлес салмағы 6,74 пайыз</w:t>
      </w:r>
      <w:r>
        <w:rPr>
          <w:spacing w:val="-67"/>
        </w:rPr>
        <w:t> </w:t>
      </w:r>
      <w:r>
        <w:rPr/>
        <w:t>екендігі анықталды. Одан ары қарай 60 жасынан асқан адамадардың мүгедектік</w:t>
      </w:r>
      <w:r>
        <w:rPr>
          <w:spacing w:val="1"/>
        </w:rPr>
        <w:t> </w:t>
      </w:r>
      <w:r>
        <w:rPr/>
        <w:t>себептері құрамында жүйке жүйесіндегі және эндокриндік жүйесі аурулары және</w:t>
      </w:r>
      <w:r>
        <w:rPr>
          <w:spacing w:val="1"/>
        </w:rPr>
        <w:t> </w:t>
      </w:r>
      <w:r>
        <w:rPr/>
        <w:t>жарақат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улану</w:t>
      </w:r>
      <w:r>
        <w:rPr>
          <w:spacing w:val="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әрқайсысы</w:t>
      </w:r>
      <w:r>
        <w:rPr>
          <w:spacing w:val="1"/>
        </w:rPr>
        <w:t> </w:t>
      </w:r>
      <w:r>
        <w:rPr/>
        <w:t>3,4</w:t>
      </w:r>
      <w:r>
        <w:rPr>
          <w:spacing w:val="1"/>
        </w:rPr>
        <w:t> </w:t>
      </w:r>
      <w:r>
        <w:rPr/>
        <w:t>пайызды</w:t>
      </w:r>
      <w:r>
        <w:rPr>
          <w:spacing w:val="-4"/>
        </w:rPr>
        <w:t> </w:t>
      </w:r>
      <w:r>
        <w:rPr/>
        <w:t>қамтиды,</w:t>
      </w:r>
      <w:r>
        <w:rPr>
          <w:spacing w:val="-1"/>
        </w:rPr>
        <w:t> </w:t>
      </w:r>
      <w:r>
        <w:rPr/>
        <w:t>ал</w:t>
      </w:r>
      <w:r>
        <w:rPr>
          <w:spacing w:val="-3"/>
        </w:rPr>
        <w:t> </w:t>
      </w:r>
      <w:r>
        <w:rPr/>
        <w:t>өзге</w:t>
      </w:r>
      <w:r>
        <w:rPr>
          <w:spacing w:val="-3"/>
        </w:rPr>
        <w:t> </w:t>
      </w:r>
      <w:r>
        <w:rPr/>
        <w:t>себептерден</w:t>
      </w:r>
      <w:r>
        <w:rPr>
          <w:spacing w:val="-7"/>
        </w:rPr>
        <w:t> </w:t>
      </w:r>
      <w:r>
        <w:rPr/>
        <w:t>жалпы</w:t>
      </w:r>
      <w:r>
        <w:rPr>
          <w:spacing w:val="-4"/>
        </w:rPr>
        <w:t> </w:t>
      </w:r>
      <w:r>
        <w:rPr/>
        <w:t>мүгедектіктің</w:t>
      </w:r>
      <w:r>
        <w:rPr>
          <w:spacing w:val="-4"/>
        </w:rPr>
        <w:t> </w:t>
      </w:r>
      <w:r>
        <w:rPr/>
        <w:t>9,48</w:t>
      </w:r>
      <w:r>
        <w:rPr>
          <w:spacing w:val="1"/>
        </w:rPr>
        <w:t> </w:t>
      </w:r>
      <w:r>
        <w:rPr/>
        <w:t>пайызы</w:t>
      </w:r>
      <w:r>
        <w:rPr>
          <w:spacing w:val="-3"/>
        </w:rPr>
        <w:t> </w:t>
      </w:r>
      <w:r>
        <w:rPr/>
        <w:t>түзеледі.</w:t>
      </w:r>
    </w:p>
    <w:p>
      <w:pPr>
        <w:pStyle w:val="BodyText"/>
        <w:spacing w:before="3"/>
        <w:ind w:left="397" w:right="220" w:firstLine="566"/>
      </w:pPr>
      <w:r>
        <w:rPr/>
        <w:t>Әлеуметтік-демографиялық</w:t>
      </w:r>
      <w:r>
        <w:rPr>
          <w:spacing w:val="1"/>
        </w:rPr>
        <w:t> </w:t>
      </w:r>
      <w:r>
        <w:rPr/>
        <w:t>топтарда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себептерінің ішінде сүйектің және бұлшық ет жүйесі ауруларының үлес салмағы</w:t>
      </w:r>
      <w:r>
        <w:rPr>
          <w:spacing w:val="1"/>
        </w:rPr>
        <w:t> </w:t>
      </w:r>
      <w:r>
        <w:rPr/>
        <w:t>айтарлықтай,</w:t>
      </w:r>
      <w:r>
        <w:rPr>
          <w:spacing w:val="1"/>
        </w:rPr>
        <w:t> </w:t>
      </w:r>
      <w:r>
        <w:rPr/>
        <w:t>тиісінше</w:t>
      </w:r>
      <w:r>
        <w:rPr>
          <w:spacing w:val="1"/>
        </w:rPr>
        <w:t> </w:t>
      </w:r>
      <w:r>
        <w:rPr/>
        <w:t>5,54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7,76</w:t>
      </w:r>
      <w:r>
        <w:rPr>
          <w:spacing w:val="1"/>
        </w:rPr>
        <w:t> </w:t>
      </w:r>
      <w:r>
        <w:rPr/>
        <w:t>пайыз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шықты.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үлкен айырмашылық қалыптасқан. Мысалы, 12- суретке сәйкес еңбекке қабілетті</w:t>
      </w:r>
      <w:r>
        <w:rPr>
          <w:spacing w:val="1"/>
        </w:rPr>
        <w:t> </w:t>
      </w:r>
      <w:r>
        <w:rPr/>
        <w:t>жасындағы тұрғындардың аурушаңдық</w:t>
      </w:r>
      <w:r>
        <w:rPr>
          <w:spacing w:val="1"/>
        </w:rPr>
        <w:t> </w:t>
      </w:r>
      <w:r>
        <w:rPr/>
        <w:t>көрсеткішінің құрылымында жарақатпен</w:t>
      </w:r>
      <w:r>
        <w:rPr>
          <w:spacing w:val="1"/>
        </w:rPr>
        <w:t> </w:t>
      </w:r>
      <w:r>
        <w:rPr/>
        <w:t>улану салдары 6,72 пайыз, жүйке жүйесі аурулары 5,69 пайыз, эндокриндік жүйе</w:t>
      </w:r>
      <w:r>
        <w:rPr>
          <w:spacing w:val="1"/>
        </w:rPr>
        <w:t> </w:t>
      </w:r>
      <w:r>
        <w:rPr/>
        <w:t>аурулары</w:t>
      </w:r>
      <w:r>
        <w:rPr>
          <w:spacing w:val="-3"/>
        </w:rPr>
        <w:t> </w:t>
      </w:r>
      <w:r>
        <w:rPr/>
        <w:t>5,56</w:t>
      </w:r>
      <w:r>
        <w:rPr>
          <w:spacing w:val="-2"/>
        </w:rPr>
        <w:t> </w:t>
      </w:r>
      <w:r>
        <w:rPr/>
        <w:t>пайыз, ал</w:t>
      </w:r>
      <w:r>
        <w:rPr>
          <w:spacing w:val="-1"/>
        </w:rPr>
        <w:t> </w:t>
      </w:r>
      <w:r>
        <w:rPr/>
        <w:t>өзге</w:t>
      </w:r>
      <w:r>
        <w:rPr>
          <w:spacing w:val="3"/>
        </w:rPr>
        <w:t> </w:t>
      </w:r>
      <w:r>
        <w:rPr/>
        <w:t>себептердің</w:t>
      </w:r>
      <w:r>
        <w:rPr>
          <w:spacing w:val="-2"/>
        </w:rPr>
        <w:t> </w:t>
      </w:r>
      <w:r>
        <w:rPr/>
        <w:t>үлес</w:t>
      </w:r>
      <w:r>
        <w:rPr>
          <w:spacing w:val="-2"/>
        </w:rPr>
        <w:t> </w:t>
      </w:r>
      <w:r>
        <w:rPr/>
        <w:t>салмағы</w:t>
      </w:r>
      <w:r>
        <w:rPr>
          <w:spacing w:val="-2"/>
        </w:rPr>
        <w:t> </w:t>
      </w:r>
      <w:r>
        <w:rPr/>
        <w:t>20,98</w:t>
      </w:r>
      <w:r>
        <w:rPr>
          <w:spacing w:val="-2"/>
        </w:rPr>
        <w:t> </w:t>
      </w:r>
      <w:r>
        <w:rPr/>
        <w:t>пайыз</w:t>
      </w:r>
      <w:r>
        <w:rPr>
          <w:spacing w:val="-7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шықты.</w:t>
      </w:r>
    </w:p>
    <w:p>
      <w:pPr>
        <w:pStyle w:val="BodyText"/>
        <w:spacing w:before="1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810894</wp:posOffset>
            </wp:positionH>
            <wp:positionV relativeFrom="paragraph">
              <wp:posOffset>206381</wp:posOffset>
            </wp:positionV>
            <wp:extent cx="6124681" cy="2886075"/>
            <wp:effectExtent l="0" t="0" r="0" b="0"/>
            <wp:wrapTopAndBottom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681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834" w:right="668"/>
        <w:jc w:val="center"/>
      </w:pPr>
      <w:r>
        <w:rPr/>
        <w:t>Сурет</w:t>
      </w:r>
      <w:r>
        <w:rPr>
          <w:spacing w:val="-5"/>
        </w:rPr>
        <w:t> </w:t>
      </w:r>
      <w:r>
        <w:rPr/>
        <w:t>12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Жалпы</w:t>
      </w:r>
      <w:r>
        <w:rPr>
          <w:spacing w:val="-3"/>
        </w:rPr>
        <w:t> </w:t>
      </w:r>
      <w:r>
        <w:rPr/>
        <w:t>мүгедектіктің</w:t>
      </w:r>
      <w:r>
        <w:rPr>
          <w:spacing w:val="-3"/>
        </w:rPr>
        <w:t> </w:t>
      </w:r>
      <w:r>
        <w:rPr/>
        <w:t>негізгі</w:t>
      </w:r>
      <w:r>
        <w:rPr>
          <w:spacing w:val="-9"/>
        </w:rPr>
        <w:t> </w:t>
      </w:r>
      <w:r>
        <w:rPr/>
        <w:t>себептері</w:t>
      </w:r>
      <w:r>
        <w:rPr>
          <w:spacing w:val="-8"/>
        </w:rPr>
        <w:t> </w:t>
      </w:r>
      <w:r>
        <w:rPr/>
        <w:t>(%</w:t>
      </w:r>
      <w:r>
        <w:rPr>
          <w:spacing w:val="-4"/>
        </w:rPr>
        <w:t> </w:t>
      </w:r>
      <w:r>
        <w:rPr/>
        <w:t>есептегенде)</w:t>
      </w:r>
    </w:p>
    <w:p>
      <w:pPr>
        <w:pStyle w:val="BodyText"/>
        <w:spacing w:line="314" w:lineRule="exact"/>
        <w:ind w:left="834" w:right="659"/>
        <w:jc w:val="center"/>
      </w:pPr>
      <w:r>
        <w:rPr>
          <w:w w:val="95"/>
        </w:rPr>
        <w:t>Айырмашылықтың</w:t>
      </w:r>
      <w:r>
        <w:rPr>
          <w:spacing w:val="40"/>
          <w:w w:val="95"/>
        </w:rPr>
        <w:t> </w:t>
      </w:r>
      <w:r>
        <w:rPr>
          <w:w w:val="95"/>
        </w:rPr>
        <w:t>статистикалық</w:t>
      </w:r>
      <w:r>
        <w:rPr>
          <w:spacing w:val="40"/>
          <w:w w:val="95"/>
        </w:rPr>
        <w:t> </w:t>
      </w:r>
      <w:r>
        <w:rPr>
          <w:w w:val="95"/>
        </w:rPr>
        <w:t>шамасы</w:t>
      </w:r>
      <w:r>
        <w:rPr>
          <w:spacing w:val="52"/>
          <w:w w:val="95"/>
        </w:rPr>
        <w:t> </w:t>
      </w:r>
      <w:r>
        <w:rPr>
          <w:w w:val="95"/>
        </w:rPr>
        <w:t>-</w:t>
      </w:r>
      <w:r>
        <w:rPr>
          <w:spacing w:val="99"/>
        </w:rPr>
        <w:t> </w:t>
      </w:r>
      <w:r>
        <w:rPr>
          <w:rFonts w:ascii="Symbol" w:hAnsi="Symbol"/>
          <w:w w:val="95"/>
          <w:position w:val="1"/>
          <w:sz w:val="25"/>
        </w:rPr>
        <w:t></w:t>
      </w:r>
      <w:r>
        <w:rPr>
          <w:spacing w:val="-9"/>
          <w:w w:val="95"/>
          <w:position w:val="1"/>
          <w:sz w:val="25"/>
        </w:rPr>
        <w:t> </w:t>
      </w:r>
      <w:r>
        <w:rPr>
          <w:w w:val="95"/>
          <w:position w:val="1"/>
          <w:sz w:val="24"/>
        </w:rPr>
        <w:t>2</w:t>
      </w:r>
      <w:r>
        <w:rPr>
          <w:spacing w:val="1"/>
          <w:w w:val="95"/>
          <w:position w:val="1"/>
          <w:sz w:val="24"/>
        </w:rPr>
        <w:t> </w:t>
      </w:r>
      <w:r>
        <w:rPr>
          <w:w w:val="95"/>
        </w:rPr>
        <w:t>=1</w:t>
      </w:r>
      <w:r>
        <w:rPr>
          <w:spacing w:val="42"/>
          <w:w w:val="95"/>
        </w:rPr>
        <w:t> </w:t>
      </w:r>
      <w:r>
        <w:rPr>
          <w:w w:val="95"/>
        </w:rPr>
        <w:t>p=0,05</w:t>
      </w:r>
    </w:p>
    <w:p>
      <w:pPr>
        <w:pStyle w:val="BodyText"/>
        <w:spacing w:before="3"/>
        <w:jc w:val="left"/>
        <w:rPr>
          <w:sz w:val="23"/>
        </w:rPr>
      </w:pPr>
    </w:p>
    <w:p>
      <w:pPr>
        <w:pStyle w:val="BodyText"/>
        <w:spacing w:before="87"/>
        <w:ind w:left="397" w:right="221" w:firstLine="566"/>
      </w:pPr>
      <w:r>
        <w:rPr/>
        <w:t>10000 тұрғынға балап есептегенде 60 тан асқан тұрғындардың мүгедектігінің</w:t>
      </w:r>
      <w:r>
        <w:rPr>
          <w:spacing w:val="1"/>
        </w:rPr>
        <w:t> </w:t>
      </w:r>
      <w:r>
        <w:rPr/>
        <w:t>ауырлық</w:t>
      </w:r>
      <w:r>
        <w:rPr>
          <w:spacing w:val="1"/>
        </w:rPr>
        <w:t> </w:t>
      </w:r>
      <w:r>
        <w:rPr/>
        <w:t>дәрежесі</w:t>
      </w:r>
      <w:r>
        <w:rPr>
          <w:spacing w:val="1"/>
        </w:rPr>
        <w:t> </w:t>
      </w:r>
      <w:r>
        <w:rPr/>
        <w:t>15-59</w:t>
      </w:r>
      <w:r>
        <w:rPr>
          <w:spacing w:val="1"/>
        </w:rPr>
        <w:t> </w:t>
      </w:r>
      <w:r>
        <w:rPr/>
        <w:t>жасар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мүгедектігіне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есе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шықты.</w:t>
      </w:r>
      <w:r>
        <w:rPr>
          <w:spacing w:val="1"/>
        </w:rPr>
        <w:t> </w:t>
      </w:r>
      <w:r>
        <w:rPr/>
        <w:t>Сондықтан,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өсім</w:t>
      </w:r>
      <w:r>
        <w:rPr>
          <w:spacing w:val="1"/>
        </w:rPr>
        <w:t> </w:t>
      </w:r>
      <w:r>
        <w:rPr/>
        <w:t>негізінен еңбеккке жарамды жастағы тұрғындардың көбеюімен анықталады. Ал</w:t>
      </w:r>
      <w:r>
        <w:rPr>
          <w:spacing w:val="1"/>
        </w:rPr>
        <w:t> </w:t>
      </w:r>
      <w:r>
        <w:rPr/>
        <w:t>ауылдық</w:t>
      </w:r>
      <w:r>
        <w:rPr>
          <w:spacing w:val="1"/>
        </w:rPr>
        <w:t> </w:t>
      </w:r>
      <w:r>
        <w:rPr/>
        <w:t>жердегі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тан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салмағының өсуімен сипатталады.</w:t>
      </w:r>
      <w:r>
        <w:rPr>
          <w:spacing w:val="1"/>
        </w:rPr>
        <w:t> </w:t>
      </w:r>
      <w:r>
        <w:rPr/>
        <w:t>Зейнет жасындағы</w:t>
      </w:r>
      <w:r>
        <w:rPr>
          <w:spacing w:val="1"/>
        </w:rPr>
        <w:t> </w:t>
      </w:r>
      <w:r>
        <w:rPr/>
        <w:t>тұрғындарының арасында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артып,</w:t>
      </w:r>
      <w:r>
        <w:rPr>
          <w:spacing w:val="1"/>
        </w:rPr>
        <w:t> </w:t>
      </w:r>
      <w:r>
        <w:rPr/>
        <w:t>олдардың</w:t>
      </w:r>
      <w:r>
        <w:rPr>
          <w:spacing w:val="1"/>
        </w:rPr>
        <w:t> </w:t>
      </w:r>
      <w:r>
        <w:rPr/>
        <w:t>мүгедектігі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оқиғаларының</w:t>
      </w:r>
      <w:r>
        <w:rPr>
          <w:spacing w:val="8"/>
        </w:rPr>
        <w:t> </w:t>
      </w:r>
      <w:r>
        <w:rPr/>
        <w:t>біршама</w:t>
      </w:r>
      <w:r>
        <w:rPr>
          <w:spacing w:val="6"/>
        </w:rPr>
        <w:t> </w:t>
      </w:r>
      <w:r>
        <w:rPr/>
        <w:t>өсуімен</w:t>
      </w:r>
      <w:r>
        <w:rPr>
          <w:spacing w:val="9"/>
        </w:rPr>
        <w:t> </w:t>
      </w:r>
      <w:r>
        <w:rPr/>
        <w:t>жалғасын</w:t>
      </w:r>
      <w:r>
        <w:rPr>
          <w:spacing w:val="6"/>
        </w:rPr>
        <w:t> </w:t>
      </w:r>
      <w:r>
        <w:rPr/>
        <w:t>табады.</w:t>
      </w:r>
      <w:r>
        <w:rPr>
          <w:spacing w:val="11"/>
        </w:rPr>
        <w:t> </w:t>
      </w:r>
      <w:r>
        <w:rPr/>
        <w:t>Ауыл</w:t>
      </w:r>
      <w:r>
        <w:rPr>
          <w:spacing w:val="10"/>
        </w:rPr>
        <w:t> </w:t>
      </w:r>
      <w:r>
        <w:rPr/>
        <w:t>тұрғындарының</w:t>
      </w:r>
      <w:r>
        <w:rPr>
          <w:spacing w:val="9"/>
        </w:rPr>
        <w:t> </w:t>
      </w:r>
      <w:r>
        <w:rPr/>
        <w:t>арасында</w:t>
      </w:r>
      <w:r>
        <w:rPr>
          <w:spacing w:val="-68"/>
        </w:rPr>
        <w:t> </w:t>
      </w:r>
      <w:r>
        <w:rPr/>
        <w:t>I және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топтағы</w:t>
      </w:r>
      <w:r>
        <w:rPr>
          <w:spacing w:val="1"/>
        </w:rPr>
        <w:t> </w:t>
      </w:r>
      <w:r>
        <w:rPr/>
        <w:t>мүгедектердің 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74,59 пайызға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жетеді.</w:t>
      </w:r>
      <w:r>
        <w:rPr>
          <w:spacing w:val="1"/>
        </w:rPr>
        <w:t> </w:t>
      </w:r>
      <w:r>
        <w:rPr/>
        <w:t>13-</w:t>
      </w:r>
      <w:r>
        <w:rPr>
          <w:spacing w:val="1"/>
        </w:rPr>
        <w:t> </w:t>
      </w:r>
      <w:r>
        <w:rPr/>
        <w:t>суретке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көрсеткіштердің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нозологиялық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айналымының жүйесінің патологияларын</w:t>
      </w:r>
      <w:r>
        <w:rPr>
          <w:spacing w:val="1"/>
        </w:rPr>
        <w:t> </w:t>
      </w:r>
      <w:r>
        <w:rPr/>
        <w:t>айтуға</w:t>
      </w:r>
      <w:r>
        <w:rPr>
          <w:spacing w:val="1"/>
        </w:rPr>
        <w:t> </w:t>
      </w:r>
      <w:r>
        <w:rPr/>
        <w:t>болады.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ind w:left="39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25874" cy="5279136"/>
            <wp:effectExtent l="0" t="0" r="0" b="0"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874" cy="527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42" w:lineRule="auto"/>
        <w:ind w:left="502" w:right="330" w:hanging="2"/>
        <w:jc w:val="center"/>
      </w:pPr>
      <w:r>
        <w:rPr/>
        <w:t>Сурет 13 – Қайталай тағайындалған мүгедектіктің Оңтүстік Қазақстан облысы</w:t>
      </w:r>
      <w:r>
        <w:rPr>
          <w:spacing w:val="1"/>
        </w:rPr>
        <w:t> </w:t>
      </w:r>
      <w:r>
        <w:rPr/>
        <w:t>және Шымкент қаласы тұрғындары арасындағы 2011-2015 жылдар аралығындағы</w:t>
      </w:r>
      <w:r>
        <w:rPr>
          <w:spacing w:val="-67"/>
        </w:rPr>
        <w:t> </w:t>
      </w:r>
      <w:r>
        <w:rPr/>
        <w:t>динамикасы (10000</w:t>
      </w:r>
      <w:r>
        <w:rPr>
          <w:spacing w:val="1"/>
        </w:rPr>
        <w:t> </w:t>
      </w:r>
      <w:r>
        <w:rPr/>
        <w:t>тұрғынға</w:t>
      </w:r>
      <w:r>
        <w:rPr>
          <w:spacing w:val="1"/>
        </w:rPr>
        <w:t> </w:t>
      </w:r>
      <w:r>
        <w:rPr/>
        <w:t>балап</w:t>
      </w:r>
      <w:r>
        <w:rPr>
          <w:spacing w:val="1"/>
        </w:rPr>
        <w:t> </w:t>
      </w:r>
      <w:r>
        <w:rPr/>
        <w:t>есептегенде)</w:t>
      </w:r>
    </w:p>
    <w:p>
      <w:pPr>
        <w:pStyle w:val="BodyText"/>
        <w:spacing w:before="8"/>
        <w:jc w:val="left"/>
        <w:rPr>
          <w:sz w:val="26"/>
        </w:rPr>
      </w:pPr>
    </w:p>
    <w:p>
      <w:pPr>
        <w:pStyle w:val="BodyText"/>
        <w:ind w:left="397" w:right="221" w:firstLine="566"/>
      </w:pPr>
      <w:r>
        <w:rPr/>
        <w:t>Оңтүстік Қазақстан облысы тұрғындарының, оның ішінде еңбекке қабілетті</w:t>
      </w:r>
      <w:r>
        <w:rPr>
          <w:spacing w:val="1"/>
        </w:rPr>
        <w:t> </w:t>
      </w:r>
      <w:r>
        <w:rPr/>
        <w:t>жасынан асқан тұрғындарының демографиялық көрсеткіштеріне аурушаңдық және</w:t>
      </w:r>
      <w:r>
        <w:rPr>
          <w:spacing w:val="-67"/>
        </w:rPr>
        <w:t> </w:t>
      </w:r>
      <w:r>
        <w:rPr/>
        <w:t>мүгедектің</w:t>
      </w:r>
      <w:r>
        <w:rPr>
          <w:spacing w:val="-1"/>
        </w:rPr>
        <w:t> </w:t>
      </w:r>
      <w:r>
        <w:rPr/>
        <w:t>көрсеткіштернің тигізетін әсері</w:t>
      </w:r>
      <w:r>
        <w:rPr>
          <w:spacing w:val="-5"/>
        </w:rPr>
        <w:t> </w:t>
      </w:r>
      <w:r>
        <w:rPr/>
        <w:t>жан жақты сарапталды.</w:t>
      </w:r>
    </w:p>
    <w:p>
      <w:pPr>
        <w:pStyle w:val="BodyText"/>
        <w:ind w:left="397" w:right="222" w:firstLine="566"/>
      </w:pPr>
      <w:r>
        <w:rPr/>
        <w:t>Тұрғындардың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2009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6,09-дан,</w:t>
      </w:r>
      <w:r>
        <w:rPr>
          <w:spacing w:val="1"/>
        </w:rPr>
        <w:t> </w:t>
      </w:r>
      <w:r>
        <w:rPr/>
        <w:t>2018жылы</w:t>
      </w:r>
      <w:r>
        <w:rPr>
          <w:spacing w:val="1"/>
        </w:rPr>
        <w:t> </w:t>
      </w:r>
      <w:r>
        <w:rPr/>
        <w:t>5,16-ға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төмендегені,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2009жылы 7,42-ден, 2018жылы 6,81-ге дейін, осы әлеуметтік топтардың жүрек қан</w:t>
      </w:r>
      <w:r>
        <w:rPr>
          <w:spacing w:val="1"/>
        </w:rPr>
        <w:t> </w:t>
      </w:r>
      <w:r>
        <w:rPr/>
        <w:t>айналым жүйесі ауруларынан туындаған өлім көрсеткішінің 2009жылы 4,34-тен,</w:t>
      </w:r>
      <w:r>
        <w:rPr>
          <w:spacing w:val="1"/>
        </w:rPr>
        <w:t> </w:t>
      </w:r>
      <w:r>
        <w:rPr/>
        <w:t>2018жылы 4,15-ке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азайғаны анықталды(14-сурет).</w:t>
      </w:r>
    </w:p>
    <w:p>
      <w:pPr>
        <w:spacing w:after="0"/>
        <w:sectPr>
          <w:pgSz w:w="11910" w:h="16840"/>
          <w:pgMar w:header="0" w:footer="1014" w:top="1440" w:bottom="1240" w:left="880" w:right="340"/>
        </w:sectPr>
      </w:pPr>
    </w:p>
    <w:p>
      <w:pPr>
        <w:pStyle w:val="BodyText"/>
        <w:ind w:left="473"/>
        <w:jc w:val="left"/>
        <w:rPr>
          <w:sz w:val="20"/>
        </w:rPr>
      </w:pPr>
      <w:r>
        <w:rPr>
          <w:sz w:val="20"/>
        </w:rPr>
        <w:pict>
          <v:group style="width:407.9pt;height:309.850pt;mso-position-horizontal-relative:char;mso-position-vertical-relative:line" coordorigin="0,0" coordsize="8158,6197">
            <v:shape style="position:absolute;left:361;top:3863;width:7627;height:1280" coordorigin="361,3864" coordsize="7627,1280" path="m361,5143l7988,5143m361,4717l7988,4717m361,4290l7988,4290m361,3864l7988,3864e" filled="false" stroked="true" strokeweight=".599499pt" strokecolor="#858585">
              <v:path arrowok="t"/>
              <v:stroke dashstyle="solid"/>
            </v:shape>
            <v:shape style="position:absolute;left:361;top:3010;width:5661;height:427" coordorigin="361,3011" coordsize="5661,427" path="m361,3437l6021,3437m361,3011l683,3011e" filled="false" stroked="true" strokeweight=".599049pt" strokecolor="#858585">
              <v:path arrowok="t"/>
              <v:stroke dashstyle="solid"/>
            </v:shape>
            <v:shape style="position:absolute;left:301;top:2160;width:7687;height:3477" coordorigin="301,2160" coordsize="7687,3477" path="m361,2587l7988,2587m361,2160l7988,2160m361,5567l361,2160m301,5567l361,5567m301,5143l361,5143m301,4717l361,4717m301,4290l361,4290m301,3864l361,3864m301,3437l361,3437m301,3011l361,3011m301,2587l361,2587m301,2160l361,2160m361,5567l7988,5567m361,5567l361,5637m1124,5567l1124,5637m1887,5567l1887,5637m2651,5567l2651,5637m3411,5567l3411,5637m4175,5567l4175,5637m4938,5567l4938,5637m5701,5567l5701,5637m6464,5567l6464,5637m7225,5567l7225,5637m7988,5567l7988,5637e" filled="false" stroked="true" strokeweight=".599499pt" strokecolor="#858585">
              <v:path arrowok="t"/>
              <v:stroke dashstyle="solid"/>
            </v:shape>
            <v:shape style="position:absolute;left:742;top:2380;width:6864;height:324" coordorigin="743,2381" coordsize="6864,324" path="m743,2407l1506,2381,2269,2428,3030,2440,3793,2548,4556,2658,5319,2704,6082,2632,6843,2658,7606,2666e" filled="false" stroked="true" strokeweight="1.79709pt" strokecolor="#497dba">
              <v:path arrowok="t"/>
              <v:stroke dashstyle="solid"/>
            </v:shape>
            <v:shape style="position:absolute;left:676;top:2340;width:132;height:132" type="#_x0000_t75" stroked="false">
              <v:imagedata r:id="rId40" o:title=""/>
            </v:shape>
            <v:shape style="position:absolute;left:1439;top:2314;width:132;height:132" type="#_x0000_t75" stroked="false">
              <v:imagedata r:id="rId41" o:title=""/>
            </v:shape>
            <v:shape style="position:absolute;left:2202;top:2362;width:132;height:132" type="#_x0000_t75" stroked="false">
              <v:imagedata r:id="rId42" o:title=""/>
            </v:shape>
            <v:shape style="position:absolute;left:2965;top:2374;width:132;height:132" type="#_x0000_t75" stroked="false">
              <v:imagedata r:id="rId41" o:title=""/>
            </v:shape>
            <v:shape style="position:absolute;left:3728;top:2481;width:132;height:132" type="#_x0000_t75" stroked="false">
              <v:imagedata r:id="rId43" o:title=""/>
            </v:shape>
            <v:shape style="position:absolute;left:4489;top:2592;width:132;height:132" type="#_x0000_t75" stroked="false">
              <v:imagedata r:id="rId41" o:title=""/>
            </v:shape>
            <v:shape style="position:absolute;left:5252;top:2640;width:132;height:132" type="#_x0000_t75" stroked="false">
              <v:imagedata r:id="rId43" o:title=""/>
            </v:shape>
            <v:shape style="position:absolute;left:6015;top:2565;width:132;height:132" type="#_x0000_t75" stroked="false">
              <v:imagedata r:id="rId43" o:title=""/>
            </v:shape>
            <v:shape style="position:absolute;left:6778;top:2592;width:132;height:132" type="#_x0000_t75" stroked="false">
              <v:imagedata r:id="rId41" o:title=""/>
            </v:shape>
            <v:shape style="position:absolute;left:7541;top:2601;width:132;height:132" type="#_x0000_t75" stroked="false">
              <v:imagedata r:id="rId42" o:title=""/>
            </v:shape>
            <v:shape style="position:absolute;left:6139;top:3433;width:1849;height:6" coordorigin="6139,3434" coordsize="1849,6" path="m6139,3434l7988,3434m6139,3440l7988,3440e" filled="false" stroked="true" strokeweight=".269581pt" strokecolor="#858585">
              <v:path arrowok="t"/>
              <v:stroke dashstyle="solid"/>
            </v:shape>
            <v:shape style="position:absolute;left:800;top:3010;width:7188;height:2" coordorigin="800,3011" coordsize="7188,0" path="m800,3011l1446,3011m1563,3011l7988,3011e" filled="false" stroked="true" strokeweight=".599049pt" strokecolor="#858585">
              <v:path arrowok="t"/>
              <v:stroke dashstyle="solid"/>
            </v:shape>
            <v:shape style="position:absolute;left:742;top:2972;width:6864;height:458" coordorigin="743,2972" coordsize="6864,458" path="m743,2972l1506,3047,2269,3123,3030,3186,3793,3234,4556,3322,5319,3358,6082,3430,6843,3377,7606,3370e" filled="false" stroked="true" strokeweight="1.797096pt" strokecolor="#bd4a47">
              <v:path arrowok="t"/>
              <v:stroke dashstyle="solid"/>
            </v:shape>
            <v:rect style="position:absolute;left:682;top:2914;width:118;height:118" filled="true" fillcolor="#c0504d" stroked="false">
              <v:fill type="solid"/>
            </v:rect>
            <v:rect style="position:absolute;left:682;top:2914;width:118;height:118" filled="false" stroked="true" strokeweight=".599468pt" strokecolor="#bd4a47">
              <v:stroke dashstyle="solid"/>
            </v:rect>
            <v:rect style="position:absolute;left:1445;top:2986;width:118;height:118" filled="true" fillcolor="#c0504d" stroked="false">
              <v:fill type="solid"/>
            </v:rect>
            <v:rect style="position:absolute;left:1445;top:2986;width:118;height:118" filled="false" stroked="true" strokeweight=".599468pt" strokecolor="#bd4a47">
              <v:stroke dashstyle="solid"/>
            </v:rect>
            <v:rect style="position:absolute;left:2208;top:3063;width:118;height:118" filled="true" fillcolor="#c0504d" stroked="false">
              <v:fill type="solid"/>
            </v:rect>
            <v:rect style="position:absolute;left:2208;top:3063;width:118;height:118" filled="false" stroked="true" strokeweight=".599468pt" strokecolor="#bd4a47">
              <v:stroke dashstyle="solid"/>
            </v:rect>
            <v:rect style="position:absolute;left:2971;top:3127;width:118;height:118" filled="true" fillcolor="#c0504d" stroked="false">
              <v:fill type="solid"/>
            </v:rect>
            <v:rect style="position:absolute;left:2971;top:3127;width:118;height:118" filled="false" stroked="true" strokeweight=".599468pt" strokecolor="#bd4a47">
              <v:stroke dashstyle="solid"/>
            </v:rect>
            <v:rect style="position:absolute;left:3734;top:3173;width:118;height:118" filled="true" fillcolor="#c0504d" stroked="false">
              <v:fill type="solid"/>
            </v:rect>
            <v:rect style="position:absolute;left:3734;top:3173;width:118;height:118" filled="false" stroked="true" strokeweight=".599468pt" strokecolor="#bd4a47">
              <v:stroke dashstyle="solid"/>
            </v:rect>
            <v:rect style="position:absolute;left:4495;top:3264;width:118;height:118" filled="true" fillcolor="#c0504d" stroked="false">
              <v:fill type="solid"/>
            </v:rect>
            <v:rect style="position:absolute;left:4495;top:3264;width:118;height:118" filled="false" stroked="true" strokeweight=".599468pt" strokecolor="#bd4a47">
              <v:stroke dashstyle="solid"/>
            </v:rect>
            <v:rect style="position:absolute;left:5258;top:3297;width:118;height:118" filled="true" fillcolor="#c0504d" stroked="false">
              <v:fill type="solid"/>
            </v:rect>
            <v:rect style="position:absolute;left:5258;top:3297;width:118;height:118" filled="false" stroked="true" strokeweight=".599468pt" strokecolor="#bd4a47">
              <v:stroke dashstyle="solid"/>
            </v:rect>
            <v:rect style="position:absolute;left:6021;top:3369;width:118;height:118" filled="true" fillcolor="#c0504d" stroked="false">
              <v:fill type="solid"/>
            </v:rect>
            <v:rect style="position:absolute;left:6021;top:3369;width:118;height:118" filled="false" stroked="true" strokeweight=".599468pt" strokecolor="#bd4a47">
              <v:stroke dashstyle="solid"/>
            </v:rect>
            <v:rect style="position:absolute;left:6784;top:3319;width:118;height:118" filled="true" fillcolor="#c0504d" stroked="false">
              <v:fill type="solid"/>
            </v:rect>
            <v:rect style="position:absolute;left:6784;top:3319;width:118;height:118" filled="false" stroked="true" strokeweight=".599468pt" strokecolor="#bd4a47">
              <v:stroke dashstyle="solid"/>
            </v:rect>
            <v:rect style="position:absolute;left:7547;top:3309;width:118;height:118" filled="true" fillcolor="#c0504d" stroked="false">
              <v:fill type="solid"/>
            </v:rect>
            <v:rect style="position:absolute;left:7547;top:3309;width:118;height:118" filled="false" stroked="true" strokeweight=".599468pt" strokecolor="#bd4a47">
              <v:stroke dashstyle="solid"/>
            </v:rect>
            <v:shape style="position:absolute;left:742;top:3710;width:6864;height:89" coordorigin="743,3710" coordsize="6864,89" path="m743,3720l1506,3710,2269,3715,3030,3710,3793,3775,4556,3782,5319,3797,6082,3787,6843,3792,7606,3799e" filled="false" stroked="true" strokeweight="1.797084pt" strokecolor="#97b853">
              <v:path arrowok="t"/>
              <v:stroke dashstyle="solid"/>
            </v:shape>
            <v:shape style="position:absolute;left:676;top:3653;width:132;height:132" type="#_x0000_t75" stroked="false">
              <v:imagedata r:id="rId44" o:title=""/>
            </v:shape>
            <v:shape style="position:absolute;left:1439;top:3643;width:132;height:132" type="#_x0000_t75" stroked="false">
              <v:imagedata r:id="rId45" o:title=""/>
            </v:shape>
            <v:shape style="position:absolute;left:2202;top:3648;width:132;height:132" type="#_x0000_t75" stroked="false">
              <v:imagedata r:id="rId46" o:title=""/>
            </v:shape>
            <v:shape style="position:absolute;left:2965;top:3643;width:132;height:132" type="#_x0000_t75" stroked="false">
              <v:imagedata r:id="rId47" o:title=""/>
            </v:shape>
            <v:shape style="position:absolute;left:3728;top:3708;width:132;height:132" type="#_x0000_t75" stroked="false">
              <v:imagedata r:id="rId48" o:title=""/>
            </v:shape>
            <v:shape style="position:absolute;left:4489;top:3718;width:132;height:132" type="#_x0000_t75" stroked="false">
              <v:imagedata r:id="rId46" o:title=""/>
            </v:shape>
            <v:shape style="position:absolute;left:5252;top:3730;width:132;height:132" type="#_x0000_t75" stroked="false">
              <v:imagedata r:id="rId49" o:title=""/>
            </v:shape>
            <v:shape style="position:absolute;left:6015;top:3720;width:132;height:132" type="#_x0000_t75" stroked="false">
              <v:imagedata r:id="rId49" o:title=""/>
            </v:shape>
            <v:shape style="position:absolute;left:6778;top:3725;width:132;height:132" type="#_x0000_t75" stroked="false">
              <v:imagedata r:id="rId46" o:title=""/>
            </v:shape>
            <v:shape style="position:absolute;left:7541;top:3734;width:132;height:132" type="#_x0000_t75" stroked="false">
              <v:imagedata r:id="rId47" o:title=""/>
            </v:shape>
            <v:shape style="position:absolute;left:233;top:319;width:324;height:113" type="#_x0000_t75" stroked="false">
              <v:imagedata r:id="rId50" o:title=""/>
            </v:shape>
            <v:line style="position:absolute" from="234,926" to="558,926" stroked="true" strokeweight="1.797084pt" strokecolor="#bd4a47">
              <v:stroke dashstyle="solid"/>
            </v:line>
            <v:rect style="position:absolute;left:344;top:875;width:101;height:101" filled="true" fillcolor="#c0504d" stroked="false">
              <v:fill type="solid"/>
            </v:rect>
            <v:rect style="position:absolute;left:344;top:875;width:101;height:101" filled="false" stroked="true" strokeweight=".599498pt" strokecolor="#bd4a47">
              <v:stroke dashstyle="solid"/>
            </v:rect>
            <v:shape style="position:absolute;left:233;top:1420;width:324;height:113" type="#_x0000_t75" stroked="false">
              <v:imagedata r:id="rId51" o:title=""/>
            </v:shape>
            <v:rect style="position:absolute;left:6;top:6;width:8146;height:6185" filled="false" stroked="true" strokeweight=".599342pt" strokecolor="#858585">
              <v:stroke dashstyle="solid"/>
            </v:rect>
            <v:shape style="position:absolute;left:591;top:283;width:7353;height:1497" type="#_x0000_t202" filled="false" stroked="false">
              <v:textbox inset="0,0,0,0">
                <w:txbxContent>
                  <w:p>
                    <w:pPr>
                      <w:spacing w:line="193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1"/>
                        <w:w w:val="105"/>
                        <w:sz w:val="17"/>
                      </w:rPr>
                      <w:t>егде</w:t>
                    </w:r>
                    <w:r>
                      <w:rPr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және</w:t>
                    </w:r>
                    <w:r>
                      <w:rPr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кәрі</w:t>
                    </w:r>
                    <w:r>
                      <w:rPr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жастағы</w:t>
                    </w:r>
                    <w:r>
                      <w:rPr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тұрғындардың</w:t>
                    </w:r>
                    <w:r>
                      <w:rPr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өлім</w:t>
                    </w:r>
                    <w:r>
                      <w:rPr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көрсеткіші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48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1"/>
                        <w:w w:val="105"/>
                        <w:sz w:val="17"/>
                      </w:rPr>
                      <w:t>тұрғындардың</w:t>
                    </w:r>
                    <w:r>
                      <w:rPr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жалпы</w:t>
                    </w:r>
                    <w:r>
                      <w:rPr>
                        <w:spacing w:val="-8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өлім</w:t>
                    </w:r>
                    <w:r>
                      <w:rPr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көрсеткіші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7" w:lineRule="auto" w:before="144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pacing w:val="-1"/>
                        <w:w w:val="105"/>
                        <w:sz w:val="17"/>
                      </w:rPr>
                      <w:t>егде</w:t>
                    </w:r>
                    <w:r>
                      <w:rPr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және</w:t>
                    </w:r>
                    <w:r>
                      <w:rPr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кәрі</w:t>
                    </w:r>
                    <w:r>
                      <w:rPr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жастағы</w:t>
                    </w:r>
                    <w:r>
                      <w:rPr>
                        <w:spacing w:val="-3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тұрғындарының</w:t>
                    </w:r>
                    <w:r>
                      <w:rPr>
                        <w:spacing w:val="-9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жүрек-қан</w:t>
                    </w:r>
                    <w:r>
                      <w:rPr>
                        <w:spacing w:val="-2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айналым</w:t>
                    </w:r>
                    <w:r>
                      <w:rPr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жүйесі</w:t>
                    </w:r>
                    <w:r>
                      <w:rPr>
                        <w:spacing w:val="-5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ауруларынан</w:t>
                    </w:r>
                    <w:r>
                      <w:rPr>
                        <w:spacing w:val="-4"/>
                        <w:w w:val="105"/>
                        <w:sz w:val="17"/>
                      </w:rPr>
                      <w:t> </w:t>
                    </w:r>
                    <w:r>
                      <w:rPr>
                        <w:spacing w:val="-1"/>
                        <w:w w:val="105"/>
                        <w:sz w:val="17"/>
                      </w:rPr>
                      <w:t>туындаған</w:t>
                    </w:r>
                    <w:r>
                      <w:rPr>
                        <w:spacing w:val="-3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өлім</w:t>
                    </w:r>
                    <w:r>
                      <w:rPr>
                        <w:spacing w:val="-42"/>
                        <w:w w:val="105"/>
                        <w:sz w:val="17"/>
                      </w:rPr>
                      <w:t> </w:t>
                    </w:r>
                    <w:r>
                      <w:rPr>
                        <w:w w:val="105"/>
                        <w:sz w:val="17"/>
                      </w:rPr>
                      <w:t>көрсеткіші</w:t>
                    </w:r>
                  </w:p>
                </w:txbxContent>
              </v:textbox>
              <w10:wrap type="none"/>
            </v:shape>
            <v:shape style="position:absolute;left:89;top:2043;width:12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27;top:1968;width:417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7,42</w:t>
                    </w:r>
                  </w:p>
                </w:txbxContent>
              </v:textbox>
              <w10:wrap type="none"/>
            </v:shape>
            <v:shape style="position:absolute;left:1255;top:1967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7,48</w:t>
                    </w:r>
                  </w:p>
                </w:txbxContent>
              </v:textbox>
              <w10:wrap type="none"/>
            </v:shape>
            <v:shape style="position:absolute;left:2052;top:1965;width:1162;height:263" type="#_x0000_t202" filled="false" stroked="false">
              <v:textbox inset="0,0,0,0">
                <w:txbxContent>
                  <w:p>
                    <w:pPr>
                      <w:tabs>
                        <w:tab w:pos="745" w:val="left" w:leader="none"/>
                      </w:tabs>
                      <w:spacing w:line="26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position w:val="1"/>
                        <w:sz w:val="22"/>
                      </w:rPr>
                      <w:t>7,37</w:t>
                      <w:tab/>
                    </w:r>
                    <w:r>
                      <w:rPr>
                        <w:w w:val="105"/>
                        <w:sz w:val="22"/>
                      </w:rPr>
                      <w:t>7,34</w:t>
                    </w:r>
                  </w:p>
                </w:txbxContent>
              </v:textbox>
              <w10:wrap type="none"/>
            </v:shape>
            <v:shape style="position:absolute;left:3561;top:2010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7,09</w:t>
                    </w:r>
                  </w:p>
                </w:txbxContent>
              </v:textbox>
              <w10:wrap type="none"/>
            </v:shape>
            <v:shape style="position:absolute;left:4358;top:2072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6,83</w:t>
                    </w:r>
                  </w:p>
                </w:txbxContent>
              </v:textbox>
              <w10:wrap type="none"/>
            </v:shape>
            <v:shape style="position:absolute;left:5069;top:2144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6,72</w:t>
                    </w:r>
                  </w:p>
                </w:txbxContent>
              </v:textbox>
              <w10:wrap type="none"/>
            </v:shape>
            <v:shape style="position:absolute;left:5832;top:2096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6,89</w:t>
                    </w:r>
                  </w:p>
                </w:txbxContent>
              </v:textbox>
              <w10:wrap type="none"/>
            </v:shape>
            <v:shape style="position:absolute;left:6629;top:2121;width:1183;height:259" type="#_x0000_t202" filled="false" stroked="false">
              <v:textbox inset="0,0,0,0">
                <w:txbxContent>
                  <w:p>
                    <w:pPr>
                      <w:tabs>
                        <w:tab w:pos="766" w:val="left" w:leader="none"/>
                      </w:tabs>
                      <w:spacing w:line="25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position w:val="1"/>
                        <w:sz w:val="22"/>
                      </w:rPr>
                      <w:t>6,83</w:t>
                      <w:tab/>
                    </w:r>
                    <w:r>
                      <w:rPr>
                        <w:w w:val="105"/>
                        <w:sz w:val="22"/>
                      </w:rPr>
                      <w:t>6,81</w:t>
                    </w:r>
                  </w:p>
                </w:txbxContent>
              </v:textbox>
              <w10:wrap type="none"/>
            </v:shape>
            <v:shape style="position:absolute;left:89;top:2470;width:12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543;top:2510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6,09</w:t>
                    </w:r>
                  </w:p>
                </w:txbxContent>
              </v:textbox>
              <w10:wrap type="none"/>
            </v:shape>
            <v:shape style="position:absolute;left:1289;top:2534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5,92</w:t>
                    </w:r>
                  </w:p>
                </w:txbxContent>
              </v:textbox>
              <w10:wrap type="none"/>
            </v:shape>
            <v:shape style="position:absolute;left:2086;top:2586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5,74</w:t>
                    </w:r>
                  </w:p>
                </w:txbxContent>
              </v:textbox>
              <w10:wrap type="none"/>
            </v:shape>
            <v:shape style="position:absolute;left:2849;top:2674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5,59</w:t>
                    </w:r>
                  </w:p>
                </w:txbxContent>
              </v:textbox>
              <w10:wrap type="none"/>
            </v:shape>
            <v:shape style="position:absolute;left:89;top:2896;width:12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3578;top:2721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5,48</w:t>
                    </w:r>
                  </w:p>
                </w:txbxContent>
              </v:textbox>
              <w10:wrap type="none"/>
            </v:shape>
            <v:shape style="position:absolute;left:4444;top:2845;width:1145;height:265" type="#_x0000_t202" filled="false" stroked="false">
              <v:textbox inset="0,0,0,0">
                <w:txbxContent>
                  <w:p>
                    <w:pPr>
                      <w:tabs>
                        <w:tab w:pos="728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5,27</w:t>
                      <w:tab/>
                    </w:r>
                    <w:r>
                      <w:rPr>
                        <w:w w:val="105"/>
                        <w:position w:val="1"/>
                        <w:sz w:val="22"/>
                      </w:rPr>
                      <w:t>5,19</w:t>
                    </w:r>
                  </w:p>
                </w:txbxContent>
              </v:textbox>
              <w10:wrap type="none"/>
            </v:shape>
            <v:shape style="position:absolute;left:5901;top:2893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5,02</w:t>
                    </w:r>
                  </w:p>
                </w:txbxContent>
              </v:textbox>
              <w10:wrap type="none"/>
            </v:shape>
            <v:shape style="position:absolute;left:6595;top:2882;width:1200;height:259" type="#_x0000_t202" filled="false" stroked="false">
              <v:textbox inset="0,0,0,0">
                <w:txbxContent>
                  <w:p>
                    <w:pPr>
                      <w:tabs>
                        <w:tab w:pos="783" w:val="left" w:leader="none"/>
                      </w:tabs>
                      <w:spacing w:line="257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5,14</w:t>
                      <w:tab/>
                    </w:r>
                    <w:r>
                      <w:rPr>
                        <w:w w:val="105"/>
                        <w:position w:val="1"/>
                        <w:sz w:val="22"/>
                      </w:rPr>
                      <w:t>5,16</w:t>
                    </w:r>
                  </w:p>
                </w:txbxContent>
              </v:textbox>
              <w10:wrap type="none"/>
            </v:shape>
            <v:shape style="position:absolute;left:89;top:3281;width:1651;height:290" type="#_x0000_t202" filled="false" stroked="false">
              <v:textbox inset="0,0,0,0">
                <w:txbxContent>
                  <w:p>
                    <w:pPr>
                      <w:tabs>
                        <w:tab w:pos="471" w:val="left" w:leader="none"/>
                        <w:tab w:pos="1234" w:val="left" w:leader="none"/>
                      </w:tabs>
                      <w:spacing w:line="28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0"/>
                      </w:rPr>
                      <w:t>5</w:t>
                      <w:tab/>
                    </w:r>
                    <w:r>
                      <w:rPr>
                        <w:position w:val="2"/>
                        <w:sz w:val="22"/>
                      </w:rPr>
                      <w:t>4,34</w:t>
                      <w:tab/>
                    </w:r>
                    <w:r>
                      <w:rPr>
                        <w:position w:val="-1"/>
                        <w:sz w:val="22"/>
                      </w:rPr>
                      <w:t>4,36</w:t>
                    </w:r>
                  </w:p>
                </w:txbxContent>
              </v:textbox>
              <w10:wrap type="none"/>
            </v:shape>
            <v:shape style="position:absolute;left:2018;top:3350;width:417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4,35</w:t>
                    </w:r>
                  </w:p>
                </w:txbxContent>
              </v:textbox>
              <w10:wrap type="none"/>
            </v:shape>
            <v:shape style="position:absolute;left:2849;top:3336;width:1162;height:260" type="#_x0000_t202" filled="false" stroked="false">
              <v:textbox inset="0,0,0,0">
                <w:txbxContent>
                  <w:p>
                    <w:pPr>
                      <w:tabs>
                        <w:tab w:pos="745" w:val="left" w:leader="none"/>
                      </w:tabs>
                      <w:spacing w:line="25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4,36</w:t>
                      <w:tab/>
                    </w:r>
                    <w:r>
                      <w:rPr>
                        <w:w w:val="105"/>
                        <w:position w:val="1"/>
                        <w:sz w:val="22"/>
                      </w:rPr>
                      <w:t>4,21</w:t>
                    </w:r>
                  </w:p>
                </w:txbxContent>
              </v:textbox>
              <w10:wrap type="none"/>
            </v:shape>
            <v:shape style="position:absolute;left:4444;top:3467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4,19</w:t>
                    </w:r>
                  </w:p>
                </w:txbxContent>
              </v:textbox>
              <w10:wrap type="none"/>
            </v:shape>
            <v:shape style="position:absolute;left:5206;top:3529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4,16</w:t>
                    </w:r>
                  </w:p>
                </w:txbxContent>
              </v:textbox>
              <w10:wrap type="none"/>
            </v:shape>
            <v:shape style="position:absolute;left:89;top:3748;width:121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5901;top:3594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4,18</w:t>
                    </w:r>
                  </w:p>
                </w:txbxContent>
              </v:textbox>
              <w10:wrap type="none"/>
            </v:shape>
            <v:shape style="position:absolute;left:6664;top:3550;width:416;height:250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4,17</w:t>
                    </w:r>
                  </w:p>
                </w:txbxContent>
              </v:textbox>
              <w10:wrap type="none"/>
            </v:shape>
            <v:shape style="position:absolute;left:7465;top:3558;width:417;height:250" type="#_x0000_t202" filled="false" stroked="false">
              <v:textbox inset="0,0,0,0">
                <w:txbxContent>
                  <w:p>
                    <w:pPr>
                      <w:spacing w:line="249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4,15</w:t>
                    </w:r>
                  </w:p>
                </w:txbxContent>
              </v:textbox>
              <w10:wrap type="none"/>
            </v:shape>
            <v:shape style="position:absolute;left:89;top:4174;width:122;height:1502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3</w:t>
                    </w:r>
                  </w:p>
                  <w:p>
                    <w:pPr>
                      <w:spacing w:before="19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1"/>
                        <w:sz w:val="20"/>
                      </w:rPr>
                      <w:t>2</w:t>
                    </w:r>
                  </w:p>
                  <w:p>
                    <w:pPr>
                      <w:spacing w:before="19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1</w:t>
                    </w:r>
                  </w:p>
                  <w:p>
                    <w:pPr>
                      <w:spacing w:before="19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7;top:5708;width:7357;height:261" type="#_x0000_t202" filled="false" stroked="false">
              <v:textbox inset="0,0,0,0">
                <w:txbxContent>
                  <w:p>
                    <w:pPr>
                      <w:tabs>
                        <w:tab w:pos="763" w:val="left" w:leader="none"/>
                        <w:tab w:pos="1525" w:val="left" w:leader="none"/>
                        <w:tab w:pos="2288" w:val="left" w:leader="none"/>
                        <w:tab w:pos="3051" w:val="left" w:leader="none"/>
                        <w:tab w:pos="3814" w:val="left" w:leader="none"/>
                        <w:tab w:pos="4577" w:val="left" w:leader="none"/>
                        <w:tab w:pos="5340" w:val="left" w:leader="none"/>
                        <w:tab w:pos="6102" w:val="left" w:leader="none"/>
                        <w:tab w:pos="6865" w:val="left" w:leader="none"/>
                      </w:tabs>
                      <w:spacing w:line="259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2009</w:t>
                      <w:tab/>
                      <w:t>2010</w:t>
                      <w:tab/>
                      <w:t>2011</w:t>
                      <w:tab/>
                      <w:t>2012</w:t>
                      <w:tab/>
                      <w:t>2013</w:t>
                      <w:tab/>
                      <w:t>2014</w:t>
                      <w:tab/>
                      <w:t>2015</w:t>
                      <w:tab/>
                      <w:t>2016</w:t>
                      <w:tab/>
                      <w:t>2017</w:t>
                      <w:tab/>
                      <w:t>2018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4"/>
        </w:rPr>
      </w:pPr>
    </w:p>
    <w:p>
      <w:pPr>
        <w:pStyle w:val="BodyText"/>
        <w:spacing w:before="87"/>
        <w:ind w:left="435" w:firstLine="773"/>
        <w:jc w:val="left"/>
      </w:pPr>
      <w:r>
        <w:rPr/>
        <w:t>Сурет 14 – Оңтүстік Қазақстан облысы тұрғындары және еңбекке қабілетті</w:t>
      </w:r>
      <w:r>
        <w:rPr>
          <w:spacing w:val="1"/>
        </w:rPr>
        <w:t> </w:t>
      </w:r>
      <w:r>
        <w:rPr/>
        <w:t>жасынан асқан тұрғындары арасындағы өлім көрсеткіші, жалпы және қан айналым</w:t>
      </w:r>
      <w:r>
        <w:rPr>
          <w:spacing w:val="-67"/>
        </w:rPr>
        <w:t> </w:t>
      </w:r>
      <w:r>
        <w:rPr/>
        <w:t>жүйесі</w:t>
      </w:r>
      <w:r>
        <w:rPr>
          <w:spacing w:val="-9"/>
        </w:rPr>
        <w:t> </w:t>
      </w:r>
      <w:r>
        <w:rPr/>
        <w:t>ауруларынан туындаған</w:t>
      </w:r>
      <w:r>
        <w:rPr>
          <w:spacing w:val="-4"/>
        </w:rPr>
        <w:t> </w:t>
      </w:r>
      <w:r>
        <w:rPr/>
        <w:t>өлім</w:t>
      </w:r>
      <w:r>
        <w:rPr>
          <w:spacing w:val="-1"/>
        </w:rPr>
        <w:t> </w:t>
      </w:r>
      <w:r>
        <w:rPr/>
        <w:t>көрсеткіштерінің</w:t>
      </w:r>
      <w:r>
        <w:rPr>
          <w:spacing w:val="-4"/>
        </w:rPr>
        <w:t> </w:t>
      </w:r>
      <w:r>
        <w:rPr/>
        <w:t>2009-2018</w:t>
      </w:r>
      <w:r>
        <w:rPr>
          <w:spacing w:val="-3"/>
        </w:rPr>
        <w:t> </w:t>
      </w:r>
      <w:r>
        <w:rPr/>
        <w:t>жылдардағы</w:t>
      </w:r>
      <w:r>
        <w:rPr>
          <w:spacing w:val="-3"/>
        </w:rPr>
        <w:t> </w:t>
      </w:r>
      <w:r>
        <w:rPr/>
        <w:t>1000</w:t>
      </w:r>
    </w:p>
    <w:p>
      <w:pPr>
        <w:pStyle w:val="BodyText"/>
        <w:spacing w:line="321" w:lineRule="exact"/>
        <w:ind w:left="2155"/>
        <w:jc w:val="left"/>
      </w:pPr>
      <w:r>
        <w:rPr/>
        <w:t>тұрғынға</w:t>
      </w:r>
      <w:r>
        <w:rPr>
          <w:spacing w:val="-4"/>
        </w:rPr>
        <w:t> </w:t>
      </w:r>
      <w:r>
        <w:rPr/>
        <w:t>балап</w:t>
      </w:r>
      <w:r>
        <w:rPr>
          <w:spacing w:val="-4"/>
        </w:rPr>
        <w:t> </w:t>
      </w:r>
      <w:r>
        <w:rPr/>
        <w:t>есептегендегі</w:t>
      </w:r>
      <w:r>
        <w:rPr>
          <w:spacing w:val="-9"/>
        </w:rPr>
        <w:t> </w:t>
      </w:r>
      <w:r>
        <w:rPr/>
        <w:t>деңгейі</w:t>
      </w:r>
      <w:r>
        <w:rPr>
          <w:spacing w:val="-9"/>
        </w:rPr>
        <w:t> </w:t>
      </w:r>
      <w:r>
        <w:rPr/>
        <w:t>мен</w:t>
      </w:r>
      <w:r>
        <w:rPr>
          <w:spacing w:val="-5"/>
        </w:rPr>
        <w:t> </w:t>
      </w:r>
      <w:r>
        <w:rPr/>
        <w:t>динамикасы</w:t>
      </w:r>
    </w:p>
    <w:p>
      <w:pPr>
        <w:pStyle w:val="BodyText"/>
        <w:spacing w:before="11"/>
        <w:jc w:val="left"/>
        <w:rPr>
          <w:sz w:val="27"/>
        </w:rPr>
      </w:pPr>
    </w:p>
    <w:p>
      <w:pPr>
        <w:pStyle w:val="BodyText"/>
        <w:ind w:left="397" w:right="223" w:firstLine="566"/>
      </w:pP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тұрғындары санының құрамындағы үлес салмағының өсуі осы әлеуметтік топтың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аурушаңдықтың,</w:t>
      </w:r>
      <w:r>
        <w:rPr>
          <w:spacing w:val="1"/>
        </w:rPr>
        <w:t> </w:t>
      </w:r>
      <w:r>
        <w:rPr/>
        <w:t>мүгедектіктің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салмағының</w:t>
      </w:r>
      <w:r>
        <w:rPr>
          <w:spacing w:val="1"/>
        </w:rPr>
        <w:t> </w:t>
      </w:r>
      <w:r>
        <w:rPr/>
        <w:t>артқаны</w:t>
      </w:r>
      <w:r>
        <w:rPr>
          <w:spacing w:val="1"/>
        </w:rPr>
        <w:t> </w:t>
      </w:r>
      <w:r>
        <w:rPr/>
        <w:t>байқатады:</w:t>
      </w:r>
      <w:r>
        <w:rPr>
          <w:spacing w:val="70"/>
        </w:rPr>
        <w:t> </w:t>
      </w:r>
      <w:r>
        <w:rPr/>
        <w:t>аурушаңдықтың</w:t>
      </w:r>
      <w:r>
        <w:rPr>
          <w:spacing w:val="1"/>
        </w:rPr>
        <w:t> </w:t>
      </w:r>
      <w:r>
        <w:rPr/>
        <w:t>(1999 жылы 1002,75‰ – дан 2017 жылы 1019,35‰) 1,65% - ға, мүгедектіктің (1999</w:t>
      </w:r>
      <w:r>
        <w:rPr>
          <w:spacing w:val="1"/>
        </w:rPr>
        <w:t> </w:t>
      </w:r>
      <w:r>
        <w:rPr/>
        <w:t>жылғы 60,38‰ - ден 61,46‰) 1,79% - ға, ал өлім көрсеткішінің (1999 жылдағы</w:t>
      </w:r>
      <w:r>
        <w:rPr>
          <w:spacing w:val="1"/>
        </w:rPr>
        <w:t> </w:t>
      </w:r>
      <w:r>
        <w:rPr/>
        <w:t>72,41‰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ден</w:t>
      </w:r>
      <w:r>
        <w:rPr>
          <w:spacing w:val="3"/>
          <w:sz w:val="24"/>
        </w:rPr>
        <w:t> </w:t>
      </w:r>
      <w:r>
        <w:rPr>
          <w:sz w:val="24"/>
        </w:rPr>
        <w:t>73,42</w:t>
      </w:r>
      <w:r>
        <w:rPr/>
        <w:t>‰</w:t>
      </w:r>
      <w:r>
        <w:rPr>
          <w:sz w:val="24"/>
        </w:rPr>
        <w:t>-</w:t>
      </w:r>
      <w:r>
        <w:rPr>
          <w:spacing w:val="3"/>
          <w:sz w:val="24"/>
        </w:rPr>
        <w:t> </w:t>
      </w:r>
      <w:r>
        <w:rPr/>
        <w:t>) 1,39% - ға</w:t>
      </w:r>
      <w:r>
        <w:rPr>
          <w:spacing w:val="-4"/>
        </w:rPr>
        <w:t> </w:t>
      </w:r>
      <w:r>
        <w:rPr/>
        <w:t>артып</w:t>
      </w:r>
      <w:r>
        <w:rPr>
          <w:spacing w:val="1"/>
        </w:rPr>
        <w:t> </w:t>
      </w:r>
      <w:r>
        <w:rPr/>
        <w:t>отыр (15- сурет).</w:t>
      </w:r>
    </w:p>
    <w:p>
      <w:pPr>
        <w:spacing w:after="0"/>
        <w:sectPr>
          <w:pgSz w:w="11910" w:h="16840"/>
          <w:pgMar w:header="0" w:footer="1014" w:top="1200" w:bottom="1240" w:left="880" w:right="340"/>
        </w:sectPr>
      </w:pPr>
    </w:p>
    <w:p>
      <w:pPr>
        <w:pStyle w:val="BodyText"/>
        <w:ind w:left="39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101200" cy="2652712"/>
            <wp:effectExtent l="0" t="0" r="0" b="0"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200" cy="265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jc w:val="left"/>
        <w:rPr>
          <w:sz w:val="19"/>
        </w:rPr>
      </w:pPr>
    </w:p>
    <w:p>
      <w:pPr>
        <w:pStyle w:val="BodyText"/>
        <w:spacing w:before="87"/>
        <w:ind w:left="416" w:firstLine="734"/>
        <w:jc w:val="left"/>
      </w:pPr>
      <w:r>
        <w:rPr/>
        <w:t>Сурет 15 – Егде және қарт жастағы тұрғындардың 1999 жылдан 2017 жылға</w:t>
      </w:r>
      <w:r>
        <w:rPr>
          <w:spacing w:val="1"/>
        </w:rPr>
        <w:t> </w:t>
      </w:r>
      <w:r>
        <w:rPr/>
        <w:t>дейіңгі</w:t>
      </w:r>
      <w:r>
        <w:rPr>
          <w:spacing w:val="-9"/>
        </w:rPr>
        <w:t> </w:t>
      </w:r>
      <w:r>
        <w:rPr/>
        <w:t>аралықтағы</w:t>
      </w:r>
      <w:r>
        <w:rPr>
          <w:spacing w:val="-4"/>
        </w:rPr>
        <w:t> </w:t>
      </w:r>
      <w:r>
        <w:rPr/>
        <w:t>аурушаңдық,</w:t>
      </w:r>
      <w:r>
        <w:rPr>
          <w:spacing w:val="-2"/>
        </w:rPr>
        <w:t> </w:t>
      </w:r>
      <w:r>
        <w:rPr/>
        <w:t>мүгедектік</w:t>
      </w:r>
      <w:r>
        <w:rPr>
          <w:spacing w:val="-5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өлім</w:t>
      </w:r>
      <w:r>
        <w:rPr>
          <w:spacing w:val="-2"/>
        </w:rPr>
        <w:t> </w:t>
      </w:r>
      <w:r>
        <w:rPr/>
        <w:t>көрсеткішінің</w:t>
      </w:r>
      <w:r>
        <w:rPr>
          <w:spacing w:val="-4"/>
        </w:rPr>
        <w:t> </w:t>
      </w:r>
      <w:r>
        <w:rPr/>
        <w:t>құрамындағы</w:t>
      </w:r>
    </w:p>
    <w:p>
      <w:pPr>
        <w:pStyle w:val="BodyText"/>
        <w:spacing w:line="321" w:lineRule="exact"/>
        <w:ind w:left="935"/>
        <w:jc w:val="left"/>
      </w:pPr>
      <w:r>
        <w:rPr/>
        <w:t>алатын</w:t>
      </w:r>
      <w:r>
        <w:rPr>
          <w:spacing w:val="-6"/>
        </w:rPr>
        <w:t> </w:t>
      </w:r>
      <w:r>
        <w:rPr/>
        <w:t>үлес</w:t>
      </w:r>
      <w:r>
        <w:rPr>
          <w:spacing w:val="-5"/>
        </w:rPr>
        <w:t> </w:t>
      </w:r>
      <w:r>
        <w:rPr/>
        <w:t>салмағы</w:t>
      </w:r>
      <w:r>
        <w:rPr>
          <w:spacing w:val="-6"/>
        </w:rPr>
        <w:t> </w:t>
      </w:r>
      <w:r>
        <w:rPr/>
        <w:t>деңгейінің</w:t>
      </w:r>
      <w:r>
        <w:rPr>
          <w:spacing w:val="-5"/>
        </w:rPr>
        <w:t> </w:t>
      </w:r>
      <w:r>
        <w:rPr/>
        <w:t>артуы</w:t>
      </w:r>
      <w:r>
        <w:rPr>
          <w:spacing w:val="-6"/>
        </w:rPr>
        <w:t> </w:t>
      </w:r>
      <w:r>
        <w:rPr/>
        <w:t>(%</w:t>
      </w:r>
      <w:r>
        <w:rPr>
          <w:spacing w:val="-7"/>
        </w:rPr>
        <w:t> </w:t>
      </w:r>
      <w:r>
        <w:rPr/>
        <w:t>есептегенде)</w:t>
      </w:r>
      <w:r>
        <w:rPr>
          <w:spacing w:val="-6"/>
        </w:rPr>
        <w:t> </w:t>
      </w:r>
      <w:r>
        <w:rPr/>
        <w:t>Айырмашылықтың</w:t>
      </w:r>
    </w:p>
    <w:p>
      <w:pPr>
        <w:pStyle w:val="BodyText"/>
        <w:spacing w:before="9"/>
        <w:ind w:left="834" w:right="665"/>
        <w:jc w:val="center"/>
      </w:pPr>
      <w:r>
        <w:rPr>
          <w:w w:val="95"/>
        </w:rPr>
        <w:t>статистикалық</w:t>
      </w:r>
      <w:r>
        <w:rPr>
          <w:spacing w:val="31"/>
          <w:w w:val="95"/>
        </w:rPr>
        <w:t> </w:t>
      </w:r>
      <w:r>
        <w:rPr>
          <w:w w:val="95"/>
        </w:rPr>
        <w:t>шамасы</w:t>
      </w:r>
      <w:r>
        <w:rPr>
          <w:spacing w:val="41"/>
          <w:w w:val="95"/>
        </w:rPr>
        <w:t> </w:t>
      </w:r>
      <w:r>
        <w:rPr>
          <w:w w:val="95"/>
        </w:rPr>
        <w:t>-</w:t>
      </w:r>
      <w:r>
        <w:rPr>
          <w:spacing w:val="86"/>
        </w:rPr>
        <w:t> </w:t>
      </w:r>
      <w:r>
        <w:rPr>
          <w:rFonts w:ascii="Symbol" w:hAnsi="Symbol"/>
          <w:w w:val="95"/>
          <w:position w:val="1"/>
          <w:sz w:val="25"/>
        </w:rPr>
        <w:t></w:t>
      </w:r>
      <w:r>
        <w:rPr>
          <w:spacing w:val="-13"/>
          <w:w w:val="95"/>
          <w:position w:val="1"/>
          <w:sz w:val="25"/>
        </w:rPr>
        <w:t> </w:t>
      </w:r>
      <w:r>
        <w:rPr>
          <w:w w:val="95"/>
          <w:position w:val="1"/>
          <w:sz w:val="24"/>
        </w:rPr>
        <w:t>2</w:t>
      </w:r>
      <w:r>
        <w:rPr>
          <w:spacing w:val="-4"/>
          <w:w w:val="95"/>
          <w:position w:val="1"/>
          <w:sz w:val="24"/>
        </w:rPr>
        <w:t> </w:t>
      </w:r>
      <w:r>
        <w:rPr>
          <w:w w:val="95"/>
        </w:rPr>
        <w:t>=0,01</w:t>
      </w:r>
      <w:r>
        <w:rPr>
          <w:spacing w:val="34"/>
          <w:w w:val="95"/>
        </w:rPr>
        <w:t> </w:t>
      </w:r>
      <w:r>
        <w:rPr>
          <w:w w:val="95"/>
        </w:rPr>
        <w:t>p=0,05</w:t>
      </w:r>
    </w:p>
    <w:p>
      <w:pPr>
        <w:pStyle w:val="BodyText"/>
        <w:spacing w:before="4"/>
        <w:jc w:val="left"/>
        <w:rPr>
          <w:sz w:val="23"/>
        </w:rPr>
      </w:pPr>
    </w:p>
    <w:p>
      <w:pPr>
        <w:pStyle w:val="BodyText"/>
        <w:spacing w:before="87"/>
        <w:ind w:left="397" w:right="226" w:firstLine="566"/>
      </w:pPr>
      <w:r>
        <w:rPr/>
        <w:t>2010 жылдан 2017 жылға дейінгі кезеңде облыс халқының өлім себептерінің</w:t>
      </w:r>
      <w:r>
        <w:rPr>
          <w:spacing w:val="1"/>
        </w:rPr>
        <w:t> </w:t>
      </w:r>
      <w:r>
        <w:rPr/>
        <w:t>құрылымында қан айналымы жүйесінің аурулары бірінші орында болса (56,39%),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</w:t>
      </w:r>
      <w:r>
        <w:rPr>
          <w:spacing w:val="1"/>
        </w:rPr>
        <w:t> </w:t>
      </w:r>
      <w:r>
        <w:rPr/>
        <w:t>(16,42%),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–өлімнің</w:t>
      </w:r>
      <w:r>
        <w:rPr>
          <w:spacing w:val="70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себептері</w:t>
      </w:r>
      <w:r>
        <w:rPr>
          <w:spacing w:val="-5"/>
        </w:rPr>
        <w:t> </w:t>
      </w:r>
      <w:r>
        <w:rPr/>
        <w:t>(10,59%) құраған(16-сурет).</w:t>
      </w:r>
    </w:p>
    <w:p>
      <w:pPr>
        <w:pStyle w:val="BodyText"/>
        <w:jc w:val="left"/>
        <w:rPr>
          <w:sz w:val="18"/>
        </w:rPr>
      </w:pPr>
      <w:r>
        <w:rPr/>
        <w:pict>
          <v:group style="position:absolute;margin-left:46.644894pt;margin-top:12.350383pt;width:511.4pt;height:218.6pt;mso-position-horizontal-relative:page;mso-position-vertical-relative:paragraph;z-index:-15723008;mso-wrap-distance-left:0;mso-wrap-distance-right:0" coordorigin="933,247" coordsize="10228,4372">
            <v:shape style="position:absolute;left:1375;top:547;width:6746;height:3561" type="#_x0000_t75" stroked="false">
              <v:imagedata r:id="rId53" o:title=""/>
            </v:shape>
            <v:shape style="position:absolute;left:7653;top:3394;width:618;height:842" coordorigin="7654,3395" coordsize="618,842" path="m7654,3395l8161,4236m8161,4236l8272,4236e" filled="false" stroked="true" strokeweight=".772202pt" strokecolor="#000000">
              <v:path arrowok="t"/>
              <v:stroke dashstyle="solid"/>
            </v:shape>
            <v:rect style="position:absolute;left:8152;top:502;width:111;height:106" filled="true" fillcolor="#ffff00" stroked="false">
              <v:fill type="solid"/>
            </v:rect>
            <v:rect style="position:absolute;left:8152;top:998;width:111;height:106" filled="true" fillcolor="#00afef" stroked="false">
              <v:fill type="solid"/>
            </v:rect>
            <v:rect style="position:absolute;left:8152;top:1494;width:111;height:106" filled="true" fillcolor="#88a44e" stroked="false">
              <v:fill type="solid"/>
            </v:rect>
            <v:rect style="position:absolute;left:8152;top:1989;width:111;height:121" filled="true" fillcolor="#70578f" stroked="false">
              <v:fill type="solid"/>
            </v:rect>
            <v:rect style="position:absolute;left:8152;top:2500;width:111;height:106" filled="true" fillcolor="#4197ae" stroked="false">
              <v:fill type="solid"/>
            </v:rect>
            <v:rect style="position:absolute;left:8152;top:2996;width:111;height:106" filled="true" fillcolor="#db843c" stroked="false">
              <v:fill type="solid"/>
            </v:rect>
            <v:rect style="position:absolute;left:8152;top:3492;width:111;height:106" filled="true" fillcolor="#ff0000" stroked="false">
              <v:fill type="solid"/>
            </v:rect>
            <v:rect style="position:absolute;left:940;top:254;width:10213;height:4357" filled="false" stroked="true" strokeweight=".75817pt" strokecolor="#858585">
              <v:stroke dashstyle="solid"/>
            </v:rect>
            <v:shape style="position:absolute;left:8335;top:436;width:1506;height:252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Қатерлі</w:t>
                    </w:r>
                    <w:r>
                      <w:rPr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ісіктер</w:t>
                    </w:r>
                  </w:p>
                </w:txbxContent>
              </v:textbox>
              <w10:wrap type="none"/>
            </v:shape>
            <v:shape style="position:absolute;left:5563;top:727;width:591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16,42</w:t>
                    </w:r>
                  </w:p>
                </w:txbxContent>
              </v:textbox>
              <w10:wrap type="none"/>
            </v:shape>
            <v:shape style="position:absolute;left:8335;top:938;width:1745;height:252" type="#_x0000_t202" filled="false" stroked="false">
              <v:textbox inset="0,0,0,0">
                <w:txbxContent>
                  <w:p>
                    <w:pPr>
                      <w:spacing w:line="250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сыртқы</w:t>
                    </w:r>
                    <w:r>
                      <w:rPr>
                        <w:spacing w:val="29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себептер</w:t>
                    </w:r>
                  </w:p>
                </w:txbxContent>
              </v:textbox>
              <w10:wrap type="none"/>
            </v:shape>
            <v:shape style="position:absolute;left:7103;top:1438;width:594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10,59</w:t>
                    </w:r>
                  </w:p>
                </w:txbxContent>
              </v:textbox>
              <w10:wrap type="none"/>
            </v:shape>
            <v:shape style="position:absolute;left:1582;top:2033;width:537;height:318" type="#_x0000_t202" filled="false" stroked="false">
              <v:textbox inset="0,0,0,0">
                <w:txbxContent>
                  <w:p>
                    <w:pPr>
                      <w:spacing w:line="316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3"/>
                        <w:w w:val="110"/>
                        <w:sz w:val="28"/>
                      </w:rPr>
                      <w:t>56,3</w:t>
                    </w:r>
                  </w:p>
                </w:txbxContent>
              </v:textbox>
              <w10:wrap type="none"/>
            </v:shape>
            <v:shape style="position:absolute;left:7564;top:2088;width:340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6,2</w:t>
                    </w:r>
                  </w:p>
                </w:txbxContent>
              </v:textbox>
              <w10:wrap type="none"/>
            </v:shape>
            <v:shape style="position:absolute;left:6278;top:2905;width:465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5,24</w:t>
                    </w:r>
                  </w:p>
                </w:txbxContent>
              </v:textbox>
              <w10:wrap type="none"/>
            </v:shape>
            <v:shape style="position:absolute;left:7357;top:3737;width:339;height:268" type="#_x0000_t202" filled="false" stroked="false">
              <v:textbox inset="0,0,0,0">
                <w:txbxContent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1,3</w:t>
                    </w:r>
                  </w:p>
                </w:txbxContent>
              </v:textbox>
              <w10:wrap type="none"/>
            </v:shape>
            <v:shape style="position:absolute;left:8311;top:1441;width:2307;height:2882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24" w:right="53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4"/>
                        <w:w w:val="110"/>
                        <w:sz w:val="22"/>
                      </w:rPr>
                      <w:t>ас қорыту </w:t>
                    </w:r>
                    <w:r>
                      <w:rPr>
                        <w:spacing w:val="-3"/>
                        <w:w w:val="110"/>
                        <w:sz w:val="22"/>
                      </w:rPr>
                      <w:t>жүйесі</w:t>
                    </w:r>
                    <w:r>
                      <w:rPr>
                        <w:spacing w:val="-58"/>
                        <w:w w:val="110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аурулары</w:t>
                    </w:r>
                  </w:p>
                  <w:p>
                    <w:pPr>
                      <w:spacing w:line="244" w:lineRule="auto" w:before="0"/>
                      <w:ind w:left="24" w:right="1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w w:val="105"/>
                        <w:sz w:val="22"/>
                      </w:rPr>
                      <w:t>жұқпалы инфекциялық</w:t>
                    </w:r>
                    <w:r>
                      <w:rPr>
                        <w:spacing w:val="-55"/>
                        <w:w w:val="105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аурулар</w:t>
                    </w:r>
                  </w:p>
                  <w:p>
                    <w:pPr>
                      <w:spacing w:line="244" w:lineRule="auto" w:before="0"/>
                      <w:ind w:left="24" w:right="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зәр</w:t>
                    </w:r>
                    <w:r>
                      <w:rPr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шығару</w:t>
                    </w:r>
                    <w:r>
                      <w:rPr>
                        <w:spacing w:val="27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органдары</w:t>
                    </w:r>
                    <w:r>
                      <w:rPr>
                        <w:spacing w:val="-54"/>
                        <w:w w:val="105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аурулары</w:t>
                    </w:r>
                  </w:p>
                  <w:p>
                    <w:pPr>
                      <w:spacing w:line="244" w:lineRule="auto" w:before="0"/>
                      <w:ind w:left="24" w:right="1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тыныс алу органдары</w:t>
                    </w:r>
                    <w:r>
                      <w:rPr>
                        <w:spacing w:val="-55"/>
                        <w:w w:val="105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аурулары</w:t>
                    </w:r>
                  </w:p>
                  <w:p>
                    <w:pPr>
                      <w:spacing w:line="244" w:lineRule="auto" w:before="0"/>
                      <w:ind w:left="24" w:right="11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қан</w:t>
                    </w:r>
                    <w:r>
                      <w:rPr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айналу</w:t>
                    </w:r>
                    <w:r>
                      <w:rPr>
                        <w:spacing w:val="32"/>
                        <w:w w:val="105"/>
                        <w:sz w:val="22"/>
                      </w:rPr>
                      <w:t> </w:t>
                    </w:r>
                    <w:r>
                      <w:rPr>
                        <w:w w:val="105"/>
                        <w:sz w:val="22"/>
                      </w:rPr>
                      <w:t>жүйесі</w:t>
                    </w:r>
                    <w:r>
                      <w:rPr>
                        <w:spacing w:val="-55"/>
                        <w:w w:val="105"/>
                        <w:sz w:val="22"/>
                      </w:rPr>
                      <w:t> </w:t>
                    </w:r>
                    <w:r>
                      <w:rPr>
                        <w:w w:val="110"/>
                        <w:sz w:val="22"/>
                      </w:rPr>
                      <w:t>аурулары</w:t>
                    </w:r>
                  </w:p>
                  <w:p>
                    <w:pPr>
                      <w:spacing w:before="2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3,92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jc w:val="left"/>
        <w:rPr>
          <w:sz w:val="31"/>
        </w:rPr>
      </w:pPr>
    </w:p>
    <w:p>
      <w:pPr>
        <w:pStyle w:val="BodyText"/>
        <w:ind w:left="834" w:right="666"/>
        <w:jc w:val="center"/>
      </w:pPr>
      <w:r>
        <w:rPr/>
        <w:t>Сурет</w:t>
      </w:r>
      <w:r>
        <w:rPr>
          <w:spacing w:val="-7"/>
        </w:rPr>
        <w:t> </w:t>
      </w:r>
      <w:r>
        <w:rPr/>
        <w:t>16–</w:t>
      </w:r>
      <w:r>
        <w:rPr>
          <w:spacing w:val="-4"/>
        </w:rPr>
        <w:t> </w:t>
      </w:r>
      <w:r>
        <w:rPr/>
        <w:t>Облыс</w:t>
      </w:r>
      <w:r>
        <w:rPr>
          <w:spacing w:val="-3"/>
        </w:rPr>
        <w:t> </w:t>
      </w:r>
      <w:r>
        <w:rPr/>
        <w:t>тұрғындарының</w:t>
      </w:r>
      <w:r>
        <w:rPr>
          <w:spacing w:val="-5"/>
        </w:rPr>
        <w:t> </w:t>
      </w:r>
      <w:r>
        <w:rPr/>
        <w:t>арасындағы</w:t>
      </w:r>
      <w:r>
        <w:rPr>
          <w:spacing w:val="60"/>
        </w:rPr>
        <w:t> </w:t>
      </w:r>
      <w:r>
        <w:rPr/>
        <w:t>жалпы</w:t>
      </w:r>
      <w:r>
        <w:rPr>
          <w:spacing w:val="-5"/>
        </w:rPr>
        <w:t> </w:t>
      </w:r>
      <w:r>
        <w:rPr/>
        <w:t>өлім</w:t>
      </w:r>
      <w:r>
        <w:rPr>
          <w:spacing w:val="-3"/>
        </w:rPr>
        <w:t> </w:t>
      </w:r>
      <w:r>
        <w:rPr/>
        <w:t>көрсеткішінің</w:t>
      </w:r>
      <w:r>
        <w:rPr>
          <w:spacing w:val="-67"/>
        </w:rPr>
        <w:t> </w:t>
      </w:r>
      <w:r>
        <w:rPr/>
        <w:t>қалыптасуына</w:t>
      </w:r>
      <w:r>
        <w:rPr>
          <w:spacing w:val="-1"/>
        </w:rPr>
        <w:t> </w:t>
      </w:r>
      <w:r>
        <w:rPr/>
        <w:t>алып келетін</w:t>
      </w:r>
      <w:r>
        <w:rPr>
          <w:spacing w:val="-1"/>
        </w:rPr>
        <w:t> </w:t>
      </w:r>
      <w:r>
        <w:rPr/>
        <w:t>негізгі</w:t>
      </w:r>
      <w:r>
        <w:rPr>
          <w:spacing w:val="-6"/>
        </w:rPr>
        <w:t> </w:t>
      </w:r>
      <w:r>
        <w:rPr/>
        <w:t>патологиялардың</w:t>
      </w:r>
      <w:r>
        <w:rPr>
          <w:spacing w:val="8"/>
        </w:rPr>
        <w:t> </w:t>
      </w:r>
      <w:r>
        <w:rPr/>
        <w:t>үлес салмағы</w:t>
      </w:r>
    </w:p>
    <w:p>
      <w:pPr>
        <w:pStyle w:val="BodyText"/>
        <w:spacing w:before="5"/>
        <w:ind w:left="834" w:right="670"/>
        <w:jc w:val="center"/>
      </w:pPr>
      <w:r>
        <w:rPr/>
        <w:t>(%</w:t>
      </w:r>
      <w:r>
        <w:rPr>
          <w:spacing w:val="-7"/>
        </w:rPr>
        <w:t> </w:t>
      </w:r>
      <w:r>
        <w:rPr/>
        <w:t>есептегенде)</w:t>
      </w:r>
    </w:p>
    <w:p>
      <w:pPr>
        <w:pStyle w:val="BodyText"/>
        <w:spacing w:before="11"/>
        <w:jc w:val="left"/>
        <w:rPr>
          <w:sz w:val="27"/>
        </w:rPr>
      </w:pPr>
    </w:p>
    <w:p>
      <w:pPr>
        <w:pStyle w:val="BodyText"/>
        <w:tabs>
          <w:tab w:pos="1868" w:val="left" w:leader="none"/>
          <w:tab w:pos="2654" w:val="left" w:leader="none"/>
          <w:tab w:pos="3881" w:val="left" w:leader="none"/>
          <w:tab w:pos="5377" w:val="left" w:leader="none"/>
          <w:tab w:pos="6729" w:val="left" w:leader="none"/>
          <w:tab w:pos="8017" w:val="left" w:leader="none"/>
          <w:tab w:pos="8784" w:val="left" w:leader="none"/>
        </w:tabs>
        <w:ind w:left="114" w:right="225" w:firstLine="283"/>
        <w:jc w:val="left"/>
      </w:pPr>
      <w:r>
        <w:rPr/>
        <w:t>Осы</w:t>
      </w:r>
      <w:r>
        <w:rPr>
          <w:spacing w:val="46"/>
        </w:rPr>
        <w:t> </w:t>
      </w:r>
      <w:r>
        <w:rPr/>
        <w:t>жағдайға</w:t>
      </w:r>
      <w:r>
        <w:rPr>
          <w:spacing w:val="47"/>
        </w:rPr>
        <w:t> </w:t>
      </w:r>
      <w:r>
        <w:rPr/>
        <w:t>жеке</w:t>
      </w:r>
      <w:r>
        <w:rPr>
          <w:spacing w:val="47"/>
        </w:rPr>
        <w:t> </w:t>
      </w:r>
      <w:r>
        <w:rPr/>
        <w:t>жастағы</w:t>
      </w:r>
      <w:r>
        <w:rPr>
          <w:spacing w:val="53"/>
        </w:rPr>
        <w:t> </w:t>
      </w:r>
      <w:r>
        <w:rPr/>
        <w:t>тұрғындар</w:t>
      </w:r>
      <w:r>
        <w:rPr>
          <w:spacing w:val="48"/>
        </w:rPr>
        <w:t> </w:t>
      </w:r>
      <w:r>
        <w:rPr/>
        <w:t>арасында</w:t>
      </w:r>
      <w:r>
        <w:rPr>
          <w:spacing w:val="47"/>
        </w:rPr>
        <w:t> </w:t>
      </w:r>
      <w:r>
        <w:rPr/>
        <w:t>күрт</w:t>
      </w:r>
      <w:r>
        <w:rPr>
          <w:spacing w:val="45"/>
        </w:rPr>
        <w:t> </w:t>
      </w:r>
      <w:r>
        <w:rPr/>
        <w:t>жоғарлауына</w:t>
      </w:r>
      <w:r>
        <w:rPr>
          <w:spacing w:val="47"/>
        </w:rPr>
        <w:t> </w:t>
      </w:r>
      <w:r>
        <w:rPr/>
        <w:t>тікелей</w:t>
      </w:r>
      <w:r>
        <w:rPr>
          <w:spacing w:val="-67"/>
        </w:rPr>
        <w:t> </w:t>
      </w:r>
      <w:r>
        <w:rPr/>
        <w:t>байланысты.</w:t>
        <w:tab/>
        <w:t>Егде</w:t>
        <w:tab/>
        <w:t>жастағы</w:t>
        <w:tab/>
        <w:t>тұрғындар</w:t>
        <w:tab/>
        <w:t>арасында</w:t>
        <w:tab/>
        <w:t>(27,16%)</w:t>
        <w:tab/>
        <w:t>өлім</w:t>
        <w:tab/>
        <w:t>көрсеткішінің</w:t>
      </w:r>
    </w:p>
    <w:p>
      <w:pPr>
        <w:spacing w:after="0"/>
        <w:jc w:val="left"/>
        <w:sectPr>
          <w:pgSz w:w="11910" w:h="16840"/>
          <w:pgMar w:header="0" w:footer="1014" w:top="1120" w:bottom="1240" w:left="880" w:right="340"/>
        </w:sectPr>
      </w:pPr>
    </w:p>
    <w:p>
      <w:pPr>
        <w:pStyle w:val="BodyText"/>
        <w:spacing w:before="67"/>
        <w:ind w:left="114" w:right="216"/>
      </w:pPr>
      <w:r>
        <w:rPr/>
        <w:t>құрамындағы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ісіктердің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тұрғындардың өлім көрсеткішінің құрамына (14,28%) қарағандағы үлес салмағы 1,8%</w:t>
      </w:r>
      <w:r>
        <w:rPr>
          <w:spacing w:val="-67"/>
        </w:rPr>
        <w:t> </w:t>
      </w:r>
      <w:r>
        <w:rPr/>
        <w:t>дейін жоғарылаған болып шықты. Сонымен бірге тыныс органдарының аурулары да</w:t>
      </w:r>
      <w:r>
        <w:rPr>
          <w:spacing w:val="1"/>
        </w:rPr>
        <w:t> </w:t>
      </w:r>
      <w:r>
        <w:rPr/>
        <w:t>жасы егде</w:t>
      </w:r>
      <w:r>
        <w:rPr>
          <w:spacing w:val="1"/>
        </w:rPr>
        <w:t> </w:t>
      </w:r>
      <w:r>
        <w:rPr/>
        <w:t>тұрғындарда (6,18) еңбекке</w:t>
      </w:r>
      <w:r>
        <w:rPr>
          <w:spacing w:val="1"/>
        </w:rPr>
        <w:t> </w:t>
      </w:r>
      <w:r>
        <w:rPr/>
        <w:t>қабілетті жасындаағылардың көрсеткішінің</w:t>
      </w:r>
      <w:r>
        <w:rPr>
          <w:spacing w:val="1"/>
        </w:rPr>
        <w:t> </w:t>
      </w:r>
      <w:r>
        <w:rPr/>
        <w:t>құрамдық деңгейінен</w:t>
      </w:r>
      <w:r>
        <w:rPr>
          <w:spacing w:val="1"/>
        </w:rPr>
        <w:t> </w:t>
      </w:r>
      <w:r>
        <w:rPr/>
        <w:t>1,5%</w:t>
      </w:r>
      <w:r>
        <w:rPr>
          <w:spacing w:val="-1"/>
        </w:rPr>
        <w:t> </w:t>
      </w:r>
      <w:r>
        <w:rPr/>
        <w:t>жоғары</w:t>
      </w:r>
      <w:r>
        <w:rPr>
          <w:spacing w:val="7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шықты.</w:t>
      </w:r>
    </w:p>
    <w:p>
      <w:pPr>
        <w:pStyle w:val="BodyText"/>
        <w:spacing w:before="4"/>
        <w:ind w:left="114" w:right="216" w:firstLine="283"/>
      </w:pPr>
      <w:r>
        <w:rPr/>
        <w:t>Халықтың екі жас топтарында бірінші орында қан айналымы жүйесінің аурулары</w:t>
      </w:r>
      <w:r>
        <w:rPr>
          <w:spacing w:val="1"/>
        </w:rPr>
        <w:t> </w:t>
      </w:r>
      <w:r>
        <w:rPr/>
        <w:t>тұрады,</w:t>
      </w:r>
      <w:r>
        <w:rPr>
          <w:spacing w:val="1"/>
        </w:rPr>
        <w:t> </w:t>
      </w:r>
      <w:r>
        <w:rPr/>
        <w:t>айтылған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тобы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да</w:t>
      </w:r>
      <w:r>
        <w:rPr>
          <w:spacing w:val="2"/>
        </w:rPr>
        <w:t> </w:t>
      </w:r>
      <w:r>
        <w:rPr/>
        <w:t>өлімнің</w:t>
      </w:r>
      <w:r>
        <w:rPr>
          <w:spacing w:val="-1"/>
        </w:rPr>
        <w:t> </w:t>
      </w:r>
      <w:r>
        <w:rPr/>
        <w:t>негізгі</w:t>
      </w:r>
      <w:r>
        <w:rPr>
          <w:spacing w:val="-4"/>
        </w:rPr>
        <w:t> </w:t>
      </w:r>
      <w:r>
        <w:rPr/>
        <w:t>себебі</w:t>
      </w:r>
      <w:r>
        <w:rPr>
          <w:spacing w:val="-5"/>
        </w:rPr>
        <w:t> </w:t>
      </w:r>
      <w:r>
        <w:rPr/>
        <w:t>болып</w:t>
      </w:r>
      <w:r>
        <w:rPr>
          <w:spacing w:val="6"/>
        </w:rPr>
        <w:t> </w:t>
      </w:r>
      <w:r>
        <w:rPr/>
        <w:t>отыр.</w:t>
      </w:r>
    </w:p>
    <w:p>
      <w:pPr>
        <w:pStyle w:val="BodyText"/>
        <w:ind w:left="114" w:right="222" w:firstLine="283"/>
      </w:pPr>
      <w:r>
        <w:rPr/>
        <w:t>Екінші рейтингтік орынды еңбекке қабілетті тұрғындарда өлім себептерінің ішінде</w:t>
      </w:r>
      <w:r>
        <w:rPr>
          <w:spacing w:val="1"/>
        </w:rPr>
        <w:t> </w:t>
      </w:r>
      <w:r>
        <w:rPr/>
        <w:t>сыртқы</w:t>
      </w:r>
      <w:r>
        <w:rPr>
          <w:spacing w:val="-5"/>
        </w:rPr>
        <w:t> </w:t>
      </w:r>
      <w:r>
        <w:rPr/>
        <w:t>себептер</w:t>
      </w:r>
      <w:r>
        <w:rPr>
          <w:spacing w:val="-4"/>
        </w:rPr>
        <w:t> </w:t>
      </w:r>
      <w:r>
        <w:rPr/>
        <w:t>алса,</w:t>
      </w:r>
      <w:r>
        <w:rPr>
          <w:spacing w:val="-1"/>
        </w:rPr>
        <w:t> </w:t>
      </w:r>
      <w:r>
        <w:rPr/>
        <w:t>еңбекке</w:t>
      </w:r>
      <w:r>
        <w:rPr>
          <w:spacing w:val="-3"/>
        </w:rPr>
        <w:t> </w:t>
      </w:r>
      <w:r>
        <w:rPr/>
        <w:t>қабілетті</w:t>
      </w:r>
      <w:r>
        <w:rPr>
          <w:spacing w:val="-4"/>
        </w:rPr>
        <w:t> </w:t>
      </w:r>
      <w:r>
        <w:rPr/>
        <w:t>жастан</w:t>
      </w:r>
      <w:r>
        <w:rPr>
          <w:spacing w:val="-4"/>
        </w:rPr>
        <w:t> </w:t>
      </w:r>
      <w:r>
        <w:rPr/>
        <w:t>жоғары</w:t>
      </w:r>
      <w:r>
        <w:rPr>
          <w:spacing w:val="7"/>
        </w:rPr>
        <w:t> </w:t>
      </w:r>
      <w:r>
        <w:rPr/>
        <w:t>тұрғындарда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ісіктер</w:t>
      </w:r>
      <w:r>
        <w:rPr>
          <w:spacing w:val="-4"/>
        </w:rPr>
        <w:t> </w:t>
      </w:r>
      <w:r>
        <w:rPr/>
        <w:t>алады.</w:t>
      </w:r>
    </w:p>
    <w:p>
      <w:pPr>
        <w:pStyle w:val="BodyText"/>
        <w:ind w:left="114" w:right="222" w:firstLine="283"/>
      </w:pPr>
      <w:r>
        <w:rPr/>
        <w:t>Үшінші орында егде жастағы тұрғындарда тыныс алу ағзалары ауруларының тобы</w:t>
      </w:r>
      <w:r>
        <w:rPr>
          <w:spacing w:val="1"/>
        </w:rPr>
        <w:t> </w:t>
      </w:r>
      <w:r>
        <w:rPr/>
        <w:t>болды, еңбекке қабілетті тұрғындарда – жұқпалы және</w:t>
      </w:r>
      <w:r>
        <w:rPr>
          <w:spacing w:val="1"/>
        </w:rPr>
        <w:t> </w:t>
      </w:r>
      <w:r>
        <w:rPr/>
        <w:t>паразиттік аурулардың тобы</w:t>
      </w:r>
      <w:r>
        <w:rPr>
          <w:spacing w:val="1"/>
        </w:rPr>
        <w:t> </w:t>
      </w:r>
      <w:r>
        <w:rPr/>
        <w:t>17-</w:t>
      </w:r>
      <w:r>
        <w:rPr>
          <w:spacing w:val="-1"/>
        </w:rPr>
        <w:t> </w:t>
      </w:r>
      <w:r>
        <w:rPr/>
        <w:t>суретке</w:t>
      </w:r>
      <w:r>
        <w:rPr>
          <w:spacing w:val="2"/>
        </w:rPr>
        <w:t> </w:t>
      </w:r>
      <w:r>
        <w:rPr/>
        <w:t>сәйкес</w:t>
      </w:r>
      <w:r>
        <w:rPr>
          <w:spacing w:val="2"/>
        </w:rPr>
        <w:t> </w:t>
      </w:r>
      <w:r>
        <w:rPr/>
        <w:t>иеленді.</w:t>
      </w:r>
    </w:p>
    <w:p>
      <w:pPr>
        <w:pStyle w:val="BodyText"/>
        <w:spacing w:before="8"/>
        <w:jc w:val="left"/>
        <w:rPr>
          <w:sz w:val="25"/>
        </w:rPr>
      </w:pPr>
      <w:r>
        <w:rPr/>
        <w:pict>
          <v:group style="position:absolute;margin-left:80.640579pt;margin-top:16.726328pt;width:395.1pt;height:204.25pt;mso-position-horizontal-relative:page;mso-position-vertical-relative:paragraph;z-index:-15722496;mso-wrap-distance-left:0;mso-wrap-distance-right:0" coordorigin="1613,335" coordsize="7902,4085">
            <v:shape style="position:absolute;left:2089;top:1576;width:198;height:1680" coordorigin="2089,1577" coordsize="198,1680" path="m2089,3256l2287,3256m2089,2695l2287,2695m2089,2137l2287,2137m2089,1577l2287,1577e" filled="false" stroked="true" strokeweight=".598877pt" strokecolor="#858585">
              <v:path arrowok="t"/>
              <v:stroke dashstyle="solid"/>
            </v:shape>
            <v:line style="position:absolute" from="2089,1016" to="2287,1016" stroked="true" strokeweight=".598877pt" strokecolor="#858585">
              <v:stroke dashstyle="solid"/>
            </v:line>
            <v:rect style="position:absolute;left:2287;top:907;width:260;height:2909" filled="true" fillcolor="#4f81bc" stroked="false">
              <v:fill type="solid"/>
            </v:rect>
            <v:line style="position:absolute" from="2808,3256" to="3202,3256" stroked="true" strokeweight=".598877pt" strokecolor="#858585">
              <v:stroke dashstyle="solid"/>
            </v:line>
            <v:rect style="position:absolute;left:3201;top:3017;width:260;height:798" filled="true" fillcolor="#4f81bc" stroked="false">
              <v:fill type="solid"/>
            </v:rect>
            <v:shape style="position:absolute;left:2808;top:1016;width:5683;height:1680" coordorigin="2808,1016" coordsize="5683,1680" path="m2808,2695l3461,2695m2808,1016l8490,1016e" filled="false" stroked="true" strokeweight=".598877pt" strokecolor="#858585">
              <v:path arrowok="t"/>
              <v:stroke dashstyle="solid"/>
            </v:shape>
            <v:rect style="position:absolute;left:2546;top:799;width:262;height:3016" filled="true" fillcolor="#c0504d" stroked="false">
              <v:fill type="solid"/>
            </v:rect>
            <v:shape style="position:absolute;left:3722;top:3255;width:4768;height:2" coordorigin="3722,3256" coordsize="4768,0" path="m3722,3256l4114,3256m4375,3256l8490,3256e" filled="false" stroked="true" strokeweight=".598877pt" strokecolor="#858585">
              <v:path arrowok="t"/>
              <v:stroke dashstyle="solid"/>
            </v:shape>
            <v:shape style="position:absolute;left:4113;top:2969;width:3920;height:846" coordorigin="4114,2970" coordsize="3920,846" path="m4375,2970l4114,2970,4114,3815,4375,3815,4375,2970xm5290,3300l5028,3300,5028,3815,5290,3815,5290,3300xm6204,3602l5943,3602,5943,3815,6204,3815,6204,3602xm7119,3695l6857,3695,6857,3815,7119,3815,7119,3695xm8033,3623l7771,3623,7771,3815,8033,3815,8033,3623xe" filled="true" fillcolor="#4f81bc" stroked="false">
              <v:path arrowok="t"/>
              <v:fill type="solid"/>
            </v:shape>
            <v:line style="position:absolute" from="3722,2695" to="8490,2695" stroked="true" strokeweight=".598877pt" strokecolor="#858585">
              <v:stroke dashstyle="solid"/>
            </v:line>
            <v:shape style="position:absolute;left:3460;top:2272;width:4834;height:1543" coordorigin="3461,2272" coordsize="4834,1543" path="m3722,2272l3461,2272,3461,3815,3722,3815,3722,2272xm4637,3470l4375,3470,4375,3815,4637,3815,4637,3470xm5551,3719l5290,3719,5290,3815,5551,3815,5551,3719xm6466,3401l6204,3401,6204,3815,6466,3815,6466,3401xm7380,3794l7119,3794,7119,3815,7380,3815,7380,3794xm8295,3659l8033,3659,8033,3815,8295,3815,8295,3659xe" filled="true" fillcolor="#c0504d" stroked="false">
              <v:path arrowok="t"/>
              <v:fill type="solid"/>
            </v:shape>
            <v:shape style="position:absolute;left:2036;top:455;width:6454;height:3402" coordorigin="2036,455" coordsize="6454,3402" path="m2089,455l8490,455m2089,3816l2089,455m2036,3816l2089,3816m2036,3256l2089,3256m2036,2695l2089,2695m2036,2137l2089,2137m2036,1577l2089,1577m2036,1016l2089,1016m2036,455l2089,455m2089,3816l8490,3816m2089,3816l2089,3857m3004,3816l3004,3857m3918,3816l3918,3857m4833,3816l4833,3857m5747,3816l5747,3857m6661,3816l6661,3857m7576,3816l7576,3857m8490,3816l8490,3857e" filled="false" stroked="true" strokeweight=".599439pt" strokecolor="#858585">
              <v:path arrowok="t"/>
              <v:stroke dashstyle="solid"/>
            </v:shape>
            <v:rect style="position:absolute;left:8433;top:1275;width:77;height:77" filled="true" fillcolor="#4f81bc" stroked="false">
              <v:fill type="solid"/>
            </v:rect>
            <v:rect style="position:absolute;left:8433;top:2777;width:77;height:77" filled="true" fillcolor="#c0504d" stroked="false">
              <v:fill type="solid"/>
            </v:rect>
            <v:rect style="position:absolute;left:1618;top:340;width:7890;height:4073" filled="false" stroked="true" strokeweight=".599073pt" strokecolor="#858585">
              <v:stroke dashstyle="solid"/>
            </v:rect>
            <v:shape style="position:absolute;left:1748;top:350;width:203;height:20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264;top:574;width:584;height:257" type="#_x0000_t202" filled="false" stroked="false">
              <v:textbox inset="0,0,0,0">
                <w:txbxContent>
                  <w:p>
                    <w:pPr>
                      <w:spacing w:line="127" w:lineRule="exact" w:before="0"/>
                      <w:ind w:left="261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53,88</w:t>
                    </w:r>
                  </w:p>
                  <w:p>
                    <w:pPr>
                      <w:spacing w:line="12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51,96</w:t>
                    </w:r>
                  </w:p>
                </w:txbxContent>
              </v:textbox>
              <w10:wrap type="none"/>
            </v:shape>
            <v:shape style="position:absolute;left:1748;top:910;width:203;height:132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50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2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2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808;top:1231;width:6513;height:965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191" w:firstLine="0"/>
                      <w:jc w:val="righ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Еңбекке</w:t>
                    </w:r>
                  </w:p>
                  <w:p>
                    <w:pPr>
                      <w:tabs>
                        <w:tab w:pos="5715" w:val="left" w:leader="none"/>
                      </w:tabs>
                      <w:spacing w:before="4"/>
                      <w:ind w:left="0" w:right="142" w:firstLine="0"/>
                      <w:jc w:val="right"/>
                      <w:rPr>
                        <w:b/>
                        <w:sz w:val="15"/>
                      </w:rPr>
                    </w:pPr>
                    <w:r>
                      <w:rPr>
                        <w:w w:val="102"/>
                        <w:sz w:val="15"/>
                        <w:u w:val="single" w:color="858585"/>
                      </w:rPr>
                      <w:t> </w:t>
                    </w:r>
                    <w:r>
                      <w:rPr>
                        <w:sz w:val="15"/>
                        <w:u w:val="single" w:color="858585"/>
                      </w:rPr>
                      <w:tab/>
                    </w:r>
                    <w:r>
                      <w:rPr>
                        <w:spacing w:val="-16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қабілетті</w:t>
                    </w:r>
                  </w:p>
                  <w:p>
                    <w:pPr>
                      <w:spacing w:line="247" w:lineRule="auto" w:before="5"/>
                      <w:ind w:left="5737" w:right="17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жастағы</w:t>
                    </w:r>
                    <w:r>
                      <w:rPr>
                        <w:b/>
                        <w:spacing w:val="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тұрғындар</w:t>
                    </w:r>
                  </w:p>
                  <w:p>
                    <w:pPr>
                      <w:tabs>
                        <w:tab w:pos="632" w:val="left" w:leader="none"/>
                        <w:tab w:pos="5682" w:val="left" w:leader="none"/>
                      </w:tabs>
                      <w:spacing w:before="108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3"/>
                        <w:sz w:val="13"/>
                        <w:u w:val="single" w:color="858585"/>
                      </w:rPr>
                      <w:t> </w:t>
                    </w:r>
                    <w:r>
                      <w:rPr>
                        <w:b/>
                        <w:sz w:val="13"/>
                        <w:u w:val="single" w:color="858585"/>
                      </w:rPr>
                      <w:tab/>
                    </w:r>
                    <w:r>
                      <w:rPr>
                        <w:b/>
                        <w:w w:val="105"/>
                        <w:sz w:val="13"/>
                        <w:u w:val="single" w:color="858585"/>
                      </w:rPr>
                      <w:t>27,58</w:t>
                    </w:r>
                    <w:r>
                      <w:rPr>
                        <w:b/>
                        <w:sz w:val="13"/>
                        <w:u w:val="single" w:color="858585"/>
                      </w:rPr>
                      <w:tab/>
                    </w:r>
                  </w:p>
                </w:txbxContent>
              </v:textbox>
              <w10:wrap type="none"/>
            </v:shape>
            <v:shape style="position:absolute;left:1748;top:2591;width:203;height:205" type="#_x0000_t20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3178;top:2792;width:323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14,28</w:t>
                    </w:r>
                  </w:p>
                </w:txbxContent>
              </v:textbox>
              <w10:wrap type="none"/>
            </v:shape>
            <v:shape style="position:absolute;left:4093;top:2745;width:323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15,13</w:t>
                    </w:r>
                  </w:p>
                </w:txbxContent>
              </v:textbox>
              <w10:wrap type="none"/>
            </v:shape>
            <v:shape style="position:absolute;left:1748;top:3151;width:203;height:20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5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5041;top:3076;width:256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9,23</w:t>
                    </w:r>
                  </w:p>
                </w:txbxContent>
              </v:textbox>
              <w10:wrap type="none"/>
            </v:shape>
            <v:shape style="position:absolute;left:4388;top:3246;width:256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6,18</w:t>
                    </w:r>
                  </w:p>
                </w:txbxContent>
              </v:textbox>
              <w10:wrap type="none"/>
            </v:shape>
            <v:shape style="position:absolute;left:6217;top:3177;width:256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7,42</w:t>
                    </w:r>
                  </w:p>
                </w:txbxContent>
              </v:textbox>
              <w10:wrap type="none"/>
            </v:shape>
            <v:shape style="position:absolute;left:5955;top:3377;width:256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3,84</w:t>
                    </w:r>
                  </w:p>
                </w:txbxContent>
              </v:textbox>
              <w10:wrap type="none"/>
            </v:shape>
            <v:shape style="position:absolute;left:5302;top:3496;width:256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1,72</w:t>
                    </w:r>
                  </w:p>
                </w:txbxContent>
              </v:textbox>
              <w10:wrap type="none"/>
            </v:shape>
            <v:shape style="position:absolute;left:6869;top:3473;width:256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2,14</w:t>
                    </w:r>
                  </w:p>
                </w:txbxContent>
              </v:textbox>
              <w10:wrap type="none"/>
            </v:shape>
            <v:shape style="position:absolute;left:7784;top:3401;width:483;height:184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3,42</w:t>
                    </w:r>
                    <w:r>
                      <w:rPr>
                        <w:b/>
                        <w:spacing w:val="20"/>
                        <w:w w:val="105"/>
                        <w:sz w:val="13"/>
                      </w:rPr>
                      <w:t> </w:t>
                    </w:r>
                    <w:r>
                      <w:rPr>
                        <w:b/>
                        <w:w w:val="105"/>
                        <w:position w:val="-2"/>
                        <w:sz w:val="13"/>
                      </w:rPr>
                      <w:t>2,8</w:t>
                    </w:r>
                  </w:p>
                </w:txbxContent>
              </v:textbox>
              <w10:wrap type="none"/>
            </v:shape>
            <v:shape style="position:absolute;left:7131;top:3569;width:257;height:149" type="#_x0000_t202" filled="false" stroked="false">
              <v:textbox inset="0,0,0,0">
                <w:txbxContent>
                  <w:p>
                    <w:pPr>
                      <w:spacing w:line="148" w:lineRule="exact" w:before="0"/>
                      <w:ind w:left="0" w:right="0" w:firstLine="0"/>
                      <w:jc w:val="left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0,42</w:t>
                    </w:r>
                  </w:p>
                </w:txbxContent>
              </v:textbox>
              <w10:wrap type="none"/>
            </v:shape>
            <v:shape style="position:absolute;left:8545;top:2736;width:775;height:879" type="#_x0000_t202" filled="false" stroked="false">
              <v:textbox inset="0,0,0,0">
                <w:txbxContent>
                  <w:p>
                    <w:pPr>
                      <w:spacing w:line="247" w:lineRule="auto" w:before="0"/>
                      <w:ind w:left="0" w:right="16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sz w:val="15"/>
                      </w:rPr>
                      <w:t>Еңбекке</w:t>
                    </w:r>
                    <w:r>
                      <w:rPr>
                        <w:b/>
                        <w:spacing w:val="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қабілетті</w:t>
                    </w:r>
                    <w:r>
                      <w:rPr>
                        <w:b/>
                        <w:spacing w:val="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жасынан</w:t>
                    </w:r>
                    <w:r>
                      <w:rPr>
                        <w:b/>
                        <w:spacing w:val="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асқан</w:t>
                    </w:r>
                    <w:r>
                      <w:rPr>
                        <w:b/>
                        <w:spacing w:val="1"/>
                        <w:sz w:val="15"/>
                      </w:rPr>
                      <w:t> </w:t>
                    </w:r>
                    <w:r>
                      <w:rPr>
                        <w:b/>
                        <w:sz w:val="15"/>
                      </w:rPr>
                      <w:t>тұрғындар</w:t>
                    </w:r>
                  </w:p>
                </w:txbxContent>
              </v:textbox>
              <w10:wrap type="none"/>
            </v:shape>
            <v:shape style="position:absolute;left:1840;top:3711;width:113;height:20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102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167;top:3902;width:6172;height:459" type="#_x0000_t202" filled="false" stroked="false">
              <v:textbox inset="0,0,0,0">
                <w:txbxContent>
                  <w:p>
                    <w:pPr>
                      <w:tabs>
                        <w:tab w:pos="1955" w:val="left" w:leader="none"/>
                        <w:tab w:pos="2759" w:val="left" w:leader="none"/>
                        <w:tab w:pos="2834" w:val="left" w:leader="none"/>
                        <w:tab w:pos="3727" w:val="left" w:leader="none"/>
                        <w:tab w:pos="3842" w:val="left" w:leader="none"/>
                        <w:tab w:pos="4617" w:val="left" w:leader="none"/>
                        <w:tab w:pos="4756" w:val="left" w:leader="none"/>
                        <w:tab w:pos="5582" w:val="left" w:leader="none"/>
                        <w:tab w:pos="5671" w:val="left" w:leader="none"/>
                      </w:tabs>
                      <w:spacing w:line="249" w:lineRule="auto" w:before="0"/>
                      <w:ind w:left="184" w:right="18" w:hanging="185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Қан</w:t>
                    </w:r>
                    <w:r>
                      <w:rPr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айналым </w:t>
                    </w:r>
                    <w:r>
                      <w:rPr>
                        <w:spacing w:val="21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Қатерлі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ісіктер</w:t>
                      <w:tab/>
                      <w:t>Сыртқы</w:t>
                      <w:tab/>
                      <w:tab/>
                      <w:t>Жұқпалы,</w:t>
                      <w:tab/>
                      <w:t>Тыныс</w:t>
                    </w:r>
                    <w:r>
                      <w:rPr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алу</w:t>
                      <w:tab/>
                      <w:t>Зәр</w:t>
                    </w:r>
                    <w:r>
                      <w:rPr>
                        <w:spacing w:val="-4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шығару</w:t>
                      <w:tab/>
                    </w:r>
                    <w:r>
                      <w:rPr>
                        <w:spacing w:val="-3"/>
                        <w:w w:val="105"/>
                        <w:sz w:val="13"/>
                      </w:rPr>
                      <w:t>Асқорыту</w:t>
                    </w:r>
                    <w:r>
                      <w:rPr>
                        <w:spacing w:val="-31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жүйесі</w:t>
                      <w:tab/>
                      <w:t>себептер</w:t>
                      <w:tab/>
                      <w:t>паразитарлы</w:t>
                      <w:tab/>
                      <w:tab/>
                      <w:t>жүйесі</w:t>
                      <w:tab/>
                      <w:tab/>
                      <w:t>жүйесі</w:t>
                      <w:tab/>
                      <w:tab/>
                      <w:t>жүйесі</w:t>
                    </w:r>
                  </w:p>
                  <w:p>
                    <w:pPr>
                      <w:tabs>
                        <w:tab w:pos="2896" w:val="left" w:leader="none"/>
                        <w:tab w:pos="3765" w:val="left" w:leader="none"/>
                        <w:tab w:pos="4679" w:val="left" w:leader="none"/>
                        <w:tab w:pos="5594" w:val="left" w:leader="none"/>
                      </w:tabs>
                      <w:spacing w:line="148" w:lineRule="exact" w:before="0"/>
                      <w:ind w:left="108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аурулары</w:t>
                      <w:tab/>
                      <w:t>аурулар</w:t>
                      <w:tab/>
                      <w:t>аурулары</w:t>
                      <w:tab/>
                      <w:t>аурулары</w:t>
                      <w:tab/>
                      <w:t>аурулары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4"/>
        </w:rPr>
      </w:pPr>
    </w:p>
    <w:p>
      <w:pPr>
        <w:pStyle w:val="BodyText"/>
        <w:spacing w:before="87"/>
        <w:ind w:left="949" w:right="361" w:firstLine="168"/>
        <w:jc w:val="left"/>
      </w:pPr>
      <w:r>
        <w:rPr/>
        <w:t>Сурет 17 – Еңбекке қабілетті жасындағы (19-63 жыл) және еңбекке қабілетті</w:t>
      </w:r>
      <w:r>
        <w:rPr>
          <w:spacing w:val="-67"/>
        </w:rPr>
        <w:t> </w:t>
      </w:r>
      <w:r>
        <w:rPr/>
        <w:t>жасынан</w:t>
      </w:r>
      <w:r>
        <w:rPr>
          <w:spacing w:val="-3"/>
        </w:rPr>
        <w:t> </w:t>
      </w:r>
      <w:r>
        <w:rPr/>
        <w:t>асқан</w:t>
      </w:r>
      <w:r>
        <w:rPr>
          <w:spacing w:val="-3"/>
        </w:rPr>
        <w:t> </w:t>
      </w:r>
      <w:r>
        <w:rPr/>
        <w:t>(63</w:t>
      </w:r>
      <w:r>
        <w:rPr>
          <w:spacing w:val="-3"/>
        </w:rPr>
        <w:t> </w:t>
      </w:r>
      <w:r>
        <w:rPr/>
        <w:t>жасынан</w:t>
      </w:r>
      <w:r>
        <w:rPr>
          <w:spacing w:val="-3"/>
        </w:rPr>
        <w:t> </w:t>
      </w:r>
      <w:r>
        <w:rPr/>
        <w:t>жоғары)</w:t>
      </w:r>
      <w:r>
        <w:rPr>
          <w:spacing w:val="1"/>
        </w:rPr>
        <w:t> </w:t>
      </w:r>
      <w:r>
        <w:rPr/>
        <w:t>тұрғындардың</w:t>
      </w:r>
      <w:r>
        <w:rPr>
          <w:spacing w:val="-2"/>
        </w:rPr>
        <w:t> </w:t>
      </w:r>
      <w:r>
        <w:rPr/>
        <w:t>өлім</w:t>
      </w:r>
      <w:r>
        <w:rPr>
          <w:spacing w:val="-1"/>
        </w:rPr>
        <w:t> </w:t>
      </w:r>
      <w:r>
        <w:rPr/>
        <w:t>көрсеткіштерінің</w:t>
      </w:r>
    </w:p>
    <w:p>
      <w:pPr>
        <w:pStyle w:val="BodyText"/>
        <w:spacing w:line="321" w:lineRule="exact"/>
        <w:ind w:left="2337"/>
        <w:jc w:val="left"/>
      </w:pPr>
      <w:r>
        <w:rPr/>
        <w:t>құрамының</w:t>
      </w:r>
      <w:r>
        <w:rPr>
          <w:spacing w:val="-4"/>
        </w:rPr>
        <w:t> </w:t>
      </w:r>
      <w:r>
        <w:rPr/>
        <w:t>салыстырмалы</w:t>
      </w:r>
      <w:r>
        <w:rPr>
          <w:spacing w:val="-2"/>
        </w:rPr>
        <w:t> </w:t>
      </w:r>
      <w:r>
        <w:rPr/>
        <w:t>деңгейі</w:t>
      </w:r>
      <w:r>
        <w:rPr>
          <w:spacing w:val="-8"/>
        </w:rPr>
        <w:t> </w:t>
      </w:r>
      <w:r>
        <w:rPr/>
        <w:t>(%</w:t>
      </w:r>
      <w:r>
        <w:rPr>
          <w:spacing w:val="-5"/>
        </w:rPr>
        <w:t> </w:t>
      </w:r>
      <w:r>
        <w:rPr/>
        <w:t>есептегенде)</w:t>
      </w:r>
    </w:p>
    <w:p>
      <w:pPr>
        <w:pStyle w:val="BodyText"/>
        <w:spacing w:before="11"/>
        <w:jc w:val="left"/>
        <w:rPr>
          <w:sz w:val="27"/>
        </w:rPr>
      </w:pPr>
    </w:p>
    <w:p>
      <w:pPr>
        <w:pStyle w:val="BodyText"/>
        <w:ind w:left="397" w:right="219" w:firstLine="706"/>
      </w:pPr>
      <w:r>
        <w:rPr/>
        <w:t>Сонымен,</w:t>
      </w:r>
      <w:r>
        <w:rPr>
          <w:spacing w:val="1"/>
        </w:rPr>
        <w:t> </w:t>
      </w:r>
      <w:r>
        <w:rPr/>
        <w:t>Аурушаңдық пен диспансерлік бақылаудың орташа көпжылдық</w:t>
      </w:r>
      <w:r>
        <w:rPr>
          <w:spacing w:val="1"/>
        </w:rPr>
        <w:t> </w:t>
      </w:r>
      <w:r>
        <w:rPr/>
        <w:t>(2010-2017 жылдар) көрсеткіштерін сараптау барысында 60 жасынан жоғары және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аурушаңдығының</w:t>
      </w:r>
      <w:r>
        <w:rPr>
          <w:spacing w:val="1"/>
        </w:rPr>
        <w:t> </w:t>
      </w:r>
      <w:r>
        <w:rPr/>
        <w:t>құрылымында</w:t>
      </w:r>
      <w:r>
        <w:rPr>
          <w:spacing w:val="1"/>
        </w:rPr>
        <w:t> </w:t>
      </w:r>
      <w:r>
        <w:rPr/>
        <w:t>аздаған</w:t>
      </w:r>
      <w:r>
        <w:rPr>
          <w:spacing w:val="1"/>
        </w:rPr>
        <w:t> </w:t>
      </w:r>
      <w:r>
        <w:rPr/>
        <w:t>айырмашылықтар</w:t>
      </w:r>
      <w:r>
        <w:rPr>
          <w:spacing w:val="1"/>
        </w:rPr>
        <w:t> </w:t>
      </w:r>
      <w:r>
        <w:rPr/>
        <w:t>анықталды: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санатында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айналымы</w:t>
      </w:r>
      <w:r>
        <w:rPr>
          <w:spacing w:val="1"/>
        </w:rPr>
        <w:t> </w:t>
      </w:r>
      <w:r>
        <w:rPr/>
        <w:t>жүйесінің аурулары бірінші орында тұрды (60 жасынан жоғары тұрғындарда 34,7%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20,37%</w:t>
      </w:r>
      <w:r>
        <w:rPr>
          <w:spacing w:val="71"/>
        </w:rPr>
        <w:t> </w:t>
      </w:r>
      <w:r>
        <w:rPr/>
        <w:t>анықталды).</w:t>
      </w:r>
      <w:r>
        <w:rPr>
          <w:spacing w:val="7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 жасынан асқан тұрғындарда жалпы Аурушаңдық себептерінің арасында</w:t>
      </w:r>
      <w:r>
        <w:rPr>
          <w:spacing w:val="1"/>
        </w:rPr>
        <w:t> </w:t>
      </w:r>
      <w:r>
        <w:rPr/>
        <w:t>жүйке жүйесі және көз бен оның қосалқы аппаратының аурулары (12,28%) екінші</w:t>
      </w:r>
      <w:r>
        <w:rPr>
          <w:spacing w:val="1"/>
        </w:rPr>
        <w:t> </w:t>
      </w:r>
      <w:r>
        <w:rPr/>
        <w:t>орында анықталса, еңбекке қабілетті жасындағы тұрғындарда бұл аурулар төртінші</w:t>
      </w:r>
      <w:r>
        <w:rPr>
          <w:spacing w:val="-67"/>
        </w:rPr>
        <w:t> </w:t>
      </w:r>
      <w:r>
        <w:rPr/>
        <w:t>орынды</w:t>
      </w:r>
      <w:r>
        <w:rPr>
          <w:spacing w:val="68"/>
        </w:rPr>
        <w:t> </w:t>
      </w:r>
      <w:r>
        <w:rPr/>
        <w:t>алды</w:t>
      </w:r>
      <w:r>
        <w:rPr>
          <w:spacing w:val="68"/>
        </w:rPr>
        <w:t> </w:t>
      </w:r>
      <w:r>
        <w:rPr/>
        <w:t>(9,02%),</w:t>
      </w:r>
      <w:r>
        <w:rPr>
          <w:spacing w:val="1"/>
        </w:rPr>
        <w:t> </w:t>
      </w:r>
      <w:r>
        <w:rPr/>
        <w:t>үшінші</w:t>
      </w:r>
      <w:r>
        <w:rPr>
          <w:spacing w:val="67"/>
        </w:rPr>
        <w:t> </w:t>
      </w:r>
      <w:r>
        <w:rPr/>
        <w:t>орында</w:t>
      </w:r>
      <w:r>
        <w:rPr>
          <w:spacing w:val="68"/>
        </w:rPr>
        <w:t> </w:t>
      </w:r>
      <w:r>
        <w:rPr/>
        <w:t>сүйек</w:t>
      </w:r>
      <w:r>
        <w:rPr>
          <w:spacing w:val="67"/>
        </w:rPr>
        <w:t> </w:t>
      </w:r>
      <w:r>
        <w:rPr/>
        <w:t>және</w:t>
      </w:r>
      <w:r>
        <w:rPr>
          <w:spacing w:val="5"/>
        </w:rPr>
        <w:t> </w:t>
      </w:r>
      <w:r>
        <w:rPr/>
        <w:t>бұлшық-ет</w:t>
      </w:r>
      <w:r>
        <w:rPr>
          <w:spacing w:val="66"/>
        </w:rPr>
        <w:t> </w:t>
      </w:r>
      <w:r>
        <w:rPr/>
        <w:t>жүйесі</w:t>
      </w:r>
      <w:r>
        <w:rPr>
          <w:spacing w:val="62"/>
        </w:rPr>
        <w:t> </w:t>
      </w:r>
      <w:r>
        <w:rPr/>
        <w:t>аурулары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14"/>
      </w:pPr>
      <w:r>
        <w:rPr/>
        <w:t>сәйкесінше</w:t>
      </w:r>
      <w:r>
        <w:rPr>
          <w:spacing w:val="1"/>
        </w:rPr>
        <w:t> </w:t>
      </w:r>
      <w:r>
        <w:rPr/>
        <w:t>9,29%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9,48%</w:t>
      </w:r>
      <w:r>
        <w:rPr>
          <w:spacing w:val="1"/>
        </w:rPr>
        <w:t> </w:t>
      </w:r>
      <w:r>
        <w:rPr/>
        <w:t>көрсетті.</w:t>
      </w:r>
      <w:r>
        <w:rPr>
          <w:spacing w:val="1"/>
        </w:rPr>
        <w:t> </w:t>
      </w:r>
      <w:r>
        <w:rPr/>
        <w:t>Тыныс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мүшелері</w:t>
      </w:r>
      <w:r>
        <w:rPr>
          <w:spacing w:val="1"/>
        </w:rPr>
        <w:t> </w:t>
      </w:r>
      <w:r>
        <w:rPr/>
        <w:t>ауруларымен</w:t>
      </w:r>
      <w:r>
        <w:rPr>
          <w:spacing w:val="1"/>
        </w:rPr>
        <w:t> </w:t>
      </w:r>
      <w:r>
        <w:rPr/>
        <w:t>аурушаңдық көрсеткіші 60 жасынан жоғары топтағы</w:t>
      </w:r>
      <w:r>
        <w:rPr>
          <w:spacing w:val="1"/>
        </w:rPr>
        <w:t> </w:t>
      </w:r>
      <w:r>
        <w:rPr/>
        <w:t>тұрғындарда 8,27% пайыз</w:t>
      </w:r>
      <w:r>
        <w:rPr>
          <w:spacing w:val="1"/>
        </w:rPr>
        <w:t> </w:t>
      </w:r>
      <w:r>
        <w:rPr/>
        <w:t>жиілігімен төртінші орынды иеленсе, еңбекке қабілетті жасындағы тұрғындарда –</w:t>
      </w:r>
      <w:r>
        <w:rPr>
          <w:spacing w:val="1"/>
        </w:rPr>
        <w:t> </w:t>
      </w:r>
      <w:r>
        <w:rPr/>
        <w:t>екінші</w:t>
      </w:r>
      <w:r>
        <w:rPr>
          <w:spacing w:val="-5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12,97% көрсетті.</w:t>
      </w:r>
    </w:p>
    <w:p>
      <w:pPr>
        <w:pStyle w:val="BodyText"/>
        <w:spacing w:before="4"/>
        <w:ind w:left="397" w:right="222" w:firstLine="566"/>
      </w:pPr>
      <w:r>
        <w:rPr/>
        <w:t>Екі әлеуметтік топта да алғашқы аурушаңдықтың құрылымында аурушаңдық</w:t>
      </w:r>
      <w:r>
        <w:rPr>
          <w:spacing w:val="1"/>
        </w:rPr>
        <w:t> </w:t>
      </w:r>
      <w:r>
        <w:rPr/>
        <w:t>себептерінің ішінде тыныс алу мүшелері аурулары бірінші орында анықталды (60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20,89%,</w:t>
      </w:r>
      <w:r>
        <w:rPr>
          <w:spacing w:val="1"/>
        </w:rPr>
        <w:t> </w:t>
      </w:r>
      <w:r>
        <w:rPr/>
        <w:t>15-59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-</w:t>
      </w:r>
      <w:r>
        <w:rPr>
          <w:spacing w:val="70"/>
        </w:rPr>
        <w:t> </w:t>
      </w:r>
      <w:r>
        <w:rPr/>
        <w:t>25,68%).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жүйке,</w:t>
      </w:r>
      <w:r>
        <w:rPr>
          <w:spacing w:val="1"/>
        </w:rPr>
        <w:t> </w:t>
      </w:r>
      <w:r>
        <w:rPr/>
        <w:t>көз</w:t>
      </w:r>
      <w:r>
        <w:rPr>
          <w:spacing w:val="1"/>
        </w:rPr>
        <w:t> </w:t>
      </w:r>
      <w:r>
        <w:rPr/>
        <w:t>бен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қосалқы</w:t>
      </w:r>
      <w:r>
        <w:rPr>
          <w:spacing w:val="1"/>
        </w:rPr>
        <w:t> </w:t>
      </w:r>
      <w:r>
        <w:rPr/>
        <w:t>аппаратының аурулары мен жарақаттану,</w:t>
      </w:r>
      <w:r>
        <w:rPr>
          <w:spacing w:val="1"/>
        </w:rPr>
        <w:t> </w:t>
      </w:r>
      <w:r>
        <w:rPr/>
        <w:t>улану және сыртқы себептер әсерінің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салдарлары</w:t>
      </w:r>
      <w:r>
        <w:rPr>
          <w:spacing w:val="1"/>
        </w:rPr>
        <w:t> </w:t>
      </w:r>
      <w:r>
        <w:rPr/>
        <w:t>12,37%</w:t>
      </w:r>
      <w:r>
        <w:rPr>
          <w:spacing w:val="1"/>
        </w:rPr>
        <w:t> </w:t>
      </w:r>
      <w:r>
        <w:rPr/>
        <w:t>алды,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айналымы</w:t>
      </w:r>
      <w:r>
        <w:rPr>
          <w:spacing w:val="1"/>
        </w:rPr>
        <w:t> </w:t>
      </w:r>
      <w:r>
        <w:rPr/>
        <w:t>жүйесінің аурулары</w:t>
      </w:r>
      <w:r>
        <w:rPr>
          <w:spacing w:val="1"/>
        </w:rPr>
        <w:t> </w:t>
      </w:r>
      <w:r>
        <w:rPr/>
        <w:t>(10,04%)</w:t>
      </w:r>
      <w:r>
        <w:rPr>
          <w:spacing w:val="2"/>
        </w:rPr>
        <w:t> </w:t>
      </w:r>
      <w:r>
        <w:rPr/>
        <w:t>екендігі</w:t>
      </w:r>
      <w:r>
        <w:rPr>
          <w:spacing w:val="-5"/>
        </w:rPr>
        <w:t> </w:t>
      </w:r>
      <w:r>
        <w:rPr/>
        <w:t>анықталды.</w:t>
      </w:r>
    </w:p>
    <w:p>
      <w:pPr>
        <w:pStyle w:val="BodyText"/>
        <w:ind w:left="397" w:right="226" w:firstLine="566"/>
      </w:pP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алғаш</w:t>
      </w:r>
      <w:r>
        <w:rPr>
          <w:spacing w:val="1"/>
        </w:rPr>
        <w:t> </w:t>
      </w:r>
      <w:r>
        <w:rPr/>
        <w:t>рет</w:t>
      </w:r>
      <w:r>
        <w:rPr>
          <w:spacing w:val="1"/>
        </w:rPr>
        <w:t> </w:t>
      </w:r>
      <w:r>
        <w:rPr/>
        <w:t>мүгедектікке</w:t>
      </w:r>
      <w:r>
        <w:rPr>
          <w:spacing w:val="1"/>
        </w:rPr>
        <w:t> </w:t>
      </w:r>
      <w:r>
        <w:rPr/>
        <w:t>шығу</w:t>
      </w:r>
      <w:r>
        <w:rPr>
          <w:spacing w:val="1"/>
        </w:rPr>
        <w:t> </w:t>
      </w:r>
      <w:r>
        <w:rPr/>
        <w:t>себептерінің</w:t>
      </w:r>
      <w:r>
        <w:rPr>
          <w:spacing w:val="1"/>
        </w:rPr>
        <w:t> </w:t>
      </w:r>
      <w:r>
        <w:rPr/>
        <w:t>құрылымы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тұрғындармен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себептер</w:t>
      </w:r>
      <w:r>
        <w:rPr>
          <w:spacing w:val="1"/>
        </w:rPr>
        <w:t> </w:t>
      </w:r>
      <w:r>
        <w:rPr/>
        <w:t>тобы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сондай-ақ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үлесі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едәуір</w:t>
      </w:r>
      <w:r>
        <w:rPr>
          <w:spacing w:val="1"/>
        </w:rPr>
        <w:t> </w:t>
      </w:r>
      <w:r>
        <w:rPr/>
        <w:t>айырмашылықтарға</w:t>
      </w:r>
      <w:r>
        <w:rPr>
          <w:spacing w:val="1"/>
        </w:rPr>
        <w:t> </w:t>
      </w:r>
      <w:r>
        <w:rPr/>
        <w:t>ие.</w:t>
      </w:r>
    </w:p>
    <w:p>
      <w:pPr>
        <w:pStyle w:val="BodyText"/>
        <w:ind w:left="397" w:right="221" w:firstLine="566"/>
      </w:pPr>
      <w:r>
        <w:rPr/>
        <w:t>Зерттеу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облыстың</w:t>
      </w:r>
      <w:r>
        <w:rPr>
          <w:spacing w:val="1"/>
        </w:rPr>
        <w:t> </w:t>
      </w:r>
      <w:r>
        <w:rPr/>
        <w:t>ересек</w:t>
      </w:r>
      <w:r>
        <w:rPr>
          <w:spacing w:val="1"/>
        </w:rPr>
        <w:t> </w:t>
      </w:r>
      <w:r>
        <w:rPr/>
        <w:t>тұрғынын</w:t>
      </w:r>
      <w:r>
        <w:rPr>
          <w:spacing w:val="1"/>
        </w:rPr>
        <w:t> </w:t>
      </w:r>
      <w:r>
        <w:rPr/>
        <w:t>мүгедек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танудың</w:t>
      </w:r>
      <w:r>
        <w:rPr>
          <w:spacing w:val="1"/>
        </w:rPr>
        <w:t> </w:t>
      </w:r>
      <w:r>
        <w:rPr/>
        <w:t>басты себептері болып қан айналымы жүйесінің аурулары болып табылды (еңбекке</w:t>
      </w:r>
      <w:r>
        <w:rPr>
          <w:spacing w:val="-67"/>
        </w:rPr>
        <w:t> </w:t>
      </w:r>
      <w:r>
        <w:rPr/>
        <w:t>қабілетті жасынан жоғары</w:t>
      </w:r>
      <w:r>
        <w:rPr>
          <w:spacing w:val="1"/>
        </w:rPr>
        <w:t> </w:t>
      </w:r>
      <w:r>
        <w:rPr/>
        <w:t>тұрғындардың мүгедектікке</w:t>
      </w:r>
      <w:r>
        <w:rPr>
          <w:spacing w:val="70"/>
        </w:rPr>
        <w:t> </w:t>
      </w:r>
      <w:r>
        <w:rPr/>
        <w:t>қайта шығу себептерінің</w:t>
      </w:r>
      <w:r>
        <w:rPr>
          <w:spacing w:val="1"/>
        </w:rPr>
        <w:t> </w:t>
      </w:r>
      <w:r>
        <w:rPr/>
        <w:t>бес</w:t>
      </w:r>
      <w:r>
        <w:rPr>
          <w:spacing w:val="-1"/>
        </w:rPr>
        <w:t> </w:t>
      </w:r>
      <w:r>
        <w:rPr/>
        <w:t>жылдық</w:t>
      </w:r>
      <w:r>
        <w:rPr>
          <w:spacing w:val="-1"/>
        </w:rPr>
        <w:t> </w:t>
      </w:r>
      <w:r>
        <w:rPr/>
        <w:t>құрылымындағы</w:t>
      </w:r>
      <w:r>
        <w:rPr>
          <w:spacing w:val="-2"/>
        </w:rPr>
        <w:t> </w:t>
      </w:r>
      <w:r>
        <w:rPr/>
        <w:t>үлесі -</w:t>
      </w:r>
      <w:r>
        <w:rPr>
          <w:spacing w:val="-3"/>
        </w:rPr>
        <w:t> </w:t>
      </w:r>
      <w:r>
        <w:rPr/>
        <w:t>42,7%,</w:t>
      </w:r>
      <w:r>
        <w:rPr>
          <w:spacing w:val="2"/>
        </w:rPr>
        <w:t> </w:t>
      </w:r>
      <w:r>
        <w:rPr/>
        <w:t>еңбекке</w:t>
      </w:r>
      <w:r>
        <w:rPr>
          <w:spacing w:val="-1"/>
        </w:rPr>
        <w:t> </w:t>
      </w:r>
      <w:r>
        <w:rPr/>
        <w:t>қабілетті</w:t>
      </w:r>
      <w:r>
        <w:rPr>
          <w:spacing w:val="-6"/>
        </w:rPr>
        <w:t> </w:t>
      </w:r>
      <w:r>
        <w:rPr/>
        <w:t>жастағы</w:t>
      </w:r>
      <w:r>
        <w:rPr>
          <w:spacing w:val="6"/>
        </w:rPr>
        <w:t> </w:t>
      </w:r>
      <w:r>
        <w:rPr/>
        <w:t>тұрғындарда</w:t>
      </w:r>
    </w:p>
    <w:p>
      <w:pPr>
        <w:pStyle w:val="BodyText"/>
        <w:spacing w:before="1"/>
        <w:ind w:left="397" w:right="221"/>
      </w:pPr>
      <w:r>
        <w:rPr/>
        <w:t>- 27,8%). Зейнеткерлік жастағы тұрғындарда қайталап мүгедек болу себептерінің</w:t>
      </w:r>
      <w:r>
        <w:rPr>
          <w:spacing w:val="1"/>
        </w:rPr>
        <w:t> </w:t>
      </w:r>
      <w:r>
        <w:rPr/>
        <w:t>ішінде екінші және</w:t>
      </w:r>
      <w:r>
        <w:rPr>
          <w:spacing w:val="1"/>
        </w:rPr>
        <w:t> </w:t>
      </w:r>
      <w:r>
        <w:rPr/>
        <w:t>үшінші рейтингтік орындарды қатерлі</w:t>
      </w:r>
      <w:r>
        <w:rPr>
          <w:spacing w:val="1"/>
        </w:rPr>
        <w:t> </w:t>
      </w:r>
      <w:r>
        <w:rPr/>
        <w:t>ісіктер (25,3%) және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бұзылулар</w:t>
      </w:r>
      <w:r>
        <w:rPr>
          <w:spacing w:val="1"/>
        </w:rPr>
        <w:t> </w:t>
      </w:r>
      <w:r>
        <w:rPr/>
        <w:t>(6,74%)</w:t>
      </w:r>
      <w:r>
        <w:rPr>
          <w:spacing w:val="1"/>
        </w:rPr>
        <w:t> </w:t>
      </w:r>
      <w:r>
        <w:rPr/>
        <w:t>алды.</w:t>
      </w:r>
      <w:r>
        <w:rPr>
          <w:spacing w:val="1"/>
        </w:rPr>
        <w:t> </w:t>
      </w:r>
      <w:r>
        <w:rPr/>
        <w:t>Әрі</w:t>
      </w:r>
      <w:r>
        <w:rPr>
          <w:spacing w:val="1"/>
        </w:rPr>
        <w:t> </w:t>
      </w:r>
      <w:r>
        <w:rPr/>
        <w:t>қарай,</w:t>
      </w:r>
      <w:r>
        <w:rPr>
          <w:spacing w:val="1"/>
        </w:rPr>
        <w:t> </w:t>
      </w:r>
      <w:r>
        <w:rPr/>
        <w:t>зейнеткерлік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 мүгедектік себептері-5,6% сүйек бұлшықет жүйесі аурулары мен</w:t>
      </w:r>
      <w:r>
        <w:rPr>
          <w:spacing w:val="1"/>
        </w:rPr>
        <w:t> </w:t>
      </w:r>
      <w:r>
        <w:rPr/>
        <w:t>себептердің келесі құрылымында жүйке жүйесінің, эндокриндік жүйенің аурулары,</w:t>
      </w:r>
      <w:r>
        <w:rPr>
          <w:spacing w:val="-67"/>
        </w:rPr>
        <w:t> </w:t>
      </w:r>
      <w:r>
        <w:rPr/>
        <w:t>жарақат және улану салдарлары, басқа себептерінің бірдей пайыздық құрамы 3,4%-</w:t>
      </w:r>
      <w:r>
        <w:rPr>
          <w:spacing w:val="-67"/>
        </w:rPr>
        <w:t> </w:t>
      </w:r>
      <w:r>
        <w:rPr/>
        <w:t>ды құрады.</w:t>
      </w:r>
      <w:r>
        <w:rPr>
          <w:spacing w:val="1"/>
        </w:rPr>
        <w:t> </w:t>
      </w:r>
      <w:r>
        <w:rPr/>
        <w:t>Еңбекке қабілетті жастағы</w:t>
      </w:r>
      <w:r>
        <w:rPr>
          <w:spacing w:val="1"/>
        </w:rPr>
        <w:t> </w:t>
      </w:r>
      <w:r>
        <w:rPr/>
        <w:t>тұрғындарда екінші орында психикалық</w:t>
      </w:r>
      <w:r>
        <w:rPr>
          <w:spacing w:val="1"/>
        </w:rPr>
        <w:t> </w:t>
      </w:r>
      <w:r>
        <w:rPr/>
        <w:t>бұзылулар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16,4%,</w:t>
      </w:r>
      <w:r>
        <w:rPr>
          <w:spacing w:val="3"/>
        </w:rPr>
        <w:t> </w:t>
      </w:r>
      <w:r>
        <w:rPr/>
        <w:t>үшінші</w:t>
      </w:r>
      <w:r>
        <w:rPr>
          <w:spacing w:val="-4"/>
        </w:rPr>
        <w:t> </w:t>
      </w:r>
      <w:r>
        <w:rPr/>
        <w:t>орында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9,1% тұрды.</w:t>
      </w:r>
    </w:p>
    <w:p>
      <w:pPr>
        <w:pStyle w:val="BodyText"/>
        <w:ind w:left="397" w:right="228" w:firstLine="566"/>
      </w:pPr>
      <w:r>
        <w:rPr/>
        <w:t>Зерттеу</w:t>
      </w:r>
      <w:r>
        <w:rPr>
          <w:spacing w:val="1"/>
        </w:rPr>
        <w:t> </w:t>
      </w:r>
      <w:r>
        <w:rPr/>
        <w:t>аймағында</w:t>
      </w:r>
      <w:r>
        <w:rPr>
          <w:spacing w:val="1"/>
        </w:rPr>
        <w:t> </w:t>
      </w:r>
      <w:r>
        <w:rPr/>
        <w:t>жасайтын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жоғары</w:t>
      </w:r>
      <w:r>
        <w:rPr>
          <w:spacing w:val="-67"/>
        </w:rPr>
        <w:t> </w:t>
      </w:r>
      <w:r>
        <w:rPr/>
        <w:t>тұрғындардың мүгедектік көрсеткіштерін талдау, халықтың осы жас санатындағы</w:t>
      </w:r>
      <w:r>
        <w:rPr>
          <w:spacing w:val="1"/>
        </w:rPr>
        <w:t> </w:t>
      </w:r>
      <w:r>
        <w:rPr/>
        <w:t>алғашқы мүгедектікке шығу деңгейі еңбекке жарамды жастағы халық арасындағы</w:t>
      </w:r>
      <w:r>
        <w:rPr>
          <w:spacing w:val="1"/>
        </w:rPr>
        <w:t> </w:t>
      </w:r>
      <w:r>
        <w:rPr/>
        <w:t>осыған</w:t>
      </w:r>
      <w:r>
        <w:rPr>
          <w:spacing w:val="1"/>
        </w:rPr>
        <w:t> </w:t>
      </w:r>
      <w:r>
        <w:rPr/>
        <w:t>ұқсас</w:t>
      </w:r>
      <w:r>
        <w:rPr>
          <w:spacing w:val="1"/>
        </w:rPr>
        <w:t> </w:t>
      </w:r>
      <w:r>
        <w:rPr/>
        <w:t>көрсеткіштерге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3,5</w:t>
      </w:r>
      <w:r>
        <w:rPr>
          <w:spacing w:val="1"/>
        </w:rPr>
        <w:t> </w:t>
      </w:r>
      <w:r>
        <w:rPr/>
        <w:t>есе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екендігін</w:t>
      </w:r>
      <w:r>
        <w:rPr>
          <w:spacing w:val="1"/>
        </w:rPr>
        <w:t> </w:t>
      </w:r>
      <w:r>
        <w:rPr/>
        <w:t>көрсетті,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жерде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ІІ</w:t>
      </w:r>
      <w:r>
        <w:rPr>
          <w:spacing w:val="1"/>
        </w:rPr>
        <w:t> </w:t>
      </w:r>
      <w:r>
        <w:rPr/>
        <w:t>топтағы мүгедектердің үлесі 74,6% құрайды және жетекші орын қан айналымы</w:t>
      </w:r>
      <w:r>
        <w:rPr>
          <w:spacing w:val="1"/>
        </w:rPr>
        <w:t> </w:t>
      </w:r>
      <w:r>
        <w:rPr/>
        <w:t>жүйесінің ауруларына</w:t>
      </w:r>
      <w:r>
        <w:rPr>
          <w:spacing w:val="2"/>
        </w:rPr>
        <w:t> </w:t>
      </w:r>
      <w:r>
        <w:rPr/>
        <w:t>тиесілі.</w:t>
      </w:r>
    </w:p>
    <w:p>
      <w:pPr>
        <w:pStyle w:val="BodyText"/>
        <w:spacing w:before="1"/>
        <w:ind w:left="397" w:right="220" w:firstLine="566"/>
      </w:pPr>
      <w:r>
        <w:rPr/>
        <w:t>Сонымен,</w:t>
      </w:r>
      <w:r>
        <w:rPr>
          <w:spacing w:val="1"/>
        </w:rPr>
        <w:t> </w:t>
      </w:r>
      <w:r>
        <w:rPr/>
        <w:t>зейнет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аурушаңдық,</w:t>
      </w:r>
      <w:r>
        <w:rPr>
          <w:spacing w:val="1"/>
        </w:rPr>
        <w:t> </w:t>
      </w:r>
      <w:r>
        <w:rPr/>
        <w:t>мүгедектік және өлім көрсеткіштерінің құрамында жүрек пен қан айналым жүйесі</w:t>
      </w:r>
      <w:r>
        <w:rPr>
          <w:spacing w:val="1"/>
        </w:rPr>
        <w:t> </w:t>
      </w:r>
      <w:r>
        <w:rPr/>
        <w:t>аурулары,</w:t>
      </w:r>
      <w:r>
        <w:rPr>
          <w:spacing w:val="1"/>
        </w:rPr>
        <w:t> </w:t>
      </w:r>
      <w:r>
        <w:rPr/>
        <w:t>тірек</w:t>
      </w:r>
      <w:r>
        <w:rPr>
          <w:spacing w:val="1"/>
        </w:rPr>
        <w:t> </w:t>
      </w:r>
      <w:r>
        <w:rPr/>
        <w:t>қозғалысы</w:t>
      </w:r>
      <w:r>
        <w:rPr>
          <w:spacing w:val="1"/>
        </w:rPr>
        <w:t> </w:t>
      </w:r>
      <w:r>
        <w:rPr/>
        <w:t>аппаратының</w:t>
      </w:r>
      <w:r>
        <w:rPr>
          <w:spacing w:val="1"/>
        </w:rPr>
        <w:t> </w:t>
      </w:r>
      <w:r>
        <w:rPr/>
        <w:t>патологиялары,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әлеуметтік</w:t>
      </w:r>
      <w:r>
        <w:rPr>
          <w:spacing w:val="-67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басымдыққа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болып,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артуға</w:t>
      </w:r>
      <w:r>
        <w:rPr>
          <w:spacing w:val="1"/>
        </w:rPr>
        <w:t> </w:t>
      </w:r>
      <w:r>
        <w:rPr/>
        <w:t>бет</w:t>
      </w:r>
      <w:r>
        <w:rPr>
          <w:spacing w:val="1"/>
        </w:rPr>
        <w:t> </w:t>
      </w:r>
      <w:r>
        <w:rPr/>
        <w:t>алғандығын байқатуда.</w:t>
      </w:r>
    </w:p>
    <w:p>
      <w:pPr>
        <w:pStyle w:val="BodyText"/>
        <w:ind w:left="397" w:right="220" w:firstLine="566"/>
      </w:pPr>
      <w:r>
        <w:rPr/>
        <w:t>Тұрғындардың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2009жылы</w:t>
      </w:r>
      <w:r>
        <w:rPr>
          <w:spacing w:val="1"/>
        </w:rPr>
        <w:t> </w:t>
      </w:r>
      <w:r>
        <w:rPr/>
        <w:t>6,09-дан,</w:t>
      </w:r>
      <w:r>
        <w:rPr>
          <w:spacing w:val="1"/>
        </w:rPr>
        <w:t> </w:t>
      </w:r>
      <w:r>
        <w:rPr/>
        <w:t>2018жылы</w:t>
      </w:r>
      <w:r>
        <w:rPr>
          <w:spacing w:val="70"/>
        </w:rPr>
        <w:t> </w:t>
      </w:r>
      <w:r>
        <w:rPr/>
        <w:t>5,16-ға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төмендегені,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2009жылы 7,42-ден, 2018жылы 6,81-ге дейін, осы әлеуметтік топтардың жүрек-қан</w:t>
      </w:r>
      <w:r>
        <w:rPr>
          <w:spacing w:val="1"/>
        </w:rPr>
        <w:t> </w:t>
      </w:r>
      <w:r>
        <w:rPr/>
        <w:t>тамыр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ауруларынан</w:t>
      </w:r>
      <w:r>
        <w:rPr>
          <w:spacing w:val="1"/>
        </w:rPr>
        <w:t> </w:t>
      </w:r>
      <w:r>
        <w:rPr/>
        <w:t>туындаған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2009жылы</w:t>
      </w:r>
      <w:r>
        <w:rPr>
          <w:spacing w:val="1"/>
        </w:rPr>
        <w:t> </w:t>
      </w:r>
      <w:r>
        <w:rPr/>
        <w:t>4,34-тен,</w:t>
      </w:r>
      <w:r>
        <w:rPr>
          <w:spacing w:val="1"/>
        </w:rPr>
        <w:t> </w:t>
      </w:r>
      <w:r>
        <w:rPr/>
        <w:t>2018жылы 4,15-ке</w:t>
      </w:r>
      <w:r>
        <w:rPr>
          <w:spacing w:val="2"/>
        </w:rPr>
        <w:t> </w:t>
      </w:r>
      <w:r>
        <w:rPr/>
        <w:t>дейін азайғаны</w:t>
      </w:r>
      <w:r>
        <w:rPr>
          <w:spacing w:val="1"/>
        </w:rPr>
        <w:t> </w:t>
      </w:r>
      <w:r>
        <w:rPr/>
        <w:t>анықталды.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5" w:firstLine="566"/>
      </w:pP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тұрғындары санының құрамындағы үлес салмағының өсуі осы әлеуметтік топтың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аурушаңдықтың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құрамындағы үлес салмағын (1999 жылы 1002,75‰ – дан 2019 жылы 1019,35‰)</w:t>
      </w:r>
      <w:r>
        <w:rPr>
          <w:spacing w:val="1"/>
        </w:rPr>
        <w:t> </w:t>
      </w:r>
      <w:r>
        <w:rPr/>
        <w:t>1,65% - ға, мүгедектіктің (1999 жылғы 60,38‰ - ден 61,46‰) 1,79% - ға, ал 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-2"/>
        </w:rPr>
        <w:t> </w:t>
      </w:r>
      <w:r>
        <w:rPr/>
        <w:t>(1999</w:t>
      </w:r>
      <w:r>
        <w:rPr>
          <w:spacing w:val="-2"/>
        </w:rPr>
        <w:t> </w:t>
      </w:r>
      <w:r>
        <w:rPr/>
        <w:t>жылдағы</w:t>
      </w:r>
      <w:r>
        <w:rPr>
          <w:spacing w:val="-2"/>
        </w:rPr>
        <w:t> </w:t>
      </w:r>
      <w:r>
        <w:rPr/>
        <w:t>дейін</w:t>
      </w:r>
      <w:r>
        <w:rPr>
          <w:spacing w:val="-1"/>
        </w:rPr>
        <w:t> </w:t>
      </w:r>
      <w:r>
        <w:rPr/>
        <w:t>72,41‰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ден</w:t>
      </w:r>
      <w:r>
        <w:rPr>
          <w:spacing w:val="1"/>
          <w:sz w:val="24"/>
        </w:rPr>
        <w:t> </w:t>
      </w:r>
      <w:r>
        <w:rPr>
          <w:sz w:val="24"/>
        </w:rPr>
        <w:t>73,42</w:t>
      </w:r>
      <w:r>
        <w:rPr/>
        <w:t>‰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ге</w:t>
      </w:r>
      <w:r>
        <w:rPr/>
        <w:t>)</w:t>
      </w:r>
      <w:r>
        <w:rPr>
          <w:spacing w:val="-3"/>
        </w:rPr>
        <w:t> </w:t>
      </w:r>
      <w:r>
        <w:rPr/>
        <w:t>1,39%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ға</w:t>
      </w:r>
      <w:r>
        <w:rPr>
          <w:spacing w:val="-1"/>
        </w:rPr>
        <w:t> </w:t>
      </w:r>
      <w:r>
        <w:rPr/>
        <w:t>артып</w:t>
      </w:r>
      <w:r>
        <w:rPr>
          <w:spacing w:val="-1"/>
        </w:rPr>
        <w:t> </w:t>
      </w:r>
      <w:r>
        <w:rPr/>
        <w:t>отыр.</w:t>
      </w:r>
    </w:p>
    <w:p>
      <w:pPr>
        <w:pStyle w:val="BodyText"/>
        <w:spacing w:before="4"/>
        <w:ind w:left="397" w:right="224" w:firstLine="566"/>
      </w:pPr>
      <w:r>
        <w:rPr/>
        <w:t>2010 жылдан 2017 жылға дейінгі кезеңде облыс халқының өлім себептерінің</w:t>
      </w:r>
      <w:r>
        <w:rPr>
          <w:spacing w:val="1"/>
        </w:rPr>
        <w:t> </w:t>
      </w:r>
      <w:r>
        <w:rPr/>
        <w:t>құрылымында қан айналымы жүйесінің аурулары бірінші орында болса (56,39%),</w:t>
      </w:r>
      <w:r>
        <w:rPr>
          <w:spacing w:val="1"/>
        </w:rPr>
        <w:t> </w:t>
      </w:r>
      <w:r>
        <w:rPr/>
        <w:t>екінші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</w:t>
      </w:r>
      <w:r>
        <w:rPr>
          <w:spacing w:val="1"/>
        </w:rPr>
        <w:t> </w:t>
      </w:r>
      <w:r>
        <w:rPr/>
        <w:t>(16,42%),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өлімнің</w:t>
      </w:r>
      <w:r>
        <w:rPr>
          <w:spacing w:val="1"/>
        </w:rPr>
        <w:t> </w:t>
      </w:r>
      <w:r>
        <w:rPr/>
        <w:t>сыртқы</w:t>
      </w:r>
      <w:r>
        <w:rPr>
          <w:spacing w:val="1"/>
        </w:rPr>
        <w:t> </w:t>
      </w:r>
      <w:r>
        <w:rPr/>
        <w:t>себептері</w:t>
      </w:r>
      <w:r>
        <w:rPr>
          <w:spacing w:val="-5"/>
        </w:rPr>
        <w:t> </w:t>
      </w:r>
      <w:r>
        <w:rPr/>
        <w:t>(10,59%) құраған.</w:t>
      </w:r>
    </w:p>
    <w:p>
      <w:pPr>
        <w:pStyle w:val="BodyText"/>
        <w:tabs>
          <w:tab w:pos="1663" w:val="left" w:leader="none"/>
          <w:tab w:pos="2161" w:val="left" w:leader="none"/>
          <w:tab w:pos="2355" w:val="left" w:leader="none"/>
          <w:tab w:pos="2933" w:val="left" w:leader="none"/>
          <w:tab w:pos="3365" w:val="left" w:leader="none"/>
          <w:tab w:pos="3701" w:val="left" w:leader="none"/>
          <w:tab w:pos="4113" w:val="left" w:leader="none"/>
          <w:tab w:pos="4687" w:val="left" w:leader="none"/>
          <w:tab w:pos="4941" w:val="left" w:leader="none"/>
          <w:tab w:pos="5024" w:val="left" w:leader="none"/>
          <w:tab w:pos="5326" w:val="left" w:leader="none"/>
          <w:tab w:pos="5713" w:val="left" w:leader="none"/>
          <w:tab w:pos="5924" w:val="left" w:leader="none"/>
          <w:tab w:pos="5959" w:val="left" w:leader="none"/>
          <w:tab w:pos="6730" w:val="left" w:leader="none"/>
          <w:tab w:pos="6787" w:val="left" w:leader="none"/>
          <w:tab w:pos="7931" w:val="left" w:leader="none"/>
          <w:tab w:pos="7969" w:val="left" w:leader="none"/>
          <w:tab w:pos="8262" w:val="left" w:leader="none"/>
          <w:tab w:pos="8557" w:val="left" w:leader="none"/>
          <w:tab w:pos="8779" w:val="left" w:leader="none"/>
          <w:tab w:pos="9404" w:val="left" w:leader="none"/>
          <w:tab w:pos="9535" w:val="left" w:leader="none"/>
        </w:tabs>
        <w:ind w:left="397" w:right="219" w:firstLine="706"/>
        <w:jc w:val="right"/>
      </w:pPr>
      <w:r>
        <w:rPr/>
        <w:t>Еңбекке</w:t>
        <w:tab/>
        <w:tab/>
        <w:t>қабілетті</w:t>
        <w:tab/>
        <w:t>жасынан</w:t>
        <w:tab/>
        <w:tab/>
        <w:t>асқан</w:t>
        <w:tab/>
        <w:tab/>
        <w:tab/>
        <w:t>тұрғындардың</w:t>
        <w:tab/>
        <w:tab/>
        <w:t>өлім</w:t>
        <w:tab/>
        <w:tab/>
        <w:t>көрсеткішінің</w:t>
      </w:r>
      <w:r>
        <w:rPr>
          <w:spacing w:val="-67"/>
        </w:rPr>
        <w:t> </w:t>
      </w:r>
      <w:r>
        <w:rPr/>
        <w:t>құрамында</w:t>
      </w:r>
      <w:r>
        <w:rPr>
          <w:spacing w:val="50"/>
        </w:rPr>
        <w:t> </w:t>
      </w:r>
      <w:r>
        <w:rPr/>
        <w:t>қан</w:t>
      </w:r>
      <w:r>
        <w:rPr>
          <w:spacing w:val="49"/>
        </w:rPr>
        <w:t> </w:t>
      </w:r>
      <w:r>
        <w:rPr/>
        <w:t>айналым</w:t>
      </w:r>
      <w:r>
        <w:rPr>
          <w:spacing w:val="50"/>
        </w:rPr>
        <w:t> </w:t>
      </w:r>
      <w:r>
        <w:rPr/>
        <w:t>жүйесі</w:t>
      </w:r>
      <w:r>
        <w:rPr>
          <w:spacing w:val="45"/>
        </w:rPr>
        <w:t> </w:t>
      </w:r>
      <w:r>
        <w:rPr/>
        <w:t>ауруларының</w:t>
      </w:r>
      <w:r>
        <w:rPr>
          <w:spacing w:val="49"/>
        </w:rPr>
        <w:t> </w:t>
      </w:r>
      <w:r>
        <w:rPr/>
        <w:t>үлес</w:t>
      </w:r>
      <w:r>
        <w:rPr>
          <w:spacing w:val="50"/>
        </w:rPr>
        <w:t> </w:t>
      </w:r>
      <w:r>
        <w:rPr/>
        <w:t>салмағы</w:t>
      </w:r>
      <w:r>
        <w:rPr>
          <w:spacing w:val="50"/>
        </w:rPr>
        <w:t> </w:t>
      </w:r>
      <w:r>
        <w:rPr/>
        <w:t>53,88%</w:t>
      </w:r>
      <w:r>
        <w:rPr>
          <w:spacing w:val="48"/>
        </w:rPr>
        <w:t> </w:t>
      </w:r>
      <w:r>
        <w:rPr/>
        <w:t>дейін</w:t>
      </w:r>
      <w:r>
        <w:rPr>
          <w:spacing w:val="49"/>
        </w:rPr>
        <w:t> </w:t>
      </w:r>
      <w:r>
        <w:rPr/>
        <w:t>жетті.</w:t>
      </w:r>
      <w:r>
        <w:rPr>
          <w:spacing w:val="-67"/>
        </w:rPr>
        <w:t> </w:t>
      </w:r>
      <w:r>
        <w:rPr/>
        <w:t>Ал,</w:t>
      </w:r>
      <w:r>
        <w:rPr>
          <w:spacing w:val="1"/>
        </w:rPr>
        <w:t> </w:t>
      </w:r>
      <w:r>
        <w:rPr/>
        <w:t>онкологиялық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-67"/>
        </w:rPr>
        <w:t> </w:t>
      </w:r>
      <w:r>
        <w:rPr/>
        <w:t>27,58%</w:t>
      </w:r>
      <w:r>
        <w:rPr>
          <w:spacing w:val="8"/>
        </w:rPr>
        <w:t> </w:t>
      </w:r>
      <w:r>
        <w:rPr/>
        <w:t>дейін</w:t>
      </w:r>
      <w:r>
        <w:rPr>
          <w:spacing w:val="13"/>
        </w:rPr>
        <w:t> </w:t>
      </w:r>
      <w:r>
        <w:rPr/>
        <w:t>жетеді.</w:t>
      </w:r>
      <w:r>
        <w:rPr>
          <w:spacing w:val="14"/>
        </w:rPr>
        <w:t> </w:t>
      </w:r>
      <w:r>
        <w:rPr/>
        <w:t>Өлім</w:t>
      </w:r>
      <w:r>
        <w:rPr>
          <w:spacing w:val="15"/>
        </w:rPr>
        <w:t> </w:t>
      </w:r>
      <w:r>
        <w:rPr/>
        <w:t>көрсеткішінің</w:t>
      </w:r>
      <w:r>
        <w:rPr>
          <w:spacing w:val="9"/>
        </w:rPr>
        <w:t> </w:t>
      </w:r>
      <w:r>
        <w:rPr/>
        <w:t>құрамындағы</w:t>
      </w:r>
      <w:r>
        <w:rPr>
          <w:spacing w:val="9"/>
        </w:rPr>
        <w:t> </w:t>
      </w:r>
      <w:r>
        <w:rPr/>
        <w:t>қатерлі</w:t>
      </w:r>
      <w:r>
        <w:rPr>
          <w:spacing w:val="8"/>
        </w:rPr>
        <w:t> </w:t>
      </w:r>
      <w:r>
        <w:rPr/>
        <w:t>ісіктердің</w:t>
      </w:r>
      <w:r>
        <w:rPr>
          <w:spacing w:val="13"/>
        </w:rPr>
        <w:t> </w:t>
      </w:r>
      <w:r>
        <w:rPr/>
        <w:t>үлес</w:t>
      </w:r>
      <w:r>
        <w:rPr>
          <w:spacing w:val="-67"/>
        </w:rPr>
        <w:t> </w:t>
      </w:r>
      <w:r>
        <w:rPr/>
        <w:t>салмағы</w:t>
      </w:r>
      <w:r>
        <w:rPr>
          <w:spacing w:val="8"/>
        </w:rPr>
        <w:t> </w:t>
      </w:r>
      <w:r>
        <w:rPr/>
        <w:t>еңбекке</w:t>
      </w:r>
      <w:r>
        <w:rPr>
          <w:spacing w:val="8"/>
        </w:rPr>
        <w:t> </w:t>
      </w:r>
      <w:r>
        <w:rPr/>
        <w:t>қабілетті</w:t>
      </w:r>
      <w:r>
        <w:rPr>
          <w:spacing w:val="6"/>
        </w:rPr>
        <w:t> </w:t>
      </w:r>
      <w:r>
        <w:rPr/>
        <w:t>жасындағы</w:t>
      </w:r>
      <w:r>
        <w:rPr>
          <w:spacing w:val="12"/>
        </w:rPr>
        <w:t> </w:t>
      </w:r>
      <w:r>
        <w:rPr/>
        <w:t>тұрғындардың</w:t>
      </w:r>
      <w:r>
        <w:rPr>
          <w:spacing w:val="7"/>
        </w:rPr>
        <w:t> </w:t>
      </w:r>
      <w:r>
        <w:rPr/>
        <w:t>өлім</w:t>
      </w:r>
      <w:r>
        <w:rPr>
          <w:spacing w:val="12"/>
        </w:rPr>
        <w:t> </w:t>
      </w:r>
      <w:r>
        <w:rPr/>
        <w:t>көрсеткішінің</w:t>
      </w:r>
      <w:r>
        <w:rPr>
          <w:spacing w:val="11"/>
        </w:rPr>
        <w:t> </w:t>
      </w:r>
      <w:r>
        <w:rPr/>
        <w:t>құрамына</w:t>
      </w:r>
      <w:r>
        <w:rPr>
          <w:spacing w:val="-67"/>
        </w:rPr>
        <w:t> </w:t>
      </w:r>
      <w:r>
        <w:rPr/>
        <w:t>(14,28%)</w:t>
        <w:tab/>
        <w:t>қарағандағы</w:t>
        <w:tab/>
        <w:t>үлес</w:t>
        <w:tab/>
        <w:t>салмағы</w:t>
        <w:tab/>
        <w:t>2%</w:t>
        <w:tab/>
        <w:tab/>
        <w:t>дейін</w:t>
        <w:tab/>
        <w:tab/>
        <w:t>жоғарылаған</w:t>
        <w:tab/>
        <w:t>болып</w:t>
        <w:tab/>
        <w:tab/>
        <w:t>шықты.</w:t>
      </w:r>
      <w:r>
        <w:rPr>
          <w:spacing w:val="-67"/>
        </w:rPr>
        <w:t> </w:t>
      </w:r>
      <w:r>
        <w:rPr/>
        <w:t>Тұрғындардың</w:t>
      </w:r>
      <w:r>
        <w:rPr>
          <w:spacing w:val="9"/>
        </w:rPr>
        <w:t> </w:t>
      </w:r>
      <w:r>
        <w:rPr/>
        <w:t>екі</w:t>
      </w:r>
      <w:r>
        <w:rPr>
          <w:spacing w:val="9"/>
        </w:rPr>
        <w:t> </w:t>
      </w:r>
      <w:r>
        <w:rPr/>
        <w:t>жас</w:t>
      </w:r>
      <w:r>
        <w:rPr>
          <w:spacing w:val="11"/>
        </w:rPr>
        <w:t> </w:t>
      </w:r>
      <w:r>
        <w:rPr/>
        <w:t>топтарында</w:t>
      </w:r>
      <w:r>
        <w:rPr>
          <w:spacing w:val="11"/>
        </w:rPr>
        <w:t> </w:t>
      </w:r>
      <w:r>
        <w:rPr/>
        <w:t>да</w:t>
      </w:r>
      <w:r>
        <w:rPr>
          <w:spacing w:val="11"/>
        </w:rPr>
        <w:t> </w:t>
      </w:r>
      <w:r>
        <w:rPr/>
        <w:t>өлімнің</w:t>
      </w:r>
      <w:r>
        <w:rPr>
          <w:spacing w:val="9"/>
        </w:rPr>
        <w:t> </w:t>
      </w:r>
      <w:r>
        <w:rPr/>
        <w:t>негізгі</w:t>
      </w:r>
      <w:r>
        <w:rPr>
          <w:spacing w:val="5"/>
        </w:rPr>
        <w:t> </w:t>
      </w:r>
      <w:r>
        <w:rPr/>
        <w:t>себебі</w:t>
      </w:r>
      <w:r>
        <w:rPr>
          <w:spacing w:val="5"/>
        </w:rPr>
        <w:t> </w:t>
      </w:r>
      <w:r>
        <w:rPr/>
        <w:t>болып</w:t>
      </w:r>
      <w:r>
        <w:rPr>
          <w:spacing w:val="10"/>
        </w:rPr>
        <w:t> </w:t>
      </w:r>
      <w:r>
        <w:rPr/>
        <w:t>бірінші</w:t>
      </w:r>
      <w:r>
        <w:rPr>
          <w:spacing w:val="5"/>
        </w:rPr>
        <w:t> </w:t>
      </w:r>
      <w:r>
        <w:rPr/>
        <w:t>орынды</w:t>
      </w:r>
      <w:r>
        <w:rPr>
          <w:spacing w:val="-67"/>
        </w:rPr>
        <w:t> </w:t>
      </w:r>
      <w:r>
        <w:rPr/>
        <w:t>қан</w:t>
      </w:r>
      <w:r>
        <w:rPr>
          <w:spacing w:val="38"/>
        </w:rPr>
        <w:t> </w:t>
      </w:r>
      <w:r>
        <w:rPr/>
        <w:t>айналым</w:t>
      </w:r>
      <w:r>
        <w:rPr>
          <w:spacing w:val="40"/>
        </w:rPr>
        <w:t> </w:t>
      </w:r>
      <w:r>
        <w:rPr/>
        <w:t>жүйесінің</w:t>
      </w:r>
      <w:r>
        <w:rPr>
          <w:spacing w:val="38"/>
        </w:rPr>
        <w:t> </w:t>
      </w:r>
      <w:r>
        <w:rPr/>
        <w:t>аурулары</w:t>
      </w:r>
      <w:r>
        <w:rPr>
          <w:spacing w:val="39"/>
        </w:rPr>
        <w:t> </w:t>
      </w:r>
      <w:r>
        <w:rPr/>
        <w:t>болып</w:t>
      </w:r>
      <w:r>
        <w:rPr>
          <w:spacing w:val="39"/>
        </w:rPr>
        <w:t> </w:t>
      </w:r>
      <w:r>
        <w:rPr/>
        <w:t>отыр.</w:t>
      </w:r>
      <w:r>
        <w:rPr>
          <w:spacing w:val="49"/>
        </w:rPr>
        <w:t> </w:t>
      </w:r>
      <w:r>
        <w:rPr/>
        <w:t>Еңбекке</w:t>
      </w:r>
      <w:r>
        <w:rPr>
          <w:spacing w:val="39"/>
        </w:rPr>
        <w:t> </w:t>
      </w:r>
      <w:r>
        <w:rPr/>
        <w:t>қабілетті</w:t>
      </w:r>
      <w:r>
        <w:rPr>
          <w:spacing w:val="33"/>
        </w:rPr>
        <w:t> </w:t>
      </w:r>
      <w:r>
        <w:rPr/>
        <w:t>жасындағы</w:t>
      </w:r>
      <w:r>
        <w:rPr>
          <w:spacing w:val="-67"/>
        </w:rPr>
        <w:t> </w:t>
      </w:r>
      <w:r>
        <w:rPr/>
        <w:t>тұрғындарда</w:t>
        <w:tab/>
        <w:t>өлім</w:t>
        <w:tab/>
        <w:t>себептерінің</w:t>
        <w:tab/>
        <w:t>ішінде</w:t>
        <w:tab/>
        <w:t>екінші</w:t>
        <w:tab/>
        <w:t>орынды</w:t>
        <w:tab/>
        <w:t>-</w:t>
        <w:tab/>
        <w:t>сыртқы</w:t>
        <w:tab/>
        <w:t>себептер</w:t>
      </w:r>
      <w:r>
        <w:rPr>
          <w:spacing w:val="-67"/>
        </w:rPr>
        <w:t> </w:t>
      </w:r>
      <w:r>
        <w:rPr/>
        <w:t>анықталса,</w:t>
      </w:r>
      <w:r>
        <w:rPr>
          <w:spacing w:val="4"/>
        </w:rPr>
        <w:t> </w:t>
      </w:r>
      <w:r>
        <w:rPr/>
        <w:t>еңбекке</w:t>
      </w:r>
      <w:r>
        <w:rPr>
          <w:spacing w:val="3"/>
        </w:rPr>
        <w:t> </w:t>
      </w:r>
      <w:r>
        <w:rPr/>
        <w:t>қабілетті</w:t>
      </w:r>
      <w:r>
        <w:rPr>
          <w:spacing w:val="66"/>
        </w:rPr>
        <w:t> </w:t>
      </w:r>
      <w:r>
        <w:rPr/>
        <w:t>жасынан</w:t>
      </w:r>
      <w:r>
        <w:rPr>
          <w:spacing w:val="6"/>
        </w:rPr>
        <w:t> </w:t>
      </w:r>
      <w:r>
        <w:rPr/>
        <w:t>асқан</w:t>
      </w:r>
      <w:r>
        <w:rPr>
          <w:spacing w:val="2"/>
        </w:rPr>
        <w:t> </w:t>
      </w:r>
      <w:r>
        <w:rPr/>
        <w:t>тұрғындарда</w:t>
      </w:r>
      <w:r>
        <w:rPr>
          <w:spacing w:val="15"/>
        </w:rPr>
        <w:t> </w:t>
      </w:r>
      <w:r>
        <w:rPr/>
        <w:t>–</w:t>
      </w:r>
      <w:r>
        <w:rPr>
          <w:spacing w:val="7"/>
        </w:rPr>
        <w:t> </w:t>
      </w:r>
      <w:r>
        <w:rPr/>
        <w:t>ісіктер</w:t>
      </w:r>
      <w:r>
        <w:rPr>
          <w:spacing w:val="2"/>
        </w:rPr>
        <w:t> </w:t>
      </w:r>
      <w:r>
        <w:rPr/>
        <w:t>анықталды.</w:t>
      </w:r>
      <w:r>
        <w:rPr>
          <w:spacing w:val="-67"/>
        </w:rPr>
        <w:t> </w:t>
      </w:r>
      <w:r>
        <w:rPr/>
        <w:t>Еңбекке</w:t>
      </w:r>
      <w:r>
        <w:rPr>
          <w:spacing w:val="122"/>
        </w:rPr>
        <w:t> </w:t>
      </w:r>
      <w:r>
        <w:rPr/>
        <w:t>қабілетті</w:t>
      </w:r>
      <w:r>
        <w:rPr>
          <w:spacing w:val="116"/>
        </w:rPr>
        <w:t> </w:t>
      </w:r>
      <w:r>
        <w:rPr/>
        <w:t>жасынан</w:t>
      </w:r>
      <w:r>
        <w:rPr>
          <w:spacing w:val="121"/>
        </w:rPr>
        <w:t> </w:t>
      </w:r>
      <w:r>
        <w:rPr/>
        <w:t>асқан</w:t>
        <w:tab/>
        <w:t>тұрғындарда</w:t>
      </w:r>
      <w:r>
        <w:rPr>
          <w:spacing w:val="1"/>
        </w:rPr>
        <w:t> </w:t>
      </w:r>
      <w:r>
        <w:rPr/>
        <w:t>тыныс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мүшелерінің</w:t>
      </w:r>
      <w:r>
        <w:rPr>
          <w:spacing w:val="1"/>
        </w:rPr>
        <w:t> </w:t>
      </w:r>
      <w:r>
        <w:rPr/>
        <w:t>аурулары</w:t>
      </w:r>
      <w:r>
        <w:rPr>
          <w:spacing w:val="16"/>
        </w:rPr>
        <w:t> </w:t>
      </w:r>
      <w:r>
        <w:rPr/>
        <w:t>үшінші</w:t>
      </w:r>
      <w:r>
        <w:rPr>
          <w:spacing w:val="10"/>
        </w:rPr>
        <w:t> </w:t>
      </w:r>
      <w:r>
        <w:rPr/>
        <w:t>орынды</w:t>
      </w:r>
      <w:r>
        <w:rPr>
          <w:spacing w:val="21"/>
        </w:rPr>
        <w:t> </w:t>
      </w:r>
      <w:r>
        <w:rPr/>
        <w:t>иеленді,</w:t>
      </w:r>
      <w:r>
        <w:rPr>
          <w:spacing w:val="18"/>
        </w:rPr>
        <w:t> </w:t>
      </w:r>
      <w:r>
        <w:rPr/>
        <w:t>ал,</w:t>
      </w:r>
      <w:r>
        <w:rPr>
          <w:spacing w:val="18"/>
        </w:rPr>
        <w:t> </w:t>
      </w:r>
      <w:r>
        <w:rPr/>
        <w:t>еңбекке</w:t>
      </w:r>
      <w:r>
        <w:rPr>
          <w:spacing w:val="17"/>
        </w:rPr>
        <w:t> </w:t>
      </w:r>
      <w:r>
        <w:rPr/>
        <w:t>ету</w:t>
      </w:r>
      <w:r>
        <w:rPr>
          <w:spacing w:val="16"/>
        </w:rPr>
        <w:t> </w:t>
      </w:r>
      <w:r>
        <w:rPr/>
        <w:t>жасындағы</w:t>
      </w:r>
      <w:r>
        <w:rPr>
          <w:spacing w:val="21"/>
        </w:rPr>
        <w:t> </w:t>
      </w:r>
      <w:r>
        <w:rPr/>
        <w:t>тұрғындарда</w:t>
      </w:r>
      <w:r>
        <w:rPr>
          <w:spacing w:val="32"/>
        </w:rPr>
        <w:t> </w:t>
      </w:r>
      <w:r>
        <w:rPr/>
        <w:t>–</w:t>
      </w:r>
      <w:r>
        <w:rPr>
          <w:spacing w:val="-67"/>
        </w:rPr>
        <w:t> </w:t>
      </w:r>
      <w:r>
        <w:rPr/>
        <w:t>жұқпалы</w:t>
      </w:r>
      <w:r>
        <w:rPr>
          <w:spacing w:val="2"/>
        </w:rPr>
        <w:t> </w:t>
      </w:r>
      <w:r>
        <w:rPr/>
        <w:t>және</w:t>
      </w:r>
      <w:r>
        <w:rPr>
          <w:spacing w:val="4"/>
        </w:rPr>
        <w:t> </w:t>
      </w:r>
      <w:r>
        <w:rPr/>
        <w:t>паразиттік</w:t>
      </w:r>
      <w:r>
        <w:rPr>
          <w:spacing w:val="1"/>
        </w:rPr>
        <w:t> </w:t>
      </w:r>
      <w:r>
        <w:rPr/>
        <w:t>аурулардың</w:t>
      </w:r>
      <w:r>
        <w:rPr>
          <w:spacing w:val="6"/>
        </w:rPr>
        <w:t> </w:t>
      </w:r>
      <w:r>
        <w:rPr/>
        <w:t>тобы,</w:t>
      </w:r>
      <w:r>
        <w:rPr>
          <w:spacing w:val="4"/>
        </w:rPr>
        <w:t> </w:t>
      </w:r>
      <w:r>
        <w:rPr/>
        <w:t>соның</w:t>
      </w:r>
      <w:r>
        <w:rPr>
          <w:spacing w:val="2"/>
        </w:rPr>
        <w:t> </w:t>
      </w:r>
      <w:r>
        <w:rPr/>
        <w:t>ішінде</w:t>
      </w:r>
      <w:r>
        <w:rPr>
          <w:spacing w:val="14"/>
        </w:rPr>
        <w:t> </w:t>
      </w:r>
      <w:r>
        <w:rPr/>
        <w:t>–</w:t>
      </w:r>
      <w:r>
        <w:rPr>
          <w:spacing w:val="2"/>
        </w:rPr>
        <w:t> </w:t>
      </w:r>
      <w:r>
        <w:rPr/>
        <w:t>туберкулез</w:t>
      </w:r>
      <w:r>
        <w:rPr>
          <w:spacing w:val="2"/>
        </w:rPr>
        <w:t> </w:t>
      </w:r>
      <w:r>
        <w:rPr/>
        <w:t>ауруы</w:t>
      </w:r>
      <w:r>
        <w:rPr>
          <w:spacing w:val="-67"/>
        </w:rPr>
        <w:t> </w:t>
      </w:r>
      <w:r>
        <w:rPr/>
        <w:t>иеленді.</w:t>
      </w:r>
      <w:r>
        <w:rPr>
          <w:spacing w:val="8"/>
        </w:rPr>
        <w:t> </w:t>
      </w:r>
      <w:r>
        <w:rPr/>
        <w:t>Сондықтан,</w:t>
      </w:r>
      <w:r>
        <w:rPr>
          <w:spacing w:val="6"/>
        </w:rPr>
        <w:t> </w:t>
      </w:r>
      <w:r>
        <w:rPr/>
        <w:t>кардиологиялық</w:t>
      </w:r>
      <w:r>
        <w:rPr>
          <w:spacing w:val="8"/>
        </w:rPr>
        <w:t> </w:t>
      </w:r>
      <w:r>
        <w:rPr/>
        <w:t>аурулардың</w:t>
      </w:r>
      <w:r>
        <w:rPr>
          <w:spacing w:val="4"/>
        </w:rPr>
        <w:t> </w:t>
      </w:r>
      <w:r>
        <w:rPr/>
        <w:t>арасындағы</w:t>
      </w:r>
      <w:r>
        <w:rPr>
          <w:spacing w:val="4"/>
        </w:rPr>
        <w:t> </w:t>
      </w:r>
      <w:r>
        <w:rPr/>
        <w:t>өлім</w:t>
      </w:r>
      <w:r>
        <w:rPr>
          <w:spacing w:val="16"/>
        </w:rPr>
        <w:t> </w:t>
      </w:r>
      <w:r>
        <w:rPr/>
        <w:t>оқиғаларын</w:t>
      </w:r>
      <w:r>
        <w:rPr>
          <w:spacing w:val="-67"/>
        </w:rPr>
        <w:t> </w:t>
      </w:r>
      <w:r>
        <w:rPr/>
        <w:t>азайту</w:t>
      </w:r>
      <w:r>
        <w:rPr>
          <w:spacing w:val="30"/>
        </w:rPr>
        <w:t> </w:t>
      </w:r>
      <w:r>
        <w:rPr/>
        <w:t>үшін</w:t>
      </w:r>
      <w:r>
        <w:rPr>
          <w:spacing w:val="39"/>
        </w:rPr>
        <w:t> </w:t>
      </w:r>
      <w:r>
        <w:rPr/>
        <w:t>міндетті</w:t>
      </w:r>
      <w:r>
        <w:rPr>
          <w:spacing w:val="35"/>
        </w:rPr>
        <w:t> </w:t>
      </w:r>
      <w:r>
        <w:rPr/>
        <w:t>түрде</w:t>
      </w:r>
      <w:r>
        <w:rPr>
          <w:spacing w:val="36"/>
        </w:rPr>
        <w:t> </w:t>
      </w:r>
      <w:r>
        <w:rPr/>
        <w:t>бейінді</w:t>
      </w:r>
      <w:r>
        <w:rPr>
          <w:spacing w:val="31"/>
        </w:rPr>
        <w:t> </w:t>
      </w:r>
      <w:r>
        <w:rPr/>
        <w:t>медициналық</w:t>
      </w:r>
      <w:r>
        <w:rPr>
          <w:spacing w:val="38"/>
        </w:rPr>
        <w:t> </w:t>
      </w:r>
      <w:r>
        <w:rPr/>
        <w:t>көмектің</w:t>
      </w:r>
      <w:r>
        <w:rPr>
          <w:spacing w:val="39"/>
        </w:rPr>
        <w:t> </w:t>
      </w:r>
      <w:r>
        <w:rPr/>
        <w:t>қол</w:t>
      </w:r>
      <w:r>
        <w:rPr>
          <w:spacing w:val="35"/>
        </w:rPr>
        <w:t> </w:t>
      </w:r>
      <w:r>
        <w:rPr/>
        <w:t>жетімділігін</w:t>
      </w:r>
      <w:r>
        <w:rPr>
          <w:spacing w:val="39"/>
        </w:rPr>
        <w:t> </w:t>
      </w:r>
      <w:r>
        <w:rPr/>
        <w:t>және</w:t>
      </w:r>
    </w:p>
    <w:p>
      <w:pPr>
        <w:pStyle w:val="BodyText"/>
        <w:ind w:left="397"/>
        <w:jc w:val="left"/>
      </w:pPr>
      <w:r>
        <w:rPr/>
        <w:t>жоғары</w:t>
      </w:r>
      <w:r>
        <w:rPr>
          <w:spacing w:val="-4"/>
        </w:rPr>
        <w:t> </w:t>
      </w:r>
      <w:r>
        <w:rPr/>
        <w:t>сапасын</w:t>
      </w:r>
      <w:r>
        <w:rPr>
          <w:spacing w:val="-4"/>
        </w:rPr>
        <w:t> </w:t>
      </w:r>
      <w:r>
        <w:rPr/>
        <w:t>қамтамасыз</w:t>
      </w:r>
      <w:r>
        <w:rPr>
          <w:spacing w:val="-3"/>
        </w:rPr>
        <w:t> </w:t>
      </w:r>
      <w:r>
        <w:rPr/>
        <w:t>ету</w:t>
      </w:r>
      <w:r>
        <w:rPr>
          <w:spacing w:val="-8"/>
        </w:rPr>
        <w:t> </w:t>
      </w:r>
      <w:r>
        <w:rPr/>
        <w:t>қажет.</w:t>
      </w:r>
    </w:p>
    <w:p>
      <w:pPr>
        <w:pStyle w:val="BodyText"/>
        <w:spacing w:before="3"/>
        <w:jc w:val="left"/>
      </w:pPr>
    </w:p>
    <w:p>
      <w:pPr>
        <w:pStyle w:val="Heading1"/>
        <w:numPr>
          <w:ilvl w:val="1"/>
          <w:numId w:val="13"/>
        </w:numPr>
        <w:tabs>
          <w:tab w:pos="1588" w:val="left" w:leader="none"/>
        </w:tabs>
        <w:spacing w:line="240" w:lineRule="auto" w:before="0" w:after="0"/>
        <w:ind w:left="397" w:right="224" w:firstLine="566"/>
        <w:jc w:val="both"/>
      </w:pPr>
      <w:bookmarkStart w:name="_TOC_250004" w:id="11"/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әлеуметтік–</w:t>
      </w:r>
      <w:r>
        <w:rPr>
          <w:spacing w:val="1"/>
        </w:rPr>
        <w:t> </w:t>
      </w:r>
      <w:r>
        <w:rPr/>
        <w:t>гигиеналық</w:t>
      </w:r>
      <w:r>
        <w:rPr>
          <w:spacing w:val="-4"/>
        </w:rPr>
        <w:t> </w:t>
      </w:r>
      <w:r>
        <w:rPr/>
        <w:t>сипаттамасы</w:t>
      </w:r>
      <w:r>
        <w:rPr>
          <w:spacing w:val="-2"/>
        </w:rPr>
        <w:t> </w:t>
      </w:r>
      <w:r>
        <w:rPr/>
        <w:t>мен</w:t>
      </w:r>
      <w:r>
        <w:rPr>
          <w:spacing w:val="-4"/>
        </w:rPr>
        <w:t> </w:t>
      </w:r>
      <w:r>
        <w:rPr/>
        <w:t>денсаулығын</w:t>
      </w:r>
      <w:r>
        <w:rPr>
          <w:spacing w:val="-3"/>
        </w:rPr>
        <w:t> </w:t>
      </w:r>
      <w:r>
        <w:rPr/>
        <w:t>және</w:t>
      </w:r>
      <w:r>
        <w:rPr>
          <w:spacing w:val="-1"/>
        </w:rPr>
        <w:t> </w:t>
      </w:r>
      <w:r>
        <w:rPr/>
        <w:t>өмір</w:t>
      </w:r>
      <w:r>
        <w:rPr>
          <w:spacing w:val="-2"/>
        </w:rPr>
        <w:t> </w:t>
      </w:r>
      <w:r>
        <w:rPr/>
        <w:t>сүру</w:t>
      </w:r>
      <w:r>
        <w:rPr>
          <w:spacing w:val="-2"/>
        </w:rPr>
        <w:t> </w:t>
      </w:r>
      <w:r>
        <w:rPr/>
        <w:t>сапасын</w:t>
      </w:r>
      <w:r>
        <w:rPr>
          <w:spacing w:val="4"/>
        </w:rPr>
        <w:t> </w:t>
      </w:r>
      <w:bookmarkEnd w:id="11"/>
      <w:r>
        <w:rPr/>
        <w:t>бағалау</w:t>
      </w:r>
    </w:p>
    <w:p>
      <w:pPr>
        <w:pStyle w:val="BodyText"/>
        <w:ind w:left="397" w:right="235" w:firstLine="566"/>
      </w:pPr>
      <w:r>
        <w:rPr/>
        <w:t>Зерттеудің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бөлімінде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әлеуметтік – медициналық жағдайын бағалау үшін облыстың қалалық, аудандық</w:t>
      </w:r>
      <w:r>
        <w:rPr>
          <w:spacing w:val="1"/>
        </w:rPr>
        <w:t> </w:t>
      </w:r>
      <w:r>
        <w:rPr/>
        <w:t>емдеу</w:t>
      </w:r>
      <w:r>
        <w:rPr>
          <w:spacing w:val="32"/>
        </w:rPr>
        <w:t> </w:t>
      </w:r>
      <w:r>
        <w:rPr/>
        <w:t>мекемелерінің</w:t>
      </w:r>
      <w:r>
        <w:rPr>
          <w:spacing w:val="36"/>
        </w:rPr>
        <w:t> </w:t>
      </w:r>
      <w:r>
        <w:rPr/>
        <w:t>емхана,</w:t>
      </w:r>
      <w:r>
        <w:rPr>
          <w:spacing w:val="39"/>
        </w:rPr>
        <w:t> </w:t>
      </w:r>
      <w:r>
        <w:rPr/>
        <w:t>ауруханаларында</w:t>
      </w:r>
      <w:r>
        <w:rPr>
          <w:spacing w:val="37"/>
        </w:rPr>
        <w:t> </w:t>
      </w:r>
      <w:r>
        <w:rPr/>
        <w:t>тексерілуге</w:t>
      </w:r>
      <w:r>
        <w:rPr>
          <w:spacing w:val="38"/>
        </w:rPr>
        <w:t> </w:t>
      </w:r>
      <w:r>
        <w:rPr/>
        <w:t>және</w:t>
      </w:r>
      <w:r>
        <w:rPr>
          <w:spacing w:val="38"/>
        </w:rPr>
        <w:t> </w:t>
      </w:r>
      <w:r>
        <w:rPr/>
        <w:t>емделуге</w:t>
      </w:r>
      <w:r>
        <w:rPr>
          <w:spacing w:val="37"/>
        </w:rPr>
        <w:t> </w:t>
      </w:r>
      <w:r>
        <w:rPr/>
        <w:t>келген</w:t>
      </w:r>
    </w:p>
    <w:p>
      <w:pPr>
        <w:pStyle w:val="BodyText"/>
        <w:ind w:left="397" w:right="233"/>
      </w:pPr>
      <w:r>
        <w:rPr/>
        <w:t>60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ала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әзірленген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сауалнамалар жүргізілді. Осы сауалнамалар арқылы респонденттердің әлеуметтік</w:t>
      </w:r>
      <w:r>
        <w:rPr>
          <w:spacing w:val="1"/>
        </w:rPr>
        <w:t> </w:t>
      </w:r>
      <w:r>
        <w:rPr/>
        <w:t>мәртебесін,</w:t>
      </w:r>
      <w:r>
        <w:rPr>
          <w:spacing w:val="1"/>
        </w:rPr>
        <w:t> </w:t>
      </w:r>
      <w:r>
        <w:rPr/>
        <w:t>жергілікті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профилактикалық,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түрлеріне</w:t>
      </w:r>
      <w:r>
        <w:rPr>
          <w:spacing w:val="1"/>
        </w:rPr>
        <w:t> </w:t>
      </w:r>
      <w:r>
        <w:rPr/>
        <w:t>қанағаттану</w:t>
      </w:r>
      <w:r>
        <w:rPr>
          <w:spacing w:val="-4"/>
        </w:rPr>
        <w:t> </w:t>
      </w:r>
      <w:r>
        <w:rPr/>
        <w:t>деңгейін бағалауға</w:t>
      </w:r>
      <w:r>
        <w:rPr>
          <w:spacing w:val="2"/>
        </w:rPr>
        <w:t> </w:t>
      </w:r>
      <w:r>
        <w:rPr/>
        <w:t>мүмкіндік</w:t>
      </w:r>
      <w:r>
        <w:rPr>
          <w:spacing w:val="-1"/>
        </w:rPr>
        <w:t> </w:t>
      </w:r>
      <w:r>
        <w:rPr/>
        <w:t>берді.</w:t>
      </w:r>
    </w:p>
    <w:p>
      <w:pPr>
        <w:pStyle w:val="BodyText"/>
        <w:ind w:left="397" w:right="223" w:firstLine="566"/>
      </w:pPr>
      <w:r>
        <w:rPr/>
        <w:t>Оңтүстік Қазақстан облысында тұратын егде және қарт жасқа жеткен 2481</w:t>
      </w:r>
      <w:r>
        <w:rPr>
          <w:spacing w:val="1"/>
        </w:rPr>
        <w:t> </w:t>
      </w:r>
      <w:r>
        <w:rPr/>
        <w:t>тұрғынға арнайы сауалнама дайындалып, әлеуметтік және денсаулық жағдайын</w:t>
      </w:r>
      <w:r>
        <w:rPr>
          <w:spacing w:val="1"/>
        </w:rPr>
        <w:t> </w:t>
      </w:r>
      <w:r>
        <w:rPr/>
        <w:t>бағаланды.</w:t>
      </w:r>
      <w:r>
        <w:rPr>
          <w:spacing w:val="1"/>
        </w:rPr>
        <w:t> </w:t>
      </w:r>
      <w:r>
        <w:rPr/>
        <w:t>Социологиялық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сауалнамаға</w:t>
      </w:r>
      <w:r>
        <w:rPr>
          <w:spacing w:val="1"/>
        </w:rPr>
        <w:t> </w:t>
      </w:r>
      <w:r>
        <w:rPr/>
        <w:t>қатысқан</w:t>
      </w:r>
      <w:r>
        <w:rPr>
          <w:spacing w:val="1"/>
        </w:rPr>
        <w:t> </w:t>
      </w:r>
      <w:r>
        <w:rPr/>
        <w:t>тұрғындардың жалпы саны 2481 адамды құрады. Олардың 1037 ер кісілер болса,</w:t>
      </w:r>
      <w:r>
        <w:rPr>
          <w:spacing w:val="1"/>
        </w:rPr>
        <w:t> </w:t>
      </w:r>
      <w:r>
        <w:rPr/>
        <w:t>1444</w:t>
      </w:r>
      <w:r>
        <w:rPr>
          <w:spacing w:val="1"/>
        </w:rPr>
        <w:t> </w:t>
      </w:r>
      <w:r>
        <w:rPr/>
        <w:t>респонденті</w:t>
      </w:r>
      <w:r>
        <w:rPr>
          <w:spacing w:val="1"/>
        </w:rPr>
        <w:t> </w:t>
      </w:r>
      <w:r>
        <w:rPr/>
        <w:t>әйелдер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шықты.</w:t>
      </w:r>
      <w:r>
        <w:rPr>
          <w:spacing w:val="1"/>
        </w:rPr>
        <w:t> </w:t>
      </w:r>
      <w:r>
        <w:rPr/>
        <w:t>Осыған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өз</w:t>
      </w:r>
      <w:r>
        <w:rPr>
          <w:spacing w:val="1"/>
        </w:rPr>
        <w:t> </w:t>
      </w:r>
      <w:r>
        <w:rPr/>
        <w:t>денсаулығына</w:t>
      </w:r>
      <w:r>
        <w:rPr>
          <w:spacing w:val="1"/>
        </w:rPr>
        <w:t> </w:t>
      </w:r>
      <w:r>
        <w:rPr/>
        <w:t>жауапкершілікпен қарайтын тұрғындардың басым бөлігі әйелдер құрайтыны мәлім</w:t>
      </w:r>
      <w:r>
        <w:rPr>
          <w:spacing w:val="1"/>
        </w:rPr>
        <w:t> </w:t>
      </w:r>
      <w:r>
        <w:rPr/>
        <w:t>болды [205].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19" w:firstLine="566"/>
      </w:pP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Түркістан</w:t>
      </w:r>
      <w:r>
        <w:rPr>
          <w:spacing w:val="1"/>
        </w:rPr>
        <w:t> </w:t>
      </w:r>
      <w:r>
        <w:rPr/>
        <w:t>қалалық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әкімшілік</w:t>
      </w:r>
      <w:r>
        <w:rPr>
          <w:spacing w:val="1"/>
        </w:rPr>
        <w:t> </w:t>
      </w:r>
      <w:r>
        <w:rPr/>
        <w:t>жауапкершілігіне кіретін қарт</w:t>
      </w:r>
      <w:r>
        <w:rPr>
          <w:spacing w:val="1"/>
        </w:rPr>
        <w:t> </w:t>
      </w:r>
      <w:r>
        <w:rPr/>
        <w:t>тұрғындардың пансионаттары (КАП) және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ұйымдарындағы</w:t>
      </w:r>
      <w:r>
        <w:rPr>
          <w:spacing w:val="1"/>
        </w:rPr>
        <w:t> </w:t>
      </w:r>
      <w:r>
        <w:rPr/>
        <w:t>(ЕПҰ)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ишемиясы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цереброваскулярлы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көрсеткіштеріне</w:t>
      </w:r>
      <w:r>
        <w:rPr>
          <w:spacing w:val="1"/>
        </w:rPr>
        <w:t> </w:t>
      </w:r>
      <w:r>
        <w:rPr/>
        <w:t>тигізетін</w:t>
      </w:r>
      <w:r>
        <w:rPr>
          <w:spacing w:val="1"/>
        </w:rPr>
        <w:t> </w:t>
      </w:r>
      <w:r>
        <w:rPr/>
        <w:t>әсерін бағалау жүргізілді. Еңбекке қабілетті жасынан асқан тұрғындардың негізгі</w:t>
      </w:r>
      <w:r>
        <w:rPr>
          <w:spacing w:val="1"/>
        </w:rPr>
        <w:t> </w:t>
      </w:r>
      <w:r>
        <w:rPr/>
        <w:t>сырқаттылығы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көрсеткішімен</w:t>
      </w:r>
      <w:r>
        <w:rPr>
          <w:spacing w:val="1"/>
        </w:rPr>
        <w:t> </w:t>
      </w:r>
      <w:r>
        <w:rPr/>
        <w:t>анықталды. Ишемиялық типті бас ми қан айналым жүйесінің патологияларының</w:t>
      </w:r>
      <w:r>
        <w:rPr>
          <w:spacing w:val="1"/>
        </w:rPr>
        <w:t> </w:t>
      </w:r>
      <w:r>
        <w:rPr/>
        <w:t>себептерінің</w:t>
      </w:r>
      <w:r>
        <w:rPr>
          <w:spacing w:val="1"/>
        </w:rPr>
        <w:t> </w:t>
      </w:r>
      <w:r>
        <w:rPr/>
        <w:t>негізгілері:</w:t>
      </w:r>
      <w:r>
        <w:rPr>
          <w:spacing w:val="1"/>
        </w:rPr>
        <w:t> </w:t>
      </w:r>
      <w:r>
        <w:rPr/>
        <w:t>АГ,</w:t>
      </w:r>
      <w:r>
        <w:rPr>
          <w:spacing w:val="1"/>
        </w:rPr>
        <w:t> </w:t>
      </w:r>
      <w:r>
        <w:rPr/>
        <w:t>ЖИА,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шамасыздығы,</w:t>
      </w:r>
      <w:r>
        <w:rPr>
          <w:spacing w:val="1"/>
        </w:rPr>
        <w:t> </w:t>
      </w:r>
      <w:r>
        <w:rPr/>
        <w:t>кардиосклероз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жүрекшелік</w:t>
      </w:r>
      <w:r>
        <w:rPr>
          <w:spacing w:val="1"/>
        </w:rPr>
        <w:t> </w:t>
      </w:r>
      <w:r>
        <w:rPr/>
        <w:t>фибрилляцияның</w:t>
      </w:r>
      <w:r>
        <w:rPr>
          <w:spacing w:val="1"/>
        </w:rPr>
        <w:t> </w:t>
      </w:r>
      <w:r>
        <w:rPr/>
        <w:t>пароксизмдік</w:t>
      </w:r>
      <w:r>
        <w:rPr>
          <w:spacing w:val="1"/>
        </w:rPr>
        <w:t> </w:t>
      </w:r>
      <w:r>
        <w:rPr/>
        <w:t>формасы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т.б</w:t>
      </w:r>
      <w:r>
        <w:rPr>
          <w:spacing w:val="1"/>
        </w:rPr>
        <w:t> </w:t>
      </w:r>
      <w:r>
        <w:rPr/>
        <w:t>жатқызылды.</w:t>
      </w:r>
      <w:r>
        <w:rPr>
          <w:spacing w:val="1"/>
        </w:rPr>
        <w:t> </w:t>
      </w:r>
      <w:r>
        <w:rPr/>
        <w:t>Қайталамалы</w:t>
      </w:r>
      <w:r>
        <w:rPr>
          <w:spacing w:val="1"/>
        </w:rPr>
        <w:t> </w:t>
      </w:r>
      <w:r>
        <w:rPr/>
        <w:t>ишемиялық</w:t>
      </w:r>
      <w:r>
        <w:rPr>
          <w:spacing w:val="1"/>
        </w:rPr>
        <w:t> </w:t>
      </w:r>
      <w:r>
        <w:rPr/>
        <w:t>инсульт</w:t>
      </w:r>
      <w:r>
        <w:rPr>
          <w:spacing w:val="1"/>
        </w:rPr>
        <w:t> </w:t>
      </w:r>
      <w:r>
        <w:rPr/>
        <w:t>когнитивті</w:t>
      </w:r>
      <w:r>
        <w:rPr>
          <w:spacing w:val="1"/>
        </w:rPr>
        <w:t> </w:t>
      </w:r>
      <w:r>
        <w:rPr/>
        <w:t>функцияларының</w:t>
      </w:r>
      <w:r>
        <w:rPr>
          <w:spacing w:val="1"/>
        </w:rPr>
        <w:t> </w:t>
      </w:r>
      <w:r>
        <w:rPr/>
        <w:t>нашарлауымен</w:t>
      </w:r>
      <w:r>
        <w:rPr>
          <w:spacing w:val="1"/>
        </w:rPr>
        <w:t> </w:t>
      </w:r>
      <w:r>
        <w:rPr/>
        <w:t>және психикалық, қозғалыс бұзылыстарымен жиі асқынуынан жоғары дәрежелі</w:t>
      </w:r>
      <w:r>
        <w:rPr>
          <w:spacing w:val="1"/>
        </w:rPr>
        <w:t> </w:t>
      </w:r>
      <w:r>
        <w:rPr/>
        <w:t>мүгедектікпен ұласады.</w:t>
      </w:r>
    </w:p>
    <w:p>
      <w:pPr>
        <w:pStyle w:val="BodyText"/>
        <w:spacing w:before="2"/>
        <w:ind w:left="397" w:right="224" w:firstLine="706"/>
      </w:pPr>
      <w:r>
        <w:rPr/>
        <w:t>Респонденттердің жастық және гендерлік құрамын сараптау, олардың 58%</w:t>
      </w:r>
      <w:r>
        <w:rPr>
          <w:spacing w:val="1"/>
        </w:rPr>
        <w:t> </w:t>
      </w:r>
      <w:r>
        <w:rPr/>
        <w:t>әйелдерден,</w:t>
      </w:r>
      <w:r>
        <w:rPr>
          <w:spacing w:val="2"/>
        </w:rPr>
        <w:t> </w:t>
      </w:r>
      <w:r>
        <w:rPr/>
        <w:t>42%</w:t>
      </w:r>
      <w:r>
        <w:rPr>
          <w:spacing w:val="-1"/>
        </w:rPr>
        <w:t> </w:t>
      </w:r>
      <w:r>
        <w:rPr/>
        <w:t>ерлерден тұратындығын</w:t>
      </w:r>
      <w:r>
        <w:rPr>
          <w:spacing w:val="1"/>
        </w:rPr>
        <w:t> </w:t>
      </w:r>
      <w:r>
        <w:rPr/>
        <w:t>көрсетті.</w:t>
      </w:r>
    </w:p>
    <w:p>
      <w:pPr>
        <w:pStyle w:val="BodyText"/>
        <w:ind w:left="397" w:right="216" w:firstLine="778"/>
      </w:pPr>
      <w:r>
        <w:rPr/>
        <w:pict>
          <v:group style="position:absolute;margin-left:94.289207pt;margin-top:115.22448pt;width:382.65pt;height:116.85pt;mso-position-horizontal-relative:page;mso-position-vertical-relative:paragraph;z-index:-21175296" coordorigin="1886,2304" coordsize="7653,2337">
            <v:rect style="position:absolute;left:1888;top:2309;width:7650;height:2332" filled="true" fillcolor="#c0c0c0" stroked="false">
              <v:fill type="solid"/>
            </v:rect>
            <v:shape style="position:absolute;left:1885;top:2304;width:7645;height:2324" type="#_x0000_t75" stroked="false">
              <v:imagedata r:id="rId54" o:title=""/>
            </v:shape>
            <v:rect style="position:absolute;left:7549;top:2820;width:133;height:135" filled="true" fillcolor="#9999ff" stroked="false">
              <v:fill type="solid"/>
            </v:rect>
            <v:rect style="position:absolute;left:7549;top:2820;width:133;height:135" filled="false" stroked="true" strokeweight=".471845pt" strokecolor="#000000">
              <v:stroke dashstyle="solid"/>
            </v:rect>
            <v:rect style="position:absolute;left:3213;top:3374;width:130;height:137" filled="true" fillcolor="#993366" stroked="false">
              <v:fill type="solid"/>
            </v:rect>
            <v:rect style="position:absolute;left:3213;top:3374;width:130;height:137" filled="false" stroked="true" strokeweight=".47157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68.904007pt;margin-top:110.770264pt;width:444.95pt;height:132.5pt;mso-position-horizontal-relative:page;mso-position-vertical-relative:paragraph;z-index:-21174784" coordorigin="1378,2215" coordsize="8899,2650" path="m1388,2225l1378,2225,1378,4865,1388,4865,1388,2225xm10267,2215l1388,2215,1378,2215,1378,2225,1388,2225,10267,2225,10267,2215xm10276,2225l10267,2225,10267,4865,10276,4865,10276,2225xm10276,2215l10267,2215,10267,2225,10276,2225,10276,2215xe" filled="true" fillcolor="#000000" stroked="false">
            <v:path arrowok="t"/>
            <v:fill type="solid"/>
            <w10:wrap type="none"/>
          </v:shape>
        </w:pict>
      </w:r>
      <w:r>
        <w:rPr/>
        <w:t>18 - және 19- суреттерге сәйкес зерттелгендерді жас топтарына біріктіргенде:</w:t>
      </w:r>
      <w:r>
        <w:rPr>
          <w:spacing w:val="-67"/>
        </w:rPr>
        <w:t> </w:t>
      </w:r>
      <w:r>
        <w:rPr/>
        <w:t>ерлердің</w:t>
      </w:r>
      <w:r>
        <w:rPr>
          <w:spacing w:val="1"/>
        </w:rPr>
        <w:t> </w:t>
      </w:r>
      <w:r>
        <w:rPr/>
        <w:t>83%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60-74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құраса,</w:t>
      </w:r>
      <w:r>
        <w:rPr>
          <w:spacing w:val="1"/>
        </w:rPr>
        <w:t> </w:t>
      </w:r>
      <w:r>
        <w:rPr/>
        <w:t>16%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75-89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шамасындағы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екендігін</w:t>
      </w:r>
      <w:r>
        <w:rPr>
          <w:spacing w:val="1"/>
        </w:rPr>
        <w:t> </w:t>
      </w:r>
      <w:r>
        <w:rPr/>
        <w:t>көрсетті,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саны-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пайызды</w:t>
      </w:r>
      <w:r>
        <w:rPr>
          <w:spacing w:val="1"/>
        </w:rPr>
        <w:t> </w:t>
      </w:r>
      <w:r>
        <w:rPr/>
        <w:t>құрады,</w:t>
      </w:r>
      <w:r>
        <w:rPr>
          <w:spacing w:val="1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82%</w:t>
      </w:r>
      <w:r>
        <w:rPr>
          <w:spacing w:val="1"/>
        </w:rPr>
        <w:t> </w:t>
      </w:r>
      <w:r>
        <w:rPr/>
        <w:t>60-74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азаматшалар</w:t>
      </w:r>
      <w:r>
        <w:rPr>
          <w:spacing w:val="1"/>
        </w:rPr>
        <w:t> </w:t>
      </w:r>
      <w:r>
        <w:rPr/>
        <w:t>құраса,</w:t>
      </w:r>
      <w:r>
        <w:rPr>
          <w:spacing w:val="1"/>
        </w:rPr>
        <w:t> </w:t>
      </w:r>
      <w:r>
        <w:rPr/>
        <w:t>18%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75-89</w:t>
      </w:r>
      <w:r>
        <w:rPr>
          <w:spacing w:val="1"/>
        </w:rPr>
        <w:t> </w:t>
      </w:r>
      <w:r>
        <w:rPr/>
        <w:t>жастағылар түзеді, 90 жасынан асқан ұзақ өмір сүрушілер</w:t>
      </w:r>
      <w:r>
        <w:rPr>
          <w:spacing w:val="70"/>
        </w:rPr>
        <w:t> </w:t>
      </w:r>
      <w:r>
        <w:rPr/>
        <w:t>санатынан әйелдердің</w:t>
      </w:r>
      <w:r>
        <w:rPr>
          <w:spacing w:val="1"/>
        </w:rPr>
        <w:t> </w:t>
      </w:r>
      <w:r>
        <w:rPr/>
        <w:t>1%</w:t>
      </w:r>
      <w:r>
        <w:rPr>
          <w:spacing w:val="-1"/>
        </w:rPr>
        <w:t> </w:t>
      </w:r>
      <w:r>
        <w:rPr/>
        <w:t>анықталды.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12"/>
        </w:rPr>
      </w:pPr>
    </w:p>
    <w:tbl>
      <w:tblPr>
        <w:tblW w:w="0" w:type="auto"/>
        <w:jc w:val="left"/>
        <w:tblInd w:w="101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3760"/>
        <w:gridCol w:w="1761"/>
      </w:tblGrid>
      <w:tr>
        <w:trPr>
          <w:trHeight w:val="2049" w:hRule="atLeast"/>
        </w:trPr>
        <w:tc>
          <w:tcPr>
            <w:tcW w:w="7650" w:type="dxa"/>
            <w:gridSpan w:val="3"/>
            <w:tcBorders>
              <w:bottom w:val="nil"/>
            </w:tcBorders>
          </w:tcPr>
          <w:p>
            <w:pPr>
              <w:pStyle w:val="TableParagraph"/>
              <w:rPr>
                <w:sz w:val="37"/>
              </w:rPr>
            </w:pPr>
          </w:p>
          <w:p>
            <w:pPr>
              <w:pStyle w:val="TableParagraph"/>
              <w:ind w:right="1211"/>
              <w:jc w:val="right"/>
              <w:rPr>
                <w:b/>
                <w:sz w:val="27"/>
              </w:rPr>
            </w:pPr>
            <w:r>
              <w:rPr>
                <w:b/>
                <w:sz w:val="27"/>
              </w:rPr>
              <w:t>42%</w:t>
            </w:r>
          </w:p>
          <w:p>
            <w:pPr>
              <w:pStyle w:val="TableParagraph"/>
              <w:spacing w:before="244"/>
              <w:ind w:left="1560"/>
              <w:rPr>
                <w:b/>
                <w:sz w:val="27"/>
              </w:rPr>
            </w:pPr>
            <w:r>
              <w:rPr>
                <w:b/>
                <w:sz w:val="27"/>
              </w:rPr>
              <w:t>58%</w:t>
            </w:r>
          </w:p>
        </w:tc>
      </w:tr>
      <w:tr>
        <w:trPr>
          <w:trHeight w:val="233" w:hRule="atLeast"/>
        </w:trPr>
        <w:tc>
          <w:tcPr>
            <w:tcW w:w="2129" w:type="dxa"/>
            <w:tcBorders>
              <w:top w:val="nil"/>
              <w:bottom w:val="single" w:sz="18" w:space="0" w:color="808080"/>
              <w:right w:val="single" w:sz="2" w:space="0" w:color="000000"/>
            </w:tcBorders>
            <w:shd w:val="clear" w:color="auto" w:fill="C0C0C0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760" w:type="dxa"/>
            <w:tcBorders>
              <w:top w:val="single" w:sz="2" w:space="0" w:color="000000"/>
              <w:left w:val="single" w:sz="2" w:space="0" w:color="000000"/>
              <w:bottom w:val="single" w:sz="18" w:space="0" w:color="808080"/>
              <w:right w:val="single" w:sz="2" w:space="0" w:color="000000"/>
            </w:tcBorders>
            <w:shd w:val="clear" w:color="auto" w:fill="C0C0C0"/>
          </w:tcPr>
          <w:p>
            <w:pPr>
              <w:pStyle w:val="TableParagraph"/>
              <w:tabs>
                <w:tab w:pos="2327" w:val="left" w:leader="none"/>
              </w:tabs>
              <w:spacing w:line="214" w:lineRule="exact"/>
              <w:ind w:left="880"/>
              <w:rPr>
                <w:b/>
                <w:sz w:val="23"/>
              </w:rPr>
            </w:pPr>
            <w:r>
              <w:rPr>
                <w:b/>
                <w:sz w:val="23"/>
              </w:rPr>
              <w:t>ерлер</w:t>
              <w:tab/>
              <w:t>әйелдер</w:t>
            </w:r>
          </w:p>
        </w:tc>
        <w:tc>
          <w:tcPr>
            <w:tcW w:w="1761" w:type="dxa"/>
            <w:tcBorders>
              <w:top w:val="nil"/>
              <w:left w:val="single" w:sz="2" w:space="0" w:color="000000"/>
              <w:bottom w:val="single" w:sz="18" w:space="0" w:color="808080"/>
            </w:tcBorders>
            <w:shd w:val="clear" w:color="auto" w:fill="C0C0C0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1"/>
        <w:jc w:val="left"/>
        <w:rPr>
          <w:sz w:val="36"/>
        </w:rPr>
      </w:pPr>
    </w:p>
    <w:p>
      <w:pPr>
        <w:pStyle w:val="BodyText"/>
        <w:ind w:left="834" w:right="671"/>
        <w:jc w:val="center"/>
      </w:pPr>
      <w:r>
        <w:rPr/>
        <w:pict>
          <v:group style="position:absolute;margin-left:236.468842pt;margin-top:-31.779961pt;width:6.05pt;height:6.25pt;mso-position-horizontal-relative:page;mso-position-vertical-relative:paragraph;z-index:15736832" coordorigin="4729,-636" coordsize="121,125">
            <v:rect style="position:absolute;left:4734;top:-631;width:112;height:116" filled="true" fillcolor="#9999ff" stroked="false">
              <v:fill type="solid"/>
            </v:rect>
            <v:rect style="position:absolute;left:4734;top:-631;width:112;height:116" filled="false" stroked="true" strokeweight=".47170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308.882599pt;margin-top:-31.779955pt;width:6.05pt;height:6.25pt;mso-position-horizontal-relative:page;mso-position-vertical-relative:paragraph;z-index:15737344" coordorigin="6178,-636" coordsize="121,125">
            <v:rect style="position:absolute;left:6182;top:-631;width:112;height:116" filled="true" fillcolor="#993366" stroked="false">
              <v:fill type="solid"/>
            </v:rect>
            <v:rect style="position:absolute;left:6182;top:-631;width:112;height:116" filled="false" stroked="true" strokeweight=".471707pt" strokecolor="#000000">
              <v:stroke dashstyle="solid"/>
            </v:rect>
            <w10:wrap type="none"/>
          </v:group>
        </w:pict>
      </w:r>
      <w:r>
        <w:rPr/>
        <w:t>Сурет</w:t>
      </w:r>
      <w:r>
        <w:rPr>
          <w:spacing w:val="-6"/>
        </w:rPr>
        <w:t> </w:t>
      </w:r>
      <w:r>
        <w:rPr/>
        <w:t>18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Респонденттердің</w:t>
      </w:r>
      <w:r>
        <w:rPr>
          <w:spacing w:val="-4"/>
        </w:rPr>
        <w:t> </w:t>
      </w:r>
      <w:r>
        <w:rPr/>
        <w:t>гендерлік</w:t>
      </w:r>
      <w:r>
        <w:rPr>
          <w:spacing w:val="-6"/>
        </w:rPr>
        <w:t> </w:t>
      </w:r>
      <w:r>
        <w:rPr/>
        <w:t>құрылымы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6"/>
        <w:jc w:val="left"/>
        <w:rPr>
          <w:sz w:val="13"/>
        </w:rPr>
      </w:pPr>
      <w:r>
        <w:rPr/>
        <w:pict>
          <v:group style="position:absolute;margin-left:63.624001pt;margin-top:9.724365pt;width:462.2pt;height:153.65pt;mso-position-horizontal-relative:page;mso-position-vertical-relative:paragraph;z-index:-15721984;mso-wrap-distance-left:0;mso-wrap-distance-right:0" coordorigin="1272,194" coordsize="9244,3073">
            <v:shape style="position:absolute;left:2751;top:273;width:6088;height:2884" type="#_x0000_t75" stroked="false">
              <v:imagedata r:id="rId55" o:title=""/>
            </v:shape>
            <v:shape style="position:absolute;left:1272;top:194;width:9244;height:3073" coordorigin="1272,195" coordsize="9244,3073" path="m10507,195l1282,195,1272,195,1272,204,1272,3267,1282,3267,1282,204,10507,204,10507,195xm10516,195l10507,195,10507,204,10507,3267,10516,3267,10516,204,10516,19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line="285" w:lineRule="exact"/>
        <w:ind w:left="834" w:right="670"/>
        <w:jc w:val="center"/>
      </w:pPr>
      <w:r>
        <w:rPr/>
        <w:t>Сурет</w:t>
      </w:r>
      <w:r>
        <w:rPr>
          <w:spacing w:val="-5"/>
        </w:rPr>
        <w:t> </w:t>
      </w:r>
      <w:r>
        <w:rPr/>
        <w:t>19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Зерттелушілердің</w:t>
      </w:r>
      <w:r>
        <w:rPr>
          <w:spacing w:val="-4"/>
        </w:rPr>
        <w:t> </w:t>
      </w:r>
      <w:r>
        <w:rPr/>
        <w:t>жастық</w:t>
      </w:r>
      <w:r>
        <w:rPr>
          <w:spacing w:val="-4"/>
        </w:rPr>
        <w:t> </w:t>
      </w:r>
      <w:r>
        <w:rPr/>
        <w:t>категориясы</w:t>
      </w:r>
    </w:p>
    <w:p>
      <w:pPr>
        <w:pStyle w:val="BodyText"/>
        <w:spacing w:before="5"/>
        <w:ind w:left="834" w:right="660"/>
        <w:jc w:val="center"/>
      </w:pPr>
      <w:r>
        <w:rPr>
          <w:w w:val="95"/>
        </w:rPr>
        <w:t>Айырмашылықтың</w:t>
      </w:r>
      <w:r>
        <w:rPr>
          <w:spacing w:val="41"/>
          <w:w w:val="95"/>
        </w:rPr>
        <w:t> </w:t>
      </w:r>
      <w:r>
        <w:rPr>
          <w:w w:val="95"/>
        </w:rPr>
        <w:t>статистикалық</w:t>
      </w:r>
      <w:r>
        <w:rPr>
          <w:spacing w:val="41"/>
          <w:w w:val="95"/>
        </w:rPr>
        <w:t> </w:t>
      </w:r>
      <w:r>
        <w:rPr>
          <w:w w:val="95"/>
        </w:rPr>
        <w:t>шамасы</w:t>
      </w:r>
      <w:r>
        <w:rPr>
          <w:spacing w:val="54"/>
          <w:w w:val="95"/>
        </w:rPr>
        <w:t> </w:t>
      </w:r>
      <w:r>
        <w:rPr>
          <w:w w:val="95"/>
        </w:rPr>
        <w:t>-</w:t>
      </w:r>
      <w:r>
        <w:rPr>
          <w:spacing w:val="102"/>
        </w:rPr>
        <w:t> </w:t>
      </w:r>
      <w:r>
        <w:rPr>
          <w:rFonts w:ascii="Symbol" w:hAnsi="Symbol"/>
          <w:w w:val="95"/>
          <w:position w:val="1"/>
          <w:sz w:val="25"/>
        </w:rPr>
        <w:t></w:t>
      </w:r>
      <w:r>
        <w:rPr>
          <w:spacing w:val="-9"/>
          <w:w w:val="95"/>
          <w:position w:val="1"/>
          <w:sz w:val="25"/>
        </w:rPr>
        <w:t> </w:t>
      </w:r>
      <w:r>
        <w:rPr>
          <w:w w:val="95"/>
          <w:position w:val="1"/>
          <w:sz w:val="24"/>
        </w:rPr>
        <w:t>2</w:t>
      </w:r>
      <w:r>
        <w:rPr>
          <w:spacing w:val="2"/>
          <w:w w:val="95"/>
          <w:position w:val="1"/>
          <w:sz w:val="24"/>
        </w:rPr>
        <w:t> </w:t>
      </w:r>
      <w:r>
        <w:rPr>
          <w:w w:val="95"/>
        </w:rPr>
        <w:t>=0,5</w:t>
      </w:r>
      <w:r>
        <w:rPr>
          <w:spacing w:val="43"/>
          <w:w w:val="95"/>
        </w:rPr>
        <w:t> </w:t>
      </w:r>
      <w:r>
        <w:rPr>
          <w:w w:val="95"/>
        </w:rPr>
        <w:t>p=0,05</w:t>
      </w:r>
    </w:p>
    <w:p>
      <w:pPr>
        <w:spacing w:after="0"/>
        <w:jc w:val="center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9"/>
        <w:ind w:left="397" w:right="227" w:firstLine="706"/>
      </w:pPr>
      <w:r>
        <w:rPr/>
        <w:pict>
          <v:group style="position:absolute;margin-left:56.903999pt;margin-top:132.710327pt;width:500.4pt;height:225.7pt;mso-position-horizontal-relative:page;mso-position-vertical-relative:paragraph;z-index:-21173248" coordorigin="1138,2654" coordsize="10008,4514">
            <v:shape style="position:absolute;left:1468;top:2744;width:9678;height:3928" type="#_x0000_t75" stroked="false">
              <v:imagedata r:id="rId56" o:title=""/>
            </v:shape>
            <v:shape style="position:absolute;left:5624;top:2894;width:3752;height:2040" type="#_x0000_t75" stroked="false">
              <v:imagedata r:id="rId57" o:title=""/>
            </v:shape>
            <v:shape style="position:absolute;left:5569;top:3011;width:75;height:1586" coordorigin="5569,3011" coordsize="75,1586" path="m5644,4597l5569,4597m5644,4280l5569,4280m5644,3964l5569,3964m5644,3645l5569,3645m5644,3328l5569,3328m5644,3011l5569,3011e" filled="false" stroked="true" strokeweight=".239987pt" strokecolor="#000000">
              <v:path arrowok="t"/>
              <v:stroke dashstyle="solid"/>
            </v:shape>
            <v:shape style="position:absolute;left:1138;top:2654;width:9787;height:4514" coordorigin="1138,2654" coordsize="9787,4514" path="m10925,2654l10915,2654,1148,2654,1138,2654,1138,2664,1138,7168,1148,7168,1148,2664,10915,2664,10915,7168,10925,7168,10925,2664,10925,2654xe" filled="true" fillcolor="#000000" stroked="false">
              <v:path arrowok="t"/>
              <v:fill type="solid"/>
            </v:shape>
            <v:shape style="position:absolute;left:4993;top:2783;width:450;height:1956" type="#_x0000_t202" filled="false" stroked="false">
              <v:textbox inset="0,0,0,0">
                <w:txbxContent>
                  <w:p>
                    <w:pPr>
                      <w:spacing w:line="373" w:lineRule="exact" w:before="0"/>
                      <w:ind w:left="121" w:right="0" w:firstLine="0"/>
                      <w:jc w:val="left"/>
                      <w:rPr>
                        <w:rFonts w:asci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/>
                        <w:b/>
                        <w:i/>
                        <w:spacing w:val="-36"/>
                        <w:sz w:val="24"/>
                      </w:rPr>
                      <w:t>0</w:t>
                    </w:r>
                    <w:r>
                      <w:rPr>
                        <w:rFonts w:ascii="Arial"/>
                        <w:b/>
                        <w:spacing w:val="-36"/>
                        <w:position w:val="9"/>
                        <w:sz w:val="24"/>
                      </w:rPr>
                      <w:t>Y</w:t>
                    </w:r>
                    <w:r>
                      <w:rPr>
                        <w:rFonts w:ascii="Calibri"/>
                        <w:b/>
                        <w:i/>
                        <w:spacing w:val="-36"/>
                        <w:sz w:val="24"/>
                      </w:rPr>
                      <w:t>,3</w:t>
                    </w:r>
                  </w:p>
                  <w:p>
                    <w:pPr>
                      <w:spacing w:before="24"/>
                      <w:ind w:left="0" w:right="19" w:firstLine="0"/>
                      <w:jc w:val="right"/>
                      <w:rPr>
                        <w:rFonts w:asci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/>
                        <w:b/>
                        <w:i/>
                        <w:sz w:val="24"/>
                      </w:rPr>
                      <w:t>0,25</w:t>
                    </w:r>
                  </w:p>
                  <w:p>
                    <w:pPr>
                      <w:spacing w:before="24"/>
                      <w:ind w:left="0" w:right="20" w:firstLine="0"/>
                      <w:jc w:val="right"/>
                      <w:rPr>
                        <w:rFonts w:asci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/>
                        <w:b/>
                        <w:i/>
                        <w:sz w:val="24"/>
                      </w:rPr>
                      <w:t>0,2</w:t>
                    </w:r>
                  </w:p>
                  <w:p>
                    <w:pPr>
                      <w:spacing w:before="25"/>
                      <w:ind w:left="0" w:right="18" w:firstLine="0"/>
                      <w:jc w:val="right"/>
                      <w:rPr>
                        <w:rFonts w:asci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/>
                        <w:b/>
                        <w:i/>
                        <w:sz w:val="24"/>
                      </w:rPr>
                      <w:t>0,15</w:t>
                    </w:r>
                  </w:p>
                  <w:p>
                    <w:pPr>
                      <w:spacing w:before="24"/>
                      <w:ind w:left="0" w:right="20" w:firstLine="0"/>
                      <w:jc w:val="right"/>
                      <w:rPr>
                        <w:rFonts w:asci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/>
                        <w:b/>
                        <w:i/>
                        <w:sz w:val="24"/>
                      </w:rPr>
                      <w:t>0,1</w:t>
                    </w:r>
                  </w:p>
                  <w:p>
                    <w:pPr>
                      <w:spacing w:line="288" w:lineRule="exact" w:before="24"/>
                      <w:ind w:left="0" w:right="19" w:firstLine="0"/>
                      <w:jc w:val="right"/>
                      <w:rPr>
                        <w:rFonts w:ascii="Calibri"/>
                        <w:b/>
                        <w:i/>
                        <w:sz w:val="24"/>
                      </w:rPr>
                    </w:pPr>
                    <w:r>
                      <w:rPr>
                        <w:rFonts w:ascii="Calibri"/>
                        <w:b/>
                        <w:i/>
                        <w:sz w:val="24"/>
                      </w:rPr>
                      <w:t>0,05</w:t>
                    </w:r>
                  </w:p>
                </w:txbxContent>
              </v:textbox>
              <w10:wrap type="none"/>
            </v:shape>
            <v:shape style="position:absolute;left:6368;top:2823;width:1170;height:829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732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29%</w:t>
                    </w:r>
                  </w:p>
                  <w:p>
                    <w:pPr>
                      <w:spacing w:line="194" w:lineRule="auto" w:before="0"/>
                      <w:ind w:left="133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24%</w:t>
                    </w:r>
                    <w:r>
                      <w:rPr>
                        <w:rFonts w:ascii="Calibri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position w:val="-5"/>
                        <w:sz w:val="24"/>
                      </w:rPr>
                      <w:t>23%</w:t>
                    </w:r>
                  </w:p>
                  <w:p>
                    <w:pPr>
                      <w:spacing w:line="288" w:lineRule="exact" w:before="4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8165;top:2966;width:903;height:55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133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pacing w:val="-12"/>
                        <w:position w:val="-5"/>
                        <w:sz w:val="24"/>
                      </w:rPr>
                      <w:t>24%</w:t>
                    </w:r>
                    <w:r>
                      <w:rPr>
                        <w:rFonts w:ascii="Calibri"/>
                        <w:spacing w:val="-12"/>
                        <w:sz w:val="24"/>
                      </w:rPr>
                      <w:t>25%</w:t>
                    </w:r>
                  </w:p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8764;top:2823;width:571;height:258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w w:val="100"/>
                        <w:sz w:val="24"/>
                      </w:rPr>
                      <w:t>2</w:t>
                    </w:r>
                    <w:r>
                      <w:rPr>
                        <w:rFonts w:ascii="Calibri"/>
                        <w:spacing w:val="-112"/>
                        <w:w w:val="100"/>
                        <w:sz w:val="24"/>
                      </w:rPr>
                      <w:t>7</w:t>
                    </w:r>
                    <w:r>
                      <w:rPr>
                        <w:rFonts w:ascii="Calibri"/>
                        <w:spacing w:val="-10"/>
                        <w:w w:val="100"/>
                        <w:position w:val="2"/>
                        <w:sz w:val="24"/>
                      </w:rPr>
                      <w:t>3</w:t>
                    </w:r>
                    <w:r>
                      <w:rPr>
                        <w:rFonts w:ascii="Calibri"/>
                        <w:spacing w:val="-162"/>
                        <w:w w:val="100"/>
                        <w:sz w:val="24"/>
                      </w:rPr>
                      <w:t>%</w:t>
                    </w:r>
                    <w:r>
                      <w:rPr>
                        <w:rFonts w:ascii="Calibri"/>
                        <w:w w:val="100"/>
                        <w:position w:val="2"/>
                        <w:sz w:val="24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6897;top:3982;width:3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8032;top:3918;width:438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6297;top:4299;width:315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10301;top:4808;width:18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100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38368" from="282.175305pt,314.615235pt" to="278.454163pt,314.615234pt" stroked="true" strokeweight=".2399pt" strokecolor="#000000">
            <v:stroke dashstyle="solid"/>
            <w10:wrap type="none"/>
          </v:line>
        </w:pic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зерттелушілердің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мүгедектікке</w:t>
      </w:r>
      <w:r>
        <w:rPr>
          <w:spacing w:val="-67"/>
        </w:rPr>
        <w:t> </w:t>
      </w:r>
      <w:r>
        <w:rPr/>
        <w:t>шыққан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46% ерлер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54% әйелдер болып</w:t>
      </w:r>
      <w:r>
        <w:rPr>
          <w:spacing w:val="1"/>
        </w:rPr>
        <w:t> </w:t>
      </w:r>
      <w:r>
        <w:rPr/>
        <w:t>шықты.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мүгедектердің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61%</w:t>
      </w:r>
      <w:r>
        <w:rPr>
          <w:spacing w:val="1"/>
        </w:rPr>
        <w:t> </w:t>
      </w:r>
      <w:r>
        <w:rPr/>
        <w:t>ерлер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72%</w:t>
      </w:r>
      <w:r>
        <w:rPr>
          <w:spacing w:val="1"/>
        </w:rPr>
        <w:t> </w:t>
      </w:r>
      <w:r>
        <w:rPr/>
        <w:t>әйелдер</w:t>
      </w:r>
      <w:r>
        <w:rPr>
          <w:spacing w:val="1"/>
        </w:rPr>
        <w:t> </w:t>
      </w:r>
      <w:r>
        <w:rPr/>
        <w:t>құрады.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әйелдерде ерлерге қарағанда 1-ші топ мүгедектігі айқын жоғары мәнді көрсетті</w:t>
      </w:r>
      <w:r>
        <w:rPr>
          <w:spacing w:val="1"/>
        </w:rPr>
        <w:t> </w:t>
      </w:r>
      <w:r>
        <w:rPr/>
        <w:t>(p&lt;0,01) [206]. 20 суретке сәйкес егде және қарт жастағы тұрғындарда қан айналым</w:t>
      </w:r>
      <w:r>
        <w:rPr>
          <w:spacing w:val="-67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құрылымы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ерлер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әйелдерде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тең</w:t>
      </w:r>
      <w:r>
        <w:rPr>
          <w:spacing w:val="1"/>
        </w:rPr>
        <w:t> </w:t>
      </w:r>
      <w:r>
        <w:rPr/>
        <w:t>мәнді</w:t>
      </w:r>
      <w:r>
        <w:rPr>
          <w:spacing w:val="-4"/>
        </w:rPr>
        <w:t> </w:t>
      </w:r>
      <w:r>
        <w:rPr/>
        <w:t>құрады.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 w:after="1"/>
        <w:jc w:val="left"/>
        <w:rPr>
          <w:sz w:val="25"/>
        </w:rPr>
      </w:pPr>
    </w:p>
    <w:tbl>
      <w:tblPr>
        <w:tblW w:w="0" w:type="auto"/>
        <w:jc w:val="left"/>
        <w:tblInd w:w="25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598"/>
        <w:gridCol w:w="600"/>
        <w:gridCol w:w="598"/>
        <w:gridCol w:w="598"/>
        <w:gridCol w:w="600"/>
        <w:gridCol w:w="598"/>
      </w:tblGrid>
      <w:tr>
        <w:trPr>
          <w:trHeight w:val="654" w:hRule="atLeast"/>
        </w:trPr>
        <w:tc>
          <w:tcPr>
            <w:tcW w:w="220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146" w:lineRule="exact"/>
              <w:ind w:right="215"/>
              <w:jc w:val="right"/>
              <w:rPr>
                <w:rFonts w:ascii="Calibri"/>
                <w:b/>
                <w:i/>
                <w:sz w:val="24"/>
              </w:rPr>
            </w:pPr>
            <w:r>
              <w:rPr>
                <w:rFonts w:ascii="Calibri"/>
                <w:b/>
                <w:i/>
                <w:w w:val="100"/>
                <w:sz w:val="24"/>
              </w:rPr>
              <w:t>0</w:t>
            </w:r>
          </w:p>
        </w:tc>
        <w:tc>
          <w:tcPr>
            <w:tcW w:w="598" w:type="dxa"/>
            <w:tcBorders>
              <w:top w:val="nil"/>
            </w:tcBorders>
          </w:tcPr>
          <w:p>
            <w:pPr>
              <w:pStyle w:val="TableParagraph"/>
              <w:spacing w:line="293" w:lineRule="exact" w:before="73"/>
              <w:ind w:left="42" w:right="35"/>
              <w:jc w:val="center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ерле</w:t>
            </w:r>
          </w:p>
          <w:p>
            <w:pPr>
              <w:pStyle w:val="TableParagraph"/>
              <w:spacing w:line="269" w:lineRule="exact"/>
              <w:ind w:left="10"/>
              <w:jc w:val="center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100"/>
                <w:sz w:val="24"/>
              </w:rPr>
              <w:t>р</w:t>
            </w:r>
          </w:p>
        </w:tc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spacing w:line="293" w:lineRule="exact" w:before="73"/>
              <w:ind w:left="20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60-74</w:t>
            </w:r>
          </w:p>
          <w:p>
            <w:pPr>
              <w:pStyle w:val="TableParagraph"/>
              <w:spacing w:line="269" w:lineRule="exact"/>
              <w:ind w:left="96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жас</w:t>
            </w:r>
          </w:p>
        </w:tc>
        <w:tc>
          <w:tcPr>
            <w:tcW w:w="598" w:type="dxa"/>
            <w:tcBorders>
              <w:top w:val="nil"/>
            </w:tcBorders>
          </w:tcPr>
          <w:p>
            <w:pPr>
              <w:pStyle w:val="TableParagraph"/>
              <w:spacing w:line="293" w:lineRule="exact" w:before="73"/>
              <w:ind w:left="19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75-89</w:t>
            </w:r>
          </w:p>
          <w:p>
            <w:pPr>
              <w:pStyle w:val="TableParagraph"/>
              <w:spacing w:line="269" w:lineRule="exact"/>
              <w:ind w:left="96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жас</w:t>
            </w:r>
          </w:p>
        </w:tc>
        <w:tc>
          <w:tcPr>
            <w:tcW w:w="598" w:type="dxa"/>
            <w:tcBorders>
              <w:top w:val="nil"/>
            </w:tcBorders>
          </w:tcPr>
          <w:p>
            <w:pPr>
              <w:pStyle w:val="TableParagraph"/>
              <w:spacing w:line="293" w:lineRule="exact" w:before="73"/>
              <w:ind w:left="65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әйел</w:t>
            </w:r>
          </w:p>
          <w:p>
            <w:pPr>
              <w:pStyle w:val="TableParagraph"/>
              <w:spacing w:line="269" w:lineRule="exact"/>
              <w:ind w:left="118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дер</w:t>
            </w:r>
          </w:p>
        </w:tc>
        <w:tc>
          <w:tcPr>
            <w:tcW w:w="600" w:type="dxa"/>
            <w:tcBorders>
              <w:top w:val="nil"/>
            </w:tcBorders>
          </w:tcPr>
          <w:p>
            <w:pPr>
              <w:pStyle w:val="TableParagraph"/>
              <w:spacing w:line="293" w:lineRule="exact" w:before="73"/>
              <w:ind w:left="21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60-74</w:t>
            </w:r>
          </w:p>
          <w:p>
            <w:pPr>
              <w:pStyle w:val="TableParagraph"/>
              <w:spacing w:line="269" w:lineRule="exact"/>
              <w:ind w:left="98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жас</w:t>
            </w:r>
          </w:p>
        </w:tc>
        <w:tc>
          <w:tcPr>
            <w:tcW w:w="598" w:type="dxa"/>
            <w:tcBorders>
              <w:top w:val="nil"/>
            </w:tcBorders>
          </w:tcPr>
          <w:p>
            <w:pPr>
              <w:pStyle w:val="TableParagraph"/>
              <w:spacing w:line="293" w:lineRule="exact" w:before="73"/>
              <w:ind w:left="20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75-89</w:t>
            </w:r>
          </w:p>
          <w:p>
            <w:pPr>
              <w:pStyle w:val="TableParagraph"/>
              <w:spacing w:line="269" w:lineRule="exact"/>
              <w:ind w:left="96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жас</w:t>
            </w:r>
          </w:p>
        </w:tc>
      </w:tr>
      <w:tr>
        <w:trPr>
          <w:trHeight w:val="357" w:hRule="atLeast"/>
        </w:trPr>
        <w:tc>
          <w:tcPr>
            <w:tcW w:w="2204" w:type="dxa"/>
          </w:tcPr>
          <w:p>
            <w:pPr>
              <w:pStyle w:val="TableParagraph"/>
              <w:spacing w:before="14"/>
              <w:ind w:right="41"/>
              <w:jc w:val="righ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1-топ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мүгедектік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20"/>
              <w:ind w:left="156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4%</w:t>
            </w:r>
          </w:p>
        </w:tc>
        <w:tc>
          <w:tcPr>
            <w:tcW w:w="598" w:type="dxa"/>
          </w:tcPr>
          <w:p>
            <w:pPr>
              <w:pStyle w:val="TableParagraph"/>
              <w:spacing w:before="20"/>
              <w:ind w:left="154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9%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20"/>
              <w:ind w:right="81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10%</w:t>
            </w:r>
          </w:p>
        </w:tc>
        <w:tc>
          <w:tcPr>
            <w:tcW w:w="598" w:type="dxa"/>
          </w:tcPr>
          <w:p>
            <w:pPr>
              <w:pStyle w:val="TableParagraph"/>
              <w:spacing w:before="20"/>
              <w:ind w:left="42" w:right="32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25%</w:t>
            </w:r>
          </w:p>
        </w:tc>
      </w:tr>
      <w:tr>
        <w:trPr>
          <w:trHeight w:val="354" w:hRule="atLeast"/>
        </w:trPr>
        <w:tc>
          <w:tcPr>
            <w:tcW w:w="2204" w:type="dxa"/>
          </w:tcPr>
          <w:p>
            <w:pPr>
              <w:pStyle w:val="TableParagraph"/>
              <w:spacing w:before="12"/>
              <w:ind w:right="41"/>
              <w:jc w:val="righ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2-топ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мүгедектік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18"/>
              <w:ind w:left="93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18%</w:t>
            </w:r>
          </w:p>
        </w:tc>
        <w:tc>
          <w:tcPr>
            <w:tcW w:w="598" w:type="dxa"/>
          </w:tcPr>
          <w:p>
            <w:pPr>
              <w:pStyle w:val="TableParagraph"/>
              <w:spacing w:before="18"/>
              <w:ind w:left="92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23%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18"/>
              <w:ind w:right="81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20%</w:t>
            </w:r>
          </w:p>
        </w:tc>
        <w:tc>
          <w:tcPr>
            <w:tcW w:w="598" w:type="dxa"/>
          </w:tcPr>
          <w:p>
            <w:pPr>
              <w:pStyle w:val="TableParagraph"/>
              <w:spacing w:before="18"/>
              <w:ind w:left="42" w:right="32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27%</w:t>
            </w:r>
          </w:p>
        </w:tc>
      </w:tr>
      <w:tr>
        <w:trPr>
          <w:trHeight w:val="354" w:hRule="atLeast"/>
        </w:trPr>
        <w:tc>
          <w:tcPr>
            <w:tcW w:w="2204" w:type="dxa"/>
          </w:tcPr>
          <w:p>
            <w:pPr>
              <w:pStyle w:val="TableParagraph"/>
              <w:spacing w:before="13"/>
              <w:ind w:right="41"/>
              <w:jc w:val="right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3-топ</w:t>
            </w:r>
            <w:r>
              <w:rPr>
                <w:rFonts w:ascii="Calibri" w:hAnsi="Calibri"/>
                <w:i/>
                <w:spacing w:val="-3"/>
                <w:sz w:val="24"/>
              </w:rPr>
              <w:t> </w:t>
            </w:r>
            <w:r>
              <w:rPr>
                <w:rFonts w:ascii="Calibri" w:hAnsi="Calibri"/>
                <w:i/>
                <w:sz w:val="24"/>
              </w:rPr>
              <w:t>мүгедектік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19"/>
              <w:ind w:left="93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24%</w:t>
            </w:r>
          </w:p>
        </w:tc>
        <w:tc>
          <w:tcPr>
            <w:tcW w:w="598" w:type="dxa"/>
          </w:tcPr>
          <w:p>
            <w:pPr>
              <w:pStyle w:val="TableParagraph"/>
              <w:spacing w:before="19"/>
              <w:ind w:left="92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29%</w:t>
            </w:r>
          </w:p>
        </w:tc>
        <w:tc>
          <w:tcPr>
            <w:tcW w:w="59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00" w:type="dxa"/>
          </w:tcPr>
          <w:p>
            <w:pPr>
              <w:pStyle w:val="TableParagraph"/>
              <w:spacing w:before="19"/>
              <w:ind w:right="81"/>
              <w:jc w:val="right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24%</w:t>
            </w:r>
          </w:p>
        </w:tc>
        <w:tc>
          <w:tcPr>
            <w:tcW w:w="598" w:type="dxa"/>
          </w:tcPr>
          <w:p>
            <w:pPr>
              <w:pStyle w:val="TableParagraph"/>
              <w:spacing w:before="19"/>
              <w:ind w:left="42" w:right="32"/>
              <w:jc w:val="center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30%</w:t>
            </w:r>
          </w:p>
        </w:tc>
      </w:tr>
    </w:tbl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229"/>
        <w:ind w:left="834" w:right="666"/>
        <w:jc w:val="center"/>
      </w:pPr>
      <w:r>
        <w:rPr/>
        <w:pict>
          <v:group style="position:absolute;margin-left:175.582748pt;margin-top:-95.180382pt;width:7.6pt;height:7.6pt;mso-position-horizontal-relative:page;mso-position-vertical-relative:paragraph;z-index:-21172224" coordorigin="3512,-1904" coordsize="152,152">
            <v:shape style="position:absolute;left:3521;top:-1894;width:133;height:132" type="#_x0000_t75" stroked="false">
              <v:imagedata r:id="rId58" o:title=""/>
            </v:shape>
            <v:rect style="position:absolute;left:3521;top:-1894;width:133;height:132" filled="false" stroked="true" strokeweight=".95994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75.582748pt;margin-top:-77.187881pt;width:7.6pt;height:7.6pt;mso-position-horizontal-relative:page;mso-position-vertical-relative:paragraph;z-index:-21171712" coordorigin="3512,-1544" coordsize="152,152">
            <v:shape style="position:absolute;left:3521;top:-1535;width:133;height:132" type="#_x0000_t75" stroked="false">
              <v:imagedata r:id="rId59" o:title=""/>
            </v:shape>
            <v:rect style="position:absolute;left:3521;top:-1535;width:133;height:132" filled="false" stroked="true" strokeweight=".959947pt" strokecolor="#000000">
              <v:stroke dashstyle="solid"/>
            </v:rect>
            <w10:wrap type="none"/>
          </v:group>
        </w:pict>
      </w:r>
      <w:r>
        <w:rPr/>
        <w:pict>
          <v:group style="position:absolute;margin-left:175.582748pt;margin-top:-59.195377pt;width:7.6pt;height:7.6pt;mso-position-horizontal-relative:page;mso-position-vertical-relative:paragraph;z-index:-21171200" coordorigin="3512,-1184" coordsize="152,152">
            <v:shape style="position:absolute;left:3521;top:-1175;width:133;height:132" type="#_x0000_t75" stroked="false">
              <v:imagedata r:id="rId60" o:title=""/>
            </v:shape>
            <v:rect style="position:absolute;left:3521;top:-1175;width:133;height:132" filled="false" stroked="true" strokeweight=".959947pt" strokecolor="#000000">
              <v:stroke dashstyle="solid"/>
            </v:rect>
            <w10:wrap type="none"/>
          </v:group>
        </w:pict>
      </w:r>
      <w:r>
        <w:rPr/>
        <w:t>Сурет</w:t>
      </w:r>
      <w:r>
        <w:rPr>
          <w:spacing w:val="-6"/>
        </w:rPr>
        <w:t> </w:t>
      </w:r>
      <w:r>
        <w:rPr/>
        <w:t>20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Респонденттердің</w:t>
      </w:r>
      <w:r>
        <w:rPr>
          <w:spacing w:val="-5"/>
        </w:rPr>
        <w:t> </w:t>
      </w:r>
      <w:r>
        <w:rPr/>
        <w:t>мүгедектік</w:t>
      </w:r>
      <w:r>
        <w:rPr>
          <w:spacing w:val="-1"/>
        </w:rPr>
        <w:t> </w:t>
      </w:r>
      <w:r>
        <w:rPr/>
        <w:t>мәліметтері</w:t>
      </w:r>
    </w:p>
    <w:p>
      <w:pPr>
        <w:pStyle w:val="BodyText"/>
        <w:spacing w:before="10"/>
        <w:jc w:val="left"/>
        <w:rPr>
          <w:sz w:val="27"/>
        </w:rPr>
      </w:pPr>
    </w:p>
    <w:p>
      <w:pPr>
        <w:pStyle w:val="BodyText"/>
        <w:spacing w:before="1"/>
        <w:ind w:left="397" w:right="219" w:firstLine="706"/>
      </w:pPr>
      <w:r>
        <w:rPr/>
        <w:t>Зерттеу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сауалнамада</w:t>
      </w:r>
      <w:r>
        <w:rPr>
          <w:spacing w:val="1"/>
        </w:rPr>
        <w:t> </w:t>
      </w:r>
      <w:r>
        <w:rPr/>
        <w:t>респонденттердің</w:t>
      </w:r>
      <w:r>
        <w:rPr>
          <w:spacing w:val="1"/>
        </w:rPr>
        <w:t> </w:t>
      </w:r>
      <w:r>
        <w:rPr/>
        <w:t>өзін-өзі</w:t>
      </w:r>
      <w:r>
        <w:rPr>
          <w:spacing w:val="1"/>
        </w:rPr>
        <w:t> </w:t>
      </w:r>
      <w:r>
        <w:rPr/>
        <w:t>күту</w:t>
      </w:r>
      <w:r>
        <w:rPr>
          <w:spacing w:val="1"/>
        </w:rPr>
        <w:t> </w:t>
      </w:r>
      <w:r>
        <w:rPr/>
        <w:t>мүмкіндіктерін</w:t>
      </w:r>
      <w:r>
        <w:rPr>
          <w:spacing w:val="1"/>
        </w:rPr>
        <w:t> </w:t>
      </w:r>
      <w:r>
        <w:rPr/>
        <w:t>бағалағанда</w:t>
      </w:r>
      <w:r>
        <w:rPr>
          <w:spacing w:val="1"/>
        </w:rPr>
        <w:t> </w:t>
      </w:r>
      <w:r>
        <w:rPr/>
        <w:t>мынадай</w:t>
      </w:r>
      <w:r>
        <w:rPr>
          <w:spacing w:val="1"/>
        </w:rPr>
        <w:t> </w:t>
      </w:r>
      <w:r>
        <w:rPr/>
        <w:t>көрсеткіштер</w:t>
      </w:r>
      <w:r>
        <w:rPr>
          <w:spacing w:val="1"/>
        </w:rPr>
        <w:t> </w:t>
      </w:r>
      <w:r>
        <w:rPr/>
        <w:t>анықталды: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20%;</w:t>
      </w:r>
      <w:r>
        <w:rPr>
          <w:spacing w:val="1"/>
        </w:rPr>
        <w:t> </w:t>
      </w:r>
      <w:r>
        <w:rPr/>
        <w:t>қанағаттанарлық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59%;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21%;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белсенділік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7%</w:t>
      </w:r>
      <w:r>
        <w:rPr>
          <w:spacing w:val="1"/>
        </w:rPr>
        <w:t> </w:t>
      </w:r>
      <w:r>
        <w:rPr/>
        <w:t>респондент</w:t>
      </w:r>
      <w:r>
        <w:rPr>
          <w:spacing w:val="1"/>
        </w:rPr>
        <w:t> </w:t>
      </w:r>
      <w:r>
        <w:rPr/>
        <w:t>белсенділігін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есептесе,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белсенділігі</w:t>
      </w:r>
      <w:r>
        <w:rPr>
          <w:spacing w:val="1"/>
        </w:rPr>
        <w:t> </w:t>
      </w:r>
      <w:r>
        <w:rPr/>
        <w:t>қанағаттанарлық</w:t>
      </w:r>
      <w:r>
        <w:rPr>
          <w:spacing w:val="1"/>
        </w:rPr>
        <w:t> </w:t>
      </w:r>
      <w:r>
        <w:rPr/>
        <w:t>деңгейде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67%,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26%</w:t>
      </w:r>
      <w:r>
        <w:rPr>
          <w:spacing w:val="1"/>
        </w:rPr>
        <w:t> </w:t>
      </w:r>
      <w:r>
        <w:rPr/>
        <w:t>зерттелуші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белсенділігін</w:t>
      </w:r>
      <w:r>
        <w:rPr>
          <w:spacing w:val="1"/>
        </w:rPr>
        <w:t> </w:t>
      </w:r>
      <w:r>
        <w:rPr/>
        <w:t>қанағаттанарсыз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бағалады.</w:t>
      </w:r>
      <w:r>
        <w:rPr>
          <w:spacing w:val="1"/>
        </w:rPr>
        <w:t> </w:t>
      </w:r>
      <w:r>
        <w:rPr/>
        <w:t>Зерттелушілердің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бағалау көрсеткіштері бойынша: денсаулығын жақсы деп бағалайтындар</w:t>
      </w:r>
      <w:r>
        <w:rPr>
          <w:spacing w:val="1"/>
        </w:rPr>
        <w:t> </w:t>
      </w:r>
      <w:r>
        <w:rPr/>
        <w:t>– 22%;</w:t>
      </w:r>
      <w:r>
        <w:rPr>
          <w:spacing w:val="1"/>
        </w:rPr>
        <w:t> </w:t>
      </w:r>
      <w:r>
        <w:rPr/>
        <w:t>қанағаттанарлық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58%; нашар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20%[207,208].</w:t>
      </w:r>
    </w:p>
    <w:p>
      <w:pPr>
        <w:pStyle w:val="BodyText"/>
        <w:spacing w:before="2"/>
        <w:ind w:left="397" w:right="235" w:firstLine="706"/>
      </w:pPr>
      <w:r>
        <w:rPr/>
        <w:t>Қорытынды:</w:t>
      </w:r>
      <w:r>
        <w:rPr>
          <w:spacing w:val="1"/>
        </w:rPr>
        <w:t> </w:t>
      </w:r>
      <w:r>
        <w:rPr/>
        <w:t>нәтижелерді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жүргізетін</w:t>
      </w:r>
      <w:r>
        <w:rPr>
          <w:spacing w:val="1"/>
        </w:rPr>
        <w:t> </w:t>
      </w:r>
      <w:r>
        <w:rPr/>
        <w:t>болсақ,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ұлғайған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белсенділігі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өзін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күту</w:t>
      </w:r>
      <w:r>
        <w:rPr>
          <w:spacing w:val="1"/>
        </w:rPr>
        <w:t> </w:t>
      </w:r>
      <w:r>
        <w:rPr/>
        <w:t>мүмкіндіктерінің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денсаулығын</w:t>
      </w:r>
      <w:r>
        <w:rPr>
          <w:spacing w:val="-1"/>
        </w:rPr>
        <w:t> </w:t>
      </w:r>
      <w:r>
        <w:rPr/>
        <w:t>бағалау</w:t>
      </w:r>
      <w:r>
        <w:rPr>
          <w:spacing w:val="-4"/>
        </w:rPr>
        <w:t> </w:t>
      </w:r>
      <w:r>
        <w:rPr/>
        <w:t>көрсеткіштерінің төмендегені</w:t>
      </w:r>
      <w:r>
        <w:rPr>
          <w:spacing w:val="-6"/>
        </w:rPr>
        <w:t> </w:t>
      </w:r>
      <w:r>
        <w:rPr/>
        <w:t>байқалады.</w:t>
      </w:r>
      <w:r>
        <w:rPr>
          <w:spacing w:val="3"/>
        </w:rPr>
        <w:t> </w:t>
      </w:r>
      <w:r>
        <w:rPr/>
        <w:t>21-</w:t>
      </w:r>
      <w:r>
        <w:rPr>
          <w:spacing w:val="-1"/>
        </w:rPr>
        <w:t> </w:t>
      </w:r>
      <w:r>
        <w:rPr/>
        <w:t>сурет</w:t>
      </w:r>
    </w:p>
    <w:p>
      <w:pPr>
        <w:spacing w:after="0"/>
        <w:sectPr>
          <w:pgSz w:w="11910" w:h="16840"/>
          <w:pgMar w:header="0" w:footer="1014" w:top="1360" w:bottom="1240" w:left="880" w:right="340"/>
        </w:sectPr>
      </w:pPr>
    </w:p>
    <w:p>
      <w:pPr>
        <w:pStyle w:val="BodyText"/>
        <w:ind w:left="39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061127" cy="2752725"/>
            <wp:effectExtent l="0" t="0" r="0" b="0"/>
            <wp:docPr id="2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127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jc w:val="left"/>
        <w:rPr>
          <w:sz w:val="19"/>
        </w:rPr>
      </w:pPr>
    </w:p>
    <w:p>
      <w:pPr>
        <w:pStyle w:val="BodyText"/>
        <w:spacing w:line="242" w:lineRule="auto" w:before="86"/>
        <w:ind w:left="3686" w:right="320" w:hanging="3175"/>
        <w:jc w:val="left"/>
      </w:pPr>
      <w:r>
        <w:rPr/>
        <w:t>Сурет 21 - Зерттелушілердің әлеуметтік белсенділігі және өзін өзі күту мүмкіндігі</w:t>
      </w:r>
      <w:r>
        <w:rPr>
          <w:spacing w:val="-67"/>
        </w:rPr>
        <w:t> </w:t>
      </w:r>
      <w:r>
        <w:rPr/>
        <w:t>және</w:t>
      </w:r>
      <w:r>
        <w:rPr>
          <w:spacing w:val="2"/>
        </w:rPr>
        <w:t> </w:t>
      </w:r>
      <w:r>
        <w:rPr/>
        <w:t>денсаулығын бағалауы.</w:t>
      </w:r>
    </w:p>
    <w:p>
      <w:pPr>
        <w:pStyle w:val="BodyText"/>
        <w:spacing w:before="9"/>
        <w:jc w:val="left"/>
        <w:rPr>
          <w:sz w:val="27"/>
        </w:rPr>
      </w:pPr>
    </w:p>
    <w:p>
      <w:pPr>
        <w:pStyle w:val="BodyText"/>
        <w:ind w:left="397" w:right="227" w:firstLine="706"/>
      </w:pPr>
      <w:r>
        <w:rPr/>
        <w:t>Қала мен ауылдағы егде және қарт әйел тұрғындардың әлеуметтік сауалнама</w:t>
      </w:r>
      <w:r>
        <w:rPr>
          <w:spacing w:val="1"/>
        </w:rPr>
        <w:t> </w:t>
      </w:r>
      <w:r>
        <w:rPr/>
        <w:t>нәтижелерін салыстырғанда респонденттер қалада 382 әйел зейнеткер, ауылда 1062</w:t>
      </w:r>
      <w:r>
        <w:rPr>
          <w:spacing w:val="-67"/>
        </w:rPr>
        <w:t> </w:t>
      </w:r>
      <w:r>
        <w:rPr/>
        <w:t>әйел</w:t>
      </w:r>
      <w:r>
        <w:rPr>
          <w:spacing w:val="1"/>
        </w:rPr>
        <w:t> </w:t>
      </w:r>
      <w:r>
        <w:rPr/>
        <w:t>зейнеткерден</w:t>
      </w:r>
      <w:r>
        <w:rPr>
          <w:spacing w:val="1"/>
        </w:rPr>
        <w:t> </w:t>
      </w:r>
      <w:r>
        <w:rPr/>
        <w:t>құралды.</w:t>
      </w:r>
    </w:p>
    <w:p>
      <w:pPr>
        <w:pStyle w:val="BodyText"/>
        <w:ind w:left="397" w:right="224" w:firstLine="1416"/>
      </w:pPr>
      <w:r>
        <w:rPr/>
        <w:t>Қаладағы әйел зейнеткерлер арасында өзін өзі күту мүмкіншілігі жақсы</w:t>
      </w:r>
      <w:r>
        <w:rPr>
          <w:spacing w:val="-67"/>
        </w:rPr>
        <w:t> </w:t>
      </w:r>
      <w:r>
        <w:rPr/>
        <w:t>деңгейде анықталғандар 39 пайызды құраса, ауылдаға зейнеткерлер арасында 18</w:t>
      </w:r>
      <w:r>
        <w:rPr>
          <w:spacing w:val="1"/>
        </w:rPr>
        <w:t> </w:t>
      </w:r>
      <w:r>
        <w:rPr/>
        <w:t>пайызды құрады. Ал, өзін өзі күту мүмкіншілігі нашар деңгейде анықталғандар</w:t>
      </w:r>
      <w:r>
        <w:rPr>
          <w:spacing w:val="1"/>
        </w:rPr>
        <w:t> </w:t>
      </w:r>
      <w:r>
        <w:rPr/>
        <w:t>қаладағы</w:t>
      </w:r>
      <w:r>
        <w:rPr>
          <w:spacing w:val="1"/>
        </w:rPr>
        <w:t> </w:t>
      </w:r>
      <w:r>
        <w:rPr/>
        <w:t>зейнеткерлер арасында 14 пайызды құраса, ауылдағы ер зейнеткерлер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пайызды</w:t>
      </w:r>
      <w:r>
        <w:rPr>
          <w:spacing w:val="1"/>
        </w:rPr>
        <w:t> </w:t>
      </w:r>
      <w:r>
        <w:rPr/>
        <w:t>құрады.</w:t>
      </w:r>
    </w:p>
    <w:p>
      <w:pPr>
        <w:pStyle w:val="BodyText"/>
        <w:ind w:left="397" w:right="221" w:firstLine="1416"/>
      </w:pPr>
      <w:r>
        <w:rPr/>
        <w:t>Әлеуметтік белсенділік</w:t>
      </w:r>
      <w:r>
        <w:rPr>
          <w:spacing w:val="1"/>
        </w:rPr>
        <w:t> </w:t>
      </w:r>
      <w:r>
        <w:rPr/>
        <w:t>бойынша қала</w:t>
      </w:r>
      <w:r>
        <w:rPr>
          <w:spacing w:val="1"/>
        </w:rPr>
        <w:t> </w:t>
      </w:r>
      <w:r>
        <w:rPr/>
        <w:t>және ауыл зейнеткерлерінің 7</w:t>
      </w:r>
      <w:r>
        <w:rPr>
          <w:spacing w:val="1"/>
        </w:rPr>
        <w:t> </w:t>
      </w:r>
      <w:r>
        <w:rPr/>
        <w:t>пайызы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баға</w:t>
      </w:r>
      <w:r>
        <w:rPr>
          <w:spacing w:val="1"/>
        </w:rPr>
        <w:t> </w:t>
      </w:r>
      <w:r>
        <w:rPr/>
        <w:t>алды.</w:t>
      </w:r>
      <w:r>
        <w:rPr>
          <w:spacing w:val="1"/>
        </w:rPr>
        <w:t> </w:t>
      </w:r>
      <w:r>
        <w:rPr/>
        <w:t>Дегенмен,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белсенділік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зейнеткерлерінің</w:t>
      </w:r>
      <w:r>
        <w:rPr>
          <w:spacing w:val="1"/>
        </w:rPr>
        <w:t> </w:t>
      </w:r>
      <w:r>
        <w:rPr/>
        <w:t>белсенділік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болған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зейнеткерлерінің үлес</w:t>
      </w:r>
      <w:r>
        <w:rPr>
          <w:spacing w:val="1"/>
        </w:rPr>
        <w:t> </w:t>
      </w:r>
      <w:r>
        <w:rPr/>
        <w:t>салмағы 14 пайыз құраса,</w:t>
      </w:r>
      <w:r>
        <w:rPr>
          <w:spacing w:val="70"/>
        </w:rPr>
        <w:t> </w:t>
      </w:r>
      <w:r>
        <w:rPr/>
        <w:t>ауыл зейнеткерлерінің арасында</w:t>
      </w:r>
      <w:r>
        <w:rPr>
          <w:spacing w:val="1"/>
        </w:rPr>
        <w:t> </w:t>
      </w:r>
      <w:r>
        <w:rPr/>
        <w:t>31 пайызды</w:t>
      </w:r>
      <w:r>
        <w:rPr>
          <w:spacing w:val="1"/>
        </w:rPr>
        <w:t> </w:t>
      </w:r>
      <w:r>
        <w:rPr/>
        <w:t>түзеді.</w:t>
      </w:r>
    </w:p>
    <w:p>
      <w:pPr>
        <w:pStyle w:val="BodyText"/>
        <w:spacing w:before="2"/>
        <w:ind w:left="397" w:right="232" w:firstLine="1416"/>
      </w:pPr>
      <w:r>
        <w:rPr/>
        <w:t>Денсаулығын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зейнеткерлерінің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пайызы</w:t>
      </w:r>
      <w:r>
        <w:rPr>
          <w:spacing w:val="-67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бағаға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зейнеткерлерінің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пайызды</w:t>
      </w:r>
      <w:r>
        <w:rPr>
          <w:spacing w:val="1"/>
        </w:rPr>
        <w:t> </w:t>
      </w:r>
      <w:r>
        <w:rPr/>
        <w:t>құрады.</w:t>
      </w:r>
      <w:r>
        <w:rPr>
          <w:spacing w:val="1"/>
        </w:rPr>
        <w:t> </w:t>
      </w:r>
      <w:r>
        <w:rPr/>
        <w:t>Денсаулығын нашар деңгейде бағалағандары қаладағы зейнеткерлер арасында 5</w:t>
      </w:r>
      <w:r>
        <w:rPr>
          <w:spacing w:val="1"/>
        </w:rPr>
        <w:t> </w:t>
      </w:r>
      <w:r>
        <w:rPr/>
        <w:t>пайызды</w:t>
      </w:r>
      <w:r>
        <w:rPr>
          <w:spacing w:val="-1"/>
        </w:rPr>
        <w:t> </w:t>
      </w:r>
      <w:r>
        <w:rPr/>
        <w:t>құраса,</w:t>
      </w:r>
      <w:r>
        <w:rPr>
          <w:spacing w:val="3"/>
        </w:rPr>
        <w:t> </w:t>
      </w:r>
      <w:r>
        <w:rPr/>
        <w:t>ауылдағы</w:t>
      </w:r>
      <w:r>
        <w:rPr>
          <w:spacing w:val="-1"/>
        </w:rPr>
        <w:t> </w:t>
      </w:r>
      <w:r>
        <w:rPr/>
        <w:t>зейнеткерлер</w:t>
      </w:r>
      <w:r>
        <w:rPr>
          <w:spacing w:val="5"/>
        </w:rPr>
        <w:t> </w:t>
      </w:r>
      <w:r>
        <w:rPr/>
        <w:t>арасында 28 пайызға тең</w:t>
      </w:r>
    </w:p>
    <w:p>
      <w:pPr>
        <w:pStyle w:val="BodyText"/>
        <w:ind w:left="397" w:right="223" w:firstLine="706"/>
      </w:pPr>
      <w:r>
        <w:rPr/>
        <w:t>Қорытынды:</w:t>
      </w:r>
      <w:r>
        <w:rPr>
          <w:spacing w:val="1"/>
        </w:rPr>
        <w:t> </w:t>
      </w:r>
      <w:r>
        <w:rPr/>
        <w:t>Осыған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қалада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сүретін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жағдайы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тұрғындарына</w:t>
      </w:r>
      <w:r>
        <w:rPr>
          <w:spacing w:val="1"/>
        </w:rPr>
        <w:t> </w:t>
      </w:r>
      <w:r>
        <w:rPr/>
        <w:t>қарағанда</w:t>
      </w:r>
      <w:r>
        <w:rPr>
          <w:spacing w:val="70"/>
        </w:rPr>
        <w:t> </w:t>
      </w:r>
      <w:r>
        <w:rPr/>
        <w:t>анағұрлым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денсаулығы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шықты.</w:t>
      </w:r>
      <w:r>
        <w:rPr>
          <w:spacing w:val="1"/>
        </w:rPr>
        <w:t> </w:t>
      </w:r>
      <w:r>
        <w:rPr/>
        <w:t>Алайда,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әлеуметтік топтағы зейнеткерлердің жасы ұлғайған сайын көрсеткіштер деңгейінің</w:t>
      </w:r>
      <w:r>
        <w:rPr>
          <w:spacing w:val="1"/>
        </w:rPr>
        <w:t> </w:t>
      </w:r>
      <w:r>
        <w:rPr/>
        <w:t>төмендеу</w:t>
      </w:r>
      <w:r>
        <w:rPr>
          <w:spacing w:val="-4"/>
        </w:rPr>
        <w:t> </w:t>
      </w:r>
      <w:r>
        <w:rPr/>
        <w:t>үрдісі</w:t>
      </w:r>
      <w:r>
        <w:rPr>
          <w:spacing w:val="-4"/>
        </w:rPr>
        <w:t> </w:t>
      </w:r>
      <w:r>
        <w:rPr/>
        <w:t>байқалады</w:t>
      </w:r>
      <w:r>
        <w:rPr>
          <w:spacing w:val="7"/>
        </w:rPr>
        <w:t> </w:t>
      </w:r>
      <w:r>
        <w:rPr/>
        <w:t>(22,23-сурет).</w:t>
      </w:r>
    </w:p>
    <w:p>
      <w:pPr>
        <w:spacing w:after="0"/>
        <w:sectPr>
          <w:pgSz w:w="11910" w:h="16840"/>
          <w:pgMar w:header="0" w:footer="1014" w:top="1120" w:bottom="1240" w:left="880" w:right="340"/>
        </w:sectPr>
      </w:pPr>
    </w:p>
    <w:p>
      <w:pPr>
        <w:pStyle w:val="BodyText"/>
        <w:ind w:left="39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200823" cy="2670048"/>
            <wp:effectExtent l="0" t="0" r="0" b="0"/>
            <wp:docPr id="2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823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jc w:val="left"/>
        <w:rPr>
          <w:sz w:val="19"/>
        </w:rPr>
      </w:pPr>
    </w:p>
    <w:p>
      <w:pPr>
        <w:pStyle w:val="BodyText"/>
        <w:spacing w:before="87"/>
        <w:ind w:left="853"/>
      </w:pPr>
      <w:r>
        <w:rPr/>
        <w:t>Сурет</w:t>
      </w:r>
      <w:r>
        <w:rPr>
          <w:spacing w:val="-6"/>
        </w:rPr>
        <w:t> </w:t>
      </w:r>
      <w:r>
        <w:rPr/>
        <w:t>22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Қаладағы</w:t>
      </w:r>
      <w:r>
        <w:rPr>
          <w:spacing w:val="-2"/>
        </w:rPr>
        <w:t> </w:t>
      </w:r>
      <w:r>
        <w:rPr/>
        <w:t>әйел</w:t>
      </w:r>
      <w:r>
        <w:rPr>
          <w:spacing w:val="-4"/>
        </w:rPr>
        <w:t> </w:t>
      </w:r>
      <w:r>
        <w:rPr/>
        <w:t>зейнеткерлердің</w:t>
      </w:r>
      <w:r>
        <w:rPr>
          <w:spacing w:val="-5"/>
        </w:rPr>
        <w:t> </w:t>
      </w:r>
      <w:r>
        <w:rPr/>
        <w:t>әлеуметтік</w:t>
      </w:r>
      <w:r>
        <w:rPr>
          <w:spacing w:val="-4"/>
        </w:rPr>
        <w:t> </w:t>
      </w:r>
      <w:r>
        <w:rPr/>
        <w:t>сауалнама</w:t>
      </w:r>
      <w:r>
        <w:rPr>
          <w:spacing w:val="-4"/>
        </w:rPr>
        <w:t> </w:t>
      </w:r>
      <w:r>
        <w:rPr/>
        <w:t>нәтижелері</w:t>
      </w:r>
    </w:p>
    <w:p>
      <w:pPr>
        <w:pStyle w:val="BodyText"/>
        <w:spacing w:before="4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810894</wp:posOffset>
            </wp:positionH>
            <wp:positionV relativeFrom="paragraph">
              <wp:posOffset>210277</wp:posOffset>
            </wp:positionV>
            <wp:extent cx="6144939" cy="2752725"/>
            <wp:effectExtent l="0" t="0" r="0" b="0"/>
            <wp:wrapTopAndBottom/>
            <wp:docPr id="2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4939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640" w:lineRule="atLeast"/>
        <w:ind w:left="964" w:right="230" w:hanging="183"/>
      </w:pPr>
      <w:r>
        <w:rPr/>
        <w:t>Сурет 23 – Ауылдағы әйел зейнеткерлердің әлеуметтік сауалнама нәтижелері</w:t>
      </w:r>
      <w:r>
        <w:rPr>
          <w:spacing w:val="1"/>
        </w:rPr>
        <w:t> </w:t>
      </w:r>
      <w:r>
        <w:rPr/>
        <w:t>Қала</w:t>
      </w:r>
      <w:r>
        <w:rPr>
          <w:spacing w:val="55"/>
        </w:rPr>
        <w:t> </w:t>
      </w:r>
      <w:r>
        <w:rPr/>
        <w:t>мен</w:t>
      </w:r>
      <w:r>
        <w:rPr>
          <w:spacing w:val="54"/>
        </w:rPr>
        <w:t> </w:t>
      </w:r>
      <w:r>
        <w:rPr/>
        <w:t>ауылдағы</w:t>
      </w:r>
      <w:r>
        <w:rPr>
          <w:spacing w:val="54"/>
        </w:rPr>
        <w:t> </w:t>
      </w:r>
      <w:r>
        <w:rPr/>
        <w:t>егде</w:t>
      </w:r>
      <w:r>
        <w:rPr>
          <w:spacing w:val="55"/>
        </w:rPr>
        <w:t> </w:t>
      </w:r>
      <w:r>
        <w:rPr/>
        <w:t>және</w:t>
      </w:r>
      <w:r>
        <w:rPr>
          <w:spacing w:val="56"/>
        </w:rPr>
        <w:t> </w:t>
      </w:r>
      <w:r>
        <w:rPr/>
        <w:t>қарт</w:t>
      </w:r>
      <w:r>
        <w:rPr>
          <w:spacing w:val="53"/>
        </w:rPr>
        <w:t> </w:t>
      </w:r>
      <w:r>
        <w:rPr/>
        <w:t>ер</w:t>
      </w:r>
      <w:r>
        <w:rPr>
          <w:spacing w:val="66"/>
        </w:rPr>
        <w:t> </w:t>
      </w:r>
      <w:r>
        <w:rPr/>
        <w:t>тұрғындардың</w:t>
      </w:r>
      <w:r>
        <w:rPr>
          <w:spacing w:val="55"/>
        </w:rPr>
        <w:t> </w:t>
      </w:r>
      <w:r>
        <w:rPr/>
        <w:t>әлеуметтік</w:t>
      </w:r>
      <w:r>
        <w:rPr>
          <w:spacing w:val="53"/>
        </w:rPr>
        <w:t> </w:t>
      </w:r>
      <w:r>
        <w:rPr/>
        <w:t>сауалнама</w:t>
      </w:r>
    </w:p>
    <w:p>
      <w:pPr>
        <w:pStyle w:val="BodyText"/>
        <w:ind w:left="397" w:right="218"/>
      </w:pPr>
      <w:r>
        <w:rPr/>
        <w:t>нәтижелерін салыстырғанда қалада тұратын 275 ер және</w:t>
      </w:r>
      <w:r>
        <w:rPr>
          <w:spacing w:val="70"/>
        </w:rPr>
        <w:t> </w:t>
      </w:r>
      <w:r>
        <w:rPr/>
        <w:t>мен ауылда тұратын 762</w:t>
      </w:r>
      <w:r>
        <w:rPr>
          <w:spacing w:val="1"/>
        </w:rPr>
        <w:t> </w:t>
      </w:r>
      <w:r>
        <w:rPr/>
        <w:t>ер зейнеткердің өзін өзі күту, әлеуметтік белсенділігі және денсаулығын бағалау</w:t>
      </w:r>
      <w:r>
        <w:rPr>
          <w:spacing w:val="1"/>
        </w:rPr>
        <w:t> </w:t>
      </w:r>
      <w:r>
        <w:rPr/>
        <w:t>мәндері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тұрғындарымен салыстырғанда төмен мәнге ие болды: өзін өзі күту мүмкіншілігі</w:t>
      </w:r>
      <w:r>
        <w:rPr>
          <w:spacing w:val="1"/>
        </w:rPr>
        <w:t> </w:t>
      </w:r>
      <w:r>
        <w:rPr/>
        <w:t>қала тұрғындарында 25% ерлерде - жақсы, 64% ерлерде - орташа, 11 % ерлерде</w:t>
      </w:r>
      <w:r>
        <w:rPr>
          <w:spacing w:val="1"/>
        </w:rPr>
        <w:t> </w:t>
      </w:r>
      <w:r>
        <w:rPr/>
        <w:t>нашар деп бағаланса, ауыл тұрғындарында 10% ерлерде - жақсы, 67% ерлерде -</w:t>
      </w:r>
      <w:r>
        <w:rPr>
          <w:spacing w:val="1"/>
        </w:rPr>
        <w:t> </w:t>
      </w:r>
      <w:r>
        <w:rPr/>
        <w:t>орташа,</w:t>
      </w:r>
      <w:r>
        <w:rPr>
          <w:spacing w:val="1"/>
        </w:rPr>
        <w:t> </w:t>
      </w:r>
      <w:r>
        <w:rPr/>
        <w:t>23%</w:t>
      </w:r>
      <w:r>
        <w:rPr>
          <w:spacing w:val="1"/>
        </w:rPr>
        <w:t> </w:t>
      </w:r>
      <w:r>
        <w:rPr/>
        <w:t>ерлерде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бағаланды,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белсенділігі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тұрғындарында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% ерлерде</w:t>
      </w:r>
      <w:r>
        <w:rPr>
          <w:spacing w:val="1"/>
        </w:rPr>
        <w:t> </w:t>
      </w:r>
      <w:r>
        <w:rPr/>
        <w:t>- жақсы,</w:t>
      </w:r>
      <w:r>
        <w:rPr>
          <w:spacing w:val="1"/>
        </w:rPr>
        <w:t> </w:t>
      </w:r>
      <w:r>
        <w:rPr/>
        <w:t>77% ерлерде</w:t>
      </w:r>
      <w:r>
        <w:rPr>
          <w:spacing w:val="1"/>
        </w:rPr>
        <w:t> </w:t>
      </w:r>
      <w:r>
        <w:rPr/>
        <w:t>- орташа,</w:t>
      </w:r>
      <w:r>
        <w:rPr>
          <w:spacing w:val="1"/>
        </w:rPr>
        <w:t> </w:t>
      </w:r>
      <w:r>
        <w:rPr/>
        <w:t>12</w:t>
      </w:r>
      <w:r>
        <w:rPr>
          <w:spacing w:val="70"/>
        </w:rPr>
        <w:t> </w:t>
      </w:r>
      <w:r>
        <w:rPr/>
        <w:t>% ерлерде</w:t>
      </w:r>
      <w:r>
        <w:rPr>
          <w:spacing w:val="70"/>
        </w:rPr>
        <w:t> </w:t>
      </w:r>
      <w:r>
        <w:rPr/>
        <w:t>-</w:t>
      </w:r>
      <w:r>
        <w:rPr>
          <w:spacing w:val="1"/>
        </w:rPr>
        <w:t> </w:t>
      </w:r>
      <w:r>
        <w:rPr/>
        <w:t>нашар,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ерлерде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жақсы,</w:t>
      </w:r>
      <w:r>
        <w:rPr>
          <w:spacing w:val="1"/>
        </w:rPr>
        <w:t> </w:t>
      </w:r>
      <w:r>
        <w:rPr/>
        <w:t>43%</w:t>
      </w:r>
      <w:r>
        <w:rPr>
          <w:spacing w:val="1"/>
        </w:rPr>
        <w:t> </w:t>
      </w:r>
      <w:r>
        <w:rPr/>
        <w:t>ерлерде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орташа,</w:t>
      </w:r>
      <w:r>
        <w:rPr>
          <w:spacing w:val="1"/>
        </w:rPr>
        <w:t> </w:t>
      </w:r>
      <w:r>
        <w:rPr/>
        <w:t>31</w:t>
      </w:r>
      <w:r>
        <w:rPr>
          <w:spacing w:val="70"/>
        </w:rPr>
        <w:t> </w:t>
      </w:r>
      <w:r>
        <w:rPr/>
        <w:t>%</w:t>
      </w:r>
      <w:r>
        <w:rPr>
          <w:spacing w:val="1"/>
        </w:rPr>
        <w:t> </w:t>
      </w:r>
      <w:r>
        <w:rPr/>
        <w:t>ерлерде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нашар,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бағалауы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тұрғындарында</w:t>
      </w:r>
      <w:r>
        <w:rPr>
          <w:spacing w:val="1"/>
        </w:rPr>
        <w:t> </w:t>
      </w:r>
      <w:r>
        <w:rPr/>
        <w:t>16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ерлерде</w:t>
      </w:r>
      <w:r>
        <w:rPr>
          <w:spacing w:val="70"/>
        </w:rPr>
        <w:t> </w:t>
      </w:r>
      <w:r>
        <w:rPr/>
        <w:t>-</w:t>
      </w:r>
      <w:r>
        <w:rPr>
          <w:spacing w:val="1"/>
        </w:rPr>
        <w:t> </w:t>
      </w:r>
      <w:r>
        <w:rPr/>
        <w:t>жақсы,</w:t>
      </w:r>
      <w:r>
        <w:rPr>
          <w:spacing w:val="96"/>
        </w:rPr>
        <w:t> </w:t>
      </w:r>
      <w:r>
        <w:rPr/>
        <w:t>81</w:t>
      </w:r>
      <w:r>
        <w:rPr>
          <w:spacing w:val="99"/>
        </w:rPr>
        <w:t> </w:t>
      </w:r>
      <w:r>
        <w:rPr/>
        <w:t>%</w:t>
      </w:r>
      <w:r>
        <w:rPr>
          <w:spacing w:val="94"/>
        </w:rPr>
        <w:t> </w:t>
      </w:r>
      <w:r>
        <w:rPr/>
        <w:t>ерлерде</w:t>
      </w:r>
      <w:r>
        <w:rPr>
          <w:spacing w:val="105"/>
        </w:rPr>
        <w:t> </w:t>
      </w:r>
      <w:r>
        <w:rPr/>
        <w:t>-</w:t>
      </w:r>
      <w:r>
        <w:rPr>
          <w:spacing w:val="93"/>
        </w:rPr>
        <w:t> </w:t>
      </w:r>
      <w:r>
        <w:rPr/>
        <w:t>орташа,</w:t>
      </w:r>
      <w:r>
        <w:rPr>
          <w:spacing w:val="97"/>
        </w:rPr>
        <w:t> </w:t>
      </w:r>
      <w:r>
        <w:rPr/>
        <w:t>3</w:t>
      </w:r>
      <w:r>
        <w:rPr>
          <w:spacing w:val="99"/>
        </w:rPr>
        <w:t> </w:t>
      </w:r>
      <w:r>
        <w:rPr/>
        <w:t>%</w:t>
      </w:r>
      <w:r>
        <w:rPr>
          <w:spacing w:val="98"/>
        </w:rPr>
        <w:t> </w:t>
      </w:r>
      <w:r>
        <w:rPr/>
        <w:t>ерлердер</w:t>
      </w:r>
      <w:r>
        <w:rPr>
          <w:spacing w:val="100"/>
        </w:rPr>
        <w:t> </w:t>
      </w:r>
      <w:r>
        <w:rPr/>
        <w:t>-</w:t>
      </w:r>
      <w:r>
        <w:rPr>
          <w:spacing w:val="98"/>
        </w:rPr>
        <w:t> </w:t>
      </w:r>
      <w:r>
        <w:rPr/>
        <w:t>нашар</w:t>
      </w:r>
      <w:r>
        <w:rPr>
          <w:spacing w:val="95"/>
        </w:rPr>
        <w:t> </w:t>
      </w:r>
      <w:r>
        <w:rPr/>
        <w:t>деп</w:t>
      </w:r>
      <w:r>
        <w:rPr>
          <w:spacing w:val="94"/>
        </w:rPr>
        <w:t> </w:t>
      </w:r>
      <w:r>
        <w:rPr/>
        <w:t>бағаланса,</w:t>
      </w:r>
      <w:r>
        <w:rPr>
          <w:spacing w:val="97"/>
        </w:rPr>
        <w:t> </w:t>
      </w:r>
      <w:r>
        <w:rPr/>
        <w:t>ауыл</w:t>
      </w:r>
    </w:p>
    <w:p>
      <w:pPr>
        <w:spacing w:after="0"/>
        <w:sectPr>
          <w:pgSz w:w="11910" w:h="16840"/>
          <w:pgMar w:header="0" w:footer="1014" w:top="1120" w:bottom="1240" w:left="880" w:right="340"/>
        </w:sectPr>
      </w:pPr>
    </w:p>
    <w:p>
      <w:pPr>
        <w:pStyle w:val="BodyText"/>
        <w:spacing w:before="67"/>
        <w:ind w:left="397" w:right="218"/>
      </w:pPr>
      <w:r>
        <w:rPr/>
        <w:t>тұрғындарында 36 % ерлерде - жақсы, 53 % ерлерде - орташа, 11 % ерлердер -</w:t>
      </w:r>
      <w:r>
        <w:rPr>
          <w:spacing w:val="1"/>
        </w:rPr>
        <w:t> </w:t>
      </w:r>
      <w:r>
        <w:rPr/>
        <w:t>нашар деп бағаланды, яғни, қалада өмір сүретін егде жастағы</w:t>
      </w:r>
      <w:r>
        <w:rPr>
          <w:spacing w:val="1"/>
        </w:rPr>
        <w:t> </w:t>
      </w:r>
      <w:r>
        <w:rPr/>
        <w:t>ер тұрғындардың</w:t>
      </w:r>
      <w:r>
        <w:rPr>
          <w:spacing w:val="1"/>
        </w:rPr>
        <w:t> </w:t>
      </w:r>
      <w:r>
        <w:rPr/>
        <w:t>әлеуметтік</w:t>
      </w:r>
      <w:r>
        <w:rPr>
          <w:spacing w:val="-4"/>
        </w:rPr>
        <w:t> </w:t>
      </w:r>
      <w:r>
        <w:rPr/>
        <w:t>жағдайы</w:t>
      </w:r>
      <w:r>
        <w:rPr>
          <w:spacing w:val="-4"/>
        </w:rPr>
        <w:t> </w:t>
      </w:r>
      <w:r>
        <w:rPr/>
        <w:t>жақсы</w:t>
      </w:r>
      <w:r>
        <w:rPr>
          <w:spacing w:val="-3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денсаулығы</w:t>
      </w:r>
      <w:r>
        <w:rPr>
          <w:spacing w:val="-4"/>
        </w:rPr>
        <w:t> </w:t>
      </w:r>
      <w:r>
        <w:rPr/>
        <w:t>айтарлықтай</w:t>
      </w:r>
      <w:r>
        <w:rPr>
          <w:spacing w:val="-4"/>
        </w:rPr>
        <w:t> </w:t>
      </w:r>
      <w:r>
        <w:rPr/>
        <w:t>жоғары</w:t>
      </w:r>
      <w:r>
        <w:rPr>
          <w:spacing w:val="-3"/>
        </w:rPr>
        <w:t> </w:t>
      </w:r>
      <w:r>
        <w:rPr/>
        <w:t>мәнге</w:t>
      </w:r>
      <w:r>
        <w:rPr>
          <w:spacing w:val="-3"/>
        </w:rPr>
        <w:t> </w:t>
      </w:r>
      <w:r>
        <w:rPr/>
        <w:t>ие</w:t>
      </w:r>
      <w:r>
        <w:rPr>
          <w:spacing w:val="-3"/>
        </w:rPr>
        <w:t> </w:t>
      </w:r>
      <w:r>
        <w:rPr/>
        <w:t>болды.</w:t>
      </w:r>
    </w:p>
    <w:p>
      <w:pPr>
        <w:pStyle w:val="BodyText"/>
        <w:ind w:left="397" w:right="222" w:firstLine="566"/>
      </w:pPr>
      <w:r>
        <w:rPr/>
        <w:t>24 суретке сәйкес зерттелушілердің жасы ұлғайған сайын үйіне жіті жәрдем</w:t>
      </w:r>
      <w:r>
        <w:rPr>
          <w:spacing w:val="1"/>
        </w:rPr>
        <w:t> </w:t>
      </w:r>
      <w:r>
        <w:rPr/>
        <w:t>бригадасын шақыртулар саны да арта түскен. 75-89 жастағы тұрғындар арасында</w:t>
      </w:r>
      <w:r>
        <w:rPr>
          <w:spacing w:val="1"/>
        </w:rPr>
        <w:t> </w:t>
      </w:r>
      <w:r>
        <w:rPr/>
        <w:t>шақыртулар аптасына 1 рет шақыртуға қарағанда айына 1 рет шақыртулар саны 2</w:t>
      </w:r>
      <w:r>
        <w:rPr>
          <w:spacing w:val="1"/>
        </w:rPr>
        <w:t> </w:t>
      </w:r>
      <w:r>
        <w:rPr/>
        <w:t>есе артқан (18%), дәл осы көрсеткіш 60 – 74 жастағы зерттелушілер арасында 9%</w:t>
      </w:r>
      <w:r>
        <w:rPr>
          <w:spacing w:val="1"/>
        </w:rPr>
        <w:t> </w:t>
      </w:r>
      <w:r>
        <w:rPr/>
        <w:t>құрады. Осы 2 топ респонденттер арасында аптасына 1 рет шақыртулар 8% және</w:t>
      </w:r>
      <w:r>
        <w:rPr>
          <w:spacing w:val="1"/>
        </w:rPr>
        <w:t> </w:t>
      </w:r>
      <w:r>
        <w:rPr/>
        <w:t>5%-ды құрады</w:t>
      </w:r>
      <w:r>
        <w:rPr>
          <w:spacing w:val="1"/>
        </w:rPr>
        <w:t> </w:t>
      </w:r>
      <w:r>
        <w:rPr/>
        <w:t>(р&lt;0,05).</w:t>
      </w:r>
    </w:p>
    <w:p>
      <w:pPr>
        <w:pStyle w:val="BodyText"/>
        <w:spacing w:before="3"/>
        <w:jc w:val="left"/>
        <w:rPr>
          <w:sz w:val="21"/>
        </w:rPr>
      </w:pPr>
      <w:r>
        <w:rPr/>
        <w:pict>
          <v:group style="position:absolute;margin-left:60.504002pt;margin-top:14.173975pt;width:484.3pt;height:182.95pt;mso-position-horizontal-relative:page;mso-position-vertical-relative:paragraph;z-index:-15716352;mso-wrap-distance-left:0;mso-wrap-distance-right:0" coordorigin="1210,283" coordsize="9686,3659">
            <v:shape style="position:absolute;left:1325;top:291;width:9571;height:2880" type="#_x0000_t75" stroked="false">
              <v:imagedata r:id="rId64" o:title=""/>
            </v:shape>
            <v:shape style="position:absolute;left:1210;top:283;width:9658;height:3659" coordorigin="1210,283" coordsize="9658,3659" path="m1220,293l1210,293,1210,3942,1220,3942,1220,293xm1220,283l1210,283,1210,293,1220,293,1220,283xm10867,293l10858,293,10858,3942,10867,3942,10867,293xm10867,283l10858,283,10858,283,1220,283,1220,293,10858,293,10858,293,10867,293,10867,283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ind w:left="834" w:right="661"/>
        <w:jc w:val="center"/>
      </w:pPr>
      <w:r>
        <w:rPr/>
        <w:t>Сурет 24 - Егде жастағы зерттелушілердің үйіне жіті медициналық жәрдем</w:t>
      </w:r>
      <w:r>
        <w:rPr>
          <w:spacing w:val="-67"/>
        </w:rPr>
        <w:t> </w:t>
      </w:r>
      <w:r>
        <w:rPr/>
        <w:t>бригадасын</w:t>
      </w:r>
      <w:r>
        <w:rPr>
          <w:spacing w:val="-2"/>
        </w:rPr>
        <w:t> </w:t>
      </w:r>
      <w:r>
        <w:rPr/>
        <w:t>жас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-1"/>
        </w:rPr>
        <w:t> </w:t>
      </w:r>
      <w:r>
        <w:rPr/>
        <w:t>қарай</w:t>
      </w:r>
      <w:r>
        <w:rPr>
          <w:spacing w:val="-1"/>
        </w:rPr>
        <w:t> </w:t>
      </w:r>
      <w:r>
        <w:rPr/>
        <w:t>шақырту</w:t>
      </w:r>
      <w:r>
        <w:rPr>
          <w:spacing w:val="-6"/>
        </w:rPr>
        <w:t> </w:t>
      </w:r>
      <w:r>
        <w:rPr/>
        <w:t>жиілігі</w:t>
      </w:r>
      <w:r>
        <w:rPr>
          <w:spacing w:val="-6"/>
        </w:rPr>
        <w:t> </w:t>
      </w:r>
      <w:r>
        <w:rPr/>
        <w:t>(%</w:t>
      </w:r>
      <w:r>
        <w:rPr>
          <w:spacing w:val="-2"/>
        </w:rPr>
        <w:t> </w:t>
      </w:r>
      <w:r>
        <w:rPr/>
        <w:t>шаққанда)</w:t>
      </w:r>
    </w:p>
    <w:p>
      <w:pPr>
        <w:pStyle w:val="BodyText"/>
        <w:spacing w:before="9"/>
        <w:jc w:val="left"/>
        <w:rPr>
          <w:sz w:val="24"/>
        </w:rPr>
      </w:pPr>
    </w:p>
    <w:p>
      <w:pPr>
        <w:pStyle w:val="BodyText"/>
        <w:ind w:left="397" w:right="230" w:firstLine="566"/>
      </w:pPr>
      <w:r>
        <w:rPr/>
        <w:t>Сауалнама нәтижелерінің өзара байланысын Спирмен корреляциялық талдауы</w:t>
      </w:r>
      <w:r>
        <w:rPr>
          <w:spacing w:val="-67"/>
        </w:rPr>
        <w:t> </w:t>
      </w:r>
      <w:r>
        <w:rPr/>
        <w:t>бойынша салыстырғанда «Өзін өзі күту мүмкіндігі» мен «Әлеуметтік белсенділік»</w:t>
      </w:r>
      <w:r>
        <w:rPr>
          <w:spacing w:val="1"/>
        </w:rPr>
        <w:t> </w:t>
      </w:r>
      <w:r>
        <w:rPr/>
        <w:t>көрсеткіштері арасында оң мәнді мәнді корреляциялық байланыс анықталды. 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неғұрлым</w:t>
      </w:r>
      <w:r>
        <w:rPr>
          <w:spacing w:val="1"/>
        </w:rPr>
        <w:t> </w:t>
      </w:r>
      <w:r>
        <w:rPr/>
        <w:t>үйінде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әрекеттерді</w:t>
      </w:r>
      <w:r>
        <w:rPr>
          <w:spacing w:val="1"/>
        </w:rPr>
        <w:t> </w:t>
      </w:r>
      <w:r>
        <w:rPr/>
        <w:t>жасайтын</w:t>
      </w:r>
      <w:r>
        <w:rPr>
          <w:spacing w:val="1"/>
        </w:rPr>
        <w:t> </w:t>
      </w:r>
      <w:r>
        <w:rPr/>
        <w:t>мүмкіндіктері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соғұрлым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белсенділігі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суретке</w:t>
      </w:r>
      <w:r>
        <w:rPr>
          <w:spacing w:val="1"/>
        </w:rPr>
        <w:t> </w:t>
      </w:r>
      <w:r>
        <w:rPr/>
        <w:t>сәйкес</w:t>
      </w:r>
      <w:r>
        <w:rPr>
          <w:spacing w:val="2"/>
        </w:rPr>
        <w:t> </w:t>
      </w:r>
      <w:r>
        <w:rPr/>
        <w:t>арта</w:t>
      </w:r>
      <w:r>
        <w:rPr>
          <w:spacing w:val="2"/>
        </w:rPr>
        <w:t> </w:t>
      </w:r>
      <w:r>
        <w:rPr/>
        <w:t>түспек.</w:t>
      </w:r>
    </w:p>
    <w:p>
      <w:pPr>
        <w:pStyle w:val="BodyText"/>
        <w:spacing w:before="9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810894</wp:posOffset>
            </wp:positionH>
            <wp:positionV relativeFrom="paragraph">
              <wp:posOffset>205745</wp:posOffset>
            </wp:positionV>
            <wp:extent cx="6034302" cy="2078736"/>
            <wp:effectExtent l="0" t="0" r="0" b="0"/>
            <wp:wrapTopAndBottom/>
            <wp:docPr id="2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302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jc w:val="left"/>
        <w:rPr>
          <w:sz w:val="25"/>
        </w:rPr>
      </w:pPr>
    </w:p>
    <w:p>
      <w:pPr>
        <w:pStyle w:val="BodyText"/>
        <w:ind w:left="834" w:right="670"/>
        <w:jc w:val="center"/>
      </w:pPr>
      <w:r>
        <w:rPr/>
        <w:t>Сурет</w:t>
      </w:r>
      <w:r>
        <w:rPr>
          <w:spacing w:val="-4"/>
        </w:rPr>
        <w:t> </w:t>
      </w:r>
      <w:r>
        <w:rPr/>
        <w:t>25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«Өзін</w:t>
      </w:r>
      <w:r>
        <w:rPr>
          <w:spacing w:val="-3"/>
        </w:rPr>
        <w:t> </w:t>
      </w:r>
      <w:r>
        <w:rPr/>
        <w:t>өзі</w:t>
      </w:r>
      <w:r>
        <w:rPr>
          <w:spacing w:val="-8"/>
        </w:rPr>
        <w:t> </w:t>
      </w:r>
      <w:r>
        <w:rPr/>
        <w:t>күту</w:t>
      </w:r>
      <w:r>
        <w:rPr>
          <w:spacing w:val="-6"/>
        </w:rPr>
        <w:t> </w:t>
      </w:r>
      <w:r>
        <w:rPr/>
        <w:t>мүмкіндігі»</w:t>
      </w:r>
      <w:r>
        <w:rPr>
          <w:spacing w:val="-8"/>
        </w:rPr>
        <w:t> </w:t>
      </w:r>
      <w:r>
        <w:rPr/>
        <w:t>мен</w:t>
      </w:r>
      <w:r>
        <w:rPr>
          <w:spacing w:val="-3"/>
        </w:rPr>
        <w:t> </w:t>
      </w:r>
      <w:r>
        <w:rPr/>
        <w:t>респонденттердің</w:t>
      </w:r>
      <w:r>
        <w:rPr>
          <w:spacing w:val="2"/>
        </w:rPr>
        <w:t> </w:t>
      </w:r>
      <w:r>
        <w:rPr/>
        <w:t>«Әлеуметтік</w:t>
      </w:r>
      <w:r>
        <w:rPr>
          <w:spacing w:val="-67"/>
        </w:rPr>
        <w:t> </w:t>
      </w:r>
      <w:r>
        <w:rPr/>
        <w:t>белсенділік»</w:t>
      </w:r>
      <w:r>
        <w:rPr>
          <w:spacing w:val="-6"/>
        </w:rPr>
        <w:t> </w:t>
      </w:r>
      <w:r>
        <w:rPr/>
        <w:t>көрсеткіштері</w:t>
      </w:r>
      <w:r>
        <w:rPr>
          <w:spacing w:val="-6"/>
        </w:rPr>
        <w:t> </w:t>
      </w:r>
      <w:r>
        <w:rPr/>
        <w:t>арасындағы</w:t>
      </w:r>
      <w:r>
        <w:rPr>
          <w:spacing w:val="-2"/>
        </w:rPr>
        <w:t> </w:t>
      </w:r>
      <w:r>
        <w:rPr/>
        <w:t>корреляциялық</w:t>
      </w:r>
      <w:r>
        <w:rPr>
          <w:spacing w:val="-2"/>
        </w:rPr>
        <w:t> </w:t>
      </w:r>
      <w:r>
        <w:rPr/>
        <w:t>байланысы</w:t>
      </w:r>
    </w:p>
    <w:p>
      <w:pPr>
        <w:spacing w:after="0"/>
        <w:jc w:val="center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0" w:firstLine="566"/>
      </w:pPr>
      <w:r>
        <w:rPr/>
        <w:t>«Денсаулығын бағалау» мен «Медициналық көмекке жүгіну»</w:t>
      </w:r>
      <w:r>
        <w:rPr>
          <w:spacing w:val="1"/>
        </w:rPr>
        <w:t> </w:t>
      </w:r>
      <w:r>
        <w:rPr/>
        <w:t>көрсеткіштерін</w:t>
      </w:r>
      <w:r>
        <w:rPr>
          <w:spacing w:val="1"/>
        </w:rPr>
        <w:t> </w:t>
      </w:r>
      <w:r>
        <w:rPr/>
        <w:t>Спирмен</w:t>
      </w:r>
      <w:r>
        <w:rPr>
          <w:spacing w:val="1"/>
        </w:rPr>
        <w:t> </w:t>
      </w:r>
      <w:r>
        <w:rPr/>
        <w:t>корреляциялық</w:t>
      </w:r>
      <w:r>
        <w:rPr>
          <w:spacing w:val="1"/>
        </w:rPr>
        <w:t> </w:t>
      </w:r>
      <w:r>
        <w:rPr/>
        <w:t>талдауы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оң</w:t>
      </w:r>
      <w:r>
        <w:rPr>
          <w:spacing w:val="70"/>
        </w:rPr>
        <w:t> </w:t>
      </w:r>
      <w:r>
        <w:rPr/>
        <w:t>мәнді</w:t>
      </w:r>
      <w:r>
        <w:rPr>
          <w:spacing w:val="1"/>
        </w:rPr>
        <w:t> </w:t>
      </w:r>
      <w:r>
        <w:rPr/>
        <w:t>мәнді корреляциялық</w:t>
      </w:r>
      <w:r>
        <w:rPr>
          <w:spacing w:val="1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байланыс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Зерттелушілердің</w:t>
      </w:r>
      <w:r>
        <w:rPr>
          <w:spacing w:val="1"/>
        </w:rPr>
        <w:t> </w:t>
      </w:r>
      <w:r>
        <w:rPr/>
        <w:t>неғұрлым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бағалайтын</w:t>
      </w:r>
      <w:r>
        <w:rPr>
          <w:spacing w:val="1"/>
        </w:rPr>
        <w:t> </w:t>
      </w:r>
      <w:r>
        <w:rPr/>
        <w:t>мүшелерінің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көмекке</w:t>
      </w:r>
      <w:r>
        <w:rPr>
          <w:spacing w:val="1"/>
        </w:rPr>
        <w:t> </w:t>
      </w:r>
      <w:r>
        <w:rPr/>
        <w:t>жүгіну</w:t>
      </w:r>
      <w:r>
        <w:rPr>
          <w:spacing w:val="1"/>
        </w:rPr>
        <w:t> </w:t>
      </w:r>
      <w:r>
        <w:rPr/>
        <w:t>санының арта</w:t>
      </w:r>
      <w:r>
        <w:rPr>
          <w:spacing w:val="1"/>
        </w:rPr>
        <w:t> </w:t>
      </w:r>
      <w:r>
        <w:rPr/>
        <w:t>түсетіні</w:t>
      </w:r>
      <w:r>
        <w:rPr>
          <w:spacing w:val="-5"/>
        </w:rPr>
        <w:t> </w:t>
      </w:r>
      <w:r>
        <w:rPr/>
        <w:t>26 суретке</w:t>
      </w:r>
      <w:r>
        <w:rPr>
          <w:spacing w:val="1"/>
        </w:rPr>
        <w:t> </w:t>
      </w:r>
      <w:r>
        <w:rPr/>
        <w:t>сәйкес</w:t>
      </w:r>
      <w:r>
        <w:rPr>
          <w:spacing w:val="6"/>
        </w:rPr>
        <w:t> </w:t>
      </w:r>
      <w:r>
        <w:rPr/>
        <w:t>айқындалған.</w:t>
      </w:r>
    </w:p>
    <w:p>
      <w:pPr>
        <w:pStyle w:val="BodyText"/>
        <w:spacing w:before="5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953769</wp:posOffset>
            </wp:positionH>
            <wp:positionV relativeFrom="paragraph">
              <wp:posOffset>210652</wp:posOffset>
            </wp:positionV>
            <wp:extent cx="6102034" cy="2456688"/>
            <wp:effectExtent l="0" t="0" r="0" b="0"/>
            <wp:wrapTopAndBottom/>
            <wp:docPr id="3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34" cy="245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sz w:val="25"/>
        </w:rPr>
      </w:pPr>
    </w:p>
    <w:p>
      <w:pPr>
        <w:pStyle w:val="BodyText"/>
        <w:spacing w:line="322" w:lineRule="exact"/>
        <w:ind w:left="834" w:right="662"/>
        <w:jc w:val="center"/>
      </w:pPr>
      <w:r>
        <w:rPr/>
        <w:t>Сурет</w:t>
      </w:r>
      <w:r>
        <w:rPr>
          <w:spacing w:val="-5"/>
        </w:rPr>
        <w:t> </w:t>
      </w:r>
      <w:r>
        <w:rPr/>
        <w:t>26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Респонденттердің</w:t>
      </w:r>
      <w:r>
        <w:rPr>
          <w:spacing w:val="1"/>
        </w:rPr>
        <w:t> </w:t>
      </w:r>
      <w:r>
        <w:rPr/>
        <w:t>«Әлеуметтік</w:t>
      </w:r>
      <w:r>
        <w:rPr>
          <w:spacing w:val="-5"/>
        </w:rPr>
        <w:t> </w:t>
      </w:r>
      <w:r>
        <w:rPr/>
        <w:t>белсенділік»</w:t>
      </w:r>
      <w:r>
        <w:rPr>
          <w:spacing w:val="-7"/>
        </w:rPr>
        <w:t> </w:t>
      </w:r>
      <w:r>
        <w:rPr/>
        <w:t>көрсеткіштері</w:t>
      </w:r>
      <w:r>
        <w:rPr>
          <w:spacing w:val="-8"/>
        </w:rPr>
        <w:t> </w:t>
      </w:r>
      <w:r>
        <w:rPr/>
        <w:t>мен</w:t>
      </w:r>
    </w:p>
    <w:p>
      <w:pPr>
        <w:pStyle w:val="BodyText"/>
        <w:ind w:left="829" w:right="671"/>
        <w:jc w:val="center"/>
      </w:pPr>
      <w:r>
        <w:rPr/>
        <w:t>«Денсаулығын</w:t>
      </w:r>
      <w:r>
        <w:rPr>
          <w:spacing w:val="-7"/>
        </w:rPr>
        <w:t> </w:t>
      </w:r>
      <w:r>
        <w:rPr/>
        <w:t>бағалау»</w:t>
      </w:r>
      <w:r>
        <w:rPr>
          <w:spacing w:val="-10"/>
        </w:rPr>
        <w:t> </w:t>
      </w:r>
      <w:r>
        <w:rPr/>
        <w:t>арасындағы</w:t>
      </w:r>
      <w:r>
        <w:rPr>
          <w:spacing w:val="-7"/>
        </w:rPr>
        <w:t> </w:t>
      </w:r>
      <w:r>
        <w:rPr/>
        <w:t>корреляциялық</w:t>
      </w:r>
      <w:r>
        <w:rPr>
          <w:spacing w:val="-6"/>
        </w:rPr>
        <w:t> </w:t>
      </w:r>
      <w:r>
        <w:rPr/>
        <w:t>байланысы</w:t>
      </w:r>
    </w:p>
    <w:p>
      <w:pPr>
        <w:pStyle w:val="BodyText"/>
        <w:spacing w:before="11"/>
        <w:jc w:val="left"/>
        <w:rPr>
          <w:sz w:val="27"/>
        </w:rPr>
      </w:pPr>
    </w:p>
    <w:p>
      <w:pPr>
        <w:pStyle w:val="BodyText"/>
        <w:ind w:left="397" w:right="230" w:firstLine="566"/>
      </w:pPr>
      <w:r>
        <w:rPr/>
        <w:t>Қорыта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денсаулығының</w:t>
      </w:r>
      <w:r>
        <w:rPr>
          <w:spacing w:val="1"/>
        </w:rPr>
        <w:t> </w:t>
      </w:r>
      <w:r>
        <w:rPr/>
        <w:t>ерекшелігі жас ұлғайған сайын әртүрлі созылмалы аурулармен қосарланған жүрек</w:t>
      </w:r>
      <w:r>
        <w:rPr>
          <w:spacing w:val="1"/>
        </w:rPr>
        <w:t> </w:t>
      </w:r>
      <w:r>
        <w:rPr/>
        <w:t>қан-тамыр ауруларының жиі ұшырайтыны, соған орай, осы топ тұрғындар үшін</w:t>
      </w:r>
      <w:r>
        <w:rPr>
          <w:spacing w:val="1"/>
        </w:rPr>
        <w:t> </w:t>
      </w:r>
      <w:r>
        <w:rPr/>
        <w:t>амбулаторлы-емханалық, ауруханалық және жіті жәрдем бригадасының көмегіне</w:t>
      </w:r>
      <w:r>
        <w:rPr>
          <w:spacing w:val="1"/>
        </w:rPr>
        <w:t> </w:t>
      </w:r>
      <w:r>
        <w:rPr/>
        <w:t>мұқтаждығының жоғары</w:t>
      </w:r>
      <w:r>
        <w:rPr>
          <w:spacing w:val="1"/>
        </w:rPr>
        <w:t> </w:t>
      </w:r>
      <w:r>
        <w:rPr/>
        <w:t>екені</w:t>
      </w:r>
      <w:r>
        <w:rPr>
          <w:spacing w:val="-4"/>
        </w:rPr>
        <w:t> </w:t>
      </w:r>
      <w:r>
        <w:rPr/>
        <w:t>анықталды.</w:t>
      </w:r>
    </w:p>
    <w:p>
      <w:pPr>
        <w:pStyle w:val="BodyText"/>
        <w:ind w:left="397" w:right="227" w:firstLine="566"/>
      </w:pPr>
      <w:r>
        <w:rPr/>
        <w:t>Алынған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нәтижелері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басымдығымен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салдарынан</w:t>
      </w:r>
      <w:r>
        <w:rPr>
          <w:spacing w:val="1"/>
        </w:rPr>
        <w:t> </w:t>
      </w:r>
      <w:r>
        <w:rPr/>
        <w:t>дамитын</w:t>
      </w:r>
      <w:r>
        <w:rPr>
          <w:spacing w:val="1"/>
        </w:rPr>
        <w:t> </w:t>
      </w:r>
      <w:r>
        <w:rPr/>
        <w:t>ауыр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артуына</w:t>
      </w:r>
      <w:r>
        <w:rPr>
          <w:spacing w:val="1"/>
        </w:rPr>
        <w:t> </w:t>
      </w:r>
      <w:r>
        <w:rPr/>
        <w:t>байланысты, аймақтың ұзақ мерзімді емдік- алдын алу бағдарламаларын және осы</w:t>
      </w:r>
      <w:r>
        <w:rPr>
          <w:spacing w:val="1"/>
        </w:rPr>
        <w:t> </w:t>
      </w:r>
      <w:r>
        <w:rPr/>
        <w:t>топ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ұшырайтын</w:t>
      </w:r>
      <w:r>
        <w:rPr>
          <w:spacing w:val="1"/>
        </w:rPr>
        <w:t> </w:t>
      </w:r>
      <w:r>
        <w:rPr/>
        <w:t>ауруларды</w:t>
      </w:r>
      <w:r>
        <w:rPr>
          <w:spacing w:val="1"/>
        </w:rPr>
        <w:t> </w:t>
      </w:r>
      <w:r>
        <w:rPr/>
        <w:t>ескере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нығайтуға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іс-шараларды</w:t>
      </w:r>
      <w:r>
        <w:rPr>
          <w:spacing w:val="1"/>
        </w:rPr>
        <w:t> </w:t>
      </w:r>
      <w:r>
        <w:rPr/>
        <w:t>оңтайландыру</w:t>
      </w:r>
      <w:r>
        <w:rPr>
          <w:spacing w:val="1"/>
        </w:rPr>
        <w:t> </w:t>
      </w:r>
      <w:r>
        <w:rPr/>
        <w:t>қажеттігін</w:t>
      </w:r>
      <w:r>
        <w:rPr>
          <w:spacing w:val="1"/>
        </w:rPr>
        <w:t> </w:t>
      </w:r>
      <w:r>
        <w:rPr/>
        <w:t>анықтады.</w:t>
      </w:r>
    </w:p>
    <w:p>
      <w:pPr>
        <w:pStyle w:val="BodyText"/>
        <w:spacing w:before="2"/>
        <w:ind w:left="397" w:right="219" w:firstLine="566"/>
      </w:pPr>
      <w:r>
        <w:rPr/>
        <w:t>МСАК</w:t>
      </w:r>
      <w:r>
        <w:rPr>
          <w:spacing w:val="1"/>
        </w:rPr>
        <w:t> </w:t>
      </w:r>
      <w:r>
        <w:rPr/>
        <w:t>ұйымдарында</w:t>
      </w:r>
      <w:r>
        <w:rPr>
          <w:spacing w:val="1"/>
        </w:rPr>
        <w:t> </w:t>
      </w:r>
      <w:r>
        <w:rPr/>
        <w:t>аймақтық</w:t>
      </w:r>
      <w:r>
        <w:rPr>
          <w:spacing w:val="1"/>
        </w:rPr>
        <w:t> </w:t>
      </w:r>
      <w:r>
        <w:rPr/>
        <w:t>дәрігерлерге</w:t>
      </w:r>
      <w:r>
        <w:rPr>
          <w:spacing w:val="1"/>
        </w:rPr>
        <w:t> </w:t>
      </w:r>
      <w:r>
        <w:rPr/>
        <w:t>тіркелген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емхана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жергілікті</w:t>
      </w:r>
      <w:r>
        <w:rPr>
          <w:spacing w:val="1"/>
        </w:rPr>
        <w:t> </w:t>
      </w:r>
      <w:r>
        <w:rPr/>
        <w:t>ауруханалар</w:t>
      </w:r>
      <w:r>
        <w:rPr>
          <w:spacing w:val="1"/>
        </w:rPr>
        <w:t> </w:t>
      </w:r>
      <w:r>
        <w:rPr/>
        <w:t>деңгейінде</w:t>
      </w:r>
      <w:r>
        <w:rPr>
          <w:spacing w:val="1"/>
        </w:rPr>
        <w:t> </w:t>
      </w:r>
      <w:r>
        <w:rPr/>
        <w:t>жүргізілді.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көрсеткіштерін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сауалнамасына</w:t>
      </w:r>
      <w:r>
        <w:rPr>
          <w:spacing w:val="1"/>
        </w:rPr>
        <w:t> </w:t>
      </w:r>
      <w:r>
        <w:rPr/>
        <w:t>кездейсоқ</w:t>
      </w:r>
      <w:r>
        <w:rPr>
          <w:spacing w:val="1"/>
        </w:rPr>
        <w:t> </w:t>
      </w:r>
      <w:r>
        <w:rPr/>
        <w:t>таңдау әдісімен ерікті 791 еңбекке қабілетті жасынан асқан респондент қатысты,</w:t>
      </w:r>
      <w:r>
        <w:rPr>
          <w:spacing w:val="1"/>
        </w:rPr>
        <w:t> </w:t>
      </w:r>
      <w:r>
        <w:rPr/>
        <w:t>олардың ішінде қала тұрғындары -328-41,5%, ауыл тұрғындары-463-58,5%, ерлер-</w:t>
      </w:r>
      <w:r>
        <w:rPr>
          <w:spacing w:val="1"/>
        </w:rPr>
        <w:t> </w:t>
      </w:r>
      <w:r>
        <w:rPr/>
        <w:t>336-42,5%,</w:t>
      </w:r>
      <w:r>
        <w:rPr>
          <w:spacing w:val="1"/>
        </w:rPr>
        <w:t> </w:t>
      </w:r>
      <w:r>
        <w:rPr/>
        <w:t>әйелдер-455-</w:t>
      </w:r>
      <w:r>
        <w:rPr>
          <w:spacing w:val="1"/>
        </w:rPr>
        <w:t> </w:t>
      </w:r>
      <w:r>
        <w:rPr/>
        <w:t>57,5%,</w:t>
      </w:r>
      <w:r>
        <w:rPr>
          <w:spacing w:val="1"/>
        </w:rPr>
        <w:t> </w:t>
      </w:r>
      <w:r>
        <w:rPr/>
        <w:t>жасына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БДҰ</w:t>
      </w:r>
      <w:r>
        <w:rPr>
          <w:spacing w:val="1"/>
        </w:rPr>
        <w:t> </w:t>
      </w:r>
      <w:r>
        <w:rPr/>
        <w:t>жіктемесі</w:t>
      </w:r>
      <w:r>
        <w:rPr>
          <w:spacing w:val="1"/>
        </w:rPr>
        <w:t> </w:t>
      </w:r>
      <w:r>
        <w:rPr/>
        <w:t>бойынша:</w:t>
      </w:r>
      <w:r>
        <w:rPr>
          <w:spacing w:val="1"/>
        </w:rPr>
        <w:t> </w:t>
      </w:r>
      <w:r>
        <w:rPr/>
        <w:t>60-74</w:t>
      </w:r>
      <w:r>
        <w:rPr>
          <w:spacing w:val="1"/>
        </w:rPr>
        <w:t> </w:t>
      </w:r>
      <w:r>
        <w:rPr/>
        <w:t>жастағы -651-82%, 75-90 жастағы респонденттер – 140-18% адамды құрады (кесте</w:t>
      </w:r>
      <w:r>
        <w:rPr>
          <w:spacing w:val="1"/>
        </w:rPr>
        <w:t> </w:t>
      </w:r>
      <w:r>
        <w:rPr/>
        <w:t>4).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32"/>
      </w:pPr>
      <w:r>
        <w:rPr/>
        <w:t>Кесте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респонденттерді</w:t>
      </w:r>
      <w:r>
        <w:rPr>
          <w:spacing w:val="1"/>
        </w:rPr>
        <w:t> </w:t>
      </w:r>
      <w:r>
        <w:rPr/>
        <w:t>тұрғылықты</w:t>
      </w:r>
      <w:r>
        <w:rPr>
          <w:spacing w:val="1"/>
        </w:rPr>
        <w:t> </w:t>
      </w:r>
      <w:r>
        <w:rPr/>
        <w:t>мекені,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жыныстық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бөлу</w:t>
      </w:r>
    </w:p>
    <w:p>
      <w:pPr>
        <w:pStyle w:val="BodyText"/>
        <w:spacing w:before="6"/>
        <w:jc w:val="left"/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2113"/>
        <w:gridCol w:w="2401"/>
        <w:gridCol w:w="2963"/>
      </w:tblGrid>
      <w:tr>
        <w:trPr>
          <w:trHeight w:val="897" w:hRule="atLeast"/>
        </w:trPr>
        <w:tc>
          <w:tcPr>
            <w:tcW w:w="4231" w:type="dxa"/>
            <w:gridSpan w:val="2"/>
          </w:tcPr>
          <w:p>
            <w:pPr>
              <w:pStyle w:val="TableParagraph"/>
              <w:ind w:left="263" w:right="262"/>
              <w:jc w:val="center"/>
              <w:rPr>
                <w:sz w:val="24"/>
              </w:rPr>
            </w:pPr>
            <w:r>
              <w:rPr>
                <w:sz w:val="24"/>
              </w:rPr>
              <w:t>Респонденттердің мекен жайы және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жастық-жыныстық ерекшеліктері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бойынша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таралуы</w:t>
            </w:r>
          </w:p>
        </w:tc>
        <w:tc>
          <w:tcPr>
            <w:tcW w:w="2401" w:type="dxa"/>
          </w:tcPr>
          <w:p>
            <w:pPr>
              <w:pStyle w:val="TableParagraph"/>
              <w:spacing w:line="237" w:lineRule="auto"/>
              <w:ind w:left="950" w:right="266" w:hanging="663"/>
              <w:rPr>
                <w:sz w:val="24"/>
              </w:rPr>
            </w:pPr>
            <w:r>
              <w:rPr>
                <w:spacing w:val="-1"/>
                <w:sz w:val="24"/>
              </w:rPr>
              <w:t>Респонденттердің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саны</w:t>
            </w:r>
          </w:p>
        </w:tc>
        <w:tc>
          <w:tcPr>
            <w:tcW w:w="2963" w:type="dxa"/>
          </w:tcPr>
          <w:p>
            <w:pPr>
              <w:pStyle w:val="TableParagraph"/>
              <w:spacing w:line="273" w:lineRule="exact"/>
              <w:ind w:left="64" w:right="69"/>
              <w:jc w:val="center"/>
              <w:rPr>
                <w:sz w:val="24"/>
              </w:rPr>
            </w:pPr>
            <w:r>
              <w:rPr>
                <w:sz w:val="24"/>
              </w:rPr>
              <w:t>% жалпы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санына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шаққанда</w:t>
            </w:r>
          </w:p>
        </w:tc>
      </w:tr>
      <w:tr>
        <w:trPr>
          <w:trHeight w:val="278" w:hRule="atLeast"/>
        </w:trPr>
        <w:tc>
          <w:tcPr>
            <w:tcW w:w="2118" w:type="dxa"/>
            <w:vMerge w:val="restart"/>
          </w:tcPr>
          <w:p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Мекен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жайы</w:t>
            </w:r>
          </w:p>
        </w:tc>
        <w:tc>
          <w:tcPr>
            <w:tcW w:w="2113" w:type="dxa"/>
          </w:tcPr>
          <w:p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қала</w:t>
            </w:r>
          </w:p>
        </w:tc>
        <w:tc>
          <w:tcPr>
            <w:tcW w:w="2401" w:type="dxa"/>
          </w:tcPr>
          <w:p>
            <w:pPr>
              <w:pStyle w:val="TableParagraph"/>
              <w:spacing w:line="258" w:lineRule="exact"/>
              <w:ind w:left="1002" w:right="989"/>
              <w:jc w:val="center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2963" w:type="dxa"/>
          </w:tcPr>
          <w:p>
            <w:pPr>
              <w:pStyle w:val="TableParagraph"/>
              <w:spacing w:line="258" w:lineRule="exact"/>
              <w:ind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41,5</w:t>
            </w:r>
          </w:p>
        </w:tc>
      </w:tr>
      <w:tr>
        <w:trPr>
          <w:trHeight w:val="273" w:hRule="atLeast"/>
        </w:trPr>
        <w:tc>
          <w:tcPr>
            <w:tcW w:w="2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ауыл</w:t>
            </w:r>
          </w:p>
        </w:tc>
        <w:tc>
          <w:tcPr>
            <w:tcW w:w="2401" w:type="dxa"/>
          </w:tcPr>
          <w:p>
            <w:pPr>
              <w:pStyle w:val="TableParagraph"/>
              <w:spacing w:line="253" w:lineRule="exact"/>
              <w:ind w:left="1002" w:right="989"/>
              <w:jc w:val="center"/>
              <w:rPr>
                <w:sz w:val="24"/>
              </w:rPr>
            </w:pPr>
            <w:r>
              <w:rPr>
                <w:sz w:val="24"/>
              </w:rPr>
              <w:t>463</w:t>
            </w:r>
          </w:p>
        </w:tc>
        <w:tc>
          <w:tcPr>
            <w:tcW w:w="2963" w:type="dxa"/>
          </w:tcPr>
          <w:p>
            <w:pPr>
              <w:pStyle w:val="TableParagraph"/>
              <w:spacing w:line="253" w:lineRule="exact"/>
              <w:ind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58,5</w:t>
            </w:r>
          </w:p>
        </w:tc>
      </w:tr>
      <w:tr>
        <w:trPr>
          <w:trHeight w:val="277" w:hRule="atLeast"/>
        </w:trPr>
        <w:tc>
          <w:tcPr>
            <w:tcW w:w="2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2401" w:type="dxa"/>
          </w:tcPr>
          <w:p>
            <w:pPr>
              <w:pStyle w:val="TableParagraph"/>
              <w:spacing w:line="258" w:lineRule="exact"/>
              <w:ind w:left="1002" w:right="989"/>
              <w:jc w:val="center"/>
              <w:rPr>
                <w:sz w:val="24"/>
              </w:rPr>
            </w:pPr>
            <w:r>
              <w:rPr>
                <w:sz w:val="24"/>
              </w:rPr>
              <w:t>791</w:t>
            </w:r>
          </w:p>
        </w:tc>
        <w:tc>
          <w:tcPr>
            <w:tcW w:w="2963" w:type="dxa"/>
          </w:tcPr>
          <w:p>
            <w:pPr>
              <w:pStyle w:val="TableParagraph"/>
              <w:spacing w:line="258" w:lineRule="exact"/>
              <w:ind w:left="64" w:right="5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  <w:tr>
        <w:trPr>
          <w:trHeight w:val="273" w:hRule="atLeast"/>
        </w:trPr>
        <w:tc>
          <w:tcPr>
            <w:tcW w:w="2118" w:type="dxa"/>
            <w:vMerge w:val="restart"/>
          </w:tcPr>
          <w:p>
            <w:pPr>
              <w:pStyle w:val="TableParagraph"/>
              <w:spacing w:line="268" w:lineRule="exact"/>
              <w:ind w:left="38"/>
              <w:rPr>
                <w:sz w:val="24"/>
              </w:rPr>
            </w:pPr>
            <w:r>
              <w:rPr>
                <w:sz w:val="24"/>
              </w:rPr>
              <w:t>Жынысы</w:t>
            </w:r>
          </w:p>
        </w:tc>
        <w:tc>
          <w:tcPr>
            <w:tcW w:w="2113" w:type="dxa"/>
          </w:tcPr>
          <w:p>
            <w:pPr>
              <w:pStyle w:val="TableParagraph"/>
              <w:spacing w:line="254" w:lineRule="exact"/>
              <w:ind w:left="37"/>
              <w:rPr>
                <w:sz w:val="24"/>
              </w:rPr>
            </w:pPr>
            <w:r>
              <w:rPr>
                <w:sz w:val="24"/>
              </w:rPr>
              <w:t>әйел</w:t>
            </w:r>
          </w:p>
        </w:tc>
        <w:tc>
          <w:tcPr>
            <w:tcW w:w="2401" w:type="dxa"/>
          </w:tcPr>
          <w:p>
            <w:pPr>
              <w:pStyle w:val="TableParagraph"/>
              <w:spacing w:line="254" w:lineRule="exact"/>
              <w:ind w:left="1002" w:right="989"/>
              <w:jc w:val="center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  <w:tc>
          <w:tcPr>
            <w:tcW w:w="2963" w:type="dxa"/>
          </w:tcPr>
          <w:p>
            <w:pPr>
              <w:pStyle w:val="TableParagraph"/>
              <w:spacing w:line="254" w:lineRule="exact"/>
              <w:ind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57,5</w:t>
            </w:r>
          </w:p>
        </w:tc>
      </w:tr>
      <w:tr>
        <w:trPr>
          <w:trHeight w:val="277" w:hRule="atLeast"/>
        </w:trPr>
        <w:tc>
          <w:tcPr>
            <w:tcW w:w="2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ер</w:t>
            </w:r>
          </w:p>
        </w:tc>
        <w:tc>
          <w:tcPr>
            <w:tcW w:w="2401" w:type="dxa"/>
          </w:tcPr>
          <w:p>
            <w:pPr>
              <w:pStyle w:val="TableParagraph"/>
              <w:spacing w:line="258" w:lineRule="exact"/>
              <w:ind w:left="1002" w:right="989"/>
              <w:jc w:val="center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2963" w:type="dxa"/>
          </w:tcPr>
          <w:p>
            <w:pPr>
              <w:pStyle w:val="TableParagraph"/>
              <w:spacing w:line="258" w:lineRule="exact"/>
              <w:ind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42,5</w:t>
            </w:r>
          </w:p>
        </w:tc>
      </w:tr>
      <w:tr>
        <w:trPr>
          <w:trHeight w:val="273" w:hRule="atLeast"/>
        </w:trPr>
        <w:tc>
          <w:tcPr>
            <w:tcW w:w="2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2401" w:type="dxa"/>
          </w:tcPr>
          <w:p>
            <w:pPr>
              <w:pStyle w:val="TableParagraph"/>
              <w:spacing w:line="253" w:lineRule="exact"/>
              <w:ind w:left="1002" w:right="989"/>
              <w:jc w:val="center"/>
              <w:rPr>
                <w:sz w:val="24"/>
              </w:rPr>
            </w:pPr>
            <w:r>
              <w:rPr>
                <w:sz w:val="24"/>
              </w:rPr>
              <w:t>791</w:t>
            </w:r>
          </w:p>
        </w:tc>
        <w:tc>
          <w:tcPr>
            <w:tcW w:w="2963" w:type="dxa"/>
          </w:tcPr>
          <w:p>
            <w:pPr>
              <w:pStyle w:val="TableParagraph"/>
              <w:spacing w:line="253" w:lineRule="exact"/>
              <w:ind w:left="64" w:right="5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  <w:tr>
        <w:trPr>
          <w:trHeight w:val="277" w:hRule="atLeast"/>
        </w:trPr>
        <w:tc>
          <w:tcPr>
            <w:tcW w:w="2118" w:type="dxa"/>
            <w:vMerge w:val="restart"/>
          </w:tcPr>
          <w:p>
            <w:pPr>
              <w:pStyle w:val="TableParagraph"/>
              <w:spacing w:line="237" w:lineRule="auto"/>
              <w:ind w:left="38" w:right="507"/>
              <w:rPr>
                <w:sz w:val="24"/>
              </w:rPr>
            </w:pPr>
            <w:r>
              <w:rPr>
                <w:sz w:val="24"/>
              </w:rPr>
              <w:t>Жасы, жылмен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есептегенде</w:t>
            </w:r>
          </w:p>
        </w:tc>
        <w:tc>
          <w:tcPr>
            <w:tcW w:w="2113" w:type="dxa"/>
          </w:tcPr>
          <w:p>
            <w:pPr>
              <w:pStyle w:val="TableParagraph"/>
              <w:spacing w:line="258" w:lineRule="exact"/>
              <w:ind w:left="37"/>
              <w:rPr>
                <w:sz w:val="24"/>
              </w:rPr>
            </w:pPr>
            <w:r>
              <w:rPr>
                <w:sz w:val="24"/>
              </w:rPr>
              <w:t>60-74</w:t>
            </w:r>
          </w:p>
        </w:tc>
        <w:tc>
          <w:tcPr>
            <w:tcW w:w="2401" w:type="dxa"/>
          </w:tcPr>
          <w:p>
            <w:pPr>
              <w:pStyle w:val="TableParagraph"/>
              <w:spacing w:line="258" w:lineRule="exact"/>
              <w:ind w:left="1002" w:right="989"/>
              <w:jc w:val="center"/>
              <w:rPr>
                <w:sz w:val="24"/>
              </w:rPr>
            </w:pPr>
            <w:r>
              <w:rPr>
                <w:sz w:val="24"/>
              </w:rPr>
              <w:t>651</w:t>
            </w:r>
          </w:p>
        </w:tc>
        <w:tc>
          <w:tcPr>
            <w:tcW w:w="2963" w:type="dxa"/>
          </w:tcPr>
          <w:p>
            <w:pPr>
              <w:pStyle w:val="TableParagraph"/>
              <w:spacing w:line="258" w:lineRule="exact"/>
              <w:ind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>
        <w:trPr>
          <w:trHeight w:val="277" w:hRule="atLeast"/>
        </w:trPr>
        <w:tc>
          <w:tcPr>
            <w:tcW w:w="2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75-90</w:t>
            </w:r>
          </w:p>
        </w:tc>
        <w:tc>
          <w:tcPr>
            <w:tcW w:w="2401" w:type="dxa"/>
          </w:tcPr>
          <w:p>
            <w:pPr>
              <w:pStyle w:val="TableParagraph"/>
              <w:spacing w:line="258" w:lineRule="exact"/>
              <w:ind w:left="1002" w:right="989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2963" w:type="dxa"/>
          </w:tcPr>
          <w:p>
            <w:pPr>
              <w:pStyle w:val="TableParagraph"/>
              <w:spacing w:line="258" w:lineRule="exact"/>
              <w:ind w:left="64" w:right="6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3" w:hRule="atLeast"/>
        </w:trPr>
        <w:tc>
          <w:tcPr>
            <w:tcW w:w="21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>
            <w:pPr>
              <w:pStyle w:val="TableParagraph"/>
              <w:spacing w:line="253" w:lineRule="exact"/>
              <w:ind w:left="37"/>
              <w:rPr>
                <w:sz w:val="24"/>
              </w:rPr>
            </w:pPr>
            <w:r>
              <w:rPr>
                <w:sz w:val="24"/>
              </w:rPr>
              <w:t>барлығы</w:t>
            </w:r>
          </w:p>
        </w:tc>
        <w:tc>
          <w:tcPr>
            <w:tcW w:w="2401" w:type="dxa"/>
          </w:tcPr>
          <w:p>
            <w:pPr>
              <w:pStyle w:val="TableParagraph"/>
              <w:spacing w:line="253" w:lineRule="exact"/>
              <w:ind w:left="1002" w:right="989"/>
              <w:jc w:val="center"/>
              <w:rPr>
                <w:sz w:val="24"/>
              </w:rPr>
            </w:pPr>
            <w:r>
              <w:rPr>
                <w:sz w:val="24"/>
              </w:rPr>
              <w:t>791</w:t>
            </w:r>
          </w:p>
        </w:tc>
        <w:tc>
          <w:tcPr>
            <w:tcW w:w="2963" w:type="dxa"/>
          </w:tcPr>
          <w:p>
            <w:pPr>
              <w:pStyle w:val="TableParagraph"/>
              <w:spacing w:line="253" w:lineRule="exact"/>
              <w:ind w:left="64" w:right="56"/>
              <w:jc w:val="center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</w:tbl>
    <w:p>
      <w:pPr>
        <w:pStyle w:val="BodyText"/>
        <w:spacing w:before="4"/>
        <w:jc w:val="left"/>
        <w:rPr>
          <w:sz w:val="27"/>
        </w:rPr>
      </w:pPr>
    </w:p>
    <w:p>
      <w:pPr>
        <w:pStyle w:val="BodyText"/>
        <w:ind w:left="397" w:right="218" w:firstLine="566"/>
      </w:pP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жасы</w:t>
      </w:r>
      <w:r>
        <w:rPr>
          <w:spacing w:val="1"/>
        </w:rPr>
        <w:t> </w:t>
      </w:r>
      <w:r>
        <w:rPr/>
        <w:t>ұлғайған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байқалады.</w:t>
      </w:r>
      <w:r>
        <w:rPr>
          <w:spacing w:val="1"/>
        </w:rPr>
        <w:t> </w:t>
      </w:r>
      <w:r>
        <w:rPr/>
        <w:t>SF-36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бағаналы</w:t>
      </w:r>
      <w:r>
        <w:rPr>
          <w:spacing w:val="1"/>
        </w:rPr>
        <w:t> </w:t>
      </w:r>
      <w:r>
        <w:rPr/>
        <w:t>сауалнамасының</w:t>
      </w:r>
      <w:r>
        <w:rPr>
          <w:spacing w:val="1"/>
        </w:rPr>
        <w:t> </w:t>
      </w:r>
      <w:r>
        <w:rPr/>
        <w:t>нәтижесінде ӨСС орташа мәні 26,7 (рөлдік қызмет бағанасы) дан 61 аралығында</w:t>
      </w:r>
      <w:r>
        <w:rPr>
          <w:spacing w:val="1"/>
        </w:rPr>
        <w:t> </w:t>
      </w:r>
      <w:r>
        <w:rPr/>
        <w:t>ауытқыды (психикалық денсаулық бағанасы). Сауалнама нәтижесінде егде және</w:t>
      </w:r>
      <w:r>
        <w:rPr>
          <w:spacing w:val="1"/>
        </w:rPr>
        <w:t> </w:t>
      </w:r>
      <w:r>
        <w:rPr/>
        <w:t>қарт жастағы тұрғындарда ӨСС нәтижелерінің негізгі ерекшелігі - көрсеткіштің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параметрлерінің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ұлғайған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төмендеуі.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тобындағы</w:t>
      </w:r>
      <w:r>
        <w:rPr>
          <w:spacing w:val="1"/>
        </w:rPr>
        <w:t> </w:t>
      </w:r>
      <w:r>
        <w:rPr/>
        <w:t>ерлерге</w:t>
      </w:r>
      <w:r>
        <w:rPr>
          <w:spacing w:val="1"/>
        </w:rPr>
        <w:t> </w:t>
      </w:r>
      <w:r>
        <w:rPr/>
        <w:t>қарағанада</w:t>
      </w:r>
      <w:r>
        <w:rPr>
          <w:spacing w:val="1"/>
        </w:rPr>
        <w:t> </w:t>
      </w:r>
      <w:r>
        <w:rPr/>
        <w:t>(«ВР»</w:t>
      </w:r>
      <w:r>
        <w:rPr>
          <w:spacing w:val="1"/>
        </w:rPr>
        <w:t> </w:t>
      </w:r>
      <w:r>
        <w:rPr/>
        <w:t>-57,4%)</w:t>
      </w:r>
      <w:r>
        <w:rPr>
          <w:spacing w:val="1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(«ВР»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43,2%)</w:t>
      </w:r>
      <w:r>
        <w:rPr>
          <w:spacing w:val="1"/>
        </w:rPr>
        <w:t> </w:t>
      </w:r>
      <w:r>
        <w:rPr/>
        <w:t>ауырсыну</w:t>
      </w:r>
      <w:r>
        <w:rPr>
          <w:spacing w:val="1"/>
        </w:rPr>
        <w:t> </w:t>
      </w:r>
      <w:r>
        <w:rPr/>
        <w:t>көрсеткішінің деңгейі (Р&lt;0,05) төмен, ал, әйелдерде рольдік қызмет етуі «RP» -</w:t>
      </w:r>
      <w:r>
        <w:rPr>
          <w:spacing w:val="1"/>
        </w:rPr>
        <w:t> </w:t>
      </w:r>
      <w:r>
        <w:rPr/>
        <w:t>29,5%, жалпы денсаулық - «GH» -49,2%, өміршеңдік – «VT» -53,5%, психикалық</w:t>
      </w:r>
      <w:r>
        <w:rPr>
          <w:spacing w:val="1"/>
        </w:rPr>
        <w:t> </w:t>
      </w:r>
      <w:r>
        <w:rPr/>
        <w:t>денсаулық көрсеткіштері – «МН» - 61,8%, ерлерге қарағанда(«RP» - 22,8%; «GH» -</w:t>
      </w:r>
      <w:r>
        <w:rPr>
          <w:spacing w:val="1"/>
        </w:rPr>
        <w:t> </w:t>
      </w:r>
      <w:r>
        <w:rPr/>
        <w:t>43,5%; «VT» - 50,5%; «МН» - 60%) жоғары мәнге ие болды. Сонымен қатар, 60-74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респонденттерде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белсенділік</w:t>
      </w:r>
      <w:r>
        <w:rPr>
          <w:spacing w:val="1"/>
        </w:rPr>
        <w:t> </w:t>
      </w:r>
      <w:r>
        <w:rPr/>
        <w:t>критерийлері</w:t>
      </w:r>
      <w:r>
        <w:rPr>
          <w:spacing w:val="1"/>
        </w:rPr>
        <w:t> </w:t>
      </w:r>
      <w:r>
        <w:rPr/>
        <w:t>(«SF»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48,6%),</w:t>
      </w:r>
      <w:r>
        <w:rPr>
          <w:spacing w:val="1"/>
        </w:rPr>
        <w:t> </w:t>
      </w:r>
      <w:r>
        <w:rPr/>
        <w:t>эмоциялық</w:t>
      </w:r>
      <w:r>
        <w:rPr>
          <w:spacing w:val="1"/>
        </w:rPr>
        <w:t> </w:t>
      </w:r>
      <w:r>
        <w:rPr/>
        <w:t>көрсеткіштер</w:t>
      </w:r>
      <w:r>
        <w:rPr>
          <w:spacing w:val="2"/>
        </w:rPr>
        <w:t> </w:t>
      </w:r>
      <w:r>
        <w:rPr/>
        <w:t>(«RE»</w:t>
      </w:r>
      <w:r>
        <w:rPr>
          <w:spacing w:val="2"/>
        </w:rPr>
        <w:t> </w:t>
      </w:r>
      <w:r>
        <w:rPr/>
        <w:t>-</w:t>
      </w:r>
      <w:r>
        <w:rPr>
          <w:spacing w:val="1"/>
        </w:rPr>
        <w:t> </w:t>
      </w:r>
      <w:r>
        <w:rPr/>
        <w:t>32,5%),</w:t>
      </w:r>
      <w:r>
        <w:rPr>
          <w:spacing w:val="-1"/>
        </w:rPr>
        <w:t> </w:t>
      </w:r>
      <w:r>
        <w:rPr/>
        <w:t>психикалық</w:t>
      </w:r>
      <w:r>
        <w:rPr>
          <w:spacing w:val="-3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көрсеткіші</w:t>
      </w:r>
      <w:r>
        <w:rPr>
          <w:spacing w:val="-4"/>
        </w:rPr>
        <w:t> </w:t>
      </w:r>
      <w:r>
        <w:rPr/>
        <w:t>(«МН»</w:t>
      </w:r>
    </w:p>
    <w:p>
      <w:pPr>
        <w:pStyle w:val="BodyText"/>
        <w:spacing w:before="1"/>
        <w:ind w:left="397" w:right="222"/>
      </w:pPr>
      <w:r>
        <w:rPr/>
        <w:t>- 61,5%) қарттық жастағы</w:t>
      </w:r>
      <w:r>
        <w:rPr>
          <w:spacing w:val="1"/>
        </w:rPr>
        <w:t> </w:t>
      </w:r>
      <w:r>
        <w:rPr/>
        <w:t>респонденттердің аты аталған көрсеткіштерінен («SF» -</w:t>
      </w:r>
      <w:r>
        <w:rPr>
          <w:spacing w:val="1"/>
        </w:rPr>
        <w:t> </w:t>
      </w:r>
      <w:r>
        <w:rPr/>
        <w:t>42,1%,</w:t>
      </w:r>
      <w:r>
        <w:rPr>
          <w:spacing w:val="1"/>
        </w:rPr>
        <w:t> </w:t>
      </w:r>
      <w:r>
        <w:rPr/>
        <w:t>«RE»</w:t>
      </w:r>
      <w:r>
        <w:rPr>
          <w:spacing w:val="-5"/>
        </w:rPr>
        <w:t> </w:t>
      </w:r>
      <w:r>
        <w:rPr/>
        <w:t>-</w:t>
      </w:r>
      <w:r>
        <w:rPr>
          <w:spacing w:val="-2"/>
        </w:rPr>
        <w:t> </w:t>
      </w:r>
      <w:r>
        <w:rPr/>
        <w:t>22,2%</w:t>
      </w:r>
      <w:r>
        <w:rPr>
          <w:spacing w:val="-2"/>
        </w:rPr>
        <w:t> </w:t>
      </w:r>
      <w:r>
        <w:rPr/>
        <w:t>,</w:t>
      </w:r>
      <w:r>
        <w:rPr>
          <w:spacing w:val="1"/>
        </w:rPr>
        <w:t> </w:t>
      </w:r>
      <w:r>
        <w:rPr/>
        <w:t>«МН»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59,8%)</w:t>
      </w:r>
      <w:r>
        <w:rPr>
          <w:spacing w:val="-2"/>
        </w:rPr>
        <w:t> </w:t>
      </w:r>
      <w:r>
        <w:rPr/>
        <w:t>айтарлықтай</w:t>
      </w:r>
      <w:r>
        <w:rPr>
          <w:spacing w:val="-2"/>
        </w:rPr>
        <w:t> </w:t>
      </w:r>
      <w:r>
        <w:rPr/>
        <w:t>жоғары</w:t>
      </w:r>
      <w:r>
        <w:rPr>
          <w:spacing w:val="-1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шықты</w:t>
      </w:r>
      <w:r>
        <w:rPr>
          <w:spacing w:val="-2"/>
        </w:rPr>
        <w:t> </w:t>
      </w:r>
      <w:r>
        <w:rPr/>
        <w:t>(кесте</w:t>
      </w:r>
      <w:r>
        <w:rPr>
          <w:spacing w:val="5"/>
        </w:rPr>
        <w:t> </w:t>
      </w:r>
      <w:r>
        <w:rPr/>
        <w:t>5).</w:t>
      </w:r>
    </w:p>
    <w:p>
      <w:pPr>
        <w:pStyle w:val="BodyText"/>
        <w:spacing w:before="4"/>
        <w:jc w:val="left"/>
      </w:pPr>
    </w:p>
    <w:p>
      <w:pPr>
        <w:pStyle w:val="BodyText"/>
        <w:ind w:left="397" w:right="227"/>
      </w:pPr>
      <w:r>
        <w:rPr/>
        <w:t>Кесте 5 – Еңбекке қабілетті жастан жоғары тұрғындардың жастық және жыныстық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бағалау</w:t>
      </w:r>
      <w:r>
        <w:rPr>
          <w:spacing w:val="-3"/>
        </w:rPr>
        <w:t> </w:t>
      </w:r>
      <w:r>
        <w:rPr/>
        <w:t>нәтижелері</w:t>
      </w:r>
    </w:p>
    <w:p>
      <w:pPr>
        <w:pStyle w:val="BodyText"/>
        <w:spacing w:before="6"/>
        <w:jc w:val="left"/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9"/>
        <w:gridCol w:w="1561"/>
        <w:gridCol w:w="846"/>
        <w:gridCol w:w="850"/>
        <w:gridCol w:w="855"/>
        <w:gridCol w:w="850"/>
        <w:gridCol w:w="855"/>
        <w:gridCol w:w="855"/>
        <w:gridCol w:w="851"/>
        <w:gridCol w:w="856"/>
      </w:tblGrid>
      <w:tr>
        <w:trPr>
          <w:trHeight w:val="273" w:hRule="atLeast"/>
        </w:trPr>
        <w:tc>
          <w:tcPr>
            <w:tcW w:w="3300" w:type="dxa"/>
            <w:gridSpan w:val="2"/>
            <w:vMerge w:val="restart"/>
          </w:tcPr>
          <w:p>
            <w:pPr>
              <w:pStyle w:val="TableParagraph"/>
              <w:spacing w:line="268" w:lineRule="exact"/>
              <w:ind w:left="470"/>
              <w:rPr>
                <w:sz w:val="24"/>
              </w:rPr>
            </w:pPr>
            <w:r>
              <w:rPr>
                <w:sz w:val="24"/>
              </w:rPr>
              <w:t>Респонденттер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(n=791)</w:t>
            </w:r>
          </w:p>
        </w:tc>
        <w:tc>
          <w:tcPr>
            <w:tcW w:w="6818" w:type="dxa"/>
            <w:gridSpan w:val="8"/>
          </w:tcPr>
          <w:p>
            <w:pPr>
              <w:pStyle w:val="TableParagraph"/>
              <w:spacing w:line="253" w:lineRule="exact"/>
              <w:ind w:left="1578"/>
              <w:rPr>
                <w:sz w:val="24"/>
              </w:rPr>
            </w:pPr>
            <w:r>
              <w:rPr>
                <w:sz w:val="24"/>
              </w:rPr>
              <w:t>ӨСС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бағаналарының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көрсеткіштері</w:t>
            </w:r>
          </w:p>
        </w:tc>
      </w:tr>
      <w:tr>
        <w:trPr>
          <w:trHeight w:val="278" w:hRule="atLeast"/>
        </w:trPr>
        <w:tc>
          <w:tcPr>
            <w:tcW w:w="330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6" w:type="dxa"/>
          </w:tcPr>
          <w:p>
            <w:pPr>
              <w:pStyle w:val="TableParagraph"/>
              <w:spacing w:line="258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PF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76" w:right="173"/>
              <w:jc w:val="center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192" w:right="185"/>
              <w:jc w:val="center"/>
              <w:rPr>
                <w:sz w:val="24"/>
              </w:rPr>
            </w:pPr>
            <w:r>
              <w:rPr>
                <w:sz w:val="24"/>
              </w:rPr>
              <w:t>ВР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247"/>
              <w:rPr>
                <w:sz w:val="24"/>
              </w:rPr>
            </w:pPr>
            <w:r>
              <w:rPr>
                <w:sz w:val="24"/>
              </w:rPr>
              <w:t>GH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VT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182" w:right="185"/>
              <w:jc w:val="center"/>
              <w:rPr>
                <w:sz w:val="24"/>
              </w:rPr>
            </w:pPr>
            <w:r>
              <w:rPr>
                <w:sz w:val="24"/>
              </w:rPr>
              <w:t>SF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64" w:right="167"/>
              <w:jc w:val="center"/>
              <w:rPr>
                <w:sz w:val="24"/>
              </w:rPr>
            </w:pPr>
            <w:r>
              <w:rPr>
                <w:sz w:val="24"/>
              </w:rPr>
              <w:t>RE</w:t>
            </w:r>
          </w:p>
        </w:tc>
        <w:tc>
          <w:tcPr>
            <w:tcW w:w="856" w:type="dxa"/>
          </w:tcPr>
          <w:p>
            <w:pPr>
              <w:pStyle w:val="TableParagraph"/>
              <w:spacing w:line="258" w:lineRule="exact"/>
              <w:ind w:left="187" w:right="188"/>
              <w:jc w:val="center"/>
              <w:rPr>
                <w:sz w:val="24"/>
              </w:rPr>
            </w:pPr>
            <w:r>
              <w:rPr>
                <w:sz w:val="24"/>
              </w:rPr>
              <w:t>МН</w:t>
            </w:r>
          </w:p>
        </w:tc>
      </w:tr>
      <w:tr>
        <w:trPr>
          <w:trHeight w:val="551" w:hRule="atLeast"/>
        </w:trPr>
        <w:tc>
          <w:tcPr>
            <w:tcW w:w="1739" w:type="dxa"/>
            <w:vMerge w:val="restart"/>
          </w:tcPr>
          <w:p>
            <w:pPr>
              <w:pStyle w:val="TableParagraph"/>
              <w:spacing w:line="242" w:lineRule="auto"/>
              <w:ind w:left="110" w:right="487"/>
              <w:rPr>
                <w:sz w:val="24"/>
              </w:rPr>
            </w:pPr>
            <w:r>
              <w:rPr>
                <w:sz w:val="24"/>
              </w:rPr>
              <w:t>Гендерлік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құрылымы</w:t>
            </w:r>
          </w:p>
        </w:tc>
        <w:tc>
          <w:tcPr>
            <w:tcW w:w="15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Ерлер</w:t>
            </w:r>
          </w:p>
          <w:p>
            <w:pPr>
              <w:pStyle w:val="TableParagraph"/>
              <w:spacing w:line="261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(n=336)</w:t>
            </w:r>
          </w:p>
        </w:tc>
        <w:tc>
          <w:tcPr>
            <w:tcW w:w="846" w:type="dxa"/>
          </w:tcPr>
          <w:p>
            <w:pPr>
              <w:pStyle w:val="TableParagraph"/>
              <w:spacing w:before="131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44,5</w:t>
            </w:r>
          </w:p>
        </w:tc>
        <w:tc>
          <w:tcPr>
            <w:tcW w:w="850" w:type="dxa"/>
          </w:tcPr>
          <w:p>
            <w:pPr>
              <w:pStyle w:val="TableParagraph"/>
              <w:spacing w:before="131"/>
              <w:ind w:left="183" w:right="173"/>
              <w:jc w:val="center"/>
              <w:rPr>
                <w:sz w:val="24"/>
              </w:rPr>
            </w:pPr>
            <w:r>
              <w:rPr>
                <w:sz w:val="24"/>
              </w:rPr>
              <w:t>22,8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57,4</w:t>
            </w:r>
          </w:p>
        </w:tc>
        <w:tc>
          <w:tcPr>
            <w:tcW w:w="850" w:type="dxa"/>
          </w:tcPr>
          <w:p>
            <w:pPr>
              <w:pStyle w:val="TableParagraph"/>
              <w:spacing w:before="131"/>
              <w:ind w:left="213"/>
              <w:rPr>
                <w:sz w:val="24"/>
              </w:rPr>
            </w:pPr>
            <w:r>
              <w:rPr>
                <w:sz w:val="24"/>
              </w:rPr>
              <w:t>43,5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50,5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47,2</w:t>
            </w:r>
          </w:p>
        </w:tc>
        <w:tc>
          <w:tcPr>
            <w:tcW w:w="851" w:type="dxa"/>
          </w:tcPr>
          <w:p>
            <w:pPr>
              <w:pStyle w:val="TableParagraph"/>
              <w:spacing w:before="131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31,9</w:t>
            </w:r>
          </w:p>
        </w:tc>
        <w:tc>
          <w:tcPr>
            <w:tcW w:w="856" w:type="dxa"/>
          </w:tcPr>
          <w:p>
            <w:pPr>
              <w:pStyle w:val="TableParagraph"/>
              <w:spacing w:before="131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1" w:hRule="atLeast"/>
        </w:trPr>
        <w:tc>
          <w:tcPr>
            <w:tcW w:w="1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Әйелдер</w:t>
            </w:r>
          </w:p>
          <w:p>
            <w:pPr>
              <w:pStyle w:val="TableParagraph"/>
              <w:spacing w:line="261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(n=455)</w:t>
            </w:r>
          </w:p>
        </w:tc>
        <w:tc>
          <w:tcPr>
            <w:tcW w:w="846" w:type="dxa"/>
          </w:tcPr>
          <w:p>
            <w:pPr>
              <w:pStyle w:val="TableParagraph"/>
              <w:spacing w:before="131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  <w:tc>
          <w:tcPr>
            <w:tcW w:w="850" w:type="dxa"/>
          </w:tcPr>
          <w:p>
            <w:pPr>
              <w:pStyle w:val="TableParagraph"/>
              <w:spacing w:before="131"/>
              <w:ind w:left="183" w:right="173"/>
              <w:jc w:val="center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43,2</w:t>
            </w:r>
          </w:p>
        </w:tc>
        <w:tc>
          <w:tcPr>
            <w:tcW w:w="850" w:type="dxa"/>
          </w:tcPr>
          <w:p>
            <w:pPr>
              <w:pStyle w:val="TableParagraph"/>
              <w:spacing w:before="131"/>
              <w:ind w:left="213"/>
              <w:rPr>
                <w:sz w:val="24"/>
              </w:rPr>
            </w:pPr>
            <w:r>
              <w:rPr>
                <w:sz w:val="24"/>
              </w:rPr>
              <w:t>49,2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53,5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47,7</w:t>
            </w:r>
          </w:p>
        </w:tc>
        <w:tc>
          <w:tcPr>
            <w:tcW w:w="851" w:type="dxa"/>
          </w:tcPr>
          <w:p>
            <w:pPr>
              <w:pStyle w:val="TableParagraph"/>
              <w:spacing w:before="131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30,8</w:t>
            </w:r>
          </w:p>
        </w:tc>
        <w:tc>
          <w:tcPr>
            <w:tcW w:w="856" w:type="dxa"/>
          </w:tcPr>
          <w:p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61,8</w:t>
            </w:r>
          </w:p>
        </w:tc>
      </w:tr>
      <w:tr>
        <w:trPr>
          <w:trHeight w:val="552" w:hRule="atLeast"/>
        </w:trPr>
        <w:tc>
          <w:tcPr>
            <w:tcW w:w="1739" w:type="dxa"/>
            <w:vMerge w:val="restart"/>
          </w:tcPr>
          <w:p>
            <w:pPr>
              <w:pStyle w:val="TableParagraph"/>
              <w:ind w:left="110" w:right="79"/>
              <w:rPr>
                <w:sz w:val="24"/>
              </w:rPr>
            </w:pPr>
            <w:r>
              <w:rPr>
                <w:sz w:val="24"/>
              </w:rPr>
              <w:t>ДДҰ бойынша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жастық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категориялары</w:t>
            </w:r>
          </w:p>
        </w:tc>
        <w:tc>
          <w:tcPr>
            <w:tcW w:w="15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Егде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жас</w:t>
            </w:r>
          </w:p>
          <w:p>
            <w:pPr>
              <w:pStyle w:val="TableParagraph"/>
              <w:spacing w:line="261" w:lineRule="exact" w:before="3"/>
              <w:ind w:left="104"/>
              <w:rPr>
                <w:sz w:val="24"/>
              </w:rPr>
            </w:pPr>
            <w:r>
              <w:rPr>
                <w:sz w:val="24"/>
              </w:rPr>
              <w:t>(n=651)</w:t>
            </w:r>
          </w:p>
        </w:tc>
        <w:tc>
          <w:tcPr>
            <w:tcW w:w="846" w:type="dxa"/>
          </w:tcPr>
          <w:p>
            <w:pPr>
              <w:pStyle w:val="TableParagraph"/>
              <w:spacing w:before="131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45,3</w:t>
            </w:r>
          </w:p>
        </w:tc>
        <w:tc>
          <w:tcPr>
            <w:tcW w:w="850" w:type="dxa"/>
          </w:tcPr>
          <w:p>
            <w:pPr>
              <w:pStyle w:val="TableParagraph"/>
              <w:spacing w:before="131"/>
              <w:ind w:left="183" w:right="173"/>
              <w:jc w:val="center"/>
              <w:rPr>
                <w:sz w:val="24"/>
              </w:rPr>
            </w:pPr>
            <w:r>
              <w:rPr>
                <w:sz w:val="24"/>
              </w:rPr>
              <w:t>26,3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47,6</w:t>
            </w:r>
          </w:p>
        </w:tc>
        <w:tc>
          <w:tcPr>
            <w:tcW w:w="850" w:type="dxa"/>
          </w:tcPr>
          <w:p>
            <w:pPr>
              <w:pStyle w:val="TableParagraph"/>
              <w:spacing w:before="131"/>
              <w:ind w:left="213"/>
              <w:rPr>
                <w:sz w:val="24"/>
              </w:rPr>
            </w:pPr>
            <w:r>
              <w:rPr>
                <w:sz w:val="24"/>
              </w:rPr>
              <w:t>47,7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48,6</w:t>
            </w:r>
          </w:p>
        </w:tc>
        <w:tc>
          <w:tcPr>
            <w:tcW w:w="851" w:type="dxa"/>
          </w:tcPr>
          <w:p>
            <w:pPr>
              <w:pStyle w:val="TableParagraph"/>
              <w:spacing w:before="131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32,5</w:t>
            </w:r>
          </w:p>
        </w:tc>
        <w:tc>
          <w:tcPr>
            <w:tcW w:w="856" w:type="dxa"/>
          </w:tcPr>
          <w:p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61,5</w:t>
            </w:r>
          </w:p>
        </w:tc>
      </w:tr>
      <w:tr>
        <w:trPr>
          <w:trHeight w:val="551" w:hRule="atLeast"/>
        </w:trPr>
        <w:tc>
          <w:tcPr>
            <w:tcW w:w="1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Қарттық жас</w:t>
            </w:r>
          </w:p>
          <w:p>
            <w:pPr>
              <w:pStyle w:val="TableParagraph"/>
              <w:spacing w:line="261" w:lineRule="exact" w:before="2"/>
              <w:ind w:left="104"/>
              <w:rPr>
                <w:sz w:val="24"/>
              </w:rPr>
            </w:pPr>
            <w:r>
              <w:rPr>
                <w:sz w:val="24"/>
              </w:rPr>
              <w:t>(n=140)</w:t>
            </w:r>
          </w:p>
        </w:tc>
        <w:tc>
          <w:tcPr>
            <w:tcW w:w="846" w:type="dxa"/>
          </w:tcPr>
          <w:p>
            <w:pPr>
              <w:pStyle w:val="TableParagraph"/>
              <w:spacing w:before="131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  <w:tc>
          <w:tcPr>
            <w:tcW w:w="850" w:type="dxa"/>
          </w:tcPr>
          <w:p>
            <w:pPr>
              <w:pStyle w:val="TableParagraph"/>
              <w:spacing w:before="131"/>
              <w:ind w:left="183" w:right="173"/>
              <w:jc w:val="center"/>
              <w:rPr>
                <w:sz w:val="24"/>
              </w:rPr>
            </w:pPr>
            <w:r>
              <w:rPr>
                <w:sz w:val="24"/>
              </w:rPr>
              <w:t>28,5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40,8</w:t>
            </w:r>
          </w:p>
        </w:tc>
        <w:tc>
          <w:tcPr>
            <w:tcW w:w="850" w:type="dxa"/>
          </w:tcPr>
          <w:p>
            <w:pPr>
              <w:pStyle w:val="TableParagraph"/>
              <w:spacing w:before="131"/>
              <w:ind w:left="213"/>
              <w:rPr>
                <w:sz w:val="24"/>
              </w:rPr>
            </w:pPr>
            <w:r>
              <w:rPr>
                <w:sz w:val="24"/>
              </w:rPr>
              <w:t>44,7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94" w:right="180"/>
              <w:jc w:val="center"/>
              <w:rPr>
                <w:sz w:val="24"/>
              </w:rPr>
            </w:pPr>
            <w:r>
              <w:rPr>
                <w:sz w:val="24"/>
              </w:rPr>
              <w:t>52,9</w:t>
            </w:r>
          </w:p>
        </w:tc>
        <w:tc>
          <w:tcPr>
            <w:tcW w:w="855" w:type="dxa"/>
          </w:tcPr>
          <w:p>
            <w:pPr>
              <w:pStyle w:val="TableParagraph"/>
              <w:spacing w:before="131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42,1</w:t>
            </w:r>
          </w:p>
        </w:tc>
        <w:tc>
          <w:tcPr>
            <w:tcW w:w="851" w:type="dxa"/>
          </w:tcPr>
          <w:p>
            <w:pPr>
              <w:pStyle w:val="TableParagraph"/>
              <w:spacing w:before="131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22,2</w:t>
            </w:r>
          </w:p>
        </w:tc>
        <w:tc>
          <w:tcPr>
            <w:tcW w:w="856" w:type="dxa"/>
          </w:tcPr>
          <w:p>
            <w:pPr>
              <w:pStyle w:val="TableParagraph"/>
              <w:spacing w:before="131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59,8</w:t>
            </w:r>
          </w:p>
        </w:tc>
      </w:tr>
      <w:tr>
        <w:trPr>
          <w:trHeight w:val="278" w:hRule="atLeast"/>
        </w:trPr>
        <w:tc>
          <w:tcPr>
            <w:tcW w:w="1739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5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(n=791)</w:t>
            </w:r>
          </w:p>
        </w:tc>
        <w:tc>
          <w:tcPr>
            <w:tcW w:w="846" w:type="dxa"/>
          </w:tcPr>
          <w:p>
            <w:pPr>
              <w:pStyle w:val="TableParagraph"/>
              <w:spacing w:line="258" w:lineRule="exact"/>
              <w:ind w:left="191" w:right="185"/>
              <w:jc w:val="center"/>
              <w:rPr>
                <w:sz w:val="24"/>
              </w:rPr>
            </w:pPr>
            <w:r>
              <w:rPr>
                <w:sz w:val="24"/>
              </w:rPr>
              <w:t>44,7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183" w:right="173"/>
              <w:jc w:val="center"/>
              <w:rPr>
                <w:sz w:val="24"/>
              </w:rPr>
            </w:pPr>
            <w:r>
              <w:rPr>
                <w:sz w:val="24"/>
              </w:rPr>
              <w:t>27,4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44,2</w:t>
            </w:r>
          </w:p>
        </w:tc>
        <w:tc>
          <w:tcPr>
            <w:tcW w:w="850" w:type="dxa"/>
          </w:tcPr>
          <w:p>
            <w:pPr>
              <w:pStyle w:val="TableParagraph"/>
              <w:spacing w:line="258" w:lineRule="exact"/>
              <w:ind w:left="213"/>
              <w:rPr>
                <w:sz w:val="24"/>
              </w:rPr>
            </w:pPr>
            <w:r>
              <w:rPr>
                <w:sz w:val="24"/>
              </w:rPr>
              <w:t>46,2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55" w:type="dxa"/>
          </w:tcPr>
          <w:p>
            <w:pPr>
              <w:pStyle w:val="TableParagraph"/>
              <w:spacing w:line="258" w:lineRule="exact"/>
              <w:ind w:left="189" w:right="185"/>
              <w:jc w:val="center"/>
              <w:rPr>
                <w:sz w:val="24"/>
              </w:rPr>
            </w:pPr>
            <w:r>
              <w:rPr>
                <w:sz w:val="24"/>
              </w:rPr>
              <w:t>45,5</w:t>
            </w:r>
          </w:p>
        </w:tc>
        <w:tc>
          <w:tcPr>
            <w:tcW w:w="851" w:type="dxa"/>
          </w:tcPr>
          <w:p>
            <w:pPr>
              <w:pStyle w:val="TableParagraph"/>
              <w:spacing w:line="258" w:lineRule="exact"/>
              <w:ind w:left="171" w:right="163"/>
              <w:jc w:val="center"/>
              <w:rPr>
                <w:sz w:val="24"/>
              </w:rPr>
            </w:pPr>
            <w:r>
              <w:rPr>
                <w:sz w:val="24"/>
              </w:rPr>
              <w:t>27,3</w:t>
            </w:r>
          </w:p>
        </w:tc>
        <w:tc>
          <w:tcPr>
            <w:tcW w:w="856" w:type="dxa"/>
          </w:tcPr>
          <w:p>
            <w:pPr>
              <w:pStyle w:val="TableParagraph"/>
              <w:spacing w:line="258" w:lineRule="exact"/>
              <w:ind w:left="198" w:right="188"/>
              <w:jc w:val="center"/>
              <w:rPr>
                <w:sz w:val="24"/>
              </w:rPr>
            </w:pPr>
            <w:r>
              <w:rPr>
                <w:sz w:val="24"/>
              </w:rPr>
              <w:t>60,7</w:t>
            </w:r>
          </w:p>
        </w:tc>
      </w:tr>
    </w:tbl>
    <w:p>
      <w:pPr>
        <w:spacing w:after="0" w:line="258" w:lineRule="exact"/>
        <w:jc w:val="center"/>
        <w:rPr>
          <w:sz w:val="24"/>
        </w:rPr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1" w:firstLine="566"/>
      </w:pPr>
      <w:r>
        <w:rPr/>
        <w:t>Ауруханаға жатқызылған және емханаға тексерілуге келген еңбекке 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динамикасы,</w:t>
      </w:r>
      <w:r>
        <w:rPr>
          <w:spacing w:val="1"/>
        </w:rPr>
        <w:t> </w:t>
      </w:r>
      <w:r>
        <w:rPr/>
        <w:t>тұтастай</w:t>
      </w:r>
      <w:r>
        <w:rPr>
          <w:spacing w:val="1"/>
        </w:rPr>
        <w:t> </w:t>
      </w:r>
      <w:r>
        <w:rPr/>
        <w:t>алғанда</w:t>
      </w:r>
      <w:r>
        <w:rPr>
          <w:spacing w:val="1"/>
        </w:rPr>
        <w:t> </w:t>
      </w:r>
      <w:r>
        <w:rPr/>
        <w:t>жасына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сапасының</w:t>
      </w:r>
      <w:r>
        <w:rPr>
          <w:spacing w:val="1"/>
        </w:rPr>
        <w:t> </w:t>
      </w:r>
      <w:r>
        <w:rPr/>
        <w:t>нашарлауының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заңдарына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келеді.</w:t>
      </w:r>
      <w:r>
        <w:rPr>
          <w:spacing w:val="1"/>
        </w:rPr>
        <w:t> </w:t>
      </w:r>
      <w:r>
        <w:rPr/>
        <w:t>Респонденттердің</w:t>
      </w:r>
      <w:r>
        <w:rPr>
          <w:spacing w:val="1"/>
        </w:rPr>
        <w:t> </w:t>
      </w:r>
      <w:r>
        <w:rPr/>
        <w:t>сауалнамаларының</w:t>
      </w:r>
      <w:r>
        <w:rPr>
          <w:spacing w:val="1"/>
        </w:rPr>
        <w:t> </w:t>
      </w:r>
      <w:r>
        <w:rPr/>
        <w:t>жауаптарын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еңбекке</w:t>
      </w:r>
      <w:r>
        <w:rPr>
          <w:spacing w:val="-67"/>
        </w:rPr>
        <w:t> </w:t>
      </w:r>
      <w:r>
        <w:rPr/>
        <w:t>қабілетті жасынан асқан тұрғындардың физикалық және психикалық қызметтерінің</w:t>
      </w:r>
      <w:r>
        <w:rPr>
          <w:spacing w:val="-67"/>
        </w:rPr>
        <w:t> </w:t>
      </w:r>
      <w:r>
        <w:rPr/>
        <w:t>көрсеткіштерінің төмендегені</w:t>
      </w:r>
      <w:r>
        <w:rPr>
          <w:spacing w:val="2"/>
        </w:rPr>
        <w:t> </w:t>
      </w:r>
      <w:r>
        <w:rPr/>
        <w:t>байқалды.</w:t>
      </w:r>
    </w:p>
    <w:p>
      <w:pPr>
        <w:pStyle w:val="BodyText"/>
        <w:spacing w:before="4"/>
        <w:ind w:left="397" w:right="220" w:firstLine="566"/>
      </w:pPr>
      <w:r>
        <w:rPr/>
        <w:t>Жүргізілген MOSSF-36 8 бағаналы сауалнамасының нәтижесінде ӨСС орташа</w:t>
      </w:r>
      <w:r>
        <w:rPr>
          <w:spacing w:val="1"/>
        </w:rPr>
        <w:t> </w:t>
      </w:r>
      <w:r>
        <w:rPr/>
        <w:t>мәні 26,7 (рөлдік қызмет бағанасы) дан 61 аралығында ауытқыды (психикалық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бағанасы).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70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жыныстық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нәтижелерін</w:t>
      </w:r>
      <w:r>
        <w:rPr>
          <w:spacing w:val="1"/>
        </w:rPr>
        <w:t> </w:t>
      </w:r>
      <w:r>
        <w:rPr/>
        <w:t>салыстырғанда мынадай өзгерістер анықталды: егде және қарт жастағы әйелдерде</w:t>
      </w:r>
      <w:r>
        <w:rPr>
          <w:spacing w:val="1"/>
        </w:rPr>
        <w:t> </w:t>
      </w:r>
      <w:r>
        <w:rPr/>
        <w:t>тікелей</w:t>
      </w:r>
      <w:r>
        <w:rPr>
          <w:spacing w:val="1"/>
        </w:rPr>
        <w:t> </w:t>
      </w:r>
      <w:r>
        <w:rPr/>
        <w:t>критерийлер: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қызметі,</w:t>
      </w:r>
      <w:r>
        <w:rPr>
          <w:spacing w:val="1"/>
        </w:rPr>
        <w:t> </w:t>
      </w:r>
      <w:r>
        <w:rPr/>
        <w:t>рөльдік</w:t>
      </w:r>
      <w:r>
        <w:rPr>
          <w:spacing w:val="1"/>
        </w:rPr>
        <w:t> </w:t>
      </w:r>
      <w:r>
        <w:rPr/>
        <w:t>қызметі,</w:t>
      </w:r>
      <w:r>
        <w:rPr>
          <w:spacing w:val="1"/>
        </w:rPr>
        <w:t> </w:t>
      </w:r>
      <w:r>
        <w:rPr/>
        <w:t>ауырсыну</w:t>
      </w:r>
      <w:r>
        <w:rPr>
          <w:spacing w:val="1"/>
        </w:rPr>
        <w:t> </w:t>
      </w:r>
      <w:r>
        <w:rPr/>
        <w:t>қарқыны,</w:t>
      </w:r>
      <w:r>
        <w:rPr>
          <w:spacing w:val="-67"/>
        </w:rPr>
        <w:t> </w:t>
      </w:r>
      <w:r>
        <w:rPr/>
        <w:t>өміршеңдік белсенділігі және психикалық денсаулық көрсеткіштері осы топтағы</w:t>
      </w:r>
      <w:r>
        <w:rPr>
          <w:spacing w:val="1"/>
        </w:rPr>
        <w:t> </w:t>
      </w:r>
      <w:r>
        <w:rPr/>
        <w:t>ерлермен салыстырғанда</w:t>
      </w:r>
      <w:r>
        <w:rPr>
          <w:spacing w:val="1"/>
        </w:rPr>
        <w:t> </w:t>
      </w:r>
      <w:r>
        <w:rPr/>
        <w:t>жоғары екені</w:t>
      </w:r>
      <w:r>
        <w:rPr>
          <w:spacing w:val="-5"/>
        </w:rPr>
        <w:t> </w:t>
      </w:r>
      <w:r>
        <w:rPr/>
        <w:t>анықталды (кесте</w:t>
      </w:r>
      <w:r>
        <w:rPr>
          <w:spacing w:val="2"/>
        </w:rPr>
        <w:t> </w:t>
      </w:r>
      <w:r>
        <w:rPr/>
        <w:t>6).</w:t>
      </w:r>
    </w:p>
    <w:p>
      <w:pPr>
        <w:pStyle w:val="BodyText"/>
        <w:spacing w:before="9"/>
        <w:jc w:val="left"/>
        <w:rPr>
          <w:sz w:val="27"/>
        </w:rPr>
      </w:pPr>
    </w:p>
    <w:p>
      <w:pPr>
        <w:pStyle w:val="BodyText"/>
        <w:ind w:left="397" w:right="219"/>
      </w:pPr>
      <w:r>
        <w:rPr/>
        <w:t>Кесте 6 – Еңбекке қабілетті жасынан асқан тұрғындардың ӨСС жеке қызметтер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көрсеткіштері</w:t>
      </w:r>
      <w:r>
        <w:rPr>
          <w:spacing w:val="-4"/>
        </w:rPr>
        <w:t> </w:t>
      </w:r>
      <w:r>
        <w:rPr/>
        <w:t>(баллмен есептегенде)</w:t>
      </w:r>
    </w:p>
    <w:p>
      <w:pPr>
        <w:pStyle w:val="BodyText"/>
        <w:spacing w:before="10"/>
        <w:jc w:val="left"/>
      </w:pPr>
    </w:p>
    <w:tbl>
      <w:tblPr>
        <w:tblW w:w="0" w:type="auto"/>
        <w:jc w:val="left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1"/>
        <w:gridCol w:w="2838"/>
        <w:gridCol w:w="2468"/>
      </w:tblGrid>
      <w:tr>
        <w:trPr>
          <w:trHeight w:val="306" w:hRule="atLeast"/>
        </w:trPr>
        <w:tc>
          <w:tcPr>
            <w:tcW w:w="4111" w:type="dxa"/>
          </w:tcPr>
          <w:p>
            <w:pPr>
              <w:pStyle w:val="TableParagraph"/>
              <w:spacing w:line="268" w:lineRule="exact"/>
              <w:ind w:left="1737" w:right="1737"/>
              <w:jc w:val="center"/>
              <w:rPr>
                <w:sz w:val="24"/>
              </w:rPr>
            </w:pPr>
            <w:r>
              <w:rPr>
                <w:sz w:val="24"/>
              </w:rPr>
              <w:t>SF-36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σ</w:t>
            </w:r>
          </w:p>
        </w:tc>
      </w:tr>
      <w:tr>
        <w:trPr>
          <w:trHeight w:val="312" w:hRule="atLeast"/>
        </w:trPr>
        <w:tc>
          <w:tcPr>
            <w:tcW w:w="411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PF(дене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әрекеті)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151"/>
              <w:rPr>
                <w:sz w:val="24"/>
              </w:rPr>
            </w:pPr>
            <w:r>
              <w:rPr>
                <w:sz w:val="24"/>
              </w:rPr>
              <w:t>45,06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940" w:right="937"/>
              <w:jc w:val="center"/>
              <w:rPr>
                <w:sz w:val="24"/>
              </w:rPr>
            </w:pPr>
            <w:r>
              <w:rPr>
                <w:sz w:val="24"/>
              </w:rPr>
              <w:t>23,24</w:t>
            </w:r>
          </w:p>
        </w:tc>
      </w:tr>
      <w:tr>
        <w:trPr>
          <w:trHeight w:val="297" w:hRule="atLeast"/>
        </w:trPr>
        <w:tc>
          <w:tcPr>
            <w:tcW w:w="411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RP(рольдік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дене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әрекеті)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209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940" w:right="937"/>
              <w:jc w:val="center"/>
              <w:rPr>
                <w:sz w:val="24"/>
              </w:rPr>
            </w:pPr>
            <w:r>
              <w:rPr>
                <w:sz w:val="24"/>
              </w:rPr>
              <w:t>31,69</w:t>
            </w:r>
          </w:p>
        </w:tc>
      </w:tr>
      <w:tr>
        <w:trPr>
          <w:trHeight w:val="311" w:hRule="atLeast"/>
        </w:trPr>
        <w:tc>
          <w:tcPr>
            <w:tcW w:w="411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ВР(ауырсыну)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209"/>
              <w:rPr>
                <w:sz w:val="24"/>
              </w:rPr>
            </w:pPr>
            <w:r>
              <w:rPr>
                <w:sz w:val="24"/>
              </w:rPr>
              <w:t>40,8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940" w:right="932"/>
              <w:jc w:val="center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</w:tr>
      <w:tr>
        <w:trPr>
          <w:trHeight w:val="306" w:hRule="atLeast"/>
        </w:trPr>
        <w:tc>
          <w:tcPr>
            <w:tcW w:w="411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GH(жалпы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денсаулық)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280" w:right="1267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940" w:right="937"/>
              <w:jc w:val="center"/>
              <w:rPr>
                <w:sz w:val="24"/>
              </w:rPr>
            </w:pPr>
            <w:r>
              <w:rPr>
                <w:sz w:val="24"/>
              </w:rPr>
              <w:t>11,36</w:t>
            </w:r>
          </w:p>
        </w:tc>
      </w:tr>
      <w:tr>
        <w:trPr>
          <w:trHeight w:val="311" w:hRule="atLeast"/>
        </w:trPr>
        <w:tc>
          <w:tcPr>
            <w:tcW w:w="411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VT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(өмір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сүруге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қабілеттілік)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1280" w:right="1267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940" w:right="932"/>
              <w:jc w:val="center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</w:tr>
      <w:tr>
        <w:trPr>
          <w:trHeight w:val="312" w:hRule="atLeast"/>
        </w:trPr>
        <w:tc>
          <w:tcPr>
            <w:tcW w:w="411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(әлеуметтік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қимыл)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209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940" w:right="932"/>
              <w:jc w:val="center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</w:tr>
      <w:tr>
        <w:trPr>
          <w:trHeight w:val="306" w:hRule="atLeast"/>
        </w:trPr>
        <w:tc>
          <w:tcPr>
            <w:tcW w:w="411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RE(эмоциялық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жауап)</w:t>
            </w:r>
          </w:p>
        </w:tc>
        <w:tc>
          <w:tcPr>
            <w:tcW w:w="2838" w:type="dxa"/>
          </w:tcPr>
          <w:p>
            <w:pPr>
              <w:pStyle w:val="TableParagraph"/>
              <w:spacing w:line="268" w:lineRule="exact"/>
              <w:ind w:left="1280" w:right="126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468" w:type="dxa"/>
          </w:tcPr>
          <w:p>
            <w:pPr>
              <w:pStyle w:val="TableParagraph"/>
              <w:spacing w:line="268" w:lineRule="exact"/>
              <w:ind w:left="940" w:right="932"/>
              <w:jc w:val="center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</w:tr>
      <w:tr>
        <w:trPr>
          <w:trHeight w:val="302" w:hRule="atLeast"/>
        </w:trPr>
        <w:tc>
          <w:tcPr>
            <w:tcW w:w="4111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МН(психологиялық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денсаулық)</w:t>
            </w:r>
          </w:p>
        </w:tc>
        <w:tc>
          <w:tcPr>
            <w:tcW w:w="2838" w:type="dxa"/>
          </w:tcPr>
          <w:p>
            <w:pPr>
              <w:pStyle w:val="TableParagraph"/>
              <w:spacing w:line="273" w:lineRule="exact"/>
              <w:ind w:left="1280" w:right="1267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2468" w:type="dxa"/>
          </w:tcPr>
          <w:p>
            <w:pPr>
              <w:pStyle w:val="TableParagraph"/>
              <w:spacing w:line="273" w:lineRule="exact"/>
              <w:ind w:left="940" w:right="932"/>
              <w:jc w:val="center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</w:tbl>
    <w:p>
      <w:pPr>
        <w:pStyle w:val="BodyText"/>
        <w:spacing w:before="4"/>
        <w:jc w:val="left"/>
        <w:rPr>
          <w:sz w:val="27"/>
        </w:rPr>
      </w:pPr>
    </w:p>
    <w:p>
      <w:pPr>
        <w:pStyle w:val="BodyText"/>
        <w:ind w:left="397" w:right="218" w:firstLine="706"/>
      </w:pPr>
      <w:r>
        <w:rPr/>
        <w:t>Ауруханада</w:t>
      </w:r>
      <w:r>
        <w:rPr>
          <w:spacing w:val="1"/>
        </w:rPr>
        <w:t> </w:t>
      </w:r>
      <w:r>
        <w:rPr/>
        <w:t>емделуде</w:t>
      </w:r>
      <w:r>
        <w:rPr>
          <w:spacing w:val="1"/>
        </w:rPr>
        <w:t> </w:t>
      </w:r>
      <w:r>
        <w:rPr/>
        <w:t>жатқан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жергілікті</w:t>
      </w:r>
      <w:r>
        <w:rPr>
          <w:spacing w:val="1"/>
        </w:rPr>
        <w:t> </w:t>
      </w:r>
      <w:r>
        <w:rPr/>
        <w:t>аймақтық</w:t>
      </w:r>
      <w:r>
        <w:rPr>
          <w:spacing w:val="1"/>
        </w:rPr>
        <w:t> </w:t>
      </w:r>
      <w:r>
        <w:rPr/>
        <w:t>дәрігерлерге</w:t>
      </w:r>
      <w:r>
        <w:rPr>
          <w:spacing w:val="1"/>
        </w:rPr>
        <w:t> </w:t>
      </w:r>
      <w:r>
        <w:rPr/>
        <w:t>тіркелген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</w:t>
      </w:r>
      <w:r>
        <w:rPr>
          <w:spacing w:val="71"/>
        </w:rPr>
        <w:t> </w:t>
      </w:r>
      <w:r>
        <w:rPr/>
        <w:t>арасында</w:t>
      </w:r>
      <w:r>
        <w:rPr>
          <w:spacing w:val="7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нәтижелері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ұлғайған</w:t>
      </w:r>
      <w:r>
        <w:rPr>
          <w:spacing w:val="1"/>
        </w:rPr>
        <w:t> </w:t>
      </w:r>
      <w:r>
        <w:rPr/>
        <w:t>сайын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сапасы</w:t>
      </w:r>
      <w:r>
        <w:rPr>
          <w:spacing w:val="1"/>
        </w:rPr>
        <w:t> </w:t>
      </w:r>
      <w:r>
        <w:rPr/>
        <w:t>параметрлерінің</w:t>
      </w:r>
      <w:r>
        <w:rPr>
          <w:spacing w:val="1"/>
        </w:rPr>
        <w:t> </w:t>
      </w:r>
      <w:r>
        <w:rPr/>
        <w:t>нашарлауын</w:t>
      </w:r>
      <w:r>
        <w:rPr>
          <w:spacing w:val="1"/>
        </w:rPr>
        <w:t> </w:t>
      </w:r>
      <w:r>
        <w:rPr/>
        <w:t>көрсетті.</w:t>
      </w:r>
      <w:r>
        <w:rPr>
          <w:spacing w:val="1"/>
        </w:rPr>
        <w:t> </w:t>
      </w:r>
      <w:r>
        <w:rPr/>
        <w:t>Ауырсынуды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шкаласы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сапасының</w:t>
      </w:r>
      <w:r>
        <w:rPr>
          <w:spacing w:val="1"/>
        </w:rPr>
        <w:t> </w:t>
      </w:r>
      <w:r>
        <w:rPr/>
        <w:t>психикалық</w:t>
      </w:r>
      <w:r>
        <w:rPr>
          <w:spacing w:val="1"/>
        </w:rPr>
        <w:t> </w:t>
      </w:r>
      <w:r>
        <w:rPr/>
        <w:t>компонентіне</w:t>
      </w:r>
      <w:r>
        <w:rPr>
          <w:spacing w:val="1"/>
        </w:rPr>
        <w:t> </w:t>
      </w:r>
      <w:r>
        <w:rPr/>
        <w:t>қосылған</w:t>
      </w:r>
      <w:r>
        <w:rPr>
          <w:spacing w:val="1"/>
        </w:rPr>
        <w:t> </w:t>
      </w:r>
      <w:r>
        <w:rPr/>
        <w:t>шкалалар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елеулі</w:t>
      </w:r>
      <w:r>
        <w:rPr>
          <w:spacing w:val="1"/>
        </w:rPr>
        <w:t> </w:t>
      </w:r>
      <w:r>
        <w:rPr/>
        <w:t>мәнді</w:t>
      </w:r>
      <w:r>
        <w:rPr>
          <w:spacing w:val="1"/>
        </w:rPr>
        <w:t> </w:t>
      </w:r>
      <w:r>
        <w:rPr/>
        <w:t>төмендеу</w:t>
      </w:r>
      <w:r>
        <w:rPr>
          <w:spacing w:val="1"/>
        </w:rPr>
        <w:t> </w:t>
      </w:r>
      <w:r>
        <w:rPr/>
        <w:t>байқалды (кесте</w:t>
      </w:r>
      <w:r>
        <w:rPr>
          <w:spacing w:val="2"/>
        </w:rPr>
        <w:t> </w:t>
      </w:r>
      <w:r>
        <w:rPr/>
        <w:t>7).</w:t>
      </w:r>
    </w:p>
    <w:p>
      <w:pPr>
        <w:pStyle w:val="BodyText"/>
        <w:ind w:left="397" w:right="222" w:firstLine="566"/>
      </w:pPr>
      <w:r>
        <w:rPr/>
        <w:t>Ерлер мен әйелдер арасында ӨСС бағалаудағы ең айқын айырмашылықтар</w:t>
      </w:r>
      <w:r>
        <w:rPr>
          <w:spacing w:val="1"/>
        </w:rPr>
        <w:t> </w:t>
      </w:r>
      <w:r>
        <w:rPr/>
        <w:t>ауырсыну деңгейінің шкаласы бойынша белгіленген - ауырсынудың айтарлықтай</w:t>
      </w:r>
      <w:r>
        <w:rPr>
          <w:spacing w:val="1"/>
        </w:rPr>
        <w:t> </w:t>
      </w:r>
      <w:r>
        <w:rPr/>
        <w:t>жоғары деңгейін 75-тен 89 жасқа дейінгі аралықты қамтитын жас топтарындағы</w:t>
      </w:r>
      <w:r>
        <w:rPr>
          <w:spacing w:val="1"/>
        </w:rPr>
        <w:t> </w:t>
      </w:r>
      <w:r>
        <w:rPr/>
        <w:t>әйелдер</w:t>
      </w:r>
      <w:r>
        <w:rPr>
          <w:spacing w:val="1"/>
        </w:rPr>
        <w:t> </w:t>
      </w:r>
      <w:r>
        <w:rPr/>
        <w:t>көрсетті.</w:t>
      </w:r>
      <w:r>
        <w:rPr>
          <w:spacing w:val="1"/>
        </w:rPr>
        <w:t> </w:t>
      </w:r>
      <w:r>
        <w:rPr/>
        <w:t>60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79</w:t>
      </w:r>
      <w:r>
        <w:rPr>
          <w:spacing w:val="1"/>
        </w:rPr>
        <w:t> </w:t>
      </w:r>
      <w:r>
        <w:rPr/>
        <w:t>жасқа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тобында</w:t>
      </w:r>
      <w:r>
        <w:rPr>
          <w:spacing w:val="1"/>
        </w:rPr>
        <w:t> </w:t>
      </w:r>
      <w:r>
        <w:rPr/>
        <w:t>ерлер</w:t>
      </w:r>
      <w:r>
        <w:rPr>
          <w:spacing w:val="1"/>
        </w:rPr>
        <w:t> </w:t>
      </w:r>
      <w:r>
        <w:rPr/>
        <w:t>өздерінің</w:t>
      </w:r>
      <w:r>
        <w:rPr>
          <w:spacing w:val="1"/>
        </w:rPr>
        <w:t> </w:t>
      </w:r>
      <w:r>
        <w:rPr/>
        <w:t>эмоционалдық</w:t>
      </w:r>
      <w:r>
        <w:rPr>
          <w:spacing w:val="-2"/>
        </w:rPr>
        <w:t> </w:t>
      </w:r>
      <w:r>
        <w:rPr/>
        <w:t>әрекетін</w:t>
      </w:r>
      <w:r>
        <w:rPr>
          <w:spacing w:val="-1"/>
        </w:rPr>
        <w:t> </w:t>
      </w:r>
      <w:r>
        <w:rPr/>
        <w:t>әйелдерге</w:t>
      </w:r>
      <w:r>
        <w:rPr>
          <w:spacing w:val="-1"/>
        </w:rPr>
        <w:t> </w:t>
      </w:r>
      <w:r>
        <w:rPr/>
        <w:t>қарағанда айтарлықтай</w:t>
      </w:r>
      <w:r>
        <w:rPr>
          <w:spacing w:val="-1"/>
        </w:rPr>
        <w:t> </w:t>
      </w:r>
      <w:r>
        <w:rPr/>
        <w:t>жоғары</w:t>
      </w:r>
      <w:r>
        <w:rPr>
          <w:spacing w:val="-2"/>
        </w:rPr>
        <w:t> </w:t>
      </w:r>
      <w:r>
        <w:rPr/>
        <w:t>бағалады.</w:t>
      </w:r>
    </w:p>
    <w:p>
      <w:pPr>
        <w:pStyle w:val="BodyText"/>
        <w:jc w:val="left"/>
        <w:rPr>
          <w:sz w:val="30"/>
        </w:rPr>
      </w:pPr>
    </w:p>
    <w:p>
      <w:pPr>
        <w:pStyle w:val="BodyText"/>
        <w:spacing w:before="1"/>
        <w:jc w:val="left"/>
        <w:rPr>
          <w:sz w:val="26"/>
        </w:rPr>
      </w:pPr>
    </w:p>
    <w:p>
      <w:pPr>
        <w:pStyle w:val="BodyText"/>
        <w:ind w:left="397" w:right="222"/>
      </w:pPr>
      <w:r>
        <w:rPr/>
        <w:t>Кесте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Cтандарттандырылған</w:t>
      </w:r>
      <w:r>
        <w:rPr>
          <w:spacing w:val="1"/>
        </w:rPr>
        <w:t> </w:t>
      </w:r>
      <w:r>
        <w:rPr/>
        <w:t>популяциялық</w:t>
      </w:r>
      <w:r>
        <w:rPr>
          <w:spacing w:val="1"/>
        </w:rPr>
        <w:t> </w:t>
      </w:r>
      <w:r>
        <w:rPr/>
        <w:t>көрсеткіштер</w:t>
      </w:r>
      <w:r>
        <w:rPr>
          <w:spacing w:val="1"/>
        </w:rPr>
        <w:t> </w:t>
      </w:r>
      <w:r>
        <w:rPr/>
        <w:t>SF-36</w:t>
      </w:r>
      <w:r>
        <w:rPr>
          <w:spacing w:val="71"/>
        </w:rPr>
        <w:t> </w:t>
      </w:r>
      <w:r>
        <w:rPr/>
        <w:t>шкала</w:t>
      </w:r>
      <w:r>
        <w:rPr>
          <w:spacing w:val="1"/>
        </w:rPr>
        <w:t> </w:t>
      </w:r>
      <w:r>
        <w:rPr/>
        <w:t>бойынша (орташа айырмасы, стандартты ауытқулар, 25%, 50% и 75% процентилі,</w:t>
      </w:r>
      <w:r>
        <w:rPr>
          <w:spacing w:val="1"/>
        </w:rPr>
        <w:t> </w:t>
      </w:r>
      <w:r>
        <w:rPr/>
        <w:t>минимальді</w:t>
      </w:r>
      <w:r>
        <w:rPr>
          <w:spacing w:val="-5"/>
        </w:rPr>
        <w:t> </w:t>
      </w:r>
      <w:r>
        <w:rPr/>
        <w:t>және</w:t>
      </w:r>
      <w:r>
        <w:rPr>
          <w:spacing w:val="3"/>
        </w:rPr>
        <w:t> </w:t>
      </w:r>
      <w:r>
        <w:rPr/>
        <w:t>максимальді</w:t>
      </w:r>
      <w:r>
        <w:rPr>
          <w:spacing w:val="-4"/>
        </w:rPr>
        <w:t> </w:t>
      </w:r>
      <w:r>
        <w:rPr/>
        <w:t>айырмалар)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9"/>
        <w:gridCol w:w="1119"/>
        <w:gridCol w:w="1114"/>
        <w:gridCol w:w="1099"/>
        <w:gridCol w:w="1094"/>
        <w:gridCol w:w="1085"/>
        <w:gridCol w:w="1099"/>
        <w:gridCol w:w="1085"/>
        <w:gridCol w:w="1099"/>
      </w:tblGrid>
      <w:tr>
        <w:trPr>
          <w:trHeight w:val="618" w:hRule="atLeast"/>
        </w:trPr>
        <w:tc>
          <w:tcPr>
            <w:tcW w:w="1489" w:type="dxa"/>
          </w:tcPr>
          <w:p>
            <w:pPr>
              <w:pStyle w:val="TableParagraph"/>
              <w:spacing w:line="242" w:lineRule="auto" w:before="21"/>
              <w:ind w:left="110" w:right="250"/>
              <w:rPr>
                <w:sz w:val="24"/>
              </w:rPr>
            </w:pPr>
            <w:r>
              <w:rPr>
                <w:sz w:val="24"/>
              </w:rPr>
              <w:t>Пайыздық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өлшемдері</w:t>
            </w:r>
          </w:p>
        </w:tc>
        <w:tc>
          <w:tcPr>
            <w:tcW w:w="1119" w:type="dxa"/>
          </w:tcPr>
          <w:p>
            <w:pPr>
              <w:pStyle w:val="TableParagraph"/>
              <w:spacing w:before="21"/>
              <w:ind w:left="109"/>
              <w:rPr>
                <w:sz w:val="24"/>
              </w:rPr>
            </w:pPr>
            <w:r>
              <w:rPr>
                <w:sz w:val="24"/>
              </w:rPr>
              <w:t>PF</w:t>
            </w:r>
          </w:p>
        </w:tc>
        <w:tc>
          <w:tcPr>
            <w:tcW w:w="1114" w:type="dxa"/>
          </w:tcPr>
          <w:p>
            <w:pPr>
              <w:pStyle w:val="TableParagraph"/>
              <w:spacing w:before="161"/>
              <w:ind w:left="104"/>
              <w:rPr>
                <w:sz w:val="24"/>
              </w:rPr>
            </w:pPr>
            <w:r>
              <w:rPr>
                <w:sz w:val="24"/>
              </w:rPr>
              <w:t>RP</w:t>
            </w:r>
          </w:p>
        </w:tc>
        <w:tc>
          <w:tcPr>
            <w:tcW w:w="1099" w:type="dxa"/>
          </w:tcPr>
          <w:p>
            <w:pPr>
              <w:pStyle w:val="TableParagraph"/>
              <w:spacing w:before="161"/>
              <w:ind w:left="109"/>
              <w:rPr>
                <w:sz w:val="24"/>
              </w:rPr>
            </w:pPr>
            <w:r>
              <w:rPr>
                <w:sz w:val="24"/>
              </w:rPr>
              <w:t>BP</w:t>
            </w:r>
          </w:p>
        </w:tc>
        <w:tc>
          <w:tcPr>
            <w:tcW w:w="1094" w:type="dxa"/>
          </w:tcPr>
          <w:p>
            <w:pPr>
              <w:pStyle w:val="TableParagraph"/>
              <w:spacing w:before="161"/>
              <w:ind w:left="110"/>
              <w:rPr>
                <w:sz w:val="24"/>
              </w:rPr>
            </w:pPr>
            <w:r>
              <w:rPr>
                <w:sz w:val="24"/>
              </w:rPr>
              <w:t>GH</w:t>
            </w:r>
          </w:p>
        </w:tc>
        <w:tc>
          <w:tcPr>
            <w:tcW w:w="1085" w:type="dxa"/>
          </w:tcPr>
          <w:p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VT</w:t>
            </w:r>
          </w:p>
        </w:tc>
        <w:tc>
          <w:tcPr>
            <w:tcW w:w="1099" w:type="dxa"/>
          </w:tcPr>
          <w:p>
            <w:pPr>
              <w:pStyle w:val="TableParagraph"/>
              <w:spacing w:before="21"/>
              <w:ind w:left="106"/>
              <w:rPr>
                <w:sz w:val="24"/>
              </w:rPr>
            </w:pPr>
            <w:r>
              <w:rPr>
                <w:sz w:val="24"/>
              </w:rPr>
              <w:t>SF</w:t>
            </w:r>
          </w:p>
        </w:tc>
        <w:tc>
          <w:tcPr>
            <w:tcW w:w="1085" w:type="dxa"/>
          </w:tcPr>
          <w:p>
            <w:pPr>
              <w:pStyle w:val="TableParagraph"/>
              <w:spacing w:before="161"/>
              <w:ind w:left="107"/>
              <w:rPr>
                <w:sz w:val="24"/>
              </w:rPr>
            </w:pPr>
            <w:r>
              <w:rPr>
                <w:sz w:val="24"/>
              </w:rPr>
              <w:t>RE</w:t>
            </w:r>
          </w:p>
        </w:tc>
        <w:tc>
          <w:tcPr>
            <w:tcW w:w="1099" w:type="dxa"/>
          </w:tcPr>
          <w:p>
            <w:pPr>
              <w:pStyle w:val="TableParagraph"/>
              <w:spacing w:before="161"/>
              <w:ind w:left="112"/>
              <w:rPr>
                <w:sz w:val="24"/>
              </w:rPr>
            </w:pPr>
            <w:r>
              <w:rPr>
                <w:sz w:val="24"/>
              </w:rPr>
              <w:t>MH</w:t>
            </w:r>
          </w:p>
        </w:tc>
      </w:tr>
      <w:tr>
        <w:trPr>
          <w:trHeight w:val="306" w:hRule="atLeast"/>
        </w:trPr>
        <w:tc>
          <w:tcPr>
            <w:tcW w:w="148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11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45,06</w:t>
            </w:r>
          </w:p>
        </w:tc>
        <w:tc>
          <w:tcPr>
            <w:tcW w:w="1114" w:type="dxa"/>
          </w:tcPr>
          <w:p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26,7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40,8</w:t>
            </w:r>
          </w:p>
        </w:tc>
        <w:tc>
          <w:tcPr>
            <w:tcW w:w="1094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47,5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297" w:hRule="atLeast"/>
        </w:trPr>
        <w:tc>
          <w:tcPr>
            <w:tcW w:w="1489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25%</w:t>
            </w:r>
          </w:p>
        </w:tc>
        <w:tc>
          <w:tcPr>
            <w:tcW w:w="1119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23,5</w:t>
            </w:r>
          </w:p>
        </w:tc>
        <w:tc>
          <w:tcPr>
            <w:tcW w:w="1114" w:type="dxa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9" w:type="dxa"/>
          </w:tcPr>
          <w:p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94" w:type="dxa"/>
          </w:tcPr>
          <w:p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085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99" w:type="dxa"/>
          </w:tcPr>
          <w:p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1085" w:type="dxa"/>
          </w:tcPr>
          <w:p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9" w:type="dxa"/>
          </w:tcPr>
          <w:p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306" w:hRule="atLeast"/>
        </w:trPr>
        <w:tc>
          <w:tcPr>
            <w:tcW w:w="148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(Me)</w:t>
            </w:r>
          </w:p>
        </w:tc>
        <w:tc>
          <w:tcPr>
            <w:tcW w:w="111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14" w:type="dxa"/>
          </w:tcPr>
          <w:p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1094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306" w:hRule="atLeast"/>
        </w:trPr>
        <w:tc>
          <w:tcPr>
            <w:tcW w:w="148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75%</w:t>
            </w:r>
          </w:p>
        </w:tc>
        <w:tc>
          <w:tcPr>
            <w:tcW w:w="111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114" w:type="dxa"/>
          </w:tcPr>
          <w:p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50,5</w:t>
            </w:r>
          </w:p>
        </w:tc>
        <w:tc>
          <w:tcPr>
            <w:tcW w:w="1094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66,6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  <w:tr>
        <w:trPr>
          <w:trHeight w:val="306" w:hRule="atLeast"/>
        </w:trPr>
        <w:tc>
          <w:tcPr>
            <w:tcW w:w="148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SD</w:t>
            </w:r>
          </w:p>
        </w:tc>
        <w:tc>
          <w:tcPr>
            <w:tcW w:w="111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23,24</w:t>
            </w:r>
          </w:p>
        </w:tc>
        <w:tc>
          <w:tcPr>
            <w:tcW w:w="1114" w:type="dxa"/>
          </w:tcPr>
          <w:p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31,69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16,5</w:t>
            </w:r>
          </w:p>
        </w:tc>
        <w:tc>
          <w:tcPr>
            <w:tcW w:w="1094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11,36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16,3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35,3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>
        <w:trPr>
          <w:trHeight w:val="306" w:hRule="atLeast"/>
        </w:trPr>
        <w:tc>
          <w:tcPr>
            <w:tcW w:w="148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Min-Max</w:t>
            </w:r>
          </w:p>
        </w:tc>
        <w:tc>
          <w:tcPr>
            <w:tcW w:w="111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-100</w:t>
            </w:r>
          </w:p>
        </w:tc>
        <w:tc>
          <w:tcPr>
            <w:tcW w:w="1114" w:type="dxa"/>
          </w:tcPr>
          <w:p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-100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-100</w:t>
            </w:r>
          </w:p>
        </w:tc>
        <w:tc>
          <w:tcPr>
            <w:tcW w:w="1094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-92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-80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-100</w:t>
            </w:r>
          </w:p>
        </w:tc>
        <w:tc>
          <w:tcPr>
            <w:tcW w:w="1085" w:type="dxa"/>
          </w:tcPr>
          <w:p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-100</w:t>
            </w:r>
          </w:p>
        </w:tc>
        <w:tc>
          <w:tcPr>
            <w:tcW w:w="1099" w:type="dxa"/>
          </w:tcPr>
          <w:p>
            <w:pPr>
              <w:pStyle w:val="TableParagraph"/>
              <w:spacing w:before="2"/>
              <w:ind w:left="112"/>
              <w:rPr>
                <w:sz w:val="24"/>
              </w:rPr>
            </w:pPr>
            <w:r>
              <w:rPr>
                <w:sz w:val="24"/>
              </w:rPr>
              <w:t>-96</w:t>
            </w:r>
          </w:p>
        </w:tc>
      </w:tr>
    </w:tbl>
    <w:p>
      <w:pPr>
        <w:pStyle w:val="BodyText"/>
        <w:spacing w:before="6"/>
        <w:jc w:val="left"/>
        <w:rPr>
          <w:sz w:val="19"/>
        </w:rPr>
      </w:pPr>
    </w:p>
    <w:p>
      <w:pPr>
        <w:pStyle w:val="BodyText"/>
        <w:spacing w:before="87"/>
        <w:ind w:left="397" w:right="221" w:firstLine="566"/>
      </w:pPr>
      <w:r>
        <w:rPr/>
        <w:t>Респонденттердің</w:t>
      </w:r>
      <w:r>
        <w:rPr>
          <w:spacing w:val="1"/>
        </w:rPr>
        <w:t> </w:t>
      </w:r>
      <w:r>
        <w:rPr/>
        <w:t>денсаулығына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нәтижелері.</w:t>
      </w:r>
      <w:r>
        <w:rPr>
          <w:spacing w:val="1"/>
        </w:rPr>
        <w:t> </w:t>
      </w:r>
      <w:r>
        <w:rPr/>
        <w:t>Респонденттердің денсаулығына қарай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салыстырмалы бағалау</w:t>
      </w:r>
      <w:r>
        <w:rPr>
          <w:spacing w:val="1"/>
        </w:rPr>
        <w:t> </w:t>
      </w:r>
      <w:r>
        <w:rPr/>
        <w:t>нәтижелеріндесауалнамаға</w:t>
      </w:r>
      <w:r>
        <w:rPr>
          <w:spacing w:val="138"/>
        </w:rPr>
        <w:t> </w:t>
      </w:r>
      <w:r>
        <w:rPr/>
        <w:t>қатысқан</w:t>
      </w:r>
      <w:r>
        <w:rPr>
          <w:spacing w:val="138"/>
        </w:rPr>
        <w:t> </w:t>
      </w:r>
      <w:r>
        <w:rPr/>
        <w:t>791</w:t>
      </w:r>
      <w:r>
        <w:rPr>
          <w:spacing w:val="138"/>
        </w:rPr>
        <w:t> </w:t>
      </w:r>
      <w:r>
        <w:rPr/>
        <w:t>(100%)</w:t>
      </w:r>
      <w:r>
        <w:rPr>
          <w:spacing w:val="136"/>
        </w:rPr>
        <w:t> </w:t>
      </w:r>
      <w:r>
        <w:rPr/>
        <w:t>респонденттің</w:t>
      </w:r>
      <w:r>
        <w:rPr>
          <w:spacing w:val="138"/>
        </w:rPr>
        <w:t> </w:t>
      </w:r>
      <w:r>
        <w:rPr/>
        <w:t>415–тұрғында</w:t>
      </w:r>
    </w:p>
    <w:p>
      <w:pPr>
        <w:pStyle w:val="BodyText"/>
        <w:ind w:left="397" w:right="222"/>
      </w:pPr>
      <w:r>
        <w:rPr/>
        <w:t>(52,5%)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212</w:t>
      </w:r>
      <w:r>
        <w:rPr>
          <w:spacing w:val="71"/>
        </w:rPr>
        <w:t> </w:t>
      </w:r>
      <w:r>
        <w:rPr/>
        <w:t>(50,85%)</w:t>
      </w:r>
      <w:r>
        <w:rPr>
          <w:spacing w:val="71"/>
        </w:rPr>
        <w:t> </w:t>
      </w:r>
      <w:r>
        <w:rPr/>
        <w:t>1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аурумен</w:t>
      </w:r>
      <w:r>
        <w:rPr>
          <w:spacing w:val="1"/>
        </w:rPr>
        <w:t> </w:t>
      </w:r>
      <w:r>
        <w:rPr/>
        <w:t>сырқаттаныны,</w:t>
      </w:r>
      <w:r>
        <w:rPr>
          <w:spacing w:val="1"/>
        </w:rPr>
        <w:t> </w:t>
      </w:r>
      <w:r>
        <w:rPr/>
        <w:t>26</w:t>
      </w:r>
      <w:r>
        <w:rPr>
          <w:spacing w:val="1"/>
        </w:rPr>
        <w:t> </w:t>
      </w:r>
      <w:r>
        <w:rPr/>
        <w:t>респонденттің</w:t>
      </w:r>
      <w:r>
        <w:rPr>
          <w:spacing w:val="1"/>
        </w:rPr>
        <w:t> </w:t>
      </w:r>
      <w:r>
        <w:rPr/>
        <w:t>(6,15%)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одан</w:t>
      </w:r>
      <w:r>
        <w:rPr>
          <w:spacing w:val="1"/>
        </w:rPr>
        <w:t> </w:t>
      </w:r>
      <w:r>
        <w:rPr/>
        <w:t>көп</w:t>
      </w:r>
      <w:r>
        <w:rPr>
          <w:spacing w:val="-67"/>
        </w:rPr>
        <w:t> </w:t>
      </w:r>
      <w:r>
        <w:rPr/>
        <w:t>созылмалы</w:t>
      </w:r>
      <w:r>
        <w:rPr>
          <w:spacing w:val="63"/>
        </w:rPr>
        <w:t> </w:t>
      </w:r>
      <w:r>
        <w:rPr/>
        <w:t>ауруларға</w:t>
      </w:r>
      <w:r>
        <w:rPr>
          <w:spacing w:val="64"/>
        </w:rPr>
        <w:t> </w:t>
      </w:r>
      <w:r>
        <w:rPr/>
        <w:t>шалдыққандығы,</w:t>
      </w:r>
      <w:r>
        <w:rPr>
          <w:spacing w:val="66"/>
        </w:rPr>
        <w:t> </w:t>
      </w:r>
      <w:r>
        <w:rPr/>
        <w:t>61</w:t>
      </w:r>
      <w:r>
        <w:rPr>
          <w:spacing w:val="63"/>
        </w:rPr>
        <w:t> </w:t>
      </w:r>
      <w:r>
        <w:rPr/>
        <w:t>(14,67%)</w:t>
      </w:r>
      <w:r>
        <w:rPr>
          <w:spacing w:val="62"/>
        </w:rPr>
        <w:t> </w:t>
      </w:r>
      <w:r>
        <w:rPr/>
        <w:t>респонденттің</w:t>
      </w:r>
      <w:r>
        <w:rPr>
          <w:spacing w:val="63"/>
        </w:rPr>
        <w:t> </w:t>
      </w:r>
      <w:r>
        <w:rPr/>
        <w:t>3</w:t>
      </w:r>
      <w:r>
        <w:rPr>
          <w:spacing w:val="63"/>
        </w:rPr>
        <w:t> </w:t>
      </w:r>
      <w:r>
        <w:rPr/>
        <w:t>созылмалы</w:t>
      </w:r>
    </w:p>
    <w:p>
      <w:pPr>
        <w:pStyle w:val="BodyText"/>
        <w:spacing w:before="3"/>
        <w:ind w:left="397" w:right="233"/>
      </w:pPr>
      <w:r>
        <w:rPr/>
        <w:t>аурулармен сырқаттанатыны, 92 (22,18%) 2 созылмалы аурумен ауыратыны, 26</w:t>
      </w:r>
      <w:r>
        <w:rPr>
          <w:spacing w:val="1"/>
        </w:rPr>
        <w:t> </w:t>
      </w:r>
      <w:r>
        <w:rPr/>
        <w:t>(6,15%) респонденттің 4 созылмалы аурумен сырқаттанатыны анықталды. Орташа</w:t>
      </w:r>
      <w:r>
        <w:rPr>
          <w:spacing w:val="1"/>
        </w:rPr>
        <w:t> </w:t>
      </w:r>
      <w:r>
        <w:rPr/>
        <w:t>есеппен алғанда 1 қатысушыға 2 созылмалы аурумен сырқаттану тиесілі болып</w:t>
      </w:r>
      <w:r>
        <w:rPr>
          <w:spacing w:val="1"/>
        </w:rPr>
        <w:t> </w:t>
      </w:r>
      <w:r>
        <w:rPr/>
        <w:t>отыр.</w:t>
      </w:r>
    </w:p>
    <w:p>
      <w:pPr>
        <w:pStyle w:val="BodyText"/>
        <w:ind w:left="397" w:right="224" w:firstLine="566"/>
      </w:pPr>
      <w:r>
        <w:rPr/>
        <w:t>Зерттелушілердің созылмалы аурумен сырқаттануына байланысты жіктелуі 27</w:t>
      </w:r>
      <w:r>
        <w:rPr>
          <w:spacing w:val="-67"/>
        </w:rPr>
        <w:t> </w:t>
      </w:r>
      <w:r>
        <w:rPr/>
        <w:t>суретте</w:t>
      </w:r>
      <w:r>
        <w:rPr>
          <w:spacing w:val="1"/>
        </w:rPr>
        <w:t> </w:t>
      </w:r>
      <w:r>
        <w:rPr/>
        <w:t>көрсетілген.</w:t>
      </w:r>
    </w:p>
    <w:p>
      <w:pPr>
        <w:pStyle w:val="BodyText"/>
        <w:spacing w:before="4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810894</wp:posOffset>
            </wp:positionH>
            <wp:positionV relativeFrom="paragraph">
              <wp:posOffset>202721</wp:posOffset>
            </wp:positionV>
            <wp:extent cx="6082689" cy="2481072"/>
            <wp:effectExtent l="0" t="0" r="0" b="0"/>
            <wp:wrapTopAndBottom/>
            <wp:docPr id="3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689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2"/>
        <w:ind w:left="4498" w:right="1015" w:hanging="2757"/>
        <w:jc w:val="left"/>
      </w:pPr>
      <w:r>
        <w:rPr/>
        <w:t>Сурет</w:t>
      </w:r>
      <w:r>
        <w:rPr>
          <w:spacing w:val="-6"/>
        </w:rPr>
        <w:t> </w:t>
      </w:r>
      <w:r>
        <w:rPr/>
        <w:t>27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Респонденттердің</w:t>
      </w:r>
      <w:r>
        <w:rPr>
          <w:spacing w:val="-5"/>
        </w:rPr>
        <w:t> </w:t>
      </w:r>
      <w:r>
        <w:rPr/>
        <w:t>ауруларының</w:t>
      </w:r>
      <w:r>
        <w:rPr>
          <w:spacing w:val="-5"/>
        </w:rPr>
        <w:t> </w:t>
      </w:r>
      <w:r>
        <w:rPr/>
        <w:t>санына</w:t>
      </w:r>
      <w:r>
        <w:rPr>
          <w:spacing w:val="-4"/>
        </w:rPr>
        <w:t> </w:t>
      </w:r>
      <w:r>
        <w:rPr/>
        <w:t>қарай</w:t>
      </w:r>
      <w:r>
        <w:rPr>
          <w:spacing w:val="-5"/>
        </w:rPr>
        <w:t> </w:t>
      </w:r>
      <w:r>
        <w:rPr/>
        <w:t>жіктелуі</w:t>
      </w:r>
      <w:r>
        <w:rPr>
          <w:spacing w:val="-67"/>
        </w:rPr>
        <w:t> </w:t>
      </w:r>
      <w:r>
        <w:rPr/>
        <w:t>(%-бен есептегенде)</w:t>
      </w:r>
    </w:p>
    <w:p>
      <w:pPr>
        <w:pStyle w:val="BodyText"/>
        <w:spacing w:before="10"/>
        <w:jc w:val="left"/>
        <w:rPr>
          <w:sz w:val="27"/>
        </w:rPr>
      </w:pPr>
    </w:p>
    <w:p>
      <w:pPr>
        <w:pStyle w:val="BodyText"/>
        <w:spacing w:before="1"/>
        <w:ind w:left="397" w:right="222" w:firstLine="566"/>
      </w:pPr>
      <w:r>
        <w:rPr/>
        <w:t>Аурушаңдық</w:t>
      </w:r>
      <w:r>
        <w:rPr>
          <w:spacing w:val="1"/>
        </w:rPr>
        <w:t> </w:t>
      </w:r>
      <w:r>
        <w:rPr/>
        <w:t>құрылымын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респонденттердің</w:t>
      </w:r>
      <w:r>
        <w:rPr>
          <w:spacing w:val="1"/>
        </w:rPr>
        <w:t> </w:t>
      </w:r>
      <w:r>
        <w:rPr/>
        <w:t>70,9%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тамыр жүйесі ауруларымен, 25,2% - тірек – қимыл жүйесінің ауруларымен, 20,4%-</w:t>
      </w:r>
      <w:r>
        <w:rPr>
          <w:spacing w:val="1"/>
        </w:rPr>
        <w:t> </w:t>
      </w:r>
      <w:r>
        <w:rPr/>
        <w:t>жүйке жүйесінің ауруларымен, қалған 18,6% респонденттің - (7,8%) асқазан жара</w:t>
      </w:r>
      <w:r>
        <w:rPr>
          <w:spacing w:val="1"/>
        </w:rPr>
        <w:t> </w:t>
      </w:r>
      <w:r>
        <w:rPr/>
        <w:t>ауруларымен, (4,9%) – қантты диабет, (3,9%) – созылмалы гепатитпен, (1,9%) –</w:t>
      </w:r>
      <w:r>
        <w:rPr>
          <w:spacing w:val="1"/>
        </w:rPr>
        <w:t> </w:t>
      </w:r>
      <w:r>
        <w:rPr/>
        <w:t>бронхтық</w:t>
      </w:r>
      <w:r>
        <w:rPr>
          <w:spacing w:val="1"/>
        </w:rPr>
        <w:t> </w:t>
      </w:r>
      <w:r>
        <w:rPr/>
        <w:t>демікпесі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(0,4%)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онкологиялық</w:t>
      </w:r>
      <w:r>
        <w:rPr>
          <w:spacing w:val="1"/>
        </w:rPr>
        <w:t> </w:t>
      </w:r>
      <w:r>
        <w:rPr/>
        <w:t>аурулармен</w:t>
      </w:r>
      <w:r>
        <w:rPr>
          <w:spacing w:val="1"/>
        </w:rPr>
        <w:t> </w:t>
      </w:r>
      <w:r>
        <w:rPr/>
        <w:t>сырқаттанатыны</w:t>
      </w:r>
      <w:r>
        <w:rPr>
          <w:spacing w:val="1"/>
        </w:rPr>
        <w:t> </w:t>
      </w:r>
      <w:r>
        <w:rPr/>
        <w:t>анықталды.</w:t>
      </w:r>
    </w:p>
    <w:p>
      <w:pPr>
        <w:spacing w:after="0"/>
        <w:sectPr>
          <w:pgSz w:w="11910" w:h="16840"/>
          <w:pgMar w:header="0" w:footer="1014" w:top="1440" w:bottom="1200" w:left="880" w:right="340"/>
        </w:sectPr>
      </w:pPr>
    </w:p>
    <w:p>
      <w:pPr>
        <w:pStyle w:val="BodyText"/>
        <w:spacing w:before="67"/>
        <w:ind w:left="397" w:right="214" w:firstLine="566"/>
      </w:pPr>
      <w:r>
        <w:rPr/>
        <w:t>Салыстырмалы</w:t>
      </w:r>
      <w:r>
        <w:rPr>
          <w:spacing w:val="1"/>
        </w:rPr>
        <w:t> </w:t>
      </w:r>
      <w:r>
        <w:rPr/>
        <w:t>дені сау респонденттерге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аурулармен</w:t>
      </w:r>
      <w:r>
        <w:rPr>
          <w:spacing w:val="1"/>
        </w:rPr>
        <w:t> </w:t>
      </w:r>
      <w:r>
        <w:rPr/>
        <w:t>сырқаттанатындарының ӨСС орташа көрсеткіші төмен екені байқалады. ӨСС ең</w:t>
      </w:r>
      <w:r>
        <w:rPr>
          <w:spacing w:val="1"/>
        </w:rPr>
        <w:t> </w:t>
      </w:r>
      <w:r>
        <w:rPr/>
        <w:t>төмен көрсеткіштері – Ауырсыну (А), физикалық қызметі (ФҚ), рольдік қызметі</w:t>
      </w:r>
      <w:r>
        <w:rPr>
          <w:spacing w:val="1"/>
        </w:rPr>
        <w:t> </w:t>
      </w:r>
      <w:r>
        <w:rPr/>
        <w:t>(РҚ)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қызметі (ӘҚ)</w:t>
      </w:r>
      <w:r>
        <w:rPr>
          <w:spacing w:val="1"/>
        </w:rPr>
        <w:t> </w:t>
      </w:r>
      <w:r>
        <w:rPr/>
        <w:t>төмендеген.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қызметі денсаулық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жүктемелерді</w:t>
      </w:r>
      <w:r>
        <w:rPr>
          <w:spacing w:val="1"/>
        </w:rPr>
        <w:t> </w:t>
      </w:r>
      <w:r>
        <w:rPr/>
        <w:t>орындау:</w:t>
      </w:r>
      <w:r>
        <w:rPr>
          <w:spacing w:val="1"/>
        </w:rPr>
        <w:t> </w:t>
      </w:r>
      <w:r>
        <w:rPr/>
        <w:t>жүру,</w:t>
      </w:r>
      <w:r>
        <w:rPr>
          <w:spacing w:val="1"/>
        </w:rPr>
        <w:t> </w:t>
      </w:r>
      <w:r>
        <w:rPr/>
        <w:t>баспалдақпен</w:t>
      </w:r>
      <w:r>
        <w:rPr>
          <w:spacing w:val="70"/>
        </w:rPr>
        <w:t> </w:t>
      </w:r>
      <w:r>
        <w:rPr/>
        <w:t>көтерілу,</w:t>
      </w:r>
      <w:r>
        <w:rPr>
          <w:spacing w:val="1"/>
        </w:rPr>
        <w:t> </w:t>
      </w:r>
      <w:r>
        <w:rPr/>
        <w:t>өзін өзі күту және т.б.қызметтерді орындауына әсер ететінін көрсетті. Алынған</w:t>
      </w:r>
      <w:r>
        <w:rPr>
          <w:spacing w:val="1"/>
        </w:rPr>
        <w:t> </w:t>
      </w:r>
      <w:r>
        <w:rPr/>
        <w:t>шкаланың таңдамалы когортасының максимальді 100 баллдың орта мәні 43,1 балға</w:t>
      </w:r>
      <w:r>
        <w:rPr>
          <w:spacing w:val="1"/>
        </w:rPr>
        <w:t> </w:t>
      </w:r>
      <w:r>
        <w:rPr/>
        <w:t>тең.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төменгі мәнге</w:t>
      </w:r>
      <w:r>
        <w:rPr>
          <w:spacing w:val="1"/>
        </w:rPr>
        <w:t> </w:t>
      </w:r>
      <w:r>
        <w:rPr/>
        <w:t>рольдік 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қызметтері 100</w:t>
      </w:r>
      <w:r>
        <w:rPr>
          <w:spacing w:val="1"/>
        </w:rPr>
        <w:t> </w:t>
      </w:r>
      <w:r>
        <w:rPr/>
        <w:t>баллдан</w:t>
      </w:r>
      <w:r>
        <w:rPr>
          <w:spacing w:val="70"/>
        </w:rPr>
        <w:t> </w:t>
      </w:r>
      <w:r>
        <w:rPr/>
        <w:t>34</w:t>
      </w:r>
      <w:r>
        <w:rPr>
          <w:spacing w:val="70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35,5</w:t>
      </w:r>
      <w:r>
        <w:rPr>
          <w:spacing w:val="1"/>
        </w:rPr>
        <w:t> </w:t>
      </w:r>
      <w:r>
        <w:rPr/>
        <w:t>балл</w:t>
      </w:r>
      <w:r>
        <w:rPr>
          <w:spacing w:val="1"/>
        </w:rPr>
        <w:t> </w:t>
      </w:r>
      <w:r>
        <w:rPr/>
        <w:t>жинаған.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ауырсыну</w:t>
      </w:r>
      <w:r>
        <w:rPr>
          <w:spacing w:val="1"/>
        </w:rPr>
        <w:t> </w:t>
      </w:r>
      <w:r>
        <w:rPr/>
        <w:t>шкаласы</w:t>
      </w:r>
      <w:r>
        <w:rPr>
          <w:spacing w:val="1"/>
        </w:rPr>
        <w:t> </w:t>
      </w:r>
      <w:r>
        <w:rPr/>
        <w:t>38,2</w:t>
      </w:r>
      <w:r>
        <w:rPr>
          <w:spacing w:val="1"/>
        </w:rPr>
        <w:t> </w:t>
      </w:r>
      <w:r>
        <w:rPr/>
        <w:t>балл,</w:t>
      </w:r>
      <w:r>
        <w:rPr>
          <w:spacing w:val="1"/>
        </w:rPr>
        <w:t> </w:t>
      </w:r>
      <w:r>
        <w:rPr/>
        <w:t>яғни,</w:t>
      </w:r>
      <w:r>
        <w:rPr>
          <w:spacing w:val="1"/>
        </w:rPr>
        <w:t> </w:t>
      </w:r>
      <w:r>
        <w:rPr/>
        <w:t>қалыптыдағы</w:t>
      </w:r>
      <w:r>
        <w:rPr>
          <w:spacing w:val="1"/>
        </w:rPr>
        <w:t> </w:t>
      </w:r>
      <w:r>
        <w:rPr/>
        <w:t>көрсеткішінен</w:t>
      </w:r>
      <w:r>
        <w:rPr>
          <w:spacing w:val="1"/>
        </w:rPr>
        <w:t> </w:t>
      </w:r>
      <w:r>
        <w:rPr/>
        <w:t>18,2</w:t>
      </w:r>
      <w:r>
        <w:rPr>
          <w:spacing w:val="1"/>
        </w:rPr>
        <w:t> </w:t>
      </w:r>
      <w:r>
        <w:rPr/>
        <w:t>баллға</w:t>
      </w:r>
      <w:r>
        <w:rPr>
          <w:spacing w:val="1"/>
        </w:rPr>
        <w:t> </w:t>
      </w:r>
      <w:r>
        <w:rPr/>
        <w:t>жоғарылағаны,</w:t>
      </w:r>
      <w:r>
        <w:rPr>
          <w:spacing w:val="1"/>
        </w:rPr>
        <w:t> </w:t>
      </w:r>
      <w:r>
        <w:rPr/>
        <w:t>ауырсыну</w:t>
      </w:r>
      <w:r>
        <w:rPr>
          <w:spacing w:val="1"/>
        </w:rPr>
        <w:t> </w:t>
      </w:r>
      <w:r>
        <w:rPr/>
        <w:t>қарқынының</w:t>
      </w:r>
      <w:r>
        <w:rPr>
          <w:spacing w:val="1"/>
        </w:rPr>
        <w:t> </w:t>
      </w:r>
      <w:r>
        <w:rPr/>
        <w:t>көтерілуінен</w:t>
      </w:r>
      <w:r>
        <w:rPr>
          <w:spacing w:val="1"/>
        </w:rPr>
        <w:t> </w:t>
      </w:r>
      <w:r>
        <w:rPr/>
        <w:t>күнделікті іс әрекеттерінің шектелуіне себеп болғанын көрсетті. Жалпы денсаулық</w:t>
      </w:r>
      <w:r>
        <w:rPr>
          <w:spacing w:val="1"/>
        </w:rPr>
        <w:t> </w:t>
      </w:r>
      <w:r>
        <w:rPr/>
        <w:t>(ЖД), психикалық денсаулық (ПД) және эмоциялық – рольдік қызметтері бойынша</w:t>
      </w:r>
      <w:r>
        <w:rPr>
          <w:spacing w:val="-67"/>
        </w:rPr>
        <w:t> </w:t>
      </w:r>
      <w:r>
        <w:rPr/>
        <w:t>айрықша мәнге ие көрсеткіштер анықталмады. ӨСС көрсеткіштері демографиялық</w:t>
      </w:r>
      <w:r>
        <w:rPr>
          <w:spacing w:val="1"/>
        </w:rPr>
        <w:t> </w:t>
      </w:r>
      <w:r>
        <w:rPr/>
        <w:t>сипатта да егжей тегжейлі зерделенді. Нәтижелерді талдау барысында созылмалы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жыныстық</w:t>
      </w:r>
      <w:r>
        <w:rPr>
          <w:spacing w:val="1"/>
        </w:rPr>
        <w:t> </w:t>
      </w:r>
      <w:r>
        <w:rPr/>
        <w:t>ерекшеліктеріне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көрсеткіштерінде</w:t>
      </w:r>
      <w:r>
        <w:rPr>
          <w:spacing w:val="1"/>
        </w:rPr>
        <w:t> </w:t>
      </w:r>
      <w:r>
        <w:rPr/>
        <w:t>айқын</w:t>
      </w:r>
      <w:r>
        <w:rPr>
          <w:spacing w:val="1"/>
        </w:rPr>
        <w:t> </w:t>
      </w:r>
      <w:r>
        <w:rPr/>
        <w:t>айырмашылық</w:t>
      </w:r>
      <w:r>
        <w:rPr>
          <w:spacing w:val="1"/>
        </w:rPr>
        <w:t> </w:t>
      </w:r>
      <w:r>
        <w:rPr/>
        <w:t>анықталмады.</w:t>
      </w:r>
      <w:r>
        <w:rPr>
          <w:spacing w:val="1"/>
        </w:rPr>
        <w:t> </w:t>
      </w:r>
      <w:r>
        <w:rPr/>
        <w:t>Бірақ,</w:t>
      </w:r>
      <w:r>
        <w:rPr>
          <w:spacing w:val="1"/>
        </w:rPr>
        <w:t> </w:t>
      </w:r>
      <w:r>
        <w:rPr/>
        <w:t>қалалық</w:t>
      </w:r>
      <w:r>
        <w:rPr>
          <w:spacing w:val="7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ауылдық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көрсеткіштерінде</w:t>
      </w:r>
      <w:r>
        <w:rPr>
          <w:spacing w:val="1"/>
        </w:rPr>
        <w:t> </w:t>
      </w:r>
      <w:r>
        <w:rPr/>
        <w:t>физикалық,</w:t>
      </w:r>
      <w:r>
        <w:rPr>
          <w:spacing w:val="1"/>
        </w:rPr>
        <w:t> </w:t>
      </w:r>
      <w:r>
        <w:rPr/>
        <w:t>рольдік,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қызметтері</w:t>
      </w:r>
      <w:r>
        <w:rPr>
          <w:spacing w:val="-6"/>
        </w:rPr>
        <w:t> </w:t>
      </w:r>
      <w:r>
        <w:rPr/>
        <w:t>шкалалары бойынша</w:t>
      </w:r>
      <w:r>
        <w:rPr>
          <w:spacing w:val="1"/>
        </w:rPr>
        <w:t> </w:t>
      </w:r>
      <w:r>
        <w:rPr/>
        <w:t>айқын айырма</w:t>
      </w:r>
      <w:r>
        <w:rPr>
          <w:spacing w:val="1"/>
        </w:rPr>
        <w:t> </w:t>
      </w:r>
      <w:r>
        <w:rPr/>
        <w:t>анықталды(28-сурет).</w:t>
      </w:r>
    </w:p>
    <w:p>
      <w:pPr>
        <w:pStyle w:val="BodyText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810894</wp:posOffset>
            </wp:positionH>
            <wp:positionV relativeFrom="paragraph">
              <wp:posOffset>207703</wp:posOffset>
            </wp:positionV>
            <wp:extent cx="6089116" cy="2901696"/>
            <wp:effectExtent l="0" t="0" r="0" b="0"/>
            <wp:wrapTopAndBottom/>
            <wp:docPr id="3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116" cy="2901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1"/>
        <w:ind w:left="2774" w:hanging="1811"/>
        <w:jc w:val="left"/>
      </w:pPr>
      <w:r>
        <w:rPr/>
        <w:t>Сурет</w:t>
      </w:r>
      <w:r>
        <w:rPr>
          <w:spacing w:val="-5"/>
        </w:rPr>
        <w:t> </w:t>
      </w:r>
      <w:r>
        <w:rPr/>
        <w:t>28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Дені</w:t>
      </w:r>
      <w:r>
        <w:rPr>
          <w:spacing w:val="-8"/>
        </w:rPr>
        <w:t> </w:t>
      </w:r>
      <w:r>
        <w:rPr/>
        <w:t>сау</w:t>
      </w:r>
      <w:r>
        <w:rPr>
          <w:spacing w:val="-7"/>
        </w:rPr>
        <w:t> </w:t>
      </w:r>
      <w:r>
        <w:rPr/>
        <w:t>және</w:t>
      </w:r>
      <w:r>
        <w:rPr>
          <w:spacing w:val="-2"/>
        </w:rPr>
        <w:t> </w:t>
      </w:r>
      <w:r>
        <w:rPr/>
        <w:t>созылмалы</w:t>
      </w:r>
      <w:r>
        <w:rPr>
          <w:spacing w:val="-3"/>
        </w:rPr>
        <w:t> </w:t>
      </w:r>
      <w:r>
        <w:rPr/>
        <w:t>аурулары</w:t>
      </w:r>
      <w:r>
        <w:rPr>
          <w:spacing w:val="-3"/>
        </w:rPr>
        <w:t> </w:t>
      </w:r>
      <w:r>
        <w:rPr/>
        <w:t>бар</w:t>
      </w:r>
      <w:r>
        <w:rPr>
          <w:spacing w:val="-4"/>
        </w:rPr>
        <w:t> </w:t>
      </w:r>
      <w:r>
        <w:rPr/>
        <w:t>респонденттердің</w:t>
      </w:r>
      <w:r>
        <w:rPr>
          <w:spacing w:val="-3"/>
        </w:rPr>
        <w:t> </w:t>
      </w:r>
      <w:r>
        <w:rPr/>
        <w:t>ӨСС</w:t>
      </w:r>
      <w:r>
        <w:rPr>
          <w:spacing w:val="-67"/>
        </w:rPr>
        <w:t> </w:t>
      </w:r>
      <w:r>
        <w:rPr/>
        <w:t>қызметтерінің салыстырмалы</w:t>
      </w:r>
      <w:r>
        <w:rPr>
          <w:spacing w:val="1"/>
        </w:rPr>
        <w:t> </w:t>
      </w:r>
      <w:r>
        <w:rPr/>
        <w:t>көрсеткіштері</w:t>
      </w:r>
    </w:p>
    <w:p>
      <w:pPr>
        <w:pStyle w:val="BodyText"/>
        <w:spacing w:before="5"/>
        <w:ind w:left="834" w:right="589"/>
        <w:jc w:val="center"/>
      </w:pPr>
      <w:r>
        <w:rPr>
          <w:w w:val="95"/>
        </w:rPr>
        <w:t>айырмашылықтың</w:t>
      </w:r>
      <w:r>
        <w:rPr>
          <w:spacing w:val="41"/>
          <w:w w:val="95"/>
        </w:rPr>
        <w:t> </w:t>
      </w:r>
      <w:r>
        <w:rPr>
          <w:w w:val="95"/>
        </w:rPr>
        <w:t>статистикалық</w:t>
      </w:r>
      <w:r>
        <w:rPr>
          <w:spacing w:val="42"/>
          <w:w w:val="95"/>
        </w:rPr>
        <w:t> </w:t>
      </w:r>
      <w:r>
        <w:rPr>
          <w:w w:val="95"/>
        </w:rPr>
        <w:t>шамасы</w:t>
      </w:r>
      <w:r>
        <w:rPr>
          <w:spacing w:val="54"/>
          <w:w w:val="95"/>
        </w:rPr>
        <w:t> </w:t>
      </w:r>
      <w:r>
        <w:rPr>
          <w:w w:val="95"/>
        </w:rPr>
        <w:t>-</w:t>
      </w:r>
      <w:r>
        <w:rPr>
          <w:spacing w:val="102"/>
        </w:rPr>
        <w:t> </w:t>
      </w:r>
      <w:r>
        <w:rPr>
          <w:rFonts w:ascii="Symbol" w:hAnsi="Symbol"/>
          <w:w w:val="95"/>
          <w:position w:val="1"/>
          <w:sz w:val="25"/>
        </w:rPr>
        <w:t></w:t>
      </w:r>
      <w:r>
        <w:rPr>
          <w:spacing w:val="-9"/>
          <w:w w:val="95"/>
          <w:position w:val="1"/>
          <w:sz w:val="25"/>
        </w:rPr>
        <w:t> </w:t>
      </w:r>
      <w:r>
        <w:rPr>
          <w:w w:val="95"/>
          <w:position w:val="1"/>
          <w:sz w:val="24"/>
        </w:rPr>
        <w:t>2</w:t>
      </w:r>
      <w:r>
        <w:rPr>
          <w:spacing w:val="1"/>
          <w:w w:val="95"/>
          <w:position w:val="1"/>
          <w:sz w:val="24"/>
        </w:rPr>
        <w:t> </w:t>
      </w:r>
      <w:r>
        <w:rPr>
          <w:w w:val="95"/>
        </w:rPr>
        <w:t>=0,16</w:t>
      </w:r>
      <w:r>
        <w:rPr>
          <w:spacing w:val="42"/>
          <w:w w:val="95"/>
        </w:rPr>
        <w:t> </w:t>
      </w:r>
      <w:r>
        <w:rPr>
          <w:w w:val="95"/>
        </w:rPr>
        <w:t>p=0,05</w:t>
      </w:r>
    </w:p>
    <w:p>
      <w:pPr>
        <w:pStyle w:val="BodyText"/>
        <w:spacing w:before="3"/>
        <w:jc w:val="left"/>
        <w:rPr>
          <w:sz w:val="23"/>
        </w:rPr>
      </w:pPr>
    </w:p>
    <w:p>
      <w:pPr>
        <w:pStyle w:val="BodyText"/>
        <w:spacing w:line="322" w:lineRule="exact" w:before="87"/>
        <w:ind w:left="964"/>
      </w:pPr>
      <w:r>
        <w:rPr/>
        <w:t>Қала</w:t>
      </w:r>
      <w:r>
        <w:rPr>
          <w:spacing w:val="62"/>
        </w:rPr>
        <w:t> </w:t>
      </w:r>
      <w:r>
        <w:rPr/>
        <w:t>тұрғындарының</w:t>
      </w:r>
      <w:r>
        <w:rPr>
          <w:spacing w:val="61"/>
        </w:rPr>
        <w:t> </w:t>
      </w:r>
      <w:r>
        <w:rPr/>
        <w:t>физикалық-</w:t>
      </w:r>
      <w:r>
        <w:rPr>
          <w:spacing w:val="64"/>
        </w:rPr>
        <w:t> </w:t>
      </w:r>
      <w:r>
        <w:rPr/>
        <w:t>«PF»,</w:t>
      </w:r>
      <w:r>
        <w:rPr>
          <w:spacing w:val="62"/>
        </w:rPr>
        <w:t> </w:t>
      </w:r>
      <w:r>
        <w:rPr/>
        <w:t>рольдік</w:t>
      </w:r>
      <w:r>
        <w:rPr>
          <w:spacing w:val="67"/>
        </w:rPr>
        <w:t> </w:t>
      </w:r>
      <w:r>
        <w:rPr/>
        <w:t>–</w:t>
      </w:r>
      <w:r>
        <w:rPr>
          <w:spacing w:val="66"/>
        </w:rPr>
        <w:t> </w:t>
      </w:r>
      <w:r>
        <w:rPr/>
        <w:t>«RP»</w:t>
      </w:r>
      <w:r>
        <w:rPr>
          <w:spacing w:val="60"/>
        </w:rPr>
        <w:t> </w:t>
      </w:r>
      <w:r>
        <w:rPr/>
        <w:t>және</w:t>
      </w:r>
      <w:r>
        <w:rPr>
          <w:spacing w:val="62"/>
        </w:rPr>
        <w:t> </w:t>
      </w:r>
      <w:r>
        <w:rPr/>
        <w:t>әлеуметтік</w:t>
      </w:r>
      <w:r>
        <w:rPr>
          <w:spacing w:val="69"/>
        </w:rPr>
        <w:t> </w:t>
      </w:r>
      <w:r>
        <w:rPr/>
        <w:t>–</w:t>
      </w:r>
    </w:p>
    <w:p>
      <w:pPr>
        <w:pStyle w:val="BodyText"/>
        <w:ind w:left="397" w:right="219"/>
      </w:pPr>
      <w:r>
        <w:rPr/>
        <w:t>«SF» қызметтерінің көрсеткіштері ауыл тұрғындарымен салыстырғанда, 5,7, 9,7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22,4</w:t>
      </w:r>
      <w:r>
        <w:rPr>
          <w:spacing w:val="1"/>
        </w:rPr>
        <w:t> </w:t>
      </w:r>
      <w:r>
        <w:rPr/>
        <w:t>балға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шықты.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тұрғындарымен</w:t>
      </w:r>
      <w:r>
        <w:rPr>
          <w:spacing w:val="1"/>
        </w:rPr>
        <w:t> </w:t>
      </w:r>
      <w:r>
        <w:rPr/>
        <w:t>салыстырғанда,</w:t>
      </w:r>
      <w:r>
        <w:rPr>
          <w:spacing w:val="1"/>
        </w:rPr>
        <w:t> </w:t>
      </w:r>
      <w:r>
        <w:rPr/>
        <w:t>ауырсынуды</w:t>
      </w:r>
      <w:r>
        <w:rPr>
          <w:spacing w:val="1"/>
        </w:rPr>
        <w:t> </w:t>
      </w:r>
      <w:r>
        <w:rPr/>
        <w:t>қарқындырақ</w:t>
      </w:r>
      <w:r>
        <w:rPr>
          <w:spacing w:val="1"/>
        </w:rPr>
        <w:t> </w:t>
      </w:r>
      <w:r>
        <w:rPr/>
        <w:t>сезетіні</w:t>
      </w:r>
      <w:r>
        <w:rPr>
          <w:spacing w:val="1"/>
        </w:rPr>
        <w:t> </w:t>
      </w:r>
      <w:r>
        <w:rPr/>
        <w:t>(«ВР»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4,2</w:t>
      </w:r>
      <w:r>
        <w:rPr>
          <w:spacing w:val="1"/>
        </w:rPr>
        <w:t> </w:t>
      </w:r>
      <w:r>
        <w:rPr/>
        <w:t>баллға</w:t>
      </w:r>
      <w:r>
        <w:rPr>
          <w:spacing w:val="1"/>
        </w:rPr>
        <w:t> </w:t>
      </w:r>
      <w:r>
        <w:rPr/>
        <w:t>жоғары) байқалды.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3" w:firstLine="566"/>
      </w:pPr>
      <w:r>
        <w:rPr/>
        <w:t>Зерттеу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аурулармен</w:t>
      </w:r>
      <w:r>
        <w:rPr>
          <w:spacing w:val="1"/>
        </w:rPr>
        <w:t> </w:t>
      </w:r>
      <w:r>
        <w:rPr/>
        <w:t>сырқаттанатын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көрсеткіштері,</w:t>
      </w:r>
      <w:r>
        <w:rPr>
          <w:spacing w:val="1"/>
        </w:rPr>
        <w:t> </w:t>
      </w:r>
      <w:r>
        <w:rPr/>
        <w:t>әсіресе,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мәнге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болды. Созылмалы ауруларының қосарлануы, жас ұлғаюы және тұрғылықты мекен</w:t>
      </w:r>
      <w:r>
        <w:rPr>
          <w:spacing w:val="-67"/>
        </w:rPr>
        <w:t> </w:t>
      </w:r>
      <w:r>
        <w:rPr/>
        <w:t>жайы ӨСС көрсеткіштерімен өзара байланысты және әрқайсысы ӨСС предикторы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есептеледі[209].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Heading1"/>
        <w:numPr>
          <w:ilvl w:val="0"/>
          <w:numId w:val="14"/>
        </w:numPr>
        <w:tabs>
          <w:tab w:pos="1368" w:val="left" w:leader="none"/>
          <w:tab w:pos="3928" w:val="left" w:leader="none"/>
          <w:tab w:pos="6624" w:val="left" w:leader="none"/>
          <w:tab w:pos="8831" w:val="left" w:leader="none"/>
        </w:tabs>
        <w:spacing w:line="240" w:lineRule="auto" w:before="72" w:after="0"/>
        <w:ind w:left="397" w:right="231" w:firstLine="566"/>
        <w:jc w:val="both"/>
      </w:pPr>
      <w:bookmarkStart w:name="_TOC_250003" w:id="12"/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ТҰРҒЫНДАРЫНЫҢ</w:t>
        <w:tab/>
        <w:t>ӘЛЕУМЕТТІК</w:t>
        <w:tab/>
        <w:t>ТОПТАРЫ</w:t>
        <w:tab/>
      </w:r>
      <w:r>
        <w:rPr>
          <w:spacing w:val="-1"/>
        </w:rPr>
        <w:t>БОЙЫНША</w:t>
      </w:r>
      <w:r>
        <w:rPr>
          <w:spacing w:val="-68"/>
        </w:rPr>
        <w:t> </w:t>
      </w:r>
      <w:bookmarkEnd w:id="12"/>
      <w:r>
        <w:rPr/>
        <w:t>АУРУШАҢДЫҚ КӨРСЕТКІШІН САЛЫСТЫРУ</w:t>
      </w:r>
    </w:p>
    <w:p>
      <w:pPr>
        <w:pStyle w:val="BodyText"/>
        <w:spacing w:before="11"/>
        <w:jc w:val="left"/>
        <w:rPr>
          <w:b/>
          <w:sz w:val="27"/>
        </w:rPr>
      </w:pPr>
    </w:p>
    <w:p>
      <w:pPr>
        <w:pStyle w:val="BodyText"/>
        <w:ind w:left="397" w:right="222" w:firstLine="566"/>
      </w:pPr>
      <w:r>
        <w:rPr/>
        <w:t>Аурушаңдық көрсеткіші тұрғындардың денсаулығын нақты сипаттайтын аса</w:t>
      </w:r>
      <w:r>
        <w:rPr>
          <w:spacing w:val="1"/>
        </w:rPr>
        <w:t> </w:t>
      </w:r>
      <w:r>
        <w:rPr/>
        <w:t>маңызды мәннің бірі болып табылады. Егде жастағы тұрғындардың сырқаттылығы</w:t>
      </w:r>
      <w:r>
        <w:rPr>
          <w:spacing w:val="1"/>
        </w:rPr>
        <w:t> </w:t>
      </w:r>
      <w:r>
        <w:rPr/>
        <w:t>жайлы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деректер</w:t>
      </w:r>
      <w:r>
        <w:rPr>
          <w:spacing w:val="1"/>
        </w:rPr>
        <w:t> </w:t>
      </w:r>
      <w:r>
        <w:rPr/>
        <w:t>ресми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бастап</w:t>
      </w:r>
      <w:r>
        <w:rPr>
          <w:spacing w:val="1"/>
        </w:rPr>
        <w:t> </w:t>
      </w:r>
      <w:r>
        <w:rPr/>
        <w:t>жарық</w:t>
      </w:r>
      <w:r>
        <w:rPr>
          <w:spacing w:val="1"/>
        </w:rPr>
        <w:t> </w:t>
      </w:r>
      <w:r>
        <w:rPr/>
        <w:t>көре</w:t>
      </w:r>
      <w:r>
        <w:rPr>
          <w:spacing w:val="1"/>
        </w:rPr>
        <w:t> </w:t>
      </w:r>
      <w:r>
        <w:rPr/>
        <w:t>бастады.</w:t>
      </w:r>
      <w:r>
        <w:rPr>
          <w:spacing w:val="1"/>
        </w:rPr>
        <w:t> </w:t>
      </w:r>
      <w:r>
        <w:rPr/>
        <w:t>Алайда,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көрсеткіштердің</w:t>
      </w:r>
      <w:r>
        <w:rPr>
          <w:spacing w:val="1"/>
        </w:rPr>
        <w:t> </w:t>
      </w:r>
      <w:r>
        <w:rPr/>
        <w:t>көпжылдық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бағытын</w:t>
      </w:r>
      <w:r>
        <w:rPr>
          <w:spacing w:val="1"/>
        </w:rPr>
        <w:t> </w:t>
      </w:r>
      <w:r>
        <w:rPr/>
        <w:t>анықтамай,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құрамдық,</w:t>
      </w:r>
      <w:r>
        <w:rPr>
          <w:spacing w:val="1"/>
        </w:rPr>
        <w:t> </w:t>
      </w:r>
      <w:r>
        <w:rPr/>
        <w:t>жастық-жыныстық,</w:t>
      </w:r>
      <w:r>
        <w:rPr>
          <w:spacing w:val="1"/>
        </w:rPr>
        <w:t> </w:t>
      </w:r>
      <w:r>
        <w:rPr/>
        <w:t>әлеуметтік-тұрмыстық,</w:t>
      </w:r>
      <w:r>
        <w:rPr>
          <w:spacing w:val="-67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экологиялық</w:t>
      </w:r>
      <w:r>
        <w:rPr>
          <w:spacing w:val="1"/>
        </w:rPr>
        <w:t> </w:t>
      </w:r>
      <w:r>
        <w:rPr/>
        <w:t>ерекшеліктері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тұжырымдама</w:t>
      </w:r>
      <w:r>
        <w:rPr>
          <w:spacing w:val="1"/>
        </w:rPr>
        <w:t> </w:t>
      </w:r>
      <w:r>
        <w:rPr/>
        <w:t>шығару</w:t>
      </w:r>
      <w:r>
        <w:rPr>
          <w:spacing w:val="1"/>
        </w:rPr>
        <w:t> </w:t>
      </w:r>
      <w:r>
        <w:rPr/>
        <w:t>мүмкін емес.</w:t>
      </w:r>
    </w:p>
    <w:p>
      <w:pPr>
        <w:pStyle w:val="BodyText"/>
        <w:ind w:left="397" w:right="225" w:firstLine="566"/>
      </w:pPr>
      <w:r>
        <w:rPr/>
        <w:t>8-кестедегі</w:t>
      </w:r>
      <w:r>
        <w:rPr>
          <w:spacing w:val="1"/>
        </w:rPr>
        <w:t> </w:t>
      </w:r>
      <w:r>
        <w:rPr/>
        <w:t>деректі</w:t>
      </w:r>
      <w:r>
        <w:rPr>
          <w:spacing w:val="1"/>
        </w:rPr>
        <w:t> </w:t>
      </w:r>
      <w:r>
        <w:rPr/>
        <w:t>мәліметтерге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әлеуметтік</w:t>
      </w:r>
      <w:r>
        <w:rPr>
          <w:spacing w:val="71"/>
        </w:rPr>
        <w:t> </w:t>
      </w:r>
      <w:r>
        <w:rPr/>
        <w:t>топтың</w:t>
      </w:r>
      <w:r>
        <w:rPr>
          <w:spacing w:val="1"/>
        </w:rPr>
        <w:t> </w:t>
      </w:r>
      <w:r>
        <w:rPr/>
        <w:t>аурушаңдық көрсеткіші негізінен қан айналым жүйесі ауруларынан құралғандығы</w:t>
      </w:r>
      <w:r>
        <w:rPr>
          <w:spacing w:val="1"/>
        </w:rPr>
        <w:t> </w:t>
      </w:r>
      <w:r>
        <w:rPr/>
        <w:t>байқалады.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қалыптасуына</w:t>
      </w:r>
      <w:r>
        <w:rPr>
          <w:spacing w:val="1"/>
        </w:rPr>
        <w:t> </w:t>
      </w:r>
      <w:r>
        <w:rPr/>
        <w:t>қосатын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31,52% құрады</w:t>
      </w:r>
      <w:r>
        <w:rPr>
          <w:spacing w:val="1"/>
        </w:rPr>
        <w:t> </w:t>
      </w:r>
      <w:r>
        <w:rPr/>
        <w:t>(1393,23‰</w:t>
      </w:r>
      <w:r>
        <w:rPr>
          <w:vertAlign w:val="subscript"/>
        </w:rPr>
        <w:t>0</w:t>
      </w:r>
      <w:r>
        <w:rPr>
          <w:vertAlign w:val="baseline"/>
        </w:rPr>
        <w:t>).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BodyText"/>
        <w:spacing w:line="242" w:lineRule="auto"/>
        <w:ind w:left="397" w:right="224"/>
      </w:pPr>
      <w:r>
        <w:rPr/>
        <w:t>Кесте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біріншілік</w:t>
      </w:r>
      <w:r>
        <w:rPr>
          <w:spacing w:val="1"/>
        </w:rPr>
        <w:t> </w:t>
      </w:r>
      <w:r>
        <w:rPr/>
        <w:t>аурушаңдығының</w:t>
      </w:r>
      <w:r>
        <w:rPr>
          <w:spacing w:val="1"/>
        </w:rPr>
        <w:t> </w:t>
      </w:r>
      <w:r>
        <w:rPr/>
        <w:t>құрамы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жиілігі</w:t>
      </w:r>
      <w:r>
        <w:rPr>
          <w:spacing w:val="1"/>
        </w:rPr>
        <w:t> </w:t>
      </w:r>
      <w:r>
        <w:rPr/>
        <w:t>(осы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топтағы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балап</w:t>
      </w:r>
      <w:r>
        <w:rPr>
          <w:spacing w:val="-67"/>
        </w:rPr>
        <w:t> </w:t>
      </w:r>
      <w:r>
        <w:rPr/>
        <w:t>есептегенде)</w:t>
      </w:r>
    </w:p>
    <w:p>
      <w:pPr>
        <w:pStyle w:val="BodyText"/>
        <w:spacing w:before="1"/>
        <w:jc w:val="left"/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0"/>
        <w:gridCol w:w="5210"/>
        <w:gridCol w:w="1187"/>
        <w:gridCol w:w="2661"/>
      </w:tblGrid>
      <w:tr>
        <w:trPr>
          <w:trHeight w:val="273" w:hRule="atLeast"/>
        </w:trPr>
        <w:tc>
          <w:tcPr>
            <w:tcW w:w="6180" w:type="dxa"/>
            <w:gridSpan w:val="2"/>
            <w:vMerge w:val="restart"/>
          </w:tcPr>
          <w:p>
            <w:pPr>
              <w:pStyle w:val="TableParagraph"/>
              <w:spacing w:before="155"/>
              <w:ind w:left="2101" w:right="2099"/>
              <w:jc w:val="center"/>
              <w:rPr>
                <w:sz w:val="24"/>
              </w:rPr>
            </w:pPr>
            <w:r>
              <w:rPr>
                <w:sz w:val="24"/>
              </w:rPr>
              <w:t>Аурулар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жіктемесі</w:t>
            </w:r>
          </w:p>
        </w:tc>
        <w:tc>
          <w:tcPr>
            <w:tcW w:w="3848" w:type="dxa"/>
            <w:gridSpan w:val="2"/>
          </w:tcPr>
          <w:p>
            <w:pPr>
              <w:pStyle w:val="TableParagraph"/>
              <w:spacing w:line="253" w:lineRule="exact"/>
              <w:ind w:left="657"/>
              <w:rPr>
                <w:sz w:val="24"/>
              </w:rPr>
            </w:pPr>
            <w:r>
              <w:rPr>
                <w:sz w:val="24"/>
              </w:rPr>
              <w:t>Егде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жастағы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тұрғындар</w:t>
            </w:r>
          </w:p>
        </w:tc>
      </w:tr>
      <w:tr>
        <w:trPr>
          <w:trHeight w:val="316" w:hRule="atLeast"/>
        </w:trPr>
        <w:tc>
          <w:tcPr>
            <w:tcW w:w="6180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before="15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2661" w:type="dxa"/>
          </w:tcPr>
          <w:p>
            <w:pPr>
              <w:pStyle w:val="TableParagraph"/>
              <w:spacing w:before="15"/>
              <w:ind w:left="104"/>
              <w:rPr>
                <w:sz w:val="24"/>
              </w:rPr>
            </w:pP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адамға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шаққанда</w:t>
            </w:r>
          </w:p>
        </w:tc>
      </w:tr>
      <w:tr>
        <w:trPr>
          <w:trHeight w:val="277" w:hRule="atLeast"/>
        </w:trPr>
        <w:tc>
          <w:tcPr>
            <w:tcW w:w="97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521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Жұқпалы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паразитарлық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</w:t>
            </w:r>
          </w:p>
        </w:tc>
        <w:tc>
          <w:tcPr>
            <w:tcW w:w="118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1,15</w:t>
            </w:r>
          </w:p>
        </w:tc>
        <w:tc>
          <w:tcPr>
            <w:tcW w:w="26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50,84</w:t>
            </w:r>
          </w:p>
        </w:tc>
      </w:tr>
      <w:tr>
        <w:trPr>
          <w:trHeight w:val="273" w:hRule="atLeast"/>
        </w:trPr>
        <w:tc>
          <w:tcPr>
            <w:tcW w:w="970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5210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Ісіктер</w:t>
            </w:r>
          </w:p>
        </w:tc>
        <w:tc>
          <w:tcPr>
            <w:tcW w:w="1187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2,20</w:t>
            </w:r>
          </w:p>
        </w:tc>
        <w:tc>
          <w:tcPr>
            <w:tcW w:w="26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97,76</w:t>
            </w:r>
          </w:p>
        </w:tc>
      </w:tr>
      <w:tr>
        <w:trPr>
          <w:trHeight w:val="552" w:hRule="atLeast"/>
        </w:trPr>
        <w:tc>
          <w:tcPr>
            <w:tcW w:w="970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Ішкі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секреция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аурулары,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қоректену</w:t>
            </w:r>
          </w:p>
          <w:p>
            <w:pPr>
              <w:pStyle w:val="TableParagraph"/>
              <w:spacing w:line="261" w:lineRule="exact" w:before="3"/>
              <w:ind w:left="105"/>
              <w:rPr>
                <w:sz w:val="24"/>
              </w:rPr>
            </w:pP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алмасудың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бұзылулары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4,75</w:t>
            </w:r>
          </w:p>
        </w:tc>
        <w:tc>
          <w:tcPr>
            <w:tcW w:w="2661" w:type="dxa"/>
          </w:tcPr>
          <w:p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210,80</w:t>
            </w:r>
          </w:p>
        </w:tc>
      </w:tr>
      <w:tr>
        <w:trPr>
          <w:trHeight w:val="277" w:hRule="atLeast"/>
        </w:trPr>
        <w:tc>
          <w:tcPr>
            <w:tcW w:w="97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521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8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2,14</w:t>
            </w:r>
          </w:p>
        </w:tc>
        <w:tc>
          <w:tcPr>
            <w:tcW w:w="26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94,76</w:t>
            </w:r>
          </w:p>
        </w:tc>
      </w:tr>
      <w:tr>
        <w:trPr>
          <w:trHeight w:val="551" w:hRule="atLeast"/>
        </w:trPr>
        <w:tc>
          <w:tcPr>
            <w:tcW w:w="970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VII-</w:t>
            </w:r>
          </w:p>
          <w:p>
            <w:pPr>
              <w:pStyle w:val="TableParagraph"/>
              <w:spacing w:line="261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Көз және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оның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қосалқы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аппаратының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құлақ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емізік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тәрізді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өскіннің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6,09</w:t>
            </w:r>
          </w:p>
        </w:tc>
        <w:tc>
          <w:tcPr>
            <w:tcW w:w="2661" w:type="dxa"/>
          </w:tcPr>
          <w:p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269,75</w:t>
            </w:r>
          </w:p>
        </w:tc>
      </w:tr>
      <w:tr>
        <w:trPr>
          <w:trHeight w:val="278" w:hRule="atLeast"/>
        </w:trPr>
        <w:tc>
          <w:tcPr>
            <w:tcW w:w="97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521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Қанайналым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8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31,45</w:t>
            </w:r>
          </w:p>
        </w:tc>
        <w:tc>
          <w:tcPr>
            <w:tcW w:w="26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1393,23</w:t>
            </w:r>
          </w:p>
        </w:tc>
      </w:tr>
      <w:tr>
        <w:trPr>
          <w:trHeight w:val="518" w:hRule="atLeast"/>
        </w:trPr>
        <w:tc>
          <w:tcPr>
            <w:tcW w:w="970" w:type="dxa"/>
          </w:tcPr>
          <w:p>
            <w:pPr>
              <w:pStyle w:val="TableParagraph"/>
              <w:spacing w:before="112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5210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ағзаларының аурулары</w:t>
            </w:r>
          </w:p>
        </w:tc>
        <w:tc>
          <w:tcPr>
            <w:tcW w:w="1187" w:type="dxa"/>
          </w:tcPr>
          <w:p>
            <w:pPr>
              <w:pStyle w:val="TableParagraph"/>
              <w:spacing w:before="112"/>
              <w:ind w:left="105"/>
              <w:rPr>
                <w:sz w:val="24"/>
              </w:rPr>
            </w:pPr>
            <w:r>
              <w:rPr>
                <w:sz w:val="24"/>
              </w:rPr>
              <w:t>11,49</w:t>
            </w:r>
          </w:p>
        </w:tc>
        <w:tc>
          <w:tcPr>
            <w:tcW w:w="2661" w:type="dxa"/>
          </w:tcPr>
          <w:p>
            <w:pPr>
              <w:pStyle w:val="TableParagraph"/>
              <w:spacing w:before="112"/>
              <w:ind w:left="104"/>
              <w:rPr>
                <w:sz w:val="24"/>
              </w:rPr>
            </w:pPr>
            <w:r>
              <w:rPr>
                <w:sz w:val="24"/>
              </w:rPr>
              <w:t>509,13</w:t>
            </w:r>
          </w:p>
        </w:tc>
      </w:tr>
      <w:tr>
        <w:trPr>
          <w:trHeight w:val="513" w:hRule="atLeast"/>
        </w:trPr>
        <w:tc>
          <w:tcPr>
            <w:tcW w:w="970" w:type="dxa"/>
          </w:tcPr>
          <w:p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5210" w:type="dxa"/>
          </w:tcPr>
          <w:p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қорыту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ағзаларының аурулары</w:t>
            </w:r>
          </w:p>
        </w:tc>
        <w:tc>
          <w:tcPr>
            <w:tcW w:w="1187" w:type="dxa"/>
          </w:tcPr>
          <w:p>
            <w:pPr>
              <w:pStyle w:val="TableParagraph"/>
              <w:spacing w:before="111"/>
              <w:ind w:left="105"/>
              <w:rPr>
                <w:sz w:val="24"/>
              </w:rPr>
            </w:pPr>
            <w:r>
              <w:rPr>
                <w:sz w:val="24"/>
              </w:rPr>
              <w:t>11,88</w:t>
            </w:r>
          </w:p>
        </w:tc>
        <w:tc>
          <w:tcPr>
            <w:tcW w:w="2661" w:type="dxa"/>
          </w:tcPr>
          <w:p>
            <w:pPr>
              <w:pStyle w:val="TableParagraph"/>
              <w:spacing w:before="111"/>
              <w:ind w:left="104"/>
              <w:rPr>
                <w:sz w:val="24"/>
              </w:rPr>
            </w:pPr>
            <w:r>
              <w:rPr>
                <w:sz w:val="24"/>
              </w:rPr>
              <w:t>526,20</w:t>
            </w:r>
          </w:p>
        </w:tc>
      </w:tr>
      <w:tr>
        <w:trPr>
          <w:trHeight w:val="551" w:hRule="atLeast"/>
        </w:trPr>
        <w:tc>
          <w:tcPr>
            <w:tcW w:w="970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Сүйек-бұлшық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ет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жүйесі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мен дәнекер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тіннің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аурулары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6,59</w:t>
            </w:r>
          </w:p>
        </w:tc>
        <w:tc>
          <w:tcPr>
            <w:tcW w:w="2661" w:type="dxa"/>
          </w:tcPr>
          <w:p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291,86</w:t>
            </w:r>
          </w:p>
        </w:tc>
      </w:tr>
      <w:tr>
        <w:trPr>
          <w:trHeight w:val="278" w:hRule="atLeast"/>
        </w:trPr>
        <w:tc>
          <w:tcPr>
            <w:tcW w:w="97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521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Несеп-жыныс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8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13,77</w:t>
            </w:r>
          </w:p>
        </w:tc>
        <w:tc>
          <w:tcPr>
            <w:tcW w:w="26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610,22</w:t>
            </w:r>
          </w:p>
        </w:tc>
      </w:tr>
      <w:tr>
        <w:trPr>
          <w:trHeight w:val="551" w:hRule="atLeast"/>
        </w:trPr>
        <w:tc>
          <w:tcPr>
            <w:tcW w:w="970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XIX</w:t>
            </w:r>
          </w:p>
        </w:tc>
        <w:tc>
          <w:tcPr>
            <w:tcW w:w="5210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Жарақаттар,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уланулар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сыртқы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себептер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әсерінің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кейбір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басқа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салдары</w:t>
            </w:r>
          </w:p>
        </w:tc>
        <w:tc>
          <w:tcPr>
            <w:tcW w:w="1187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2661" w:type="dxa"/>
          </w:tcPr>
          <w:p>
            <w:pPr>
              <w:pStyle w:val="TableParagraph"/>
              <w:spacing w:before="131"/>
              <w:ind w:left="104"/>
              <w:rPr>
                <w:sz w:val="24"/>
              </w:rPr>
            </w:pPr>
            <w:r>
              <w:rPr>
                <w:sz w:val="24"/>
              </w:rPr>
              <w:t>163,44</w:t>
            </w:r>
          </w:p>
        </w:tc>
      </w:tr>
      <w:tr>
        <w:trPr>
          <w:trHeight w:val="278" w:hRule="atLeast"/>
        </w:trPr>
        <w:tc>
          <w:tcPr>
            <w:tcW w:w="970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ХX</w:t>
            </w:r>
          </w:p>
        </w:tc>
        <w:tc>
          <w:tcPr>
            <w:tcW w:w="5210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Өзге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</w:t>
            </w:r>
          </w:p>
        </w:tc>
        <w:tc>
          <w:tcPr>
            <w:tcW w:w="118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4,79</w:t>
            </w:r>
          </w:p>
        </w:tc>
        <w:tc>
          <w:tcPr>
            <w:tcW w:w="2661" w:type="dxa"/>
          </w:tcPr>
          <w:p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212,21</w:t>
            </w:r>
          </w:p>
        </w:tc>
      </w:tr>
      <w:tr>
        <w:trPr>
          <w:trHeight w:val="273" w:hRule="atLeast"/>
        </w:trPr>
        <w:tc>
          <w:tcPr>
            <w:tcW w:w="97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210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187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2661" w:type="dxa"/>
          </w:tcPr>
          <w:p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4430,2</w:t>
            </w:r>
          </w:p>
        </w:tc>
      </w:tr>
    </w:tbl>
    <w:p>
      <w:pPr>
        <w:pStyle w:val="BodyText"/>
        <w:spacing w:before="4"/>
        <w:jc w:val="left"/>
        <w:rPr>
          <w:sz w:val="27"/>
        </w:rPr>
      </w:pPr>
    </w:p>
    <w:p>
      <w:pPr>
        <w:pStyle w:val="BodyText"/>
        <w:ind w:left="397" w:right="225" w:firstLine="566"/>
      </w:pPr>
      <w:r>
        <w:rPr/>
        <w:t>Екінші</w:t>
      </w:r>
      <w:r>
        <w:rPr>
          <w:spacing w:val="1"/>
        </w:rPr>
        <w:t> </w:t>
      </w:r>
      <w:r>
        <w:rPr/>
        <w:t>рангалық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несеп-жыныс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(13,79%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610,22%)</w:t>
      </w:r>
      <w:r>
        <w:rPr>
          <w:spacing w:val="1"/>
        </w:rPr>
        <w:t> </w:t>
      </w:r>
      <w:r>
        <w:rPr/>
        <w:t>орналасқан,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рангалық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қорыту</w:t>
      </w:r>
      <w:r>
        <w:rPr>
          <w:spacing w:val="1"/>
        </w:rPr>
        <w:t> </w:t>
      </w:r>
      <w:r>
        <w:rPr/>
        <w:t>мүшелеріның</w:t>
      </w:r>
      <w:r>
        <w:rPr>
          <w:spacing w:val="1"/>
        </w:rPr>
        <w:t> </w:t>
      </w:r>
      <w:r>
        <w:rPr/>
        <w:t>аурулары жайғасса</w:t>
      </w:r>
      <w:r>
        <w:rPr>
          <w:spacing w:val="1"/>
        </w:rPr>
        <w:t> </w:t>
      </w:r>
      <w:r>
        <w:rPr/>
        <w:t>(11,87% немесе 526,20‰</w:t>
      </w:r>
      <w:r>
        <w:rPr>
          <w:vertAlign w:val="subscript"/>
        </w:rPr>
        <w:t>0</w:t>
      </w:r>
      <w:r>
        <w:rPr>
          <w:vertAlign w:val="baseline"/>
        </w:rPr>
        <w:t>), төртінші рангалық орынға</w:t>
      </w:r>
      <w:r>
        <w:rPr>
          <w:spacing w:val="70"/>
          <w:vertAlign w:val="baseline"/>
        </w:rPr>
        <w:t> </w:t>
      </w:r>
      <w:r>
        <w:rPr>
          <w:vertAlign w:val="baseline"/>
        </w:rPr>
        <w:t>тыныс</w:t>
      </w:r>
      <w:r>
        <w:rPr>
          <w:spacing w:val="1"/>
          <w:vertAlign w:val="baseline"/>
        </w:rPr>
        <w:t> </w:t>
      </w:r>
      <w:r>
        <w:rPr>
          <w:vertAlign w:val="baseline"/>
        </w:rPr>
        <w:t>алу</w:t>
      </w:r>
      <w:r>
        <w:rPr>
          <w:spacing w:val="1"/>
          <w:vertAlign w:val="baseline"/>
        </w:rPr>
        <w:t> </w:t>
      </w:r>
      <w:r>
        <w:rPr>
          <w:vertAlign w:val="baseline"/>
        </w:rPr>
        <w:t>мүшелеріның (11,49% немесе 509,13‰</w:t>
      </w:r>
      <w:r>
        <w:rPr>
          <w:vertAlign w:val="subscript"/>
        </w:rPr>
        <w:t>0</w:t>
      </w:r>
      <w:r>
        <w:rPr>
          <w:vertAlign w:val="baseline"/>
        </w:rPr>
        <w:t>) аурулары орналасқан. Егде жастағы</w:t>
      </w:r>
      <w:r>
        <w:rPr>
          <w:spacing w:val="1"/>
          <w:vertAlign w:val="baseline"/>
        </w:rPr>
        <w:t> </w:t>
      </w:r>
      <w:r>
        <w:rPr>
          <w:vertAlign w:val="baseline"/>
        </w:rPr>
        <w:t>тұрғындардың</w:t>
      </w:r>
      <w:r>
        <w:rPr>
          <w:spacing w:val="29"/>
          <w:vertAlign w:val="baseline"/>
        </w:rPr>
        <w:t> </w:t>
      </w:r>
      <w:r>
        <w:rPr>
          <w:vertAlign w:val="baseline"/>
        </w:rPr>
        <w:t>аурушаңдық</w:t>
      </w:r>
      <w:r>
        <w:rPr>
          <w:spacing w:val="33"/>
          <w:vertAlign w:val="baseline"/>
        </w:rPr>
        <w:t> </w:t>
      </w:r>
      <w:r>
        <w:rPr>
          <w:vertAlign w:val="baseline"/>
        </w:rPr>
        <w:t>көрсеткішінің</w:t>
      </w:r>
      <w:r>
        <w:rPr>
          <w:spacing w:val="27"/>
          <w:vertAlign w:val="baseline"/>
        </w:rPr>
        <w:t> </w:t>
      </w:r>
      <w:r>
        <w:rPr>
          <w:vertAlign w:val="baseline"/>
        </w:rPr>
        <w:t>құрамында</w:t>
      </w:r>
      <w:r>
        <w:rPr>
          <w:spacing w:val="33"/>
          <w:vertAlign w:val="baseline"/>
        </w:rPr>
        <w:t> </w:t>
      </w:r>
      <w:r>
        <w:rPr>
          <w:vertAlign w:val="baseline"/>
        </w:rPr>
        <w:t>жүйке</w:t>
      </w:r>
      <w:r>
        <w:rPr>
          <w:spacing w:val="29"/>
          <w:vertAlign w:val="baseline"/>
        </w:rPr>
        <w:t> </w:t>
      </w:r>
      <w:r>
        <w:rPr>
          <w:vertAlign w:val="baseline"/>
        </w:rPr>
        <w:t>жүйесі</w:t>
      </w:r>
      <w:r>
        <w:rPr>
          <w:spacing w:val="22"/>
          <w:vertAlign w:val="baseline"/>
        </w:rPr>
        <w:t> </w:t>
      </w:r>
      <w:r>
        <w:rPr>
          <w:vertAlign w:val="baseline"/>
        </w:rPr>
        <w:t>мен</w:t>
      </w:r>
      <w:r>
        <w:rPr>
          <w:spacing w:val="27"/>
          <w:vertAlign w:val="baseline"/>
        </w:rPr>
        <w:t> </w:t>
      </w:r>
      <w:r>
        <w:rPr>
          <w:vertAlign w:val="baseline"/>
        </w:rPr>
        <w:t>сезім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3"/>
      </w:pPr>
      <w:r>
        <w:rPr/>
        <w:t>мүшелеріның аурулары (8,21% немесе 364,51‰</w:t>
      </w:r>
      <w:r>
        <w:rPr>
          <w:vertAlign w:val="subscript"/>
        </w:rPr>
        <w:t>0</w:t>
      </w:r>
      <w:r>
        <w:rPr>
          <w:vertAlign w:val="baseline"/>
        </w:rPr>
        <w:t>) айтарлықтай маңызды рангалық</w:t>
      </w:r>
      <w:r>
        <w:rPr>
          <w:spacing w:val="1"/>
          <w:vertAlign w:val="baseline"/>
        </w:rPr>
        <w:t> </w:t>
      </w:r>
      <w:r>
        <w:rPr>
          <w:vertAlign w:val="baseline"/>
        </w:rPr>
        <w:t>орын</w:t>
      </w:r>
      <w:r>
        <w:rPr>
          <w:spacing w:val="1"/>
          <w:vertAlign w:val="baseline"/>
        </w:rPr>
        <w:t> </w:t>
      </w:r>
      <w:r>
        <w:rPr>
          <w:vertAlign w:val="baseline"/>
        </w:rPr>
        <w:t>алады.</w:t>
      </w:r>
      <w:r>
        <w:rPr>
          <w:spacing w:val="1"/>
          <w:vertAlign w:val="baseline"/>
        </w:rPr>
        <w:t> </w:t>
      </w:r>
      <w:r>
        <w:rPr>
          <w:vertAlign w:val="baseline"/>
        </w:rPr>
        <w:t>Еңбекке</w:t>
      </w:r>
      <w:r>
        <w:rPr>
          <w:spacing w:val="1"/>
          <w:vertAlign w:val="baseline"/>
        </w:rPr>
        <w:t> </w:t>
      </w:r>
      <w:r>
        <w:rPr>
          <w:vertAlign w:val="baseline"/>
        </w:rPr>
        <w:t>қабілетті</w:t>
      </w:r>
      <w:r>
        <w:rPr>
          <w:spacing w:val="1"/>
          <w:vertAlign w:val="baseline"/>
        </w:rPr>
        <w:t> </w:t>
      </w:r>
      <w:r>
        <w:rPr>
          <w:vertAlign w:val="baseline"/>
        </w:rPr>
        <w:t>жасынан</w:t>
      </w:r>
      <w:r>
        <w:rPr>
          <w:spacing w:val="1"/>
          <w:vertAlign w:val="baseline"/>
        </w:rPr>
        <w:t> </w:t>
      </w:r>
      <w:r>
        <w:rPr>
          <w:vertAlign w:val="baseline"/>
        </w:rPr>
        <w:t>асқан</w:t>
      </w:r>
      <w:r>
        <w:rPr>
          <w:spacing w:val="1"/>
          <w:vertAlign w:val="baseline"/>
        </w:rPr>
        <w:t> </w:t>
      </w:r>
      <w:r>
        <w:rPr>
          <w:vertAlign w:val="baseline"/>
        </w:rPr>
        <w:t>тұрғындардың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сүйек</w:t>
      </w:r>
      <w:r>
        <w:rPr>
          <w:spacing w:val="1"/>
          <w:vertAlign w:val="baseline"/>
        </w:rPr>
        <w:t> </w:t>
      </w:r>
      <w:r>
        <w:rPr>
          <w:vertAlign w:val="baseline"/>
        </w:rPr>
        <w:t>бұлшық</w:t>
      </w:r>
      <w:r>
        <w:rPr>
          <w:spacing w:val="70"/>
          <w:vertAlign w:val="baseline"/>
        </w:rPr>
        <w:t> </w:t>
      </w:r>
      <w:r>
        <w:rPr>
          <w:vertAlign w:val="baseline"/>
        </w:rPr>
        <w:t>ет</w:t>
      </w:r>
      <w:r>
        <w:rPr>
          <w:spacing w:val="-67"/>
          <w:vertAlign w:val="baseline"/>
        </w:rPr>
        <w:t> </w:t>
      </w:r>
      <w:r>
        <w:rPr>
          <w:vertAlign w:val="baseline"/>
        </w:rPr>
        <w:t>және дәнекер тінінің ауруларының (6,63% және 291,86‰</w:t>
      </w:r>
      <w:r>
        <w:rPr>
          <w:vertAlign w:val="subscript"/>
        </w:rPr>
        <w:t>0</w:t>
      </w:r>
      <w:r>
        <w:rPr>
          <w:vertAlign w:val="baseline"/>
        </w:rPr>
        <w:t>) маңызы да арта түсуде.</w:t>
      </w:r>
      <w:r>
        <w:rPr>
          <w:spacing w:val="1"/>
          <w:vertAlign w:val="baseline"/>
        </w:rPr>
        <w:t> </w:t>
      </w:r>
      <w:r>
        <w:rPr>
          <w:vertAlign w:val="baseline"/>
        </w:rPr>
        <w:t>Ал</w:t>
      </w:r>
      <w:r>
        <w:rPr>
          <w:spacing w:val="1"/>
          <w:vertAlign w:val="baseline"/>
        </w:rPr>
        <w:t> </w:t>
      </w:r>
      <w:r>
        <w:rPr>
          <w:vertAlign w:val="baseline"/>
        </w:rPr>
        <w:t>жарақаттар,</w:t>
      </w:r>
      <w:r>
        <w:rPr>
          <w:spacing w:val="1"/>
          <w:vertAlign w:val="baseline"/>
        </w:rPr>
        <w:t> </w:t>
      </w:r>
      <w:r>
        <w:rPr>
          <w:vertAlign w:val="baseline"/>
        </w:rPr>
        <w:t>уланулар</w:t>
      </w:r>
      <w:r>
        <w:rPr>
          <w:spacing w:val="1"/>
          <w:vertAlign w:val="baseline"/>
        </w:rPr>
        <w:t> </w:t>
      </w:r>
      <w:r>
        <w:rPr>
          <w:vertAlign w:val="baseline"/>
        </w:rPr>
        <w:t>және</w:t>
      </w:r>
      <w:r>
        <w:rPr>
          <w:spacing w:val="1"/>
          <w:vertAlign w:val="baseline"/>
        </w:rPr>
        <w:t> </w:t>
      </w:r>
      <w:r>
        <w:rPr>
          <w:vertAlign w:val="baseline"/>
        </w:rPr>
        <w:t>сырттай</w:t>
      </w:r>
      <w:r>
        <w:rPr>
          <w:spacing w:val="1"/>
          <w:vertAlign w:val="baseline"/>
        </w:rPr>
        <w:t> </w:t>
      </w:r>
      <w:r>
        <w:rPr>
          <w:vertAlign w:val="baseline"/>
        </w:rPr>
        <w:t>әсер</w:t>
      </w:r>
      <w:r>
        <w:rPr>
          <w:spacing w:val="1"/>
          <w:vertAlign w:val="baseline"/>
        </w:rPr>
        <w:t> </w:t>
      </w:r>
      <w:r>
        <w:rPr>
          <w:vertAlign w:val="baseline"/>
        </w:rPr>
        <w:t>ететін</w:t>
      </w:r>
      <w:r>
        <w:rPr>
          <w:spacing w:val="1"/>
          <w:vertAlign w:val="baseline"/>
        </w:rPr>
        <w:t> </w:t>
      </w:r>
      <w:r>
        <w:rPr>
          <w:vertAlign w:val="baseline"/>
        </w:rPr>
        <w:t>себептерден</w:t>
      </w:r>
      <w:r>
        <w:rPr>
          <w:spacing w:val="1"/>
          <w:vertAlign w:val="baseline"/>
        </w:rPr>
        <w:t> </w:t>
      </w:r>
      <w:r>
        <w:rPr>
          <w:vertAlign w:val="baseline"/>
        </w:rPr>
        <w:t>туындайтын</w:t>
      </w:r>
      <w:r>
        <w:rPr>
          <w:spacing w:val="1"/>
          <w:vertAlign w:val="baseline"/>
        </w:rPr>
        <w:t> </w:t>
      </w:r>
      <w:r>
        <w:rPr>
          <w:vertAlign w:val="baseline"/>
        </w:rPr>
        <w:t>өзгерістердің (3,71% және 163,62‰</w:t>
      </w:r>
      <w:r>
        <w:rPr>
          <w:vertAlign w:val="subscript"/>
        </w:rPr>
        <w:t>0</w:t>
      </w:r>
      <w:r>
        <w:rPr>
          <w:vertAlign w:val="baseline"/>
        </w:rPr>
        <w:t>) деңгейі де айтарлықтай жоғары болып шықты</w:t>
      </w:r>
      <w:r>
        <w:rPr>
          <w:spacing w:val="-67"/>
          <w:vertAlign w:val="baseline"/>
        </w:rPr>
        <w:t> </w:t>
      </w:r>
      <w:r>
        <w:rPr>
          <w:vertAlign w:val="baseline"/>
        </w:rPr>
        <w:t>[209].</w:t>
      </w:r>
    </w:p>
    <w:p>
      <w:pPr>
        <w:pStyle w:val="BodyText"/>
        <w:spacing w:before="4"/>
        <w:ind w:left="397" w:right="220" w:firstLine="566"/>
      </w:pPr>
      <w:r>
        <w:rPr/>
        <w:t>Емдеу-профилактикалық ұйымдарға (емханалар, дәрігерлік амбулаториялар)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қаралуы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анықталған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денсаулығы</w:t>
      </w:r>
      <w:r>
        <w:rPr>
          <w:spacing w:val="1"/>
        </w:rPr>
        <w:t> </w:t>
      </w:r>
      <w:r>
        <w:rPr/>
        <w:t>туралы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маңызды</w:t>
      </w:r>
      <w:r>
        <w:rPr>
          <w:spacing w:val="1"/>
        </w:rPr>
        <w:t> </w:t>
      </w:r>
      <w:r>
        <w:rPr/>
        <w:t>мәлімет</w:t>
      </w:r>
      <w:r>
        <w:rPr>
          <w:spacing w:val="1"/>
        </w:rPr>
        <w:t> </w:t>
      </w:r>
      <w:r>
        <w:rPr/>
        <w:t>беретін</w:t>
      </w:r>
      <w:r>
        <w:rPr>
          <w:spacing w:val="1"/>
        </w:rPr>
        <w:t> </w:t>
      </w:r>
      <w:r>
        <w:rPr/>
        <w:t>деректі</w:t>
      </w:r>
      <w:r>
        <w:rPr>
          <w:spacing w:val="71"/>
        </w:rPr>
        <w:t> </w:t>
      </w:r>
      <w:r>
        <w:rPr/>
        <w:t>материалдардың</w:t>
      </w:r>
      <w:r>
        <w:rPr>
          <w:spacing w:val="1"/>
        </w:rPr>
        <w:t> </w:t>
      </w:r>
      <w:r>
        <w:rPr/>
        <w:t>қатарына</w:t>
      </w:r>
      <w:r>
        <w:rPr>
          <w:spacing w:val="1"/>
        </w:rPr>
        <w:t> </w:t>
      </w:r>
      <w:r>
        <w:rPr/>
        <w:t>жатады.</w:t>
      </w:r>
    </w:p>
    <w:p>
      <w:pPr>
        <w:pStyle w:val="BodyText"/>
        <w:ind w:left="397" w:right="225" w:firstLine="566"/>
      </w:pP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жүйке</w:t>
      </w:r>
      <w:r>
        <w:rPr>
          <w:spacing w:val="1"/>
        </w:rPr>
        <w:t> </w:t>
      </w:r>
      <w:r>
        <w:rPr/>
        <w:t>жүйесі мен сезім мүшелеріның аурулары (8,21% немесе 364,51‰0) айтарлықтай</w:t>
      </w:r>
      <w:r>
        <w:rPr>
          <w:spacing w:val="1"/>
        </w:rPr>
        <w:t> </w:t>
      </w:r>
      <w:r>
        <w:rPr/>
        <w:t>маңызды рангалық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алады.</w:t>
      </w:r>
    </w:p>
    <w:p>
      <w:pPr>
        <w:pStyle w:val="BodyText"/>
        <w:ind w:left="397" w:right="229" w:firstLine="566"/>
      </w:pPr>
      <w:r>
        <w:rPr/>
        <w:t>Бұл көрсеткіштер аурушаңдық оқиғаларының таралуын нақты көрсететін және</w:t>
      </w:r>
      <w:r>
        <w:rPr>
          <w:spacing w:val="-67"/>
        </w:rPr>
        <w:t> </w:t>
      </w:r>
      <w:r>
        <w:rPr/>
        <w:t>профилактикалық-сауықтыру</w:t>
      </w:r>
      <w:r>
        <w:rPr>
          <w:spacing w:val="1"/>
        </w:rPr>
        <w:t> </w:t>
      </w:r>
      <w:r>
        <w:rPr/>
        <w:t>шараларын</w:t>
      </w:r>
      <w:r>
        <w:rPr>
          <w:spacing w:val="1"/>
        </w:rPr>
        <w:t> </w:t>
      </w:r>
      <w:r>
        <w:rPr/>
        <w:t>құрастырудың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көзі</w:t>
      </w:r>
      <w:r>
        <w:rPr>
          <w:spacing w:val="1"/>
        </w:rPr>
        <w:t> </w:t>
      </w:r>
      <w:r>
        <w:rPr/>
        <w:t>болып</w:t>
      </w:r>
      <w:r>
        <w:rPr>
          <w:spacing w:val="-67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Сондықтан</w:t>
      </w:r>
      <w:r>
        <w:rPr>
          <w:spacing w:val="1"/>
        </w:rPr>
        <w:t> </w:t>
      </w:r>
      <w:r>
        <w:rPr/>
        <w:t>да,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алдымызға</w:t>
      </w:r>
      <w:r>
        <w:rPr>
          <w:spacing w:val="1"/>
        </w:rPr>
        <w:t> </w:t>
      </w:r>
      <w:r>
        <w:rPr/>
        <w:t>қойған</w:t>
      </w:r>
      <w:r>
        <w:rPr>
          <w:spacing w:val="1"/>
        </w:rPr>
        <w:t> </w:t>
      </w:r>
      <w:r>
        <w:rPr/>
        <w:t>міндеттеріміздің</w:t>
      </w:r>
      <w:r>
        <w:rPr>
          <w:spacing w:val="1"/>
        </w:rPr>
        <w:t> </w:t>
      </w:r>
      <w:r>
        <w:rPr/>
        <w:t>бірі,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 тұрғындардың емханалық ұйымдарға, аурушаңдыққа байланысты қаралу</w:t>
      </w:r>
      <w:r>
        <w:rPr>
          <w:spacing w:val="1"/>
        </w:rPr>
        <w:t> </w:t>
      </w:r>
      <w:r>
        <w:rPr/>
        <w:t>көрсеткішін зерттеу</w:t>
      </w:r>
      <w:r>
        <w:rPr>
          <w:spacing w:val="-3"/>
        </w:rPr>
        <w:t> </w:t>
      </w:r>
      <w:r>
        <w:rPr/>
        <w:t>деп</w:t>
      </w:r>
      <w:r>
        <w:rPr>
          <w:spacing w:val="1"/>
        </w:rPr>
        <w:t> </w:t>
      </w:r>
      <w:r>
        <w:rPr/>
        <w:t>көрсетілді.</w:t>
      </w:r>
    </w:p>
    <w:p>
      <w:pPr>
        <w:pStyle w:val="BodyText"/>
        <w:spacing w:before="1"/>
        <w:ind w:left="397" w:right="220" w:firstLine="566"/>
      </w:pP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емдеу-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ұйымдарға</w:t>
      </w:r>
      <w:r>
        <w:rPr>
          <w:spacing w:val="1"/>
        </w:rPr>
        <w:t> </w:t>
      </w:r>
      <w:r>
        <w:rPr/>
        <w:t>қаралуы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анықталған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</w:t>
      </w:r>
      <w:r>
        <w:rPr>
          <w:spacing w:val="-5"/>
        </w:rPr>
        <w:t> </w:t>
      </w:r>
      <w:r>
        <w:rPr/>
        <w:t>7332,09‰</w:t>
      </w:r>
      <w:r>
        <w:rPr>
          <w:spacing w:val="1"/>
        </w:rPr>
        <w:t> </w:t>
      </w:r>
      <w:r>
        <w:rPr/>
        <w:t>құрайды.</w:t>
      </w:r>
    </w:p>
    <w:p>
      <w:pPr>
        <w:pStyle w:val="BodyText"/>
        <w:ind w:left="397" w:right="221" w:firstLine="566"/>
      </w:pPr>
      <w:r>
        <w:rPr/>
        <w:t>Осыған</w:t>
      </w:r>
      <w:r>
        <w:rPr>
          <w:spacing w:val="1"/>
        </w:rPr>
        <w:t> </w:t>
      </w:r>
      <w:r>
        <w:rPr/>
        <w:t>қарағанда,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емханаға</w:t>
      </w:r>
      <w:r>
        <w:rPr>
          <w:spacing w:val="1"/>
        </w:rPr>
        <w:t> </w:t>
      </w:r>
      <w:r>
        <w:rPr/>
        <w:t>қаралу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адамға балап есептегенде 2,4 санына тең болып шықты. Емдеу-профилактикалық</w:t>
      </w:r>
      <w:r>
        <w:rPr>
          <w:spacing w:val="1"/>
        </w:rPr>
        <w:t> </w:t>
      </w:r>
      <w:r>
        <w:rPr/>
        <w:t>ұйымдарға егде жастағы тұрғындардың қаралу себептерінің ішінде өткір аурулар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жарақаттар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патологиялардың</w:t>
      </w:r>
      <w:r>
        <w:rPr>
          <w:spacing w:val="1"/>
        </w:rPr>
        <w:t> </w:t>
      </w:r>
      <w:r>
        <w:rPr/>
        <w:t>асқыну</w:t>
      </w:r>
      <w:r>
        <w:rPr>
          <w:spacing w:val="1"/>
        </w:rPr>
        <w:t> </w:t>
      </w:r>
      <w:r>
        <w:rPr/>
        <w:t>оқиғалары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</w:p>
    <w:p>
      <w:pPr>
        <w:pStyle w:val="BodyText"/>
        <w:ind w:left="397" w:right="218" w:firstLine="566"/>
      </w:pPr>
      <w:r>
        <w:rPr/>
        <w:t>Көңіл</w:t>
      </w:r>
      <w:r>
        <w:rPr>
          <w:spacing w:val="1"/>
        </w:rPr>
        <w:t> </w:t>
      </w:r>
      <w:r>
        <w:rPr/>
        <w:t>бөлетін</w:t>
      </w:r>
      <w:r>
        <w:rPr>
          <w:spacing w:val="1"/>
        </w:rPr>
        <w:t> </w:t>
      </w:r>
      <w:r>
        <w:rPr/>
        <w:t>мәселе,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ауруларға</w:t>
      </w:r>
      <w:r>
        <w:rPr>
          <w:spacing w:val="1"/>
        </w:rPr>
        <w:t> </w:t>
      </w:r>
      <w:r>
        <w:rPr/>
        <w:t>байланысты емханалық ұйымдарға қаралу оқиғалары өткір ауруларға байланысты</w:t>
      </w:r>
      <w:r>
        <w:rPr>
          <w:spacing w:val="1"/>
        </w:rPr>
        <w:t> </w:t>
      </w:r>
      <w:r>
        <w:rPr/>
        <w:t>олардың емханалық ұйымдарға қаралуынан 3,72 рет жоғарылығы болып отыр. 8-</w:t>
      </w:r>
      <w:r>
        <w:rPr>
          <w:spacing w:val="1"/>
        </w:rPr>
        <w:t> </w:t>
      </w:r>
      <w:r>
        <w:rPr/>
        <w:t>кестедегі</w:t>
      </w:r>
      <w:r>
        <w:rPr>
          <w:spacing w:val="1"/>
        </w:rPr>
        <w:t> </w:t>
      </w:r>
      <w:r>
        <w:rPr/>
        <w:t>деректерге</w:t>
      </w:r>
      <w:r>
        <w:rPr>
          <w:spacing w:val="1"/>
        </w:rPr>
        <w:t> </w:t>
      </w:r>
      <w:r>
        <w:rPr/>
        <w:t>қарағанда,</w:t>
      </w:r>
      <w:r>
        <w:rPr>
          <w:spacing w:val="1"/>
        </w:rPr>
        <w:t> </w:t>
      </w:r>
      <w:r>
        <w:rPr/>
        <w:t>қаралуға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аурушаңдықтың</w:t>
      </w:r>
      <w:r>
        <w:rPr>
          <w:spacing w:val="1"/>
        </w:rPr>
        <w:t> </w:t>
      </w:r>
      <w:r>
        <w:rPr/>
        <w:t>құрамы</w:t>
      </w:r>
      <w:r>
        <w:rPr>
          <w:spacing w:val="1"/>
        </w:rPr>
        <w:t> </w:t>
      </w:r>
      <w:r>
        <w:rPr/>
        <w:t>бірінші кезекте қан айналым</w:t>
      </w:r>
      <w:r>
        <w:rPr>
          <w:spacing w:val="1"/>
        </w:rPr>
        <w:t> </w:t>
      </w:r>
      <w:r>
        <w:rPr/>
        <w:t>жүйесінің ауруларынан (3101,04‰</w:t>
      </w:r>
      <w:r>
        <w:rPr>
          <w:vertAlign w:val="subscript"/>
        </w:rPr>
        <w:t>0</w:t>
      </w:r>
      <w:r>
        <w:rPr>
          <w:vertAlign w:val="baseline"/>
        </w:rPr>
        <w:t>) түзелетіндігін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көрсетті.</w:t>
      </w:r>
      <w:r>
        <w:rPr>
          <w:spacing w:val="1"/>
          <w:vertAlign w:val="baseline"/>
        </w:rPr>
        <w:t> </w:t>
      </w:r>
      <w:r>
        <w:rPr>
          <w:vertAlign w:val="baseline"/>
        </w:rPr>
        <w:t>Осы</w:t>
      </w:r>
      <w:r>
        <w:rPr>
          <w:spacing w:val="1"/>
          <w:vertAlign w:val="baseline"/>
        </w:rPr>
        <w:t> </w:t>
      </w:r>
      <w:r>
        <w:rPr>
          <w:vertAlign w:val="baseline"/>
        </w:rPr>
        <w:t>патологиялар</w:t>
      </w:r>
      <w:r>
        <w:rPr>
          <w:spacing w:val="1"/>
          <w:vertAlign w:val="baseline"/>
        </w:rPr>
        <w:t> </w:t>
      </w:r>
      <w:r>
        <w:rPr>
          <w:vertAlign w:val="baseline"/>
        </w:rPr>
        <w:t>бойынша</w:t>
      </w:r>
      <w:r>
        <w:rPr>
          <w:spacing w:val="1"/>
          <w:vertAlign w:val="baseline"/>
        </w:rPr>
        <w:t> </w:t>
      </w:r>
      <w:r>
        <w:rPr>
          <w:vertAlign w:val="baseline"/>
        </w:rPr>
        <w:t>ер</w:t>
      </w:r>
      <w:r>
        <w:rPr>
          <w:spacing w:val="1"/>
          <w:vertAlign w:val="baseline"/>
        </w:rPr>
        <w:t> </w:t>
      </w:r>
      <w:r>
        <w:rPr>
          <w:vertAlign w:val="baseline"/>
        </w:rPr>
        <w:t>кісілердің</w:t>
      </w:r>
      <w:r>
        <w:rPr>
          <w:spacing w:val="1"/>
          <w:vertAlign w:val="baseline"/>
        </w:rPr>
        <w:t> </w:t>
      </w:r>
      <w:r>
        <w:rPr>
          <w:vertAlign w:val="baseline"/>
        </w:rPr>
        <w:t>емдеу-профилактикалық</w:t>
      </w:r>
      <w:r>
        <w:rPr>
          <w:spacing w:val="1"/>
          <w:vertAlign w:val="baseline"/>
        </w:rPr>
        <w:t> </w:t>
      </w:r>
      <w:r>
        <w:rPr>
          <w:vertAlign w:val="baseline"/>
        </w:rPr>
        <w:t>ұйымдарға</w:t>
      </w:r>
      <w:r>
        <w:rPr>
          <w:spacing w:val="1"/>
          <w:vertAlign w:val="baseline"/>
        </w:rPr>
        <w:t> </w:t>
      </w:r>
      <w:r>
        <w:rPr>
          <w:vertAlign w:val="baseline"/>
        </w:rPr>
        <w:t>қаралуы</w:t>
      </w:r>
      <w:r>
        <w:rPr>
          <w:spacing w:val="1"/>
          <w:vertAlign w:val="baseline"/>
        </w:rPr>
        <w:t> </w:t>
      </w:r>
      <w:r>
        <w:rPr>
          <w:vertAlign w:val="baseline"/>
        </w:rPr>
        <w:t>ерлер</w:t>
      </w:r>
      <w:r>
        <w:rPr>
          <w:spacing w:val="1"/>
          <w:vertAlign w:val="baseline"/>
        </w:rPr>
        <w:t> </w:t>
      </w:r>
      <w:r>
        <w:rPr>
          <w:vertAlign w:val="baseline"/>
        </w:rPr>
        <w:t>арасында</w:t>
      </w:r>
      <w:r>
        <w:rPr>
          <w:spacing w:val="1"/>
          <w:vertAlign w:val="baseline"/>
        </w:rPr>
        <w:t> </w:t>
      </w:r>
      <w:r>
        <w:rPr>
          <w:vertAlign w:val="baseline"/>
        </w:rPr>
        <w:t>3553,86‰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олардың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емханаға</w:t>
      </w:r>
      <w:r>
        <w:rPr>
          <w:spacing w:val="1"/>
          <w:vertAlign w:val="baseline"/>
        </w:rPr>
        <w:t> </w:t>
      </w:r>
      <w:r>
        <w:rPr>
          <w:vertAlign w:val="baseline"/>
        </w:rPr>
        <w:t>қаралуының 43,52% құраса, әйелдердің көрсеткіші 2608,34‰</w:t>
      </w:r>
      <w:r>
        <w:rPr>
          <w:vertAlign w:val="subscript"/>
        </w:rPr>
        <w:t>0</w:t>
      </w:r>
      <w:r>
        <w:rPr>
          <w:vertAlign w:val="baseline"/>
        </w:rPr>
        <w:t> – ді немесе олардың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емханаға қаралуының 40,62% құрады. Басқаша айтқанда ер кісілер мен әйелдердің</w:t>
      </w:r>
      <w:r>
        <w:rPr>
          <w:spacing w:val="1"/>
          <w:vertAlign w:val="baseline"/>
        </w:rPr>
        <w:t> </w:t>
      </w:r>
      <w:r>
        <w:rPr>
          <w:vertAlign w:val="baseline"/>
        </w:rPr>
        <w:t>емханаға қаралуының негізгі себебі қан айналым жүйесінің аурулары болып отыр.</w:t>
      </w:r>
      <w:r>
        <w:rPr>
          <w:spacing w:val="1"/>
          <w:vertAlign w:val="baseline"/>
        </w:rPr>
        <w:t> </w:t>
      </w:r>
      <w:r>
        <w:rPr>
          <w:vertAlign w:val="baseline"/>
        </w:rPr>
        <w:t>Ер</w:t>
      </w:r>
      <w:r>
        <w:rPr>
          <w:spacing w:val="1"/>
          <w:vertAlign w:val="baseline"/>
        </w:rPr>
        <w:t> </w:t>
      </w:r>
      <w:r>
        <w:rPr>
          <w:vertAlign w:val="baseline"/>
        </w:rPr>
        <w:t>кісілердің</w:t>
      </w:r>
      <w:r>
        <w:rPr>
          <w:spacing w:val="1"/>
          <w:vertAlign w:val="baseline"/>
        </w:rPr>
        <w:t> </w:t>
      </w:r>
      <w:r>
        <w:rPr>
          <w:vertAlign w:val="baseline"/>
        </w:rPr>
        <w:t>амбулаторлық-емханалық</w:t>
      </w:r>
      <w:r>
        <w:rPr>
          <w:spacing w:val="1"/>
          <w:vertAlign w:val="baseline"/>
        </w:rPr>
        <w:t> </w:t>
      </w:r>
      <w:r>
        <w:rPr>
          <w:vertAlign w:val="baseline"/>
        </w:rPr>
        <w:t>емханаға</w:t>
      </w:r>
      <w:r>
        <w:rPr>
          <w:spacing w:val="1"/>
          <w:vertAlign w:val="baseline"/>
        </w:rPr>
        <w:t> </w:t>
      </w:r>
      <w:r>
        <w:rPr>
          <w:vertAlign w:val="baseline"/>
        </w:rPr>
        <w:t>қаралу</w:t>
      </w:r>
      <w:r>
        <w:rPr>
          <w:spacing w:val="1"/>
          <w:vertAlign w:val="baseline"/>
        </w:rPr>
        <w:t> </w:t>
      </w:r>
      <w:r>
        <w:rPr>
          <w:vertAlign w:val="baseline"/>
        </w:rPr>
        <w:t>себебі</w:t>
      </w:r>
      <w:r>
        <w:rPr>
          <w:spacing w:val="1"/>
          <w:vertAlign w:val="baseline"/>
        </w:rPr>
        <w:t> </w:t>
      </w:r>
      <w:r>
        <w:rPr>
          <w:vertAlign w:val="baseline"/>
        </w:rPr>
        <w:t>ретінде</w:t>
      </w:r>
      <w:r>
        <w:rPr>
          <w:spacing w:val="1"/>
          <w:vertAlign w:val="baseline"/>
        </w:rPr>
        <w:t> </w:t>
      </w:r>
      <w:r>
        <w:rPr>
          <w:vertAlign w:val="baseline"/>
        </w:rPr>
        <w:t>екінші</w:t>
      </w:r>
      <w:r>
        <w:rPr>
          <w:spacing w:val="1"/>
          <w:vertAlign w:val="baseline"/>
        </w:rPr>
        <w:t> </w:t>
      </w:r>
      <w:r>
        <w:rPr>
          <w:vertAlign w:val="baseline"/>
        </w:rPr>
        <w:t>рангалық</w:t>
      </w:r>
      <w:r>
        <w:rPr>
          <w:spacing w:val="1"/>
          <w:vertAlign w:val="baseline"/>
        </w:rPr>
        <w:t> </w:t>
      </w:r>
      <w:r>
        <w:rPr>
          <w:vertAlign w:val="baseline"/>
        </w:rPr>
        <w:t>орында</w:t>
      </w:r>
      <w:r>
        <w:rPr>
          <w:spacing w:val="1"/>
          <w:vertAlign w:val="baseline"/>
        </w:rPr>
        <w:t> </w:t>
      </w:r>
      <w:r>
        <w:rPr>
          <w:vertAlign w:val="baseline"/>
        </w:rPr>
        <w:t>ас</w:t>
      </w:r>
      <w:r>
        <w:rPr>
          <w:spacing w:val="1"/>
          <w:vertAlign w:val="baseline"/>
        </w:rPr>
        <w:t> </w:t>
      </w:r>
      <w:r>
        <w:rPr>
          <w:vertAlign w:val="baseline"/>
        </w:rPr>
        <w:t>қорыту</w:t>
      </w:r>
      <w:r>
        <w:rPr>
          <w:spacing w:val="1"/>
          <w:vertAlign w:val="baseline"/>
        </w:rPr>
        <w:t> </w:t>
      </w:r>
      <w:r>
        <w:rPr>
          <w:vertAlign w:val="baseline"/>
        </w:rPr>
        <w:t>ағзаларының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аурулары</w:t>
      </w:r>
      <w:r>
        <w:rPr>
          <w:spacing w:val="1"/>
          <w:vertAlign w:val="baseline"/>
        </w:rPr>
        <w:t> </w:t>
      </w:r>
      <w:r>
        <w:rPr>
          <w:vertAlign w:val="baseline"/>
        </w:rPr>
        <w:t>(126,13‰</w:t>
      </w:r>
      <w:r>
        <w:rPr>
          <w:vertAlign w:val="subscript"/>
        </w:rPr>
        <w:t>0</w:t>
      </w:r>
      <w:r>
        <w:rPr>
          <w:vertAlign w:val="baseline"/>
        </w:rPr>
        <w:t> немесе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олардың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қаралу себебінің 15,39% құраса) орналасса, әйелдер арасында несеп-жыныс жүйесі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аурулары</w:t>
      </w:r>
      <w:r>
        <w:rPr>
          <w:spacing w:val="1"/>
          <w:vertAlign w:val="baseline"/>
        </w:rPr>
        <w:t> </w:t>
      </w:r>
      <w:r>
        <w:rPr>
          <w:vertAlign w:val="baseline"/>
        </w:rPr>
        <w:t>(1290,98‰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20,1%)</w:t>
      </w:r>
      <w:r>
        <w:rPr>
          <w:spacing w:val="1"/>
          <w:vertAlign w:val="baseline"/>
        </w:rPr>
        <w:t> </w:t>
      </w:r>
      <w:r>
        <w:rPr>
          <w:vertAlign w:val="baseline"/>
        </w:rPr>
        <w:t>жайғасқан.</w:t>
      </w:r>
      <w:r>
        <w:rPr>
          <w:spacing w:val="1"/>
          <w:vertAlign w:val="baseline"/>
        </w:rPr>
        <w:t> </w:t>
      </w:r>
      <w:r>
        <w:rPr>
          <w:vertAlign w:val="baseline"/>
        </w:rPr>
        <w:t>Ер</w:t>
      </w:r>
      <w:r>
        <w:rPr>
          <w:spacing w:val="1"/>
          <w:vertAlign w:val="baseline"/>
        </w:rPr>
        <w:t> </w:t>
      </w:r>
      <w:r>
        <w:rPr>
          <w:vertAlign w:val="baseline"/>
        </w:rPr>
        <w:t>кісілер</w:t>
      </w:r>
      <w:r>
        <w:rPr>
          <w:spacing w:val="1"/>
          <w:vertAlign w:val="baseline"/>
        </w:rPr>
        <w:t> </w:t>
      </w:r>
      <w:r>
        <w:rPr>
          <w:vertAlign w:val="baseline"/>
        </w:rPr>
        <w:t>арасында</w:t>
      </w:r>
      <w:r>
        <w:rPr>
          <w:spacing w:val="1"/>
          <w:vertAlign w:val="baseline"/>
        </w:rPr>
        <w:t> </w:t>
      </w:r>
      <w:r>
        <w:rPr>
          <w:vertAlign w:val="baseline"/>
        </w:rPr>
        <w:t>үшінші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рангалық орында несеп-жыныс жүйесі аурулары (1091,92‰</w:t>
      </w:r>
      <w:r>
        <w:rPr>
          <w:w w:val="95"/>
          <w:vertAlign w:val="subscript"/>
        </w:rPr>
        <w:t>0</w:t>
      </w:r>
      <w:r>
        <w:rPr>
          <w:w w:val="95"/>
          <w:vertAlign w:val="baseline"/>
        </w:rPr>
        <w:t> немесе 13,42%)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болса,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әйелдер</w:t>
      </w:r>
      <w:r>
        <w:rPr>
          <w:spacing w:val="1"/>
          <w:vertAlign w:val="baseline"/>
        </w:rPr>
        <w:t> </w:t>
      </w:r>
      <w:r>
        <w:rPr>
          <w:vertAlign w:val="baseline"/>
        </w:rPr>
        <w:t>арасында</w:t>
      </w:r>
      <w:r>
        <w:rPr>
          <w:spacing w:val="1"/>
          <w:vertAlign w:val="baseline"/>
        </w:rPr>
        <w:t> </w:t>
      </w:r>
      <w:r>
        <w:rPr>
          <w:vertAlign w:val="baseline"/>
        </w:rPr>
        <w:t>онкологиялық</w:t>
      </w:r>
      <w:r>
        <w:rPr>
          <w:spacing w:val="1"/>
          <w:vertAlign w:val="baseline"/>
        </w:rPr>
        <w:t> </w:t>
      </w:r>
      <w:r>
        <w:rPr>
          <w:vertAlign w:val="baseline"/>
        </w:rPr>
        <w:t>патологиялар</w:t>
      </w:r>
      <w:r>
        <w:rPr>
          <w:spacing w:val="1"/>
          <w:vertAlign w:val="baseline"/>
        </w:rPr>
        <w:t> </w:t>
      </w:r>
      <w:r>
        <w:rPr>
          <w:vertAlign w:val="baseline"/>
        </w:rPr>
        <w:t>(675,16‰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10,49%)</w:t>
      </w:r>
      <w:r>
        <w:rPr>
          <w:spacing w:val="1"/>
          <w:vertAlign w:val="baseline"/>
        </w:rPr>
        <w:t> </w:t>
      </w:r>
      <w:r>
        <w:rPr>
          <w:vertAlign w:val="baseline"/>
        </w:rPr>
        <w:t>орналасқан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болып</w:t>
      </w:r>
      <w:r>
        <w:rPr>
          <w:spacing w:val="1"/>
          <w:vertAlign w:val="baseline"/>
        </w:rPr>
        <w:t> </w:t>
      </w:r>
      <w:r>
        <w:rPr>
          <w:vertAlign w:val="baseline"/>
        </w:rPr>
        <w:t>шықты.</w:t>
      </w:r>
      <w:r>
        <w:rPr>
          <w:spacing w:val="1"/>
          <w:vertAlign w:val="baseline"/>
        </w:rPr>
        <w:t> </w:t>
      </w:r>
      <w:r>
        <w:rPr>
          <w:vertAlign w:val="baseline"/>
        </w:rPr>
        <w:t>Ал,</w:t>
      </w:r>
      <w:r>
        <w:rPr>
          <w:spacing w:val="1"/>
          <w:vertAlign w:val="baseline"/>
        </w:rPr>
        <w:t> </w:t>
      </w:r>
      <w:r>
        <w:rPr>
          <w:vertAlign w:val="baseline"/>
        </w:rPr>
        <w:t>төртінші рангалық</w:t>
      </w:r>
      <w:r>
        <w:rPr>
          <w:spacing w:val="1"/>
          <w:vertAlign w:val="baseline"/>
        </w:rPr>
        <w:t> </w:t>
      </w:r>
      <w:r>
        <w:rPr>
          <w:vertAlign w:val="baseline"/>
        </w:rPr>
        <w:t>орында,</w:t>
      </w:r>
      <w:r>
        <w:rPr>
          <w:spacing w:val="1"/>
          <w:vertAlign w:val="baseline"/>
        </w:rPr>
        <w:t> </w:t>
      </w:r>
      <w:r>
        <w:rPr>
          <w:vertAlign w:val="baseline"/>
        </w:rPr>
        <w:t>ер</w:t>
      </w:r>
      <w:r>
        <w:rPr>
          <w:spacing w:val="1"/>
          <w:vertAlign w:val="baseline"/>
        </w:rPr>
        <w:t> </w:t>
      </w:r>
      <w:r>
        <w:rPr>
          <w:vertAlign w:val="baseline"/>
        </w:rPr>
        <w:t>кісілер</w:t>
      </w:r>
      <w:r>
        <w:rPr>
          <w:spacing w:val="1"/>
          <w:vertAlign w:val="baseline"/>
        </w:rPr>
        <w:t> </w:t>
      </w:r>
      <w:r>
        <w:rPr>
          <w:vertAlign w:val="baseline"/>
        </w:rPr>
        <w:t>арасында</w:t>
      </w:r>
      <w:r>
        <w:rPr>
          <w:spacing w:val="1"/>
          <w:vertAlign w:val="baseline"/>
        </w:rPr>
        <w:t> </w:t>
      </w:r>
      <w:r>
        <w:rPr>
          <w:vertAlign w:val="baseline"/>
        </w:rPr>
        <w:t>тыныс</w:t>
      </w:r>
      <w:r>
        <w:rPr>
          <w:spacing w:val="26"/>
          <w:vertAlign w:val="baseline"/>
        </w:rPr>
        <w:t> </w:t>
      </w:r>
      <w:r>
        <w:rPr>
          <w:vertAlign w:val="baseline"/>
        </w:rPr>
        <w:t>алу</w:t>
      </w:r>
      <w:r>
        <w:rPr>
          <w:spacing w:val="27"/>
          <w:vertAlign w:val="baseline"/>
        </w:rPr>
        <w:t> </w:t>
      </w:r>
      <w:r>
        <w:rPr>
          <w:vertAlign w:val="baseline"/>
        </w:rPr>
        <w:t>ағзаларының</w:t>
      </w:r>
      <w:r>
        <w:rPr>
          <w:spacing w:val="28"/>
          <w:vertAlign w:val="baseline"/>
        </w:rPr>
        <w:t> </w:t>
      </w:r>
      <w:r>
        <w:rPr>
          <w:vertAlign w:val="baseline"/>
        </w:rPr>
        <w:t>аурулары</w:t>
      </w:r>
      <w:r>
        <w:rPr>
          <w:spacing w:val="29"/>
          <w:vertAlign w:val="baseline"/>
        </w:rPr>
        <w:t> </w:t>
      </w:r>
      <w:r>
        <w:rPr>
          <w:vertAlign w:val="baseline"/>
        </w:rPr>
        <w:t>(884,59‰</w:t>
      </w:r>
      <w:r>
        <w:rPr>
          <w:vertAlign w:val="subscript"/>
        </w:rPr>
        <w:t>0</w:t>
      </w:r>
      <w:r>
        <w:rPr>
          <w:spacing w:val="2"/>
          <w:vertAlign w:val="baseline"/>
        </w:rPr>
        <w:t> </w:t>
      </w:r>
      <w:r>
        <w:rPr>
          <w:vertAlign w:val="baseline"/>
        </w:rPr>
        <w:t>немесе</w:t>
      </w:r>
      <w:r>
        <w:rPr>
          <w:spacing w:val="26"/>
          <w:vertAlign w:val="baseline"/>
        </w:rPr>
        <w:t> </w:t>
      </w:r>
      <w:r>
        <w:rPr>
          <w:vertAlign w:val="baseline"/>
        </w:rPr>
        <w:t>10,79%)</w:t>
      </w:r>
      <w:r>
        <w:rPr>
          <w:spacing w:val="53"/>
          <w:vertAlign w:val="baseline"/>
        </w:rPr>
        <w:t> </w:t>
      </w:r>
      <w:r>
        <w:rPr>
          <w:vertAlign w:val="baseline"/>
        </w:rPr>
        <w:t>болса,</w:t>
      </w:r>
      <w:r>
        <w:rPr>
          <w:spacing w:val="27"/>
          <w:vertAlign w:val="baseline"/>
        </w:rPr>
        <w:t> </w:t>
      </w:r>
      <w:r>
        <w:rPr>
          <w:vertAlign w:val="baseline"/>
        </w:rPr>
        <w:t>әйелдер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19"/>
      </w:pPr>
      <w:r>
        <w:rPr/>
        <w:t>арасында</w:t>
      </w:r>
      <w:r>
        <w:rPr>
          <w:spacing w:val="1"/>
        </w:rPr>
        <w:t> </w:t>
      </w:r>
      <w:r>
        <w:rPr/>
        <w:t>(617,02‰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9,58%)</w:t>
      </w:r>
      <w:r>
        <w:rPr>
          <w:spacing w:val="1"/>
          <w:vertAlign w:val="baseline"/>
        </w:rPr>
        <w:t> </w:t>
      </w:r>
      <w:r>
        <w:rPr>
          <w:vertAlign w:val="baseline"/>
        </w:rPr>
        <w:t>жұқпалы</w:t>
      </w:r>
      <w:r>
        <w:rPr>
          <w:spacing w:val="1"/>
          <w:vertAlign w:val="baseline"/>
        </w:rPr>
        <w:t> </w:t>
      </w:r>
      <w:r>
        <w:rPr>
          <w:vertAlign w:val="baseline"/>
        </w:rPr>
        <w:t>және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паразитарлық</w:t>
      </w:r>
      <w:r>
        <w:rPr>
          <w:spacing w:val="71"/>
          <w:vertAlign w:val="baseline"/>
        </w:rPr>
        <w:t> </w:t>
      </w:r>
      <w:r>
        <w:rPr>
          <w:vertAlign w:val="baseline"/>
        </w:rPr>
        <w:t>аурулар</w:t>
      </w:r>
      <w:r>
        <w:rPr>
          <w:spacing w:val="1"/>
          <w:vertAlign w:val="baseline"/>
        </w:rPr>
        <w:t> </w:t>
      </w:r>
      <w:r>
        <w:rPr>
          <w:vertAlign w:val="baseline"/>
        </w:rPr>
        <w:t>жайғасқан. Бесінші рангалық орынға ерлердің арасында қатерлі ісіктер (392,34‰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4,78)</w:t>
      </w:r>
      <w:r>
        <w:rPr>
          <w:spacing w:val="1"/>
          <w:vertAlign w:val="baseline"/>
        </w:rPr>
        <w:t> </w:t>
      </w:r>
      <w:r>
        <w:rPr>
          <w:vertAlign w:val="baseline"/>
        </w:rPr>
        <w:t>шықса,</w:t>
      </w:r>
      <w:r>
        <w:rPr>
          <w:spacing w:val="1"/>
          <w:vertAlign w:val="baseline"/>
        </w:rPr>
        <w:t> </w:t>
      </w:r>
      <w:r>
        <w:rPr>
          <w:vertAlign w:val="baseline"/>
        </w:rPr>
        <w:t>әйелдер</w:t>
      </w:r>
      <w:r>
        <w:rPr>
          <w:spacing w:val="1"/>
          <w:vertAlign w:val="baseline"/>
        </w:rPr>
        <w:t> </w:t>
      </w:r>
      <w:r>
        <w:rPr>
          <w:vertAlign w:val="baseline"/>
        </w:rPr>
        <w:t>арасында</w:t>
      </w:r>
      <w:r>
        <w:rPr>
          <w:spacing w:val="1"/>
          <w:vertAlign w:val="baseline"/>
        </w:rPr>
        <w:t> </w:t>
      </w:r>
      <w:r>
        <w:rPr>
          <w:vertAlign w:val="baseline"/>
        </w:rPr>
        <w:t>(357,96‰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немесе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5,62%)</w:t>
      </w:r>
      <w:r>
        <w:rPr>
          <w:spacing w:val="1"/>
          <w:vertAlign w:val="baseline"/>
        </w:rPr>
        <w:t> </w:t>
      </w:r>
      <w:r>
        <w:rPr>
          <w:vertAlign w:val="baseline"/>
        </w:rPr>
        <w:t>тыныс</w:t>
      </w:r>
      <w:r>
        <w:rPr>
          <w:spacing w:val="1"/>
          <w:vertAlign w:val="baseline"/>
        </w:rPr>
        <w:t> </w:t>
      </w:r>
      <w:r>
        <w:rPr>
          <w:vertAlign w:val="baseline"/>
        </w:rPr>
        <w:t>алу</w:t>
      </w:r>
      <w:r>
        <w:rPr>
          <w:spacing w:val="1"/>
          <w:vertAlign w:val="baseline"/>
        </w:rPr>
        <w:t> </w:t>
      </w:r>
      <w:r>
        <w:rPr>
          <w:vertAlign w:val="baseline"/>
        </w:rPr>
        <w:t>ағзаларының аурулары жайғасты. Сонымен, ер кісілердің емханалық ұйымдарға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аурушаңдық</w:t>
      </w:r>
      <w:r>
        <w:rPr>
          <w:spacing w:val="1"/>
          <w:vertAlign w:val="baseline"/>
        </w:rPr>
        <w:t> </w:t>
      </w:r>
      <w:r>
        <w:rPr>
          <w:vertAlign w:val="baseline"/>
        </w:rPr>
        <w:t>туралы</w:t>
      </w:r>
      <w:r>
        <w:rPr>
          <w:spacing w:val="1"/>
          <w:vertAlign w:val="baseline"/>
        </w:rPr>
        <w:t> </w:t>
      </w:r>
      <w:r>
        <w:rPr>
          <w:vertAlign w:val="baseline"/>
        </w:rPr>
        <w:t>қаралуы</w:t>
      </w:r>
      <w:r>
        <w:rPr>
          <w:spacing w:val="1"/>
          <w:vertAlign w:val="baseline"/>
        </w:rPr>
        <w:t> </w:t>
      </w:r>
      <w:r>
        <w:rPr>
          <w:vertAlign w:val="baseline"/>
        </w:rPr>
        <w:t>әйелдерге</w:t>
      </w:r>
      <w:r>
        <w:rPr>
          <w:spacing w:val="1"/>
          <w:vertAlign w:val="baseline"/>
        </w:rPr>
        <w:t> </w:t>
      </w:r>
      <w:r>
        <w:rPr>
          <w:vertAlign w:val="baseline"/>
        </w:rPr>
        <w:t>қарағанда</w:t>
      </w:r>
      <w:r>
        <w:rPr>
          <w:spacing w:val="1"/>
          <w:vertAlign w:val="baseline"/>
        </w:rPr>
        <w:t> </w:t>
      </w:r>
      <w:r>
        <w:rPr>
          <w:vertAlign w:val="baseline"/>
        </w:rPr>
        <w:t>1,29</w:t>
      </w:r>
      <w:r>
        <w:rPr>
          <w:spacing w:val="1"/>
          <w:vertAlign w:val="baseline"/>
        </w:rPr>
        <w:t> </w:t>
      </w:r>
      <w:r>
        <w:rPr>
          <w:vertAlign w:val="baseline"/>
        </w:rPr>
        <w:t>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жоғары</w:t>
      </w:r>
      <w:r>
        <w:rPr>
          <w:spacing w:val="1"/>
          <w:vertAlign w:val="baseline"/>
        </w:rPr>
        <w:t> </w:t>
      </w:r>
      <w:r>
        <w:rPr>
          <w:vertAlign w:val="baseline"/>
        </w:rPr>
        <w:t>екендігі</w:t>
      </w:r>
      <w:r>
        <w:rPr>
          <w:spacing w:val="1"/>
          <w:vertAlign w:val="baseline"/>
        </w:rPr>
        <w:t> </w:t>
      </w:r>
      <w:r>
        <w:rPr>
          <w:vertAlign w:val="baseline"/>
        </w:rPr>
        <w:t>байқалады</w:t>
      </w:r>
      <w:r>
        <w:rPr>
          <w:spacing w:val="1"/>
          <w:vertAlign w:val="baseline"/>
        </w:rPr>
        <w:t> </w:t>
      </w:r>
      <w:r>
        <w:rPr>
          <w:vertAlign w:val="baseline"/>
        </w:rPr>
        <w:t>(ерлерде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8177,01‰</w:t>
      </w:r>
      <w:r>
        <w:rPr>
          <w:vertAlign w:val="subscript"/>
        </w:rPr>
        <w:t>0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әйелдерде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6415,98‰</w:t>
      </w:r>
      <w:r>
        <w:rPr>
          <w:vertAlign w:val="subscript"/>
        </w:rPr>
        <w:t>0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Айырмашылық</w:t>
      </w:r>
      <w:r>
        <w:rPr>
          <w:spacing w:val="1"/>
          <w:vertAlign w:val="baseline"/>
        </w:rPr>
        <w:t> </w:t>
      </w:r>
      <w:r>
        <w:rPr>
          <w:vertAlign w:val="baseline"/>
        </w:rPr>
        <w:t>шынайылығы өте жоғары және P&lt;0,001 тең болып шықты. Ер кісілер қан айналым</w:t>
      </w:r>
      <w:r>
        <w:rPr>
          <w:spacing w:val="1"/>
          <w:vertAlign w:val="baseline"/>
        </w:rPr>
        <w:t> </w:t>
      </w:r>
      <w:r>
        <w:rPr>
          <w:vertAlign w:val="baseline"/>
        </w:rPr>
        <w:t>жүйесі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ауруларымен</w:t>
      </w:r>
      <w:r>
        <w:rPr>
          <w:spacing w:val="1"/>
          <w:vertAlign w:val="baseline"/>
        </w:rPr>
        <w:t> </w:t>
      </w:r>
      <w:r>
        <w:rPr>
          <w:vertAlign w:val="baseline"/>
        </w:rPr>
        <w:t>(3553,86±263,93‰</w:t>
      </w:r>
      <w:r>
        <w:rPr>
          <w:vertAlign w:val="subscript"/>
        </w:rPr>
        <w:t>0</w:t>
      </w:r>
      <w:r>
        <w:rPr>
          <w:vertAlign w:val="baseline"/>
        </w:rPr>
        <w:t> және</w:t>
      </w:r>
      <w:r>
        <w:rPr>
          <w:spacing w:val="1"/>
          <w:vertAlign w:val="baseline"/>
        </w:rPr>
        <w:t> </w:t>
      </w:r>
      <w:r>
        <w:rPr>
          <w:vertAlign w:val="baseline"/>
        </w:rPr>
        <w:t>2608,34±185,62‰</w:t>
      </w:r>
      <w:r>
        <w:rPr>
          <w:vertAlign w:val="subscript"/>
        </w:rPr>
        <w:t>0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тыныс</w:t>
      </w:r>
      <w:r>
        <w:rPr>
          <w:spacing w:val="1"/>
          <w:vertAlign w:val="baseline"/>
        </w:rPr>
        <w:t> </w:t>
      </w:r>
      <w:r>
        <w:rPr>
          <w:vertAlign w:val="baseline"/>
        </w:rPr>
        <w:t>жүйесі</w:t>
      </w:r>
      <w:r>
        <w:rPr>
          <w:spacing w:val="-67"/>
          <w:vertAlign w:val="baseline"/>
        </w:rPr>
        <w:t> </w:t>
      </w:r>
      <w:r>
        <w:rPr>
          <w:vertAlign w:val="baseline"/>
        </w:rPr>
        <w:t>ағзалары патологияларымен (884,59±28,03‰</w:t>
      </w:r>
      <w:r>
        <w:rPr>
          <w:vertAlign w:val="subscript"/>
        </w:rPr>
        <w:t>0</w:t>
      </w:r>
      <w:r>
        <w:rPr>
          <w:vertAlign w:val="baseline"/>
        </w:rPr>
        <w:t> және 357,96±42,82‰</w:t>
      </w:r>
      <w:r>
        <w:rPr>
          <w:vertAlign w:val="subscript"/>
        </w:rPr>
        <w:t>0</w:t>
      </w:r>
      <w:r>
        <w:rPr>
          <w:vertAlign w:val="baseline"/>
        </w:rPr>
        <w:t>), жарақаттану,</w:t>
      </w:r>
      <w:r>
        <w:rPr>
          <w:spacing w:val="1"/>
          <w:vertAlign w:val="baseline"/>
        </w:rPr>
        <w:t> </w:t>
      </w:r>
      <w:r>
        <w:rPr>
          <w:vertAlign w:val="baseline"/>
        </w:rPr>
        <w:t>улану</w:t>
      </w:r>
      <w:r>
        <w:rPr>
          <w:spacing w:val="1"/>
          <w:vertAlign w:val="baseline"/>
        </w:rPr>
        <w:t> </w:t>
      </w:r>
      <w:r>
        <w:rPr>
          <w:vertAlign w:val="baseline"/>
        </w:rPr>
        <w:t>және</w:t>
      </w:r>
      <w:r>
        <w:rPr>
          <w:spacing w:val="1"/>
          <w:vertAlign w:val="baseline"/>
        </w:rPr>
        <w:t> </w:t>
      </w:r>
      <w:r>
        <w:rPr>
          <w:vertAlign w:val="baseline"/>
        </w:rPr>
        <w:t>сырттай</w:t>
      </w:r>
      <w:r>
        <w:rPr>
          <w:spacing w:val="1"/>
          <w:vertAlign w:val="baseline"/>
        </w:rPr>
        <w:t> </w:t>
      </w:r>
      <w:r>
        <w:rPr>
          <w:vertAlign w:val="baseline"/>
        </w:rPr>
        <w:t>әсер</w:t>
      </w:r>
      <w:r>
        <w:rPr>
          <w:spacing w:val="1"/>
          <w:vertAlign w:val="baseline"/>
        </w:rPr>
        <w:t> </w:t>
      </w:r>
      <w:r>
        <w:rPr>
          <w:vertAlign w:val="baseline"/>
        </w:rPr>
        <w:t>ететін</w:t>
      </w:r>
      <w:r>
        <w:rPr>
          <w:spacing w:val="1"/>
          <w:vertAlign w:val="baseline"/>
        </w:rPr>
        <w:t> </w:t>
      </w:r>
      <w:r>
        <w:rPr>
          <w:vertAlign w:val="baseline"/>
        </w:rPr>
        <w:t>себептерден</w:t>
      </w:r>
      <w:r>
        <w:rPr>
          <w:spacing w:val="1"/>
          <w:vertAlign w:val="baseline"/>
        </w:rPr>
        <w:t> </w:t>
      </w:r>
      <w:r>
        <w:rPr>
          <w:vertAlign w:val="baseline"/>
        </w:rPr>
        <w:t>туындайтын</w:t>
      </w:r>
      <w:r>
        <w:rPr>
          <w:spacing w:val="1"/>
          <w:vertAlign w:val="baseline"/>
        </w:rPr>
        <w:t> </w:t>
      </w:r>
      <w:r>
        <w:rPr>
          <w:vertAlign w:val="baseline"/>
        </w:rPr>
        <w:t>өзгерістермен</w:t>
      </w:r>
      <w:r>
        <w:rPr>
          <w:spacing w:val="1"/>
          <w:vertAlign w:val="baseline"/>
        </w:rPr>
        <w:t> </w:t>
      </w:r>
      <w:r>
        <w:rPr>
          <w:vertAlign w:val="baseline"/>
        </w:rPr>
        <w:t>(307,71±40,47 және 183,34±35,30‰</w:t>
      </w:r>
      <w:r>
        <w:rPr>
          <w:vertAlign w:val="subscript"/>
        </w:rPr>
        <w:t>0</w:t>
      </w:r>
      <w:r>
        <w:rPr>
          <w:vertAlign w:val="baseline"/>
        </w:rPr>
        <w:t>) емханаға жиі қаралатындығы анықталды (9-</w:t>
      </w:r>
      <w:r>
        <w:rPr>
          <w:spacing w:val="1"/>
          <w:vertAlign w:val="baseline"/>
        </w:rPr>
        <w:t> </w:t>
      </w:r>
      <w:r>
        <w:rPr>
          <w:vertAlign w:val="baseline"/>
        </w:rPr>
        <w:t>кесте).</w:t>
      </w:r>
    </w:p>
    <w:p>
      <w:pPr>
        <w:pStyle w:val="BodyText"/>
        <w:spacing w:before="1"/>
        <w:jc w:val="left"/>
      </w:pPr>
    </w:p>
    <w:p>
      <w:pPr>
        <w:pStyle w:val="BodyText"/>
        <w:ind w:left="397" w:right="233"/>
      </w:pPr>
      <w:r>
        <w:rPr/>
        <w:t>Кесте 9 - Еңбек ететіндердің емханаға қаралуы бойынша анықталған аурушаңдық</w:t>
      </w:r>
      <w:r>
        <w:rPr>
          <w:spacing w:val="1"/>
        </w:rPr>
        <w:t> </w:t>
      </w:r>
      <w:r>
        <w:rPr/>
        <w:t>(аурушаңдық)</w:t>
      </w:r>
      <w:r>
        <w:rPr>
          <w:spacing w:val="-2"/>
        </w:rPr>
        <w:t> </w:t>
      </w:r>
      <w:r>
        <w:rPr/>
        <w:t>көрсеткішінің</w:t>
      </w:r>
      <w:r>
        <w:rPr>
          <w:spacing w:val="-1"/>
        </w:rPr>
        <w:t> </w:t>
      </w:r>
      <w:r>
        <w:rPr/>
        <w:t>құрамы (1000</w:t>
      </w:r>
      <w:r>
        <w:rPr>
          <w:spacing w:val="-1"/>
        </w:rPr>
        <w:t> </w:t>
      </w:r>
      <w:r>
        <w:rPr/>
        <w:t>тұрғынға</w:t>
      </w:r>
      <w:r>
        <w:rPr>
          <w:spacing w:val="1"/>
        </w:rPr>
        <w:t> </w:t>
      </w:r>
      <w:r>
        <w:rPr/>
        <w:t>балап</w:t>
      </w:r>
      <w:r>
        <w:rPr>
          <w:spacing w:val="-1"/>
        </w:rPr>
        <w:t> </w:t>
      </w:r>
      <w:r>
        <w:rPr/>
        <w:t>есептегенде)</w:t>
      </w:r>
    </w:p>
    <w:p>
      <w:pPr>
        <w:pStyle w:val="BodyText"/>
        <w:jc w:val="left"/>
        <w:rPr>
          <w:sz w:val="29"/>
        </w:rPr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3366"/>
        <w:gridCol w:w="1527"/>
        <w:gridCol w:w="2003"/>
        <w:gridCol w:w="2109"/>
      </w:tblGrid>
      <w:tr>
        <w:trPr>
          <w:trHeight w:val="273" w:hRule="atLeast"/>
        </w:trPr>
        <w:tc>
          <w:tcPr>
            <w:tcW w:w="4115" w:type="dxa"/>
            <w:gridSpan w:val="2"/>
          </w:tcPr>
          <w:p>
            <w:pPr>
              <w:pStyle w:val="TableParagraph"/>
              <w:spacing w:line="253" w:lineRule="exact"/>
              <w:ind w:left="1089"/>
              <w:rPr>
                <w:sz w:val="24"/>
              </w:rPr>
            </w:pPr>
            <w:r>
              <w:rPr>
                <w:sz w:val="24"/>
              </w:rPr>
              <w:t>Аурулар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жіктемесі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Барлығы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‰</w:t>
            </w:r>
          </w:p>
        </w:tc>
        <w:tc>
          <w:tcPr>
            <w:tcW w:w="2003" w:type="dxa"/>
          </w:tcPr>
          <w:p>
            <w:pPr>
              <w:pStyle w:val="TableParagraph"/>
              <w:spacing w:line="253" w:lineRule="exact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кісілер,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‰</w:t>
            </w:r>
          </w:p>
        </w:tc>
        <w:tc>
          <w:tcPr>
            <w:tcW w:w="2109" w:type="dxa"/>
          </w:tcPr>
          <w:p>
            <w:pPr>
              <w:pStyle w:val="TableParagraph"/>
              <w:spacing w:line="253" w:lineRule="exact"/>
              <w:ind w:left="431"/>
              <w:rPr>
                <w:sz w:val="24"/>
              </w:rPr>
            </w:pPr>
            <w:r>
              <w:rPr>
                <w:sz w:val="24"/>
              </w:rPr>
              <w:t>Әйелдер,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‰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3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Жұқпалы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паразитарлық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аурулар</w:t>
            </w:r>
          </w:p>
        </w:tc>
        <w:tc>
          <w:tcPr>
            <w:tcW w:w="1527" w:type="dxa"/>
          </w:tcPr>
          <w:p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464,00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192" w:right="188"/>
              <w:jc w:val="center"/>
              <w:rPr>
                <w:sz w:val="24"/>
              </w:rPr>
            </w:pPr>
            <w:r>
              <w:rPr>
                <w:sz w:val="24"/>
              </w:rPr>
              <w:t>322,96±41,03</w:t>
            </w:r>
          </w:p>
        </w:tc>
        <w:tc>
          <w:tcPr>
            <w:tcW w:w="2109" w:type="dxa"/>
          </w:tcPr>
          <w:p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617,12±44,38*</w:t>
            </w:r>
          </w:p>
        </w:tc>
      </w:tr>
      <w:tr>
        <w:trPr>
          <w:trHeight w:val="278" w:hRule="atLeast"/>
        </w:trPr>
        <w:tc>
          <w:tcPr>
            <w:tcW w:w="749" w:type="dxa"/>
          </w:tcPr>
          <w:p>
            <w:pPr>
              <w:pStyle w:val="TableParagraph"/>
              <w:spacing w:line="258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366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Ісіктер</w:t>
            </w:r>
          </w:p>
        </w:tc>
        <w:tc>
          <w:tcPr>
            <w:tcW w:w="1527" w:type="dxa"/>
          </w:tcPr>
          <w:p>
            <w:pPr>
              <w:pStyle w:val="TableParagraph"/>
              <w:spacing w:line="258" w:lineRule="exact"/>
              <w:ind w:left="432"/>
              <w:rPr>
                <w:sz w:val="24"/>
              </w:rPr>
            </w:pPr>
            <w:r>
              <w:rPr>
                <w:sz w:val="24"/>
              </w:rPr>
              <w:t>536,00</w:t>
            </w:r>
          </w:p>
        </w:tc>
        <w:tc>
          <w:tcPr>
            <w:tcW w:w="2003" w:type="dxa"/>
          </w:tcPr>
          <w:p>
            <w:pPr>
              <w:pStyle w:val="TableParagraph"/>
              <w:spacing w:line="258" w:lineRule="exact"/>
              <w:ind w:left="192" w:right="188"/>
              <w:jc w:val="center"/>
              <w:rPr>
                <w:sz w:val="24"/>
              </w:rPr>
            </w:pPr>
            <w:r>
              <w:rPr>
                <w:sz w:val="24"/>
              </w:rPr>
              <w:t>392,34±42,83</w:t>
            </w:r>
          </w:p>
        </w:tc>
        <w:tc>
          <w:tcPr>
            <w:tcW w:w="2109" w:type="dxa"/>
          </w:tcPr>
          <w:p>
            <w:pPr>
              <w:pStyle w:val="TableParagraph"/>
              <w:spacing w:line="258" w:lineRule="exact"/>
              <w:ind w:left="326"/>
              <w:rPr>
                <w:sz w:val="24"/>
              </w:rPr>
            </w:pPr>
            <w:r>
              <w:rPr>
                <w:sz w:val="24"/>
              </w:rPr>
              <w:t>675,16±44,39*</w:t>
            </w:r>
          </w:p>
        </w:tc>
      </w:tr>
      <w:tr>
        <w:trPr>
          <w:trHeight w:val="830" w:hRule="atLeast"/>
        </w:trPr>
        <w:tc>
          <w:tcPr>
            <w:tcW w:w="749" w:type="dxa"/>
          </w:tcPr>
          <w:p>
            <w:pPr>
              <w:pStyle w:val="TableParagraph"/>
              <w:spacing w:line="268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3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Ішкі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секреция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жүйесінің</w:t>
            </w:r>
          </w:p>
          <w:p>
            <w:pPr>
              <w:pStyle w:val="TableParagraph"/>
              <w:spacing w:line="274" w:lineRule="exact"/>
              <w:ind w:left="105" w:right="295"/>
              <w:rPr>
                <w:sz w:val="24"/>
              </w:rPr>
            </w:pPr>
            <w:r>
              <w:rPr>
                <w:sz w:val="24"/>
              </w:rPr>
              <w:t>аурулары, қоректену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мен зат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алмасудың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бұзылулары</w:t>
            </w:r>
          </w:p>
        </w:tc>
        <w:tc>
          <w:tcPr>
            <w:tcW w:w="1527" w:type="dxa"/>
          </w:tcPr>
          <w:p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24,00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7,69±7,66</w:t>
            </w:r>
          </w:p>
        </w:tc>
        <w:tc>
          <w:tcPr>
            <w:tcW w:w="2109" w:type="dxa"/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41,67±18,24</w:t>
            </w:r>
          </w:p>
        </w:tc>
      </w:tr>
      <w:tr>
        <w:trPr>
          <w:trHeight w:val="273" w:hRule="atLeast"/>
        </w:trPr>
        <w:tc>
          <w:tcPr>
            <w:tcW w:w="749" w:type="dxa"/>
          </w:tcPr>
          <w:p>
            <w:pPr>
              <w:pStyle w:val="TableParagraph"/>
              <w:spacing w:line="253" w:lineRule="exact"/>
              <w:ind w:left="136" w:right="134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3366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527" w:type="dxa"/>
          </w:tcPr>
          <w:p>
            <w:pPr>
              <w:pStyle w:val="TableParagraph"/>
              <w:spacing w:line="253" w:lineRule="exact"/>
              <w:ind w:left="432"/>
              <w:rPr>
                <w:sz w:val="24"/>
              </w:rPr>
            </w:pPr>
            <w:r>
              <w:rPr>
                <w:sz w:val="24"/>
              </w:rPr>
              <w:t>132,00</w:t>
            </w:r>
          </w:p>
        </w:tc>
        <w:tc>
          <w:tcPr>
            <w:tcW w:w="2003" w:type="dxa"/>
          </w:tcPr>
          <w:p>
            <w:pPr>
              <w:pStyle w:val="TableParagraph"/>
              <w:spacing w:line="253" w:lineRule="exact"/>
              <w:ind w:left="191" w:right="188"/>
              <w:jc w:val="center"/>
              <w:rPr>
                <w:sz w:val="24"/>
              </w:rPr>
            </w:pPr>
            <w:r>
              <w:rPr>
                <w:sz w:val="24"/>
              </w:rPr>
              <w:t>169,23±32,89</w:t>
            </w:r>
          </w:p>
        </w:tc>
        <w:tc>
          <w:tcPr>
            <w:tcW w:w="2109" w:type="dxa"/>
          </w:tcPr>
          <w:p>
            <w:pPr>
              <w:pStyle w:val="TableParagraph"/>
              <w:spacing w:line="253" w:lineRule="exact"/>
              <w:ind w:left="446"/>
              <w:rPr>
                <w:sz w:val="24"/>
              </w:rPr>
            </w:pPr>
            <w:r>
              <w:rPr>
                <w:sz w:val="24"/>
              </w:rPr>
              <w:t>91,67±26,34</w:t>
            </w:r>
          </w:p>
        </w:tc>
      </w:tr>
      <w:tr>
        <w:trPr>
          <w:trHeight w:val="1104" w:hRule="atLeast"/>
        </w:trPr>
        <w:tc>
          <w:tcPr>
            <w:tcW w:w="749" w:type="dxa"/>
          </w:tcPr>
          <w:p>
            <w:pPr>
              <w:pStyle w:val="TableParagraph"/>
              <w:spacing w:line="242" w:lineRule="auto"/>
              <w:ind w:left="167" w:right="138"/>
              <w:rPr>
                <w:sz w:val="24"/>
              </w:rPr>
            </w:pPr>
            <w:r>
              <w:rPr>
                <w:sz w:val="24"/>
              </w:rPr>
              <w:t>VII-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VIII</w:t>
            </w:r>
          </w:p>
        </w:tc>
        <w:tc>
          <w:tcPr>
            <w:tcW w:w="3366" w:type="dxa"/>
          </w:tcPr>
          <w:p>
            <w:pPr>
              <w:pStyle w:val="TableParagraph"/>
              <w:ind w:left="105" w:right="259"/>
              <w:rPr>
                <w:sz w:val="24"/>
              </w:rPr>
            </w:pPr>
            <w:r>
              <w:rPr>
                <w:sz w:val="24"/>
              </w:rPr>
              <w:t>Көз және оның қосалқы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аппаратының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аурулары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құлақ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емізік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тәрізді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өскіннің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527" w:type="dxa"/>
          </w:tcPr>
          <w:p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16,00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23,08±13,17</w:t>
            </w:r>
          </w:p>
        </w:tc>
        <w:tc>
          <w:tcPr>
            <w:tcW w:w="2109" w:type="dxa"/>
          </w:tcPr>
          <w:p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sz w:val="24"/>
              </w:rPr>
              <w:t>8,33±8,30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line="268" w:lineRule="exact"/>
              <w:ind w:left="138" w:right="132"/>
              <w:jc w:val="center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33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Қанайналым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жүйесінің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аурулары</w:t>
            </w:r>
          </w:p>
        </w:tc>
        <w:tc>
          <w:tcPr>
            <w:tcW w:w="1527" w:type="dxa"/>
          </w:tcPr>
          <w:p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3101,04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192" w:right="188"/>
              <w:jc w:val="center"/>
              <w:rPr>
                <w:sz w:val="24"/>
              </w:rPr>
            </w:pPr>
            <w:r>
              <w:rPr>
                <w:sz w:val="24"/>
              </w:rPr>
              <w:t>3553,86±263,93</w:t>
            </w:r>
          </w:p>
        </w:tc>
        <w:tc>
          <w:tcPr>
            <w:tcW w:w="2109" w:type="dxa"/>
          </w:tcPr>
          <w:p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2608,34±185,62**</w:t>
            </w:r>
          </w:p>
        </w:tc>
      </w:tr>
      <w:tr>
        <w:trPr>
          <w:trHeight w:val="835" w:hRule="atLeast"/>
        </w:trPr>
        <w:tc>
          <w:tcPr>
            <w:tcW w:w="749" w:type="dxa"/>
          </w:tcPr>
          <w:p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366" w:type="dxa"/>
          </w:tcPr>
          <w:p>
            <w:pPr>
              <w:pStyle w:val="TableParagraph"/>
              <w:spacing w:line="276" w:lineRule="auto"/>
              <w:ind w:left="105" w:right="728"/>
              <w:rPr>
                <w:sz w:val="24"/>
              </w:rPr>
            </w:pPr>
            <w:r>
              <w:rPr>
                <w:sz w:val="24"/>
              </w:rPr>
              <w:t>Тыныс алу ағзаларының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527" w:type="dxa"/>
          </w:tcPr>
          <w:p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632,00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192" w:right="188"/>
              <w:jc w:val="center"/>
              <w:rPr>
                <w:sz w:val="24"/>
              </w:rPr>
            </w:pPr>
            <w:r>
              <w:rPr>
                <w:sz w:val="24"/>
              </w:rPr>
              <w:t>884,59±28,03</w:t>
            </w:r>
          </w:p>
        </w:tc>
        <w:tc>
          <w:tcPr>
            <w:tcW w:w="2109" w:type="dxa"/>
          </w:tcPr>
          <w:p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357,96±42,82*</w:t>
            </w:r>
          </w:p>
        </w:tc>
      </w:tr>
      <w:tr>
        <w:trPr>
          <w:trHeight w:val="834" w:hRule="atLeast"/>
        </w:trPr>
        <w:tc>
          <w:tcPr>
            <w:tcW w:w="749" w:type="dxa"/>
          </w:tcPr>
          <w:p>
            <w:pPr>
              <w:pStyle w:val="TableParagraph"/>
              <w:spacing w:line="268" w:lineRule="exact"/>
              <w:ind w:left="136" w:right="134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3366" w:type="dxa"/>
          </w:tcPr>
          <w:p>
            <w:pPr>
              <w:pStyle w:val="TableParagraph"/>
              <w:spacing w:line="271" w:lineRule="auto"/>
              <w:ind w:left="105" w:right="756"/>
              <w:rPr>
                <w:sz w:val="24"/>
              </w:rPr>
            </w:pPr>
            <w:r>
              <w:rPr>
                <w:sz w:val="24"/>
              </w:rPr>
              <w:t>Ас қорыту ағзаларының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527" w:type="dxa"/>
          </w:tcPr>
          <w:p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802,11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192" w:right="183"/>
              <w:jc w:val="center"/>
              <w:rPr>
                <w:sz w:val="24"/>
              </w:rPr>
            </w:pPr>
            <w:r>
              <w:rPr>
                <w:sz w:val="24"/>
              </w:rPr>
              <w:t>1262,13±50,38</w:t>
            </w:r>
          </w:p>
        </w:tc>
        <w:tc>
          <w:tcPr>
            <w:tcW w:w="2109" w:type="dxa"/>
          </w:tcPr>
          <w:p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300,00±41,83*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line="268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33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Сүйек-бұлшық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 жүйесі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</w:t>
            </w:r>
          </w:p>
          <w:p>
            <w:pPr>
              <w:pStyle w:val="TableParagraph"/>
              <w:spacing w:line="261" w:lineRule="exact" w:before="3"/>
              <w:ind w:left="105"/>
              <w:rPr>
                <w:sz w:val="24"/>
              </w:rPr>
            </w:pPr>
            <w:r>
              <w:rPr>
                <w:sz w:val="24"/>
              </w:rPr>
              <w:t>дәнекер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тіннің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527" w:type="dxa"/>
          </w:tcPr>
          <w:p>
            <w:pPr>
              <w:pStyle w:val="TableParagraph"/>
              <w:spacing w:line="268" w:lineRule="exact"/>
              <w:ind w:left="489"/>
              <w:rPr>
                <w:sz w:val="24"/>
              </w:rPr>
            </w:pPr>
            <w:r>
              <w:rPr>
                <w:sz w:val="24"/>
              </w:rPr>
              <w:t>36,02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192" w:right="184"/>
              <w:jc w:val="center"/>
              <w:rPr>
                <w:sz w:val="24"/>
              </w:rPr>
            </w:pPr>
            <w:r>
              <w:rPr>
                <w:sz w:val="24"/>
              </w:rPr>
              <w:t>53,85±19,80</w:t>
            </w:r>
          </w:p>
        </w:tc>
        <w:tc>
          <w:tcPr>
            <w:tcW w:w="2109" w:type="dxa"/>
          </w:tcPr>
          <w:p>
            <w:pPr>
              <w:pStyle w:val="TableParagraph"/>
              <w:spacing w:line="268" w:lineRule="exact"/>
              <w:ind w:left="446"/>
              <w:rPr>
                <w:sz w:val="24"/>
              </w:rPr>
            </w:pPr>
            <w:r>
              <w:rPr>
                <w:sz w:val="24"/>
              </w:rPr>
              <w:t>16,67±11,69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line="268" w:lineRule="exact"/>
              <w:ind w:left="138" w:right="134"/>
              <w:jc w:val="center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33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Несеп-жыныс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жүйесінің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аурулары</w:t>
            </w:r>
          </w:p>
        </w:tc>
        <w:tc>
          <w:tcPr>
            <w:tcW w:w="1527" w:type="dxa"/>
          </w:tcPr>
          <w:p>
            <w:pPr>
              <w:pStyle w:val="TableParagraph"/>
              <w:spacing w:line="268" w:lineRule="exact"/>
              <w:ind w:left="369"/>
              <w:rPr>
                <w:sz w:val="24"/>
              </w:rPr>
            </w:pPr>
            <w:r>
              <w:rPr>
                <w:sz w:val="24"/>
              </w:rPr>
              <w:t>1187,13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192" w:right="183"/>
              <w:jc w:val="center"/>
              <w:rPr>
                <w:sz w:val="24"/>
              </w:rPr>
            </w:pPr>
            <w:r>
              <w:rPr>
                <w:sz w:val="24"/>
              </w:rPr>
              <w:t>1091,92±27,84</w:t>
            </w:r>
          </w:p>
        </w:tc>
        <w:tc>
          <w:tcPr>
            <w:tcW w:w="2109" w:type="dxa"/>
          </w:tcPr>
          <w:p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1290,98±56,07**</w:t>
            </w:r>
          </w:p>
        </w:tc>
      </w:tr>
      <w:tr>
        <w:trPr>
          <w:trHeight w:val="830" w:hRule="atLeast"/>
        </w:trPr>
        <w:tc>
          <w:tcPr>
            <w:tcW w:w="749" w:type="dxa"/>
          </w:tcPr>
          <w:p>
            <w:pPr>
              <w:pStyle w:val="TableParagraph"/>
              <w:spacing w:line="273" w:lineRule="exact"/>
              <w:ind w:left="136" w:right="134"/>
              <w:jc w:val="center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3366" w:type="dxa"/>
          </w:tcPr>
          <w:p>
            <w:pPr>
              <w:pStyle w:val="TableParagraph"/>
              <w:spacing w:line="237" w:lineRule="auto"/>
              <w:ind w:left="105" w:right="395"/>
              <w:rPr>
                <w:sz w:val="24"/>
              </w:rPr>
            </w:pPr>
            <w:r>
              <w:rPr>
                <w:sz w:val="24"/>
              </w:rPr>
              <w:t>Жарақаттар, уланулар және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сыртқы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себептер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әсерінің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кейбір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басқа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салдары</w:t>
            </w:r>
          </w:p>
        </w:tc>
        <w:tc>
          <w:tcPr>
            <w:tcW w:w="1527" w:type="dxa"/>
          </w:tcPr>
          <w:p>
            <w:pPr>
              <w:pStyle w:val="TableParagraph"/>
              <w:spacing w:line="273" w:lineRule="exact"/>
              <w:ind w:left="432"/>
              <w:rPr>
                <w:sz w:val="24"/>
              </w:rPr>
            </w:pPr>
            <w:r>
              <w:rPr>
                <w:sz w:val="24"/>
              </w:rPr>
              <w:t>247,92</w:t>
            </w:r>
          </w:p>
        </w:tc>
        <w:tc>
          <w:tcPr>
            <w:tcW w:w="2003" w:type="dxa"/>
          </w:tcPr>
          <w:p>
            <w:pPr>
              <w:pStyle w:val="TableParagraph"/>
              <w:spacing w:line="273" w:lineRule="exact"/>
              <w:ind w:left="192" w:right="188"/>
              <w:jc w:val="center"/>
              <w:rPr>
                <w:sz w:val="24"/>
              </w:rPr>
            </w:pPr>
            <w:r>
              <w:rPr>
                <w:sz w:val="24"/>
              </w:rPr>
              <w:t>307,71±40,47</w:t>
            </w:r>
          </w:p>
        </w:tc>
        <w:tc>
          <w:tcPr>
            <w:tcW w:w="2109" w:type="dxa"/>
          </w:tcPr>
          <w:p>
            <w:pPr>
              <w:pStyle w:val="TableParagraph"/>
              <w:spacing w:line="273" w:lineRule="exact"/>
              <w:ind w:left="326"/>
              <w:rPr>
                <w:sz w:val="24"/>
              </w:rPr>
            </w:pPr>
            <w:r>
              <w:rPr>
                <w:sz w:val="24"/>
              </w:rPr>
              <w:t>183,34±35,30*</w:t>
            </w:r>
          </w:p>
        </w:tc>
      </w:tr>
      <w:tr>
        <w:trPr>
          <w:trHeight w:val="672" w:hRule="atLeast"/>
        </w:trPr>
        <w:tc>
          <w:tcPr>
            <w:tcW w:w="749" w:type="dxa"/>
          </w:tcPr>
          <w:p>
            <w:pPr>
              <w:pStyle w:val="TableParagraph"/>
              <w:spacing w:line="268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XX</w:t>
            </w:r>
          </w:p>
        </w:tc>
        <w:tc>
          <w:tcPr>
            <w:tcW w:w="3366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Өзге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</w:t>
            </w:r>
          </w:p>
        </w:tc>
        <w:tc>
          <w:tcPr>
            <w:tcW w:w="1527" w:type="dxa"/>
          </w:tcPr>
          <w:p>
            <w:pPr>
              <w:pStyle w:val="TableParagraph"/>
              <w:spacing w:line="268" w:lineRule="exact"/>
              <w:ind w:left="432"/>
              <w:rPr>
                <w:sz w:val="24"/>
              </w:rPr>
            </w:pPr>
            <w:r>
              <w:rPr>
                <w:sz w:val="24"/>
              </w:rPr>
              <w:t>155,94</w:t>
            </w:r>
          </w:p>
        </w:tc>
        <w:tc>
          <w:tcPr>
            <w:tcW w:w="2003" w:type="dxa"/>
          </w:tcPr>
          <w:p>
            <w:pPr>
              <w:pStyle w:val="TableParagraph"/>
              <w:spacing w:line="268" w:lineRule="exact"/>
              <w:ind w:left="192" w:right="188"/>
              <w:jc w:val="center"/>
              <w:rPr>
                <w:sz w:val="24"/>
              </w:rPr>
            </w:pPr>
            <w:r>
              <w:rPr>
                <w:sz w:val="24"/>
              </w:rPr>
              <w:t>107,72±27,18</w:t>
            </w:r>
          </w:p>
        </w:tc>
        <w:tc>
          <w:tcPr>
            <w:tcW w:w="2109" w:type="dxa"/>
          </w:tcPr>
          <w:p>
            <w:pPr>
              <w:pStyle w:val="TableParagraph"/>
              <w:spacing w:line="268" w:lineRule="exact"/>
              <w:ind w:left="388"/>
              <w:rPr>
                <w:sz w:val="24"/>
              </w:rPr>
            </w:pPr>
            <w:r>
              <w:rPr>
                <w:sz w:val="24"/>
              </w:rPr>
              <w:t>208,34±37,05</w:t>
            </w:r>
          </w:p>
        </w:tc>
      </w:tr>
      <w:tr>
        <w:trPr>
          <w:trHeight w:val="277" w:hRule="atLeast"/>
        </w:trPr>
        <w:tc>
          <w:tcPr>
            <w:tcW w:w="4115" w:type="dxa"/>
            <w:gridSpan w:val="2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527" w:type="dxa"/>
          </w:tcPr>
          <w:p>
            <w:pPr>
              <w:pStyle w:val="TableParagraph"/>
              <w:spacing w:line="258" w:lineRule="exact"/>
              <w:ind w:left="369"/>
              <w:rPr>
                <w:sz w:val="24"/>
              </w:rPr>
            </w:pPr>
            <w:r>
              <w:rPr>
                <w:sz w:val="24"/>
              </w:rPr>
              <w:t>7332,00</w:t>
            </w:r>
          </w:p>
        </w:tc>
        <w:tc>
          <w:tcPr>
            <w:tcW w:w="2003" w:type="dxa"/>
          </w:tcPr>
          <w:p>
            <w:pPr>
              <w:pStyle w:val="TableParagraph"/>
              <w:spacing w:line="258" w:lineRule="exact"/>
              <w:ind w:left="192" w:right="188"/>
              <w:jc w:val="center"/>
              <w:rPr>
                <w:sz w:val="24"/>
              </w:rPr>
            </w:pPr>
            <w:r>
              <w:rPr>
                <w:sz w:val="24"/>
              </w:rPr>
              <w:t>8177,01±327,84</w:t>
            </w:r>
          </w:p>
        </w:tc>
        <w:tc>
          <w:tcPr>
            <w:tcW w:w="2109" w:type="dxa"/>
          </w:tcPr>
          <w:p>
            <w:pPr>
              <w:pStyle w:val="TableParagraph"/>
              <w:spacing w:line="258" w:lineRule="exact"/>
              <w:ind w:left="206"/>
              <w:rPr>
                <w:sz w:val="24"/>
              </w:rPr>
            </w:pPr>
            <w:r>
              <w:rPr>
                <w:sz w:val="24"/>
              </w:rPr>
              <w:t>6415,98±247,81*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18" w:firstLine="566"/>
      </w:pPr>
      <w:r>
        <w:rPr/>
        <w:t>Ал,</w:t>
      </w:r>
      <w:r>
        <w:rPr>
          <w:spacing w:val="1"/>
        </w:rPr>
        <w:t> </w:t>
      </w:r>
      <w:r>
        <w:rPr/>
        <w:t>әйелдер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кісілерге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жұқпалы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паразитарлық</w:t>
      </w:r>
      <w:r>
        <w:rPr>
          <w:spacing w:val="1"/>
        </w:rPr>
        <w:t> </w:t>
      </w:r>
      <w:r>
        <w:rPr/>
        <w:t>ауруларға</w:t>
      </w:r>
      <w:r>
        <w:rPr>
          <w:spacing w:val="-67"/>
        </w:rPr>
        <w:t> </w:t>
      </w:r>
      <w:r>
        <w:rPr/>
        <w:t>байланысты (617,02±44,38‰</w:t>
      </w:r>
      <w:r>
        <w:rPr>
          <w:vertAlign w:val="subscript"/>
        </w:rPr>
        <w:t>0</w:t>
      </w:r>
      <w:r>
        <w:rPr>
          <w:vertAlign w:val="baseline"/>
        </w:rPr>
        <w:t> және 322,96±41,03‰</w:t>
      </w:r>
      <w:r>
        <w:rPr>
          <w:vertAlign w:val="subscript"/>
        </w:rPr>
        <w:t>0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2 есе жиі, ісіктер бойынша</w:t>
      </w:r>
      <w:r>
        <w:rPr>
          <w:spacing w:val="1"/>
          <w:vertAlign w:val="baseline"/>
        </w:rPr>
        <w:t> </w:t>
      </w:r>
      <w:r>
        <w:rPr>
          <w:vertAlign w:val="baseline"/>
        </w:rPr>
        <w:t>(675,16±44,39‰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және</w:t>
      </w:r>
      <w:r>
        <w:rPr>
          <w:spacing w:val="1"/>
          <w:vertAlign w:val="baseline"/>
        </w:rPr>
        <w:t> </w:t>
      </w:r>
      <w:r>
        <w:rPr>
          <w:vertAlign w:val="baseline"/>
        </w:rPr>
        <w:t>392,34±42,83‰</w:t>
      </w:r>
      <w:r>
        <w:rPr>
          <w:vertAlign w:val="subscript"/>
        </w:rPr>
        <w:t>0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1,7</w:t>
      </w:r>
      <w:r>
        <w:rPr>
          <w:spacing w:val="1"/>
          <w:vertAlign w:val="baseline"/>
        </w:rPr>
        <w:t> </w:t>
      </w:r>
      <w:r>
        <w:rPr>
          <w:vertAlign w:val="baseline"/>
        </w:rPr>
        <w:t>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жиі,</w:t>
      </w:r>
      <w:r>
        <w:rPr>
          <w:spacing w:val="1"/>
          <w:vertAlign w:val="baseline"/>
        </w:rPr>
        <w:t> </w:t>
      </w:r>
      <w:r>
        <w:rPr>
          <w:vertAlign w:val="baseline"/>
        </w:rPr>
        <w:t>несеп-жыныс</w:t>
      </w:r>
      <w:r>
        <w:rPr>
          <w:spacing w:val="1"/>
          <w:vertAlign w:val="baseline"/>
        </w:rPr>
        <w:t> </w:t>
      </w:r>
      <w:r>
        <w:rPr>
          <w:vertAlign w:val="baseline"/>
        </w:rPr>
        <w:t>жүйесінің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аурулары</w:t>
      </w:r>
      <w:r>
        <w:rPr>
          <w:spacing w:val="1"/>
          <w:vertAlign w:val="baseline"/>
        </w:rPr>
        <w:t> </w:t>
      </w:r>
      <w:r>
        <w:rPr>
          <w:vertAlign w:val="baseline"/>
        </w:rPr>
        <w:t>бойынша</w:t>
      </w:r>
      <w:r>
        <w:rPr>
          <w:spacing w:val="1"/>
          <w:vertAlign w:val="baseline"/>
        </w:rPr>
        <w:t> </w:t>
      </w:r>
      <w:r>
        <w:rPr>
          <w:vertAlign w:val="baseline"/>
        </w:rPr>
        <w:t>(1290,98±56,07‰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және</w:t>
      </w:r>
      <w:r>
        <w:rPr>
          <w:spacing w:val="1"/>
          <w:vertAlign w:val="baseline"/>
        </w:rPr>
        <w:t> </w:t>
      </w:r>
      <w:r>
        <w:rPr>
          <w:vertAlign w:val="baseline"/>
        </w:rPr>
        <w:t>1091,92±27,84‰</w:t>
      </w:r>
      <w:r>
        <w:rPr>
          <w:vertAlign w:val="subscript"/>
        </w:rPr>
        <w:t>0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1,2</w:t>
      </w:r>
      <w:r>
        <w:rPr>
          <w:spacing w:val="1"/>
          <w:vertAlign w:val="baseline"/>
        </w:rPr>
        <w:t> </w:t>
      </w:r>
      <w:r>
        <w:rPr>
          <w:vertAlign w:val="baseline"/>
        </w:rPr>
        <w:t>есе</w:t>
      </w:r>
      <w:r>
        <w:rPr>
          <w:spacing w:val="1"/>
          <w:vertAlign w:val="baseline"/>
        </w:rPr>
        <w:t> </w:t>
      </w:r>
      <w:r>
        <w:rPr>
          <w:vertAlign w:val="baseline"/>
        </w:rPr>
        <w:t>жиі</w:t>
      </w:r>
      <w:r>
        <w:rPr>
          <w:spacing w:val="1"/>
          <w:vertAlign w:val="baseline"/>
        </w:rPr>
        <w:t> </w:t>
      </w:r>
      <w:r>
        <w:rPr>
          <w:vertAlign w:val="baseline"/>
        </w:rPr>
        <w:t>қаралғандығы белгілі</w:t>
      </w:r>
      <w:r>
        <w:rPr>
          <w:spacing w:val="-4"/>
          <w:vertAlign w:val="baseline"/>
        </w:rPr>
        <w:t> </w:t>
      </w:r>
      <w:r>
        <w:rPr>
          <w:vertAlign w:val="baseline"/>
        </w:rPr>
        <w:t>болды(кесте</w:t>
      </w:r>
      <w:r>
        <w:rPr>
          <w:spacing w:val="2"/>
          <w:vertAlign w:val="baseline"/>
        </w:rPr>
        <w:t> </w:t>
      </w:r>
      <w:r>
        <w:rPr>
          <w:vertAlign w:val="baseline"/>
        </w:rPr>
        <w:t>9).</w:t>
      </w:r>
    </w:p>
    <w:p>
      <w:pPr>
        <w:pStyle w:val="BodyText"/>
        <w:spacing w:before="4"/>
        <w:ind w:left="397" w:right="221" w:firstLine="566"/>
      </w:pPr>
      <w:r>
        <w:rPr/>
        <w:t>Зерттеу барысында еңбек ететін егде жастағы тұрғындардың көңіл күйі мен</w:t>
      </w:r>
      <w:r>
        <w:rPr>
          <w:spacing w:val="1"/>
        </w:rPr>
        <w:t> </w:t>
      </w:r>
      <w:r>
        <w:rPr/>
        <w:t>денсаулығы,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етпейтін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көңіл</w:t>
      </w:r>
      <w:r>
        <w:rPr>
          <w:spacing w:val="1"/>
        </w:rPr>
        <w:t> </w:t>
      </w:r>
      <w:r>
        <w:rPr/>
        <w:t>күйімен</w:t>
      </w:r>
      <w:r>
        <w:rPr>
          <w:spacing w:val="1"/>
        </w:rPr>
        <w:t> </w:t>
      </w:r>
      <w:r>
        <w:rPr/>
        <w:t>денсаулығынан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екендігі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белсенділігі</w:t>
      </w:r>
      <w:r>
        <w:rPr>
          <w:spacing w:val="1"/>
        </w:rPr>
        <w:t> </w:t>
      </w:r>
      <w:r>
        <w:rPr/>
        <w:t>жоғары. Еңбек ету егде жастағы тұрғындарға тәртіп, қоғамға қажеттілік сезімін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өзін</w:t>
      </w:r>
      <w:r>
        <w:rPr>
          <w:spacing w:val="1"/>
        </w:rPr>
        <w:t> </w:t>
      </w:r>
      <w:r>
        <w:rPr/>
        <w:t>көрсетуге</w:t>
      </w:r>
      <w:r>
        <w:rPr>
          <w:spacing w:val="1"/>
        </w:rPr>
        <w:t> </w:t>
      </w:r>
      <w:r>
        <w:rPr/>
        <w:t>жағдай</w:t>
      </w:r>
      <w:r>
        <w:rPr>
          <w:spacing w:val="1"/>
        </w:rPr>
        <w:t> </w:t>
      </w:r>
      <w:r>
        <w:rPr/>
        <w:t>туғызады.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атқару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тұрғынның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бос</w:t>
      </w:r>
      <w:r>
        <w:rPr>
          <w:spacing w:val="-67"/>
        </w:rPr>
        <w:t> </w:t>
      </w:r>
      <w:r>
        <w:rPr/>
        <w:t>уақытын алады, өзінің қоғамдық ортадағы жағдайы туралы философиялық ойларға</w:t>
      </w:r>
      <w:r>
        <w:rPr>
          <w:spacing w:val="1"/>
        </w:rPr>
        <w:t> </w:t>
      </w:r>
      <w:r>
        <w:rPr/>
        <w:t>кетуге уақыты жоқ, өзін-өзі аяушылыққа мұршасы келе бермейді, өзінің жастық</w:t>
      </w:r>
      <w:r>
        <w:rPr>
          <w:spacing w:val="1"/>
        </w:rPr>
        <w:t> </w:t>
      </w:r>
      <w:r>
        <w:rPr/>
        <w:t>шағы туралы ойлай алмайды. Ал, өз денсаулығына байыпты қарау, психологиялық</w:t>
      </w:r>
      <w:r>
        <w:rPr>
          <w:spacing w:val="1"/>
        </w:rPr>
        <w:t> </w:t>
      </w:r>
      <w:r>
        <w:rPr/>
        <w:t>тұрғыда</w:t>
      </w:r>
      <w:r>
        <w:rPr>
          <w:spacing w:val="1"/>
        </w:rPr>
        <w:t> </w:t>
      </w:r>
      <w:r>
        <w:rPr/>
        <w:t>салмақтылық,</w:t>
      </w:r>
      <w:r>
        <w:rPr>
          <w:spacing w:val="1"/>
        </w:rPr>
        <w:t> </w:t>
      </w:r>
      <w:r>
        <w:rPr/>
        <w:t>өмірге</w:t>
      </w:r>
      <w:r>
        <w:rPr>
          <w:spacing w:val="1"/>
        </w:rPr>
        <w:t> </w:t>
      </w:r>
      <w:r>
        <w:rPr/>
        <w:t>деген</w:t>
      </w:r>
      <w:r>
        <w:rPr>
          <w:spacing w:val="1"/>
        </w:rPr>
        <w:t> </w:t>
      </w:r>
      <w:r>
        <w:rPr/>
        <w:t>құлшыныс</w:t>
      </w:r>
      <w:r>
        <w:rPr>
          <w:spacing w:val="1"/>
        </w:rPr>
        <w:t> </w:t>
      </w:r>
      <w:r>
        <w:rPr/>
        <w:t>қарттықтің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қызықты</w:t>
      </w:r>
      <w:r>
        <w:rPr>
          <w:spacing w:val="1"/>
        </w:rPr>
        <w:t> </w:t>
      </w:r>
      <w:r>
        <w:rPr/>
        <w:t>кезеңге</w:t>
      </w:r>
      <w:r>
        <w:rPr>
          <w:spacing w:val="-67"/>
        </w:rPr>
        <w:t> </w:t>
      </w:r>
      <w:r>
        <w:rPr/>
        <w:t>айналуына</w:t>
      </w:r>
      <w:r>
        <w:rPr>
          <w:spacing w:val="1"/>
        </w:rPr>
        <w:t> </w:t>
      </w:r>
      <w:r>
        <w:rPr/>
        <w:t>жағдай</w:t>
      </w:r>
      <w:r>
        <w:rPr>
          <w:spacing w:val="1"/>
        </w:rPr>
        <w:t> </w:t>
      </w:r>
      <w:r>
        <w:rPr/>
        <w:t>туғызады.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айтылған қағидаларға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еңбек ететін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жұмыспен айналыспайтын егде жастағы тұрғындардың емханаға қаралуы бойынша</w:t>
      </w:r>
      <w:r>
        <w:rPr>
          <w:spacing w:val="-67"/>
        </w:rPr>
        <w:t> </w:t>
      </w:r>
      <w:r>
        <w:rPr/>
        <w:t>анықталған аурушаңдық көрсеткіштерін салыстыра отырып, зерттеу нәтижелерін</w:t>
      </w:r>
      <w:r>
        <w:rPr>
          <w:spacing w:val="1"/>
        </w:rPr>
        <w:t> </w:t>
      </w:r>
      <w:r>
        <w:rPr/>
        <w:t>салыстыру қызықтырды.Зерттеу барысында алынған нәтижелерге қарағанда, еңбек</w:t>
      </w:r>
      <w:r>
        <w:rPr>
          <w:spacing w:val="1"/>
        </w:rPr>
        <w:t> </w:t>
      </w:r>
      <w:r>
        <w:rPr/>
        <w:t>ететін және еңбек етпейтін тұрғындар арасында емханаға қаралу бойынша түзелген</w:t>
      </w:r>
      <w:r>
        <w:rPr>
          <w:spacing w:val="-67"/>
        </w:rPr>
        <w:t> </w:t>
      </w:r>
      <w:r>
        <w:rPr/>
        <w:t>сырқаттану</w:t>
      </w:r>
      <w:r>
        <w:rPr>
          <w:spacing w:val="1"/>
        </w:rPr>
        <w:t> </w:t>
      </w:r>
      <w:r>
        <w:rPr/>
        <w:t>(аурушаңдық)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себебі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-5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орналасқан.</w:t>
      </w:r>
    </w:p>
    <w:p>
      <w:pPr>
        <w:pStyle w:val="BodyText"/>
        <w:ind w:left="397" w:right="219" w:firstLine="566"/>
      </w:pPr>
      <w:r>
        <w:rPr/>
        <w:t>Еңбек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ұйымға</w:t>
      </w:r>
      <w:r>
        <w:rPr>
          <w:spacing w:val="71"/>
        </w:rPr>
        <w:t> </w:t>
      </w:r>
      <w:r>
        <w:rPr/>
        <w:t>қаралуы</w:t>
      </w:r>
      <w:r>
        <w:rPr>
          <w:spacing w:val="1"/>
        </w:rPr>
        <w:t> </w:t>
      </w:r>
      <w:r>
        <w:rPr/>
        <w:t>бойынша сырқаттану себебі ретінде қан айналым жүйесі аурулары 24,12% құраса,</w:t>
      </w:r>
      <w:r>
        <w:rPr>
          <w:spacing w:val="1"/>
        </w:rPr>
        <w:t> </w:t>
      </w:r>
      <w:r>
        <w:rPr/>
        <w:t>(ер кісілерде 34,46%, әйелдерде 15,23%), еңбек етпейтіндер арасында 50,62% дейін</w:t>
      </w:r>
      <w:r>
        <w:rPr>
          <w:spacing w:val="1"/>
        </w:rPr>
        <w:t> </w:t>
      </w:r>
      <w:r>
        <w:rPr/>
        <w:t>жетті (ер кісілерде 48,63% болса, әйелдер арасында 54,82%). Екінші рангтік орында</w:t>
      </w:r>
      <w:r>
        <w:rPr>
          <w:spacing w:val="-67"/>
        </w:rPr>
        <w:t> </w:t>
      </w:r>
      <w:r>
        <w:rPr/>
        <w:t>екі топта да несеп-жыныс жүйесі патологиялары (22,63% және 13,62%) орналасқан.</w:t>
      </w:r>
      <w:r>
        <w:rPr>
          <w:spacing w:val="-67"/>
        </w:rPr>
        <w:t> </w:t>
      </w:r>
      <w:r>
        <w:rPr/>
        <w:t>Бұл жерде еңбек ететін ер кісілердің несеп-жыныс жүйесі аурулары мен ауруының</w:t>
      </w:r>
      <w:r>
        <w:rPr>
          <w:spacing w:val="1"/>
        </w:rPr>
        <w:t> </w:t>
      </w:r>
      <w:r>
        <w:rPr/>
        <w:t>құрамындағы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19,32%</w:t>
      </w:r>
      <w:r>
        <w:rPr>
          <w:spacing w:val="1"/>
        </w:rPr>
        <w:t> </w:t>
      </w:r>
      <w:r>
        <w:rPr/>
        <w:t>құраса,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етпейтін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кісілердің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 14,64% дейін жетті. Ал еңбек ететін әйелдердің</w:t>
      </w:r>
      <w:r>
        <w:rPr>
          <w:spacing w:val="70"/>
        </w:rPr>
        <w:t> </w:t>
      </w:r>
      <w:r>
        <w:rPr/>
        <w:t>осы аурулар бойынша</w:t>
      </w:r>
      <w:r>
        <w:rPr>
          <w:spacing w:val="1"/>
        </w:rPr>
        <w:t> </w:t>
      </w:r>
      <w:r>
        <w:rPr/>
        <w:t>үлес салмағы 25,54% құраса, еңбек етпейтін әйелдердің үлес салмағы 11,53% құрап</w:t>
      </w:r>
      <w:r>
        <w:rPr>
          <w:spacing w:val="-67"/>
        </w:rPr>
        <w:t> </w:t>
      </w:r>
      <w:r>
        <w:rPr/>
        <w:t>отыр. Еңбек ететіндер арасында таралған ас қорыту жүйесі аурулары ер кісілерде</w:t>
      </w:r>
      <w:r>
        <w:rPr>
          <w:spacing w:val="1"/>
        </w:rPr>
        <w:t> </w:t>
      </w:r>
      <w:r>
        <w:rPr/>
        <w:t>18,15% құраса, тыныс алу жүйесі аурулары 9,56% түзесе, қатерлі ісіктердің 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8,72%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жеткен.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топтағы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қорыту</w:t>
      </w:r>
      <w:r>
        <w:rPr>
          <w:spacing w:val="71"/>
        </w:rPr>
        <w:t> </w:t>
      </w:r>
      <w:r>
        <w:rPr/>
        <w:t>ағзаларының</w:t>
      </w:r>
      <w:r>
        <w:rPr>
          <w:spacing w:val="1"/>
        </w:rPr>
        <w:t> </w:t>
      </w:r>
      <w:r>
        <w:rPr/>
        <w:t>ауруларының үлес</w:t>
      </w:r>
      <w:r>
        <w:rPr>
          <w:spacing w:val="2"/>
        </w:rPr>
        <w:t> </w:t>
      </w:r>
      <w:r>
        <w:rPr/>
        <w:t>салмағы 18,12% болып</w:t>
      </w:r>
      <w:r>
        <w:rPr>
          <w:spacing w:val="1"/>
        </w:rPr>
        <w:t> </w:t>
      </w:r>
      <w:r>
        <w:rPr/>
        <w:t>шықты.</w:t>
      </w:r>
    </w:p>
    <w:p>
      <w:pPr>
        <w:pStyle w:val="BodyText"/>
        <w:spacing w:before="2"/>
        <w:ind w:left="397" w:right="215" w:firstLine="566"/>
      </w:pPr>
      <w:r>
        <w:rPr/>
        <w:t>Еңбек ететін егде жастағы әйелдер емханалық ұйымға көбінесе несеп-жыныс</w:t>
      </w:r>
      <w:r>
        <w:rPr>
          <w:spacing w:val="1"/>
        </w:rPr>
        <w:t> </w:t>
      </w:r>
      <w:r>
        <w:rPr/>
        <w:t>жүйесі аурулары (25,54%), ас қорыту патологиялары (21,54%), қан айналым жүйесі</w:t>
      </w:r>
      <w:r>
        <w:rPr>
          <w:spacing w:val="1"/>
        </w:rPr>
        <w:t> </w:t>
      </w:r>
      <w:r>
        <w:rPr/>
        <w:t>аурулары бойынша қаралса, еңбек етпейтін әйелдердің басым бөлігі қан 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(54,82%),</w:t>
      </w:r>
      <w:r>
        <w:rPr>
          <w:spacing w:val="1"/>
        </w:rPr>
        <w:t> </w:t>
      </w:r>
      <w:r>
        <w:rPr/>
        <w:t>несеп-жыныс</w:t>
      </w:r>
      <w:r>
        <w:rPr>
          <w:spacing w:val="1"/>
        </w:rPr>
        <w:t> </w:t>
      </w:r>
      <w:r>
        <w:rPr/>
        <w:t>мүшелері</w:t>
      </w:r>
      <w:r>
        <w:rPr>
          <w:spacing w:val="1"/>
        </w:rPr>
        <w:t> </w:t>
      </w:r>
      <w:r>
        <w:rPr/>
        <w:t>патологиялары</w:t>
      </w:r>
      <w:r>
        <w:rPr>
          <w:spacing w:val="71"/>
        </w:rPr>
        <w:t> </w:t>
      </w:r>
      <w:r>
        <w:rPr/>
        <w:t>(11,53%),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</w:t>
      </w:r>
      <w:r>
        <w:rPr>
          <w:spacing w:val="1"/>
        </w:rPr>
        <w:t> </w:t>
      </w:r>
      <w:r>
        <w:rPr/>
        <w:t>(9,14%)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емханаға</w:t>
      </w:r>
      <w:r>
        <w:rPr>
          <w:spacing w:val="1"/>
        </w:rPr>
        <w:t> </w:t>
      </w:r>
      <w:r>
        <w:rPr/>
        <w:t>көрінген.</w:t>
      </w:r>
      <w:r>
        <w:rPr>
          <w:spacing w:val="1"/>
        </w:rPr>
        <w:t> </w:t>
      </w:r>
      <w:r>
        <w:rPr/>
        <w:t>Екі</w:t>
      </w:r>
      <w:r>
        <w:rPr>
          <w:spacing w:val="1"/>
        </w:rPr>
        <w:t> </w:t>
      </w:r>
      <w:r>
        <w:rPr/>
        <w:t>топта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4</w:t>
      </w:r>
      <w:r>
        <w:rPr>
          <w:spacing w:val="70"/>
        </w:rPr>
        <w:t> </w:t>
      </w:r>
      <w:r>
        <w:rPr/>
        <w:t>және</w:t>
      </w:r>
      <w:r>
        <w:rPr>
          <w:spacing w:val="70"/>
        </w:rPr>
        <w:t> </w:t>
      </w:r>
      <w:r>
        <w:rPr/>
        <w:t>5</w:t>
      </w:r>
      <w:r>
        <w:rPr>
          <w:spacing w:val="1"/>
        </w:rPr>
        <w:t> </w:t>
      </w:r>
      <w:r>
        <w:rPr/>
        <w:t>рангалық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тыныс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ағзалары</w:t>
      </w:r>
      <w:r>
        <w:rPr>
          <w:spacing w:val="1"/>
        </w:rPr>
        <w:t> </w:t>
      </w:r>
      <w:r>
        <w:rPr/>
        <w:t>(10,09%</w:t>
      </w:r>
      <w:r>
        <w:rPr>
          <w:spacing w:val="1"/>
        </w:rPr>
        <w:t> </w:t>
      </w:r>
      <w:r>
        <w:rPr/>
        <w:t>;</w:t>
      </w:r>
      <w:r>
        <w:rPr>
          <w:spacing w:val="1"/>
        </w:rPr>
        <w:t> </w:t>
      </w:r>
      <w:r>
        <w:rPr/>
        <w:t>6,73%)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жұқпалы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паразитарлық аурулар</w:t>
      </w:r>
      <w:r>
        <w:rPr>
          <w:spacing w:val="-1"/>
        </w:rPr>
        <w:t> </w:t>
      </w:r>
      <w:r>
        <w:rPr/>
        <w:t>орналасқан</w:t>
      </w:r>
      <w:r>
        <w:rPr>
          <w:spacing w:val="-2"/>
        </w:rPr>
        <w:t> </w:t>
      </w:r>
      <w:r>
        <w:rPr/>
        <w:t>(10,02%</w:t>
      </w:r>
      <w:r>
        <w:rPr>
          <w:spacing w:val="-2"/>
        </w:rPr>
        <w:t> </w:t>
      </w:r>
      <w:r>
        <w:rPr/>
        <w:t>және 6,72%)</w:t>
      </w:r>
      <w:r>
        <w:rPr>
          <w:spacing w:val="-2"/>
        </w:rPr>
        <w:t> </w:t>
      </w:r>
      <w:r>
        <w:rPr/>
        <w:t>(10</w:t>
      </w:r>
      <w:r>
        <w:rPr>
          <w:spacing w:val="-1"/>
        </w:rPr>
        <w:t> </w:t>
      </w:r>
      <w:r>
        <w:rPr/>
        <w:t>және 11</w:t>
      </w:r>
      <w:r>
        <w:rPr>
          <w:spacing w:val="-1"/>
        </w:rPr>
        <w:t> </w:t>
      </w:r>
      <w:r>
        <w:rPr/>
        <w:t>кестелер).</w:t>
      </w:r>
    </w:p>
    <w:p>
      <w:pPr>
        <w:pStyle w:val="BodyText"/>
        <w:spacing w:line="242" w:lineRule="auto"/>
        <w:ind w:left="397" w:right="224" w:firstLine="566"/>
      </w:pPr>
      <w:r>
        <w:rPr/>
        <w:t>Сонымен,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ұйымдарға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бойынша қаралудың үш жылдық аурушаңдық көрсеткішін сараптау, ер кісілердің</w:t>
      </w:r>
      <w:r>
        <w:rPr>
          <w:spacing w:val="1"/>
        </w:rPr>
        <w:t> </w:t>
      </w:r>
      <w:r>
        <w:rPr/>
        <w:t>аурушаңдық</w:t>
      </w:r>
      <w:r>
        <w:rPr>
          <w:spacing w:val="8"/>
        </w:rPr>
        <w:t> </w:t>
      </w:r>
      <w:r>
        <w:rPr/>
        <w:t>көрсеткішінің</w:t>
      </w:r>
      <w:r>
        <w:rPr>
          <w:spacing w:val="9"/>
        </w:rPr>
        <w:t> </w:t>
      </w:r>
      <w:r>
        <w:rPr/>
        <w:t>деңгейі</w:t>
      </w:r>
      <w:r>
        <w:rPr>
          <w:spacing w:val="4"/>
        </w:rPr>
        <w:t> </w:t>
      </w:r>
      <w:r>
        <w:rPr/>
        <w:t>әйелдердің</w:t>
      </w:r>
      <w:r>
        <w:rPr>
          <w:spacing w:val="8"/>
        </w:rPr>
        <w:t> </w:t>
      </w:r>
      <w:r>
        <w:rPr/>
        <w:t>көрсеткішінен</w:t>
      </w:r>
      <w:r>
        <w:rPr>
          <w:spacing w:val="9"/>
        </w:rPr>
        <w:t> </w:t>
      </w:r>
      <w:r>
        <w:rPr/>
        <w:t>нақты</w:t>
      </w:r>
      <w:r>
        <w:rPr>
          <w:spacing w:val="9"/>
        </w:rPr>
        <w:t> </w:t>
      </w:r>
      <w:r>
        <w:rPr/>
        <w:t>жоғары</w:t>
      </w:r>
      <w:r>
        <w:rPr>
          <w:spacing w:val="10"/>
        </w:rPr>
        <w:t> </w:t>
      </w:r>
      <w:r>
        <w:rPr/>
        <w:t>болып</w:t>
      </w:r>
    </w:p>
    <w:p>
      <w:pPr>
        <w:spacing w:after="0" w:line="242" w:lineRule="auto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17"/>
      </w:pPr>
      <w:r>
        <w:rPr/>
        <w:t>шықты.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айналу</w:t>
      </w:r>
      <w:r>
        <w:rPr>
          <w:spacing w:val="1"/>
        </w:rPr>
        <w:t> </w:t>
      </w:r>
      <w:r>
        <w:rPr/>
        <w:t>жүйесі,</w:t>
      </w:r>
      <w:r>
        <w:rPr>
          <w:spacing w:val="1"/>
        </w:rPr>
        <w:t> </w:t>
      </w:r>
      <w:r>
        <w:rPr/>
        <w:t>несеп-жыныс</w:t>
      </w:r>
      <w:r>
        <w:rPr>
          <w:spacing w:val="1"/>
        </w:rPr>
        <w:t> </w:t>
      </w:r>
      <w:r>
        <w:rPr/>
        <w:t>жүйесі,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қорыту мүшелері ауруларының үлес салмағы басым орын алды. Егде жастағы ер</w:t>
      </w:r>
      <w:r>
        <w:rPr>
          <w:spacing w:val="1"/>
        </w:rPr>
        <w:t> </w:t>
      </w:r>
      <w:r>
        <w:rPr/>
        <w:t>кісілер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-67"/>
        </w:rPr>
        <w:t> </w:t>
      </w:r>
      <w:r>
        <w:rPr/>
        <w:t>жүйесінің аурулары бірінші рангалық орында тұрса, екінші рангалық орынды ер</w:t>
      </w:r>
      <w:r>
        <w:rPr>
          <w:spacing w:val="1"/>
        </w:rPr>
        <w:t> </w:t>
      </w:r>
      <w:r>
        <w:rPr/>
        <w:t>кісілер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ас</w:t>
      </w:r>
      <w:r>
        <w:rPr>
          <w:spacing w:val="1"/>
        </w:rPr>
        <w:t> </w:t>
      </w:r>
      <w:r>
        <w:rPr/>
        <w:t>қорыту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аурулары,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әйелдерде</w:t>
      </w:r>
      <w:r>
        <w:rPr>
          <w:spacing w:val="1"/>
        </w:rPr>
        <w:t> </w:t>
      </w:r>
      <w:r>
        <w:rPr/>
        <w:t>несеп-жыныс</w:t>
      </w:r>
      <w:r>
        <w:rPr>
          <w:spacing w:val="1"/>
        </w:rPr>
        <w:t> </w:t>
      </w:r>
      <w:r>
        <w:rPr/>
        <w:t>жүйесінің патологиялары</w:t>
      </w:r>
      <w:r>
        <w:rPr>
          <w:spacing w:val="1"/>
        </w:rPr>
        <w:t> </w:t>
      </w:r>
      <w:r>
        <w:rPr/>
        <w:t>иеленді.</w:t>
      </w:r>
    </w:p>
    <w:p>
      <w:pPr>
        <w:pStyle w:val="BodyText"/>
        <w:spacing w:before="3"/>
        <w:jc w:val="left"/>
      </w:pPr>
    </w:p>
    <w:p>
      <w:pPr>
        <w:pStyle w:val="BodyText"/>
        <w:ind w:left="397" w:right="225"/>
      </w:pPr>
      <w:r>
        <w:rPr/>
        <w:t>Кесте 10 – Егде жастағы тұрғындардың қызмет атқаруға қатынасына байланысты</w:t>
      </w:r>
      <w:r>
        <w:rPr>
          <w:spacing w:val="1"/>
        </w:rPr>
        <w:t> </w:t>
      </w:r>
      <w:r>
        <w:rPr/>
        <w:t>емханаға</w:t>
      </w:r>
      <w:r>
        <w:rPr>
          <w:spacing w:val="1"/>
        </w:rPr>
        <w:t> </w:t>
      </w:r>
      <w:r>
        <w:rPr/>
        <w:t>қаралуы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анықталған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құрамы</w:t>
      </w:r>
      <w:r>
        <w:rPr>
          <w:spacing w:val="1"/>
        </w:rPr>
        <w:t> </w:t>
      </w:r>
      <w:r>
        <w:rPr/>
        <w:t>(%</w:t>
      </w:r>
      <w:r>
        <w:rPr>
          <w:spacing w:val="1"/>
        </w:rPr>
        <w:t> </w:t>
      </w:r>
      <w:r>
        <w:rPr/>
        <w:t>есептегенде)</w:t>
      </w:r>
    </w:p>
    <w:p>
      <w:pPr>
        <w:pStyle w:val="BodyText"/>
        <w:spacing w:before="6"/>
        <w:jc w:val="left"/>
      </w:pPr>
    </w:p>
    <w:tbl>
      <w:tblPr>
        <w:tblW w:w="0" w:type="auto"/>
        <w:jc w:val="left"/>
        <w:tblInd w:w="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121"/>
        <w:gridCol w:w="1133"/>
        <w:gridCol w:w="994"/>
        <w:gridCol w:w="994"/>
        <w:gridCol w:w="1090"/>
        <w:gridCol w:w="893"/>
        <w:gridCol w:w="955"/>
      </w:tblGrid>
      <w:tr>
        <w:trPr>
          <w:trHeight w:val="277" w:hRule="atLeast"/>
        </w:trPr>
        <w:tc>
          <w:tcPr>
            <w:tcW w:w="3798" w:type="dxa"/>
            <w:gridSpan w:val="2"/>
            <w:vMerge w:val="restart"/>
          </w:tcPr>
          <w:p>
            <w:pPr>
              <w:pStyle w:val="TableParagraph"/>
              <w:spacing w:line="268" w:lineRule="exact"/>
              <w:ind w:left="931"/>
              <w:rPr>
                <w:sz w:val="24"/>
              </w:rPr>
            </w:pPr>
            <w:r>
              <w:rPr>
                <w:sz w:val="24"/>
              </w:rPr>
              <w:t>Аурулар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жіктемесі</w:t>
            </w:r>
          </w:p>
        </w:tc>
        <w:tc>
          <w:tcPr>
            <w:tcW w:w="3121" w:type="dxa"/>
            <w:gridSpan w:val="3"/>
          </w:tcPr>
          <w:p>
            <w:pPr>
              <w:pStyle w:val="TableParagraph"/>
              <w:spacing w:line="258" w:lineRule="exact"/>
              <w:ind w:left="754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етушілер</w:t>
            </w:r>
          </w:p>
        </w:tc>
        <w:tc>
          <w:tcPr>
            <w:tcW w:w="2938" w:type="dxa"/>
            <w:gridSpan w:val="3"/>
          </w:tcPr>
          <w:p>
            <w:pPr>
              <w:pStyle w:val="TableParagraph"/>
              <w:spacing w:line="258" w:lineRule="exact"/>
              <w:ind w:left="514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етпейтіндер</w:t>
            </w:r>
          </w:p>
        </w:tc>
      </w:tr>
      <w:tr>
        <w:trPr>
          <w:trHeight w:val="551" w:hRule="atLeast"/>
        </w:trPr>
        <w:tc>
          <w:tcPr>
            <w:tcW w:w="37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ер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кісілер</w:t>
            </w:r>
          </w:p>
        </w:tc>
        <w:tc>
          <w:tcPr>
            <w:tcW w:w="99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әйел-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дер</w:t>
            </w:r>
          </w:p>
        </w:tc>
        <w:tc>
          <w:tcPr>
            <w:tcW w:w="99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барлығ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1090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ер</w:t>
            </w:r>
          </w:p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кісілер</w:t>
            </w:r>
          </w:p>
        </w:tc>
        <w:tc>
          <w:tcPr>
            <w:tcW w:w="893" w:type="dxa"/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әйел-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дер</w:t>
            </w:r>
          </w:p>
        </w:tc>
        <w:tc>
          <w:tcPr>
            <w:tcW w:w="955" w:type="dxa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барлығ</w:t>
            </w:r>
          </w:p>
          <w:p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</w:tr>
      <w:tr>
        <w:trPr>
          <w:trHeight w:val="552" w:hRule="atLeast"/>
        </w:trPr>
        <w:tc>
          <w:tcPr>
            <w:tcW w:w="677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121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Жұқпалы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және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паразитарлық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аурулар</w:t>
            </w:r>
          </w:p>
        </w:tc>
        <w:tc>
          <w:tcPr>
            <w:tcW w:w="1133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3,48</w:t>
            </w:r>
          </w:p>
        </w:tc>
        <w:tc>
          <w:tcPr>
            <w:tcW w:w="994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10,02</w:t>
            </w:r>
          </w:p>
        </w:tc>
        <w:tc>
          <w:tcPr>
            <w:tcW w:w="994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6,84</w:t>
            </w:r>
          </w:p>
        </w:tc>
        <w:tc>
          <w:tcPr>
            <w:tcW w:w="1090" w:type="dxa"/>
          </w:tcPr>
          <w:p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5,86</w:t>
            </w:r>
          </w:p>
        </w:tc>
        <w:tc>
          <w:tcPr>
            <w:tcW w:w="893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6,72</w:t>
            </w:r>
          </w:p>
        </w:tc>
        <w:tc>
          <w:tcPr>
            <w:tcW w:w="955" w:type="dxa"/>
          </w:tcPr>
          <w:p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6,14</w:t>
            </w:r>
          </w:p>
        </w:tc>
      </w:tr>
      <w:tr>
        <w:trPr>
          <w:trHeight w:val="273" w:hRule="atLeast"/>
        </w:trPr>
        <w:tc>
          <w:tcPr>
            <w:tcW w:w="67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12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Ісіктер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3,72</w:t>
            </w:r>
          </w:p>
        </w:tc>
        <w:tc>
          <w:tcPr>
            <w:tcW w:w="99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8,62</w:t>
            </w:r>
          </w:p>
        </w:tc>
        <w:tc>
          <w:tcPr>
            <w:tcW w:w="99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6,14</w:t>
            </w:r>
          </w:p>
        </w:tc>
        <w:tc>
          <w:tcPr>
            <w:tcW w:w="109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6,82</w:t>
            </w:r>
          </w:p>
        </w:tc>
        <w:tc>
          <w:tcPr>
            <w:tcW w:w="89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9,14</w:t>
            </w:r>
          </w:p>
        </w:tc>
        <w:tc>
          <w:tcPr>
            <w:tcW w:w="955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7,83</w:t>
            </w:r>
          </w:p>
        </w:tc>
      </w:tr>
      <w:tr>
        <w:trPr>
          <w:trHeight w:val="830" w:hRule="atLeast"/>
        </w:trPr>
        <w:tc>
          <w:tcPr>
            <w:tcW w:w="67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12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Ішкі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секреция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жүйесінің</w:t>
            </w:r>
          </w:p>
          <w:p>
            <w:pPr>
              <w:pStyle w:val="TableParagraph"/>
              <w:spacing w:line="274" w:lineRule="exact"/>
              <w:ind w:left="105" w:right="204"/>
              <w:rPr>
                <w:sz w:val="24"/>
              </w:rPr>
            </w:pPr>
            <w:r>
              <w:rPr>
                <w:sz w:val="24"/>
              </w:rPr>
              <w:t>аурулары, қоректену 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алмасудың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бұзылулары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  <w:tc>
          <w:tcPr>
            <w:tcW w:w="109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89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0,74</w:t>
            </w:r>
          </w:p>
        </w:tc>
        <w:tc>
          <w:tcPr>
            <w:tcW w:w="95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278" w:hRule="atLeast"/>
        </w:trPr>
        <w:tc>
          <w:tcPr>
            <w:tcW w:w="67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312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Нерв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2,14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2,52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2,33</w:t>
            </w:r>
          </w:p>
        </w:tc>
        <w:tc>
          <w:tcPr>
            <w:tcW w:w="109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  <w:tc>
          <w:tcPr>
            <w:tcW w:w="89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955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1,68</w:t>
            </w:r>
          </w:p>
        </w:tc>
      </w:tr>
      <w:tr>
        <w:trPr>
          <w:trHeight w:val="1103" w:hRule="atLeast"/>
        </w:trPr>
        <w:tc>
          <w:tcPr>
            <w:tcW w:w="67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line="242" w:lineRule="auto" w:before="1"/>
              <w:ind w:left="110" w:right="123"/>
              <w:rPr>
                <w:sz w:val="24"/>
              </w:rPr>
            </w:pPr>
            <w:r>
              <w:rPr>
                <w:sz w:val="24"/>
              </w:rPr>
              <w:t>VII-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VIII</w:t>
            </w:r>
          </w:p>
        </w:tc>
        <w:tc>
          <w:tcPr>
            <w:tcW w:w="3121" w:type="dxa"/>
          </w:tcPr>
          <w:p>
            <w:pPr>
              <w:pStyle w:val="TableParagraph"/>
              <w:ind w:left="105" w:right="554"/>
              <w:jc w:val="both"/>
              <w:rPr>
                <w:sz w:val="24"/>
              </w:rPr>
            </w:pPr>
            <w:r>
              <w:rPr>
                <w:sz w:val="24"/>
              </w:rPr>
              <w:t>Көз және оның қосалқы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аппаратының аурулары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құлақ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пен емізік</w:t>
            </w:r>
          </w:p>
          <w:p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тәрізді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өскіннің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  <w:tc>
          <w:tcPr>
            <w:tcW w:w="1090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0,23</w:t>
            </w:r>
          </w:p>
        </w:tc>
        <w:tc>
          <w:tcPr>
            <w:tcW w:w="893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955" w:type="dxa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551" w:hRule="atLeast"/>
        </w:trPr>
        <w:tc>
          <w:tcPr>
            <w:tcW w:w="677" w:type="dxa"/>
          </w:tcPr>
          <w:p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3121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Қанайналым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жүйесінің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аурулары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>34,46</w:t>
            </w:r>
          </w:p>
        </w:tc>
        <w:tc>
          <w:tcPr>
            <w:tcW w:w="994" w:type="dxa"/>
          </w:tcPr>
          <w:p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>15,23</w:t>
            </w:r>
          </w:p>
        </w:tc>
        <w:tc>
          <w:tcPr>
            <w:tcW w:w="994" w:type="dxa"/>
          </w:tcPr>
          <w:p>
            <w:pPr>
              <w:pStyle w:val="TableParagraph"/>
              <w:spacing w:before="126"/>
              <w:ind w:left="105"/>
              <w:rPr>
                <w:sz w:val="24"/>
              </w:rPr>
            </w:pPr>
            <w:r>
              <w:rPr>
                <w:sz w:val="24"/>
              </w:rPr>
              <w:t>24,12</w:t>
            </w:r>
          </w:p>
        </w:tc>
        <w:tc>
          <w:tcPr>
            <w:tcW w:w="1090" w:type="dxa"/>
          </w:tcPr>
          <w:p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>48,63</w:t>
            </w:r>
          </w:p>
        </w:tc>
        <w:tc>
          <w:tcPr>
            <w:tcW w:w="893" w:type="dxa"/>
          </w:tcPr>
          <w:p>
            <w:pPr>
              <w:pStyle w:val="TableParagraph"/>
              <w:spacing w:before="126"/>
              <w:ind w:left="110"/>
              <w:rPr>
                <w:sz w:val="24"/>
              </w:rPr>
            </w:pPr>
            <w:r>
              <w:rPr>
                <w:sz w:val="24"/>
              </w:rPr>
              <w:t>54,82</w:t>
            </w:r>
          </w:p>
        </w:tc>
        <w:tc>
          <w:tcPr>
            <w:tcW w:w="955" w:type="dxa"/>
          </w:tcPr>
          <w:p>
            <w:pPr>
              <w:pStyle w:val="TableParagraph"/>
              <w:spacing w:before="126"/>
              <w:ind w:left="106"/>
              <w:rPr>
                <w:sz w:val="24"/>
              </w:rPr>
            </w:pPr>
            <w:r>
              <w:rPr>
                <w:sz w:val="24"/>
              </w:rPr>
              <w:t>50,42</w:t>
            </w:r>
          </w:p>
        </w:tc>
      </w:tr>
      <w:tr>
        <w:trPr>
          <w:trHeight w:val="834" w:hRule="atLeast"/>
        </w:trPr>
        <w:tc>
          <w:tcPr>
            <w:tcW w:w="67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121" w:type="dxa"/>
          </w:tcPr>
          <w:p>
            <w:pPr>
              <w:pStyle w:val="TableParagraph"/>
              <w:spacing w:line="271" w:lineRule="auto"/>
              <w:ind w:left="105" w:right="483"/>
              <w:rPr>
                <w:sz w:val="24"/>
              </w:rPr>
            </w:pPr>
            <w:r>
              <w:rPr>
                <w:sz w:val="24"/>
              </w:rPr>
              <w:t>Тыныс алу ағзаларының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9,56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10,09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9,04</w:t>
            </w:r>
          </w:p>
        </w:tc>
        <w:tc>
          <w:tcPr>
            <w:tcW w:w="109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9,67</w:t>
            </w:r>
          </w:p>
        </w:tc>
        <w:tc>
          <w:tcPr>
            <w:tcW w:w="89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6,73</w:t>
            </w:r>
          </w:p>
        </w:tc>
        <w:tc>
          <w:tcPr>
            <w:tcW w:w="95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8,56</w:t>
            </w:r>
          </w:p>
        </w:tc>
      </w:tr>
      <w:tr>
        <w:trPr>
          <w:trHeight w:val="835" w:hRule="atLeast"/>
        </w:trPr>
        <w:tc>
          <w:tcPr>
            <w:tcW w:w="677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3121" w:type="dxa"/>
          </w:tcPr>
          <w:p>
            <w:pPr>
              <w:pStyle w:val="TableParagraph"/>
              <w:spacing w:line="271" w:lineRule="auto"/>
              <w:ind w:left="105" w:right="511"/>
              <w:rPr>
                <w:sz w:val="24"/>
              </w:rPr>
            </w:pPr>
            <w:r>
              <w:rPr>
                <w:sz w:val="24"/>
              </w:rPr>
              <w:t>Ас қорыту ағзаларының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18,12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21,54</w:t>
            </w:r>
          </w:p>
        </w:tc>
        <w:tc>
          <w:tcPr>
            <w:tcW w:w="994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20,5</w:t>
            </w:r>
          </w:p>
        </w:tc>
        <w:tc>
          <w:tcPr>
            <w:tcW w:w="1090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  <w:tc>
          <w:tcPr>
            <w:tcW w:w="893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955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</w:tr>
      <w:tr>
        <w:trPr>
          <w:trHeight w:val="825" w:hRule="atLeast"/>
        </w:trPr>
        <w:tc>
          <w:tcPr>
            <w:tcW w:w="677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3121" w:type="dxa"/>
          </w:tcPr>
          <w:p>
            <w:pPr>
              <w:pStyle w:val="TableParagraph"/>
              <w:spacing w:line="237" w:lineRule="auto"/>
              <w:ind w:left="105" w:right="424"/>
              <w:rPr>
                <w:sz w:val="24"/>
              </w:rPr>
            </w:pPr>
            <w:r>
              <w:rPr>
                <w:sz w:val="24"/>
              </w:rPr>
              <w:t>Сүйек-бұлшық ет жүйесі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дәнекер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тіннің</w:t>
            </w:r>
          </w:p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аурулары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994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090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893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  <w:tc>
          <w:tcPr>
            <w:tcW w:w="955" w:type="dxa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>
        <w:trPr>
          <w:trHeight w:val="551" w:hRule="atLeast"/>
        </w:trPr>
        <w:tc>
          <w:tcPr>
            <w:tcW w:w="677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312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Несеп-жыныс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жүйесінің</w:t>
            </w:r>
          </w:p>
          <w:p>
            <w:pPr>
              <w:pStyle w:val="TableParagraph"/>
              <w:spacing w:line="261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аурулары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19,32</w:t>
            </w:r>
          </w:p>
        </w:tc>
        <w:tc>
          <w:tcPr>
            <w:tcW w:w="994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25,54</w:t>
            </w:r>
          </w:p>
        </w:tc>
        <w:tc>
          <w:tcPr>
            <w:tcW w:w="994" w:type="dxa"/>
          </w:tcPr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22,63</w:t>
            </w:r>
          </w:p>
        </w:tc>
        <w:tc>
          <w:tcPr>
            <w:tcW w:w="1090" w:type="dxa"/>
          </w:tcPr>
          <w:p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14,64</w:t>
            </w:r>
          </w:p>
        </w:tc>
        <w:tc>
          <w:tcPr>
            <w:tcW w:w="893" w:type="dxa"/>
          </w:tcPr>
          <w:p>
            <w:pPr>
              <w:pStyle w:val="TableParagraph"/>
              <w:spacing w:before="131"/>
              <w:ind w:left="110"/>
              <w:rPr>
                <w:sz w:val="24"/>
              </w:rPr>
            </w:pPr>
            <w:r>
              <w:rPr>
                <w:sz w:val="24"/>
              </w:rPr>
              <w:t>11,53</w:t>
            </w:r>
          </w:p>
        </w:tc>
        <w:tc>
          <w:tcPr>
            <w:tcW w:w="955" w:type="dxa"/>
          </w:tcPr>
          <w:p>
            <w:pPr>
              <w:pStyle w:val="TableParagraph"/>
              <w:spacing w:before="131"/>
              <w:ind w:left="106"/>
              <w:rPr>
                <w:sz w:val="24"/>
              </w:rPr>
            </w:pPr>
            <w:r>
              <w:rPr>
                <w:sz w:val="24"/>
              </w:rPr>
              <w:t>13,62</w:t>
            </w:r>
          </w:p>
        </w:tc>
      </w:tr>
      <w:tr>
        <w:trPr>
          <w:trHeight w:val="830" w:hRule="atLeast"/>
        </w:trPr>
        <w:tc>
          <w:tcPr>
            <w:tcW w:w="67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XIX</w:t>
            </w:r>
          </w:p>
        </w:tc>
        <w:tc>
          <w:tcPr>
            <w:tcW w:w="3121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Жарақаттар,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уланулар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және</w:t>
            </w:r>
          </w:p>
          <w:p>
            <w:pPr>
              <w:pStyle w:val="TableParagraph"/>
              <w:spacing w:line="274" w:lineRule="exact"/>
              <w:ind w:left="105" w:right="380"/>
              <w:rPr>
                <w:sz w:val="24"/>
              </w:rPr>
            </w:pPr>
            <w:r>
              <w:rPr>
                <w:sz w:val="24"/>
              </w:rPr>
              <w:t>сыртқы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себептер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әсерінің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кейбір басқа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салдары</w:t>
            </w:r>
          </w:p>
        </w:tc>
        <w:tc>
          <w:tcPr>
            <w:tcW w:w="113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994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1090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893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>
        <w:trPr>
          <w:trHeight w:val="273" w:hRule="atLeast"/>
        </w:trPr>
        <w:tc>
          <w:tcPr>
            <w:tcW w:w="67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XX</w:t>
            </w:r>
          </w:p>
        </w:tc>
        <w:tc>
          <w:tcPr>
            <w:tcW w:w="312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Өзге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</w:t>
            </w:r>
          </w:p>
        </w:tc>
        <w:tc>
          <w:tcPr>
            <w:tcW w:w="1133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3,9</w:t>
            </w:r>
          </w:p>
        </w:tc>
        <w:tc>
          <w:tcPr>
            <w:tcW w:w="99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99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1090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893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1,7</w:t>
            </w:r>
          </w:p>
        </w:tc>
        <w:tc>
          <w:tcPr>
            <w:tcW w:w="955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>
        <w:trPr>
          <w:trHeight w:val="278" w:hRule="atLeast"/>
        </w:trPr>
        <w:tc>
          <w:tcPr>
            <w:tcW w:w="3798" w:type="dxa"/>
            <w:gridSpan w:val="2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1133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99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1090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893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  <w:tc>
          <w:tcPr>
            <w:tcW w:w="955" w:type="dxa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100,0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4"/>
      </w:pPr>
      <w:r>
        <w:rPr/>
        <w:t>Кесте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еңбекпен</w:t>
      </w:r>
      <w:r>
        <w:rPr>
          <w:spacing w:val="1"/>
        </w:rPr>
        <w:t> </w:t>
      </w:r>
      <w:r>
        <w:rPr/>
        <w:t>айналысуға</w:t>
      </w:r>
      <w:r>
        <w:rPr>
          <w:spacing w:val="1"/>
        </w:rPr>
        <w:t> </w:t>
      </w:r>
      <w:r>
        <w:rPr/>
        <w:t>қатынасына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емханаға</w:t>
      </w:r>
      <w:r>
        <w:rPr>
          <w:spacing w:val="1"/>
        </w:rPr>
        <w:t> </w:t>
      </w:r>
      <w:r>
        <w:rPr/>
        <w:t>қаралуы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анықталған</w:t>
      </w:r>
      <w:r>
        <w:rPr>
          <w:spacing w:val="1"/>
        </w:rPr>
        <w:t> </w:t>
      </w:r>
      <w:r>
        <w:rPr/>
        <w:t>аурушаңдығы</w:t>
      </w:r>
      <w:r>
        <w:rPr>
          <w:spacing w:val="1"/>
        </w:rPr>
        <w:t> </w:t>
      </w:r>
      <w:r>
        <w:rPr/>
        <w:t>(1000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балап</w:t>
      </w:r>
      <w:r>
        <w:rPr>
          <w:spacing w:val="1"/>
        </w:rPr>
        <w:t> </w:t>
      </w:r>
      <w:r>
        <w:rPr/>
        <w:t>есептегенде)</w:t>
      </w:r>
    </w:p>
    <w:p>
      <w:pPr>
        <w:pStyle w:val="BodyText"/>
        <w:spacing w:before="11"/>
        <w:jc w:val="left"/>
      </w:pPr>
    </w:p>
    <w:tbl>
      <w:tblPr>
        <w:tblW w:w="0" w:type="auto"/>
        <w:jc w:val="left"/>
        <w:tblInd w:w="3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"/>
        <w:gridCol w:w="3770"/>
        <w:gridCol w:w="3002"/>
        <w:gridCol w:w="2267"/>
      </w:tblGrid>
      <w:tr>
        <w:trPr>
          <w:trHeight w:val="549" w:hRule="atLeast"/>
        </w:trPr>
        <w:tc>
          <w:tcPr>
            <w:tcW w:w="448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1277"/>
              <w:rPr>
                <w:sz w:val="24"/>
              </w:rPr>
            </w:pPr>
            <w:r>
              <w:rPr>
                <w:sz w:val="24"/>
              </w:rPr>
              <w:t>Аурулар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жіктемесі</w:t>
            </w:r>
          </w:p>
        </w:tc>
        <w:tc>
          <w:tcPr>
            <w:tcW w:w="3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93" w:right="186"/>
              <w:jc w:val="center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етуші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зейнеткерлер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Еңбек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етпейтін</w:t>
            </w:r>
          </w:p>
          <w:p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зейнеткерлер</w:t>
            </w:r>
          </w:p>
        </w:tc>
      </w:tr>
      <w:tr>
        <w:trPr>
          <w:trHeight w:val="551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Жұқпалы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паразитарлық</w:t>
            </w:r>
          </w:p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аурулар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411,76±53,38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490,91±38,92</w:t>
            </w:r>
          </w:p>
        </w:tc>
      </w:tr>
      <w:tr>
        <w:trPr>
          <w:trHeight w:val="277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59" w:right="24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Ісіктер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364,71±52,21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624,24±37,70*</w:t>
            </w:r>
          </w:p>
        </w:tc>
      </w:tr>
      <w:tr>
        <w:trPr>
          <w:trHeight w:val="825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09" w:right="695"/>
              <w:rPr>
                <w:sz w:val="24"/>
              </w:rPr>
            </w:pPr>
            <w:r>
              <w:rPr>
                <w:sz w:val="24"/>
              </w:rPr>
              <w:t>Ішкі секреция жүйесінің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аурулары, қоректену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мен зат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алмасудың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бұзылулары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11,76±11,69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30,30±13,34</w:t>
            </w:r>
          </w:p>
        </w:tc>
      </w:tr>
      <w:tr>
        <w:trPr>
          <w:trHeight w:val="278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Нерв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141,18±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37,77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127,27±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25,95</w:t>
            </w:r>
          </w:p>
        </w:tc>
      </w:tr>
      <w:tr>
        <w:trPr>
          <w:trHeight w:val="1104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53" w:right="119" w:hanging="5"/>
              <w:rPr>
                <w:sz w:val="24"/>
              </w:rPr>
            </w:pPr>
            <w:r>
              <w:rPr>
                <w:sz w:val="24"/>
              </w:rPr>
              <w:t>VII-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VIII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Көз және оның қосалқы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аппаратының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және</w:t>
            </w:r>
          </w:p>
          <w:p>
            <w:pPr>
              <w:pStyle w:val="TableParagraph"/>
              <w:spacing w:line="274" w:lineRule="exact"/>
              <w:ind w:left="109" w:right="321"/>
              <w:rPr>
                <w:sz w:val="24"/>
              </w:rPr>
            </w:pPr>
            <w:r>
              <w:rPr>
                <w:sz w:val="24"/>
              </w:rPr>
              <w:t>құлақ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пен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емізік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тәрізді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өскіннің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11,76±11,69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18,18±10,40</w:t>
            </w:r>
          </w:p>
        </w:tc>
      </w:tr>
      <w:tr>
        <w:trPr>
          <w:trHeight w:val="273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230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Қанайналым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1457,61±65,27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3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4036,36±272,54*</w:t>
            </w:r>
          </w:p>
        </w:tc>
      </w:tr>
      <w:tr>
        <w:trPr>
          <w:trHeight w:val="518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Тыныс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алу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ағзаларының аурулары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541,18±54,05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678,79±36,35**</w:t>
            </w:r>
          </w:p>
        </w:tc>
      </w:tr>
      <w:tr>
        <w:trPr>
          <w:trHeight w:val="518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қорыту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ағзаларының аурулары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1282,34±79,63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496,97±38,92*</w:t>
            </w:r>
          </w:p>
        </w:tc>
      </w:tr>
      <w:tr>
        <w:trPr>
          <w:trHeight w:val="551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Сүйек-бұлшық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 жүйесі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мен</w:t>
            </w:r>
          </w:p>
          <w:p>
            <w:pPr>
              <w:pStyle w:val="TableParagraph"/>
              <w:spacing w:line="261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дәнекер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тіннің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35,29±20,01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67" w:right="258"/>
              <w:jc w:val="center"/>
              <w:rPr>
                <w:sz w:val="24"/>
              </w:rPr>
            </w:pPr>
            <w:r>
              <w:rPr>
                <w:sz w:val="24"/>
              </w:rPr>
              <w:t>36,36±14,57</w:t>
            </w:r>
          </w:p>
        </w:tc>
      </w:tr>
      <w:tr>
        <w:trPr>
          <w:trHeight w:val="277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XIV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Несеп-жыныс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3" w:right="78"/>
              <w:jc w:val="center"/>
              <w:rPr>
                <w:sz w:val="24"/>
              </w:rPr>
            </w:pPr>
            <w:r>
              <w:rPr>
                <w:sz w:val="24"/>
              </w:rPr>
              <w:t>1356,29±78,08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1090,91±24,52*</w:t>
            </w:r>
          </w:p>
        </w:tc>
      </w:tr>
      <w:tr>
        <w:trPr>
          <w:trHeight w:val="825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XIX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09" w:right="307"/>
              <w:rPr>
                <w:sz w:val="24"/>
              </w:rPr>
            </w:pPr>
            <w:r>
              <w:rPr>
                <w:sz w:val="24"/>
              </w:rPr>
              <w:t>Жарақаттар,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уланулар және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сыртқы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себептер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әсерінің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кейбір</w:t>
            </w:r>
          </w:p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басқа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салдары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235,29±46,01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254,55±33,91</w:t>
            </w:r>
          </w:p>
        </w:tc>
      </w:tr>
      <w:tr>
        <w:trPr>
          <w:trHeight w:val="277" w:hRule="atLeast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XX</w:t>
            </w:r>
          </w:p>
        </w:tc>
        <w:tc>
          <w:tcPr>
            <w:tcW w:w="3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Өзге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223,53±45,19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121,21±25,41**</w:t>
            </w:r>
          </w:p>
        </w:tc>
      </w:tr>
      <w:tr>
        <w:trPr>
          <w:trHeight w:val="311" w:hRule="atLeast"/>
        </w:trPr>
        <w:tc>
          <w:tcPr>
            <w:tcW w:w="4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Қорытынды</w:t>
            </w:r>
          </w:p>
        </w:tc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93" w:right="83"/>
              <w:jc w:val="center"/>
              <w:rPr>
                <w:sz w:val="24"/>
              </w:rPr>
            </w:pPr>
            <w:r>
              <w:rPr>
                <w:sz w:val="24"/>
              </w:rPr>
              <w:t>6023,53±231,22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8006,06±320,52</w:t>
            </w:r>
          </w:p>
        </w:tc>
      </w:tr>
    </w:tbl>
    <w:p>
      <w:pPr>
        <w:pStyle w:val="BodyText"/>
        <w:spacing w:before="4"/>
        <w:jc w:val="left"/>
        <w:rPr>
          <w:sz w:val="27"/>
        </w:rPr>
      </w:pPr>
    </w:p>
    <w:p>
      <w:pPr>
        <w:pStyle w:val="BodyText"/>
        <w:ind w:left="397" w:right="220" w:firstLine="566"/>
      </w:pPr>
      <w:r>
        <w:rPr/>
        <w:t>Емханалық</w:t>
      </w:r>
      <w:r>
        <w:rPr>
          <w:spacing w:val="1"/>
        </w:rPr>
        <w:t> </w:t>
      </w:r>
      <w:r>
        <w:rPr/>
        <w:t>ұйымдарға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кісілер</w:t>
      </w:r>
      <w:r>
        <w:rPr>
          <w:spacing w:val="1"/>
        </w:rPr>
        <w:t> </w:t>
      </w:r>
      <w:r>
        <w:rPr/>
        <w:t>инфекциялық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есе,</w:t>
      </w:r>
      <w:r>
        <w:rPr>
          <w:spacing w:val="1"/>
        </w:rPr>
        <w:t> </w:t>
      </w:r>
      <w:r>
        <w:rPr/>
        <w:t>қатерлі</w:t>
      </w:r>
      <w:r>
        <w:rPr>
          <w:spacing w:val="-67"/>
        </w:rPr>
        <w:t> </w:t>
      </w:r>
      <w:r>
        <w:rPr/>
        <w:t>ісіктермен 1,2 есе әйелдерге қарағанда кем қаралған. Еңбекпен қамтылмаған 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еңбекпен</w:t>
      </w:r>
      <w:r>
        <w:rPr>
          <w:spacing w:val="1"/>
        </w:rPr>
        <w:t> </w:t>
      </w:r>
      <w:r>
        <w:rPr/>
        <w:t>қамтылған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 қарағанда қан айналу жүйесі аурулары, тыныс алу мүшелерінің аурулары</w:t>
      </w:r>
      <w:r>
        <w:rPr>
          <w:spacing w:val="-67"/>
        </w:rPr>
        <w:t> </w:t>
      </w:r>
      <w:r>
        <w:rPr/>
        <w:t>және</w:t>
      </w:r>
      <w:r>
        <w:rPr>
          <w:spacing w:val="2"/>
        </w:rPr>
        <w:t> </w:t>
      </w:r>
      <w:r>
        <w:rPr/>
        <w:t>қатерлі ісіктер бойынша</w:t>
      </w:r>
      <w:r>
        <w:rPr>
          <w:spacing w:val="1"/>
        </w:rPr>
        <w:t> </w:t>
      </w:r>
      <w:r>
        <w:rPr/>
        <w:t>сырқаттану</w:t>
      </w:r>
      <w:r>
        <w:rPr>
          <w:spacing w:val="-4"/>
        </w:rPr>
        <w:t> </w:t>
      </w:r>
      <w:r>
        <w:rPr/>
        <w:t>нақты жоғары</w:t>
      </w:r>
      <w:r>
        <w:rPr>
          <w:spacing w:val="9"/>
        </w:rPr>
        <w:t> </w:t>
      </w:r>
      <w:r>
        <w:rPr/>
        <w:t>[210].</w:t>
      </w:r>
    </w:p>
    <w:p>
      <w:pPr>
        <w:pStyle w:val="BodyText"/>
        <w:spacing w:before="8"/>
        <w:jc w:val="left"/>
      </w:pPr>
    </w:p>
    <w:p>
      <w:pPr>
        <w:pStyle w:val="Heading1"/>
        <w:numPr>
          <w:ilvl w:val="1"/>
          <w:numId w:val="14"/>
        </w:numPr>
        <w:tabs>
          <w:tab w:pos="1483" w:val="left" w:leader="none"/>
        </w:tabs>
        <w:spacing w:line="240" w:lineRule="auto" w:before="0" w:after="0"/>
        <w:ind w:left="397" w:right="230" w:firstLine="566"/>
        <w:jc w:val="both"/>
      </w:pPr>
      <w:bookmarkStart w:name="_TOC_250002" w:id="13"/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жастық,</w:t>
      </w:r>
      <w:r>
        <w:rPr>
          <w:spacing w:val="1"/>
        </w:rPr>
        <w:t> </w:t>
      </w:r>
      <w:r>
        <w:rPr/>
        <w:t>гендерлік</w:t>
      </w:r>
      <w:r>
        <w:rPr>
          <w:spacing w:val="1"/>
        </w:rPr>
        <w:t> </w:t>
      </w:r>
      <w:r>
        <w:rPr/>
        <w:t>топтарына</w:t>
      </w:r>
      <w:r>
        <w:rPr>
          <w:spacing w:val="1"/>
        </w:rPr>
        <w:t> </w:t>
      </w:r>
      <w:r>
        <w:rPr/>
        <w:t>қарай</w:t>
      </w:r>
      <w:r>
        <w:rPr>
          <w:spacing w:val="-2"/>
        </w:rPr>
        <w:t> </w:t>
      </w:r>
      <w:r>
        <w:rPr/>
        <w:t>таралу</w:t>
      </w:r>
      <w:r>
        <w:rPr>
          <w:spacing w:val="1"/>
        </w:rPr>
        <w:t> </w:t>
      </w:r>
      <w:bookmarkEnd w:id="13"/>
      <w:r>
        <w:rPr/>
        <w:t>ерекшелігі</w:t>
      </w:r>
    </w:p>
    <w:p>
      <w:pPr>
        <w:pStyle w:val="BodyText"/>
        <w:ind w:left="397" w:right="227" w:firstLine="566"/>
      </w:pPr>
      <w:r>
        <w:rPr/>
        <w:t>Денсаулық сақтау саласын ұйымдастыру жұмыстары қазіргі таңда заманауи</w:t>
      </w:r>
      <w:r>
        <w:rPr>
          <w:spacing w:val="1"/>
        </w:rPr>
        <w:t> </w:t>
      </w:r>
      <w:r>
        <w:rPr/>
        <w:t>технологияларды</w:t>
      </w:r>
      <w:r>
        <w:rPr>
          <w:spacing w:val="1"/>
        </w:rPr>
        <w:t> </w:t>
      </w:r>
      <w:r>
        <w:rPr/>
        <w:t>қолдана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жылдаан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даму</w:t>
      </w:r>
      <w:r>
        <w:rPr>
          <w:spacing w:val="1"/>
        </w:rPr>
        <w:t> </w:t>
      </w:r>
      <w:r>
        <w:rPr/>
        <w:t>үстінде</w:t>
      </w:r>
      <w:r>
        <w:rPr>
          <w:spacing w:val="7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медициналық қызметтердің сапасы да жоғары тиімділікте жұмыс атқара бастады.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саласында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атқаратын</w:t>
      </w:r>
      <w:r>
        <w:rPr>
          <w:spacing w:val="1"/>
        </w:rPr>
        <w:t> </w:t>
      </w:r>
      <w:r>
        <w:rPr/>
        <w:t>медицина</w:t>
      </w:r>
      <w:r>
        <w:rPr>
          <w:spacing w:val="1"/>
        </w:rPr>
        <w:t> </w:t>
      </w:r>
      <w:r>
        <w:rPr/>
        <w:t>қызметкерлерінің</w:t>
      </w:r>
      <w:r>
        <w:rPr>
          <w:spacing w:val="1"/>
        </w:rPr>
        <w:t> </w:t>
      </w:r>
      <w:r>
        <w:rPr/>
        <w:t>біліктілігін үздіксіз арттыру мәселесі де жіті назарда, сонымен қатар, 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ұйымдарының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сапасы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жетімділігі</w:t>
      </w:r>
      <w:r>
        <w:rPr>
          <w:spacing w:val="1"/>
        </w:rPr>
        <w:t> </w:t>
      </w:r>
      <w:r>
        <w:rPr/>
        <w:t>жоғарылап,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бейіндік</w:t>
      </w:r>
      <w:r>
        <w:rPr>
          <w:spacing w:val="1"/>
        </w:rPr>
        <w:t> </w:t>
      </w:r>
      <w:r>
        <w:rPr/>
        <w:t>медициналық</w:t>
      </w:r>
      <w:r>
        <w:rPr>
          <w:spacing w:val="70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сапасы барынша</w:t>
      </w:r>
      <w:r>
        <w:rPr>
          <w:spacing w:val="2"/>
        </w:rPr>
        <w:t> </w:t>
      </w:r>
      <w:r>
        <w:rPr/>
        <w:t>жоғарылады.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67"/>
        <w:ind w:left="397" w:right="221" w:firstLine="566"/>
      </w:pPr>
      <w:r>
        <w:rPr/>
        <w:t>Мемлекет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қолдау</w:t>
      </w:r>
      <w:r>
        <w:rPr>
          <w:spacing w:val="1"/>
        </w:rPr>
        <w:t> </w:t>
      </w:r>
      <w:r>
        <w:rPr/>
        <w:t>тауып,</w:t>
      </w:r>
      <w:r>
        <w:rPr>
          <w:spacing w:val="1"/>
        </w:rPr>
        <w:t> </w:t>
      </w:r>
      <w:r>
        <w:rPr/>
        <w:t>ұйымдастырылған</w:t>
      </w:r>
      <w:r>
        <w:rPr>
          <w:spacing w:val="1"/>
        </w:rPr>
        <w:t> </w:t>
      </w:r>
      <w:r>
        <w:rPr/>
        <w:t>ауқымды</w:t>
      </w:r>
      <w:r>
        <w:rPr>
          <w:spacing w:val="1"/>
        </w:rPr>
        <w:t> </w:t>
      </w:r>
      <w:r>
        <w:rPr/>
        <w:t>бағдарламалардың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жеткізген</w:t>
      </w:r>
      <w:r>
        <w:rPr>
          <w:spacing w:val="1"/>
        </w:rPr>
        <w:t> </w:t>
      </w:r>
      <w:r>
        <w:rPr/>
        <w:t>нәтижелерінің</w:t>
      </w:r>
      <w:r>
        <w:rPr>
          <w:spacing w:val="71"/>
        </w:rPr>
        <w:t> </w:t>
      </w:r>
      <w:r>
        <w:rPr/>
        <w:t>арқасында</w:t>
      </w:r>
      <w:r>
        <w:rPr>
          <w:spacing w:val="7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таралу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төмендеп,</w:t>
      </w:r>
      <w:r>
        <w:rPr>
          <w:spacing w:val="1"/>
        </w:rPr>
        <w:t> </w:t>
      </w:r>
      <w:r>
        <w:rPr/>
        <w:t>одан</w:t>
      </w:r>
      <w:r>
        <w:rPr>
          <w:spacing w:val="-67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өлім-жітім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біртіндеп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байқалады. Әлеуметтік маңызды аурулармен сырқаттанатын</w:t>
      </w:r>
      <w:r>
        <w:rPr>
          <w:spacing w:val="1"/>
        </w:rPr>
        <w:t> </w:t>
      </w:r>
      <w:r>
        <w:rPr/>
        <w:t>науқастарды емдеу</w:t>
      </w:r>
      <w:r>
        <w:rPr>
          <w:spacing w:val="1"/>
        </w:rPr>
        <w:t> </w:t>
      </w:r>
      <w:r>
        <w:rPr/>
        <w:t>және алдын алу жолдарының нығайту бағдарламаларының нәтижесінде өмірінің</w:t>
      </w:r>
      <w:r>
        <w:rPr>
          <w:spacing w:val="1"/>
        </w:rPr>
        <w:t> </w:t>
      </w:r>
      <w:r>
        <w:rPr/>
        <w:t>ұзаруын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етуінен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төмендеуі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маңызды</w:t>
      </w:r>
      <w:r>
        <w:rPr>
          <w:spacing w:val="70"/>
        </w:rPr>
        <w:t> </w:t>
      </w:r>
      <w:r>
        <w:rPr/>
        <w:t>белгі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табылады.</w:t>
      </w:r>
      <w:r>
        <w:rPr>
          <w:spacing w:val="1"/>
        </w:rPr>
        <w:t> </w:t>
      </w:r>
      <w:r>
        <w:rPr/>
        <w:t>Дегенмен,</w:t>
      </w:r>
      <w:r>
        <w:rPr>
          <w:spacing w:val="1"/>
        </w:rPr>
        <w:t> </w:t>
      </w:r>
      <w:r>
        <w:rPr/>
        <w:t>ҚР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әлеуметтік-экономикалық</w:t>
      </w:r>
      <w:r>
        <w:rPr>
          <w:spacing w:val="1"/>
        </w:rPr>
        <w:t> </w:t>
      </w:r>
      <w:r>
        <w:rPr/>
        <w:t>тоқырау</w:t>
      </w:r>
      <w:r>
        <w:rPr>
          <w:spacing w:val="-67"/>
        </w:rPr>
        <w:t> </w:t>
      </w:r>
      <w:r>
        <w:rPr/>
        <w:t>медицина</w:t>
      </w:r>
      <w:r>
        <w:rPr>
          <w:spacing w:val="1"/>
        </w:rPr>
        <w:t> </w:t>
      </w:r>
      <w:r>
        <w:rPr/>
        <w:t>саласының</w:t>
      </w:r>
      <w:r>
        <w:rPr>
          <w:spacing w:val="1"/>
        </w:rPr>
        <w:t> </w:t>
      </w:r>
      <w:r>
        <w:rPr/>
        <w:t>халыққа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жекелей</w:t>
      </w:r>
      <w:r>
        <w:rPr>
          <w:spacing w:val="1"/>
        </w:rPr>
        <w:t> </w:t>
      </w:r>
      <w:r>
        <w:rPr/>
        <w:t>қызметтерінің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айтарлықтай төмендетіп, аурушаңдық және өлім көрсеткіштерінің жоғарылауына</w:t>
      </w:r>
      <w:r>
        <w:rPr>
          <w:spacing w:val="1"/>
        </w:rPr>
        <w:t> </w:t>
      </w:r>
      <w:r>
        <w:rPr/>
        <w:t>себеп болатын кедергілерді жоғарылатты. Атап өткен жағдайлар біздің елімізде</w:t>
      </w:r>
      <w:r>
        <w:rPr>
          <w:spacing w:val="1"/>
        </w:rPr>
        <w:t> </w:t>
      </w:r>
      <w:r>
        <w:rPr/>
        <w:t>кардиологиялық медициналық көмекті ұйымдастыру мәселелерін де қамтып отыр.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ауруларына</w:t>
      </w:r>
      <w:r>
        <w:rPr>
          <w:spacing w:val="1"/>
        </w:rPr>
        <w:t> </w:t>
      </w:r>
      <w:r>
        <w:rPr/>
        <w:t>байланысты біріншілік және жалпы аурушаңдық көрсеткіштерінің динамикасының</w:t>
      </w:r>
      <w:r>
        <w:rPr>
          <w:spacing w:val="-67"/>
        </w:rPr>
        <w:t> </w:t>
      </w:r>
      <w:r>
        <w:rPr/>
        <w:t>жоғарылағанын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мәліметтерге</w:t>
      </w:r>
      <w:r>
        <w:rPr>
          <w:spacing w:val="1"/>
        </w:rPr>
        <w:t> </w:t>
      </w:r>
      <w:r>
        <w:rPr/>
        <w:t>сүйенсек,</w:t>
      </w:r>
      <w:r>
        <w:rPr>
          <w:spacing w:val="1"/>
        </w:rPr>
        <w:t> </w:t>
      </w:r>
      <w:r>
        <w:rPr/>
        <w:t>2013-2014</w:t>
      </w:r>
      <w:r>
        <w:rPr>
          <w:spacing w:val="1"/>
        </w:rPr>
        <w:t> </w:t>
      </w:r>
      <w:r>
        <w:rPr/>
        <w:t>жылдардағы</w:t>
      </w:r>
      <w:r>
        <w:rPr>
          <w:spacing w:val="1"/>
        </w:rPr>
        <w:t> </w:t>
      </w:r>
      <w:r>
        <w:rPr/>
        <w:t>қан-айналым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біріншілік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26268,86-26269,8‰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көрсетсе,</w:t>
      </w:r>
      <w:r>
        <w:rPr>
          <w:spacing w:val="1"/>
          <w:vertAlign w:val="baseline"/>
        </w:rPr>
        <w:t> </w:t>
      </w:r>
      <w:r>
        <w:rPr>
          <w:vertAlign w:val="baseline"/>
        </w:rPr>
        <w:t>2015-2017</w:t>
      </w:r>
      <w:r>
        <w:rPr>
          <w:spacing w:val="1"/>
          <w:vertAlign w:val="baseline"/>
        </w:rPr>
        <w:t> </w:t>
      </w:r>
      <w:r>
        <w:rPr>
          <w:vertAlign w:val="baseline"/>
        </w:rPr>
        <w:t>жылдары</w:t>
      </w:r>
      <w:r>
        <w:rPr>
          <w:spacing w:val="1"/>
          <w:vertAlign w:val="baseline"/>
        </w:rPr>
        <w:t> </w:t>
      </w:r>
      <w:r>
        <w:rPr>
          <w:vertAlign w:val="baseline"/>
        </w:rPr>
        <w:t>бұл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көрсеткіш</w:t>
      </w:r>
      <w:r>
        <w:rPr>
          <w:spacing w:val="1"/>
          <w:vertAlign w:val="baseline"/>
        </w:rPr>
        <w:t> </w:t>
      </w:r>
      <w:r>
        <w:rPr>
          <w:vertAlign w:val="baseline"/>
        </w:rPr>
        <w:t>27782,27-28432,8‰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ге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дейін</w:t>
      </w:r>
      <w:r>
        <w:rPr>
          <w:spacing w:val="1"/>
          <w:vertAlign w:val="baseline"/>
        </w:rPr>
        <w:t> </w:t>
      </w:r>
      <w:r>
        <w:rPr>
          <w:vertAlign w:val="baseline"/>
        </w:rPr>
        <w:t>жоғарылаған.</w:t>
      </w:r>
      <w:r>
        <w:rPr>
          <w:spacing w:val="1"/>
          <w:vertAlign w:val="baseline"/>
        </w:rPr>
        <w:t> </w:t>
      </w:r>
      <w:r>
        <w:rPr>
          <w:vertAlign w:val="baseline"/>
        </w:rPr>
        <w:t>2015-2017</w:t>
      </w:r>
      <w:r>
        <w:rPr>
          <w:spacing w:val="1"/>
          <w:vertAlign w:val="baseline"/>
        </w:rPr>
        <w:t> </w:t>
      </w:r>
      <w:r>
        <w:rPr>
          <w:vertAlign w:val="baseline"/>
        </w:rPr>
        <w:t>жылдар</w:t>
      </w:r>
      <w:r>
        <w:rPr>
          <w:spacing w:val="1"/>
          <w:vertAlign w:val="baseline"/>
        </w:rPr>
        <w:t> </w:t>
      </w:r>
      <w:r>
        <w:rPr>
          <w:vertAlign w:val="baseline"/>
        </w:rPr>
        <w:t>ішіндегі</w:t>
      </w:r>
      <w:r>
        <w:rPr>
          <w:spacing w:val="1"/>
          <w:vertAlign w:val="baseline"/>
        </w:rPr>
        <w:t> </w:t>
      </w:r>
      <w:r>
        <w:rPr>
          <w:vertAlign w:val="baseline"/>
        </w:rPr>
        <w:t>экономикалық-әлеуметтік тоқыраудың салдары қан айналым жүйесі ауруларының</w:t>
      </w:r>
      <w:r>
        <w:rPr>
          <w:spacing w:val="1"/>
          <w:vertAlign w:val="baseline"/>
        </w:rPr>
        <w:t> </w:t>
      </w:r>
      <w:r>
        <w:rPr>
          <w:vertAlign w:val="baseline"/>
        </w:rPr>
        <w:t>артуына</w:t>
      </w:r>
      <w:r>
        <w:rPr>
          <w:spacing w:val="1"/>
          <w:vertAlign w:val="baseline"/>
        </w:rPr>
        <w:t> </w:t>
      </w:r>
      <w:r>
        <w:rPr>
          <w:vertAlign w:val="baseline"/>
        </w:rPr>
        <w:t>түрткі</w:t>
      </w:r>
      <w:r>
        <w:rPr>
          <w:spacing w:val="-4"/>
          <w:vertAlign w:val="baseline"/>
        </w:rPr>
        <w:t> </w:t>
      </w:r>
      <w:r>
        <w:rPr>
          <w:vertAlign w:val="baseline"/>
        </w:rPr>
        <w:t>болды.</w:t>
      </w:r>
    </w:p>
    <w:p>
      <w:pPr>
        <w:pStyle w:val="BodyText"/>
        <w:spacing w:before="5"/>
        <w:ind w:left="397" w:right="469" w:firstLine="566"/>
      </w:pPr>
      <w:r>
        <w:rPr/>
        <w:t>Алғашқы аурушаңдық көрсеткіштерінде де осындай өзгерістер орын алды.</w:t>
      </w:r>
      <w:r>
        <w:rPr>
          <w:spacing w:val="1"/>
        </w:rPr>
        <w:t> </w:t>
      </w:r>
      <w:r>
        <w:rPr/>
        <w:t>ЖИА осы қарастырылған мерзімде 3127,39‰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ден 3372,7‰</w:t>
      </w:r>
      <w:r>
        <w:rPr>
          <w:vertAlign w:val="subscript"/>
        </w:rPr>
        <w:t>00</w:t>
      </w:r>
      <w:r>
        <w:rPr>
          <w:vertAlign w:val="baseline"/>
        </w:rPr>
        <w:t> ге дейін артқан.</w:t>
      </w:r>
      <w:r>
        <w:rPr>
          <w:spacing w:val="1"/>
          <w:vertAlign w:val="baseline"/>
        </w:rPr>
        <w:t> </w:t>
      </w:r>
      <w:r>
        <w:rPr>
          <w:vertAlign w:val="baseline"/>
        </w:rPr>
        <w:t>Олардың ішінде жіті миокард инфарктісі (3,4%)</w:t>
      </w:r>
      <w:r>
        <w:rPr>
          <w:spacing w:val="71"/>
          <w:vertAlign w:val="baseline"/>
        </w:rPr>
        <w:t> </w:t>
      </w:r>
      <w:r>
        <w:rPr>
          <w:vertAlign w:val="baseline"/>
        </w:rPr>
        <w:t>және инсультпен (15,9 %-.а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дейін артқан. АГ ауруының 2013-2014 жылдардағы орташа деңгейі 8611,74‰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ден 8748,38‰</w:t>
      </w:r>
      <w:r>
        <w:rPr>
          <w:vertAlign w:val="subscript"/>
        </w:rPr>
        <w:t>00</w:t>
      </w:r>
      <w:r>
        <w:rPr>
          <w:vertAlign w:val="baseline"/>
        </w:rPr>
        <w:t> дейін</w:t>
      </w:r>
      <w:r>
        <w:rPr>
          <w:spacing w:val="1"/>
          <w:vertAlign w:val="baseline"/>
        </w:rPr>
        <w:t> </w:t>
      </w:r>
      <w:r>
        <w:rPr>
          <w:vertAlign w:val="baseline"/>
        </w:rPr>
        <w:t>артқаны анықталды. Оңтүстік Қазақстан облысы бойынша</w:t>
      </w:r>
      <w:r>
        <w:rPr>
          <w:spacing w:val="1"/>
          <w:vertAlign w:val="baseline"/>
        </w:rPr>
        <w:t> </w:t>
      </w:r>
      <w:r>
        <w:rPr>
          <w:vertAlign w:val="baseline"/>
        </w:rPr>
        <w:t>алғашқы аурушаңдық көрсеткішінің артуы жалпы аурушаңдық көрсеткішін де</w:t>
      </w:r>
      <w:r>
        <w:rPr>
          <w:spacing w:val="1"/>
          <w:vertAlign w:val="baseline"/>
        </w:rPr>
        <w:t> </w:t>
      </w:r>
      <w:r>
        <w:rPr>
          <w:vertAlign w:val="baseline"/>
        </w:rPr>
        <w:t>барынша жоғарылатқан (кесте 12). Деректер бойынша 2013 жылы</w:t>
      </w:r>
      <w:r>
        <w:rPr>
          <w:spacing w:val="1"/>
          <w:vertAlign w:val="baseline"/>
        </w:rPr>
        <w:t> </w:t>
      </w:r>
      <w:r>
        <w:rPr>
          <w:vertAlign w:val="baseline"/>
        </w:rPr>
        <w:t>қан айналым</w:t>
      </w:r>
      <w:r>
        <w:rPr>
          <w:spacing w:val="1"/>
          <w:vertAlign w:val="baseline"/>
        </w:rPr>
        <w:t> </w:t>
      </w:r>
      <w:r>
        <w:rPr>
          <w:vertAlign w:val="baseline"/>
        </w:rPr>
        <w:t>жүйесі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ауруларының</w:t>
      </w:r>
      <w:r>
        <w:rPr>
          <w:spacing w:val="1"/>
          <w:vertAlign w:val="baseline"/>
        </w:rPr>
        <w:t> </w:t>
      </w:r>
      <w:r>
        <w:rPr>
          <w:vertAlign w:val="baseline"/>
        </w:rPr>
        <w:t>жалпы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аурушаңдық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көрсеткіші</w:t>
      </w:r>
      <w:r>
        <w:rPr>
          <w:spacing w:val="1"/>
          <w:vertAlign w:val="baseline"/>
        </w:rPr>
        <w:t> </w:t>
      </w:r>
      <w:r>
        <w:rPr>
          <w:vertAlign w:val="baseline"/>
        </w:rPr>
        <w:t>43349,2‰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болса,</w:t>
      </w:r>
      <w:r>
        <w:rPr>
          <w:spacing w:val="1"/>
          <w:vertAlign w:val="baseline"/>
        </w:rPr>
        <w:t> </w:t>
      </w:r>
      <w:r>
        <w:rPr>
          <w:vertAlign w:val="baseline"/>
        </w:rPr>
        <w:t>2017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жылы</w:t>
      </w:r>
      <w:r>
        <w:rPr>
          <w:spacing w:val="41"/>
          <w:w w:val="95"/>
          <w:vertAlign w:val="baseline"/>
        </w:rPr>
        <w:t> </w:t>
      </w:r>
      <w:r>
        <w:rPr>
          <w:w w:val="95"/>
          <w:vertAlign w:val="baseline"/>
        </w:rPr>
        <w:t>бұл</w:t>
      </w:r>
      <w:r>
        <w:rPr>
          <w:spacing w:val="43"/>
          <w:w w:val="95"/>
          <w:vertAlign w:val="baseline"/>
        </w:rPr>
        <w:t> </w:t>
      </w:r>
      <w:r>
        <w:rPr>
          <w:w w:val="95"/>
          <w:vertAlign w:val="baseline"/>
        </w:rPr>
        <w:t>көрсеткіш</w:t>
      </w:r>
      <w:r>
        <w:rPr>
          <w:spacing w:val="44"/>
          <w:w w:val="95"/>
          <w:vertAlign w:val="baseline"/>
        </w:rPr>
        <w:t> </w:t>
      </w:r>
      <w:r>
        <w:rPr>
          <w:w w:val="95"/>
          <w:vertAlign w:val="baseline"/>
        </w:rPr>
        <w:t>44987,09‰</w:t>
      </w:r>
      <w:r>
        <w:rPr>
          <w:w w:val="95"/>
          <w:vertAlign w:val="subscript"/>
        </w:rPr>
        <w:t>00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ге</w:t>
      </w:r>
      <w:r>
        <w:rPr>
          <w:spacing w:val="43"/>
          <w:w w:val="95"/>
          <w:vertAlign w:val="baseline"/>
        </w:rPr>
        <w:t> </w:t>
      </w:r>
      <w:r>
        <w:rPr>
          <w:w w:val="95"/>
          <w:vertAlign w:val="baseline"/>
        </w:rPr>
        <w:t>дейін</w:t>
      </w:r>
      <w:r>
        <w:rPr>
          <w:spacing w:val="41"/>
          <w:w w:val="95"/>
          <w:vertAlign w:val="baseline"/>
        </w:rPr>
        <w:t> </w:t>
      </w:r>
      <w:r>
        <w:rPr>
          <w:w w:val="95"/>
          <w:vertAlign w:val="baseline"/>
        </w:rPr>
        <w:t>артқан.</w:t>
      </w:r>
      <w:r>
        <w:rPr>
          <w:spacing w:val="45"/>
          <w:w w:val="95"/>
          <w:vertAlign w:val="baseline"/>
        </w:rPr>
        <w:t> </w:t>
      </w:r>
      <w:r>
        <w:rPr>
          <w:w w:val="95"/>
          <w:vertAlign w:val="baseline"/>
        </w:rPr>
        <w:t>2016</w:t>
      </w:r>
      <w:r>
        <w:rPr>
          <w:spacing w:val="41"/>
          <w:w w:val="95"/>
          <w:vertAlign w:val="baseline"/>
        </w:rPr>
        <w:t> </w:t>
      </w:r>
      <w:r>
        <w:rPr>
          <w:w w:val="95"/>
          <w:vertAlign w:val="baseline"/>
        </w:rPr>
        <w:t>жылы</w:t>
      </w:r>
      <w:r>
        <w:rPr>
          <w:spacing w:val="42"/>
          <w:w w:val="95"/>
          <w:vertAlign w:val="baseline"/>
        </w:rPr>
        <w:t> </w:t>
      </w:r>
      <w:r>
        <w:rPr>
          <w:w w:val="95"/>
          <w:vertAlign w:val="baseline"/>
        </w:rPr>
        <w:t>бұл</w:t>
      </w:r>
      <w:r>
        <w:rPr>
          <w:spacing w:val="43"/>
          <w:w w:val="95"/>
          <w:vertAlign w:val="baseline"/>
        </w:rPr>
        <w:t> </w:t>
      </w:r>
      <w:r>
        <w:rPr>
          <w:w w:val="95"/>
          <w:vertAlign w:val="baseline"/>
        </w:rPr>
        <w:t>көрсеткіш</w:t>
      </w:r>
      <w:r>
        <w:rPr>
          <w:spacing w:val="52"/>
          <w:w w:val="95"/>
          <w:vertAlign w:val="baseline"/>
        </w:rPr>
        <w:t> </w:t>
      </w:r>
      <w:r>
        <w:rPr>
          <w:w w:val="95"/>
          <w:vertAlign w:val="baseline"/>
        </w:rPr>
        <w:t>тағы</w:t>
      </w:r>
      <w:r>
        <w:rPr>
          <w:spacing w:val="-64"/>
          <w:w w:val="95"/>
          <w:vertAlign w:val="baseline"/>
        </w:rPr>
        <w:t> </w:t>
      </w:r>
      <w:r>
        <w:rPr>
          <w:vertAlign w:val="baseline"/>
        </w:rPr>
        <w:t>да</w:t>
      </w:r>
      <w:r>
        <w:rPr>
          <w:spacing w:val="1"/>
          <w:vertAlign w:val="baseline"/>
        </w:rPr>
        <w:t> </w:t>
      </w:r>
      <w:r>
        <w:rPr>
          <w:vertAlign w:val="baseline"/>
        </w:rPr>
        <w:t>жоғары</w:t>
      </w:r>
      <w:r>
        <w:rPr>
          <w:spacing w:val="1"/>
          <w:vertAlign w:val="baseline"/>
        </w:rPr>
        <w:t> </w:t>
      </w:r>
      <w:r>
        <w:rPr>
          <w:vertAlign w:val="baseline"/>
        </w:rPr>
        <w:t>мәнге</w:t>
      </w:r>
      <w:r>
        <w:rPr>
          <w:spacing w:val="1"/>
          <w:vertAlign w:val="baseline"/>
        </w:rPr>
        <w:t> </w:t>
      </w:r>
      <w:r>
        <w:rPr>
          <w:vertAlign w:val="baseline"/>
        </w:rPr>
        <w:t>көтерілген</w:t>
      </w:r>
      <w:r>
        <w:rPr>
          <w:spacing w:val="1"/>
          <w:vertAlign w:val="baseline"/>
        </w:rPr>
        <w:t> </w:t>
      </w:r>
      <w:r>
        <w:rPr>
          <w:vertAlign w:val="baseline"/>
        </w:rPr>
        <w:t>(45379,67‰</w:t>
      </w:r>
      <w:r>
        <w:rPr>
          <w:vertAlign w:val="subscript"/>
        </w:rPr>
        <w:t>00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АГ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аурушаңдық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көрсеткіші</w:t>
      </w:r>
      <w:r>
        <w:rPr>
          <w:spacing w:val="1"/>
          <w:vertAlign w:val="baseline"/>
        </w:rPr>
        <w:t> </w:t>
      </w:r>
      <w:r>
        <w:rPr>
          <w:vertAlign w:val="baseline"/>
        </w:rPr>
        <w:t>14358,7‰</w:t>
      </w:r>
      <w:r>
        <w:rPr>
          <w:vertAlign w:val="subscript"/>
        </w:rPr>
        <w:t>00</w:t>
      </w:r>
      <w:r>
        <w:rPr>
          <w:spacing w:val="37"/>
          <w:vertAlign w:val="baseline"/>
        </w:rPr>
        <w:t> </w:t>
      </w:r>
      <w:r>
        <w:rPr>
          <w:vertAlign w:val="baseline"/>
        </w:rPr>
        <w:t>ден</w:t>
      </w:r>
      <w:r>
        <w:rPr>
          <w:spacing w:val="65"/>
          <w:vertAlign w:val="baseline"/>
        </w:rPr>
        <w:t> </w:t>
      </w:r>
      <w:r>
        <w:rPr>
          <w:vertAlign w:val="baseline"/>
        </w:rPr>
        <w:t>14892,6‰</w:t>
      </w:r>
      <w:r>
        <w:rPr>
          <w:vertAlign w:val="subscript"/>
        </w:rPr>
        <w:t>00</w:t>
      </w:r>
      <w:r>
        <w:rPr>
          <w:spacing w:val="37"/>
          <w:vertAlign w:val="baseline"/>
        </w:rPr>
        <w:t> </w:t>
      </w:r>
      <w:r>
        <w:rPr>
          <w:vertAlign w:val="subscript"/>
        </w:rPr>
        <w:t>-</w:t>
      </w:r>
      <w:r>
        <w:rPr>
          <w:spacing w:val="34"/>
          <w:vertAlign w:val="baseline"/>
        </w:rPr>
        <w:t> </w:t>
      </w:r>
      <w:r>
        <w:rPr>
          <w:vertAlign w:val="baseline"/>
        </w:rPr>
        <w:t>ге</w:t>
      </w:r>
      <w:r>
        <w:rPr>
          <w:spacing w:val="67"/>
          <w:vertAlign w:val="baseline"/>
        </w:rPr>
        <w:t> </w:t>
      </w:r>
      <w:r>
        <w:rPr>
          <w:vertAlign w:val="baseline"/>
        </w:rPr>
        <w:t>дейін</w:t>
      </w:r>
      <w:r>
        <w:rPr>
          <w:spacing w:val="65"/>
          <w:vertAlign w:val="baseline"/>
        </w:rPr>
        <w:t> </w:t>
      </w:r>
      <w:r>
        <w:rPr>
          <w:vertAlign w:val="baseline"/>
        </w:rPr>
        <w:t>жоғарылаған.</w:t>
      </w:r>
    </w:p>
    <w:p>
      <w:pPr>
        <w:spacing w:after="0"/>
        <w:sectPr>
          <w:pgSz w:w="11910" w:h="16840"/>
          <w:pgMar w:header="0" w:footer="1014" w:top="1040" w:bottom="1240" w:left="880" w:right="340"/>
        </w:sectPr>
      </w:pPr>
    </w:p>
    <w:p>
      <w:pPr>
        <w:pStyle w:val="BodyText"/>
        <w:spacing w:before="4"/>
        <w:jc w:val="left"/>
        <w:rPr>
          <w:sz w:val="22"/>
        </w:rPr>
      </w:pPr>
    </w:p>
    <w:p>
      <w:pPr>
        <w:pStyle w:val="BodyText"/>
        <w:spacing w:before="87"/>
        <w:ind w:left="219"/>
        <w:jc w:val="left"/>
      </w:pPr>
      <w:r>
        <w:rPr/>
        <w:t>Кесте</w:t>
      </w:r>
      <w:r>
        <w:rPr>
          <w:spacing w:val="19"/>
        </w:rPr>
        <w:t> </w:t>
      </w:r>
      <w:r>
        <w:rPr/>
        <w:t>12</w:t>
      </w:r>
      <w:r>
        <w:rPr>
          <w:spacing w:val="21"/>
        </w:rPr>
        <w:t> </w:t>
      </w:r>
      <w:r>
        <w:rPr/>
        <w:t>–</w:t>
      </w:r>
      <w:r>
        <w:rPr>
          <w:spacing w:val="19"/>
        </w:rPr>
        <w:t> </w:t>
      </w:r>
      <w:r>
        <w:rPr/>
        <w:t>Қан</w:t>
      </w:r>
      <w:r>
        <w:rPr>
          <w:spacing w:val="19"/>
        </w:rPr>
        <w:t> </w:t>
      </w:r>
      <w:r>
        <w:rPr/>
        <w:t>айналым</w:t>
      </w:r>
      <w:r>
        <w:rPr>
          <w:spacing w:val="20"/>
        </w:rPr>
        <w:t> </w:t>
      </w:r>
      <w:r>
        <w:rPr/>
        <w:t>жүйесі</w:t>
      </w:r>
      <w:r>
        <w:rPr>
          <w:spacing w:val="16"/>
        </w:rPr>
        <w:t> </w:t>
      </w:r>
      <w:r>
        <w:rPr/>
        <w:t>ауруларынан</w:t>
      </w:r>
      <w:r>
        <w:rPr>
          <w:spacing w:val="18"/>
        </w:rPr>
        <w:t> </w:t>
      </w:r>
      <w:r>
        <w:rPr/>
        <w:t>туындайтын</w:t>
      </w:r>
      <w:r>
        <w:rPr>
          <w:spacing w:val="18"/>
        </w:rPr>
        <w:t> </w:t>
      </w:r>
      <w:r>
        <w:rPr/>
        <w:t>аурушаңдық</w:t>
      </w:r>
      <w:r>
        <w:rPr>
          <w:spacing w:val="18"/>
        </w:rPr>
        <w:t> </w:t>
      </w:r>
      <w:r>
        <w:rPr/>
        <w:t>көрсеткіштерінің</w:t>
      </w:r>
      <w:r>
        <w:rPr>
          <w:spacing w:val="18"/>
        </w:rPr>
        <w:t> </w:t>
      </w:r>
      <w:r>
        <w:rPr/>
        <w:t>біріншілік</w:t>
      </w:r>
      <w:r>
        <w:rPr>
          <w:spacing w:val="22"/>
        </w:rPr>
        <w:t> </w:t>
      </w:r>
      <w:r>
        <w:rPr/>
        <w:t>және</w:t>
      </w:r>
      <w:r>
        <w:rPr>
          <w:spacing w:val="20"/>
        </w:rPr>
        <w:t> </w:t>
      </w:r>
      <w:r>
        <w:rPr/>
        <w:t>жалпы</w:t>
      </w:r>
      <w:r>
        <w:rPr>
          <w:spacing w:val="-67"/>
        </w:rPr>
        <w:t> </w:t>
      </w:r>
      <w:r>
        <w:rPr/>
        <w:t>деңгейінің 100000 тұрғынға</w:t>
      </w:r>
      <w:r>
        <w:rPr>
          <w:spacing w:val="2"/>
        </w:rPr>
        <w:t> </w:t>
      </w:r>
      <w:r>
        <w:rPr/>
        <w:t>балап есептегендегі</w:t>
      </w:r>
      <w:r>
        <w:rPr>
          <w:spacing w:val="-5"/>
        </w:rPr>
        <w:t> </w:t>
      </w:r>
      <w:r>
        <w:rPr/>
        <w:t>2013-2017</w:t>
      </w:r>
      <w:r>
        <w:rPr>
          <w:spacing w:val="1"/>
        </w:rPr>
        <w:t> </w:t>
      </w:r>
      <w:r>
        <w:rPr/>
        <w:t>жылдардағы динамикалық мәні</w:t>
      </w:r>
    </w:p>
    <w:p>
      <w:pPr>
        <w:pStyle w:val="BodyText"/>
        <w:spacing w:before="11"/>
        <w:jc w:val="left"/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3"/>
        <w:gridCol w:w="1132"/>
        <w:gridCol w:w="1137"/>
        <w:gridCol w:w="1132"/>
        <w:gridCol w:w="1136"/>
        <w:gridCol w:w="1132"/>
        <w:gridCol w:w="1137"/>
        <w:gridCol w:w="1132"/>
        <w:gridCol w:w="1137"/>
        <w:gridCol w:w="1132"/>
        <w:gridCol w:w="1132"/>
      </w:tblGrid>
      <w:tr>
        <w:trPr>
          <w:trHeight w:val="585" w:hRule="atLeast"/>
        </w:trPr>
        <w:tc>
          <w:tcPr>
            <w:tcW w:w="2703" w:type="dxa"/>
            <w:vMerge w:val="restart"/>
          </w:tcPr>
          <w:p>
            <w:pPr>
              <w:pStyle w:val="TableParagraph"/>
              <w:spacing w:before="2"/>
              <w:rPr>
                <w:sz w:val="25"/>
              </w:rPr>
            </w:pPr>
          </w:p>
          <w:p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Аурулардың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атауы</w:t>
            </w:r>
          </w:p>
        </w:tc>
        <w:tc>
          <w:tcPr>
            <w:tcW w:w="5669" w:type="dxa"/>
            <w:gridSpan w:val="5"/>
          </w:tcPr>
          <w:p>
            <w:pPr>
              <w:pStyle w:val="TableParagraph"/>
              <w:spacing w:before="145"/>
              <w:ind w:left="1685"/>
              <w:rPr>
                <w:sz w:val="24"/>
              </w:rPr>
            </w:pPr>
            <w:r>
              <w:rPr>
                <w:sz w:val="24"/>
              </w:rPr>
              <w:t>Алғашқы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аурушаңдық</w:t>
            </w:r>
          </w:p>
        </w:tc>
        <w:tc>
          <w:tcPr>
            <w:tcW w:w="5670" w:type="dxa"/>
            <w:gridSpan w:val="5"/>
            <w:tcBorders>
              <w:right w:val="single" w:sz="6" w:space="0" w:color="000000"/>
            </w:tcBorders>
          </w:tcPr>
          <w:p>
            <w:pPr>
              <w:pStyle w:val="TableParagraph"/>
              <w:spacing w:before="145"/>
              <w:ind w:left="1806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аурушаңдық</w:t>
            </w:r>
          </w:p>
        </w:tc>
      </w:tr>
      <w:tr>
        <w:trPr>
          <w:trHeight w:val="278" w:hRule="atLeast"/>
        </w:trPr>
        <w:tc>
          <w:tcPr>
            <w:tcW w:w="2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83" w:right="72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137" w:type="dxa"/>
          </w:tcPr>
          <w:p>
            <w:pPr>
              <w:pStyle w:val="TableParagraph"/>
              <w:spacing w:line="258" w:lineRule="exact"/>
              <w:ind w:left="85" w:right="77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36" w:type="dxa"/>
          </w:tcPr>
          <w:p>
            <w:pPr>
              <w:pStyle w:val="TableParagraph"/>
              <w:spacing w:line="258" w:lineRule="exact"/>
              <w:ind w:left="95" w:right="82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93" w:right="72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1137" w:type="dxa"/>
          </w:tcPr>
          <w:p>
            <w:pPr>
              <w:pStyle w:val="TableParagraph"/>
              <w:spacing w:line="258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97" w:right="72"/>
              <w:jc w:val="center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  <w:tc>
          <w:tcPr>
            <w:tcW w:w="1137" w:type="dxa"/>
          </w:tcPr>
          <w:p>
            <w:pPr>
              <w:pStyle w:val="TableParagraph"/>
              <w:spacing w:line="258" w:lineRule="exact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  <w:tc>
          <w:tcPr>
            <w:tcW w:w="1132" w:type="dxa"/>
          </w:tcPr>
          <w:p>
            <w:pPr>
              <w:pStyle w:val="TableParagraph"/>
              <w:spacing w:line="258" w:lineRule="exact"/>
              <w:ind w:left="101" w:right="72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1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02" w:right="68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>
        <w:trPr>
          <w:trHeight w:val="955" w:hRule="atLeast"/>
        </w:trPr>
        <w:tc>
          <w:tcPr>
            <w:tcW w:w="2703" w:type="dxa"/>
          </w:tcPr>
          <w:p>
            <w:pPr>
              <w:pStyle w:val="TableParagraph"/>
              <w:spacing w:before="193"/>
              <w:ind w:left="110" w:right="451"/>
              <w:rPr>
                <w:sz w:val="24"/>
              </w:rPr>
            </w:pPr>
            <w:r>
              <w:rPr>
                <w:sz w:val="24"/>
              </w:rPr>
              <w:t>Қан айналым жүйесі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26268,86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26269,59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27782,27</w:t>
            </w:r>
          </w:p>
        </w:tc>
        <w:tc>
          <w:tcPr>
            <w:tcW w:w="1136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4" w:right="82"/>
              <w:jc w:val="center"/>
              <w:rPr>
                <w:sz w:val="24"/>
              </w:rPr>
            </w:pPr>
            <w:r>
              <w:rPr>
                <w:sz w:val="24"/>
              </w:rPr>
              <w:t>28432,84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1" w:right="71"/>
              <w:jc w:val="center"/>
              <w:rPr>
                <w:sz w:val="24"/>
              </w:rPr>
            </w:pPr>
            <w:r>
              <w:rPr>
                <w:sz w:val="24"/>
              </w:rPr>
              <w:t>27736,56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43349,28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1" w:right="67"/>
              <w:jc w:val="center"/>
              <w:rPr>
                <w:sz w:val="24"/>
              </w:rPr>
            </w:pPr>
            <w:r>
              <w:rPr>
                <w:sz w:val="24"/>
              </w:rPr>
              <w:t>42908,26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2" w:right="70"/>
              <w:jc w:val="center"/>
              <w:rPr>
                <w:sz w:val="24"/>
              </w:rPr>
            </w:pPr>
            <w:r>
              <w:rPr>
                <w:sz w:val="24"/>
              </w:rPr>
              <w:t>43621,05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1" w:right="63"/>
              <w:jc w:val="center"/>
              <w:rPr>
                <w:sz w:val="24"/>
              </w:rPr>
            </w:pPr>
            <w:r>
              <w:rPr>
                <w:sz w:val="24"/>
              </w:rPr>
              <w:t>45379,69</w:t>
            </w:r>
          </w:p>
        </w:tc>
        <w:tc>
          <w:tcPr>
            <w:tcW w:w="11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11" w:right="68"/>
              <w:jc w:val="center"/>
              <w:rPr>
                <w:sz w:val="24"/>
              </w:rPr>
            </w:pPr>
            <w:r>
              <w:rPr>
                <w:sz w:val="24"/>
              </w:rPr>
              <w:t>44987,09</w:t>
            </w:r>
          </w:p>
        </w:tc>
      </w:tr>
      <w:tr>
        <w:trPr>
          <w:trHeight w:val="585" w:hRule="atLeast"/>
        </w:trPr>
        <w:tc>
          <w:tcPr>
            <w:tcW w:w="2703" w:type="dxa"/>
          </w:tcPr>
          <w:p>
            <w:pPr>
              <w:pStyle w:val="TableParagraph"/>
              <w:spacing w:line="237" w:lineRule="auto" w:before="13"/>
              <w:ind w:left="110" w:right="316"/>
              <w:rPr>
                <w:sz w:val="24"/>
              </w:rPr>
            </w:pPr>
            <w:r>
              <w:rPr>
                <w:sz w:val="24"/>
              </w:rPr>
              <w:t>Жүректің ишемиялық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3127,39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5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3149,18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3312,49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5"/>
              <w:ind w:left="100" w:right="82"/>
              <w:jc w:val="center"/>
              <w:rPr>
                <w:sz w:val="24"/>
              </w:rPr>
            </w:pPr>
            <w:r>
              <w:rPr>
                <w:sz w:val="24"/>
              </w:rPr>
              <w:t>3438,29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97" w:right="72"/>
              <w:jc w:val="center"/>
              <w:rPr>
                <w:sz w:val="24"/>
              </w:rPr>
            </w:pPr>
            <w:r>
              <w:rPr>
                <w:sz w:val="24"/>
              </w:rPr>
              <w:t>3372,74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5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5323,98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101" w:right="71"/>
              <w:jc w:val="center"/>
              <w:rPr>
                <w:sz w:val="24"/>
              </w:rPr>
            </w:pPr>
            <w:r>
              <w:rPr>
                <w:sz w:val="24"/>
              </w:rPr>
              <w:t>5082,46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5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5647,86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101" w:right="68"/>
              <w:jc w:val="center"/>
              <w:rPr>
                <w:sz w:val="24"/>
              </w:rPr>
            </w:pPr>
            <w:r>
              <w:rPr>
                <w:sz w:val="24"/>
              </w:rPr>
              <w:t>5973,75</w:t>
            </w:r>
          </w:p>
        </w:tc>
        <w:tc>
          <w:tcPr>
            <w:tcW w:w="11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45"/>
              <w:ind w:left="106" w:right="68"/>
              <w:jc w:val="center"/>
              <w:rPr>
                <w:sz w:val="24"/>
              </w:rPr>
            </w:pPr>
            <w:r>
              <w:rPr>
                <w:sz w:val="24"/>
              </w:rPr>
              <w:t>5849,39</w:t>
            </w:r>
          </w:p>
        </w:tc>
      </w:tr>
      <w:tr>
        <w:trPr>
          <w:trHeight w:val="571" w:hRule="atLeast"/>
        </w:trPr>
        <w:tc>
          <w:tcPr>
            <w:tcW w:w="2703" w:type="dxa"/>
          </w:tcPr>
          <w:p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Жіті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миокард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инфаркті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1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248,65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1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252,87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1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260,26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1"/>
              <w:ind w:left="104" w:right="82"/>
              <w:jc w:val="center"/>
              <w:rPr>
                <w:sz w:val="24"/>
              </w:rPr>
            </w:pPr>
            <w:r>
              <w:rPr>
                <w:sz w:val="24"/>
              </w:rPr>
              <w:t>257,34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1"/>
              <w:ind w:left="101" w:right="71"/>
              <w:jc w:val="center"/>
              <w:rPr>
                <w:sz w:val="24"/>
              </w:rPr>
            </w:pPr>
            <w:r>
              <w:rPr>
                <w:sz w:val="24"/>
              </w:rPr>
              <w:t>258.26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1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298,38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1"/>
              <w:ind w:left="101" w:right="67"/>
              <w:jc w:val="center"/>
              <w:rPr>
                <w:sz w:val="24"/>
              </w:rPr>
            </w:pPr>
            <w:r>
              <w:rPr>
                <w:sz w:val="24"/>
              </w:rPr>
              <w:t>301,65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1"/>
              <w:ind w:left="102" w:right="70"/>
              <w:jc w:val="center"/>
              <w:rPr>
                <w:sz w:val="24"/>
              </w:rPr>
            </w:pPr>
            <w:r>
              <w:rPr>
                <w:sz w:val="24"/>
              </w:rPr>
              <w:t>312,29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1"/>
              <w:ind w:left="101" w:right="63"/>
              <w:jc w:val="center"/>
              <w:rPr>
                <w:sz w:val="24"/>
              </w:rPr>
            </w:pPr>
            <w:r>
              <w:rPr>
                <w:sz w:val="24"/>
              </w:rPr>
              <w:t>309,65</w:t>
            </w:r>
          </w:p>
        </w:tc>
        <w:tc>
          <w:tcPr>
            <w:tcW w:w="11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41"/>
              <w:ind w:left="111" w:right="68"/>
              <w:jc w:val="center"/>
              <w:rPr>
                <w:sz w:val="24"/>
              </w:rPr>
            </w:pPr>
            <w:r>
              <w:rPr>
                <w:sz w:val="24"/>
              </w:rPr>
              <w:t>311,86</w:t>
            </w:r>
          </w:p>
        </w:tc>
      </w:tr>
      <w:tr>
        <w:trPr>
          <w:trHeight w:val="960" w:hRule="atLeast"/>
        </w:trPr>
        <w:tc>
          <w:tcPr>
            <w:tcW w:w="2703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АГ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(барлық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түрлері)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8611,74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8592,06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8738,54</w:t>
            </w:r>
          </w:p>
        </w:tc>
        <w:tc>
          <w:tcPr>
            <w:tcW w:w="1136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0" w:right="82"/>
              <w:jc w:val="center"/>
              <w:rPr>
                <w:sz w:val="24"/>
              </w:rPr>
            </w:pPr>
            <w:r>
              <w:rPr>
                <w:sz w:val="24"/>
              </w:rPr>
              <w:t>8749,29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97" w:right="72"/>
              <w:jc w:val="center"/>
              <w:rPr>
                <w:sz w:val="24"/>
              </w:rPr>
            </w:pPr>
            <w:r>
              <w:rPr>
                <w:sz w:val="24"/>
              </w:rPr>
              <w:t>8748,38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14358,74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1" w:right="67"/>
              <w:jc w:val="center"/>
              <w:rPr>
                <w:sz w:val="24"/>
              </w:rPr>
            </w:pPr>
            <w:r>
              <w:rPr>
                <w:sz w:val="24"/>
              </w:rPr>
              <w:t>13951,73</w:t>
            </w:r>
          </w:p>
        </w:tc>
        <w:tc>
          <w:tcPr>
            <w:tcW w:w="1137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2" w:right="70"/>
              <w:jc w:val="center"/>
              <w:rPr>
                <w:sz w:val="24"/>
              </w:rPr>
            </w:pPr>
            <w:r>
              <w:rPr>
                <w:sz w:val="24"/>
              </w:rPr>
              <w:t>14799,76</w:t>
            </w:r>
          </w:p>
        </w:tc>
        <w:tc>
          <w:tcPr>
            <w:tcW w:w="1132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01" w:right="63"/>
              <w:jc w:val="center"/>
              <w:rPr>
                <w:sz w:val="24"/>
              </w:rPr>
            </w:pPr>
            <w:r>
              <w:rPr>
                <w:sz w:val="24"/>
              </w:rPr>
              <w:t>15326,49</w:t>
            </w:r>
          </w:p>
        </w:tc>
        <w:tc>
          <w:tcPr>
            <w:tcW w:w="11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111" w:right="68"/>
              <w:jc w:val="center"/>
              <w:rPr>
                <w:sz w:val="24"/>
              </w:rPr>
            </w:pPr>
            <w:r>
              <w:rPr>
                <w:sz w:val="24"/>
              </w:rPr>
              <w:t>14892,64</w:t>
            </w:r>
          </w:p>
        </w:tc>
      </w:tr>
      <w:tr>
        <w:trPr>
          <w:trHeight w:val="585" w:hRule="atLeast"/>
        </w:trPr>
        <w:tc>
          <w:tcPr>
            <w:tcW w:w="2703" w:type="dxa"/>
          </w:tcPr>
          <w:p>
            <w:pPr>
              <w:pStyle w:val="TableParagraph"/>
              <w:spacing w:line="237" w:lineRule="auto" w:before="13"/>
              <w:ind w:left="110" w:right="401"/>
              <w:rPr>
                <w:sz w:val="24"/>
              </w:rPr>
            </w:pPr>
            <w:r>
              <w:rPr>
                <w:spacing w:val="-1"/>
                <w:sz w:val="24"/>
              </w:rPr>
              <w:t>Цереброваскулярлық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аурулар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87" w:right="72"/>
              <w:jc w:val="center"/>
              <w:rPr>
                <w:sz w:val="24"/>
              </w:rPr>
            </w:pPr>
            <w:r>
              <w:rPr>
                <w:sz w:val="24"/>
              </w:rPr>
              <w:t>2671,79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5"/>
              <w:ind w:left="89" w:right="77"/>
              <w:jc w:val="center"/>
              <w:rPr>
                <w:sz w:val="24"/>
              </w:rPr>
            </w:pPr>
            <w:r>
              <w:rPr>
                <w:sz w:val="24"/>
              </w:rPr>
              <w:t>2649,87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91" w:right="72"/>
              <w:jc w:val="center"/>
              <w:rPr>
                <w:sz w:val="24"/>
              </w:rPr>
            </w:pPr>
            <w:r>
              <w:rPr>
                <w:sz w:val="24"/>
              </w:rPr>
              <w:t>2718,49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5"/>
              <w:ind w:left="100" w:right="82"/>
              <w:jc w:val="center"/>
              <w:rPr>
                <w:sz w:val="24"/>
              </w:rPr>
            </w:pPr>
            <w:r>
              <w:rPr>
                <w:sz w:val="24"/>
              </w:rPr>
              <w:t>2685,25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97" w:right="72"/>
              <w:jc w:val="center"/>
              <w:rPr>
                <w:sz w:val="24"/>
              </w:rPr>
            </w:pPr>
            <w:r>
              <w:rPr>
                <w:sz w:val="24"/>
              </w:rPr>
              <w:t>2692,07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5"/>
              <w:ind w:left="99" w:right="77"/>
              <w:jc w:val="center"/>
              <w:rPr>
                <w:sz w:val="24"/>
              </w:rPr>
            </w:pPr>
            <w:r>
              <w:rPr>
                <w:sz w:val="24"/>
              </w:rPr>
              <w:t>4901,29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101" w:right="71"/>
              <w:jc w:val="center"/>
              <w:rPr>
                <w:sz w:val="24"/>
              </w:rPr>
            </w:pPr>
            <w:r>
              <w:rPr>
                <w:sz w:val="24"/>
              </w:rPr>
              <w:t>4835,24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5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4912,56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101" w:right="68"/>
              <w:jc w:val="center"/>
              <w:rPr>
                <w:sz w:val="24"/>
              </w:rPr>
            </w:pPr>
            <w:r>
              <w:rPr>
                <w:sz w:val="24"/>
              </w:rPr>
              <w:t>4894,74</w:t>
            </w:r>
          </w:p>
        </w:tc>
        <w:tc>
          <w:tcPr>
            <w:tcW w:w="11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45"/>
              <w:ind w:left="106" w:right="68"/>
              <w:jc w:val="center"/>
              <w:rPr>
                <w:sz w:val="24"/>
              </w:rPr>
            </w:pPr>
            <w:r>
              <w:rPr>
                <w:sz w:val="24"/>
              </w:rPr>
              <w:t>4874,29</w:t>
            </w:r>
          </w:p>
        </w:tc>
      </w:tr>
      <w:tr>
        <w:trPr>
          <w:trHeight w:val="590" w:hRule="atLeast"/>
        </w:trPr>
        <w:tc>
          <w:tcPr>
            <w:tcW w:w="2703" w:type="dxa"/>
          </w:tcPr>
          <w:p>
            <w:pPr>
              <w:pStyle w:val="TableParagraph"/>
              <w:spacing w:before="11"/>
              <w:ind w:left="110" w:right="497"/>
              <w:rPr>
                <w:sz w:val="24"/>
              </w:rPr>
            </w:pPr>
            <w:r>
              <w:rPr>
                <w:sz w:val="24"/>
              </w:rPr>
              <w:t>Инсульттар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(барлық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түрлері)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350,06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50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348,65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452,16</w:t>
            </w:r>
          </w:p>
        </w:tc>
        <w:tc>
          <w:tcPr>
            <w:tcW w:w="1136" w:type="dxa"/>
          </w:tcPr>
          <w:p>
            <w:pPr>
              <w:pStyle w:val="TableParagraph"/>
              <w:spacing w:before="150"/>
              <w:ind w:left="104" w:right="82"/>
              <w:jc w:val="center"/>
              <w:rPr>
                <w:sz w:val="24"/>
              </w:rPr>
            </w:pPr>
            <w:r>
              <w:rPr>
                <w:sz w:val="24"/>
              </w:rPr>
              <w:t>459,64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left="101" w:right="71"/>
              <w:jc w:val="center"/>
              <w:rPr>
                <w:sz w:val="24"/>
              </w:rPr>
            </w:pPr>
            <w:r>
              <w:rPr>
                <w:sz w:val="24"/>
              </w:rPr>
              <w:t>457,39</w:t>
            </w:r>
          </w:p>
        </w:tc>
        <w:tc>
          <w:tcPr>
            <w:tcW w:w="1137" w:type="dxa"/>
          </w:tcPr>
          <w:p>
            <w:pPr>
              <w:pStyle w:val="TableParagraph"/>
              <w:spacing w:before="150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379,65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left="101" w:right="67"/>
              <w:jc w:val="center"/>
              <w:rPr>
                <w:sz w:val="24"/>
              </w:rPr>
            </w:pPr>
            <w:r>
              <w:rPr>
                <w:sz w:val="24"/>
              </w:rPr>
              <w:t>365,28</w:t>
            </w:r>
          </w:p>
        </w:tc>
        <w:tc>
          <w:tcPr>
            <w:tcW w:w="1137" w:type="dxa"/>
          </w:tcPr>
          <w:p>
            <w:pPr>
              <w:pStyle w:val="TableParagraph"/>
              <w:spacing w:before="150"/>
              <w:ind w:left="102" w:right="70"/>
              <w:jc w:val="center"/>
              <w:rPr>
                <w:sz w:val="24"/>
              </w:rPr>
            </w:pPr>
            <w:r>
              <w:rPr>
                <w:sz w:val="24"/>
              </w:rPr>
              <w:t>499,64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50"/>
              <w:ind w:left="101" w:right="63"/>
              <w:jc w:val="center"/>
              <w:rPr>
                <w:sz w:val="24"/>
              </w:rPr>
            </w:pPr>
            <w:r>
              <w:rPr>
                <w:sz w:val="24"/>
              </w:rPr>
              <w:t>443,67</w:t>
            </w:r>
          </w:p>
        </w:tc>
        <w:tc>
          <w:tcPr>
            <w:tcW w:w="11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50"/>
              <w:ind w:left="111" w:right="68"/>
              <w:jc w:val="center"/>
              <w:rPr>
                <w:sz w:val="24"/>
              </w:rPr>
            </w:pPr>
            <w:r>
              <w:rPr>
                <w:sz w:val="24"/>
              </w:rPr>
              <w:t>452,76</w:t>
            </w:r>
          </w:p>
        </w:tc>
      </w:tr>
      <w:tr>
        <w:trPr>
          <w:trHeight w:val="585" w:hRule="atLeast"/>
        </w:trPr>
        <w:tc>
          <w:tcPr>
            <w:tcW w:w="2703" w:type="dxa"/>
          </w:tcPr>
          <w:p>
            <w:pPr>
              <w:pStyle w:val="TableParagraph"/>
              <w:spacing w:line="242" w:lineRule="auto" w:before="6"/>
              <w:ind w:left="110" w:right="408"/>
              <w:rPr>
                <w:sz w:val="24"/>
              </w:rPr>
            </w:pPr>
            <w:r>
              <w:rPr>
                <w:sz w:val="24"/>
              </w:rPr>
              <w:t>Ревматикалық жүрек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аурулары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310,56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5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315,18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325,36</w:t>
            </w:r>
          </w:p>
        </w:tc>
        <w:tc>
          <w:tcPr>
            <w:tcW w:w="1136" w:type="dxa"/>
          </w:tcPr>
          <w:p>
            <w:pPr>
              <w:pStyle w:val="TableParagraph"/>
              <w:spacing w:before="145"/>
              <w:ind w:left="104" w:right="82"/>
              <w:jc w:val="center"/>
              <w:rPr>
                <w:sz w:val="24"/>
              </w:rPr>
            </w:pPr>
            <w:r>
              <w:rPr>
                <w:sz w:val="24"/>
              </w:rPr>
              <w:t>348,24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101" w:right="71"/>
              <w:jc w:val="center"/>
              <w:rPr>
                <w:sz w:val="24"/>
              </w:rPr>
            </w:pPr>
            <w:r>
              <w:rPr>
                <w:sz w:val="24"/>
              </w:rPr>
              <w:t>336,17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5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529,84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101" w:right="67"/>
              <w:jc w:val="center"/>
              <w:rPr>
                <w:sz w:val="24"/>
              </w:rPr>
            </w:pPr>
            <w:r>
              <w:rPr>
                <w:sz w:val="24"/>
              </w:rPr>
              <w:t>528,86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45"/>
              <w:ind w:left="102" w:right="70"/>
              <w:jc w:val="center"/>
              <w:rPr>
                <w:sz w:val="24"/>
              </w:rPr>
            </w:pPr>
            <w:r>
              <w:rPr>
                <w:sz w:val="24"/>
              </w:rPr>
              <w:t>579,05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45"/>
              <w:ind w:left="101" w:right="63"/>
              <w:jc w:val="center"/>
              <w:rPr>
                <w:sz w:val="24"/>
              </w:rPr>
            </w:pPr>
            <w:r>
              <w:rPr>
                <w:sz w:val="24"/>
              </w:rPr>
              <w:t>629,26</w:t>
            </w:r>
          </w:p>
        </w:tc>
        <w:tc>
          <w:tcPr>
            <w:tcW w:w="11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45"/>
              <w:ind w:left="111" w:right="68"/>
              <w:jc w:val="center"/>
              <w:rPr>
                <w:sz w:val="24"/>
              </w:rPr>
            </w:pPr>
            <w:r>
              <w:rPr>
                <w:sz w:val="24"/>
              </w:rPr>
              <w:t>598,64</w:t>
            </w:r>
          </w:p>
        </w:tc>
      </w:tr>
      <w:tr>
        <w:trPr>
          <w:trHeight w:val="561" w:hRule="atLeast"/>
        </w:trPr>
        <w:tc>
          <w:tcPr>
            <w:tcW w:w="2703" w:type="dxa"/>
          </w:tcPr>
          <w:p>
            <w:pPr>
              <w:pStyle w:val="TableParagraph"/>
              <w:spacing w:line="274" w:lineRule="exact"/>
              <w:ind w:left="110" w:right="142"/>
              <w:rPr>
                <w:sz w:val="24"/>
              </w:rPr>
            </w:pPr>
            <w:r>
              <w:rPr>
                <w:sz w:val="24"/>
              </w:rPr>
              <w:t>Қан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айналым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жүйесінің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өзге аурулары</w:t>
            </w:r>
          </w:p>
        </w:tc>
        <w:tc>
          <w:tcPr>
            <w:tcW w:w="1132" w:type="dxa"/>
          </w:tcPr>
          <w:p>
            <w:pPr>
              <w:pStyle w:val="TableParagraph"/>
              <w:spacing w:before="136"/>
              <w:ind w:left="92" w:right="72"/>
              <w:jc w:val="center"/>
              <w:rPr>
                <w:sz w:val="24"/>
              </w:rPr>
            </w:pPr>
            <w:r>
              <w:rPr>
                <w:sz w:val="24"/>
              </w:rPr>
              <w:t>10969,03</w:t>
            </w:r>
          </w:p>
        </w:tc>
        <w:tc>
          <w:tcPr>
            <w:tcW w:w="1137" w:type="dxa"/>
          </w:tcPr>
          <w:p>
            <w:pPr>
              <w:pStyle w:val="TableParagraph"/>
              <w:spacing w:before="136"/>
              <w:ind w:left="94" w:right="77"/>
              <w:jc w:val="center"/>
              <w:rPr>
                <w:sz w:val="24"/>
              </w:rPr>
            </w:pPr>
            <w:r>
              <w:rPr>
                <w:sz w:val="24"/>
              </w:rPr>
              <w:t>10967,64</w:t>
            </w:r>
          </w:p>
        </w:tc>
        <w:tc>
          <w:tcPr>
            <w:tcW w:w="1132" w:type="dxa"/>
          </w:tcPr>
          <w:p>
            <w:pPr>
              <w:pStyle w:val="TableParagraph"/>
              <w:spacing w:before="136"/>
              <w:ind w:left="96" w:right="72"/>
              <w:jc w:val="center"/>
              <w:rPr>
                <w:sz w:val="24"/>
              </w:rPr>
            </w:pPr>
            <w:r>
              <w:rPr>
                <w:sz w:val="24"/>
              </w:rPr>
              <w:t>11968,29</w:t>
            </w:r>
          </w:p>
        </w:tc>
        <w:tc>
          <w:tcPr>
            <w:tcW w:w="1136" w:type="dxa"/>
          </w:tcPr>
          <w:p>
            <w:pPr>
              <w:pStyle w:val="TableParagraph"/>
              <w:spacing w:before="136"/>
              <w:ind w:left="104" w:right="82"/>
              <w:jc w:val="center"/>
              <w:rPr>
                <w:sz w:val="24"/>
              </w:rPr>
            </w:pPr>
            <w:r>
              <w:rPr>
                <w:sz w:val="24"/>
              </w:rPr>
              <w:t>12490,49</w:t>
            </w:r>
          </w:p>
        </w:tc>
        <w:tc>
          <w:tcPr>
            <w:tcW w:w="1132" w:type="dxa"/>
          </w:tcPr>
          <w:p>
            <w:pPr>
              <w:pStyle w:val="TableParagraph"/>
              <w:spacing w:before="136"/>
              <w:ind w:left="101" w:right="71"/>
              <w:jc w:val="center"/>
              <w:rPr>
                <w:sz w:val="24"/>
              </w:rPr>
            </w:pPr>
            <w:r>
              <w:rPr>
                <w:sz w:val="24"/>
              </w:rPr>
              <w:t>11984,26</w:t>
            </w:r>
          </w:p>
        </w:tc>
        <w:tc>
          <w:tcPr>
            <w:tcW w:w="1137" w:type="dxa"/>
          </w:tcPr>
          <w:p>
            <w:pPr>
              <w:pStyle w:val="TableParagraph"/>
              <w:spacing w:before="136"/>
              <w:ind w:left="102" w:right="75"/>
              <w:jc w:val="center"/>
              <w:rPr>
                <w:sz w:val="24"/>
              </w:rPr>
            </w:pPr>
            <w:r>
              <w:rPr>
                <w:sz w:val="24"/>
              </w:rPr>
              <w:t>17567,02</w:t>
            </w:r>
          </w:p>
        </w:tc>
        <w:tc>
          <w:tcPr>
            <w:tcW w:w="1132" w:type="dxa"/>
          </w:tcPr>
          <w:p>
            <w:pPr>
              <w:pStyle w:val="TableParagraph"/>
              <w:spacing w:before="136"/>
              <w:ind w:left="101" w:right="67"/>
              <w:jc w:val="center"/>
              <w:rPr>
                <w:sz w:val="24"/>
              </w:rPr>
            </w:pPr>
            <w:r>
              <w:rPr>
                <w:sz w:val="24"/>
              </w:rPr>
              <w:t>17843,54</w:t>
            </w:r>
          </w:p>
        </w:tc>
        <w:tc>
          <w:tcPr>
            <w:tcW w:w="1137" w:type="dxa"/>
          </w:tcPr>
          <w:p>
            <w:pPr>
              <w:pStyle w:val="TableParagraph"/>
              <w:spacing w:before="136"/>
              <w:ind w:left="102" w:right="70"/>
              <w:jc w:val="center"/>
              <w:rPr>
                <w:sz w:val="24"/>
              </w:rPr>
            </w:pPr>
            <w:r>
              <w:rPr>
                <w:sz w:val="24"/>
              </w:rPr>
              <w:t>16870,08</w:t>
            </w:r>
          </w:p>
        </w:tc>
        <w:tc>
          <w:tcPr>
            <w:tcW w:w="1132" w:type="dxa"/>
          </w:tcPr>
          <w:p>
            <w:pPr>
              <w:pStyle w:val="TableParagraph"/>
              <w:spacing w:before="136"/>
              <w:ind w:left="101" w:right="63"/>
              <w:jc w:val="center"/>
              <w:rPr>
                <w:sz w:val="24"/>
              </w:rPr>
            </w:pPr>
            <w:r>
              <w:rPr>
                <w:sz w:val="24"/>
              </w:rPr>
              <w:t>17704,49</w:t>
            </w:r>
          </w:p>
        </w:tc>
        <w:tc>
          <w:tcPr>
            <w:tcW w:w="1132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36"/>
              <w:ind w:left="111" w:right="68"/>
              <w:jc w:val="center"/>
              <w:rPr>
                <w:sz w:val="24"/>
              </w:rPr>
            </w:pPr>
            <w:r>
              <w:rPr>
                <w:sz w:val="24"/>
              </w:rPr>
              <w:t>17582,44</w:t>
            </w:r>
          </w:p>
        </w:tc>
      </w:tr>
    </w:tbl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jc w:val="left"/>
        <w:rPr>
          <w:sz w:val="30"/>
        </w:rPr>
      </w:pPr>
    </w:p>
    <w:p>
      <w:pPr>
        <w:pStyle w:val="BodyText"/>
        <w:spacing w:before="10"/>
        <w:jc w:val="left"/>
        <w:rPr>
          <w:sz w:val="40"/>
        </w:rPr>
      </w:pPr>
    </w:p>
    <w:p>
      <w:pPr>
        <w:spacing w:before="0"/>
        <w:ind w:left="7364" w:right="7276" w:firstLine="0"/>
        <w:jc w:val="center"/>
        <w:rPr>
          <w:sz w:val="24"/>
        </w:rPr>
      </w:pPr>
      <w:r>
        <w:rPr>
          <w:sz w:val="24"/>
        </w:rPr>
        <w:t>87</w:t>
      </w:r>
    </w:p>
    <w:p>
      <w:pPr>
        <w:spacing w:after="0"/>
        <w:jc w:val="center"/>
        <w:rPr>
          <w:sz w:val="24"/>
        </w:rPr>
        <w:sectPr>
          <w:footerReference w:type="default" r:id="rId69"/>
          <w:pgSz w:w="16840" w:h="11910" w:orient="landscape"/>
          <w:pgMar w:footer="0" w:header="0" w:top="1100" w:bottom="280" w:left="1480" w:right="440"/>
        </w:sectPr>
      </w:pPr>
    </w:p>
    <w:p>
      <w:pPr>
        <w:pStyle w:val="BodyText"/>
        <w:spacing w:before="67"/>
        <w:ind w:left="240" w:right="199" w:firstLine="705"/>
        <w:rPr>
          <w:b/>
        </w:rPr>
      </w:pPr>
      <w:r>
        <w:rPr/>
        <w:pict>
          <v:group style="position:absolute;margin-left:132.365295pt;margin-top:221.929886pt;width:409.5pt;height:102.5pt;mso-position-horizontal-relative:page;mso-position-vertical-relative:paragraph;z-index:-21167616" coordorigin="2647,4439" coordsize="8190,2050">
            <v:shape style="position:absolute;left:2647;top:4438;width:780;height:1997" type="#_x0000_t75" stroked="false">
              <v:imagedata r:id="rId71" o:title=""/>
            </v:shape>
            <v:shape style="position:absolute;left:4147;top:5474;width:765;height:961" type="#_x0000_t75" stroked="false">
              <v:imagedata r:id="rId72" o:title=""/>
            </v:shape>
            <v:shape style="position:absolute;left:7131;top:5669;width:780;height:766" type="#_x0000_t75" stroked="false">
              <v:imagedata r:id="rId73" o:title=""/>
            </v:shape>
            <v:shape style="position:absolute;left:2707;top:4468;width:8130;height:1967" type="#_x0000_t75" stroked="false">
              <v:imagedata r:id="rId74" o:title=""/>
            </v:shape>
            <v:shape style="position:absolute;left:3779;top:6428;width:5970;height:61" coordorigin="3780,6428" coordsize="5970,61" path="m3780,6428l3780,6488m5280,6428l5280,6488m6765,6428l6765,6488m8264,6428l8264,6488m9749,6428l9749,6488e" filled="false" stroked="true" strokeweight=".750336pt" strokecolor="#858585">
              <v:path arrowok="t"/>
              <v:stroke dashstyle="solid"/>
            </v:shape>
            <w10:wrap type="none"/>
          </v:group>
        </w:pic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жүректің</w:t>
      </w:r>
      <w:r>
        <w:rPr>
          <w:spacing w:val="1"/>
        </w:rPr>
        <w:t> </w:t>
      </w:r>
      <w:r>
        <w:rPr/>
        <w:t>ишемиялық ауруымен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 зерттеу барысында 5323,9‰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ден 5849,39‰</w:t>
      </w:r>
      <w:r>
        <w:rPr>
          <w:vertAlign w:val="subscript"/>
        </w:rPr>
        <w:t>00</w:t>
      </w:r>
      <w:r>
        <w:rPr>
          <w:vertAlign w:val="baseline"/>
        </w:rPr>
        <w:t> ге дейін жоғарылаған. Облыс бойынша өлім жітімнің негізгі</w:t>
      </w:r>
      <w:r>
        <w:rPr>
          <w:spacing w:val="1"/>
          <w:vertAlign w:val="baseline"/>
        </w:rPr>
        <w:t> </w:t>
      </w:r>
      <w:r>
        <w:rPr>
          <w:vertAlign w:val="baseline"/>
        </w:rPr>
        <w:t>себептеріне жататын жіті миокард инфаркты 298,3‰</w:t>
      </w:r>
      <w:r>
        <w:rPr>
          <w:vertAlign w:val="subscript"/>
        </w:rPr>
        <w:t>00</w:t>
      </w:r>
      <w:r>
        <w:rPr>
          <w:vertAlign w:val="baseline"/>
        </w:rPr>
        <w:t> ден 311,8‰</w:t>
      </w:r>
      <w:r>
        <w:rPr>
          <w:vertAlign w:val="subscript"/>
        </w:rPr>
        <w:t>00</w:t>
      </w:r>
      <w:r>
        <w:rPr>
          <w:vertAlign w:val="baseline"/>
        </w:rPr>
        <w:t> ге дейін,</w:t>
      </w:r>
      <w:r>
        <w:rPr>
          <w:spacing w:val="1"/>
          <w:vertAlign w:val="baseline"/>
        </w:rPr>
        <w:t> </w:t>
      </w:r>
      <w:r>
        <w:rPr>
          <w:vertAlign w:val="baseline"/>
        </w:rPr>
        <w:t>инсульттардың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абсолютті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көрсеткіші 379,6‰</w:t>
      </w:r>
      <w:r>
        <w:rPr>
          <w:vertAlign w:val="subscript"/>
        </w:rPr>
        <w:t>00</w:t>
      </w:r>
      <w:r>
        <w:rPr>
          <w:vertAlign w:val="baseline"/>
        </w:rPr>
        <w:t> ден</w:t>
      </w:r>
      <w:r>
        <w:rPr>
          <w:spacing w:val="1"/>
          <w:vertAlign w:val="baseline"/>
        </w:rPr>
        <w:t> </w:t>
      </w:r>
      <w:r>
        <w:rPr>
          <w:vertAlign w:val="baseline"/>
        </w:rPr>
        <w:t>452,7‰</w:t>
      </w:r>
      <w:r>
        <w:rPr>
          <w:vertAlign w:val="subscript"/>
        </w:rPr>
        <w:t>00</w:t>
      </w:r>
      <w:r>
        <w:rPr>
          <w:vertAlign w:val="baseline"/>
        </w:rPr>
        <w:t> ге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дейін</w:t>
      </w:r>
      <w:r>
        <w:rPr>
          <w:spacing w:val="1"/>
          <w:vertAlign w:val="baseline"/>
        </w:rPr>
        <w:t> </w:t>
      </w:r>
      <w:r>
        <w:rPr>
          <w:vertAlign w:val="baseline"/>
        </w:rPr>
        <w:t>артты.</w:t>
      </w:r>
      <w:r>
        <w:rPr>
          <w:spacing w:val="1"/>
          <w:vertAlign w:val="baseline"/>
        </w:rPr>
        <w:t> </w:t>
      </w:r>
      <w:r>
        <w:rPr>
          <w:vertAlign w:val="baseline"/>
        </w:rPr>
        <w:t>Әлеуметтік маңызы үлкен аурулардың ішінде қанайналым жүйесі ауруларының</w:t>
      </w:r>
      <w:r>
        <w:rPr>
          <w:spacing w:val="-67"/>
          <w:vertAlign w:val="baseline"/>
        </w:rPr>
        <w:t> </w:t>
      </w:r>
      <w:r>
        <w:rPr>
          <w:vertAlign w:val="baseline"/>
        </w:rPr>
        <w:t>үлес</w:t>
      </w:r>
      <w:r>
        <w:rPr>
          <w:spacing w:val="1"/>
          <w:vertAlign w:val="baseline"/>
        </w:rPr>
        <w:t> </w:t>
      </w:r>
      <w:r>
        <w:rPr>
          <w:vertAlign w:val="baseline"/>
        </w:rPr>
        <w:t>салмағы</w:t>
      </w:r>
      <w:r>
        <w:rPr>
          <w:spacing w:val="1"/>
          <w:vertAlign w:val="baseline"/>
        </w:rPr>
        <w:t> </w:t>
      </w:r>
      <w:r>
        <w:rPr>
          <w:vertAlign w:val="baseline"/>
        </w:rPr>
        <w:t>жоғары</w:t>
      </w:r>
      <w:r>
        <w:rPr>
          <w:spacing w:val="1"/>
          <w:vertAlign w:val="baseline"/>
        </w:rPr>
        <w:t> </w:t>
      </w:r>
      <w:r>
        <w:rPr>
          <w:vertAlign w:val="baseline"/>
        </w:rPr>
        <w:t>болып</w:t>
      </w:r>
      <w:r>
        <w:rPr>
          <w:spacing w:val="1"/>
          <w:vertAlign w:val="baseline"/>
        </w:rPr>
        <w:t> </w:t>
      </w:r>
      <w:r>
        <w:rPr>
          <w:vertAlign w:val="baseline"/>
        </w:rPr>
        <w:t>есептеледі</w:t>
      </w:r>
      <w:r>
        <w:rPr>
          <w:spacing w:val="1"/>
          <w:vertAlign w:val="baseline"/>
        </w:rPr>
        <w:t> </w:t>
      </w:r>
      <w:r>
        <w:rPr>
          <w:vertAlign w:val="baseline"/>
        </w:rPr>
        <w:t>(56%).</w:t>
      </w:r>
      <w:r>
        <w:rPr>
          <w:spacing w:val="1"/>
          <w:vertAlign w:val="baseline"/>
        </w:rPr>
        <w:t> </w:t>
      </w:r>
      <w:r>
        <w:rPr>
          <w:vertAlign w:val="baseline"/>
        </w:rPr>
        <w:t>Олардың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ішінде</w:t>
      </w:r>
      <w:r>
        <w:rPr>
          <w:spacing w:val="1"/>
          <w:vertAlign w:val="baseline"/>
        </w:rPr>
        <w:t> </w:t>
      </w:r>
      <w:r>
        <w:rPr>
          <w:vertAlign w:val="baseline"/>
        </w:rPr>
        <w:t>жүректің</w:t>
      </w:r>
      <w:r>
        <w:rPr>
          <w:spacing w:val="1"/>
          <w:vertAlign w:val="baseline"/>
        </w:rPr>
        <w:t> </w:t>
      </w:r>
      <w:r>
        <w:rPr>
          <w:vertAlign w:val="baseline"/>
        </w:rPr>
        <w:t>ишемиялық аурулары 14 пайызды, АГ үлес салмағы 30 пайызды түзеді. Ми қан</w:t>
      </w:r>
      <w:r>
        <w:rPr>
          <w:spacing w:val="1"/>
          <w:vertAlign w:val="baseline"/>
        </w:rPr>
        <w:t> </w:t>
      </w:r>
      <w:r>
        <w:rPr>
          <w:vertAlign w:val="baseline"/>
        </w:rPr>
        <w:t>айналым бұзылысы ауруларының үлес салмағы 11 пайызға дейін жоғарылады.</w:t>
      </w:r>
      <w:r>
        <w:rPr>
          <w:spacing w:val="1"/>
          <w:vertAlign w:val="baseline"/>
        </w:rPr>
        <w:t> </w:t>
      </w:r>
      <w:r>
        <w:rPr>
          <w:vertAlign w:val="baseline"/>
        </w:rPr>
        <w:t>29- суретке сәйкес жіті миокард инфарктісі 0,8 пайызды түзсе, инсульттер 1,8</w:t>
      </w:r>
      <w:r>
        <w:rPr>
          <w:spacing w:val="1"/>
          <w:vertAlign w:val="baseline"/>
        </w:rPr>
        <w:t> </w:t>
      </w:r>
      <w:r>
        <w:rPr>
          <w:vertAlign w:val="baseline"/>
        </w:rPr>
        <w:t>пайыз және</w:t>
      </w:r>
      <w:r>
        <w:rPr>
          <w:spacing w:val="2"/>
          <w:vertAlign w:val="baseline"/>
        </w:rPr>
        <w:t> </w:t>
      </w:r>
      <w:r>
        <w:rPr>
          <w:vertAlign w:val="baseline"/>
        </w:rPr>
        <w:t>ревматизмдік сырқаттар 1,4 пайызға жетті</w:t>
      </w:r>
      <w:r>
        <w:rPr>
          <w:spacing w:val="-5"/>
          <w:vertAlign w:val="baseline"/>
        </w:rPr>
        <w:t> </w:t>
      </w:r>
      <w:r>
        <w:rPr>
          <w:vertAlign w:val="baseline"/>
        </w:rPr>
        <w:t>(29 сурет)</w:t>
      </w:r>
      <w:r>
        <w:rPr>
          <w:b/>
          <w:vertAlign w:val="baseline"/>
        </w:rPr>
        <w:t>.</w:t>
      </w:r>
    </w:p>
    <w:p>
      <w:pPr>
        <w:pStyle w:val="BodyText"/>
        <w:jc w:val="left"/>
        <w:rPr>
          <w:b/>
          <w:sz w:val="20"/>
        </w:rPr>
      </w:pPr>
    </w:p>
    <w:p>
      <w:pPr>
        <w:pStyle w:val="BodyText"/>
        <w:spacing w:before="6" w:after="1"/>
        <w:jc w:val="left"/>
        <w:rPr>
          <w:b/>
          <w:sz w:val="19"/>
        </w:rPr>
      </w:pPr>
    </w:p>
    <w:tbl>
      <w:tblPr>
        <w:tblW w:w="0" w:type="auto"/>
        <w:jc w:val="left"/>
        <w:tblInd w:w="322" w:type="dxa"/>
        <w:tblBorders>
          <w:top w:val="single" w:sz="8" w:space="0" w:color="858585"/>
          <w:left w:val="single" w:sz="8" w:space="0" w:color="858585"/>
          <w:bottom w:val="single" w:sz="8" w:space="0" w:color="858585"/>
          <w:right w:val="single" w:sz="8" w:space="0" w:color="858585"/>
          <w:insideH w:val="single" w:sz="8" w:space="0" w:color="858585"/>
          <w:insideV w:val="single" w:sz="8" w:space="0" w:color="858585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5"/>
        <w:gridCol w:w="8969"/>
      </w:tblGrid>
      <w:tr>
        <w:trPr>
          <w:trHeight w:val="100" w:hRule="atLeast"/>
        </w:trPr>
        <w:tc>
          <w:tcPr>
            <w:tcW w:w="525" w:type="dxa"/>
            <w:vMerge w:val="restart"/>
            <w:tcBorders>
              <w:bottom w:val="nil"/>
              <w:right w:val="single" w:sz="6" w:space="0" w:color="858585"/>
            </w:tcBorders>
          </w:tcPr>
          <w:p>
            <w:pPr>
              <w:pStyle w:val="TableParagraph"/>
              <w:spacing w:line="222" w:lineRule="exact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35</w:t>
            </w:r>
          </w:p>
          <w:p>
            <w:pPr>
              <w:pStyle w:val="TableParagraph"/>
              <w:spacing w:before="71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30</w:t>
            </w:r>
          </w:p>
          <w:p>
            <w:pPr>
              <w:pStyle w:val="TableParagraph"/>
              <w:spacing w:before="71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25</w:t>
            </w:r>
          </w:p>
          <w:p>
            <w:pPr>
              <w:pStyle w:val="TableParagraph"/>
              <w:spacing w:before="72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20</w:t>
            </w:r>
          </w:p>
          <w:p>
            <w:pPr>
              <w:pStyle w:val="TableParagraph"/>
              <w:spacing w:before="71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15</w:t>
            </w:r>
          </w:p>
          <w:p>
            <w:pPr>
              <w:pStyle w:val="TableParagraph"/>
              <w:spacing w:before="71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10</w:t>
            </w:r>
          </w:p>
          <w:p>
            <w:pPr>
              <w:pStyle w:val="TableParagraph"/>
              <w:spacing w:before="72"/>
              <w:ind w:left="222"/>
              <w:rPr>
                <w:sz w:val="22"/>
              </w:rPr>
            </w:pPr>
            <w:r>
              <w:rPr>
                <w:w w:val="103"/>
                <w:sz w:val="22"/>
              </w:rPr>
              <w:t>5</w:t>
            </w:r>
          </w:p>
        </w:tc>
        <w:tc>
          <w:tcPr>
            <w:tcW w:w="8969" w:type="dxa"/>
            <w:tcBorders>
              <w:left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</w:tr>
      <w:tr>
        <w:trPr>
          <w:trHeight w:val="295" w:hRule="atLeast"/>
        </w:trPr>
        <w:tc>
          <w:tcPr>
            <w:tcW w:w="525" w:type="dxa"/>
            <w:vMerge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9" w:type="dxa"/>
            <w:tcBorders>
              <w:left w:val="single" w:sz="6" w:space="0" w:color="858585"/>
            </w:tcBorders>
          </w:tcPr>
          <w:p>
            <w:pPr>
              <w:pStyle w:val="TableParagraph"/>
              <w:spacing w:line="224" w:lineRule="exact"/>
              <w:ind w:left="635"/>
              <w:rPr>
                <w:sz w:val="22"/>
              </w:rPr>
            </w:pPr>
            <w:r>
              <w:rPr>
                <w:w w:val="105"/>
                <w:sz w:val="22"/>
              </w:rPr>
              <w:t>30</w:t>
            </w:r>
          </w:p>
        </w:tc>
      </w:tr>
      <w:tr>
        <w:trPr>
          <w:trHeight w:val="295" w:hRule="atLeast"/>
        </w:trPr>
        <w:tc>
          <w:tcPr>
            <w:tcW w:w="525" w:type="dxa"/>
            <w:vMerge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9" w:type="dxa"/>
            <w:tcBorders>
              <w:left w:val="single" w:sz="6" w:space="0" w:color="858585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0" w:hRule="atLeast"/>
        </w:trPr>
        <w:tc>
          <w:tcPr>
            <w:tcW w:w="525" w:type="dxa"/>
            <w:vMerge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9" w:type="dxa"/>
            <w:tcBorders>
              <w:left w:val="single" w:sz="6" w:space="0" w:color="858585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525" w:type="dxa"/>
            <w:vMerge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9" w:type="dxa"/>
            <w:tcBorders>
              <w:left w:val="single" w:sz="6" w:space="0" w:color="858585"/>
            </w:tcBorders>
          </w:tcPr>
          <w:p>
            <w:pPr>
              <w:pStyle w:val="TableParagraph"/>
              <w:spacing w:line="224" w:lineRule="exact" w:before="48"/>
              <w:ind w:left="2133"/>
              <w:rPr>
                <w:sz w:val="22"/>
              </w:rPr>
            </w:pPr>
            <w:r>
              <w:rPr>
                <w:w w:val="105"/>
                <w:sz w:val="22"/>
              </w:rPr>
              <w:t>14</w:t>
            </w:r>
          </w:p>
          <w:p>
            <w:pPr>
              <w:pStyle w:val="TableParagraph"/>
              <w:spacing w:line="4" w:lineRule="exact"/>
              <w:ind w:left="5099" w:right="3581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11</w:t>
            </w:r>
          </w:p>
        </w:tc>
      </w:tr>
      <w:tr>
        <w:trPr>
          <w:trHeight w:val="310" w:hRule="atLeast"/>
        </w:trPr>
        <w:tc>
          <w:tcPr>
            <w:tcW w:w="525" w:type="dxa"/>
            <w:vMerge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9" w:type="dxa"/>
            <w:tcBorders>
              <w:left w:val="single" w:sz="6" w:space="0" w:color="858585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525" w:type="dxa"/>
            <w:vMerge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9" w:type="dxa"/>
            <w:tcBorders>
              <w:left w:val="single" w:sz="6" w:space="0" w:color="858585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95" w:hRule="atLeast"/>
        </w:trPr>
        <w:tc>
          <w:tcPr>
            <w:tcW w:w="525" w:type="dxa"/>
            <w:vMerge/>
            <w:tcBorders>
              <w:top w:val="nil"/>
              <w:bottom w:val="nil"/>
              <w:right w:val="single" w:sz="6" w:space="0" w:color="858585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69" w:type="dxa"/>
            <w:tcBorders>
              <w:left w:val="single" w:sz="6" w:space="0" w:color="858585"/>
            </w:tcBorders>
          </w:tcPr>
          <w:p>
            <w:pPr>
              <w:pStyle w:val="TableParagraph"/>
              <w:tabs>
                <w:tab w:pos="6612" w:val="left" w:leader="none"/>
                <w:tab w:pos="8109" w:val="left" w:leader="none"/>
              </w:tabs>
              <w:spacing w:line="96" w:lineRule="auto"/>
              <w:ind w:left="3616"/>
              <w:rPr>
                <w:sz w:val="22"/>
              </w:rPr>
            </w:pPr>
            <w:r>
              <w:rPr>
                <w:w w:val="105"/>
                <w:position w:val="-6"/>
                <w:sz w:val="22"/>
              </w:rPr>
              <w:t>0,8</w:t>
              <w:tab/>
            </w:r>
            <w:r>
              <w:rPr>
                <w:w w:val="105"/>
                <w:sz w:val="22"/>
              </w:rPr>
              <w:t>1,8</w:t>
              <w:tab/>
            </w:r>
            <w:r>
              <w:rPr>
                <w:w w:val="105"/>
                <w:position w:val="-2"/>
                <w:sz w:val="22"/>
              </w:rPr>
              <w:t>1,4</w:t>
            </w:r>
          </w:p>
          <w:p>
            <w:pPr>
              <w:pStyle w:val="TableParagraph"/>
              <w:tabs>
                <w:tab w:pos="6366" w:val="left" w:leader="none"/>
                <w:tab w:pos="7866" w:val="left" w:leader="none"/>
              </w:tabs>
              <w:spacing w:line="117" w:lineRule="exact"/>
              <w:ind w:left="3382"/>
              <w:rPr>
                <w:sz w:val="8"/>
              </w:rPr>
            </w:pPr>
            <w:r>
              <w:rPr>
                <w:position w:val="-1"/>
                <w:sz w:val="5"/>
              </w:rPr>
              <w:drawing>
                <wp:inline distT="0" distB="0" distL="0" distR="0">
                  <wp:extent cx="433735" cy="36195"/>
                  <wp:effectExtent l="0" t="0" r="0" b="0"/>
                  <wp:docPr id="37" name="image4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9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735" cy="3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tab/>
            </w:r>
            <w:r>
              <w:rPr>
                <w:position w:val="-1"/>
                <w:sz w:val="11"/>
              </w:rPr>
              <w:drawing>
                <wp:inline distT="0" distB="0" distL="0" distR="0">
                  <wp:extent cx="437430" cy="74580"/>
                  <wp:effectExtent l="0" t="0" r="0" b="0"/>
                  <wp:docPr id="39" name="image5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50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30" cy="7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tab/>
            </w:r>
            <w:r>
              <w:rPr>
                <w:position w:val="-1"/>
                <w:sz w:val="8"/>
              </w:rPr>
              <w:drawing>
                <wp:inline distT="0" distB="0" distL="0" distR="0">
                  <wp:extent cx="435843" cy="55340"/>
                  <wp:effectExtent l="0" t="0" r="0" b="0"/>
                  <wp:docPr id="41" name="image5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1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43" cy="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610" w:hRule="atLeast"/>
        </w:trPr>
        <w:tc>
          <w:tcPr>
            <w:tcW w:w="9494" w:type="dxa"/>
            <w:gridSpan w:val="2"/>
            <w:tcBorders>
              <w:top w:val="nil"/>
            </w:tcBorders>
          </w:tcPr>
          <w:p>
            <w:pPr>
              <w:pStyle w:val="TableParagraph"/>
              <w:spacing w:line="130" w:lineRule="exact"/>
              <w:ind w:left="222"/>
              <w:rPr>
                <w:sz w:val="22"/>
              </w:rPr>
            </w:pPr>
            <w:r>
              <w:rPr>
                <w:w w:val="103"/>
                <w:sz w:val="22"/>
              </w:rPr>
              <w:t>0</w:t>
            </w:r>
          </w:p>
          <w:p>
            <w:pPr>
              <w:pStyle w:val="TableParagraph"/>
              <w:tabs>
                <w:tab w:pos="2032" w:val="left" w:leader="none"/>
                <w:tab w:pos="2394" w:val="left" w:leader="none"/>
                <w:tab w:pos="3666" w:val="left" w:leader="none"/>
                <w:tab w:pos="3922" w:val="left" w:leader="none"/>
                <w:tab w:pos="5434" w:val="left" w:leader="none"/>
                <w:tab w:pos="6774" w:val="left" w:leader="none"/>
                <w:tab w:pos="8355" w:val="left" w:leader="none"/>
              </w:tabs>
              <w:spacing w:line="247" w:lineRule="auto"/>
              <w:ind w:left="835" w:right="308" w:hanging="60"/>
              <w:rPr>
                <w:sz w:val="18"/>
              </w:rPr>
            </w:pPr>
            <w:r>
              <w:rPr>
                <w:sz w:val="18"/>
              </w:rPr>
              <w:t>Артериялық</w:t>
              <w:tab/>
              <w:tab/>
              <w:t>Жүректің</w:t>
              <w:tab/>
              <w:t>Жедел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миокард   </w:t>
            </w:r>
            <w:r>
              <w:rPr>
                <w:spacing w:val="26"/>
                <w:sz w:val="18"/>
              </w:rPr>
              <w:t> </w:t>
            </w:r>
            <w:r>
              <w:rPr>
                <w:sz w:val="18"/>
              </w:rPr>
              <w:t>Цереваскулярлық</w:t>
              <w:tab/>
              <w:t>Инсульттар</w:t>
              <w:tab/>
            </w:r>
            <w:r>
              <w:rPr>
                <w:spacing w:val="-2"/>
                <w:sz w:val="18"/>
              </w:rPr>
              <w:t>Ревматизм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гипертония</w:t>
              <w:tab/>
              <w:t>ишемиялық</w:t>
            </w:r>
            <w:r>
              <w:rPr>
                <w:spacing w:val="44"/>
                <w:sz w:val="18"/>
              </w:rPr>
              <w:t> </w:t>
            </w:r>
            <w:r>
              <w:rPr>
                <w:sz w:val="18"/>
              </w:rPr>
              <w:t>ауруы</w:t>
              <w:tab/>
              <w:tab/>
              <w:t>инфаркті</w:t>
              <w:tab/>
              <w:t>аурулар</w:t>
            </w:r>
          </w:p>
        </w:tc>
      </w:tr>
    </w:tbl>
    <w:p>
      <w:pPr>
        <w:pStyle w:val="BodyText"/>
        <w:spacing w:before="58"/>
        <w:ind w:left="1565" w:hanging="975"/>
        <w:jc w:val="left"/>
      </w:pPr>
      <w:r>
        <w:rPr/>
        <w:t>Сурет</w:t>
      </w:r>
      <w:r>
        <w:rPr>
          <w:spacing w:val="-5"/>
        </w:rPr>
        <w:t> </w:t>
      </w:r>
      <w:r>
        <w:rPr/>
        <w:t>29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Қан</w:t>
      </w:r>
      <w:r>
        <w:rPr>
          <w:spacing w:val="-4"/>
        </w:rPr>
        <w:t> </w:t>
      </w:r>
      <w:r>
        <w:rPr/>
        <w:t>айналым жүйесі</w:t>
      </w:r>
      <w:r>
        <w:rPr>
          <w:spacing w:val="-8"/>
        </w:rPr>
        <w:t> </w:t>
      </w:r>
      <w:r>
        <w:rPr/>
        <w:t>ауруларының</w:t>
      </w:r>
      <w:r>
        <w:rPr>
          <w:spacing w:val="-4"/>
        </w:rPr>
        <w:t> </w:t>
      </w:r>
      <w:r>
        <w:rPr/>
        <w:t>құрылымындағы</w:t>
      </w:r>
      <w:r>
        <w:rPr>
          <w:spacing w:val="-4"/>
        </w:rPr>
        <w:t> </w:t>
      </w:r>
      <w:r>
        <w:rPr/>
        <w:t>әлеуметтік</w:t>
      </w:r>
      <w:r>
        <w:rPr>
          <w:spacing w:val="-67"/>
        </w:rPr>
        <w:t> </w:t>
      </w:r>
      <w:r>
        <w:rPr/>
        <w:t>маңызы жоғары</w:t>
      </w:r>
      <w:r>
        <w:rPr>
          <w:spacing w:val="-1"/>
        </w:rPr>
        <w:t> </w:t>
      </w:r>
      <w:r>
        <w:rPr/>
        <w:t>аурулардың алатын</w:t>
      </w:r>
      <w:r>
        <w:rPr>
          <w:spacing w:val="-1"/>
        </w:rPr>
        <w:t> </w:t>
      </w:r>
      <w:r>
        <w:rPr/>
        <w:t>үлесі</w:t>
      </w:r>
      <w:r>
        <w:rPr>
          <w:spacing w:val="-5"/>
        </w:rPr>
        <w:t> </w:t>
      </w:r>
      <w:r>
        <w:rPr/>
        <w:t>(%</w:t>
      </w:r>
      <w:r>
        <w:rPr>
          <w:spacing w:val="-2"/>
        </w:rPr>
        <w:t> </w:t>
      </w:r>
      <w:r>
        <w:rPr/>
        <w:t>есептегенде)</w:t>
      </w:r>
    </w:p>
    <w:p>
      <w:pPr>
        <w:pStyle w:val="BodyText"/>
        <w:jc w:val="left"/>
      </w:pPr>
    </w:p>
    <w:p>
      <w:pPr>
        <w:pStyle w:val="BodyText"/>
        <w:ind w:left="240" w:right="199" w:firstLine="566"/>
      </w:pP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жүректің</w:t>
      </w:r>
      <w:r>
        <w:rPr>
          <w:spacing w:val="1"/>
        </w:rPr>
        <w:t> </w:t>
      </w:r>
      <w:r>
        <w:rPr/>
        <w:t>ишемиялық</w:t>
      </w:r>
      <w:r>
        <w:rPr>
          <w:spacing w:val="1"/>
        </w:rPr>
        <w:t> </w:t>
      </w:r>
      <w:r>
        <w:rPr/>
        <w:t>ауруларынан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алдыңғы</w:t>
      </w:r>
      <w:r>
        <w:rPr>
          <w:spacing w:val="1"/>
        </w:rPr>
        <w:t> </w:t>
      </w:r>
      <w:r>
        <w:rPr/>
        <w:t>жылдармен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2010-2017 жылдары айтарлықтай жоғарылады. 2010 жылы қан айналым жүйесі</w:t>
      </w:r>
      <w:r>
        <w:rPr>
          <w:spacing w:val="1"/>
        </w:rPr>
        <w:t> </w:t>
      </w:r>
      <w:r>
        <w:rPr/>
        <w:t>ауруларынан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өлімнің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төменгі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162,4‰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құраса,</w:t>
      </w:r>
      <w:r>
        <w:rPr>
          <w:spacing w:val="1"/>
          <w:vertAlign w:val="baseline"/>
        </w:rPr>
        <w:t> </w:t>
      </w:r>
      <w:r>
        <w:rPr>
          <w:vertAlign w:val="baseline"/>
        </w:rPr>
        <w:t>2017</w:t>
      </w:r>
      <w:r>
        <w:rPr>
          <w:spacing w:val="-67"/>
          <w:vertAlign w:val="baseline"/>
        </w:rPr>
        <w:t> </w:t>
      </w:r>
      <w:r>
        <w:rPr>
          <w:vertAlign w:val="baseline"/>
        </w:rPr>
        <w:t>жылы 168 ‰</w:t>
      </w:r>
      <w:r>
        <w:rPr>
          <w:vertAlign w:val="subscript"/>
        </w:rPr>
        <w:t>00</w:t>
      </w:r>
      <w:r>
        <w:rPr>
          <w:vertAlign w:val="baseline"/>
        </w:rPr>
        <w:t> көрсеткен. Жүректің ишемиялық ауруларынан туындаған өлім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көрсеткіші 2010 жылы 43‰</w:t>
      </w:r>
      <w:r>
        <w:rPr>
          <w:vertAlign w:val="subscript"/>
        </w:rPr>
        <w:t>00</w:t>
      </w:r>
      <w:r>
        <w:rPr>
          <w:vertAlign w:val="baseline"/>
        </w:rPr>
        <w:t> ді көрсетсе, 2017 жылы 47‰</w:t>
      </w:r>
      <w:r>
        <w:rPr>
          <w:vertAlign w:val="subscript"/>
        </w:rPr>
        <w:t>00</w:t>
      </w:r>
      <w:r>
        <w:rPr>
          <w:vertAlign w:val="baseline"/>
        </w:rPr>
        <w:t> ге дейін 30 суретке</w:t>
      </w:r>
      <w:r>
        <w:rPr>
          <w:spacing w:val="1"/>
          <w:vertAlign w:val="baseline"/>
        </w:rPr>
        <w:t> </w:t>
      </w:r>
      <w:r>
        <w:rPr>
          <w:vertAlign w:val="baseline"/>
        </w:rPr>
        <w:t>сәйкес</w:t>
      </w:r>
      <w:r>
        <w:rPr>
          <w:spacing w:val="1"/>
          <w:vertAlign w:val="baseline"/>
        </w:rPr>
        <w:t> </w:t>
      </w:r>
      <w:r>
        <w:rPr>
          <w:vertAlign w:val="baseline"/>
        </w:rPr>
        <w:t>жоғарылаған.</w:t>
      </w:r>
    </w:p>
    <w:p>
      <w:pPr>
        <w:pStyle w:val="BodyText"/>
        <w:spacing w:before="3"/>
        <w:ind w:left="240" w:right="202" w:firstLine="566"/>
      </w:pP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қалыптасуына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жеткізген</w:t>
      </w:r>
      <w:r>
        <w:rPr>
          <w:spacing w:val="1"/>
        </w:rPr>
        <w:t> </w:t>
      </w:r>
      <w:r>
        <w:rPr/>
        <w:t>нәтижелермен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көрсеткіштеріне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себептердің</w:t>
      </w:r>
      <w:r>
        <w:rPr>
          <w:spacing w:val="1"/>
        </w:rPr>
        <w:t> </w:t>
      </w:r>
      <w:r>
        <w:rPr/>
        <w:t>қатарынан</w:t>
      </w:r>
      <w:r>
        <w:rPr>
          <w:spacing w:val="1"/>
        </w:rPr>
        <w:t> </w:t>
      </w:r>
      <w:r>
        <w:rPr/>
        <w:t>әлеуметтік-</w:t>
      </w:r>
      <w:r>
        <w:rPr>
          <w:spacing w:val="-67"/>
        </w:rPr>
        <w:t> </w:t>
      </w:r>
      <w:r>
        <w:rPr/>
        <w:t>экономикалық</w:t>
      </w:r>
      <w:r>
        <w:rPr>
          <w:spacing w:val="1"/>
        </w:rPr>
        <w:t> </w:t>
      </w:r>
      <w:r>
        <w:rPr/>
        <w:t>тоқырау</w:t>
      </w:r>
      <w:r>
        <w:rPr>
          <w:spacing w:val="1"/>
        </w:rPr>
        <w:t> </w:t>
      </w:r>
      <w:r>
        <w:rPr/>
        <w:t>себептерін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ескеру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екендігін</w:t>
      </w:r>
      <w:r>
        <w:rPr>
          <w:spacing w:val="1"/>
        </w:rPr>
        <w:t> </w:t>
      </w:r>
      <w:r>
        <w:rPr/>
        <w:t>төмендегі</w:t>
      </w:r>
      <w:r>
        <w:rPr>
          <w:spacing w:val="1"/>
        </w:rPr>
        <w:t> </w:t>
      </w:r>
      <w:r>
        <w:rPr/>
        <w:t>мәліметтер айқындай түседі. 2015-2017 жылдардағы әлеуметтік-экономикалық</w:t>
      </w:r>
      <w:r>
        <w:rPr>
          <w:spacing w:val="1"/>
        </w:rPr>
        <w:t> </w:t>
      </w:r>
      <w:r>
        <w:rPr/>
        <w:t>тоқырау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жоғарылауына</w:t>
      </w:r>
      <w:r>
        <w:rPr>
          <w:spacing w:val="1"/>
        </w:rPr>
        <w:t> </w:t>
      </w:r>
      <w:r>
        <w:rPr/>
        <w:t>айтарлықтай</w:t>
      </w:r>
      <w:r>
        <w:rPr>
          <w:spacing w:val="1"/>
        </w:rPr>
        <w:t> </w:t>
      </w:r>
      <w:r>
        <w:rPr/>
        <w:t>ықпалын</w:t>
      </w:r>
      <w:r>
        <w:rPr>
          <w:spacing w:val="1"/>
        </w:rPr>
        <w:t> </w:t>
      </w:r>
      <w:r>
        <w:rPr/>
        <w:t>тигізген(30-сурет).</w:t>
      </w:r>
    </w:p>
    <w:p>
      <w:pPr>
        <w:spacing w:after="0"/>
        <w:sectPr>
          <w:footerReference w:type="default" r:id="rId70"/>
          <w:pgSz w:w="11910" w:h="16840"/>
          <w:pgMar w:footer="985" w:header="0" w:top="1040" w:bottom="1180" w:left="1460" w:right="360"/>
          <w:pgNumType w:start="88"/>
        </w:sectPr>
      </w:pPr>
    </w:p>
    <w:p>
      <w:pPr>
        <w:pStyle w:val="BodyText"/>
        <w:ind w:left="39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919635" cy="2438400"/>
            <wp:effectExtent l="0" t="0" r="0" b="0"/>
            <wp:docPr id="4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2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63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jc w:val="left"/>
        <w:rPr>
          <w:sz w:val="20"/>
        </w:rPr>
      </w:pPr>
    </w:p>
    <w:p>
      <w:pPr>
        <w:pStyle w:val="BodyText"/>
        <w:spacing w:line="242" w:lineRule="auto" w:before="87"/>
        <w:ind w:left="492" w:right="461"/>
        <w:jc w:val="center"/>
      </w:pPr>
      <w:r>
        <w:rPr/>
        <w:t>Сурет</w:t>
      </w:r>
      <w:r>
        <w:rPr>
          <w:spacing w:val="-5"/>
        </w:rPr>
        <w:t> </w:t>
      </w:r>
      <w:r>
        <w:rPr/>
        <w:t>30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Қан</w:t>
      </w:r>
      <w:r>
        <w:rPr>
          <w:spacing w:val="-4"/>
        </w:rPr>
        <w:t> </w:t>
      </w:r>
      <w:r>
        <w:rPr/>
        <w:t>айналым</w:t>
      </w:r>
      <w:r>
        <w:rPr>
          <w:spacing w:val="-2"/>
        </w:rPr>
        <w:t> </w:t>
      </w:r>
      <w:r>
        <w:rPr/>
        <w:t>жүйесі</w:t>
      </w:r>
      <w:r>
        <w:rPr>
          <w:spacing w:val="-8"/>
        </w:rPr>
        <w:t> </w:t>
      </w:r>
      <w:r>
        <w:rPr/>
        <w:t>аурулары</w:t>
      </w:r>
      <w:r>
        <w:rPr>
          <w:spacing w:val="-3"/>
        </w:rPr>
        <w:t> </w:t>
      </w:r>
      <w:r>
        <w:rPr/>
        <w:t>мен</w:t>
      </w:r>
      <w:r>
        <w:rPr>
          <w:spacing w:val="-4"/>
        </w:rPr>
        <w:t> </w:t>
      </w:r>
      <w:r>
        <w:rPr/>
        <w:t>жүректің</w:t>
      </w:r>
      <w:r>
        <w:rPr>
          <w:spacing w:val="-4"/>
        </w:rPr>
        <w:t> </w:t>
      </w:r>
      <w:r>
        <w:rPr/>
        <w:t>ишемиялық</w:t>
      </w:r>
      <w:r>
        <w:rPr>
          <w:spacing w:val="-67"/>
        </w:rPr>
        <w:t> </w:t>
      </w:r>
      <w:r>
        <w:rPr/>
        <w:t>ауруларының асқынуынан туындаған өлім көрсеткішінің 2010-2017</w:t>
      </w:r>
      <w:r>
        <w:rPr>
          <w:spacing w:val="-67"/>
        </w:rPr>
        <w:t> </w:t>
      </w:r>
      <w:r>
        <w:rPr/>
        <w:t>жылдардағы динамикасы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BodyText"/>
        <w:ind w:left="240" w:right="200" w:firstLine="566"/>
      </w:pPr>
      <w:r>
        <w:rPr/>
        <w:t>Қан айналым жүйесі ауруларының деңгейі 2013-2014 жылдарға қарағанда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біріншілік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8,2</w:t>
      </w:r>
      <w:r>
        <w:rPr>
          <w:spacing w:val="1"/>
        </w:rPr>
        <w:t> </w:t>
      </w:r>
      <w:r>
        <w:rPr/>
        <w:t>пайызға</w:t>
      </w:r>
      <w:r>
        <w:rPr>
          <w:spacing w:val="1"/>
        </w:rPr>
        <w:t> </w:t>
      </w:r>
      <w:r>
        <w:rPr/>
        <w:t>көбейсе,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аурушаңдық 4,6 пайызға артқан. Еліміздегі әлеуметтік-экономикалық тоқырау</w:t>
      </w:r>
      <w:r>
        <w:rPr>
          <w:spacing w:val="1"/>
        </w:rPr>
        <w:t> </w:t>
      </w:r>
      <w:r>
        <w:rPr/>
        <w:t>кезеңі инсульт ауруының деңгейіне үлкен ықпал еткен. Осы аурудан біріншілік</w:t>
      </w:r>
      <w:r>
        <w:rPr>
          <w:spacing w:val="1"/>
        </w:rPr>
        <w:t> </w:t>
      </w:r>
      <w:r>
        <w:rPr/>
        <w:t>аурушаңдық көрсеткішінің деңгейі 8,3 пайызға артса, ал, жалпы аурушаңдық</w:t>
      </w:r>
      <w:r>
        <w:rPr>
          <w:spacing w:val="1"/>
        </w:rPr>
        <w:t> </w:t>
      </w:r>
      <w:r>
        <w:rPr/>
        <w:t>16,4 пайызға</w:t>
      </w:r>
      <w:r>
        <w:rPr>
          <w:spacing w:val="1"/>
        </w:rPr>
        <w:t> </w:t>
      </w:r>
      <w:r>
        <w:rPr/>
        <w:t>дейін өскендігін 31-</w:t>
      </w:r>
      <w:r>
        <w:rPr>
          <w:spacing w:val="-1"/>
        </w:rPr>
        <w:t> </w:t>
      </w:r>
      <w:r>
        <w:rPr/>
        <w:t>суретке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көрсетті.</w:t>
      </w:r>
    </w:p>
    <w:p>
      <w:pPr>
        <w:pStyle w:val="BodyText"/>
        <w:spacing w:before="9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1078864</wp:posOffset>
            </wp:positionH>
            <wp:positionV relativeFrom="paragraph">
              <wp:posOffset>206205</wp:posOffset>
            </wp:positionV>
            <wp:extent cx="6028538" cy="2919984"/>
            <wp:effectExtent l="0" t="0" r="0" b="0"/>
            <wp:wrapTopAndBottom/>
            <wp:docPr id="4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538" cy="291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jc w:val="left"/>
        <w:rPr>
          <w:sz w:val="25"/>
        </w:rPr>
      </w:pPr>
    </w:p>
    <w:p>
      <w:pPr>
        <w:pStyle w:val="BodyText"/>
        <w:spacing w:line="242" w:lineRule="auto" w:before="1"/>
        <w:ind w:left="945" w:right="916" w:firstLine="3"/>
        <w:jc w:val="center"/>
      </w:pPr>
      <w:r>
        <w:rPr/>
        <w:t>Сурет 31– 2013-2014 жылдардағы аурушаңдық деңгейін әлеуметтік</w:t>
      </w:r>
      <w:r>
        <w:rPr>
          <w:spacing w:val="1"/>
        </w:rPr>
        <w:t> </w:t>
      </w:r>
      <w:r>
        <w:rPr/>
        <w:t>экономикалық</w:t>
      </w:r>
      <w:r>
        <w:rPr>
          <w:spacing w:val="-6"/>
        </w:rPr>
        <w:t> </w:t>
      </w:r>
      <w:r>
        <w:rPr/>
        <w:t>тоқырау</w:t>
      </w:r>
      <w:r>
        <w:rPr>
          <w:spacing w:val="-8"/>
        </w:rPr>
        <w:t> </w:t>
      </w:r>
      <w:r>
        <w:rPr/>
        <w:t>(2015-2017</w:t>
      </w:r>
      <w:r>
        <w:rPr>
          <w:spacing w:val="-6"/>
        </w:rPr>
        <w:t> </w:t>
      </w:r>
      <w:r>
        <w:rPr/>
        <w:t>жылдары)</w:t>
      </w:r>
      <w:r>
        <w:rPr>
          <w:spacing w:val="-6"/>
        </w:rPr>
        <w:t> </w:t>
      </w:r>
      <w:r>
        <w:rPr/>
        <w:t>жылдары</w:t>
      </w:r>
      <w:r>
        <w:rPr>
          <w:spacing w:val="-5"/>
        </w:rPr>
        <w:t> </w:t>
      </w:r>
      <w:r>
        <w:rPr/>
        <w:t>қалыптасқан</w:t>
      </w:r>
      <w:r>
        <w:rPr>
          <w:spacing w:val="-67"/>
        </w:rPr>
        <w:t> </w:t>
      </w:r>
      <w:r>
        <w:rPr/>
        <w:t>аурушаңдық</w:t>
      </w:r>
      <w:r>
        <w:rPr>
          <w:spacing w:val="-2"/>
        </w:rPr>
        <w:t> </w:t>
      </w:r>
      <w:r>
        <w:rPr/>
        <w:t>деңгейінің</w:t>
      </w:r>
      <w:r>
        <w:rPr>
          <w:spacing w:val="-4"/>
        </w:rPr>
        <w:t> </w:t>
      </w:r>
      <w:r>
        <w:rPr/>
        <w:t>салыстыра</w:t>
      </w:r>
      <w:r>
        <w:rPr>
          <w:spacing w:val="-2"/>
        </w:rPr>
        <w:t> </w:t>
      </w:r>
      <w:r>
        <w:rPr/>
        <w:t>есептегендегі</w:t>
      </w:r>
      <w:r>
        <w:rPr>
          <w:spacing w:val="-8"/>
        </w:rPr>
        <w:t> </w:t>
      </w:r>
      <w:r>
        <w:rPr/>
        <w:t>өсу</w:t>
      </w:r>
      <w:r>
        <w:rPr>
          <w:spacing w:val="-8"/>
        </w:rPr>
        <w:t> </w:t>
      </w:r>
      <w:r>
        <w:rPr/>
        <w:t>динамикасы</w:t>
      </w:r>
    </w:p>
    <w:p>
      <w:pPr>
        <w:spacing w:after="0" w:line="242" w:lineRule="auto"/>
        <w:jc w:val="center"/>
        <w:sectPr>
          <w:pgSz w:w="11910" w:h="16840"/>
          <w:pgMar w:header="0" w:footer="985" w:top="1120" w:bottom="1240" w:left="1460" w:right="360"/>
        </w:sectPr>
      </w:pPr>
    </w:p>
    <w:p>
      <w:pPr>
        <w:pStyle w:val="BodyText"/>
        <w:spacing w:before="67"/>
        <w:ind w:left="240" w:right="202" w:firstLine="566"/>
      </w:pPr>
      <w:r>
        <w:rPr/>
        <w:t>АГ бойынша біріншілік аурушаңдық көрсеткіші 1,4 пайызға жоғарыласа,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6,7</w:t>
      </w:r>
      <w:r>
        <w:rPr>
          <w:spacing w:val="1"/>
        </w:rPr>
        <w:t> </w:t>
      </w:r>
      <w:r>
        <w:rPr/>
        <w:t>пайызға</w:t>
      </w:r>
      <w:r>
        <w:rPr>
          <w:spacing w:val="1"/>
        </w:rPr>
        <w:t> </w:t>
      </w:r>
      <w:r>
        <w:rPr/>
        <w:t>артқан.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миокард</w:t>
      </w:r>
      <w:r>
        <w:rPr>
          <w:spacing w:val="1"/>
        </w:rPr>
        <w:t> </w:t>
      </w:r>
      <w:r>
        <w:rPr/>
        <w:t>инфаркті</w:t>
      </w:r>
      <w:r>
        <w:rPr>
          <w:spacing w:val="1"/>
        </w:rPr>
        <w:t> </w:t>
      </w:r>
      <w:r>
        <w:rPr/>
        <w:t>бойынша біріншілік аурушаңдықтың деңгейі 3,4 пайызға артқан болса, жалпы</w:t>
      </w:r>
      <w:r>
        <w:rPr>
          <w:spacing w:val="1"/>
        </w:rPr>
        <w:t> </w:t>
      </w:r>
      <w:r>
        <w:rPr/>
        <w:t>аурушаңдық</w:t>
      </w:r>
      <w:r>
        <w:rPr>
          <w:spacing w:val="2"/>
        </w:rPr>
        <w:t> </w:t>
      </w:r>
      <w:r>
        <w:rPr/>
        <w:t>көрсеткішінің деңгейі</w:t>
      </w:r>
      <w:r>
        <w:rPr>
          <w:spacing w:val="-5"/>
        </w:rPr>
        <w:t> </w:t>
      </w:r>
      <w:r>
        <w:rPr/>
        <w:t>3,6 пайызға</w:t>
      </w:r>
      <w:r>
        <w:rPr>
          <w:spacing w:val="1"/>
        </w:rPr>
        <w:t> </w:t>
      </w:r>
      <w:r>
        <w:rPr/>
        <w:t>артқан.</w:t>
      </w:r>
    </w:p>
    <w:p>
      <w:pPr>
        <w:pStyle w:val="BodyText"/>
        <w:spacing w:before="4"/>
        <w:ind w:left="240" w:right="199" w:firstLine="566"/>
      </w:pP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ауруларынан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0-14</w:t>
      </w:r>
      <w:r>
        <w:rPr>
          <w:spacing w:val="1"/>
        </w:rPr>
        <w:t> </w:t>
      </w:r>
      <w:r>
        <w:rPr/>
        <w:t>жастағы балалар арасында кездесу жиілігі 100000 тұрғынға шаққанда 3,9 –ке</w:t>
      </w:r>
      <w:r>
        <w:rPr>
          <w:spacing w:val="1"/>
        </w:rPr>
        <w:t> </w:t>
      </w:r>
      <w:r>
        <w:rPr/>
        <w:t>теңессе, еңбекке ету жасындағы 15-49 жастағы тұрғындар арасында 6,2 –ден</w:t>
      </w:r>
      <w:r>
        <w:rPr>
          <w:spacing w:val="1"/>
        </w:rPr>
        <w:t> </w:t>
      </w:r>
      <w:r>
        <w:rPr/>
        <w:t>121,2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жоғарылаған.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аурулардан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өлімнің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(267,3‰</w:t>
      </w:r>
      <w:r>
        <w:rPr>
          <w:vertAlign w:val="subscript"/>
        </w:rPr>
        <w:t>00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өте</w:t>
      </w:r>
      <w:r>
        <w:rPr>
          <w:spacing w:val="1"/>
          <w:vertAlign w:val="baseline"/>
        </w:rPr>
        <w:t> </w:t>
      </w:r>
      <w:r>
        <w:rPr>
          <w:vertAlign w:val="baseline"/>
        </w:rPr>
        <w:t>жиі</w:t>
      </w:r>
      <w:r>
        <w:rPr>
          <w:spacing w:val="1"/>
          <w:vertAlign w:val="baseline"/>
        </w:rPr>
        <w:t> </w:t>
      </w:r>
      <w:r>
        <w:rPr>
          <w:vertAlign w:val="baseline"/>
        </w:rPr>
        <w:t>32</w:t>
      </w:r>
      <w:r>
        <w:rPr>
          <w:spacing w:val="-67"/>
          <w:vertAlign w:val="baseline"/>
        </w:rPr>
        <w:t> </w:t>
      </w:r>
      <w:r>
        <w:rPr>
          <w:vertAlign w:val="baseline"/>
        </w:rPr>
        <w:t>суретке</w:t>
      </w:r>
      <w:r>
        <w:rPr>
          <w:spacing w:val="1"/>
          <w:vertAlign w:val="baseline"/>
        </w:rPr>
        <w:t> </w:t>
      </w:r>
      <w:r>
        <w:rPr>
          <w:vertAlign w:val="baseline"/>
        </w:rPr>
        <w:t>сәйкес</w:t>
      </w:r>
      <w:r>
        <w:rPr>
          <w:spacing w:val="2"/>
          <w:vertAlign w:val="baseline"/>
        </w:rPr>
        <w:t> </w:t>
      </w:r>
      <w:r>
        <w:rPr>
          <w:vertAlign w:val="baseline"/>
        </w:rPr>
        <w:t>кездеседі.</w:t>
      </w:r>
    </w:p>
    <w:p>
      <w:pPr>
        <w:pStyle w:val="BodyText"/>
        <w:spacing w:before="1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1078864</wp:posOffset>
            </wp:positionH>
            <wp:positionV relativeFrom="paragraph">
              <wp:posOffset>206929</wp:posOffset>
            </wp:positionV>
            <wp:extent cx="6168734" cy="2700528"/>
            <wp:effectExtent l="0" t="0" r="0" b="0"/>
            <wp:wrapTopAndBottom/>
            <wp:docPr id="4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734" cy="2700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jc w:val="left"/>
        <w:rPr>
          <w:sz w:val="25"/>
        </w:rPr>
      </w:pPr>
    </w:p>
    <w:p>
      <w:pPr>
        <w:pStyle w:val="BodyText"/>
        <w:ind w:left="494" w:right="461"/>
        <w:jc w:val="center"/>
      </w:pPr>
      <w:r>
        <w:rPr/>
        <w:t>Сурет</w:t>
      </w:r>
      <w:r>
        <w:rPr>
          <w:spacing w:val="-5"/>
        </w:rPr>
        <w:t> </w:t>
      </w:r>
      <w:r>
        <w:rPr/>
        <w:t>32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Қан</w:t>
      </w:r>
      <w:r>
        <w:rPr>
          <w:spacing w:val="-2"/>
        </w:rPr>
        <w:t> </w:t>
      </w:r>
      <w:r>
        <w:rPr/>
        <w:t>айналым жүйесі</w:t>
      </w:r>
      <w:r>
        <w:rPr>
          <w:spacing w:val="-8"/>
        </w:rPr>
        <w:t> </w:t>
      </w:r>
      <w:r>
        <w:rPr/>
        <w:t>сырқаттарынан</w:t>
      </w:r>
      <w:r>
        <w:rPr>
          <w:spacing w:val="-3"/>
        </w:rPr>
        <w:t> </w:t>
      </w:r>
      <w:r>
        <w:rPr/>
        <w:t>болатын</w:t>
      </w:r>
      <w:r>
        <w:rPr>
          <w:spacing w:val="-4"/>
        </w:rPr>
        <w:t> </w:t>
      </w:r>
      <w:r>
        <w:rPr/>
        <w:t>өлім</w:t>
      </w:r>
      <w:r>
        <w:rPr>
          <w:spacing w:val="-1"/>
        </w:rPr>
        <w:t> </w:t>
      </w:r>
      <w:r>
        <w:rPr/>
        <w:t>көрсеткішінің</w:t>
      </w:r>
      <w:r>
        <w:rPr>
          <w:spacing w:val="-67"/>
        </w:rPr>
        <w:t> </w:t>
      </w:r>
      <w:r>
        <w:rPr/>
        <w:t>тұрғындардың жасына</w:t>
      </w:r>
      <w:r>
        <w:rPr>
          <w:spacing w:val="2"/>
        </w:rPr>
        <w:t> </w:t>
      </w:r>
      <w:r>
        <w:rPr/>
        <w:t>қарай таралу</w:t>
      </w:r>
      <w:r>
        <w:rPr>
          <w:spacing w:val="-3"/>
        </w:rPr>
        <w:t> </w:t>
      </w:r>
      <w:r>
        <w:rPr/>
        <w:t>деңгейі</w:t>
      </w:r>
    </w:p>
    <w:p>
      <w:pPr>
        <w:pStyle w:val="BodyText"/>
        <w:spacing w:line="321" w:lineRule="exact"/>
        <w:ind w:left="487" w:right="461"/>
        <w:jc w:val="center"/>
      </w:pPr>
      <w:r>
        <w:rPr/>
        <w:t>(100000</w:t>
      </w:r>
      <w:r>
        <w:rPr>
          <w:spacing w:val="-5"/>
        </w:rPr>
        <w:t> </w:t>
      </w:r>
      <w:r>
        <w:rPr/>
        <w:t>тұрғынға</w:t>
      </w:r>
      <w:r>
        <w:rPr>
          <w:spacing w:val="-4"/>
        </w:rPr>
        <w:t> </w:t>
      </w:r>
      <w:r>
        <w:rPr/>
        <w:t>шаққанда)</w:t>
      </w:r>
    </w:p>
    <w:p>
      <w:pPr>
        <w:pStyle w:val="BodyText"/>
        <w:spacing w:before="4"/>
        <w:jc w:val="left"/>
      </w:pPr>
    </w:p>
    <w:p>
      <w:pPr>
        <w:pStyle w:val="BodyText"/>
        <w:ind w:left="240" w:right="212" w:firstLine="566"/>
      </w:pPr>
      <w:r>
        <w:rPr/>
        <w:t>Бұл әлеуметтік топтың қан айналым жүйесі ауруларымен науқастануы өте</w:t>
      </w:r>
      <w:r>
        <w:rPr>
          <w:spacing w:val="1"/>
        </w:rPr>
        <w:t> </w:t>
      </w:r>
      <w:r>
        <w:rPr/>
        <w:t>жоғары болып шықты. Сондықтан одан туындаған өлім көрсеткішінің деңгейі</w:t>
      </w:r>
      <w:r>
        <w:rPr>
          <w:spacing w:val="1"/>
        </w:rPr>
        <w:t> </w:t>
      </w:r>
      <w:r>
        <w:rPr/>
        <w:t>де жоғарылау үстінде деп айтуға болады. Сонымен, тұрғындардың қан айналым</w:t>
      </w:r>
      <w:r>
        <w:rPr>
          <w:spacing w:val="-67"/>
        </w:rPr>
        <w:t> </w:t>
      </w:r>
      <w:r>
        <w:rPr/>
        <w:t>жүйесі ауруларының асқынуынан туындайтын өлім көрсеткіші оның жыныстық</w:t>
      </w:r>
      <w:r>
        <w:rPr>
          <w:spacing w:val="-67"/>
        </w:rPr>
        <w:t> </w:t>
      </w:r>
      <w:r>
        <w:rPr/>
        <w:t>(гендерлік)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заңдылықтарын</w:t>
      </w:r>
      <w:r>
        <w:rPr>
          <w:spacing w:val="1"/>
        </w:rPr>
        <w:t> </w:t>
      </w:r>
      <w:r>
        <w:rPr/>
        <w:t>қатаң</w:t>
      </w:r>
      <w:r>
        <w:rPr>
          <w:spacing w:val="1"/>
        </w:rPr>
        <w:t> </w:t>
      </w:r>
      <w:r>
        <w:rPr/>
        <w:t>сақтайтындығын</w:t>
      </w:r>
      <w:r>
        <w:rPr>
          <w:spacing w:val="1"/>
        </w:rPr>
        <w:t> </w:t>
      </w:r>
      <w:r>
        <w:rPr/>
        <w:t>байқатты.</w:t>
      </w:r>
      <w:r>
        <w:rPr>
          <w:spacing w:val="1"/>
        </w:rPr>
        <w:t> </w:t>
      </w:r>
      <w:r>
        <w:rPr/>
        <w:t>Алайда,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көрсеткіштердің</w:t>
      </w:r>
      <w:r>
        <w:rPr>
          <w:spacing w:val="1"/>
        </w:rPr>
        <w:t> </w:t>
      </w:r>
      <w:r>
        <w:rPr/>
        <w:t>жеке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топтардың</w:t>
      </w:r>
      <w:r>
        <w:rPr>
          <w:spacing w:val="71"/>
        </w:rPr>
        <w:t> </w:t>
      </w:r>
      <w:r>
        <w:rPr/>
        <w:t>арасындағы</w:t>
      </w:r>
      <w:r>
        <w:rPr>
          <w:spacing w:val="-67"/>
        </w:rPr>
        <w:t> </w:t>
      </w:r>
      <w:r>
        <w:rPr/>
        <w:t>қалыптасу</w:t>
      </w:r>
      <w:r>
        <w:rPr>
          <w:spacing w:val="-4"/>
        </w:rPr>
        <w:t> </w:t>
      </w:r>
      <w:r>
        <w:rPr/>
        <w:t>заңдылықтары көптеген</w:t>
      </w:r>
      <w:r>
        <w:rPr>
          <w:spacing w:val="1"/>
        </w:rPr>
        <w:t> </w:t>
      </w:r>
      <w:r>
        <w:rPr/>
        <w:t>өзгерістерге</w:t>
      </w:r>
      <w:r>
        <w:rPr>
          <w:spacing w:val="1"/>
        </w:rPr>
        <w:t> </w:t>
      </w:r>
      <w:r>
        <w:rPr/>
        <w:t>ұшырады.</w:t>
      </w:r>
    </w:p>
    <w:p>
      <w:pPr>
        <w:pStyle w:val="BodyText"/>
        <w:ind w:left="240" w:right="206" w:firstLine="566"/>
      </w:pPr>
      <w:r>
        <w:rPr/>
        <w:t>Біздің</w:t>
      </w:r>
      <w:r>
        <w:rPr>
          <w:spacing w:val="1"/>
        </w:rPr>
        <w:t> </w:t>
      </w:r>
      <w:r>
        <w:rPr/>
        <w:t>зерттеуімізде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туындауына</w:t>
      </w:r>
      <w:r>
        <w:rPr>
          <w:spacing w:val="1"/>
        </w:rPr>
        <w:t> </w:t>
      </w:r>
      <w:r>
        <w:rPr/>
        <w:t>қауіптілік</w:t>
      </w:r>
      <w:r>
        <w:rPr>
          <w:spacing w:val="1"/>
        </w:rPr>
        <w:t> </w:t>
      </w:r>
      <w:r>
        <w:rPr/>
        <w:t>себептерінің</w:t>
      </w:r>
      <w:r>
        <w:rPr>
          <w:spacing w:val="1"/>
        </w:rPr>
        <w:t> </w:t>
      </w:r>
      <w:r>
        <w:rPr/>
        <w:t>жастық және әлеуметтік ерекшеліктерін анықтау үшін тұрғындардың атқаратын</w:t>
      </w:r>
      <w:r>
        <w:rPr>
          <w:spacing w:val="-67"/>
        </w:rPr>
        <w:t> </w:t>
      </w:r>
      <w:r>
        <w:rPr/>
        <w:t>қызметіне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салыстырғанымызда,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шаруашылығында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атқаратын</w:t>
      </w:r>
      <w:r>
        <w:rPr>
          <w:spacing w:val="1"/>
        </w:rPr>
        <w:t> </w:t>
      </w:r>
      <w:r>
        <w:rPr/>
        <w:t>жұмысшылардың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172,4‰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ге</w:t>
      </w:r>
      <w:r>
        <w:rPr>
          <w:spacing w:val="1"/>
          <w:vertAlign w:val="baseline"/>
        </w:rPr>
        <w:t> </w:t>
      </w:r>
      <w:r>
        <w:rPr>
          <w:vertAlign w:val="baseline"/>
        </w:rPr>
        <w:t>жетсе,</w:t>
      </w:r>
      <w:r>
        <w:rPr>
          <w:spacing w:val="1"/>
          <w:vertAlign w:val="baseline"/>
        </w:rPr>
        <w:t> </w:t>
      </w:r>
      <w:r>
        <w:rPr>
          <w:vertAlign w:val="baseline"/>
        </w:rPr>
        <w:t>өндірістік</w:t>
      </w:r>
      <w:r>
        <w:rPr>
          <w:spacing w:val="1"/>
          <w:vertAlign w:val="baseline"/>
        </w:rPr>
        <w:t> </w:t>
      </w:r>
      <w:r>
        <w:rPr>
          <w:vertAlign w:val="baseline"/>
        </w:rPr>
        <w:t>жұмысшылардың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арасында</w:t>
      </w:r>
      <w:r>
        <w:rPr>
          <w:spacing w:val="1"/>
          <w:vertAlign w:val="baseline"/>
        </w:rPr>
        <w:t> </w:t>
      </w:r>
      <w:r>
        <w:rPr>
          <w:vertAlign w:val="baseline"/>
        </w:rPr>
        <w:t>193,2‰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артқан.</w:t>
      </w:r>
      <w:r>
        <w:rPr>
          <w:spacing w:val="1"/>
          <w:vertAlign w:val="baseline"/>
        </w:rPr>
        <w:t> </w:t>
      </w:r>
      <w:r>
        <w:rPr>
          <w:vertAlign w:val="baseline"/>
        </w:rPr>
        <w:t>Ескеретін</w:t>
      </w:r>
      <w:r>
        <w:rPr>
          <w:spacing w:val="1"/>
          <w:vertAlign w:val="baseline"/>
        </w:rPr>
        <w:t> </w:t>
      </w:r>
      <w:r>
        <w:rPr>
          <w:vertAlign w:val="baseline"/>
        </w:rPr>
        <w:t>жағдай,</w:t>
      </w:r>
      <w:r>
        <w:rPr>
          <w:spacing w:val="1"/>
          <w:vertAlign w:val="baseline"/>
        </w:rPr>
        <w:t> </w:t>
      </w:r>
      <w:r>
        <w:rPr>
          <w:vertAlign w:val="baseline"/>
        </w:rPr>
        <w:t>өндіріс</w:t>
      </w:r>
      <w:r>
        <w:rPr>
          <w:spacing w:val="1"/>
          <w:vertAlign w:val="baseline"/>
        </w:rPr>
        <w:t> </w:t>
      </w:r>
      <w:r>
        <w:rPr>
          <w:vertAlign w:val="baseline"/>
        </w:rPr>
        <w:t>орындарында қан айналым жүйесі ауруларының қатерлі себептерінің</w:t>
      </w:r>
      <w:r>
        <w:rPr>
          <w:spacing w:val="1"/>
          <w:vertAlign w:val="baseline"/>
        </w:rPr>
        <w:t> </w:t>
      </w:r>
      <w:r>
        <w:rPr>
          <w:vertAlign w:val="baseline"/>
        </w:rPr>
        <w:t>ішінде</w:t>
      </w:r>
      <w:r>
        <w:rPr>
          <w:spacing w:val="1"/>
          <w:vertAlign w:val="baseline"/>
        </w:rPr>
        <w:t> </w:t>
      </w:r>
      <w:r>
        <w:rPr>
          <w:vertAlign w:val="baseline"/>
        </w:rPr>
        <w:t>алдыңғы</w:t>
      </w:r>
      <w:r>
        <w:rPr>
          <w:spacing w:val="1"/>
          <w:vertAlign w:val="baseline"/>
        </w:rPr>
        <w:t> </w:t>
      </w:r>
      <w:r>
        <w:rPr>
          <w:vertAlign w:val="baseline"/>
        </w:rPr>
        <w:t>қатарда</w:t>
      </w:r>
      <w:r>
        <w:rPr>
          <w:spacing w:val="1"/>
          <w:vertAlign w:val="baseline"/>
        </w:rPr>
        <w:t> </w:t>
      </w:r>
      <w:r>
        <w:rPr>
          <w:vertAlign w:val="baseline"/>
        </w:rPr>
        <w:t>орналасса,</w:t>
      </w:r>
      <w:r>
        <w:rPr>
          <w:spacing w:val="1"/>
          <w:vertAlign w:val="baseline"/>
        </w:rPr>
        <w:t> </w:t>
      </w:r>
      <w:r>
        <w:rPr>
          <w:vertAlign w:val="baseline"/>
        </w:rPr>
        <w:t>қауіптілік</w:t>
      </w:r>
      <w:r>
        <w:rPr>
          <w:spacing w:val="1"/>
          <w:vertAlign w:val="baseline"/>
        </w:rPr>
        <w:t> </w:t>
      </w:r>
      <w:r>
        <w:rPr>
          <w:vertAlign w:val="baseline"/>
        </w:rPr>
        <w:t>деңгейі</w:t>
      </w:r>
      <w:r>
        <w:rPr>
          <w:spacing w:val="1"/>
          <w:vertAlign w:val="baseline"/>
        </w:rPr>
        <w:t> </w:t>
      </w:r>
      <w:r>
        <w:rPr>
          <w:vertAlign w:val="baseline"/>
        </w:rPr>
        <w:t>де</w:t>
      </w:r>
      <w:r>
        <w:rPr>
          <w:spacing w:val="1"/>
          <w:vertAlign w:val="baseline"/>
        </w:rPr>
        <w:t> </w:t>
      </w:r>
      <w:r>
        <w:rPr>
          <w:vertAlign w:val="baseline"/>
        </w:rPr>
        <w:t>өте</w:t>
      </w:r>
      <w:r>
        <w:rPr>
          <w:spacing w:val="1"/>
          <w:vertAlign w:val="baseline"/>
        </w:rPr>
        <w:t> </w:t>
      </w:r>
      <w:r>
        <w:rPr>
          <w:vertAlign w:val="baseline"/>
        </w:rPr>
        <w:t>жоғары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көрсеткішті</w:t>
      </w:r>
      <w:r>
        <w:rPr>
          <w:spacing w:val="1"/>
          <w:vertAlign w:val="baseline"/>
        </w:rPr>
        <w:t> </w:t>
      </w:r>
      <w:r>
        <w:rPr>
          <w:vertAlign w:val="baseline"/>
        </w:rPr>
        <w:t>қалыптастырған.</w:t>
      </w:r>
    </w:p>
    <w:p>
      <w:pPr>
        <w:spacing w:after="0"/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04" w:firstLine="566"/>
      </w:pPr>
      <w:r>
        <w:rPr/>
        <w:t>Сондықтан,</w:t>
      </w:r>
      <w:r>
        <w:rPr>
          <w:spacing w:val="1"/>
        </w:rPr>
        <w:t> </w:t>
      </w:r>
      <w:r>
        <w:rPr/>
        <w:t>өндірістік</w:t>
      </w:r>
      <w:r>
        <w:rPr>
          <w:spacing w:val="1"/>
        </w:rPr>
        <w:t> </w:t>
      </w:r>
      <w:r>
        <w:rPr/>
        <w:t>орындарда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атқаратын</w:t>
      </w:r>
      <w:r>
        <w:rPr>
          <w:spacing w:val="1"/>
        </w:rPr>
        <w:t> </w:t>
      </w:r>
      <w:r>
        <w:rPr/>
        <w:t>жұмысшылардың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асқынуларынан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оқиғаларының</w:t>
      </w:r>
      <w:r>
        <w:rPr>
          <w:spacing w:val="1"/>
        </w:rPr>
        <w:t> </w:t>
      </w:r>
      <w:r>
        <w:rPr/>
        <w:t>пайызы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шаруашылығында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атқаратын жұмысшыларының арасындағы өлім көрсеткішінен жоғары болуы</w:t>
      </w:r>
      <w:r>
        <w:rPr>
          <w:spacing w:val="1"/>
        </w:rPr>
        <w:t> </w:t>
      </w:r>
      <w:r>
        <w:rPr/>
        <w:t>қалыптасқан заңдылық деп есептеуге болады. Қан айналым жүйесі аурулары</w:t>
      </w:r>
      <w:r>
        <w:rPr>
          <w:spacing w:val="1"/>
        </w:rPr>
        <w:t> </w:t>
      </w:r>
      <w:r>
        <w:rPr/>
        <w:t>мен оның асқынуларынан туындайтын өлім көрсеткішінің ең жоғары дәрежесі</w:t>
      </w:r>
      <w:r>
        <w:rPr>
          <w:spacing w:val="1"/>
        </w:rPr>
        <w:t> </w:t>
      </w:r>
      <w:r>
        <w:rPr/>
        <w:t>еңбек етуге қабілетті жастағы</w:t>
      </w:r>
      <w:r>
        <w:rPr>
          <w:spacing w:val="1"/>
        </w:rPr>
        <w:t> </w:t>
      </w:r>
      <w:r>
        <w:rPr/>
        <w:t>тұрғындардың ішінде жұмыссыздар арасында</w:t>
      </w:r>
      <w:r>
        <w:rPr>
          <w:spacing w:val="1"/>
        </w:rPr>
        <w:t> </w:t>
      </w:r>
      <w:r>
        <w:rPr/>
        <w:t>көрсеткен (273,2‰</w:t>
      </w:r>
      <w:r>
        <w:rPr>
          <w:vertAlign w:val="subscript"/>
        </w:rPr>
        <w:t>00</w:t>
      </w:r>
      <w:r>
        <w:rPr>
          <w:vertAlign w:val="baseline"/>
        </w:rPr>
        <w:t>). Өйткені, әлеуметтік-экономикалық тоқырау кезеңі осы</w:t>
      </w:r>
      <w:r>
        <w:rPr>
          <w:spacing w:val="1"/>
          <w:vertAlign w:val="baseline"/>
        </w:rPr>
        <w:t> </w:t>
      </w:r>
      <w:r>
        <w:rPr>
          <w:vertAlign w:val="baseline"/>
        </w:rPr>
        <w:t>топтағы</w:t>
      </w:r>
      <w:r>
        <w:rPr>
          <w:spacing w:val="1"/>
          <w:vertAlign w:val="baseline"/>
        </w:rPr>
        <w:t> </w:t>
      </w:r>
      <w:r>
        <w:rPr>
          <w:vertAlign w:val="baseline"/>
        </w:rPr>
        <w:t>жұмыссыз</w:t>
      </w:r>
      <w:r>
        <w:rPr>
          <w:spacing w:val="1"/>
          <w:vertAlign w:val="baseline"/>
        </w:rPr>
        <w:t> </w:t>
      </w:r>
      <w:r>
        <w:rPr>
          <w:vertAlign w:val="baseline"/>
        </w:rPr>
        <w:t>тұрғындардың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ӨСС</w:t>
      </w:r>
      <w:r>
        <w:rPr>
          <w:spacing w:val="1"/>
          <w:vertAlign w:val="baseline"/>
        </w:rPr>
        <w:t> </w:t>
      </w:r>
      <w:r>
        <w:rPr>
          <w:vertAlign w:val="baseline"/>
        </w:rPr>
        <w:t>және</w:t>
      </w:r>
      <w:r>
        <w:rPr>
          <w:spacing w:val="1"/>
          <w:vertAlign w:val="baseline"/>
        </w:rPr>
        <w:t> </w:t>
      </w:r>
      <w:r>
        <w:rPr>
          <w:vertAlign w:val="baseline"/>
        </w:rPr>
        <w:t>денсаулығына,</w:t>
      </w:r>
      <w:r>
        <w:rPr>
          <w:spacing w:val="1"/>
          <w:vertAlign w:val="baseline"/>
        </w:rPr>
        <w:t> </w:t>
      </w:r>
      <w:r>
        <w:rPr>
          <w:vertAlign w:val="baseline"/>
        </w:rPr>
        <w:t>әсіресе,</w:t>
      </w:r>
      <w:r>
        <w:rPr>
          <w:spacing w:val="1"/>
          <w:vertAlign w:val="baseline"/>
        </w:rPr>
        <w:t> </w:t>
      </w:r>
      <w:r>
        <w:rPr>
          <w:vertAlign w:val="baseline"/>
        </w:rPr>
        <w:t>қан</w:t>
      </w:r>
      <w:r>
        <w:rPr>
          <w:spacing w:val="1"/>
          <w:vertAlign w:val="baseline"/>
        </w:rPr>
        <w:t> </w:t>
      </w:r>
      <w:r>
        <w:rPr>
          <w:vertAlign w:val="baseline"/>
        </w:rPr>
        <w:t>айналым</w:t>
      </w:r>
      <w:r>
        <w:rPr>
          <w:spacing w:val="1"/>
          <w:vertAlign w:val="baseline"/>
        </w:rPr>
        <w:t> </w:t>
      </w:r>
      <w:r>
        <w:rPr>
          <w:vertAlign w:val="baseline"/>
        </w:rPr>
        <w:t>жүйесі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ауруларының</w:t>
      </w:r>
      <w:r>
        <w:rPr>
          <w:spacing w:val="1"/>
          <w:vertAlign w:val="baseline"/>
        </w:rPr>
        <w:t> </w:t>
      </w:r>
      <w:r>
        <w:rPr>
          <w:vertAlign w:val="baseline"/>
        </w:rPr>
        <w:t>дамуына</w:t>
      </w:r>
      <w:r>
        <w:rPr>
          <w:spacing w:val="1"/>
          <w:vertAlign w:val="baseline"/>
        </w:rPr>
        <w:t> </w:t>
      </w:r>
      <w:r>
        <w:rPr>
          <w:vertAlign w:val="baseline"/>
        </w:rPr>
        <w:t>себептерінің</w:t>
      </w:r>
      <w:r>
        <w:rPr>
          <w:spacing w:val="1"/>
          <w:vertAlign w:val="baseline"/>
        </w:rPr>
        <w:t> </w:t>
      </w:r>
      <w:r>
        <w:rPr>
          <w:vertAlign w:val="baseline"/>
        </w:rPr>
        <w:t>басымдығын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көрсетті.</w:t>
      </w:r>
      <w:r>
        <w:rPr>
          <w:spacing w:val="1"/>
          <w:vertAlign w:val="baseline"/>
        </w:rPr>
        <w:t> </w:t>
      </w:r>
      <w:r>
        <w:rPr>
          <w:vertAlign w:val="baseline"/>
        </w:rPr>
        <w:t>Аталмыш</w:t>
      </w:r>
      <w:r>
        <w:rPr>
          <w:spacing w:val="1"/>
          <w:vertAlign w:val="baseline"/>
        </w:rPr>
        <w:t> </w:t>
      </w:r>
      <w:r>
        <w:rPr>
          <w:vertAlign w:val="baseline"/>
        </w:rPr>
        <w:t>жағдай</w:t>
      </w:r>
      <w:r>
        <w:rPr>
          <w:spacing w:val="1"/>
          <w:vertAlign w:val="baseline"/>
        </w:rPr>
        <w:t> </w:t>
      </w:r>
      <w:r>
        <w:rPr>
          <w:vertAlign w:val="baseline"/>
        </w:rPr>
        <w:t>еңбекке</w:t>
      </w:r>
      <w:r>
        <w:rPr>
          <w:spacing w:val="1"/>
          <w:vertAlign w:val="baseline"/>
        </w:rPr>
        <w:t> </w:t>
      </w:r>
      <w:r>
        <w:rPr>
          <w:vertAlign w:val="baseline"/>
        </w:rPr>
        <w:t>қабілетті</w:t>
      </w:r>
      <w:r>
        <w:rPr>
          <w:spacing w:val="1"/>
          <w:vertAlign w:val="baseline"/>
        </w:rPr>
        <w:t> </w:t>
      </w:r>
      <w:r>
        <w:rPr>
          <w:vertAlign w:val="baseline"/>
        </w:rPr>
        <w:t>жасынан</w:t>
      </w:r>
      <w:r>
        <w:rPr>
          <w:spacing w:val="1"/>
          <w:vertAlign w:val="baseline"/>
        </w:rPr>
        <w:t> </w:t>
      </w:r>
      <w:r>
        <w:rPr>
          <w:vertAlign w:val="baseline"/>
        </w:rPr>
        <w:t>асқан</w:t>
      </w:r>
      <w:r>
        <w:rPr>
          <w:spacing w:val="1"/>
          <w:vertAlign w:val="baseline"/>
        </w:rPr>
        <w:t> </w:t>
      </w:r>
      <w:r>
        <w:rPr>
          <w:vertAlign w:val="baseline"/>
        </w:rPr>
        <w:t>егде</w:t>
      </w:r>
      <w:r>
        <w:rPr>
          <w:spacing w:val="1"/>
          <w:vertAlign w:val="baseline"/>
        </w:rPr>
        <w:t> </w:t>
      </w:r>
      <w:r>
        <w:rPr>
          <w:vertAlign w:val="baseline"/>
        </w:rPr>
        <w:t>және</w:t>
      </w:r>
      <w:r>
        <w:rPr>
          <w:spacing w:val="1"/>
          <w:vertAlign w:val="baseline"/>
        </w:rPr>
        <w:t> </w:t>
      </w:r>
      <w:r>
        <w:rPr>
          <w:vertAlign w:val="baseline"/>
        </w:rPr>
        <w:t>қарт</w:t>
      </w:r>
      <w:r>
        <w:rPr>
          <w:spacing w:val="-67"/>
          <w:vertAlign w:val="baseline"/>
        </w:rPr>
        <w:t> </w:t>
      </w:r>
      <w:r>
        <w:rPr>
          <w:vertAlign w:val="baseline"/>
        </w:rPr>
        <w:t>тұрғындардың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да</w:t>
      </w:r>
      <w:r>
        <w:rPr>
          <w:spacing w:val="1"/>
          <w:vertAlign w:val="baseline"/>
        </w:rPr>
        <w:t> </w:t>
      </w:r>
      <w:r>
        <w:rPr>
          <w:vertAlign w:val="baseline"/>
        </w:rPr>
        <w:t>денсаулығына</w:t>
      </w:r>
      <w:r>
        <w:rPr>
          <w:spacing w:val="1"/>
          <w:vertAlign w:val="baseline"/>
        </w:rPr>
        <w:t> </w:t>
      </w:r>
      <w:r>
        <w:rPr>
          <w:vertAlign w:val="baseline"/>
        </w:rPr>
        <w:t>едәуір</w:t>
      </w:r>
      <w:r>
        <w:rPr>
          <w:spacing w:val="1"/>
          <w:vertAlign w:val="baseline"/>
        </w:rPr>
        <w:t> </w:t>
      </w:r>
      <w:r>
        <w:rPr>
          <w:vertAlign w:val="baseline"/>
        </w:rPr>
        <w:t>әсер</w:t>
      </w:r>
      <w:r>
        <w:rPr>
          <w:spacing w:val="1"/>
          <w:vertAlign w:val="baseline"/>
        </w:rPr>
        <w:t> </w:t>
      </w:r>
      <w:r>
        <w:rPr>
          <w:vertAlign w:val="baseline"/>
        </w:rPr>
        <w:t>етіп,</w:t>
      </w:r>
      <w:r>
        <w:rPr>
          <w:spacing w:val="1"/>
          <w:vertAlign w:val="baseline"/>
        </w:rPr>
        <w:t> </w:t>
      </w:r>
      <w:r>
        <w:rPr>
          <w:vertAlign w:val="baseline"/>
        </w:rPr>
        <w:t>олардың</w:t>
      </w:r>
      <w:r>
        <w:rPr>
          <w:spacing w:val="1"/>
          <w:vertAlign w:val="baseline"/>
        </w:rPr>
        <w:t> </w:t>
      </w:r>
      <w:r>
        <w:rPr>
          <w:vertAlign w:val="baseline"/>
        </w:rPr>
        <w:t>арасындағы</w:t>
      </w:r>
      <w:r>
        <w:rPr>
          <w:spacing w:val="1"/>
          <w:vertAlign w:val="baseline"/>
        </w:rPr>
        <w:t> </w:t>
      </w:r>
      <w:r>
        <w:rPr>
          <w:vertAlign w:val="baseline"/>
        </w:rPr>
        <w:t>қан</w:t>
      </w:r>
      <w:r>
        <w:rPr>
          <w:spacing w:val="1"/>
          <w:vertAlign w:val="baseline"/>
        </w:rPr>
        <w:t> </w:t>
      </w:r>
      <w:r>
        <w:rPr>
          <w:vertAlign w:val="baseline"/>
        </w:rPr>
        <w:t>айналым</w:t>
      </w:r>
      <w:r>
        <w:rPr>
          <w:spacing w:val="1"/>
          <w:vertAlign w:val="baseline"/>
        </w:rPr>
        <w:t> </w:t>
      </w:r>
      <w:r>
        <w:rPr>
          <w:vertAlign w:val="baseline"/>
        </w:rPr>
        <w:t>жүйесі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ауруларынан</w:t>
      </w:r>
      <w:r>
        <w:rPr>
          <w:spacing w:val="1"/>
          <w:vertAlign w:val="baseline"/>
        </w:rPr>
        <w:t> </w:t>
      </w:r>
      <w:r>
        <w:rPr>
          <w:vertAlign w:val="baseline"/>
        </w:rPr>
        <w:t>туындайтын</w:t>
      </w:r>
      <w:r>
        <w:rPr>
          <w:spacing w:val="1"/>
          <w:vertAlign w:val="baseline"/>
        </w:rPr>
        <w:t> </w:t>
      </w:r>
      <w:r>
        <w:rPr>
          <w:vertAlign w:val="baseline"/>
        </w:rPr>
        <w:t>өлім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көрсеткішінің</w:t>
      </w:r>
      <w:r>
        <w:rPr>
          <w:spacing w:val="1"/>
          <w:vertAlign w:val="baseline"/>
        </w:rPr>
        <w:t> </w:t>
      </w:r>
      <w:r>
        <w:rPr>
          <w:vertAlign w:val="baseline"/>
        </w:rPr>
        <w:t>деңгейі</w:t>
      </w:r>
      <w:r>
        <w:rPr>
          <w:spacing w:val="1"/>
          <w:vertAlign w:val="baseline"/>
        </w:rPr>
        <w:t> </w:t>
      </w:r>
      <w:r>
        <w:rPr>
          <w:vertAlign w:val="baseline"/>
        </w:rPr>
        <w:t>217,6‰</w:t>
      </w:r>
      <w:r>
        <w:rPr>
          <w:vertAlign w:val="subscript"/>
        </w:rPr>
        <w:t>00</w:t>
      </w:r>
      <w:r>
        <w:rPr>
          <w:vertAlign w:val="baseline"/>
        </w:rPr>
        <w:t>–ге</w:t>
      </w:r>
      <w:r>
        <w:rPr>
          <w:spacing w:val="-1"/>
          <w:vertAlign w:val="baseline"/>
        </w:rPr>
        <w:t> </w:t>
      </w:r>
      <w:r>
        <w:rPr>
          <w:vertAlign w:val="baseline"/>
        </w:rPr>
        <w:t>дейін</w:t>
      </w:r>
      <w:r>
        <w:rPr>
          <w:spacing w:val="-1"/>
          <w:vertAlign w:val="baseline"/>
        </w:rPr>
        <w:t> </w:t>
      </w:r>
      <w:r>
        <w:rPr>
          <w:vertAlign w:val="baseline"/>
        </w:rPr>
        <w:t>жоғарылап,екінші</w:t>
      </w:r>
      <w:r>
        <w:rPr>
          <w:spacing w:val="-7"/>
          <w:vertAlign w:val="baseline"/>
        </w:rPr>
        <w:t> </w:t>
      </w:r>
      <w:r>
        <w:rPr>
          <w:vertAlign w:val="baseline"/>
        </w:rPr>
        <w:t>орынды</w:t>
      </w:r>
      <w:r>
        <w:rPr>
          <w:spacing w:val="-1"/>
          <w:vertAlign w:val="baseline"/>
        </w:rPr>
        <w:t> </w:t>
      </w:r>
      <w:r>
        <w:rPr>
          <w:vertAlign w:val="baseline"/>
        </w:rPr>
        <w:t>33</w:t>
      </w:r>
      <w:r>
        <w:rPr>
          <w:spacing w:val="-2"/>
          <w:vertAlign w:val="baseline"/>
        </w:rPr>
        <w:t> </w:t>
      </w:r>
      <w:r>
        <w:rPr>
          <w:vertAlign w:val="baseline"/>
        </w:rPr>
        <w:t>суретке сәйкес көрсетті.</w:t>
      </w:r>
    </w:p>
    <w:p>
      <w:pPr>
        <w:pStyle w:val="BodyText"/>
        <w:spacing w:before="2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1078864</wp:posOffset>
            </wp:positionH>
            <wp:positionV relativeFrom="paragraph">
              <wp:posOffset>208904</wp:posOffset>
            </wp:positionV>
            <wp:extent cx="6146233" cy="3638550"/>
            <wp:effectExtent l="0" t="0" r="0" b="0"/>
            <wp:wrapTopAndBottom/>
            <wp:docPr id="4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5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233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jc w:val="left"/>
        <w:rPr>
          <w:sz w:val="26"/>
        </w:rPr>
      </w:pPr>
    </w:p>
    <w:p>
      <w:pPr>
        <w:pStyle w:val="BodyText"/>
        <w:ind w:left="470" w:right="431" w:hanging="2"/>
        <w:jc w:val="center"/>
      </w:pPr>
      <w:r>
        <w:rPr/>
        <w:t>Сурет 33 – Қан айналым жүйесі ауруларынан туындайтын өлім көрсеткіші</w:t>
      </w:r>
      <w:r>
        <w:rPr>
          <w:spacing w:val="1"/>
        </w:rPr>
        <w:t> </w:t>
      </w:r>
      <w:r>
        <w:rPr/>
        <w:t>деңгейінің әлеуметтік топтары бойынша тұрғындардың арасында қалыптасу</w:t>
      </w:r>
      <w:r>
        <w:rPr>
          <w:spacing w:val="-67"/>
        </w:rPr>
        <w:t> </w:t>
      </w:r>
      <w:r>
        <w:rPr/>
        <w:t>ерекшеліктері</w:t>
      </w:r>
      <w:r>
        <w:rPr>
          <w:spacing w:val="-5"/>
        </w:rPr>
        <w:t> </w:t>
      </w:r>
      <w:r>
        <w:rPr/>
        <w:t>(100000</w:t>
      </w:r>
      <w:r>
        <w:rPr>
          <w:spacing w:val="5"/>
        </w:rPr>
        <w:t> </w:t>
      </w:r>
      <w:r>
        <w:rPr/>
        <w:t>тұрғынға</w:t>
      </w:r>
      <w:r>
        <w:rPr>
          <w:spacing w:val="1"/>
        </w:rPr>
        <w:t> </w:t>
      </w:r>
      <w:r>
        <w:rPr/>
        <w:t>балап</w:t>
      </w:r>
      <w:r>
        <w:rPr>
          <w:spacing w:val="1"/>
        </w:rPr>
        <w:t> </w:t>
      </w:r>
      <w:r>
        <w:rPr/>
        <w:t>есептегенде)</w:t>
      </w:r>
    </w:p>
    <w:p>
      <w:pPr>
        <w:pStyle w:val="BodyText"/>
        <w:spacing w:before="10"/>
        <w:jc w:val="left"/>
        <w:rPr>
          <w:sz w:val="27"/>
        </w:rPr>
      </w:pPr>
    </w:p>
    <w:p>
      <w:pPr>
        <w:pStyle w:val="BodyText"/>
        <w:ind w:left="240" w:right="209" w:firstLine="566"/>
      </w:pPr>
      <w:r>
        <w:rPr/>
        <w:t>ЖИА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жиі</w:t>
      </w:r>
      <w:r>
        <w:rPr>
          <w:spacing w:val="1"/>
        </w:rPr>
        <w:t> </w:t>
      </w:r>
      <w:r>
        <w:rPr/>
        <w:t>ұшырайтын</w:t>
      </w:r>
      <w:r>
        <w:rPr>
          <w:spacing w:val="1"/>
        </w:rPr>
        <w:t> </w:t>
      </w:r>
      <w:r>
        <w:rPr/>
        <w:t>миокард</w:t>
      </w:r>
      <w:r>
        <w:rPr>
          <w:spacing w:val="1"/>
        </w:rPr>
        <w:t> </w:t>
      </w:r>
      <w:r>
        <w:rPr/>
        <w:t>инфарктының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қауіп</w:t>
      </w:r>
      <w:r>
        <w:rPr>
          <w:spacing w:val="1"/>
        </w:rPr>
        <w:t> </w:t>
      </w:r>
      <w:r>
        <w:rPr/>
        <w:t>факторларын</w:t>
      </w:r>
      <w:r>
        <w:rPr>
          <w:spacing w:val="1"/>
        </w:rPr>
        <w:t> </w:t>
      </w:r>
      <w:r>
        <w:rPr/>
        <w:t>салыстырып,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21-кестедегі</w:t>
      </w:r>
      <w:r>
        <w:rPr>
          <w:spacing w:val="1"/>
        </w:rPr>
        <w:t> </w:t>
      </w:r>
      <w:r>
        <w:rPr/>
        <w:t>мәліметтер</w:t>
      </w:r>
      <w:r>
        <w:rPr>
          <w:spacing w:val="1"/>
        </w:rPr>
        <w:t> </w:t>
      </w:r>
      <w:r>
        <w:rPr/>
        <w:t>анықталды.</w:t>
      </w:r>
    </w:p>
    <w:p>
      <w:pPr>
        <w:pStyle w:val="BodyText"/>
        <w:ind w:left="240" w:right="204" w:firstLine="566"/>
      </w:pPr>
      <w:r>
        <w:rPr/>
        <w:t>Қорыта айтқанда, статистикалық мәліметтердің нәтижелері бойынша қан-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біріншілік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2015-2017</w:t>
      </w:r>
      <w:r>
        <w:rPr>
          <w:spacing w:val="1"/>
        </w:rPr>
        <w:t> </w:t>
      </w:r>
      <w:r>
        <w:rPr/>
        <w:t>жылдары</w:t>
      </w:r>
      <w:r>
        <w:rPr>
          <w:spacing w:val="40"/>
        </w:rPr>
        <w:t> </w:t>
      </w:r>
      <w:r>
        <w:rPr/>
        <w:t>27782,27-28432,8‰</w:t>
      </w:r>
      <w:r>
        <w:rPr>
          <w:vertAlign w:val="subscript"/>
        </w:rPr>
        <w:t>00</w:t>
      </w:r>
      <w:r>
        <w:rPr>
          <w:vertAlign w:val="baseline"/>
        </w:rPr>
        <w:t>-ге</w:t>
      </w:r>
      <w:r>
        <w:rPr>
          <w:spacing w:val="41"/>
          <w:vertAlign w:val="baseline"/>
        </w:rPr>
        <w:t> </w:t>
      </w:r>
      <w:r>
        <w:rPr>
          <w:vertAlign w:val="baseline"/>
        </w:rPr>
        <w:t>дейін</w:t>
      </w:r>
      <w:r>
        <w:rPr>
          <w:spacing w:val="39"/>
          <w:vertAlign w:val="baseline"/>
        </w:rPr>
        <w:t> </w:t>
      </w:r>
      <w:r>
        <w:rPr>
          <w:vertAlign w:val="baseline"/>
        </w:rPr>
        <w:t>жоғарылаған.</w:t>
      </w:r>
      <w:r>
        <w:rPr>
          <w:spacing w:val="42"/>
          <w:vertAlign w:val="baseline"/>
        </w:rPr>
        <w:t> </w:t>
      </w:r>
      <w:r>
        <w:rPr>
          <w:vertAlign w:val="baseline"/>
        </w:rPr>
        <w:t>2015-2017</w:t>
      </w:r>
      <w:r>
        <w:rPr>
          <w:spacing w:val="40"/>
          <w:vertAlign w:val="baseline"/>
        </w:rPr>
        <w:t> </w:t>
      </w:r>
      <w:r>
        <w:rPr>
          <w:vertAlign w:val="baseline"/>
        </w:rPr>
        <w:t>жылдар</w:t>
      </w:r>
    </w:p>
    <w:p>
      <w:pPr>
        <w:spacing w:after="0"/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00"/>
      </w:pPr>
      <w:r>
        <w:rPr/>
        <w:t>аралығында</w:t>
      </w:r>
      <w:r>
        <w:rPr>
          <w:spacing w:val="1"/>
        </w:rPr>
        <w:t> </w:t>
      </w:r>
      <w:r>
        <w:rPr/>
        <w:t>экономикалық-әлеуметтік</w:t>
      </w:r>
      <w:r>
        <w:rPr>
          <w:spacing w:val="1"/>
        </w:rPr>
        <w:t> </w:t>
      </w:r>
      <w:r>
        <w:rPr/>
        <w:t>тоқырау</w:t>
      </w:r>
      <w:r>
        <w:rPr>
          <w:spacing w:val="1"/>
        </w:rPr>
        <w:t> </w:t>
      </w:r>
      <w:r>
        <w:rPr/>
        <w:t>кезеңі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 артуына</w:t>
      </w:r>
      <w:r>
        <w:rPr>
          <w:spacing w:val="2"/>
        </w:rPr>
        <w:t> </w:t>
      </w:r>
      <w:r>
        <w:rPr/>
        <w:t>түрткі</w:t>
      </w:r>
      <w:r>
        <w:rPr>
          <w:spacing w:val="-4"/>
        </w:rPr>
        <w:t> </w:t>
      </w:r>
      <w:r>
        <w:rPr/>
        <w:t>болды</w:t>
      </w:r>
      <w:r>
        <w:rPr>
          <w:spacing w:val="6"/>
        </w:rPr>
        <w:t> </w:t>
      </w:r>
      <w:r>
        <w:rPr/>
        <w:t>[212].</w:t>
      </w:r>
    </w:p>
    <w:p>
      <w:pPr>
        <w:pStyle w:val="BodyText"/>
        <w:ind w:left="240" w:right="204" w:firstLine="566"/>
      </w:pPr>
      <w:r>
        <w:rPr/>
        <w:t>Алғашқы аурушаңдық көрсеткіштерінде де осындай өзгерістер орын алды.</w:t>
      </w:r>
      <w:r>
        <w:rPr>
          <w:spacing w:val="1"/>
        </w:rPr>
        <w:t> </w:t>
      </w:r>
      <w:r>
        <w:rPr/>
        <w:t>ЖИА осы қарастырылған мерзімде 3127,39‰</w:t>
      </w:r>
      <w:r>
        <w:rPr>
          <w:vertAlign w:val="subscript"/>
        </w:rPr>
        <w:t>00</w:t>
      </w:r>
      <w:r>
        <w:rPr>
          <w:spacing w:val="1"/>
          <w:vertAlign w:val="baseline"/>
        </w:rPr>
        <w:t> </w:t>
      </w:r>
      <w:r>
        <w:rPr>
          <w:vertAlign w:val="baseline"/>
        </w:rPr>
        <w:t>ден 3372,7‰</w:t>
      </w:r>
      <w:r>
        <w:rPr>
          <w:vertAlign w:val="subscript"/>
        </w:rPr>
        <w:t>00</w:t>
      </w:r>
      <w:r>
        <w:rPr>
          <w:vertAlign w:val="baseline"/>
        </w:rPr>
        <w:t> ге дейін артқан.</w:t>
      </w:r>
      <w:r>
        <w:rPr>
          <w:spacing w:val="1"/>
          <w:vertAlign w:val="baseline"/>
        </w:rPr>
        <w:t> </w:t>
      </w:r>
      <w:r>
        <w:rPr>
          <w:vertAlign w:val="baseline"/>
        </w:rPr>
        <w:t>Олардың ішінде жіті миокард инфарктісі (3,4%) және инсульт 15,9 %-ға дейін</w:t>
      </w:r>
      <w:r>
        <w:rPr>
          <w:spacing w:val="1"/>
          <w:vertAlign w:val="baseline"/>
        </w:rPr>
        <w:t> </w:t>
      </w:r>
      <w:r>
        <w:rPr>
          <w:vertAlign w:val="baseline"/>
        </w:rPr>
        <w:t>артқан. АГ ауруының 2013-2014 жылдардағы орташа деңгейі 8611,74‰</w:t>
      </w:r>
      <w:r>
        <w:rPr>
          <w:vertAlign w:val="subscript"/>
        </w:rPr>
        <w:t>00</w:t>
      </w:r>
      <w:r>
        <w:rPr>
          <w:vertAlign w:val="baseline"/>
        </w:rPr>
        <w:t> ден</w:t>
      </w:r>
      <w:r>
        <w:rPr>
          <w:spacing w:val="1"/>
          <w:vertAlign w:val="baseline"/>
        </w:rPr>
        <w:t> </w:t>
      </w:r>
      <w:r>
        <w:rPr>
          <w:vertAlign w:val="baseline"/>
        </w:rPr>
        <w:t>8748,38‰</w:t>
      </w:r>
      <w:r>
        <w:rPr>
          <w:vertAlign w:val="subscript"/>
        </w:rPr>
        <w:t>00</w:t>
      </w:r>
      <w:r>
        <w:rPr>
          <w:spacing w:val="-23"/>
          <w:vertAlign w:val="baseline"/>
        </w:rPr>
        <w:t> </w:t>
      </w:r>
      <w:r>
        <w:rPr>
          <w:vertAlign w:val="baseline"/>
        </w:rPr>
        <w:t>дейін</w:t>
      </w:r>
      <w:r>
        <w:rPr>
          <w:spacing w:val="2"/>
          <w:vertAlign w:val="baseline"/>
        </w:rPr>
        <w:t> </w:t>
      </w:r>
      <w:r>
        <w:rPr>
          <w:vertAlign w:val="baseline"/>
        </w:rPr>
        <w:t>артқаны</w:t>
      </w:r>
      <w:r>
        <w:rPr>
          <w:spacing w:val="1"/>
          <w:vertAlign w:val="baseline"/>
        </w:rPr>
        <w:t> </w:t>
      </w:r>
      <w:r>
        <w:rPr>
          <w:vertAlign w:val="baseline"/>
        </w:rPr>
        <w:t>анықталды.</w:t>
      </w:r>
    </w:p>
    <w:p>
      <w:pPr>
        <w:pStyle w:val="BodyText"/>
        <w:spacing w:before="3"/>
        <w:ind w:left="240" w:right="199" w:firstLine="566"/>
      </w:pP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(Түркістан)облысы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артуы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көрсеткішін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барынша</w:t>
      </w:r>
      <w:r>
        <w:rPr>
          <w:spacing w:val="1"/>
        </w:rPr>
        <w:t> </w:t>
      </w:r>
      <w:r>
        <w:rPr/>
        <w:t>жоғарылатқан.</w:t>
      </w:r>
      <w:r>
        <w:rPr>
          <w:spacing w:val="1"/>
        </w:rPr>
        <w:t> </w:t>
      </w:r>
      <w:r>
        <w:rPr/>
        <w:t>Деректер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7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 жалпы аурушаңдық көрсеткіші 43349,2‰</w:t>
      </w:r>
      <w:r>
        <w:rPr>
          <w:vertAlign w:val="subscript"/>
        </w:rPr>
        <w:t>00</w:t>
      </w:r>
      <w:r>
        <w:rPr>
          <w:vertAlign w:val="baseline"/>
        </w:rPr>
        <w:t> болса, 2017 жылы бұл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көрсеткіш</w:t>
      </w:r>
      <w:r>
        <w:rPr>
          <w:spacing w:val="1"/>
          <w:vertAlign w:val="baseline"/>
        </w:rPr>
        <w:t> </w:t>
      </w:r>
      <w:r>
        <w:rPr>
          <w:vertAlign w:val="baseline"/>
        </w:rPr>
        <w:t>44987,09‰</w:t>
      </w:r>
      <w:r>
        <w:rPr>
          <w:vertAlign w:val="subscript"/>
        </w:rPr>
        <w:t>00</w:t>
      </w:r>
      <w:r>
        <w:rPr>
          <w:vertAlign w:val="baseline"/>
        </w:rPr>
        <w:t> ге</w:t>
      </w:r>
      <w:r>
        <w:rPr>
          <w:spacing w:val="1"/>
          <w:vertAlign w:val="baseline"/>
        </w:rPr>
        <w:t> </w:t>
      </w:r>
      <w:r>
        <w:rPr>
          <w:vertAlign w:val="baseline"/>
        </w:rPr>
        <w:t>дейін</w:t>
      </w:r>
      <w:r>
        <w:rPr>
          <w:spacing w:val="1"/>
          <w:vertAlign w:val="baseline"/>
        </w:rPr>
        <w:t> </w:t>
      </w:r>
      <w:r>
        <w:rPr>
          <w:vertAlign w:val="baseline"/>
        </w:rPr>
        <w:t>артқан.</w:t>
      </w:r>
      <w:r>
        <w:rPr>
          <w:spacing w:val="1"/>
          <w:vertAlign w:val="baseline"/>
        </w:rPr>
        <w:t> </w:t>
      </w:r>
      <w:r>
        <w:rPr>
          <w:vertAlign w:val="baseline"/>
        </w:rPr>
        <w:t>2016</w:t>
      </w:r>
      <w:r>
        <w:rPr>
          <w:spacing w:val="1"/>
          <w:vertAlign w:val="baseline"/>
        </w:rPr>
        <w:t> </w:t>
      </w:r>
      <w:r>
        <w:rPr>
          <w:vertAlign w:val="baseline"/>
        </w:rPr>
        <w:t>жылы</w:t>
      </w:r>
      <w:r>
        <w:rPr>
          <w:spacing w:val="1"/>
          <w:vertAlign w:val="baseline"/>
        </w:rPr>
        <w:t> </w:t>
      </w:r>
      <w:r>
        <w:rPr>
          <w:vertAlign w:val="baseline"/>
        </w:rPr>
        <w:t>бұл</w:t>
      </w:r>
      <w:r>
        <w:rPr>
          <w:spacing w:val="1"/>
          <w:vertAlign w:val="baseline"/>
        </w:rPr>
        <w:t> </w:t>
      </w:r>
      <w:r>
        <w:rPr>
          <w:vertAlign w:val="baseline"/>
        </w:rPr>
        <w:t>көрсеткіш</w:t>
      </w:r>
      <w:r>
        <w:rPr>
          <w:spacing w:val="1"/>
          <w:vertAlign w:val="baseline"/>
        </w:rPr>
        <w:t> </w:t>
      </w:r>
      <w:r>
        <w:rPr>
          <w:vertAlign w:val="baseline"/>
        </w:rPr>
        <w:t>тағы</w:t>
      </w:r>
      <w:r>
        <w:rPr>
          <w:spacing w:val="1"/>
          <w:vertAlign w:val="baseline"/>
        </w:rPr>
        <w:t> </w:t>
      </w:r>
      <w:r>
        <w:rPr>
          <w:vertAlign w:val="baseline"/>
        </w:rPr>
        <w:t>да</w:t>
      </w:r>
      <w:r>
        <w:rPr>
          <w:spacing w:val="1"/>
          <w:vertAlign w:val="baseline"/>
        </w:rPr>
        <w:t> </w:t>
      </w:r>
      <w:r>
        <w:rPr>
          <w:vertAlign w:val="baseline"/>
        </w:rPr>
        <w:t>жоғары</w:t>
      </w:r>
      <w:r>
        <w:rPr>
          <w:spacing w:val="1"/>
          <w:vertAlign w:val="baseline"/>
        </w:rPr>
        <w:t> </w:t>
      </w:r>
      <w:r>
        <w:rPr>
          <w:vertAlign w:val="baseline"/>
        </w:rPr>
        <w:t>мәнге</w:t>
      </w:r>
      <w:r>
        <w:rPr>
          <w:spacing w:val="1"/>
          <w:vertAlign w:val="baseline"/>
        </w:rPr>
        <w:t> </w:t>
      </w:r>
      <w:r>
        <w:rPr>
          <w:vertAlign w:val="baseline"/>
        </w:rPr>
        <w:t>көтерілген</w:t>
      </w:r>
      <w:r>
        <w:rPr>
          <w:spacing w:val="1"/>
          <w:vertAlign w:val="baseline"/>
        </w:rPr>
        <w:t> </w:t>
      </w:r>
      <w:r>
        <w:rPr>
          <w:vertAlign w:val="baseline"/>
        </w:rPr>
        <w:t>(45379,67‰</w:t>
      </w:r>
      <w:r>
        <w:rPr>
          <w:vertAlign w:val="subscript"/>
        </w:rPr>
        <w:t>00</w:t>
      </w:r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vertAlign w:val="baseline"/>
        </w:rPr>
        <w:t>АГ</w:t>
      </w:r>
      <w:r>
        <w:rPr>
          <w:spacing w:val="71"/>
          <w:vertAlign w:val="baseline"/>
        </w:rPr>
        <w:t> </w:t>
      </w:r>
      <w:r>
        <w:rPr>
          <w:vertAlign w:val="baseline"/>
        </w:rPr>
        <w:t>аурушаңдық</w:t>
      </w:r>
      <w:r>
        <w:rPr>
          <w:spacing w:val="71"/>
          <w:vertAlign w:val="baseline"/>
        </w:rPr>
        <w:t> </w:t>
      </w:r>
      <w:r>
        <w:rPr>
          <w:vertAlign w:val="baseline"/>
        </w:rPr>
        <w:t>көрсеткіші</w:t>
      </w:r>
      <w:r>
        <w:rPr>
          <w:spacing w:val="1"/>
          <w:vertAlign w:val="baseline"/>
        </w:rPr>
        <w:t> </w:t>
      </w:r>
      <w:r>
        <w:rPr>
          <w:vertAlign w:val="baseline"/>
        </w:rPr>
        <w:t>14358,7‰</w:t>
      </w:r>
      <w:r>
        <w:rPr>
          <w:vertAlign w:val="subscript"/>
        </w:rPr>
        <w:t>00</w:t>
      </w:r>
      <w:r>
        <w:rPr>
          <w:vertAlign w:val="baseline"/>
        </w:rPr>
        <w:t> ден 14892,6‰</w:t>
      </w:r>
      <w:r>
        <w:rPr>
          <w:vertAlign w:val="subscript"/>
        </w:rPr>
        <w:t>00</w:t>
      </w:r>
      <w:r>
        <w:rPr>
          <w:vertAlign w:val="baseline"/>
        </w:rPr>
        <w:t> </w:t>
      </w:r>
      <w:r>
        <w:rPr>
          <w:vertAlign w:val="subscript"/>
        </w:rPr>
        <w:t>-</w:t>
      </w:r>
      <w:r>
        <w:rPr>
          <w:vertAlign w:val="baseline"/>
        </w:rPr>
        <w:t> ге дейін жоғарылаған. Оңтүстік Қазақстан облысы</w:t>
      </w:r>
      <w:r>
        <w:rPr>
          <w:spacing w:val="1"/>
          <w:vertAlign w:val="baseline"/>
        </w:rPr>
        <w:t> </w:t>
      </w:r>
      <w:r>
        <w:rPr>
          <w:vertAlign w:val="baseline"/>
        </w:rPr>
        <w:t>бойынша</w:t>
      </w:r>
      <w:r>
        <w:rPr>
          <w:spacing w:val="1"/>
          <w:vertAlign w:val="baseline"/>
        </w:rPr>
        <w:t> </w:t>
      </w:r>
      <w:r>
        <w:rPr>
          <w:vertAlign w:val="baseline"/>
        </w:rPr>
        <w:t>тұрғындарының</w:t>
      </w:r>
      <w:r>
        <w:rPr>
          <w:spacing w:val="1"/>
          <w:vertAlign w:val="baseline"/>
        </w:rPr>
        <w:t> </w:t>
      </w:r>
      <w:r>
        <w:rPr>
          <w:vertAlign w:val="baseline"/>
        </w:rPr>
        <w:t>жүректің</w:t>
      </w:r>
      <w:r>
        <w:rPr>
          <w:spacing w:val="1"/>
          <w:vertAlign w:val="baseline"/>
        </w:rPr>
        <w:t> </w:t>
      </w:r>
      <w:r>
        <w:rPr>
          <w:vertAlign w:val="baseline"/>
        </w:rPr>
        <w:t>ишемиялық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ауруымен</w:t>
      </w:r>
      <w:r>
        <w:rPr>
          <w:spacing w:val="1"/>
          <w:vertAlign w:val="baseline"/>
        </w:rPr>
        <w:t> </w:t>
      </w:r>
      <w:r>
        <w:rPr>
          <w:vertAlign w:val="baseline"/>
        </w:rPr>
        <w:t>аурушаңдық</w:t>
      </w:r>
      <w:r>
        <w:rPr>
          <w:spacing w:val="1"/>
          <w:vertAlign w:val="baseline"/>
        </w:rPr>
        <w:t> </w:t>
      </w:r>
      <w:r>
        <w:rPr>
          <w:w w:val="95"/>
          <w:vertAlign w:val="baseline"/>
        </w:rPr>
        <w:t>көрсеткіші</w:t>
      </w:r>
      <w:r>
        <w:rPr>
          <w:spacing w:val="43"/>
          <w:w w:val="95"/>
          <w:vertAlign w:val="baseline"/>
        </w:rPr>
        <w:t> </w:t>
      </w:r>
      <w:r>
        <w:rPr>
          <w:w w:val="95"/>
          <w:vertAlign w:val="baseline"/>
        </w:rPr>
        <w:t>зерттеу</w:t>
      </w:r>
      <w:r>
        <w:rPr>
          <w:spacing w:val="46"/>
          <w:w w:val="95"/>
          <w:vertAlign w:val="baseline"/>
        </w:rPr>
        <w:t> </w:t>
      </w:r>
      <w:r>
        <w:rPr>
          <w:w w:val="95"/>
          <w:vertAlign w:val="baseline"/>
        </w:rPr>
        <w:t>барысында</w:t>
      </w:r>
      <w:r>
        <w:rPr>
          <w:spacing w:val="54"/>
          <w:w w:val="95"/>
          <w:vertAlign w:val="baseline"/>
        </w:rPr>
        <w:t> </w:t>
      </w:r>
      <w:r>
        <w:rPr>
          <w:w w:val="95"/>
          <w:vertAlign w:val="baseline"/>
        </w:rPr>
        <w:t>5323,9‰</w:t>
      </w:r>
      <w:r>
        <w:rPr>
          <w:w w:val="95"/>
          <w:vertAlign w:val="subscript"/>
        </w:rPr>
        <w:t>00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ден</w:t>
      </w:r>
      <w:r>
        <w:rPr>
          <w:spacing w:val="44"/>
          <w:w w:val="95"/>
          <w:vertAlign w:val="baseline"/>
        </w:rPr>
        <w:t> </w:t>
      </w:r>
      <w:r>
        <w:rPr>
          <w:w w:val="95"/>
          <w:vertAlign w:val="baseline"/>
        </w:rPr>
        <w:t>5849,39‰</w:t>
      </w:r>
      <w:r>
        <w:rPr>
          <w:w w:val="95"/>
          <w:vertAlign w:val="subscript"/>
        </w:rPr>
        <w:t>00</w:t>
      </w:r>
      <w:r>
        <w:rPr>
          <w:spacing w:val="14"/>
          <w:w w:val="95"/>
          <w:vertAlign w:val="baseline"/>
        </w:rPr>
        <w:t> </w:t>
      </w:r>
      <w:r>
        <w:rPr>
          <w:w w:val="95"/>
          <w:vertAlign w:val="baseline"/>
        </w:rPr>
        <w:t>ге</w:t>
      </w:r>
      <w:r>
        <w:rPr>
          <w:spacing w:val="45"/>
          <w:w w:val="95"/>
          <w:vertAlign w:val="baseline"/>
        </w:rPr>
        <w:t> </w:t>
      </w:r>
      <w:r>
        <w:rPr>
          <w:w w:val="95"/>
          <w:vertAlign w:val="baseline"/>
        </w:rPr>
        <w:t>дейін</w:t>
      </w:r>
      <w:r>
        <w:rPr>
          <w:spacing w:val="52"/>
          <w:w w:val="95"/>
          <w:vertAlign w:val="baseline"/>
        </w:rPr>
        <w:t> </w:t>
      </w:r>
      <w:r>
        <w:rPr>
          <w:w w:val="95"/>
          <w:vertAlign w:val="baseline"/>
        </w:rPr>
        <w:t>жоғарылаған.</w:t>
      </w:r>
    </w:p>
    <w:p>
      <w:pPr>
        <w:pStyle w:val="BodyText"/>
        <w:spacing w:line="242" w:lineRule="auto"/>
        <w:ind w:left="240" w:right="207" w:firstLine="566"/>
      </w:pPr>
      <w:r>
        <w:rPr/>
        <w:t>Облыс бойынша өлім жітімнің негізгі себептеріне жататын жіті миокард</w:t>
      </w:r>
      <w:r>
        <w:rPr>
          <w:spacing w:val="1"/>
        </w:rPr>
        <w:t> </w:t>
      </w:r>
      <w:r>
        <w:rPr>
          <w:spacing w:val="-1"/>
        </w:rPr>
        <w:t>инфаркты 298,3‰</w:t>
      </w:r>
      <w:r>
        <w:rPr>
          <w:spacing w:val="-1"/>
          <w:vertAlign w:val="subscript"/>
        </w:rPr>
        <w:t>00</w:t>
      </w:r>
      <w:r>
        <w:rPr>
          <w:spacing w:val="-1"/>
          <w:vertAlign w:val="baseline"/>
        </w:rPr>
        <w:t> ден 311,8‰</w:t>
      </w:r>
      <w:r>
        <w:rPr>
          <w:spacing w:val="-1"/>
          <w:vertAlign w:val="subscript"/>
        </w:rPr>
        <w:t>00</w:t>
      </w:r>
      <w:r>
        <w:rPr>
          <w:spacing w:val="-1"/>
          <w:vertAlign w:val="baseline"/>
        </w:rPr>
        <w:t> </w:t>
      </w:r>
      <w:r>
        <w:rPr>
          <w:vertAlign w:val="baseline"/>
        </w:rPr>
        <w:t>ге дейін, инсульттардың абсолютті көрсеткіші</w:t>
      </w:r>
      <w:r>
        <w:rPr>
          <w:spacing w:val="-67"/>
          <w:vertAlign w:val="baseline"/>
        </w:rPr>
        <w:t> </w:t>
      </w:r>
      <w:r>
        <w:rPr>
          <w:vertAlign w:val="baseline"/>
        </w:rPr>
        <w:t>379,6‰</w:t>
      </w:r>
      <w:r>
        <w:rPr>
          <w:vertAlign w:val="subscript"/>
        </w:rPr>
        <w:t>00</w:t>
      </w:r>
      <w:r>
        <w:rPr>
          <w:spacing w:val="-23"/>
          <w:vertAlign w:val="baseline"/>
        </w:rPr>
        <w:t> </w:t>
      </w:r>
      <w:r>
        <w:rPr>
          <w:vertAlign w:val="baseline"/>
        </w:rPr>
        <w:t>ден</w:t>
      </w:r>
      <w:r>
        <w:rPr>
          <w:spacing w:val="1"/>
          <w:vertAlign w:val="baseline"/>
        </w:rPr>
        <w:t> </w:t>
      </w:r>
      <w:r>
        <w:rPr>
          <w:vertAlign w:val="baseline"/>
        </w:rPr>
        <w:t>452,7‰</w:t>
      </w:r>
      <w:r>
        <w:rPr>
          <w:vertAlign w:val="subscript"/>
        </w:rPr>
        <w:t>00</w:t>
      </w:r>
      <w:r>
        <w:rPr>
          <w:spacing w:val="-27"/>
          <w:vertAlign w:val="baseline"/>
        </w:rPr>
        <w:t> </w:t>
      </w:r>
      <w:r>
        <w:rPr>
          <w:vertAlign w:val="baseline"/>
        </w:rPr>
        <w:t>ге</w:t>
      </w:r>
      <w:r>
        <w:rPr>
          <w:spacing w:val="-3"/>
          <w:vertAlign w:val="baseline"/>
        </w:rPr>
        <w:t> </w:t>
      </w:r>
      <w:r>
        <w:rPr>
          <w:vertAlign w:val="baseline"/>
        </w:rPr>
        <w:t>дейін</w:t>
      </w:r>
      <w:r>
        <w:rPr>
          <w:spacing w:val="1"/>
          <w:vertAlign w:val="baseline"/>
        </w:rPr>
        <w:t> </w:t>
      </w:r>
      <w:r>
        <w:rPr>
          <w:vertAlign w:val="baseline"/>
        </w:rPr>
        <w:t>артты.</w:t>
      </w:r>
    </w:p>
    <w:p>
      <w:pPr>
        <w:pStyle w:val="BodyText"/>
        <w:ind w:left="240" w:right="211" w:firstLine="566"/>
      </w:pP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ауруларымен</w:t>
      </w:r>
      <w:r>
        <w:rPr>
          <w:spacing w:val="1"/>
        </w:rPr>
        <w:t> </w:t>
      </w:r>
      <w:r>
        <w:rPr/>
        <w:t>науқастарды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диагностикалау</w:t>
      </w:r>
      <w:r>
        <w:rPr>
          <w:spacing w:val="-67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әдістерінің</w:t>
      </w:r>
      <w:r>
        <w:rPr>
          <w:spacing w:val="1"/>
        </w:rPr>
        <w:t> </w:t>
      </w:r>
      <w:r>
        <w:rPr/>
        <w:t>үздіксіз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технологиялармен</w:t>
      </w:r>
      <w:r>
        <w:rPr>
          <w:spacing w:val="71"/>
        </w:rPr>
        <w:t> </w:t>
      </w:r>
      <w:r>
        <w:rPr/>
        <w:t>жетілдірілу</w:t>
      </w:r>
      <w:r>
        <w:rPr>
          <w:spacing w:val="1"/>
        </w:rPr>
        <w:t> </w:t>
      </w:r>
      <w:r>
        <w:rPr/>
        <w:t>үрдісіне қарамастан, дүние жүзі бойынша көптеген мемлекеттерде ХІ ғасырдың</w:t>
      </w:r>
      <w:r>
        <w:rPr>
          <w:spacing w:val="-67"/>
        </w:rPr>
        <w:t> </w:t>
      </w:r>
      <w:r>
        <w:rPr/>
        <w:t>өзекті</w:t>
      </w:r>
      <w:r>
        <w:rPr>
          <w:spacing w:val="-5"/>
        </w:rPr>
        <w:t> </w:t>
      </w:r>
      <w:r>
        <w:rPr/>
        <w:t>мәселесі</w:t>
      </w:r>
      <w:r>
        <w:rPr>
          <w:spacing w:val="-4"/>
        </w:rPr>
        <w:t> </w:t>
      </w:r>
      <w:r>
        <w:rPr/>
        <w:t>болып</w:t>
      </w:r>
      <w:r>
        <w:rPr>
          <w:spacing w:val="2"/>
        </w:rPr>
        <w:t> </w:t>
      </w:r>
      <w:r>
        <w:rPr/>
        <w:t>отыр.</w:t>
      </w:r>
    </w:p>
    <w:p>
      <w:pPr>
        <w:pStyle w:val="BodyText"/>
        <w:ind w:left="240" w:right="205" w:firstLine="566"/>
      </w:pPr>
      <w:r>
        <w:rPr/>
        <w:t>Оңтүстік</w:t>
      </w:r>
      <w:r>
        <w:rPr>
          <w:spacing w:val="1"/>
        </w:rPr>
        <w:t> </w:t>
      </w:r>
      <w:r>
        <w:rPr/>
        <w:t>Қазақстан(Түркістан)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ЖИА</w:t>
      </w:r>
      <w:r>
        <w:rPr>
          <w:spacing w:val="1"/>
        </w:rPr>
        <w:t> </w:t>
      </w:r>
      <w:r>
        <w:rPr/>
        <w:t>таралуын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асқынуын</w:t>
      </w:r>
      <w:r>
        <w:rPr>
          <w:spacing w:val="1"/>
        </w:rPr>
        <w:t> </w:t>
      </w:r>
      <w:r>
        <w:rPr/>
        <w:t>төмендету,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сапасын</w:t>
      </w:r>
      <w:r>
        <w:rPr>
          <w:spacing w:val="1"/>
        </w:rPr>
        <w:t> </w:t>
      </w:r>
      <w:r>
        <w:rPr/>
        <w:t>арттыру</w:t>
      </w:r>
      <w:r>
        <w:rPr>
          <w:spacing w:val="1"/>
        </w:rPr>
        <w:t> </w:t>
      </w:r>
      <w:r>
        <w:rPr/>
        <w:t>мәселесін</w:t>
      </w:r>
      <w:r>
        <w:rPr>
          <w:spacing w:val="1"/>
        </w:rPr>
        <w:t> </w:t>
      </w:r>
      <w:r>
        <w:rPr/>
        <w:t>шешу, стационарлық кардиологиялық көмекті жетілдіру мәселесімен тұрақты</w:t>
      </w:r>
      <w:r>
        <w:rPr>
          <w:spacing w:val="1"/>
        </w:rPr>
        <w:t> </w:t>
      </w:r>
      <w:r>
        <w:rPr/>
        <w:t>айналысып, аурушаңдық, мүгедектік, өлім оқиғаларына әлеуметтік-гигиеналық</w:t>
      </w:r>
      <w:r>
        <w:rPr>
          <w:spacing w:val="1"/>
        </w:rPr>
        <w:t> </w:t>
      </w:r>
      <w:r>
        <w:rPr/>
        <w:t>мониторинг</w:t>
      </w:r>
      <w:r>
        <w:rPr>
          <w:spacing w:val="1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орнату</w:t>
      </w:r>
      <w:r>
        <w:rPr>
          <w:spacing w:val="-3"/>
        </w:rPr>
        <w:t> </w:t>
      </w:r>
      <w:r>
        <w:rPr/>
        <w:t>қажет.</w:t>
      </w:r>
    </w:p>
    <w:p>
      <w:pPr>
        <w:pStyle w:val="BodyText"/>
        <w:spacing w:line="242" w:lineRule="auto"/>
        <w:ind w:left="240" w:right="207" w:firstLine="566"/>
      </w:pPr>
      <w:r>
        <w:rPr/>
        <w:t>Сонымен, біздің мақсатымыз қан айналым жүйесі ауруларының алдын алу</w:t>
      </w:r>
      <w:r>
        <w:rPr>
          <w:spacing w:val="1"/>
        </w:rPr>
        <w:t> </w:t>
      </w:r>
      <w:r>
        <w:rPr/>
        <w:t>шараларын одан ары</w:t>
      </w:r>
      <w:r>
        <w:rPr>
          <w:spacing w:val="1"/>
        </w:rPr>
        <w:t> </w:t>
      </w:r>
      <w:r>
        <w:rPr/>
        <w:t>жақсартып,</w:t>
      </w:r>
      <w:r>
        <w:rPr>
          <w:spacing w:val="1"/>
        </w:rPr>
        <w:t> </w:t>
      </w:r>
      <w:r>
        <w:rPr/>
        <w:t>Оңтүстік Қазақстан облысы</w:t>
      </w:r>
      <w:r>
        <w:rPr>
          <w:spacing w:val="1"/>
        </w:rPr>
        <w:t> </w:t>
      </w:r>
      <w:r>
        <w:rPr/>
        <w:t>тұрғындарына</w:t>
      </w:r>
      <w:r>
        <w:rPr>
          <w:spacing w:val="1"/>
        </w:rPr>
        <w:t> </w:t>
      </w:r>
      <w:r>
        <w:rPr/>
        <w:t>кардиологиялық көмекті</w:t>
      </w:r>
      <w:r>
        <w:rPr>
          <w:spacing w:val="-4"/>
        </w:rPr>
        <w:t> </w:t>
      </w:r>
      <w:r>
        <w:rPr/>
        <w:t>жетілдіру</w:t>
      </w:r>
      <w:r>
        <w:rPr>
          <w:spacing w:val="-3"/>
        </w:rPr>
        <w:t> </w:t>
      </w:r>
      <w:r>
        <w:rPr/>
        <w:t>болып табылады.</w:t>
      </w:r>
    </w:p>
    <w:p>
      <w:pPr>
        <w:spacing w:after="0" w:line="242" w:lineRule="auto"/>
        <w:sectPr>
          <w:pgSz w:w="11910" w:h="16840"/>
          <w:pgMar w:header="0" w:footer="985" w:top="1040" w:bottom="1240" w:left="1460" w:right="360"/>
        </w:sectPr>
      </w:pPr>
    </w:p>
    <w:p>
      <w:pPr>
        <w:pStyle w:val="Heading1"/>
        <w:numPr>
          <w:ilvl w:val="0"/>
          <w:numId w:val="14"/>
        </w:numPr>
        <w:tabs>
          <w:tab w:pos="1272" w:val="left" w:leader="none"/>
        </w:tabs>
        <w:spacing w:line="240" w:lineRule="auto" w:before="72" w:after="0"/>
        <w:ind w:left="240" w:right="205" w:firstLine="566"/>
        <w:jc w:val="both"/>
      </w:pP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ТҰРҒЫНДАРҒА</w:t>
      </w:r>
      <w:r>
        <w:rPr>
          <w:spacing w:val="1"/>
        </w:rPr>
        <w:t> </w:t>
      </w:r>
      <w:r>
        <w:rPr/>
        <w:t>МСАК</w:t>
      </w:r>
      <w:r>
        <w:rPr>
          <w:spacing w:val="1"/>
        </w:rPr>
        <w:t> </w:t>
      </w:r>
      <w:r>
        <w:rPr/>
        <w:t>ҰЙЫМДАРЫНДА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ҚЫЗМЕТ</w:t>
      </w:r>
      <w:r>
        <w:rPr>
          <w:spacing w:val="-67"/>
        </w:rPr>
        <w:t> </w:t>
      </w:r>
      <w:r>
        <w:rPr/>
        <w:t>ЖҮЙЕСІН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ҮЛГІСІН</w:t>
      </w:r>
      <w:r>
        <w:rPr>
          <w:spacing w:val="1"/>
        </w:rPr>
        <w:t> </w:t>
      </w:r>
      <w:r>
        <w:rPr/>
        <w:t>НЕГІЗДЕУ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ҚОРЛАРМЕН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ЕТІЛУІН</w:t>
      </w:r>
      <w:r>
        <w:rPr>
          <w:spacing w:val="1"/>
        </w:rPr>
        <w:t> </w:t>
      </w:r>
      <w:r>
        <w:rPr/>
        <w:t>ҰЙЫМДАСТЫРУДЫҢ</w:t>
      </w:r>
      <w:r>
        <w:rPr>
          <w:spacing w:val="1"/>
        </w:rPr>
        <w:t> </w:t>
      </w:r>
      <w:r>
        <w:rPr/>
        <w:t>ТИІМДІЛІГІН БАҒАЛАУ</w:t>
      </w:r>
    </w:p>
    <w:p>
      <w:pPr>
        <w:pStyle w:val="BodyText"/>
        <w:spacing w:before="10"/>
        <w:jc w:val="left"/>
        <w:rPr>
          <w:b/>
          <w:sz w:val="27"/>
        </w:rPr>
      </w:pPr>
    </w:p>
    <w:p>
      <w:pPr>
        <w:pStyle w:val="BodyText"/>
        <w:ind w:left="240" w:right="207" w:firstLine="566"/>
      </w:pPr>
      <w:r>
        <w:rPr/>
        <w:t>Зерттеу барысында зейнеткерлік жастағы тұрғындардың арасындағы 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қалыптасуына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патологияларға</w:t>
      </w:r>
      <w:r>
        <w:rPr>
          <w:spacing w:val="1"/>
        </w:rPr>
        <w:t> </w:t>
      </w:r>
      <w:r>
        <w:rPr/>
        <w:t>жүрек</w:t>
      </w:r>
      <w:r>
        <w:rPr>
          <w:spacing w:val="70"/>
        </w:rPr>
        <w:t> </w:t>
      </w:r>
      <w:r>
        <w:rPr/>
        <w:t>кан</w:t>
      </w:r>
      <w:r>
        <w:rPr>
          <w:spacing w:val="1"/>
        </w:rPr>
        <w:t> </w:t>
      </w:r>
      <w:r>
        <w:rPr/>
        <w:t>тамыр жүйесінің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жататындығы белгілі болды.</w:t>
      </w:r>
      <w:r>
        <w:rPr>
          <w:spacing w:val="1"/>
        </w:rPr>
        <w:t> </w:t>
      </w:r>
      <w:r>
        <w:rPr/>
        <w:t>Оңтүстік 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қалалық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әкімшілік</w:t>
      </w:r>
      <w:r>
        <w:rPr>
          <w:spacing w:val="1"/>
        </w:rPr>
        <w:t> </w:t>
      </w:r>
      <w:r>
        <w:rPr/>
        <w:t>жауапкершілігіне</w:t>
      </w:r>
      <w:r>
        <w:rPr>
          <w:spacing w:val="1"/>
        </w:rPr>
        <w:t> </w:t>
      </w:r>
      <w:r>
        <w:rPr/>
        <w:t>кіретін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профилактикалық ұйымдарындағы (ЕПҰ) аурулардың арасындағы ЖИА мен</w:t>
      </w:r>
      <w:r>
        <w:rPr>
          <w:spacing w:val="1"/>
        </w:rPr>
        <w:t> </w:t>
      </w:r>
      <w:r>
        <w:rPr/>
        <w:t>цереброваскулярлы аурулардың өлім көрсеткіштеріне тигізетін әсерін бағалау</w:t>
      </w:r>
      <w:r>
        <w:rPr>
          <w:spacing w:val="1"/>
        </w:rPr>
        <w:t> </w:t>
      </w:r>
      <w:r>
        <w:rPr/>
        <w:t>жүргізілді.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ауруларымен</w:t>
      </w:r>
      <w:r>
        <w:rPr>
          <w:spacing w:val="1"/>
        </w:rPr>
        <w:t> </w:t>
      </w:r>
      <w:r>
        <w:rPr/>
        <w:t>науқастарға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медициналық көмекті жетілдіру бағдарламасы енгізілгенге дейінгі және кейінгі</w:t>
      </w:r>
      <w:r>
        <w:rPr>
          <w:spacing w:val="1"/>
        </w:rPr>
        <w:t> </w:t>
      </w:r>
      <w:r>
        <w:rPr/>
        <w:t>кезеңді бағалау үшін 2015 жылдың, сосын 2 жылдан кейін, яғни Бағдарлама</w:t>
      </w:r>
      <w:r>
        <w:rPr>
          <w:spacing w:val="1"/>
        </w:rPr>
        <w:t> </w:t>
      </w:r>
      <w:r>
        <w:rPr/>
        <w:t>тәжірибеге</w:t>
      </w:r>
      <w:r>
        <w:rPr>
          <w:spacing w:val="1"/>
        </w:rPr>
        <w:t> </w:t>
      </w:r>
      <w:r>
        <w:rPr/>
        <w:t>енгеннен</w:t>
      </w:r>
      <w:r>
        <w:rPr>
          <w:spacing w:val="1"/>
        </w:rPr>
        <w:t> </w:t>
      </w:r>
      <w:r>
        <w:rPr/>
        <w:t>кейін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көрсеткіштеріне</w:t>
      </w:r>
      <w:r>
        <w:rPr>
          <w:spacing w:val="1"/>
        </w:rPr>
        <w:t> </w:t>
      </w:r>
      <w:r>
        <w:rPr/>
        <w:t>салыстыру</w:t>
      </w:r>
      <w:r>
        <w:rPr>
          <w:spacing w:val="1"/>
        </w:rPr>
        <w:t> </w:t>
      </w:r>
      <w:r>
        <w:rPr/>
        <w:t>жұмыстары жүргізілді</w:t>
      </w:r>
      <w:r>
        <w:rPr>
          <w:spacing w:val="-4"/>
        </w:rPr>
        <w:t> </w:t>
      </w:r>
      <w:r>
        <w:rPr/>
        <w:t>(34</w:t>
      </w:r>
      <w:r>
        <w:rPr>
          <w:spacing w:val="1"/>
        </w:rPr>
        <w:t> </w:t>
      </w:r>
      <w:r>
        <w:rPr/>
        <w:t>сурет).</w:t>
      </w:r>
    </w:p>
    <w:p>
      <w:pPr>
        <w:pStyle w:val="BodyText"/>
        <w:spacing w:before="2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1082039</wp:posOffset>
            </wp:positionH>
            <wp:positionV relativeFrom="paragraph">
              <wp:posOffset>208638</wp:posOffset>
            </wp:positionV>
            <wp:extent cx="6113823" cy="2627376"/>
            <wp:effectExtent l="0" t="0" r="0" b="0"/>
            <wp:wrapTopAndBottom/>
            <wp:docPr id="5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823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jc w:val="left"/>
        <w:rPr>
          <w:sz w:val="25"/>
        </w:rPr>
      </w:pPr>
    </w:p>
    <w:p>
      <w:pPr>
        <w:pStyle w:val="BodyText"/>
        <w:ind w:left="494" w:right="459"/>
        <w:jc w:val="center"/>
      </w:pPr>
      <w:r>
        <w:rPr/>
        <w:t>Сурет</w:t>
      </w:r>
      <w:r>
        <w:rPr>
          <w:spacing w:val="-7"/>
        </w:rPr>
        <w:t> </w:t>
      </w:r>
      <w:r>
        <w:rPr/>
        <w:t>34</w:t>
      </w:r>
      <w:r>
        <w:rPr>
          <w:spacing w:val="-3"/>
        </w:rPr>
        <w:t> </w:t>
      </w:r>
      <w:r>
        <w:rPr/>
        <w:t>–Жергілікті</w:t>
      </w:r>
      <w:r>
        <w:rPr>
          <w:spacing w:val="-10"/>
        </w:rPr>
        <w:t> </w:t>
      </w:r>
      <w:r>
        <w:rPr/>
        <w:t>емханалық</w:t>
      </w:r>
      <w:r>
        <w:rPr>
          <w:spacing w:val="-5"/>
        </w:rPr>
        <w:t> </w:t>
      </w:r>
      <w:r>
        <w:rPr/>
        <w:t>мекемелердің</w:t>
      </w:r>
      <w:r>
        <w:rPr>
          <w:spacing w:val="-6"/>
        </w:rPr>
        <w:t> </w:t>
      </w:r>
      <w:r>
        <w:rPr/>
        <w:t>кардиологиялық</w:t>
      </w:r>
      <w:r>
        <w:rPr>
          <w:spacing w:val="-5"/>
        </w:rPr>
        <w:t> </w:t>
      </w:r>
      <w:r>
        <w:rPr/>
        <w:t>қызметінің</w:t>
      </w:r>
      <w:r>
        <w:rPr>
          <w:spacing w:val="-67"/>
        </w:rPr>
        <w:t> </w:t>
      </w:r>
      <w:r>
        <w:rPr/>
        <w:t>дәрігерлер</w:t>
      </w:r>
      <w:r>
        <w:rPr>
          <w:spacing w:val="-2"/>
        </w:rPr>
        <w:t> </w:t>
      </w:r>
      <w:r>
        <w:rPr/>
        <w:t>мен</w:t>
      </w:r>
      <w:r>
        <w:rPr>
          <w:spacing w:val="-1"/>
        </w:rPr>
        <w:t> </w:t>
      </w:r>
      <w:r>
        <w:rPr/>
        <w:t>қажетті</w:t>
      </w:r>
      <w:r>
        <w:rPr>
          <w:spacing w:val="-6"/>
        </w:rPr>
        <w:t> </w:t>
      </w:r>
      <w:r>
        <w:rPr/>
        <w:t>зерттеу</w:t>
      </w:r>
      <w:r>
        <w:rPr>
          <w:spacing w:val="-5"/>
        </w:rPr>
        <w:t> </w:t>
      </w:r>
      <w:r>
        <w:rPr/>
        <w:t>құралдарымен</w:t>
      </w:r>
      <w:r>
        <w:rPr>
          <w:spacing w:val="-1"/>
        </w:rPr>
        <w:t> </w:t>
      </w:r>
      <w:r>
        <w:rPr/>
        <w:t>қамтамасыз етілу</w:t>
      </w:r>
      <w:r>
        <w:rPr>
          <w:spacing w:val="-6"/>
        </w:rPr>
        <w:t> </w:t>
      </w:r>
      <w:r>
        <w:rPr/>
        <w:t>деңгейі</w:t>
      </w:r>
    </w:p>
    <w:p>
      <w:pPr>
        <w:pStyle w:val="BodyText"/>
        <w:spacing w:line="321" w:lineRule="exact"/>
        <w:ind w:left="488" w:right="461"/>
        <w:jc w:val="center"/>
      </w:pPr>
      <w:r>
        <w:rPr/>
        <w:t>(%</w:t>
      </w:r>
      <w:r>
        <w:rPr>
          <w:spacing w:val="-7"/>
        </w:rPr>
        <w:t> </w:t>
      </w:r>
      <w:r>
        <w:rPr/>
        <w:t>есептегенде)</w:t>
      </w:r>
    </w:p>
    <w:p>
      <w:pPr>
        <w:pStyle w:val="BodyText"/>
        <w:jc w:val="left"/>
      </w:pPr>
    </w:p>
    <w:p>
      <w:pPr>
        <w:pStyle w:val="BodyText"/>
        <w:ind w:left="240" w:right="203" w:firstLine="566"/>
      </w:pPr>
      <w:r>
        <w:rPr/>
        <w:t>Жоғарыда</w:t>
      </w:r>
      <w:r>
        <w:rPr>
          <w:spacing w:val="1"/>
        </w:rPr>
        <w:t> </w:t>
      </w:r>
      <w:r>
        <w:rPr/>
        <w:t>келтірілген</w:t>
      </w:r>
      <w:r>
        <w:rPr>
          <w:spacing w:val="1"/>
        </w:rPr>
        <w:t> </w:t>
      </w:r>
      <w:r>
        <w:rPr/>
        <w:t>мәліметтерге</w:t>
      </w:r>
      <w:r>
        <w:rPr>
          <w:spacing w:val="1"/>
        </w:rPr>
        <w:t> </w:t>
      </w:r>
      <w:r>
        <w:rPr/>
        <w:t>сүйене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мекемелерде</w:t>
      </w:r>
      <w:r>
        <w:rPr>
          <w:spacing w:val="1"/>
        </w:rPr>
        <w:t> </w:t>
      </w:r>
      <w:r>
        <w:rPr/>
        <w:t>сапалы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дәрігерлер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құрал-</w:t>
      </w:r>
      <w:r>
        <w:rPr>
          <w:spacing w:val="1"/>
        </w:rPr>
        <w:t> </w:t>
      </w:r>
      <w:r>
        <w:rPr/>
        <w:t>жабдықтармен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 өте</w:t>
      </w:r>
      <w:r>
        <w:rPr>
          <w:spacing w:val="1"/>
        </w:rPr>
        <w:t> </w:t>
      </w:r>
      <w:r>
        <w:rPr/>
        <w:t>маңызды.</w:t>
      </w:r>
      <w:r>
        <w:rPr>
          <w:spacing w:val="1"/>
        </w:rPr>
        <w:t> </w:t>
      </w:r>
      <w:r>
        <w:rPr/>
        <w:t>Біздің</w:t>
      </w:r>
      <w:r>
        <w:rPr>
          <w:spacing w:val="1"/>
        </w:rPr>
        <w:t> </w:t>
      </w:r>
      <w:r>
        <w:rPr/>
        <w:t>зерттеуімізде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мәселеге</w:t>
      </w:r>
      <w:r>
        <w:rPr>
          <w:spacing w:val="1"/>
        </w:rPr>
        <w:t> </w:t>
      </w:r>
      <w:r>
        <w:rPr/>
        <w:t>аса</w:t>
      </w:r>
      <w:r>
        <w:rPr>
          <w:spacing w:val="1"/>
        </w:rPr>
        <w:t> </w:t>
      </w:r>
      <w:r>
        <w:rPr/>
        <w:t>көңіл</w:t>
      </w:r>
      <w:r>
        <w:rPr>
          <w:spacing w:val="1"/>
        </w:rPr>
        <w:t> </w:t>
      </w:r>
      <w:r>
        <w:rPr/>
        <w:t>бөлінді.</w:t>
      </w:r>
      <w:r>
        <w:rPr>
          <w:spacing w:val="1"/>
        </w:rPr>
        <w:t> </w:t>
      </w:r>
      <w:r>
        <w:rPr/>
        <w:t>Деректеме</w:t>
      </w:r>
      <w:r>
        <w:rPr>
          <w:spacing w:val="1"/>
        </w:rPr>
        <w:t> </w:t>
      </w:r>
      <w:r>
        <w:rPr/>
        <w:t>мәліметтері</w:t>
      </w:r>
      <w:r>
        <w:rPr>
          <w:spacing w:val="1"/>
        </w:rPr>
        <w:t> </w:t>
      </w:r>
      <w:r>
        <w:rPr/>
        <w:t>бойынша қалалық және аудандық емханалардың кардиологиялық лабораторлық</w:t>
      </w:r>
      <w:r>
        <w:rPr>
          <w:spacing w:val="-67"/>
        </w:rPr>
        <w:t> </w:t>
      </w:r>
      <w:r>
        <w:rPr/>
        <w:t>зерттеу жабдықтарымен қамтамасыз етілу деңгейі 2000 жылы 59,1 пайызды</w:t>
      </w:r>
      <w:r>
        <w:rPr>
          <w:spacing w:val="1"/>
        </w:rPr>
        <w:t> </w:t>
      </w:r>
      <w:r>
        <w:rPr/>
        <w:t>құраса,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84,3</w:t>
      </w:r>
      <w:r>
        <w:rPr>
          <w:spacing w:val="1"/>
        </w:rPr>
        <w:t> </w:t>
      </w:r>
      <w:r>
        <w:rPr/>
        <w:t>пайызға дейін артқан.</w:t>
      </w:r>
      <w:r>
        <w:rPr>
          <w:spacing w:val="1"/>
        </w:rPr>
        <w:t> </w:t>
      </w:r>
      <w:r>
        <w:rPr/>
        <w:t>Емханаларды эхокардиограф</w:t>
      </w:r>
      <w:r>
        <w:rPr>
          <w:spacing w:val="1"/>
        </w:rPr>
        <w:t> </w:t>
      </w:r>
      <w:r>
        <w:rPr/>
        <w:t>аппараттарымен қамтамасыз етілуі осы жылдары 27,2 пайыздан 48,9 пайызға</w:t>
      </w:r>
      <w:r>
        <w:rPr>
          <w:spacing w:val="1"/>
        </w:rPr>
        <w:t> </w:t>
      </w:r>
      <w:r>
        <w:rPr/>
        <w:t>дейін</w:t>
      </w:r>
      <w:r>
        <w:rPr>
          <w:spacing w:val="30"/>
        </w:rPr>
        <w:t> </w:t>
      </w:r>
      <w:r>
        <w:rPr/>
        <w:t>артқан.</w:t>
      </w:r>
      <w:r>
        <w:rPr>
          <w:spacing w:val="29"/>
        </w:rPr>
        <w:t> </w:t>
      </w:r>
      <w:r>
        <w:rPr/>
        <w:t>Кардиолог</w:t>
      </w:r>
      <w:r>
        <w:rPr>
          <w:spacing w:val="28"/>
        </w:rPr>
        <w:t> </w:t>
      </w:r>
      <w:r>
        <w:rPr/>
        <w:t>дәрігерлермен</w:t>
      </w:r>
      <w:r>
        <w:rPr>
          <w:spacing w:val="30"/>
        </w:rPr>
        <w:t> </w:t>
      </w:r>
      <w:r>
        <w:rPr/>
        <w:t>қамтамасыз</w:t>
      </w:r>
      <w:r>
        <w:rPr>
          <w:spacing w:val="28"/>
        </w:rPr>
        <w:t> </w:t>
      </w:r>
      <w:r>
        <w:rPr/>
        <w:t>ету</w:t>
      </w:r>
      <w:r>
        <w:rPr>
          <w:spacing w:val="22"/>
        </w:rPr>
        <w:t> </w:t>
      </w:r>
      <w:r>
        <w:rPr/>
        <w:t>деңгейі</w:t>
      </w:r>
      <w:r>
        <w:rPr>
          <w:spacing w:val="27"/>
        </w:rPr>
        <w:t> </w:t>
      </w:r>
      <w:r>
        <w:rPr/>
        <w:t>56,5</w:t>
      </w:r>
      <w:r>
        <w:rPr>
          <w:spacing w:val="27"/>
        </w:rPr>
        <w:t> </w:t>
      </w:r>
      <w:r>
        <w:rPr/>
        <w:t>пайыздан</w:t>
      </w:r>
    </w:p>
    <w:p>
      <w:pPr>
        <w:spacing w:after="0"/>
        <w:sectPr>
          <w:pgSz w:w="11910" w:h="16840"/>
          <w:pgMar w:header="0" w:footer="985" w:top="1040" w:bottom="1180" w:left="1460" w:right="360"/>
        </w:sectPr>
      </w:pPr>
    </w:p>
    <w:p>
      <w:pPr>
        <w:pStyle w:val="BodyText"/>
        <w:spacing w:before="67"/>
        <w:ind w:left="240" w:right="217"/>
      </w:pPr>
      <w:r>
        <w:rPr/>
        <w:t>77,6</w:t>
      </w:r>
      <w:r>
        <w:rPr>
          <w:spacing w:val="1"/>
        </w:rPr>
        <w:t> </w:t>
      </w:r>
      <w:r>
        <w:rPr/>
        <w:t>пайызға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жоғарылады.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суретке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берілген</w:t>
      </w:r>
      <w:r>
        <w:rPr>
          <w:spacing w:val="1"/>
        </w:rPr>
        <w:t> </w:t>
      </w:r>
      <w:r>
        <w:rPr/>
        <w:t>мәліметтерге</w:t>
      </w:r>
      <w:r>
        <w:rPr>
          <w:spacing w:val="1"/>
        </w:rPr>
        <w:t> </w:t>
      </w:r>
      <w:r>
        <w:rPr/>
        <w:t>қарағанда,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күнге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ұйымдардың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дәрігерлермен және зерттеу құралдармен қамтамасыз етілу деңгейі толыққанды</w:t>
      </w:r>
      <w:r>
        <w:rPr>
          <w:spacing w:val="-67"/>
        </w:rPr>
        <w:t> </w:t>
      </w:r>
      <w:r>
        <w:rPr/>
        <w:t>емес.</w:t>
      </w:r>
    </w:p>
    <w:p>
      <w:pPr>
        <w:pStyle w:val="BodyText"/>
        <w:spacing w:before="4"/>
        <w:ind w:left="240" w:right="217" w:firstLine="566"/>
      </w:pP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стационарлық</w:t>
      </w:r>
      <w:r>
        <w:rPr>
          <w:spacing w:val="1"/>
        </w:rPr>
        <w:t> </w:t>
      </w:r>
      <w:r>
        <w:rPr/>
        <w:t>мекемелерде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төсек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қорымен қамтамасыз етілу деңгейінің толық еместігі анықталды. Бұл көрсеткіш</w:t>
      </w:r>
      <w:r>
        <w:rPr>
          <w:spacing w:val="-67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ауруханадағы</w:t>
      </w:r>
      <w:r>
        <w:rPr>
          <w:spacing w:val="1"/>
        </w:rPr>
        <w:t> </w:t>
      </w:r>
      <w:r>
        <w:rPr/>
        <w:t>емделуге</w:t>
      </w:r>
      <w:r>
        <w:rPr>
          <w:spacing w:val="1"/>
        </w:rPr>
        <w:t> </w:t>
      </w:r>
      <w:r>
        <w:rPr/>
        <w:t>жату</w:t>
      </w:r>
      <w:r>
        <w:rPr>
          <w:spacing w:val="1"/>
        </w:rPr>
        <w:t> </w:t>
      </w:r>
      <w:r>
        <w:rPr/>
        <w:t>күндерімен</w:t>
      </w:r>
      <w:r>
        <w:rPr>
          <w:spacing w:val="1"/>
        </w:rPr>
        <w:t> </w:t>
      </w:r>
      <w:r>
        <w:rPr/>
        <w:t>төсек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айналымымен тікелей</w:t>
      </w:r>
      <w:r>
        <w:rPr>
          <w:spacing w:val="1"/>
        </w:rPr>
        <w:t> </w:t>
      </w:r>
      <w:r>
        <w:rPr/>
        <w:t>байланысты.</w:t>
      </w:r>
    </w:p>
    <w:p>
      <w:pPr>
        <w:pStyle w:val="BodyText"/>
        <w:ind w:left="240" w:right="207" w:firstLine="566"/>
      </w:pPr>
      <w:r>
        <w:rPr/>
        <w:t>Сараптама</w:t>
      </w:r>
      <w:r>
        <w:rPr>
          <w:spacing w:val="1"/>
        </w:rPr>
        <w:t> </w:t>
      </w:r>
      <w:r>
        <w:rPr/>
        <w:t>нәтижелерінде,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жылы</w:t>
      </w:r>
      <w:r>
        <w:rPr>
          <w:spacing w:val="1"/>
        </w:rPr>
        <w:t> </w:t>
      </w:r>
      <w:r>
        <w:rPr/>
        <w:t>науқастардың</w:t>
      </w:r>
      <w:r>
        <w:rPr>
          <w:spacing w:val="7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төсек</w:t>
      </w:r>
      <w:r>
        <w:rPr>
          <w:spacing w:val="1"/>
        </w:rPr>
        <w:t> </w:t>
      </w:r>
      <w:r>
        <w:rPr/>
        <w:t>орындарында</w:t>
      </w:r>
      <w:r>
        <w:rPr>
          <w:spacing w:val="1"/>
        </w:rPr>
        <w:t> </w:t>
      </w:r>
      <w:r>
        <w:rPr/>
        <w:t>жату</w:t>
      </w:r>
      <w:r>
        <w:rPr>
          <w:spacing w:val="1"/>
        </w:rPr>
        <w:t> </w:t>
      </w:r>
      <w:r>
        <w:rPr/>
        <w:t>күндері</w:t>
      </w:r>
      <w:r>
        <w:rPr>
          <w:spacing w:val="1"/>
        </w:rPr>
        <w:t> </w:t>
      </w:r>
      <w:r>
        <w:rPr/>
        <w:t>24,8</w:t>
      </w:r>
      <w:r>
        <w:rPr>
          <w:spacing w:val="1"/>
        </w:rPr>
        <w:t> </w:t>
      </w:r>
      <w:r>
        <w:rPr/>
        <w:t>күнге</w:t>
      </w:r>
      <w:r>
        <w:rPr>
          <w:spacing w:val="1"/>
        </w:rPr>
        <w:t> </w:t>
      </w:r>
      <w:r>
        <w:rPr/>
        <w:t>жетсе,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жылғы</w:t>
      </w:r>
      <w:r>
        <w:rPr>
          <w:spacing w:val="1"/>
        </w:rPr>
        <w:t> </w:t>
      </w:r>
      <w:r>
        <w:rPr/>
        <w:t>мәлімет</w:t>
      </w:r>
      <w:r>
        <w:rPr>
          <w:spacing w:val="1"/>
        </w:rPr>
        <w:t> </w:t>
      </w:r>
      <w:r>
        <w:rPr/>
        <w:t>бойынша бұл көрсеткіш 16,9 күнге дейін қысқарды. Ал, науқастардың төсек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айналымы</w:t>
      </w:r>
      <w:r>
        <w:rPr>
          <w:spacing w:val="1"/>
        </w:rPr>
        <w:t> </w:t>
      </w:r>
      <w:r>
        <w:rPr/>
        <w:t>18,3</w:t>
      </w:r>
      <w:r>
        <w:rPr>
          <w:spacing w:val="1"/>
        </w:rPr>
        <w:t> </w:t>
      </w:r>
      <w:r>
        <w:rPr/>
        <w:t>реттен</w:t>
      </w:r>
      <w:r>
        <w:rPr>
          <w:spacing w:val="1"/>
        </w:rPr>
        <w:t> </w:t>
      </w:r>
      <w:r>
        <w:rPr/>
        <w:t>21,5</w:t>
      </w:r>
      <w:r>
        <w:rPr>
          <w:spacing w:val="1"/>
        </w:rPr>
        <w:t> </w:t>
      </w:r>
      <w:r>
        <w:rPr/>
        <w:t>ретке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артты(сурет</w:t>
      </w:r>
      <w:r>
        <w:rPr>
          <w:spacing w:val="1"/>
        </w:rPr>
        <w:t> </w:t>
      </w:r>
      <w:r>
        <w:rPr/>
        <w:t>-35).</w:t>
      </w:r>
      <w:r>
        <w:rPr>
          <w:spacing w:val="1"/>
        </w:rPr>
        <w:t> </w:t>
      </w:r>
      <w:r>
        <w:rPr/>
        <w:t>Дегенмен,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төсек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қорын</w:t>
      </w:r>
      <w:r>
        <w:rPr>
          <w:spacing w:val="1"/>
        </w:rPr>
        <w:t> </w:t>
      </w:r>
      <w:r>
        <w:rPr/>
        <w:t>пайдалану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емделген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көпшілігі</w:t>
      </w:r>
      <w:r>
        <w:rPr>
          <w:spacing w:val="1"/>
        </w:rPr>
        <w:t> </w:t>
      </w:r>
      <w:r>
        <w:rPr/>
        <w:t>сапалы</w:t>
      </w:r>
      <w:r>
        <w:rPr>
          <w:spacing w:val="1"/>
        </w:rPr>
        <w:t> </w:t>
      </w:r>
      <w:r>
        <w:rPr/>
        <w:t>емге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жеткізе</w:t>
      </w:r>
      <w:r>
        <w:rPr>
          <w:spacing w:val="1"/>
        </w:rPr>
        <w:t> </w:t>
      </w:r>
      <w:r>
        <w:rPr/>
        <w:t>алмайтындығын</w:t>
      </w:r>
      <w:r>
        <w:rPr>
          <w:spacing w:val="70"/>
        </w:rPr>
        <w:t> </w:t>
      </w:r>
      <w:r>
        <w:rPr/>
        <w:t>көрсетіп</w:t>
      </w:r>
      <w:r>
        <w:rPr>
          <w:spacing w:val="1"/>
        </w:rPr>
        <w:t> </w:t>
      </w:r>
      <w:r>
        <w:rPr/>
        <w:t>отыр. Мұның мысалы ретінде стационарлық бөлімшеде емделген науқастардың</w:t>
      </w:r>
      <w:r>
        <w:rPr>
          <w:spacing w:val="-67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асқынулардың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23,4-ға</w:t>
      </w:r>
      <w:r>
        <w:rPr>
          <w:spacing w:val="1"/>
        </w:rPr>
        <w:t> </w:t>
      </w:r>
      <w:r>
        <w:rPr/>
        <w:t>жоғарылаған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ауруханадан</w:t>
      </w:r>
      <w:r>
        <w:rPr>
          <w:spacing w:val="1"/>
        </w:rPr>
        <w:t> </w:t>
      </w:r>
      <w:r>
        <w:rPr/>
        <w:t>кейінгі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жылдағы</w:t>
      </w:r>
      <w:r>
        <w:rPr>
          <w:spacing w:val="1"/>
        </w:rPr>
        <w:t> </w:t>
      </w:r>
      <w:r>
        <w:rPr/>
        <w:t>100000 адамға балап есептегенде 1362,7 оқиғадан, 2016 жылы 1398,4 оқиғаға</w:t>
      </w:r>
      <w:r>
        <w:rPr>
          <w:spacing w:val="1"/>
        </w:rPr>
        <w:t> </w:t>
      </w:r>
      <w:r>
        <w:rPr/>
        <w:t>дейін жоғарылағанынан</w:t>
      </w:r>
      <w:r>
        <w:rPr>
          <w:spacing w:val="1"/>
        </w:rPr>
        <w:t> </w:t>
      </w:r>
      <w:r>
        <w:rPr/>
        <w:t>аңғаруға</w:t>
      </w:r>
      <w:r>
        <w:rPr>
          <w:spacing w:val="1"/>
        </w:rPr>
        <w:t> </w:t>
      </w:r>
      <w:r>
        <w:rPr/>
        <w:t>болады.</w:t>
      </w:r>
    </w:p>
    <w:p>
      <w:pPr>
        <w:pStyle w:val="BodyText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1094105</wp:posOffset>
            </wp:positionH>
            <wp:positionV relativeFrom="paragraph">
              <wp:posOffset>207720</wp:posOffset>
            </wp:positionV>
            <wp:extent cx="6089638" cy="3590544"/>
            <wp:effectExtent l="0" t="0" r="0" b="0"/>
            <wp:wrapTopAndBottom/>
            <wp:docPr id="5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7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638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jc w:val="left"/>
        <w:rPr>
          <w:sz w:val="25"/>
        </w:rPr>
      </w:pPr>
    </w:p>
    <w:p>
      <w:pPr>
        <w:pStyle w:val="BodyText"/>
        <w:ind w:left="1517" w:right="875" w:hanging="591"/>
        <w:jc w:val="left"/>
      </w:pPr>
      <w:r>
        <w:rPr/>
        <w:t>Сурет 35 –Облыстық кардиологиялық орталықтағы төсек-орын қоры</w:t>
      </w:r>
      <w:r>
        <w:rPr>
          <w:spacing w:val="-67"/>
        </w:rPr>
        <w:t> </w:t>
      </w:r>
      <w:r>
        <w:rPr/>
        <w:t>көрсеткіштерінің</w:t>
      </w:r>
      <w:r>
        <w:rPr>
          <w:spacing w:val="-2"/>
        </w:rPr>
        <w:t> </w:t>
      </w:r>
      <w:r>
        <w:rPr/>
        <w:t>2000</w:t>
      </w:r>
      <w:r>
        <w:rPr>
          <w:spacing w:val="-1"/>
        </w:rPr>
        <w:t> </w:t>
      </w:r>
      <w:r>
        <w:rPr/>
        <w:t>және 2017</w:t>
      </w:r>
      <w:r>
        <w:rPr>
          <w:spacing w:val="-1"/>
        </w:rPr>
        <w:t> </w:t>
      </w:r>
      <w:r>
        <w:rPr/>
        <w:t>жылдардағы</w:t>
      </w:r>
      <w:r>
        <w:rPr>
          <w:spacing w:val="-2"/>
        </w:rPr>
        <w:t> </w:t>
      </w:r>
      <w:r>
        <w:rPr/>
        <w:t>динамикасы</w:t>
      </w:r>
    </w:p>
    <w:p>
      <w:pPr>
        <w:pStyle w:val="BodyText"/>
        <w:spacing w:before="11"/>
        <w:jc w:val="left"/>
        <w:rPr>
          <w:sz w:val="27"/>
        </w:rPr>
      </w:pPr>
    </w:p>
    <w:p>
      <w:pPr>
        <w:pStyle w:val="BodyText"/>
        <w:ind w:left="240" w:right="212" w:firstLine="566"/>
      </w:pPr>
      <w:r>
        <w:rPr/>
        <w:t>Сондықтан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қызметті</w:t>
      </w:r>
      <w:r>
        <w:rPr>
          <w:spacing w:val="1"/>
        </w:rPr>
        <w:t> </w:t>
      </w:r>
      <w:r>
        <w:rPr/>
        <w:t>жақсарту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ауруханалық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қызметтерді</w:t>
      </w:r>
      <w:r>
        <w:rPr>
          <w:spacing w:val="1"/>
        </w:rPr>
        <w:t> </w:t>
      </w:r>
      <w:r>
        <w:rPr/>
        <w:t>мейлінше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түріне</w:t>
      </w:r>
      <w:r>
        <w:rPr>
          <w:spacing w:val="1"/>
        </w:rPr>
        <w:t> </w:t>
      </w:r>
      <w:r>
        <w:rPr/>
        <w:t>өзгерту</w:t>
      </w:r>
      <w:r>
        <w:rPr>
          <w:spacing w:val="57"/>
        </w:rPr>
        <w:t> </w:t>
      </w:r>
      <w:r>
        <w:rPr/>
        <w:t>қажет.</w:t>
      </w:r>
      <w:r>
        <w:rPr>
          <w:spacing w:val="64"/>
        </w:rPr>
        <w:t> </w:t>
      </w:r>
      <w:r>
        <w:rPr/>
        <w:t>Осы</w:t>
      </w:r>
      <w:r>
        <w:rPr>
          <w:spacing w:val="66"/>
        </w:rPr>
        <w:t> </w:t>
      </w:r>
      <w:r>
        <w:rPr/>
        <w:t>әдісті</w:t>
      </w:r>
      <w:r>
        <w:rPr>
          <w:spacing w:val="61"/>
        </w:rPr>
        <w:t> </w:t>
      </w:r>
      <w:r>
        <w:rPr/>
        <w:t>қолдану</w:t>
      </w:r>
      <w:r>
        <w:rPr>
          <w:spacing w:val="57"/>
        </w:rPr>
        <w:t> </w:t>
      </w:r>
      <w:r>
        <w:rPr/>
        <w:t>арқылы</w:t>
      </w:r>
      <w:r>
        <w:rPr>
          <w:spacing w:val="62"/>
        </w:rPr>
        <w:t> </w:t>
      </w:r>
      <w:r>
        <w:rPr/>
        <w:t>тексерудің</w:t>
      </w:r>
      <w:r>
        <w:rPr>
          <w:spacing w:val="61"/>
        </w:rPr>
        <w:t> </w:t>
      </w:r>
      <w:r>
        <w:rPr/>
        <w:t>арқасында</w:t>
      </w:r>
      <w:r>
        <w:rPr>
          <w:spacing w:val="63"/>
        </w:rPr>
        <w:t> </w:t>
      </w:r>
      <w:r>
        <w:rPr/>
        <w:t>жүрек</w:t>
      </w:r>
      <w:r>
        <w:rPr>
          <w:spacing w:val="66"/>
        </w:rPr>
        <w:t> </w:t>
      </w:r>
      <w:r>
        <w:rPr/>
        <w:t>қан</w:t>
      </w:r>
    </w:p>
    <w:p>
      <w:pPr>
        <w:spacing w:after="0"/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18"/>
      </w:pPr>
      <w:r>
        <w:rPr/>
        <w:t>тамыр жүйесі ауруларынан туындайтын өлім көрсеткішін салыстыра отырып,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мамандармен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етілуін</w:t>
      </w:r>
      <w:r>
        <w:rPr>
          <w:spacing w:val="-67"/>
        </w:rPr>
        <w:t> </w:t>
      </w:r>
      <w:r>
        <w:rPr/>
        <w:t>бірінші</w:t>
      </w:r>
      <w:r>
        <w:rPr>
          <w:spacing w:val="-5"/>
        </w:rPr>
        <w:t> </w:t>
      </w:r>
      <w:r>
        <w:rPr/>
        <w:t>кезекте</w:t>
      </w:r>
      <w:r>
        <w:rPr>
          <w:spacing w:val="1"/>
        </w:rPr>
        <w:t> </w:t>
      </w:r>
      <w:r>
        <w:rPr/>
        <w:t>қажет ететін аудандар қатары анықталды.</w:t>
      </w:r>
    </w:p>
    <w:p>
      <w:pPr>
        <w:pStyle w:val="BodyText"/>
        <w:ind w:left="240" w:right="202" w:firstLine="566"/>
      </w:pP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жеткізген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нәтижелерге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2010-</w:t>
      </w:r>
      <w:r>
        <w:rPr>
          <w:spacing w:val="1"/>
        </w:rPr>
        <w:t> </w:t>
      </w:r>
      <w:r>
        <w:rPr/>
        <w:t>2017жж.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кардиолог</w:t>
      </w:r>
      <w:r>
        <w:rPr>
          <w:spacing w:val="-67"/>
        </w:rPr>
        <w:t> </w:t>
      </w:r>
      <w:r>
        <w:rPr/>
        <w:t>дәрігерлермен қамтамасыз етілуі орта есеппен 10000 адамға балап есептегенде -</w:t>
      </w:r>
      <w:r>
        <w:rPr>
          <w:spacing w:val="-67"/>
        </w:rPr>
        <w:t> </w:t>
      </w:r>
      <w:r>
        <w:rPr/>
        <w:t>0,6 бірлікті құрады, оның ішінде жоғары санатты кардиолог мамандардың 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39,0%-дан</w:t>
      </w:r>
      <w:r>
        <w:rPr>
          <w:spacing w:val="1"/>
        </w:rPr>
        <w:t> </w:t>
      </w:r>
      <w:r>
        <w:rPr/>
        <w:t>46,0%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өсті,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мамандандырылған</w:t>
      </w:r>
      <w:r>
        <w:rPr>
          <w:spacing w:val="1"/>
        </w:rPr>
        <w:t> </w:t>
      </w:r>
      <w:r>
        <w:rPr/>
        <w:t>кардиологиялық төсекпен қамтамасыз ету 10000 адамға балап есептегенде 5,1</w:t>
      </w:r>
      <w:r>
        <w:rPr>
          <w:spacing w:val="1"/>
        </w:rPr>
        <w:t> </w:t>
      </w:r>
      <w:r>
        <w:rPr/>
        <w:t>орыннан</w:t>
      </w:r>
      <w:r>
        <w:rPr>
          <w:spacing w:val="1"/>
        </w:rPr>
        <w:t> </w:t>
      </w:r>
      <w:r>
        <w:rPr/>
        <w:t>ден</w:t>
      </w:r>
      <w:r>
        <w:rPr>
          <w:spacing w:val="1"/>
        </w:rPr>
        <w:t> </w:t>
      </w:r>
      <w:r>
        <w:rPr/>
        <w:t>4,6</w:t>
      </w:r>
      <w:r>
        <w:rPr>
          <w:spacing w:val="1"/>
        </w:rPr>
        <w:t> </w:t>
      </w:r>
      <w:r>
        <w:rPr/>
        <w:t>орынға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қысқарды.</w:t>
      </w:r>
      <w:r>
        <w:rPr>
          <w:spacing w:val="1"/>
        </w:rPr>
        <w:t> </w:t>
      </w:r>
      <w:r>
        <w:rPr/>
        <w:t>Осыған</w:t>
      </w:r>
      <w:r>
        <w:rPr>
          <w:spacing w:val="1"/>
        </w:rPr>
        <w:t> </w:t>
      </w:r>
      <w:r>
        <w:rPr/>
        <w:t>қарағанда,</w:t>
      </w:r>
      <w:r>
        <w:rPr>
          <w:spacing w:val="1"/>
        </w:rPr>
        <w:t> </w:t>
      </w:r>
      <w:r>
        <w:rPr/>
        <w:t>аймақтық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қызметті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корлармен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облыс</w:t>
      </w:r>
      <w:r>
        <w:rPr>
          <w:spacing w:val="1"/>
        </w:rPr>
        <w:t> </w:t>
      </w:r>
      <w:r>
        <w:rPr/>
        <w:t>аудандарында</w:t>
      </w:r>
      <w:r>
        <w:rPr>
          <w:spacing w:val="1"/>
        </w:rPr>
        <w:t> </w:t>
      </w:r>
      <w:r>
        <w:rPr/>
        <w:t>біркелкі</w:t>
      </w:r>
      <w:r>
        <w:rPr>
          <w:spacing w:val="1"/>
        </w:rPr>
        <w:t> </w:t>
      </w:r>
      <w:r>
        <w:rPr/>
        <w:t>таралмаған: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ауданда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мамандар</w:t>
      </w:r>
      <w:r>
        <w:rPr>
          <w:spacing w:val="-67"/>
        </w:rPr>
        <w:t> </w:t>
      </w:r>
      <w:r>
        <w:rPr/>
        <w:t>жетіспейді, осы мамандық бойынша ауруханалардағы қажетті төсек орын -35%</w:t>
      </w:r>
      <w:r>
        <w:rPr>
          <w:spacing w:val="1"/>
        </w:rPr>
        <w:t> </w:t>
      </w:r>
      <w:r>
        <w:rPr/>
        <w:t>құрайды.Кардиолог мамандары мен</w:t>
      </w:r>
      <w:r>
        <w:rPr>
          <w:spacing w:val="1"/>
        </w:rPr>
        <w:t> </w:t>
      </w:r>
      <w:r>
        <w:rPr/>
        <w:t>жоғары санатты кардиологтары жоқ және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төсектермен</w:t>
      </w:r>
      <w:r>
        <w:rPr>
          <w:spacing w:val="1"/>
        </w:rPr>
        <w:t> </w:t>
      </w:r>
      <w:r>
        <w:rPr/>
        <w:t>қамтылмаған</w:t>
      </w:r>
      <w:r>
        <w:rPr>
          <w:spacing w:val="1"/>
        </w:rPr>
        <w:t> </w:t>
      </w:r>
      <w:r>
        <w:rPr/>
        <w:t>аудандарда</w:t>
      </w:r>
      <w:r>
        <w:rPr>
          <w:spacing w:val="1"/>
        </w:rPr>
        <w:t> </w:t>
      </w:r>
      <w:r>
        <w:rPr/>
        <w:t>ЖИА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ЦВА-мен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біріншілік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деңгейлері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маңызды төмен көрсеткішті, ал, жалпы өлім мен еңбекке қабілетті жасындағы</w:t>
      </w:r>
      <w:r>
        <w:rPr>
          <w:spacing w:val="1"/>
        </w:rPr>
        <w:t> </w:t>
      </w:r>
      <w:r>
        <w:rPr/>
        <w:t>өлім</w:t>
      </w:r>
      <w:r>
        <w:rPr>
          <w:spacing w:val="2"/>
        </w:rPr>
        <w:t> </w:t>
      </w:r>
      <w:r>
        <w:rPr/>
        <w:t>көрсеткіші</w:t>
      </w:r>
      <w:r>
        <w:rPr>
          <w:spacing w:val="-4"/>
        </w:rPr>
        <w:t> </w:t>
      </w:r>
      <w:r>
        <w:rPr/>
        <w:t>жоғары мәнге</w:t>
      </w:r>
      <w:r>
        <w:rPr>
          <w:spacing w:val="2"/>
        </w:rPr>
        <w:t> </w:t>
      </w:r>
      <w:r>
        <w:rPr/>
        <w:t>ие</w:t>
      </w:r>
      <w:r>
        <w:rPr>
          <w:spacing w:val="1"/>
        </w:rPr>
        <w:t> </w:t>
      </w:r>
      <w:r>
        <w:rPr/>
        <w:t>(кесте</w:t>
      </w:r>
      <w:r>
        <w:rPr>
          <w:spacing w:val="2"/>
        </w:rPr>
        <w:t> </w:t>
      </w:r>
      <w:r>
        <w:rPr/>
        <w:t>13).</w:t>
      </w:r>
    </w:p>
    <w:p>
      <w:pPr>
        <w:pStyle w:val="BodyText"/>
        <w:spacing w:before="5"/>
        <w:jc w:val="left"/>
      </w:pPr>
    </w:p>
    <w:p>
      <w:pPr>
        <w:pStyle w:val="BodyText"/>
        <w:ind w:left="240" w:right="211"/>
      </w:pPr>
      <w:r>
        <w:rPr/>
        <w:t>Кесте 13 - Кардиолог мамандармен қамтылу дәрежесіне, оның ішінде жоғары</w:t>
      </w:r>
      <w:r>
        <w:rPr>
          <w:spacing w:val="1"/>
        </w:rPr>
        <w:t> </w:t>
      </w:r>
      <w:r>
        <w:rPr/>
        <w:t>санатты</w:t>
      </w:r>
      <w:r>
        <w:rPr>
          <w:spacing w:val="1"/>
        </w:rPr>
        <w:t> </w:t>
      </w:r>
      <w:r>
        <w:rPr/>
        <w:t>мамандармен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ауруханалық</w:t>
      </w:r>
      <w:r>
        <w:rPr>
          <w:spacing w:val="1"/>
        </w:rPr>
        <w:t> </w:t>
      </w:r>
      <w:r>
        <w:rPr/>
        <w:t>төсекпен</w:t>
      </w:r>
      <w:r>
        <w:rPr>
          <w:spacing w:val="1"/>
        </w:rPr>
        <w:t> </w:t>
      </w:r>
      <w:r>
        <w:rPr/>
        <w:t>жабдықталып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етілуіне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жүректің</w:t>
      </w:r>
      <w:r>
        <w:rPr>
          <w:spacing w:val="1"/>
        </w:rPr>
        <w:t> </w:t>
      </w:r>
      <w:r>
        <w:rPr/>
        <w:t>ишемиялық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цереброваскулярлы</w:t>
      </w:r>
      <w:r>
        <w:rPr>
          <w:spacing w:val="1"/>
        </w:rPr>
        <w:t> </w:t>
      </w:r>
      <w:r>
        <w:rPr/>
        <w:t>аурулармен аурушаңдықтың таралу</w:t>
      </w:r>
      <w:r>
        <w:rPr>
          <w:spacing w:val="-3"/>
        </w:rPr>
        <w:t> </w:t>
      </w:r>
      <w:r>
        <w:rPr/>
        <w:t>деңгейі,</w:t>
      </w:r>
      <w:r>
        <w:rPr>
          <w:spacing w:val="3"/>
        </w:rPr>
        <w:t> </w:t>
      </w:r>
      <w:r>
        <w:rPr/>
        <w:t>2017 ж.</w:t>
      </w:r>
    </w:p>
    <w:p>
      <w:pPr>
        <w:pStyle w:val="BodyText"/>
        <w:spacing w:before="5"/>
        <w:jc w:val="left"/>
      </w:pPr>
    </w:p>
    <w:tbl>
      <w:tblPr>
        <w:tblW w:w="0" w:type="auto"/>
        <w:jc w:val="left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1"/>
        <w:gridCol w:w="884"/>
        <w:gridCol w:w="860"/>
        <w:gridCol w:w="884"/>
        <w:gridCol w:w="860"/>
        <w:gridCol w:w="870"/>
        <w:gridCol w:w="807"/>
        <w:gridCol w:w="1028"/>
        <w:gridCol w:w="1133"/>
      </w:tblGrid>
      <w:tr>
        <w:trPr>
          <w:trHeight w:val="1104" w:hRule="atLeast"/>
        </w:trPr>
        <w:tc>
          <w:tcPr>
            <w:tcW w:w="2231" w:type="dxa"/>
            <w:vMerge w:val="restart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spacing w:before="1"/>
              <w:ind w:left="326" w:right="314" w:firstLine="7"/>
              <w:jc w:val="center"/>
              <w:rPr>
                <w:sz w:val="24"/>
              </w:rPr>
            </w:pPr>
            <w:r>
              <w:rPr>
                <w:sz w:val="24"/>
              </w:rPr>
              <w:t>Аудандық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әкімшілік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білім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беру</w:t>
            </w:r>
          </w:p>
        </w:tc>
        <w:tc>
          <w:tcPr>
            <w:tcW w:w="1744" w:type="dxa"/>
            <w:gridSpan w:val="2"/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spacing w:line="237" w:lineRule="auto"/>
              <w:ind w:left="232" w:right="205" w:firstLine="273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аурушаңдық</w:t>
            </w:r>
          </w:p>
        </w:tc>
        <w:tc>
          <w:tcPr>
            <w:tcW w:w="1744" w:type="dxa"/>
            <w:gridSpan w:val="2"/>
          </w:tcPr>
          <w:p>
            <w:pPr>
              <w:pStyle w:val="TableParagraph"/>
              <w:spacing w:before="131"/>
              <w:ind w:left="337" w:right="32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Біріншілік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аурушаң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дық</w:t>
            </w: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2"/>
              <w:rPr>
                <w:sz w:val="35"/>
              </w:rPr>
            </w:pPr>
          </w:p>
          <w:p>
            <w:pPr>
              <w:pStyle w:val="TableParagraph"/>
              <w:ind w:left="216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өлім</w:t>
            </w:r>
          </w:p>
        </w:tc>
        <w:tc>
          <w:tcPr>
            <w:tcW w:w="2161" w:type="dxa"/>
            <w:gridSpan w:val="2"/>
          </w:tcPr>
          <w:p>
            <w:pPr>
              <w:pStyle w:val="TableParagraph"/>
              <w:spacing w:line="242" w:lineRule="auto"/>
              <w:ind w:left="873" w:right="187" w:hanging="659"/>
              <w:rPr>
                <w:sz w:val="24"/>
              </w:rPr>
            </w:pPr>
            <w:r>
              <w:rPr>
                <w:sz w:val="24"/>
              </w:rPr>
              <w:t>Егде жастағылар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дың</w:t>
            </w:r>
          </w:p>
          <w:p>
            <w:pPr>
              <w:pStyle w:val="TableParagraph"/>
              <w:spacing w:line="271" w:lineRule="exact"/>
              <w:ind w:left="267"/>
              <w:rPr>
                <w:sz w:val="24"/>
              </w:rPr>
            </w:pPr>
            <w:r>
              <w:rPr>
                <w:sz w:val="24"/>
              </w:rPr>
              <w:t>өлім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көрсеткіші</w:t>
            </w:r>
          </w:p>
        </w:tc>
      </w:tr>
      <w:tr>
        <w:trPr>
          <w:trHeight w:val="275" w:hRule="atLeast"/>
        </w:trPr>
        <w:tc>
          <w:tcPr>
            <w:tcW w:w="22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right="144"/>
              <w:jc w:val="right"/>
              <w:rPr>
                <w:sz w:val="24"/>
              </w:rPr>
            </w:pPr>
            <w:r>
              <w:rPr>
                <w:sz w:val="24"/>
              </w:rPr>
              <w:t>ЖИА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179"/>
              <w:rPr>
                <w:sz w:val="24"/>
              </w:rPr>
            </w:pPr>
            <w:r>
              <w:rPr>
                <w:sz w:val="24"/>
              </w:rPr>
              <w:t>ЦВА</w:t>
            </w:r>
          </w:p>
        </w:tc>
        <w:tc>
          <w:tcPr>
            <w:tcW w:w="8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144" w:right="128"/>
              <w:jc w:val="center"/>
              <w:rPr>
                <w:sz w:val="24"/>
              </w:rPr>
            </w:pPr>
            <w:r>
              <w:rPr>
                <w:sz w:val="24"/>
              </w:rPr>
              <w:t>ЖИА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159" w:right="144"/>
              <w:jc w:val="center"/>
              <w:rPr>
                <w:sz w:val="24"/>
              </w:rPr>
            </w:pPr>
            <w:r>
              <w:rPr>
                <w:sz w:val="24"/>
              </w:rPr>
              <w:t>ЦВА</w:t>
            </w:r>
          </w:p>
        </w:tc>
        <w:tc>
          <w:tcPr>
            <w:tcW w:w="87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134" w:right="124"/>
              <w:jc w:val="center"/>
              <w:rPr>
                <w:sz w:val="24"/>
              </w:rPr>
            </w:pPr>
            <w:r>
              <w:rPr>
                <w:sz w:val="24"/>
              </w:rPr>
              <w:t>ЖИА</w:t>
            </w:r>
          </w:p>
        </w:tc>
        <w:tc>
          <w:tcPr>
            <w:tcW w:w="8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ЦВА</w:t>
            </w:r>
          </w:p>
        </w:tc>
        <w:tc>
          <w:tcPr>
            <w:tcW w:w="10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214" w:right="202"/>
              <w:jc w:val="center"/>
              <w:rPr>
                <w:sz w:val="24"/>
              </w:rPr>
            </w:pPr>
            <w:r>
              <w:rPr>
                <w:sz w:val="24"/>
              </w:rPr>
              <w:t>ЖИА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291" w:right="284"/>
              <w:jc w:val="center"/>
              <w:rPr>
                <w:sz w:val="24"/>
              </w:rPr>
            </w:pPr>
            <w:r>
              <w:rPr>
                <w:sz w:val="24"/>
              </w:rPr>
              <w:t>ЦВА</w:t>
            </w:r>
          </w:p>
        </w:tc>
      </w:tr>
      <w:tr>
        <w:trPr>
          <w:trHeight w:val="273" w:hRule="atLeast"/>
        </w:trPr>
        <w:tc>
          <w:tcPr>
            <w:tcW w:w="223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Кардиологтар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жоқ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27,8*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62"/>
              <w:rPr>
                <w:sz w:val="24"/>
              </w:rPr>
            </w:pPr>
            <w:r>
              <w:rPr>
                <w:sz w:val="24"/>
              </w:rPr>
              <w:t>30,7*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214" w:right="194"/>
              <w:jc w:val="center"/>
              <w:rPr>
                <w:sz w:val="24"/>
              </w:rPr>
            </w:pPr>
            <w:r>
              <w:rPr>
                <w:sz w:val="24"/>
              </w:rPr>
              <w:t>4,6*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7,0*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4,1*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3,5*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0,92*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3" w:lineRule="exact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>
        <w:trPr>
          <w:trHeight w:val="278" w:hRule="atLeast"/>
        </w:trPr>
        <w:tc>
          <w:tcPr>
            <w:tcW w:w="223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Кардиологтар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бар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31,4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41,0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210" w:right="194"/>
              <w:jc w:val="center"/>
              <w:rPr>
                <w:sz w:val="24"/>
              </w:rPr>
            </w:pPr>
            <w:r>
              <w:rPr>
                <w:sz w:val="24"/>
              </w:rPr>
              <w:t>5,4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94" w:right="174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47" w:right="128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69" w:right="157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222" w:right="206"/>
              <w:jc w:val="center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8" w:lineRule="exact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0,46</w:t>
            </w:r>
          </w:p>
        </w:tc>
      </w:tr>
      <w:tr>
        <w:trPr>
          <w:trHeight w:val="551" w:hRule="atLeast"/>
        </w:trPr>
        <w:tc>
          <w:tcPr>
            <w:tcW w:w="223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309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</w:t>
              <w:tab/>
              <w:t>санатты</w:t>
            </w:r>
          </w:p>
          <w:p>
            <w:pPr>
              <w:pStyle w:val="TableParagraph"/>
              <w:spacing w:line="259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кардиологтар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жоқ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28,6*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62"/>
              <w:rPr>
                <w:sz w:val="24"/>
              </w:rPr>
            </w:pPr>
            <w:r>
              <w:rPr>
                <w:sz w:val="24"/>
              </w:rPr>
              <w:t>32,6*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14" w:right="194"/>
              <w:jc w:val="center"/>
              <w:rPr>
                <w:sz w:val="24"/>
              </w:rPr>
            </w:pPr>
            <w:r>
              <w:rPr>
                <w:sz w:val="24"/>
              </w:rPr>
              <w:t>4,7*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7,0*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3,9*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3,4*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0,90*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0,49</w:t>
            </w:r>
          </w:p>
        </w:tc>
      </w:tr>
      <w:tr>
        <w:trPr>
          <w:trHeight w:val="551" w:hRule="atLeast"/>
        </w:trPr>
        <w:tc>
          <w:tcPr>
            <w:tcW w:w="2231" w:type="dxa"/>
            <w:tcBorders>
              <w:right w:val="single" w:sz="6" w:space="0" w:color="000000"/>
            </w:tcBorders>
          </w:tcPr>
          <w:p>
            <w:pPr>
              <w:pStyle w:val="TableParagraph"/>
              <w:tabs>
                <w:tab w:pos="1309" w:val="left" w:leader="none"/>
              </w:tabs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Жоғары</w:t>
              <w:tab/>
              <w:t>санатты</w:t>
            </w:r>
          </w:p>
          <w:p>
            <w:pPr>
              <w:pStyle w:val="TableParagraph"/>
              <w:spacing w:line="259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кардиологтар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бар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32,0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19"/>
              <w:rPr>
                <w:sz w:val="24"/>
              </w:rPr>
            </w:pPr>
            <w:r>
              <w:rPr>
                <w:sz w:val="24"/>
              </w:rPr>
              <w:t>45,0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10" w:right="194"/>
              <w:jc w:val="center"/>
              <w:rPr>
                <w:sz w:val="24"/>
              </w:rPr>
            </w:pPr>
            <w:r>
              <w:rPr>
                <w:sz w:val="24"/>
              </w:rPr>
              <w:t>5,0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94" w:right="174"/>
              <w:jc w:val="center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47" w:right="128"/>
              <w:jc w:val="center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69" w:right="157"/>
              <w:jc w:val="center"/>
              <w:rPr>
                <w:sz w:val="24"/>
              </w:rPr>
            </w:pPr>
            <w:r>
              <w:rPr>
                <w:sz w:val="24"/>
              </w:rPr>
              <w:t>2,9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22" w:right="206"/>
              <w:jc w:val="center"/>
              <w:rPr>
                <w:sz w:val="24"/>
              </w:rPr>
            </w:pPr>
            <w:r>
              <w:rPr>
                <w:sz w:val="24"/>
              </w:rPr>
              <w:t>0,71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</w:tr>
      <w:tr>
        <w:trPr>
          <w:trHeight w:val="551" w:hRule="atLeast"/>
        </w:trPr>
        <w:tc>
          <w:tcPr>
            <w:tcW w:w="223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</w:p>
          <w:p>
            <w:pPr>
              <w:pStyle w:val="TableParagraph"/>
              <w:spacing w:line="259" w:lineRule="exact" w:before="3"/>
              <w:ind w:left="110"/>
              <w:rPr>
                <w:sz w:val="24"/>
              </w:rPr>
            </w:pPr>
            <w:r>
              <w:rPr>
                <w:sz w:val="24"/>
              </w:rPr>
              <w:t>төсек орын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жоқ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28,4*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62"/>
              <w:rPr>
                <w:sz w:val="24"/>
              </w:rPr>
            </w:pPr>
            <w:r>
              <w:rPr>
                <w:sz w:val="24"/>
              </w:rPr>
              <w:t>32,0*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14" w:right="194"/>
              <w:jc w:val="center"/>
              <w:rPr>
                <w:sz w:val="24"/>
              </w:rPr>
            </w:pPr>
            <w:r>
              <w:rPr>
                <w:sz w:val="24"/>
              </w:rPr>
              <w:t>4,8*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94" w:right="179"/>
              <w:jc w:val="center"/>
              <w:rPr>
                <w:sz w:val="24"/>
              </w:rPr>
            </w:pPr>
            <w:r>
              <w:rPr>
                <w:sz w:val="24"/>
              </w:rPr>
              <w:t>7,1*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47" w:right="128"/>
              <w:jc w:val="center"/>
              <w:rPr>
                <w:sz w:val="24"/>
              </w:rPr>
            </w:pPr>
            <w:r>
              <w:rPr>
                <w:sz w:val="24"/>
              </w:rPr>
              <w:t>3,96*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74" w:right="157"/>
              <w:jc w:val="center"/>
              <w:rPr>
                <w:sz w:val="24"/>
              </w:rPr>
            </w:pPr>
            <w:r>
              <w:rPr>
                <w:sz w:val="24"/>
              </w:rPr>
              <w:t>3,5*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0,90*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0,47</w:t>
            </w:r>
          </w:p>
        </w:tc>
      </w:tr>
      <w:tr>
        <w:trPr>
          <w:trHeight w:val="551" w:hRule="atLeast"/>
        </w:trPr>
        <w:tc>
          <w:tcPr>
            <w:tcW w:w="2231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</w:p>
          <w:p>
            <w:pPr>
              <w:pStyle w:val="TableParagraph"/>
              <w:spacing w:line="259" w:lineRule="exact" w:before="2"/>
              <w:ind w:left="110"/>
              <w:rPr>
                <w:sz w:val="24"/>
              </w:rPr>
            </w:pPr>
            <w:r>
              <w:rPr>
                <w:sz w:val="24"/>
              </w:rPr>
              <w:t>төсек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бар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31,7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19"/>
              <w:rPr>
                <w:sz w:val="24"/>
              </w:rPr>
            </w:pPr>
            <w:r>
              <w:rPr>
                <w:sz w:val="24"/>
              </w:rPr>
              <w:t>42,8</w:t>
            </w:r>
          </w:p>
        </w:tc>
        <w:tc>
          <w:tcPr>
            <w:tcW w:w="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10" w:right="194"/>
              <w:jc w:val="center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94" w:right="174"/>
              <w:jc w:val="center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42" w:right="128"/>
              <w:jc w:val="center"/>
              <w:rPr>
                <w:sz w:val="24"/>
              </w:rPr>
            </w:pPr>
            <w:r>
              <w:rPr>
                <w:sz w:val="24"/>
              </w:rPr>
              <w:t>3,39</w:t>
            </w:r>
          </w:p>
        </w:tc>
        <w:tc>
          <w:tcPr>
            <w:tcW w:w="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69" w:right="157"/>
              <w:jc w:val="center"/>
              <w:rPr>
                <w:sz w:val="24"/>
              </w:rPr>
            </w:pPr>
            <w:r>
              <w:rPr>
                <w:sz w:val="24"/>
              </w:rPr>
              <w:t>2,8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222" w:right="206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33"/>
              <w:ind w:left="111" w:right="94"/>
              <w:jc w:val="center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</w:tr>
      <w:tr>
        <w:trPr>
          <w:trHeight w:val="280" w:hRule="atLeast"/>
        </w:trPr>
        <w:tc>
          <w:tcPr>
            <w:tcW w:w="9557" w:type="dxa"/>
            <w:gridSpan w:val="9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Ескертпе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*статистикалық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маңызды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айырма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(р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0,05)</w:t>
            </w:r>
          </w:p>
        </w:tc>
      </w:tr>
    </w:tbl>
    <w:p>
      <w:pPr>
        <w:pStyle w:val="BodyText"/>
        <w:spacing w:before="4"/>
        <w:jc w:val="left"/>
        <w:rPr>
          <w:sz w:val="27"/>
        </w:rPr>
      </w:pPr>
    </w:p>
    <w:p>
      <w:pPr>
        <w:pStyle w:val="BodyText"/>
        <w:ind w:left="240" w:right="203" w:firstLine="566"/>
      </w:pPr>
      <w:r>
        <w:rPr/>
        <w:t>Көп себепті зерттеу нәтижесінде облыста ЖИА мен ЦВА бойынша өлім</w:t>
      </w:r>
      <w:r>
        <w:rPr>
          <w:spacing w:val="1"/>
        </w:rPr>
        <w:t> </w:t>
      </w:r>
      <w:r>
        <w:rPr/>
        <w:t>көрсеткіші 37% және 56%; жергілікті денсаулық сақтау жүйесінің қорлармен</w:t>
      </w:r>
      <w:r>
        <w:rPr>
          <w:spacing w:val="1"/>
        </w:rPr>
        <w:t> </w:t>
      </w:r>
      <w:r>
        <w:rPr/>
        <w:t>қамтылуы - 21% және 19%; аймақтың әлеуметтік-экономикалық дамуы - 30%</w:t>
      </w:r>
      <w:r>
        <w:rPr>
          <w:spacing w:val="1"/>
        </w:rPr>
        <w:t> </w:t>
      </w:r>
      <w:r>
        <w:rPr/>
        <w:t>және 15%; тұрғындардың жастық құрылымы - 12% және 10% сәйкес келеді.</w:t>
      </w:r>
      <w:r>
        <w:rPr>
          <w:spacing w:val="1"/>
        </w:rPr>
        <w:t> </w:t>
      </w:r>
      <w:r>
        <w:rPr/>
        <w:t>ЖИА</w:t>
      </w:r>
      <w:r>
        <w:rPr>
          <w:spacing w:val="8"/>
        </w:rPr>
        <w:t> </w:t>
      </w:r>
      <w:r>
        <w:rPr/>
        <w:t>мен</w:t>
      </w:r>
      <w:r>
        <w:rPr>
          <w:spacing w:val="12"/>
        </w:rPr>
        <w:t> </w:t>
      </w:r>
      <w:r>
        <w:rPr/>
        <w:t>ЦВА</w:t>
      </w:r>
      <w:r>
        <w:rPr>
          <w:spacing w:val="4"/>
        </w:rPr>
        <w:t> </w:t>
      </w:r>
      <w:r>
        <w:rPr/>
        <w:t>бойынша</w:t>
      </w:r>
      <w:r>
        <w:rPr>
          <w:spacing w:val="9"/>
        </w:rPr>
        <w:t> </w:t>
      </w:r>
      <w:r>
        <w:rPr/>
        <w:t>жалпы</w:t>
      </w:r>
      <w:r>
        <w:rPr>
          <w:spacing w:val="7"/>
        </w:rPr>
        <w:t> </w:t>
      </w:r>
      <w:r>
        <w:rPr/>
        <w:t>аурушаңдық</w:t>
      </w:r>
      <w:r>
        <w:rPr>
          <w:spacing w:val="7"/>
        </w:rPr>
        <w:t> </w:t>
      </w:r>
      <w:r>
        <w:rPr/>
        <w:t>көрсеткіштерінің</w:t>
      </w:r>
      <w:r>
        <w:rPr>
          <w:spacing w:val="8"/>
        </w:rPr>
        <w:t> </w:t>
      </w:r>
      <w:r>
        <w:rPr/>
        <w:t>нәтижесі</w:t>
      </w:r>
      <w:r>
        <w:rPr>
          <w:spacing w:val="3"/>
        </w:rPr>
        <w:t> </w:t>
      </w:r>
      <w:r>
        <w:rPr/>
        <w:t>де</w:t>
      </w:r>
      <w:r>
        <w:rPr>
          <w:spacing w:val="9"/>
        </w:rPr>
        <w:t> </w:t>
      </w:r>
      <w:r>
        <w:rPr/>
        <w:t>дәл</w:t>
      </w:r>
    </w:p>
    <w:p>
      <w:pPr>
        <w:spacing w:after="0"/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06"/>
      </w:pPr>
      <w:r>
        <w:rPr/>
        <w:t>осы</w:t>
      </w:r>
      <w:r>
        <w:rPr>
          <w:spacing w:val="1"/>
        </w:rPr>
        <w:t> </w:t>
      </w:r>
      <w:r>
        <w:rPr/>
        <w:t>әдіспен</w:t>
      </w:r>
      <w:r>
        <w:rPr>
          <w:spacing w:val="1"/>
        </w:rPr>
        <w:t> </w:t>
      </w:r>
      <w:r>
        <w:rPr/>
        <w:t>жүргізгенде</w:t>
      </w:r>
      <w:r>
        <w:rPr>
          <w:spacing w:val="1"/>
        </w:rPr>
        <w:t> </w:t>
      </w:r>
      <w:r>
        <w:rPr/>
        <w:t>мына</w:t>
      </w:r>
      <w:r>
        <w:rPr>
          <w:spacing w:val="1"/>
        </w:rPr>
        <w:t> </w:t>
      </w:r>
      <w:r>
        <w:rPr/>
        <w:t>өзгерістерге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болды: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қызметтердің</w:t>
      </w:r>
      <w:r>
        <w:rPr>
          <w:spacing w:val="1"/>
        </w:rPr>
        <w:t> </w:t>
      </w:r>
      <w:r>
        <w:rPr/>
        <w:t>қорлармен</w:t>
      </w:r>
      <w:r>
        <w:rPr>
          <w:spacing w:val="1"/>
        </w:rPr>
        <w:t> </w:t>
      </w:r>
      <w:r>
        <w:rPr/>
        <w:t>қамтылуы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44%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53%;</w:t>
      </w:r>
      <w:r>
        <w:rPr>
          <w:spacing w:val="1"/>
        </w:rPr>
        <w:t> </w:t>
      </w:r>
      <w:r>
        <w:rPr/>
        <w:t>жергілікті денсаулық</w:t>
      </w:r>
      <w:r>
        <w:rPr>
          <w:spacing w:val="1"/>
        </w:rPr>
        <w:t> </w:t>
      </w:r>
      <w:r>
        <w:rPr/>
        <w:t>сақтау қорлары - 24% және 22%; әлеуметтік –экономикалық даму – 14% және</w:t>
      </w:r>
      <w:r>
        <w:rPr>
          <w:spacing w:val="1"/>
        </w:rPr>
        <w:t> </w:t>
      </w:r>
      <w:r>
        <w:rPr/>
        <w:t>15%;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құрылымы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18%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келеді.</w:t>
      </w:r>
      <w:r>
        <w:rPr>
          <w:spacing w:val="1"/>
        </w:rPr>
        <w:t> </w:t>
      </w:r>
      <w:r>
        <w:rPr/>
        <w:t>Сонымен,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денсаулығының</w:t>
      </w:r>
      <w:r>
        <w:rPr>
          <w:spacing w:val="1"/>
        </w:rPr>
        <w:t> </w:t>
      </w:r>
      <w:r>
        <w:rPr/>
        <w:t>«кардиологиялық»</w:t>
      </w:r>
      <w:r>
        <w:rPr>
          <w:spacing w:val="1"/>
        </w:rPr>
        <w:t> </w:t>
      </w:r>
      <w:r>
        <w:rPr/>
        <w:t>денсаулық көрсеткіші күрделі жиынтықты факторлар әсерімен қалыптасады,</w:t>
      </w:r>
      <w:r>
        <w:rPr>
          <w:spacing w:val="1"/>
        </w:rPr>
        <w:t> </w:t>
      </w:r>
      <w:r>
        <w:rPr/>
        <w:t>оның ішінде арнайы қызметтердің қорлармен қамтамасыз етілуі де маңызды</w:t>
      </w:r>
      <w:r>
        <w:rPr>
          <w:spacing w:val="1"/>
        </w:rPr>
        <w:t> </w:t>
      </w:r>
      <w:r>
        <w:rPr/>
        <w:t>орын алатыны</w:t>
      </w:r>
      <w:r>
        <w:rPr>
          <w:spacing w:val="1"/>
        </w:rPr>
        <w:t> </w:t>
      </w:r>
      <w:r>
        <w:rPr/>
        <w:t>анықталды.</w:t>
      </w:r>
    </w:p>
    <w:p>
      <w:pPr>
        <w:pStyle w:val="BodyText"/>
        <w:spacing w:before="3"/>
        <w:ind w:left="240" w:right="208" w:firstLine="566"/>
      </w:pPr>
      <w:r>
        <w:rPr/>
        <w:t>Көп себепті математикалық модельдеу әдісінің көмегімен әртүрлі басқару</w:t>
      </w:r>
      <w:r>
        <w:rPr>
          <w:spacing w:val="1"/>
        </w:rPr>
        <w:t> </w:t>
      </w:r>
      <w:r>
        <w:rPr/>
        <w:t>жүйелерінің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бағалауға</w:t>
      </w:r>
      <w:r>
        <w:rPr>
          <w:spacing w:val="1"/>
        </w:rPr>
        <w:t> </w:t>
      </w:r>
      <w:r>
        <w:rPr/>
        <w:t>мүмкіндіктер</w:t>
      </w:r>
      <w:r>
        <w:rPr>
          <w:spacing w:val="1"/>
        </w:rPr>
        <w:t> </w:t>
      </w:r>
      <w:r>
        <w:rPr/>
        <w:t>ашылды.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қызметтердің барлық қорларын тұтас нығайтудың нәтижесінде ғана ең тиімді</w:t>
      </w:r>
      <w:r>
        <w:rPr>
          <w:spacing w:val="1"/>
        </w:rPr>
        <w:t> </w:t>
      </w:r>
      <w:r>
        <w:rPr/>
        <w:t>нәтижеге</w:t>
      </w:r>
      <w:r>
        <w:rPr>
          <w:spacing w:val="1"/>
        </w:rPr>
        <w:t> </w:t>
      </w:r>
      <w:r>
        <w:rPr/>
        <w:t>жетуге</w:t>
      </w:r>
      <w:r>
        <w:rPr>
          <w:spacing w:val="2"/>
        </w:rPr>
        <w:t> </w:t>
      </w:r>
      <w:r>
        <w:rPr/>
        <w:t>болатыны анықталды.</w:t>
      </w:r>
    </w:p>
    <w:p>
      <w:pPr>
        <w:pStyle w:val="BodyText"/>
        <w:ind w:left="240" w:right="202" w:firstLine="566"/>
      </w:pPr>
      <w:r>
        <w:rPr/>
        <w:t>Көп себепті математикалық модельдеу әдісінің көмегімен әртүрлі басқару</w:t>
      </w:r>
      <w:r>
        <w:rPr>
          <w:spacing w:val="1"/>
        </w:rPr>
        <w:t> </w:t>
      </w:r>
      <w:r>
        <w:rPr/>
        <w:t>жүйелерінің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бағалауға</w:t>
      </w:r>
      <w:r>
        <w:rPr>
          <w:spacing w:val="1"/>
        </w:rPr>
        <w:t> </w:t>
      </w:r>
      <w:r>
        <w:rPr/>
        <w:t>мүмкіндіктер</w:t>
      </w:r>
      <w:r>
        <w:rPr>
          <w:spacing w:val="1"/>
        </w:rPr>
        <w:t> </w:t>
      </w:r>
      <w:r>
        <w:rPr/>
        <w:t>ашылды.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қызметтердің</w:t>
      </w:r>
      <w:r>
        <w:rPr>
          <w:spacing w:val="1"/>
        </w:rPr>
        <w:t> </w:t>
      </w:r>
      <w:r>
        <w:rPr/>
        <w:t>барлық</w:t>
      </w:r>
      <w:r>
        <w:rPr>
          <w:spacing w:val="1"/>
        </w:rPr>
        <w:t> </w:t>
      </w:r>
      <w:r>
        <w:rPr/>
        <w:t>қорларын</w:t>
      </w:r>
      <w:r>
        <w:rPr>
          <w:spacing w:val="1"/>
        </w:rPr>
        <w:t> </w:t>
      </w:r>
      <w:r>
        <w:rPr/>
        <w:t>тұтас</w:t>
      </w:r>
      <w:r>
        <w:rPr>
          <w:spacing w:val="1"/>
        </w:rPr>
        <w:t> </w:t>
      </w:r>
      <w:r>
        <w:rPr/>
        <w:t>нығайтудың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ғана</w:t>
      </w:r>
      <w:r>
        <w:rPr>
          <w:spacing w:val="70"/>
        </w:rPr>
        <w:t> </w:t>
      </w:r>
      <w:r>
        <w:rPr/>
        <w:t>ең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нәтижеге</w:t>
      </w:r>
      <w:r>
        <w:rPr>
          <w:spacing w:val="1"/>
        </w:rPr>
        <w:t> </w:t>
      </w:r>
      <w:r>
        <w:rPr/>
        <w:t>жетуге</w:t>
      </w:r>
      <w:r>
        <w:rPr>
          <w:spacing w:val="1"/>
        </w:rPr>
        <w:t> </w:t>
      </w:r>
      <w:r>
        <w:rPr/>
        <w:t>болатыны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10000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шаққанда</w:t>
      </w:r>
      <w:r>
        <w:rPr>
          <w:spacing w:val="1"/>
        </w:rPr>
        <w:t> </w:t>
      </w:r>
      <w:r>
        <w:rPr/>
        <w:t>кардиологтармен қамтамасыз етілу 0,2, арнайы төсекпен жабдықталуы 10000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шаққанда</w:t>
      </w:r>
      <w:r>
        <w:rPr>
          <w:spacing w:val="1"/>
        </w:rPr>
        <w:t> </w:t>
      </w:r>
      <w:r>
        <w:rPr/>
        <w:t>2,0,жоғары</w:t>
      </w:r>
      <w:r>
        <w:rPr>
          <w:spacing w:val="1"/>
        </w:rPr>
        <w:t> </w:t>
      </w:r>
      <w:r>
        <w:rPr/>
        <w:t>санатты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дәрігерлердің</w:t>
      </w:r>
      <w:r>
        <w:rPr>
          <w:spacing w:val="1"/>
        </w:rPr>
        <w:t> </w:t>
      </w:r>
      <w:r>
        <w:rPr/>
        <w:t>үлесін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арттырғанда, ЖИА болатын аймақтық жоғары өлім көрсеткішін 31%, ал ЦВА -</w:t>
      </w:r>
      <w:r>
        <w:rPr>
          <w:spacing w:val="1"/>
        </w:rPr>
        <w:t> </w:t>
      </w:r>
      <w:r>
        <w:rPr/>
        <w:t>дан</w:t>
      </w:r>
      <w:r>
        <w:rPr>
          <w:spacing w:val="1"/>
        </w:rPr>
        <w:t> </w:t>
      </w:r>
      <w:r>
        <w:rPr/>
        <w:t>болатын өлім көрсеткішін 31% азайтуға, ал, кардиологтармен қамтамасыз</w:t>
      </w:r>
      <w:r>
        <w:rPr>
          <w:spacing w:val="1"/>
        </w:rPr>
        <w:t> </w:t>
      </w:r>
      <w:r>
        <w:rPr/>
        <w:t>етілу 0,3, арнайы төсекпен жабдықталуы 10000 адамға шаққанда 5,0 жоғары</w:t>
      </w:r>
      <w:r>
        <w:rPr>
          <w:spacing w:val="1"/>
        </w:rPr>
        <w:t> </w:t>
      </w:r>
      <w:r>
        <w:rPr/>
        <w:t>санатты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дәрігерлердің</w:t>
      </w:r>
      <w:r>
        <w:rPr>
          <w:spacing w:val="1"/>
        </w:rPr>
        <w:t> </w:t>
      </w:r>
      <w:r>
        <w:rPr/>
        <w:t>үлесін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арттырғанда,</w:t>
      </w:r>
      <w:r>
        <w:rPr>
          <w:spacing w:val="1"/>
        </w:rPr>
        <w:t> </w:t>
      </w:r>
      <w:r>
        <w:rPr/>
        <w:t>ЖИА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аймақтық жоғары өлім көрсеткішін 74%,ал ЦВА -дан болатын өлім көрсеткішін</w:t>
      </w:r>
      <w:r>
        <w:rPr>
          <w:spacing w:val="-67"/>
        </w:rPr>
        <w:t> </w:t>
      </w:r>
      <w:r>
        <w:rPr/>
        <w:t>46%</w:t>
      </w:r>
      <w:r>
        <w:rPr>
          <w:spacing w:val="-1"/>
        </w:rPr>
        <w:t> </w:t>
      </w:r>
      <w:r>
        <w:rPr/>
        <w:t>азайтуға</w:t>
      </w:r>
      <w:r>
        <w:rPr>
          <w:spacing w:val="2"/>
        </w:rPr>
        <w:t> </w:t>
      </w:r>
      <w:r>
        <w:rPr/>
        <w:t>болатыны анықталды</w:t>
      </w:r>
      <w:r>
        <w:rPr>
          <w:spacing w:val="6"/>
        </w:rPr>
        <w:t> </w:t>
      </w:r>
      <w:r>
        <w:rPr/>
        <w:t>(кесте</w:t>
      </w:r>
      <w:r>
        <w:rPr>
          <w:spacing w:val="2"/>
        </w:rPr>
        <w:t> </w:t>
      </w:r>
      <w:r>
        <w:rPr/>
        <w:t>14).</w:t>
      </w:r>
    </w:p>
    <w:p>
      <w:pPr>
        <w:pStyle w:val="BodyText"/>
        <w:jc w:val="left"/>
      </w:pPr>
    </w:p>
    <w:p>
      <w:pPr>
        <w:pStyle w:val="BodyText"/>
        <w:ind w:left="240" w:right="214"/>
      </w:pPr>
      <w:r>
        <w:rPr/>
        <w:t>Кесте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Облыстың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әкімшілік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қызметтердің қорлармен қамтамасыз етілуін нығайтудың әртүрлі деңгейлерінің</w:t>
      </w:r>
      <w:r>
        <w:rPr>
          <w:spacing w:val="1"/>
        </w:rPr>
        <w:t> </w:t>
      </w:r>
      <w:r>
        <w:rPr/>
        <w:t>тиімділігі</w:t>
      </w:r>
    </w:p>
    <w:p>
      <w:pPr>
        <w:pStyle w:val="BodyText"/>
        <w:spacing w:before="10"/>
        <w:jc w:val="left"/>
      </w:pPr>
    </w:p>
    <w:tbl>
      <w:tblPr>
        <w:tblW w:w="0" w:type="auto"/>
        <w:jc w:val="left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9"/>
        <w:gridCol w:w="1979"/>
        <w:gridCol w:w="2286"/>
      </w:tblGrid>
      <w:tr>
        <w:trPr>
          <w:trHeight w:val="1375" w:hRule="atLeast"/>
        </w:trPr>
        <w:tc>
          <w:tcPr>
            <w:tcW w:w="5489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line="237" w:lineRule="auto" w:before="1"/>
              <w:ind w:left="1690" w:right="140" w:hanging="1508"/>
              <w:rPr>
                <w:sz w:val="24"/>
              </w:rPr>
            </w:pPr>
            <w:r>
              <w:rPr>
                <w:sz w:val="24"/>
              </w:rPr>
              <w:t>Кардиологиялық қызметтердің қорларын нығайту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бойынша деңгейлері</w:t>
            </w:r>
          </w:p>
        </w:tc>
        <w:tc>
          <w:tcPr>
            <w:tcW w:w="4265" w:type="dxa"/>
            <w:gridSpan w:val="2"/>
          </w:tcPr>
          <w:p>
            <w:pPr>
              <w:pStyle w:val="TableParagraph"/>
              <w:ind w:left="369" w:right="349"/>
              <w:jc w:val="center"/>
              <w:rPr>
                <w:sz w:val="24"/>
              </w:rPr>
            </w:pPr>
            <w:r>
              <w:rPr>
                <w:sz w:val="24"/>
              </w:rPr>
              <w:t>Жүрек қан тамыр ауруларының әр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түрінің жоғары өлім көрсеткіші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деңгейінің аймақтық топтардың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қысқаруы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</w:tr>
      <w:tr>
        <w:trPr>
          <w:trHeight w:val="275" w:hRule="atLeast"/>
        </w:trPr>
        <w:tc>
          <w:tcPr>
            <w:tcW w:w="548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690" w:right="676"/>
              <w:jc w:val="center"/>
              <w:rPr>
                <w:sz w:val="24"/>
              </w:rPr>
            </w:pPr>
            <w:r>
              <w:rPr>
                <w:sz w:val="24"/>
              </w:rPr>
              <w:t>ЖИА</w:t>
            </w:r>
          </w:p>
        </w:tc>
        <w:tc>
          <w:tcPr>
            <w:tcW w:w="22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5" w:lineRule="exact"/>
              <w:ind w:left="873" w:right="855"/>
              <w:jc w:val="center"/>
              <w:rPr>
                <w:sz w:val="24"/>
              </w:rPr>
            </w:pPr>
            <w:r>
              <w:rPr>
                <w:sz w:val="24"/>
              </w:rPr>
              <w:t>ЦВА</w:t>
            </w:r>
          </w:p>
        </w:tc>
      </w:tr>
      <w:tr>
        <w:trPr>
          <w:trHeight w:val="1377" w:hRule="atLeast"/>
        </w:trPr>
        <w:tc>
          <w:tcPr>
            <w:tcW w:w="5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2" w:right="113"/>
              <w:rPr>
                <w:sz w:val="24"/>
              </w:rPr>
            </w:pPr>
            <w:r>
              <w:rPr>
                <w:sz w:val="24"/>
              </w:rPr>
              <w:t>Кардиологтармен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қамтылуы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10000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адамға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шаққанда 0,2, арнайы төсекпен жабдықталуы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10000 адамға шаққанда 2,0, жоғары санатты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кардиолог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дәрігерлердің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үлесін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дейін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арттыру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846" w:right="838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04" w:right="987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1104" w:hRule="atLeast"/>
        </w:trPr>
        <w:tc>
          <w:tcPr>
            <w:tcW w:w="5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2" w:right="695"/>
              <w:rPr>
                <w:sz w:val="24"/>
              </w:rPr>
            </w:pPr>
            <w:r>
              <w:rPr>
                <w:sz w:val="24"/>
              </w:rPr>
              <w:t>Кардиологтармен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қамтылуы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10000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адамға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шаққанда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0,3,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арнайы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төсекпен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жабдықталуы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10000 адамға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шаққанда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5,0,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жоғары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санатты</w:t>
            </w:r>
          </w:p>
          <w:p>
            <w:pPr>
              <w:pStyle w:val="TableParagraph"/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кардиолог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дәрігерлердің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үлесін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70%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дейін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арттыру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846" w:right="838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004" w:right="987"/>
              <w:jc w:val="center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02" w:firstLine="566"/>
      </w:pPr>
      <w:r>
        <w:rPr/>
        <w:t>Математикалық</w:t>
      </w:r>
      <w:r>
        <w:rPr>
          <w:spacing w:val="1"/>
        </w:rPr>
        <w:t> </w:t>
      </w:r>
      <w:r>
        <w:rPr/>
        <w:t>модельдеу</w:t>
      </w:r>
      <w:r>
        <w:rPr>
          <w:spacing w:val="1"/>
        </w:rPr>
        <w:t> </w:t>
      </w:r>
      <w:r>
        <w:rPr/>
        <w:t>әдісінің</w:t>
      </w:r>
      <w:r>
        <w:rPr>
          <w:spacing w:val="1"/>
        </w:rPr>
        <w:t> </w:t>
      </w:r>
      <w:r>
        <w:rPr/>
        <w:t>обьективтілігі</w:t>
      </w:r>
      <w:r>
        <w:rPr>
          <w:spacing w:val="1"/>
        </w:rPr>
        <w:t> </w:t>
      </w:r>
      <w:r>
        <w:rPr/>
        <w:t>үшін,</w:t>
      </w:r>
      <w:r>
        <w:rPr>
          <w:spacing w:val="1"/>
        </w:rPr>
        <w:t> </w:t>
      </w:r>
      <w:r>
        <w:rPr/>
        <w:t>2015-2017жж</w:t>
      </w:r>
      <w:r>
        <w:rPr>
          <w:spacing w:val="1"/>
        </w:rPr>
        <w:t> </w:t>
      </w:r>
      <w:r>
        <w:rPr/>
        <w:t>аралығында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әкімшіліктерде</w:t>
      </w:r>
      <w:r>
        <w:rPr>
          <w:spacing w:val="1"/>
        </w:rPr>
        <w:t> </w:t>
      </w:r>
      <w:r>
        <w:rPr/>
        <w:t>«Қан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ауруларымен</w:t>
      </w:r>
      <w:r>
        <w:rPr>
          <w:spacing w:val="1"/>
        </w:rPr>
        <w:t> </w:t>
      </w:r>
      <w:r>
        <w:rPr/>
        <w:t>сырқаттанатын науқастарға көрсетілетін медициналық көмекті ұйымдастыруды</w:t>
      </w:r>
      <w:r>
        <w:rPr>
          <w:spacing w:val="-67"/>
        </w:rPr>
        <w:t> </w:t>
      </w:r>
      <w:r>
        <w:rPr/>
        <w:t>жетілдіру»</w:t>
      </w:r>
      <w:r>
        <w:rPr>
          <w:spacing w:val="1"/>
        </w:rPr>
        <w:t> </w:t>
      </w:r>
      <w:r>
        <w:rPr/>
        <w:t>атты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бағдарламаның</w:t>
      </w:r>
      <w:r>
        <w:rPr>
          <w:spacing w:val="1"/>
        </w:rPr>
        <w:t> </w:t>
      </w:r>
      <w:r>
        <w:rPr/>
        <w:t>аясында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асырылған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жүргізілді.</w:t>
      </w:r>
      <w:r>
        <w:rPr>
          <w:spacing w:val="1"/>
        </w:rPr>
        <w:t> </w:t>
      </w:r>
      <w:r>
        <w:rPr/>
        <w:t>Облыс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Шымкент</w:t>
      </w:r>
      <w:r>
        <w:rPr>
          <w:spacing w:val="1"/>
        </w:rPr>
        <w:t> </w:t>
      </w:r>
      <w:r>
        <w:rPr/>
        <w:t>қаласында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Облыстық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орталық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ауруханаларда</w:t>
      </w:r>
      <w:r>
        <w:rPr>
          <w:spacing w:val="1"/>
        </w:rPr>
        <w:t> </w:t>
      </w:r>
      <w:r>
        <w:rPr/>
        <w:t>біріншілік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бөлімшелер</w:t>
      </w:r>
      <w:r>
        <w:rPr>
          <w:spacing w:val="1"/>
        </w:rPr>
        <w:t> </w:t>
      </w:r>
      <w:r>
        <w:rPr/>
        <w:t>(БКБ)</w:t>
      </w:r>
      <w:r>
        <w:rPr>
          <w:spacing w:val="1"/>
        </w:rPr>
        <w:t> </w:t>
      </w:r>
      <w:r>
        <w:rPr/>
        <w:t>Түркістан,</w:t>
      </w:r>
      <w:r>
        <w:rPr>
          <w:spacing w:val="1"/>
        </w:rPr>
        <w:t> </w:t>
      </w:r>
      <w:r>
        <w:rPr/>
        <w:t>Сарыағаш,</w:t>
      </w:r>
      <w:r>
        <w:rPr>
          <w:spacing w:val="1"/>
        </w:rPr>
        <w:t> </w:t>
      </w:r>
      <w:r>
        <w:rPr/>
        <w:t>Ленгір,</w:t>
      </w:r>
      <w:r>
        <w:rPr>
          <w:spacing w:val="1"/>
        </w:rPr>
        <w:t> </w:t>
      </w:r>
      <w:r>
        <w:rPr/>
        <w:t>Мактаарал</w:t>
      </w:r>
      <w:r>
        <w:rPr>
          <w:spacing w:val="1"/>
        </w:rPr>
        <w:t> </w:t>
      </w:r>
      <w:r>
        <w:rPr/>
        <w:t>қалаларында</w:t>
      </w:r>
      <w:r>
        <w:rPr>
          <w:spacing w:val="1"/>
        </w:rPr>
        <w:t> </w:t>
      </w:r>
      <w:r>
        <w:rPr/>
        <w:t>жұмыс</w:t>
      </w:r>
      <w:r>
        <w:rPr>
          <w:spacing w:val="1"/>
        </w:rPr>
        <w:t> </w:t>
      </w:r>
      <w:r>
        <w:rPr/>
        <w:t>жасайды.</w:t>
      </w:r>
      <w:r>
        <w:rPr>
          <w:spacing w:val="1"/>
        </w:rPr>
        <w:t> </w:t>
      </w:r>
      <w:r>
        <w:rPr/>
        <w:t>Облыстық</w:t>
      </w:r>
      <w:r>
        <w:rPr>
          <w:spacing w:val="1"/>
        </w:rPr>
        <w:t> </w:t>
      </w:r>
      <w:r>
        <w:rPr/>
        <w:t>кардиологиялық орталыққа бекітілген облыс бойынша ересек тұрғындар 373,5</w:t>
      </w:r>
      <w:r>
        <w:rPr>
          <w:spacing w:val="1"/>
        </w:rPr>
        <w:t> </w:t>
      </w:r>
      <w:r>
        <w:rPr/>
        <w:t>мың адам - 4,8%,</w:t>
      </w:r>
      <w:r>
        <w:rPr>
          <w:spacing w:val="1"/>
        </w:rPr>
        <w:t> </w:t>
      </w:r>
      <w:r>
        <w:rPr/>
        <w:t>№1 БКБ (біріншілік кардиологиялық бөлімше Түркістан қ.) -</w:t>
      </w:r>
      <w:r>
        <w:rPr>
          <w:spacing w:val="1"/>
        </w:rPr>
        <w:t> </w:t>
      </w:r>
      <w:r>
        <w:rPr/>
        <w:t>341,3мың адам - 9,5%, №2 БКБ (біріншілік кардиологиялық бөлімше Мақтарал</w:t>
      </w:r>
      <w:r>
        <w:rPr>
          <w:spacing w:val="1"/>
        </w:rPr>
        <w:t> </w:t>
      </w:r>
      <w:r>
        <w:rPr/>
        <w:t>қ.)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138,4</w:t>
      </w:r>
      <w:r>
        <w:rPr>
          <w:spacing w:val="1"/>
        </w:rPr>
        <w:t> </w:t>
      </w:r>
      <w:r>
        <w:rPr/>
        <w:t>мың</w:t>
      </w:r>
      <w:r>
        <w:rPr>
          <w:spacing w:val="1"/>
        </w:rPr>
        <w:t> </w:t>
      </w:r>
      <w:r>
        <w:rPr/>
        <w:t>адам</w:t>
      </w:r>
      <w:r>
        <w:rPr>
          <w:spacing w:val="1"/>
        </w:rPr>
        <w:t> </w:t>
      </w:r>
      <w:r>
        <w:rPr/>
        <w:t>3,8%,</w:t>
      </w:r>
      <w:r>
        <w:rPr>
          <w:spacing w:val="1"/>
        </w:rPr>
        <w:t> </w:t>
      </w:r>
      <w:r>
        <w:rPr/>
        <w:t>№3</w:t>
      </w:r>
      <w:r>
        <w:rPr>
          <w:spacing w:val="1"/>
        </w:rPr>
        <w:t> </w:t>
      </w:r>
      <w:r>
        <w:rPr/>
        <w:t>БКБ</w:t>
      </w:r>
      <w:r>
        <w:rPr>
          <w:spacing w:val="1"/>
        </w:rPr>
        <w:t> </w:t>
      </w:r>
      <w:r>
        <w:rPr/>
        <w:t>(біріншілік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бөлімше</w:t>
      </w:r>
      <w:r>
        <w:rPr>
          <w:spacing w:val="1"/>
        </w:rPr>
        <w:t> </w:t>
      </w:r>
      <w:r>
        <w:rPr/>
        <w:t>Сарыағаш қ.) - 236,6 мың адам - 6,6%, №4 БКБ (біріншілік кардиологиялық</w:t>
      </w:r>
      <w:r>
        <w:rPr>
          <w:spacing w:val="1"/>
        </w:rPr>
        <w:t> </w:t>
      </w:r>
      <w:r>
        <w:rPr/>
        <w:t>бөлімше Ленгір қ.) - 180,0 мың адам - 5,0%</w:t>
      </w:r>
      <w:r>
        <w:rPr>
          <w:spacing w:val="1"/>
        </w:rPr>
        <w:t> </w:t>
      </w:r>
      <w:r>
        <w:rPr/>
        <w:t>құрайды. Аймақтық қан тамырлық</w:t>
      </w:r>
      <w:r>
        <w:rPr>
          <w:spacing w:val="1"/>
        </w:rPr>
        <w:t> </w:t>
      </w:r>
      <w:r>
        <w:rPr/>
        <w:t>орталық және біріншілік қан тамырлық бөлімше тіркелген тұрғындары 2969,8</w:t>
      </w:r>
      <w:r>
        <w:rPr>
          <w:spacing w:val="1"/>
        </w:rPr>
        <w:t> </w:t>
      </w:r>
      <w:r>
        <w:rPr/>
        <w:t>мың адам - ересек тұрғындардың 100%-ын құрайды. Аудандық әкімшіліктерге</w:t>
      </w:r>
      <w:r>
        <w:rPr>
          <w:spacing w:val="1"/>
        </w:rPr>
        <w:t> </w:t>
      </w:r>
      <w:r>
        <w:rPr/>
        <w:t>қарасты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орталықтардың</w:t>
      </w:r>
      <w:r>
        <w:rPr>
          <w:spacing w:val="1"/>
        </w:rPr>
        <w:t> </w:t>
      </w:r>
      <w:r>
        <w:rPr/>
        <w:t>дәрігерлерінің</w:t>
      </w:r>
      <w:r>
        <w:rPr>
          <w:spacing w:val="1"/>
        </w:rPr>
        <w:t> </w:t>
      </w:r>
      <w:r>
        <w:rPr/>
        <w:t>біліктіліктілігінің</w:t>
      </w:r>
      <w:r>
        <w:rPr>
          <w:spacing w:val="1"/>
        </w:rPr>
        <w:t> </w:t>
      </w:r>
      <w:r>
        <w:rPr/>
        <w:t>жоғарылатуы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коронарлық</w:t>
      </w:r>
      <w:r>
        <w:rPr>
          <w:spacing w:val="1"/>
        </w:rPr>
        <w:t> </w:t>
      </w:r>
      <w:r>
        <w:rPr/>
        <w:t>синдром</w:t>
      </w:r>
      <w:r>
        <w:rPr>
          <w:spacing w:val="1"/>
        </w:rPr>
        <w:t> </w:t>
      </w:r>
      <w:r>
        <w:rPr/>
        <w:t>(ЖКС),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миокард</w:t>
      </w:r>
      <w:r>
        <w:rPr>
          <w:spacing w:val="70"/>
        </w:rPr>
        <w:t> </w:t>
      </w:r>
      <w:r>
        <w:rPr/>
        <w:t>инфарктысы</w:t>
      </w:r>
      <w:r>
        <w:rPr>
          <w:spacing w:val="1"/>
        </w:rPr>
        <w:t> </w:t>
      </w:r>
      <w:r>
        <w:rPr/>
        <w:t>(МИ),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электрокардиограммада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сегментінің</w:t>
      </w:r>
      <w:r>
        <w:rPr>
          <w:spacing w:val="1"/>
        </w:rPr>
        <w:t> </w:t>
      </w:r>
      <w:r>
        <w:rPr/>
        <w:t>жоғарылауымен</w:t>
      </w:r>
      <w:r>
        <w:rPr>
          <w:spacing w:val="1"/>
        </w:rPr>
        <w:t> </w:t>
      </w:r>
      <w:r>
        <w:rPr/>
        <w:t>байқалатын (ST сегментінің жоғарылауымен МИ), жүректің қақпақшаларына</w:t>
      </w:r>
      <w:r>
        <w:rPr>
          <w:spacing w:val="1"/>
        </w:rPr>
        <w:t> </w:t>
      </w:r>
      <w:r>
        <w:rPr/>
        <w:t>және аортаға жүгізілетін реконструкциялық операциялар, жіті ми қанайналым</w:t>
      </w:r>
      <w:r>
        <w:rPr>
          <w:spacing w:val="1"/>
        </w:rPr>
        <w:t> </w:t>
      </w:r>
      <w:r>
        <w:rPr/>
        <w:t>бұзылысы</w:t>
      </w:r>
      <w:r>
        <w:rPr>
          <w:spacing w:val="1"/>
        </w:rPr>
        <w:t> </w:t>
      </w:r>
      <w:r>
        <w:rPr/>
        <w:t>(ЖМҚБ)</w:t>
      </w:r>
      <w:r>
        <w:rPr>
          <w:spacing w:val="1"/>
        </w:rPr>
        <w:t> </w:t>
      </w:r>
      <w:r>
        <w:rPr/>
        <w:t>ауруларымен</w:t>
      </w:r>
      <w:r>
        <w:rPr>
          <w:spacing w:val="1"/>
        </w:rPr>
        <w:t> </w:t>
      </w:r>
      <w:r>
        <w:rPr/>
        <w:t>күресті</w:t>
      </w:r>
      <w:r>
        <w:rPr>
          <w:spacing w:val="1"/>
        </w:rPr>
        <w:t> </w:t>
      </w:r>
      <w:r>
        <w:rPr/>
        <w:t>нығайтып,</w:t>
      </w:r>
      <w:r>
        <w:rPr>
          <w:spacing w:val="1"/>
        </w:rPr>
        <w:t> </w:t>
      </w:r>
      <w:r>
        <w:rPr/>
        <w:t>олардан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 төмендеуіне</w:t>
      </w:r>
      <w:r>
        <w:rPr>
          <w:spacing w:val="1"/>
        </w:rPr>
        <w:t> </w:t>
      </w:r>
      <w:r>
        <w:rPr/>
        <w:t>үлкен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қосты (кесте</w:t>
      </w:r>
      <w:r>
        <w:rPr>
          <w:spacing w:val="2"/>
        </w:rPr>
        <w:t> </w:t>
      </w:r>
      <w:r>
        <w:rPr/>
        <w:t>15).</w:t>
      </w:r>
    </w:p>
    <w:p>
      <w:pPr>
        <w:pStyle w:val="BodyText"/>
        <w:spacing w:before="3"/>
        <w:jc w:val="left"/>
      </w:pPr>
    </w:p>
    <w:p>
      <w:pPr>
        <w:pStyle w:val="BodyText"/>
        <w:spacing w:before="1"/>
        <w:ind w:left="240"/>
        <w:jc w:val="left"/>
      </w:pPr>
      <w:r>
        <w:rPr/>
        <w:t>Кесте</w:t>
      </w:r>
      <w:r>
        <w:rPr>
          <w:spacing w:val="14"/>
        </w:rPr>
        <w:t> </w:t>
      </w:r>
      <w:r>
        <w:rPr/>
        <w:t>15</w:t>
      </w:r>
      <w:r>
        <w:rPr>
          <w:spacing w:val="15"/>
        </w:rPr>
        <w:t> </w:t>
      </w:r>
      <w:r>
        <w:rPr/>
        <w:t>-</w:t>
      </w:r>
      <w:r>
        <w:rPr>
          <w:spacing w:val="11"/>
        </w:rPr>
        <w:t> </w:t>
      </w:r>
      <w:r>
        <w:rPr/>
        <w:t>2015-2017жж.</w:t>
      </w:r>
      <w:r>
        <w:rPr>
          <w:spacing w:val="14"/>
        </w:rPr>
        <w:t> </w:t>
      </w:r>
      <w:r>
        <w:rPr/>
        <w:t>аралығында</w:t>
      </w:r>
      <w:r>
        <w:rPr>
          <w:spacing w:val="14"/>
        </w:rPr>
        <w:t> </w:t>
      </w:r>
      <w:r>
        <w:rPr/>
        <w:t>Облыстың</w:t>
      </w:r>
      <w:r>
        <w:rPr>
          <w:spacing w:val="13"/>
        </w:rPr>
        <w:t> </w:t>
      </w:r>
      <w:r>
        <w:rPr/>
        <w:t>аудандық</w:t>
      </w:r>
      <w:r>
        <w:rPr>
          <w:spacing w:val="12"/>
        </w:rPr>
        <w:t> </w:t>
      </w:r>
      <w:r>
        <w:rPr/>
        <w:t>кардиологиялық</w:t>
      </w:r>
      <w:r>
        <w:rPr>
          <w:spacing w:val="-67"/>
        </w:rPr>
        <w:t> </w:t>
      </w:r>
      <w:r>
        <w:rPr/>
        <w:t>бөлімшелерінде ұйымдастырылған іс</w:t>
      </w:r>
      <w:r>
        <w:rPr>
          <w:spacing w:val="1"/>
        </w:rPr>
        <w:t> </w:t>
      </w:r>
      <w:r>
        <w:rPr/>
        <w:t>шаралардың нәтижелілігі</w:t>
      </w:r>
    </w:p>
    <w:p>
      <w:pPr>
        <w:pStyle w:val="BodyText"/>
        <w:spacing w:before="3"/>
        <w:jc w:val="left"/>
      </w:pPr>
    </w:p>
    <w:tbl>
      <w:tblPr>
        <w:tblW w:w="0" w:type="auto"/>
        <w:jc w:val="left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3"/>
        <w:gridCol w:w="1023"/>
        <w:gridCol w:w="1998"/>
        <w:gridCol w:w="980"/>
        <w:gridCol w:w="850"/>
        <w:gridCol w:w="1984"/>
        <w:gridCol w:w="1081"/>
      </w:tblGrid>
      <w:tr>
        <w:trPr>
          <w:trHeight w:val="467" w:hRule="atLeast"/>
        </w:trPr>
        <w:tc>
          <w:tcPr>
            <w:tcW w:w="1923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0"/>
              <w:ind w:left="201"/>
              <w:rPr>
                <w:sz w:val="20"/>
              </w:rPr>
            </w:pPr>
            <w:r>
              <w:rPr>
                <w:sz w:val="20"/>
              </w:rPr>
              <w:t>Облыстағы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аймақ</w:t>
            </w:r>
          </w:p>
        </w:tc>
        <w:tc>
          <w:tcPr>
            <w:tcW w:w="4001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833" w:right="821"/>
              <w:jc w:val="center"/>
              <w:rPr>
                <w:sz w:val="20"/>
              </w:rPr>
            </w:pPr>
            <w:r>
              <w:rPr>
                <w:sz w:val="20"/>
              </w:rPr>
              <w:t>Таралуы</w:t>
            </w:r>
          </w:p>
          <w:p>
            <w:pPr>
              <w:pStyle w:val="TableParagraph"/>
              <w:spacing w:line="219" w:lineRule="exact"/>
              <w:ind w:left="898" w:right="821"/>
              <w:jc w:val="center"/>
              <w:rPr>
                <w:sz w:val="20"/>
              </w:rPr>
            </w:pPr>
            <w:r>
              <w:rPr>
                <w:sz w:val="20"/>
              </w:rPr>
              <w:t>(100000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адамға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шаққанда)</w:t>
            </w:r>
          </w:p>
        </w:tc>
        <w:tc>
          <w:tcPr>
            <w:tcW w:w="39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906" w:right="877" w:firstLine="355"/>
              <w:rPr>
                <w:sz w:val="20"/>
              </w:rPr>
            </w:pPr>
            <w:r>
              <w:rPr>
                <w:sz w:val="20"/>
              </w:rPr>
              <w:t>Өлім көрсеткіші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(100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науқасқа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шаққанда)</w:t>
            </w:r>
          </w:p>
        </w:tc>
      </w:tr>
      <w:tr>
        <w:trPr>
          <w:trHeight w:val="1622" w:hRule="atLeast"/>
        </w:trPr>
        <w:tc>
          <w:tcPr>
            <w:tcW w:w="1923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rPr>
                <w:sz w:val="30"/>
              </w:rPr>
            </w:pPr>
          </w:p>
          <w:p>
            <w:pPr>
              <w:pStyle w:val="TableParagraph"/>
              <w:spacing w:line="237" w:lineRule="auto"/>
              <w:ind w:left="153" w:right="129" w:hanging="5"/>
              <w:jc w:val="center"/>
              <w:rPr>
                <w:sz w:val="20"/>
              </w:rPr>
            </w:pPr>
            <w:r>
              <w:rPr>
                <w:sz w:val="20"/>
              </w:rPr>
              <w:t>жіті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коронар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лық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синдром</w:t>
            </w:r>
          </w:p>
        </w:tc>
        <w:tc>
          <w:tcPr>
            <w:tcW w:w="19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97" w:right="269" w:hanging="1"/>
              <w:jc w:val="center"/>
              <w:rPr>
                <w:sz w:val="20"/>
              </w:rPr>
            </w:pPr>
            <w:r>
              <w:rPr>
                <w:sz w:val="20"/>
              </w:rPr>
              <w:t>жіті миокард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инфарктысының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STсегментінің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жоғарылауымен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жүретін түрі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82" w:right="159"/>
              <w:jc w:val="center"/>
              <w:rPr>
                <w:sz w:val="20"/>
              </w:rPr>
            </w:pPr>
            <w:r>
              <w:rPr>
                <w:sz w:val="20"/>
              </w:rPr>
              <w:t>жіті 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қанай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налым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бұзы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лысы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19" w:right="87" w:hanging="4"/>
              <w:jc w:val="center"/>
              <w:rPr>
                <w:sz w:val="20"/>
              </w:rPr>
            </w:pPr>
            <w:r>
              <w:rPr>
                <w:sz w:val="20"/>
              </w:rPr>
              <w:t>жіті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коро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нарлық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син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дром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87" w:right="266" w:hanging="2"/>
              <w:jc w:val="center"/>
              <w:rPr>
                <w:sz w:val="20"/>
              </w:rPr>
            </w:pPr>
            <w:r>
              <w:rPr>
                <w:sz w:val="20"/>
              </w:rPr>
              <w:t>жіті миокард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инфарктысының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STсегментінің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жоғарылауымен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жүретін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түрі</w:t>
            </w: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233" w:right="208"/>
              <w:jc w:val="center"/>
              <w:rPr>
                <w:sz w:val="20"/>
              </w:rPr>
            </w:pPr>
            <w:r>
              <w:rPr>
                <w:sz w:val="20"/>
              </w:rPr>
              <w:t>жіті ми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қанай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налым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бұзы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лысы</w:t>
            </w:r>
          </w:p>
        </w:tc>
      </w:tr>
      <w:tr>
        <w:trPr>
          <w:trHeight w:val="1382" w:hRule="atLeast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953" w:val="left" w:leader="none"/>
                <w:tab w:pos="1499" w:val="left" w:leader="none"/>
              </w:tabs>
              <w:ind w:left="113" w:right="84"/>
              <w:rPr>
                <w:sz w:val="20"/>
              </w:rPr>
            </w:pPr>
            <w:r>
              <w:rPr>
                <w:sz w:val="20"/>
              </w:rPr>
              <w:t>Қан</w:t>
              <w:tab/>
            </w:r>
            <w:r>
              <w:rPr>
                <w:spacing w:val="-1"/>
                <w:sz w:val="20"/>
              </w:rPr>
              <w:t>тамырлық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орталықтар</w:t>
              <w:tab/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кардиологиялық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бөлімшелердің</w:t>
            </w:r>
          </w:p>
          <w:p>
            <w:pPr>
              <w:pStyle w:val="TableParagraph"/>
              <w:spacing w:line="230" w:lineRule="atLeast"/>
              <w:ind w:left="113" w:right="858"/>
              <w:rPr>
                <w:sz w:val="20"/>
              </w:rPr>
            </w:pPr>
            <w:r>
              <w:rPr>
                <w:sz w:val="20"/>
              </w:rPr>
              <w:t>жауапты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аймақтары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73" w:right="245"/>
              <w:jc w:val="center"/>
              <w:rPr>
                <w:sz w:val="20"/>
              </w:rPr>
            </w:pPr>
            <w:r>
              <w:rPr>
                <w:sz w:val="20"/>
              </w:rPr>
              <w:t>581,8</w:t>
            </w:r>
          </w:p>
        </w:tc>
        <w:tc>
          <w:tcPr>
            <w:tcW w:w="19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727"/>
              <w:rPr>
                <w:sz w:val="20"/>
              </w:rPr>
            </w:pPr>
            <w:r>
              <w:rPr>
                <w:sz w:val="20"/>
              </w:rPr>
              <w:t>148,2*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18"/>
              <w:rPr>
                <w:sz w:val="20"/>
              </w:rPr>
            </w:pPr>
            <w:r>
              <w:rPr>
                <w:sz w:val="20"/>
              </w:rPr>
              <w:t>597,4*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33" w:right="206"/>
              <w:jc w:val="center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690" w:right="669"/>
              <w:jc w:val="center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300" w:right="275"/>
              <w:jc w:val="center"/>
              <w:rPr>
                <w:sz w:val="20"/>
              </w:rPr>
            </w:pPr>
            <w:r>
              <w:rPr>
                <w:sz w:val="20"/>
              </w:rPr>
              <w:t>581,8</w:t>
            </w:r>
          </w:p>
        </w:tc>
      </w:tr>
      <w:tr>
        <w:trPr>
          <w:trHeight w:val="1377" w:hRule="atLeast"/>
        </w:trPr>
        <w:tc>
          <w:tcPr>
            <w:tcW w:w="1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485" w:val="left" w:leader="none"/>
                <w:tab w:pos="1524" w:val="left" w:leader="none"/>
              </w:tabs>
              <w:ind w:left="113" w:right="85"/>
              <w:rPr>
                <w:sz w:val="20"/>
              </w:rPr>
            </w:pPr>
            <w:r>
              <w:rPr>
                <w:sz w:val="20"/>
              </w:rPr>
              <w:t>Облыстың</w:t>
              <w:tab/>
              <w:tab/>
              <w:t>қан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тамырлық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орталықтар</w:t>
              <w:tab/>
            </w:r>
            <w:r>
              <w:rPr>
                <w:spacing w:val="-1"/>
                <w:sz w:val="20"/>
              </w:rPr>
              <w:t>мен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кардиологиялық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бөлімшелері</w:t>
              <w:tab/>
            </w:r>
            <w:r>
              <w:rPr>
                <w:spacing w:val="-1"/>
                <w:sz w:val="20"/>
              </w:rPr>
              <w:t>жоқ</w:t>
            </w:r>
          </w:p>
          <w:p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аймақтары</w:t>
            </w:r>
          </w:p>
        </w:tc>
        <w:tc>
          <w:tcPr>
            <w:tcW w:w="102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273" w:right="245"/>
              <w:jc w:val="center"/>
              <w:rPr>
                <w:sz w:val="20"/>
              </w:rPr>
            </w:pPr>
            <w:r>
              <w:rPr>
                <w:sz w:val="20"/>
              </w:rPr>
              <w:t>571,9</w:t>
            </w:r>
          </w:p>
        </w:tc>
        <w:tc>
          <w:tcPr>
            <w:tcW w:w="199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775"/>
              <w:rPr>
                <w:sz w:val="20"/>
              </w:rPr>
            </w:pPr>
            <w:r>
              <w:rPr>
                <w:sz w:val="20"/>
              </w:rPr>
              <w:t>132,4</w:t>
            </w:r>
          </w:p>
        </w:tc>
        <w:tc>
          <w:tcPr>
            <w:tcW w:w="98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554,7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238" w:right="206"/>
              <w:jc w:val="center"/>
              <w:rPr>
                <w:sz w:val="20"/>
              </w:rPr>
            </w:pPr>
            <w:r>
              <w:rPr>
                <w:sz w:val="20"/>
              </w:rPr>
              <w:t>10,2</w:t>
            </w:r>
          </w:p>
        </w:tc>
        <w:tc>
          <w:tcPr>
            <w:tcW w:w="1984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690" w:right="669"/>
              <w:jc w:val="center"/>
              <w:rPr>
                <w:sz w:val="20"/>
              </w:rPr>
            </w:pPr>
            <w:r>
              <w:rPr>
                <w:sz w:val="20"/>
              </w:rPr>
              <w:t>22,6</w:t>
            </w:r>
          </w:p>
        </w:tc>
        <w:tc>
          <w:tcPr>
            <w:tcW w:w="108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300" w:right="275"/>
              <w:jc w:val="center"/>
              <w:rPr>
                <w:sz w:val="20"/>
              </w:rPr>
            </w:pPr>
            <w:r>
              <w:rPr>
                <w:sz w:val="20"/>
              </w:rPr>
              <w:t>571,9</w:t>
            </w:r>
          </w:p>
        </w:tc>
      </w:tr>
      <w:tr>
        <w:trPr>
          <w:trHeight w:val="229" w:hRule="atLeast"/>
        </w:trPr>
        <w:tc>
          <w:tcPr>
            <w:tcW w:w="9839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10" w:lineRule="exact"/>
              <w:ind w:left="679"/>
              <w:rPr>
                <w:sz w:val="20"/>
              </w:rPr>
            </w:pPr>
            <w:r>
              <w:rPr>
                <w:sz w:val="20"/>
              </w:rPr>
              <w:t>Ескертпе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*статистикалық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айырмашылық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маңыздылығы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(р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&lt;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0,05)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05" w:firstLine="566"/>
      </w:pPr>
      <w:r>
        <w:rPr/>
        <w:t>2014-2017жж</w:t>
      </w:r>
      <w:r>
        <w:rPr>
          <w:spacing w:val="1"/>
        </w:rPr>
        <w:t> </w:t>
      </w:r>
      <w:r>
        <w:rPr/>
        <w:t>аралығында</w:t>
      </w:r>
      <w:r>
        <w:rPr>
          <w:spacing w:val="1"/>
        </w:rPr>
        <w:t> </w:t>
      </w:r>
      <w:r>
        <w:rPr/>
        <w:t>ЦВА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15,9%</w:t>
      </w:r>
      <w:r>
        <w:rPr>
          <w:spacing w:val="1"/>
        </w:rPr>
        <w:t> </w:t>
      </w:r>
      <w:r>
        <w:rPr/>
        <w:t>(1000</w:t>
      </w:r>
      <w:r>
        <w:rPr>
          <w:spacing w:val="1"/>
        </w:rPr>
        <w:t> </w:t>
      </w:r>
      <w:r>
        <w:rPr/>
        <w:t>адамға шаққанда 3,41 ден 2,87) азайды, ал ЖИА 12,3% (1000 адамға шаққанда)</w:t>
      </w:r>
      <w:r>
        <w:rPr>
          <w:spacing w:val="1"/>
        </w:rPr>
        <w:t> </w:t>
      </w:r>
      <w:r>
        <w:rPr/>
        <w:t>3,18 ден 3,57 жоғарылады. Сонымен, аталған қан айналым жүйесі ауруларына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бағдарламалық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шараларына</w:t>
      </w:r>
      <w:r>
        <w:rPr>
          <w:spacing w:val="-67"/>
        </w:rPr>
        <w:t> </w:t>
      </w:r>
      <w:r>
        <w:rPr/>
        <w:t>қарамастан ЦВА-дан өлім көрсеткіші тек 1/3 дейін азайды, ал ЖИА болатын</w:t>
      </w:r>
      <w:r>
        <w:rPr>
          <w:spacing w:val="1"/>
        </w:rPr>
        <w:t> </w:t>
      </w:r>
      <w:r>
        <w:rPr/>
        <w:t>өлім көрсеткішінің жоғарылауы сақталып келеді.Осы көрсеткіш ҚР бойынша да</w:t>
      </w:r>
      <w:r>
        <w:rPr>
          <w:spacing w:val="-67"/>
        </w:rPr>
        <w:t> </w:t>
      </w:r>
      <w:r>
        <w:rPr/>
        <w:t>дәл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мәнге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отыр:</w:t>
      </w:r>
      <w:r>
        <w:rPr>
          <w:spacing w:val="1"/>
        </w:rPr>
        <w:t> </w:t>
      </w:r>
      <w:r>
        <w:rPr/>
        <w:t>2015-2017</w:t>
      </w:r>
      <w:r>
        <w:rPr>
          <w:spacing w:val="1"/>
        </w:rPr>
        <w:t> </w:t>
      </w:r>
      <w:r>
        <w:rPr/>
        <w:t>жж.</w:t>
      </w:r>
      <w:r>
        <w:rPr>
          <w:spacing w:val="1"/>
        </w:rPr>
        <w:t> </w:t>
      </w:r>
      <w:r>
        <w:rPr/>
        <w:t>ЖИА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 1,2 %-ға, ал ЦВА-дан 8,0%-ға азайды. Негізінен ең алғашқы кезекте</w:t>
      </w:r>
      <w:r>
        <w:rPr>
          <w:spacing w:val="1"/>
        </w:rPr>
        <w:t> </w:t>
      </w:r>
      <w:r>
        <w:rPr/>
        <w:t>қай аймақтарға</w:t>
      </w:r>
      <w:r>
        <w:rPr>
          <w:spacing w:val="1"/>
        </w:rPr>
        <w:t> </w:t>
      </w:r>
      <w:r>
        <w:rPr/>
        <w:t>қан тамырлық бөлімшелерді құру қажеттігін анықтау болып</w:t>
      </w:r>
      <w:r>
        <w:rPr>
          <w:spacing w:val="1"/>
        </w:rPr>
        <w:t> </w:t>
      </w:r>
      <w:r>
        <w:rPr/>
        <w:t>табылатын.</w:t>
      </w:r>
      <w:r>
        <w:rPr>
          <w:spacing w:val="1"/>
        </w:rPr>
        <w:t> </w:t>
      </w:r>
      <w:r>
        <w:rPr/>
        <w:t>ЖИА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ЦВА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1000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шаққанда</w:t>
      </w:r>
      <w:r>
        <w:rPr>
          <w:spacing w:val="1"/>
        </w:rPr>
        <w:t> </w:t>
      </w:r>
      <w:r>
        <w:rPr/>
        <w:t>кардиологтармен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критерилері</w:t>
      </w:r>
      <w:r>
        <w:rPr>
          <w:spacing w:val="1"/>
        </w:rPr>
        <w:t> </w:t>
      </w:r>
      <w:r>
        <w:rPr/>
        <w:t>ретінде</w:t>
      </w:r>
      <w:r>
        <w:rPr>
          <w:spacing w:val="1"/>
        </w:rPr>
        <w:t> </w:t>
      </w:r>
      <w:r>
        <w:rPr/>
        <w:t>қолданылды.</w:t>
      </w:r>
      <w:r>
        <w:rPr>
          <w:spacing w:val="1"/>
        </w:rPr>
        <w:t> </w:t>
      </w:r>
      <w:r>
        <w:rPr/>
        <w:t>Типологизация</w:t>
      </w:r>
      <w:r>
        <w:rPr>
          <w:spacing w:val="1"/>
        </w:rPr>
        <w:t> </w:t>
      </w:r>
      <w:r>
        <w:rPr/>
        <w:t>нәтижелері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аудандық</w:t>
      </w:r>
      <w:r>
        <w:rPr>
          <w:spacing w:val="1"/>
        </w:rPr>
        <w:t> </w:t>
      </w:r>
      <w:r>
        <w:rPr/>
        <w:t>орталықта,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Біріншілік қан тамырлық орталық №1- 4 ЖИА ауруларынан қолайсыз жағдай</w:t>
      </w:r>
      <w:r>
        <w:rPr>
          <w:spacing w:val="1"/>
        </w:rPr>
        <w:t> </w:t>
      </w:r>
      <w:r>
        <w:rPr/>
        <w:t>анықталды (кесте</w:t>
      </w:r>
      <w:r>
        <w:rPr>
          <w:spacing w:val="2"/>
        </w:rPr>
        <w:t> </w:t>
      </w:r>
      <w:r>
        <w:rPr/>
        <w:t>16).</w:t>
      </w:r>
    </w:p>
    <w:p>
      <w:pPr>
        <w:pStyle w:val="BodyText"/>
        <w:spacing w:before="1"/>
        <w:jc w:val="left"/>
      </w:pPr>
    </w:p>
    <w:p>
      <w:pPr>
        <w:pStyle w:val="BodyText"/>
        <w:spacing w:line="242" w:lineRule="auto"/>
        <w:ind w:left="240" w:right="213"/>
      </w:pPr>
      <w:r>
        <w:rPr/>
        <w:t>Кесте 16 - ЖИА мен ЦВА ауруларынан 1000 адамға шаққанда өлім көрсеткіші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орталықтар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мамандармен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етілуі</w:t>
      </w:r>
      <w:r>
        <w:rPr>
          <w:spacing w:val="-6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қолайсыз</w:t>
      </w:r>
      <w:r>
        <w:rPr>
          <w:spacing w:val="1"/>
        </w:rPr>
        <w:t> </w:t>
      </w:r>
      <w:r>
        <w:rPr/>
        <w:t>жағдай анықталған аудандары,</w:t>
      </w:r>
      <w:r>
        <w:rPr>
          <w:spacing w:val="12"/>
        </w:rPr>
        <w:t> </w:t>
      </w:r>
      <w:r>
        <w:rPr/>
        <w:t>2017 ж.</w:t>
      </w:r>
    </w:p>
    <w:p>
      <w:pPr>
        <w:pStyle w:val="BodyText"/>
        <w:spacing w:before="1"/>
        <w:jc w:val="left"/>
      </w:pPr>
    </w:p>
    <w:tbl>
      <w:tblPr>
        <w:tblW w:w="0" w:type="auto"/>
        <w:jc w:val="left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71"/>
        <w:gridCol w:w="2271"/>
        <w:gridCol w:w="1412"/>
        <w:gridCol w:w="2641"/>
      </w:tblGrid>
      <w:tr>
        <w:trPr>
          <w:trHeight w:val="273" w:hRule="atLeast"/>
        </w:trPr>
        <w:tc>
          <w:tcPr>
            <w:tcW w:w="3371" w:type="dxa"/>
            <w:vMerge w:val="restart"/>
          </w:tcPr>
          <w:p>
            <w:pPr>
              <w:pStyle w:val="TableParagraph"/>
              <w:spacing w:line="237" w:lineRule="auto"/>
              <w:ind w:left="876" w:right="152" w:hanging="692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бөлімшелер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орталықтар</w:t>
            </w:r>
          </w:p>
        </w:tc>
        <w:tc>
          <w:tcPr>
            <w:tcW w:w="2271" w:type="dxa"/>
            <w:vMerge w:val="restart"/>
          </w:tcPr>
          <w:p>
            <w:pPr>
              <w:pStyle w:val="TableParagraph"/>
              <w:spacing w:line="237" w:lineRule="auto"/>
              <w:ind w:left="127" w:right="100" w:firstLine="490"/>
              <w:rPr>
                <w:sz w:val="24"/>
              </w:rPr>
            </w:pPr>
            <w:r>
              <w:rPr>
                <w:sz w:val="24"/>
              </w:rPr>
              <w:t>Аудандық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әкімшілік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біліктілік</w:t>
            </w:r>
          </w:p>
        </w:tc>
        <w:tc>
          <w:tcPr>
            <w:tcW w:w="1412" w:type="dxa"/>
          </w:tcPr>
          <w:p>
            <w:pPr>
              <w:pStyle w:val="TableParagraph"/>
              <w:spacing w:line="253" w:lineRule="exact"/>
              <w:ind w:left="345" w:right="330"/>
              <w:jc w:val="center"/>
              <w:rPr>
                <w:sz w:val="24"/>
              </w:rPr>
            </w:pPr>
            <w:r>
              <w:rPr>
                <w:sz w:val="24"/>
              </w:rPr>
              <w:t>ЖИА*</w:t>
            </w:r>
          </w:p>
        </w:tc>
        <w:tc>
          <w:tcPr>
            <w:tcW w:w="2641" w:type="dxa"/>
            <w:vMerge w:val="restart"/>
          </w:tcPr>
          <w:p>
            <w:pPr>
              <w:pStyle w:val="TableParagraph"/>
              <w:ind w:left="122" w:right="101"/>
              <w:jc w:val="center"/>
              <w:rPr>
                <w:sz w:val="24"/>
              </w:rPr>
            </w:pPr>
            <w:r>
              <w:rPr>
                <w:sz w:val="24"/>
              </w:rPr>
              <w:t>10000 адамға шаққанда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кардиолог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мамандармен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қамтамасыз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етілуі</w:t>
            </w:r>
          </w:p>
          <w:p>
            <w:pPr>
              <w:pStyle w:val="TableParagraph"/>
              <w:spacing w:line="261" w:lineRule="exact"/>
              <w:ind w:left="122" w:right="94"/>
              <w:jc w:val="center"/>
              <w:rPr>
                <w:sz w:val="24"/>
              </w:rPr>
            </w:pPr>
            <w:r>
              <w:rPr>
                <w:sz w:val="24"/>
              </w:rPr>
              <w:t>(2017)</w:t>
            </w:r>
          </w:p>
        </w:tc>
      </w:tr>
      <w:tr>
        <w:trPr>
          <w:trHeight w:val="1089" w:hRule="atLeast"/>
        </w:trPr>
        <w:tc>
          <w:tcPr>
            <w:tcW w:w="33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25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337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бөлімшелер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92" w:right="171"/>
              <w:jc w:val="center"/>
              <w:rPr>
                <w:sz w:val="24"/>
              </w:rPr>
            </w:pPr>
            <w:r>
              <w:rPr>
                <w:sz w:val="24"/>
              </w:rPr>
              <w:t>Шардара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ауданы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6,33</w:t>
            </w:r>
          </w:p>
        </w:tc>
        <w:tc>
          <w:tcPr>
            <w:tcW w:w="2641" w:type="dxa"/>
          </w:tcPr>
          <w:p>
            <w:pPr>
              <w:pStyle w:val="TableParagraph"/>
              <w:spacing w:line="26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>
        <w:trPr>
          <w:trHeight w:val="551" w:hRule="atLeast"/>
        </w:trPr>
        <w:tc>
          <w:tcPr>
            <w:tcW w:w="337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бөлімше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92" w:right="171"/>
              <w:jc w:val="center"/>
              <w:rPr>
                <w:sz w:val="24"/>
              </w:rPr>
            </w:pPr>
            <w:r>
              <w:rPr>
                <w:sz w:val="24"/>
              </w:rPr>
              <w:t>Түлкібас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ауданы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3,23</w:t>
            </w:r>
          </w:p>
        </w:tc>
        <w:tc>
          <w:tcPr>
            <w:tcW w:w="2641" w:type="dxa"/>
          </w:tcPr>
          <w:p>
            <w:pPr>
              <w:pStyle w:val="TableParagraph"/>
              <w:spacing w:line="26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0,32</w:t>
            </w:r>
          </w:p>
        </w:tc>
      </w:tr>
      <w:tr>
        <w:trPr>
          <w:trHeight w:val="479" w:hRule="atLeast"/>
        </w:trPr>
        <w:tc>
          <w:tcPr>
            <w:tcW w:w="33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бөлімше</w:t>
            </w:r>
          </w:p>
        </w:tc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67" w:right="151"/>
              <w:jc w:val="center"/>
              <w:rPr>
                <w:sz w:val="24"/>
              </w:rPr>
            </w:pPr>
            <w:r>
              <w:rPr>
                <w:sz w:val="24"/>
              </w:rPr>
              <w:t>Мақтаарал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ауданы</w:t>
            </w:r>
          </w:p>
        </w:tc>
        <w:tc>
          <w:tcPr>
            <w:tcW w:w="14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485" w:right="456"/>
              <w:jc w:val="center"/>
              <w:rPr>
                <w:sz w:val="24"/>
              </w:rPr>
            </w:pPr>
            <w:r>
              <w:rPr>
                <w:sz w:val="24"/>
              </w:rPr>
              <w:t>5,93</w:t>
            </w:r>
          </w:p>
        </w:tc>
        <w:tc>
          <w:tcPr>
            <w:tcW w:w="264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0" w:right="1071"/>
              <w:jc w:val="center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</w:tr>
      <w:tr>
        <w:trPr>
          <w:trHeight w:val="465" w:hRule="atLeast"/>
        </w:trPr>
        <w:tc>
          <w:tcPr>
            <w:tcW w:w="337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бөлімше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92" w:right="175"/>
              <w:jc w:val="center"/>
              <w:rPr>
                <w:sz w:val="24"/>
              </w:rPr>
            </w:pPr>
            <w:r>
              <w:rPr>
                <w:sz w:val="24"/>
              </w:rPr>
              <w:t>Сарыағаш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ауданы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2,69</w:t>
            </w:r>
          </w:p>
        </w:tc>
        <w:tc>
          <w:tcPr>
            <w:tcW w:w="2641" w:type="dxa"/>
          </w:tcPr>
          <w:p>
            <w:pPr>
              <w:pStyle w:val="TableParagraph"/>
              <w:spacing w:line="26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0,38</w:t>
            </w:r>
          </w:p>
        </w:tc>
      </w:tr>
      <w:tr>
        <w:trPr>
          <w:trHeight w:val="551" w:hRule="atLeast"/>
        </w:trPr>
        <w:tc>
          <w:tcPr>
            <w:tcW w:w="337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бөлімше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Бәйдібек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ауданы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5,55</w:t>
            </w:r>
          </w:p>
        </w:tc>
        <w:tc>
          <w:tcPr>
            <w:tcW w:w="2641" w:type="dxa"/>
          </w:tcPr>
          <w:p>
            <w:pPr>
              <w:pStyle w:val="TableParagraph"/>
              <w:spacing w:line="26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0,11</w:t>
            </w:r>
          </w:p>
        </w:tc>
      </w:tr>
      <w:tr>
        <w:trPr>
          <w:trHeight w:val="277" w:hRule="atLeast"/>
        </w:trPr>
        <w:tc>
          <w:tcPr>
            <w:tcW w:w="3371" w:type="dxa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бөлімше</w:t>
            </w:r>
          </w:p>
        </w:tc>
        <w:tc>
          <w:tcPr>
            <w:tcW w:w="2271" w:type="dxa"/>
          </w:tcPr>
          <w:p>
            <w:pPr>
              <w:pStyle w:val="TableParagraph"/>
              <w:spacing w:line="258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>Төлеби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ауданы</w:t>
            </w:r>
          </w:p>
        </w:tc>
        <w:tc>
          <w:tcPr>
            <w:tcW w:w="1412" w:type="dxa"/>
          </w:tcPr>
          <w:p>
            <w:pPr>
              <w:pStyle w:val="TableParagraph"/>
              <w:spacing w:line="25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3,79</w:t>
            </w:r>
          </w:p>
        </w:tc>
        <w:tc>
          <w:tcPr>
            <w:tcW w:w="2641" w:type="dxa"/>
          </w:tcPr>
          <w:p>
            <w:pPr>
              <w:pStyle w:val="TableParagraph"/>
              <w:spacing w:line="25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>
        <w:trPr>
          <w:trHeight w:val="479" w:hRule="atLeast"/>
        </w:trPr>
        <w:tc>
          <w:tcPr>
            <w:tcW w:w="337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бөлімше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Түркістан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ауданы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2,67</w:t>
            </w:r>
          </w:p>
        </w:tc>
        <w:tc>
          <w:tcPr>
            <w:tcW w:w="2641" w:type="dxa"/>
          </w:tcPr>
          <w:p>
            <w:pPr>
              <w:pStyle w:val="TableParagraph"/>
              <w:spacing w:line="26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</w:tr>
      <w:tr>
        <w:trPr>
          <w:trHeight w:val="551" w:hRule="atLeast"/>
        </w:trPr>
        <w:tc>
          <w:tcPr>
            <w:tcW w:w="337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бөлімше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Казығұрт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ауданы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4,75</w:t>
            </w:r>
          </w:p>
        </w:tc>
        <w:tc>
          <w:tcPr>
            <w:tcW w:w="2641" w:type="dxa"/>
          </w:tcPr>
          <w:p>
            <w:pPr>
              <w:pStyle w:val="TableParagraph"/>
              <w:spacing w:line="26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>
        <w:trPr>
          <w:trHeight w:val="551" w:hRule="atLeast"/>
        </w:trPr>
        <w:tc>
          <w:tcPr>
            <w:tcW w:w="337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бөлімше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87" w:right="175"/>
              <w:jc w:val="center"/>
              <w:rPr>
                <w:sz w:val="24"/>
              </w:rPr>
            </w:pPr>
            <w:r>
              <w:rPr>
                <w:sz w:val="24"/>
              </w:rPr>
              <w:t>Кентауқаласы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2,42</w:t>
            </w:r>
          </w:p>
        </w:tc>
        <w:tc>
          <w:tcPr>
            <w:tcW w:w="2641" w:type="dxa"/>
          </w:tcPr>
          <w:p>
            <w:pPr>
              <w:pStyle w:val="TableParagraph"/>
              <w:spacing w:line="26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</w:tr>
      <w:tr>
        <w:trPr>
          <w:trHeight w:val="551" w:hRule="atLeast"/>
        </w:trPr>
        <w:tc>
          <w:tcPr>
            <w:tcW w:w="337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Облыстық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кардиологиялық</w:t>
            </w:r>
          </w:p>
          <w:p>
            <w:pPr>
              <w:pStyle w:val="TableParagraph"/>
              <w:spacing w:line="261" w:lineRule="exact" w:before="2"/>
              <w:ind w:left="112"/>
              <w:rPr>
                <w:sz w:val="24"/>
              </w:rPr>
            </w:pPr>
            <w:r>
              <w:rPr>
                <w:sz w:val="24"/>
              </w:rPr>
              <w:t>орталық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92" w:right="174"/>
              <w:jc w:val="center"/>
              <w:rPr>
                <w:sz w:val="24"/>
              </w:rPr>
            </w:pPr>
            <w:r>
              <w:rPr>
                <w:sz w:val="24"/>
              </w:rPr>
              <w:t>Шымкент қаласы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  <w:tc>
          <w:tcPr>
            <w:tcW w:w="2641" w:type="dxa"/>
          </w:tcPr>
          <w:p>
            <w:pPr>
              <w:pStyle w:val="TableParagraph"/>
              <w:spacing w:line="26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1,24</w:t>
            </w:r>
          </w:p>
        </w:tc>
      </w:tr>
      <w:tr>
        <w:trPr>
          <w:trHeight w:val="830" w:hRule="atLeast"/>
        </w:trPr>
        <w:tc>
          <w:tcPr>
            <w:tcW w:w="3371" w:type="dxa"/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Облыстық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клиникалық</w:t>
            </w:r>
          </w:p>
          <w:p>
            <w:pPr>
              <w:pStyle w:val="TableParagraph"/>
              <w:spacing w:line="274" w:lineRule="exact"/>
              <w:ind w:left="112" w:right="547"/>
              <w:rPr>
                <w:sz w:val="24"/>
              </w:rPr>
            </w:pPr>
            <w:r>
              <w:rPr>
                <w:sz w:val="24"/>
              </w:rPr>
              <w:t>аурухана кардиологиялық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бөлімше</w:t>
            </w:r>
          </w:p>
        </w:tc>
        <w:tc>
          <w:tcPr>
            <w:tcW w:w="2271" w:type="dxa"/>
          </w:tcPr>
          <w:p>
            <w:pPr>
              <w:pStyle w:val="TableParagraph"/>
              <w:spacing w:line="268" w:lineRule="exact"/>
              <w:ind w:left="192" w:right="174"/>
              <w:jc w:val="center"/>
              <w:rPr>
                <w:sz w:val="24"/>
              </w:rPr>
            </w:pPr>
            <w:r>
              <w:rPr>
                <w:sz w:val="24"/>
              </w:rPr>
              <w:t>Шымкент қаласы</w:t>
            </w:r>
          </w:p>
        </w:tc>
        <w:tc>
          <w:tcPr>
            <w:tcW w:w="1412" w:type="dxa"/>
          </w:tcPr>
          <w:p>
            <w:pPr>
              <w:pStyle w:val="TableParagraph"/>
              <w:spacing w:line="268" w:lineRule="exact"/>
              <w:ind w:left="345" w:right="316"/>
              <w:jc w:val="center"/>
              <w:rPr>
                <w:sz w:val="24"/>
              </w:rPr>
            </w:pPr>
            <w:r>
              <w:rPr>
                <w:sz w:val="24"/>
              </w:rPr>
              <w:t>1,04</w:t>
            </w:r>
          </w:p>
        </w:tc>
        <w:tc>
          <w:tcPr>
            <w:tcW w:w="2641" w:type="dxa"/>
          </w:tcPr>
          <w:p>
            <w:pPr>
              <w:pStyle w:val="TableParagraph"/>
              <w:spacing w:line="268" w:lineRule="exact"/>
              <w:ind w:left="122" w:right="93"/>
              <w:jc w:val="center"/>
              <w:rPr>
                <w:sz w:val="24"/>
              </w:rPr>
            </w:pPr>
            <w:r>
              <w:rPr>
                <w:sz w:val="24"/>
              </w:rPr>
              <w:t>0,94</w:t>
            </w:r>
          </w:p>
        </w:tc>
      </w:tr>
      <w:tr>
        <w:trPr>
          <w:trHeight w:val="551" w:hRule="atLeast"/>
        </w:trPr>
        <w:tc>
          <w:tcPr>
            <w:tcW w:w="9695" w:type="dxa"/>
            <w:gridSpan w:val="4"/>
          </w:tcPr>
          <w:p>
            <w:pPr>
              <w:pStyle w:val="TableParagraph"/>
              <w:spacing w:line="266" w:lineRule="exact"/>
              <w:ind w:left="112"/>
              <w:rPr>
                <w:sz w:val="24"/>
              </w:rPr>
            </w:pPr>
            <w:r>
              <w:rPr>
                <w:sz w:val="24"/>
              </w:rPr>
              <w:t>Ескертпе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*Типологиялық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топтар: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1000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адамға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шаққанда</w:t>
            </w:r>
            <w:r>
              <w:rPr>
                <w:spacing w:val="94"/>
                <w:sz w:val="24"/>
              </w:rPr>
              <w:t> </w:t>
            </w:r>
            <w:r>
              <w:rPr>
                <w:sz w:val="24"/>
              </w:rPr>
              <w:t>ЖИА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мен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ЦВА-дан</w:t>
            </w:r>
            <w:r>
              <w:rPr>
                <w:spacing w:val="97"/>
                <w:sz w:val="24"/>
              </w:rPr>
              <w:t> </w:t>
            </w:r>
            <w:r>
              <w:rPr>
                <w:sz w:val="24"/>
              </w:rPr>
              <w:t>өлім</w:t>
            </w:r>
          </w:p>
          <w:p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көрсеткіші: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5,0-тен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жоғары;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3,0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тен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5,0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дейін;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3,0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ке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дейін</w:t>
            </w:r>
          </w:p>
        </w:tc>
      </w:tr>
    </w:tbl>
    <w:p>
      <w:pPr>
        <w:spacing w:after="0" w:line="265" w:lineRule="exact"/>
        <w:rPr>
          <w:sz w:val="24"/>
        </w:rPr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line="322" w:lineRule="exact" w:before="67"/>
        <w:ind w:left="806"/>
      </w:pPr>
      <w:r>
        <w:rPr/>
        <w:t>Сонымен,</w:t>
      </w:r>
      <w:r>
        <w:rPr>
          <w:spacing w:val="-4"/>
        </w:rPr>
        <w:t> </w:t>
      </w:r>
      <w:r>
        <w:rPr/>
        <w:t>БҚТО</w:t>
      </w:r>
      <w:r>
        <w:rPr>
          <w:spacing w:val="-4"/>
        </w:rPr>
        <w:t> </w:t>
      </w:r>
      <w:r>
        <w:rPr/>
        <w:t>құрылған</w:t>
      </w:r>
      <w:r>
        <w:rPr>
          <w:spacing w:val="-5"/>
        </w:rPr>
        <w:t> </w:t>
      </w:r>
      <w:r>
        <w:rPr/>
        <w:t>8</w:t>
      </w:r>
      <w:r>
        <w:rPr>
          <w:spacing w:val="-6"/>
        </w:rPr>
        <w:t> </w:t>
      </w:r>
      <w:r>
        <w:rPr/>
        <w:t>аудандық</w:t>
      </w:r>
      <w:r>
        <w:rPr>
          <w:spacing w:val="-5"/>
        </w:rPr>
        <w:t> </w:t>
      </w:r>
      <w:r>
        <w:rPr/>
        <w:t>әкімшіліктен</w:t>
      </w:r>
      <w:r>
        <w:rPr>
          <w:spacing w:val="-5"/>
        </w:rPr>
        <w:t> </w:t>
      </w:r>
      <w:r>
        <w:rPr/>
        <w:t>топтарға</w:t>
      </w:r>
      <w:r>
        <w:rPr>
          <w:spacing w:val="-4"/>
        </w:rPr>
        <w:t> </w:t>
      </w:r>
      <w:r>
        <w:rPr/>
        <w:t>бөлінді.</w:t>
      </w:r>
    </w:p>
    <w:p>
      <w:pPr>
        <w:pStyle w:val="BodyText"/>
        <w:ind w:left="240" w:right="200" w:firstLine="566"/>
      </w:pPr>
      <w:r>
        <w:rPr/>
        <w:t>Кардиологиялық инновациялық емдеу тәсілдері, оның ішінде ауруханаға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тромболитикалық</w:t>
      </w:r>
      <w:r>
        <w:rPr>
          <w:spacing w:val="1"/>
        </w:rPr>
        <w:t> </w:t>
      </w:r>
      <w:r>
        <w:rPr/>
        <w:t>терапия,</w:t>
      </w:r>
      <w:r>
        <w:rPr>
          <w:spacing w:val="1"/>
        </w:rPr>
        <w:t> </w:t>
      </w:r>
      <w:r>
        <w:rPr/>
        <w:t>коронарлық</w:t>
      </w:r>
      <w:r>
        <w:rPr>
          <w:spacing w:val="1"/>
        </w:rPr>
        <w:t> </w:t>
      </w:r>
      <w:r>
        <w:rPr/>
        <w:t>тамырларды</w:t>
      </w:r>
      <w:r>
        <w:rPr>
          <w:spacing w:val="1"/>
        </w:rPr>
        <w:t> </w:t>
      </w:r>
      <w:r>
        <w:rPr/>
        <w:t>стенттеу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аорта-коронарлық шунттау қазіргі заманауи медицинаның ең маңызды әдістері</w:t>
      </w:r>
      <w:r>
        <w:rPr>
          <w:spacing w:val="1"/>
        </w:rPr>
        <w:t> </w:t>
      </w:r>
      <w:r>
        <w:rPr/>
        <w:t>болып табылады, себебі, қан айналым жүйесі аурулары, оның ішінде, ЖИА -</w:t>
      </w:r>
      <w:r>
        <w:rPr>
          <w:spacing w:val="1"/>
        </w:rPr>
        <w:t> </w:t>
      </w:r>
      <w:r>
        <w:rPr/>
        <w:t>өлімнің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себебі,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бірге,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белсенділігінің</w:t>
      </w:r>
      <w:r>
        <w:rPr>
          <w:spacing w:val="1"/>
        </w:rPr>
        <w:t> </w:t>
      </w:r>
      <w:r>
        <w:rPr/>
        <w:t>шектелуіне,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депрессия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қаржыландыру</w:t>
      </w:r>
      <w:r>
        <w:rPr>
          <w:spacing w:val="-5"/>
        </w:rPr>
        <w:t> </w:t>
      </w:r>
      <w:r>
        <w:rPr/>
        <w:t>мүмкіндіктерінің айқын төмендеуінің себебі</w:t>
      </w:r>
      <w:r>
        <w:rPr>
          <w:spacing w:val="5"/>
        </w:rPr>
        <w:t> </w:t>
      </w:r>
      <w:r>
        <w:rPr/>
        <w:t>[213].</w:t>
      </w:r>
    </w:p>
    <w:p>
      <w:pPr>
        <w:pStyle w:val="BodyText"/>
        <w:spacing w:before="3"/>
        <w:ind w:left="240" w:right="199" w:firstLine="566"/>
      </w:pPr>
      <w:r>
        <w:rPr/>
        <w:t>Қазіргі</w:t>
      </w:r>
      <w:r>
        <w:rPr>
          <w:spacing w:val="1"/>
        </w:rPr>
        <w:t> </w:t>
      </w:r>
      <w:r>
        <w:rPr/>
        <w:t>таңда,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миокард</w:t>
      </w:r>
      <w:r>
        <w:rPr>
          <w:spacing w:val="1"/>
        </w:rPr>
        <w:t> </w:t>
      </w:r>
      <w:r>
        <w:rPr/>
        <w:t>инфаркты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инновациялық</w:t>
      </w:r>
      <w:r>
        <w:rPr>
          <w:spacing w:val="1"/>
        </w:rPr>
        <w:t> </w:t>
      </w:r>
      <w:r>
        <w:rPr/>
        <w:t>емдеу тәсілдерінің ішінде жіті коронарлық синдром кезінде ауруханаға дейінгі</w:t>
      </w:r>
      <w:r>
        <w:rPr>
          <w:spacing w:val="1"/>
        </w:rPr>
        <w:t> </w:t>
      </w:r>
      <w:r>
        <w:rPr/>
        <w:t>коронарлық тамырларды кеңейту - фармакологиялық реваскуляризация немесе</w:t>
      </w:r>
      <w:r>
        <w:rPr>
          <w:spacing w:val="1"/>
        </w:rPr>
        <w:t> </w:t>
      </w:r>
      <w:r>
        <w:rPr/>
        <w:t>интервенциялық кардиохирургиялық емдеу тәсілдері Қазақстанда, оның ішінде</w:t>
      </w:r>
      <w:r>
        <w:rPr>
          <w:spacing w:val="1"/>
        </w:rPr>
        <w:t> </w:t>
      </w:r>
      <w:r>
        <w:rPr/>
        <w:t>Шымкент</w:t>
      </w:r>
      <w:r>
        <w:rPr>
          <w:spacing w:val="1"/>
        </w:rPr>
        <w:t> </w:t>
      </w:r>
      <w:r>
        <w:rPr/>
        <w:t>қаласында</w:t>
      </w:r>
      <w:r>
        <w:rPr>
          <w:spacing w:val="1"/>
        </w:rPr>
        <w:t> </w:t>
      </w:r>
      <w:r>
        <w:rPr/>
        <w:t>заманауи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технологиялық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әдістері кеңінен етек алған. Шымкент қалалық кардиологиялық орталықтың он</w:t>
      </w:r>
      <w:r>
        <w:rPr>
          <w:spacing w:val="1"/>
        </w:rPr>
        <w:t> </w:t>
      </w:r>
      <w:r>
        <w:rPr/>
        <w:t>жылдық</w:t>
      </w:r>
      <w:r>
        <w:rPr>
          <w:spacing w:val="1"/>
        </w:rPr>
        <w:t> </w:t>
      </w:r>
      <w:r>
        <w:rPr/>
        <w:t>статистикалық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нәтижелеріне</w:t>
      </w:r>
      <w:r>
        <w:rPr>
          <w:spacing w:val="1"/>
        </w:rPr>
        <w:t> </w:t>
      </w:r>
      <w:r>
        <w:rPr/>
        <w:t>сүйенсек,</w:t>
      </w:r>
      <w:r>
        <w:rPr>
          <w:spacing w:val="1"/>
        </w:rPr>
        <w:t> </w:t>
      </w:r>
      <w:r>
        <w:rPr/>
        <w:t>2009-2018жж</w:t>
      </w:r>
      <w:r>
        <w:rPr>
          <w:spacing w:val="1"/>
        </w:rPr>
        <w:t> </w:t>
      </w:r>
      <w:r>
        <w:rPr/>
        <w:t>аралығында</w:t>
      </w:r>
      <w:r>
        <w:rPr>
          <w:spacing w:val="1"/>
        </w:rPr>
        <w:t> </w:t>
      </w:r>
      <w:r>
        <w:rPr/>
        <w:t>миокардтың</w:t>
      </w:r>
      <w:r>
        <w:rPr>
          <w:spacing w:val="1"/>
        </w:rPr>
        <w:t> </w:t>
      </w:r>
      <w:r>
        <w:rPr/>
        <w:t>реваскуляризациясын</w:t>
      </w:r>
      <w:r>
        <w:rPr>
          <w:spacing w:val="1"/>
        </w:rPr>
        <w:t> </w:t>
      </w:r>
      <w:r>
        <w:rPr/>
        <w:t>қажет</w:t>
      </w:r>
      <w:r>
        <w:rPr>
          <w:spacing w:val="1"/>
        </w:rPr>
        <w:t> </w:t>
      </w:r>
      <w:r>
        <w:rPr/>
        <w:t>ететін</w:t>
      </w:r>
      <w:r>
        <w:rPr>
          <w:spacing w:val="7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инновациялық заманауи жоғары медициналық технологиялық емдеу әдістеріне</w:t>
      </w:r>
      <w:r>
        <w:rPr>
          <w:spacing w:val="1"/>
        </w:rPr>
        <w:t> </w:t>
      </w:r>
      <w:r>
        <w:rPr/>
        <w:t>мұқтаждығы</w:t>
      </w:r>
      <w:r>
        <w:rPr>
          <w:spacing w:val="1"/>
        </w:rPr>
        <w:t> </w:t>
      </w:r>
      <w:r>
        <w:rPr/>
        <w:t>бар</w:t>
      </w:r>
      <w:r>
        <w:rPr>
          <w:spacing w:val="1"/>
        </w:rPr>
        <w:t> </w:t>
      </w:r>
      <w:r>
        <w:rPr/>
        <w:t>пациенттердің</w:t>
      </w:r>
      <w:r>
        <w:rPr>
          <w:spacing w:val="1"/>
        </w:rPr>
        <w:t> </w:t>
      </w:r>
      <w:r>
        <w:rPr/>
        <w:t>84,4%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тұрғындарға</w:t>
      </w:r>
      <w:r>
        <w:rPr>
          <w:spacing w:val="-67"/>
        </w:rPr>
        <w:t> </w:t>
      </w:r>
      <w:r>
        <w:rPr/>
        <w:t>тиесілі болып анықталды, аталған емдеу әдістерінің ықпалынан, жіті миокард</w:t>
      </w:r>
      <w:r>
        <w:rPr>
          <w:spacing w:val="1"/>
        </w:rPr>
        <w:t> </w:t>
      </w:r>
      <w:r>
        <w:rPr/>
        <w:t>инфарктынан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стационарлық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2009ж</w:t>
      </w:r>
      <w:r>
        <w:rPr>
          <w:spacing w:val="1"/>
        </w:rPr>
        <w:t> </w:t>
      </w:r>
      <w:r>
        <w:rPr/>
        <w:t>12,8%</w:t>
      </w:r>
      <w:r>
        <w:rPr>
          <w:spacing w:val="1"/>
        </w:rPr>
        <w:t> </w:t>
      </w:r>
      <w:r>
        <w:rPr/>
        <w:t>-дан,</w:t>
      </w:r>
      <w:r>
        <w:rPr>
          <w:spacing w:val="1"/>
        </w:rPr>
        <w:t> </w:t>
      </w:r>
      <w:r>
        <w:rPr/>
        <w:t>2018жылы 3,1%-ға дейін төмендесе, МИ кейінгі өмір сүру ұзақтығы барлық жас</w:t>
      </w:r>
      <w:r>
        <w:rPr>
          <w:spacing w:val="-67"/>
        </w:rPr>
        <w:t> </w:t>
      </w:r>
      <w:r>
        <w:rPr/>
        <w:t>топтарындағы науқастарда 8,7±0,4жылға артқан. Миокард инфарктының жіті</w:t>
      </w:r>
      <w:r>
        <w:rPr>
          <w:spacing w:val="1"/>
        </w:rPr>
        <w:t> </w:t>
      </w:r>
      <w:r>
        <w:rPr/>
        <w:t>сатысында</w:t>
      </w:r>
      <w:r>
        <w:rPr>
          <w:spacing w:val="1"/>
        </w:rPr>
        <w:t> </w:t>
      </w:r>
      <w:r>
        <w:rPr/>
        <w:t>коронарлық</w:t>
      </w:r>
      <w:r>
        <w:rPr>
          <w:spacing w:val="1"/>
        </w:rPr>
        <w:t> </w:t>
      </w:r>
      <w:r>
        <w:rPr/>
        <w:t>тамырларды</w:t>
      </w:r>
      <w:r>
        <w:rPr>
          <w:spacing w:val="1"/>
        </w:rPr>
        <w:t> </w:t>
      </w:r>
      <w:r>
        <w:rPr/>
        <w:t>стенттеу</w:t>
      </w:r>
      <w:r>
        <w:rPr>
          <w:spacing w:val="1"/>
        </w:rPr>
        <w:t> </w:t>
      </w:r>
      <w:r>
        <w:rPr/>
        <w:t>әдісінің</w:t>
      </w:r>
      <w:r>
        <w:rPr>
          <w:spacing w:val="1"/>
        </w:rPr>
        <w:t> </w:t>
      </w:r>
      <w:r>
        <w:rPr/>
        <w:t>тиімділігі</w:t>
      </w:r>
      <w:r>
        <w:rPr>
          <w:spacing w:val="1"/>
        </w:rPr>
        <w:t> </w:t>
      </w:r>
      <w:r>
        <w:rPr/>
        <w:t>комплексті</w:t>
      </w:r>
      <w:r>
        <w:rPr>
          <w:spacing w:val="1"/>
        </w:rPr>
        <w:t> </w:t>
      </w:r>
      <w:r>
        <w:rPr/>
        <w:t>зерттеу</w:t>
      </w:r>
      <w:r>
        <w:rPr>
          <w:spacing w:val="-4"/>
        </w:rPr>
        <w:t> </w:t>
      </w:r>
      <w:r>
        <w:rPr/>
        <w:t>әдістерінде</w:t>
      </w:r>
      <w:r>
        <w:rPr>
          <w:spacing w:val="2"/>
        </w:rPr>
        <w:t> </w:t>
      </w:r>
      <w:r>
        <w:rPr/>
        <w:t>дәлелденген</w:t>
      </w:r>
      <w:r>
        <w:rPr>
          <w:spacing w:val="7"/>
        </w:rPr>
        <w:t> </w:t>
      </w:r>
      <w:r>
        <w:rPr/>
        <w:t>[214,</w:t>
      </w:r>
      <w:r>
        <w:rPr>
          <w:spacing w:val="4"/>
        </w:rPr>
        <w:t> </w:t>
      </w:r>
      <w:r>
        <w:rPr/>
        <w:t>215].</w:t>
      </w:r>
    </w:p>
    <w:p>
      <w:pPr>
        <w:pStyle w:val="BodyText"/>
        <w:spacing w:before="1"/>
        <w:ind w:left="240" w:right="198" w:firstLine="566"/>
      </w:pPr>
      <w:r>
        <w:rPr/>
        <w:t>Әртүрлі жастық топтардағы миокард инфарктысы кезінде ST (ИМSТЖ)</w:t>
      </w:r>
      <w:r>
        <w:rPr>
          <w:spacing w:val="1"/>
        </w:rPr>
        <w:t> </w:t>
      </w:r>
      <w:r>
        <w:rPr/>
        <w:t>сегменті көтерілген пациенттердің арасындағы тромболитикалық терапия алған</w:t>
      </w:r>
      <w:r>
        <w:rPr>
          <w:spacing w:val="-67"/>
        </w:rPr>
        <w:t> </w:t>
      </w:r>
      <w:r>
        <w:rPr/>
        <w:t>және алмағандардың ауруханалық өлім деңгейіндегі айырмашылық анықталды.</w:t>
      </w:r>
      <w:r>
        <w:rPr>
          <w:spacing w:val="-67"/>
        </w:rPr>
        <w:t> </w:t>
      </w:r>
      <w:r>
        <w:rPr/>
        <w:t>Егде жастағы (ОR=2,94, СИ= 4,44- 1,44, р=0,395) және қарт жастағы (ОR=3,11 ,</w:t>
      </w:r>
      <w:r>
        <w:rPr>
          <w:spacing w:val="1"/>
        </w:rPr>
        <w:t> </w:t>
      </w:r>
      <w:r>
        <w:rPr/>
        <w:t>СИ=</w:t>
      </w:r>
      <w:r>
        <w:rPr>
          <w:spacing w:val="1"/>
        </w:rPr>
        <w:t> </w:t>
      </w:r>
      <w:r>
        <w:rPr/>
        <w:t>4,34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1,88,</w:t>
      </w:r>
      <w:r>
        <w:rPr>
          <w:spacing w:val="1"/>
        </w:rPr>
        <w:t> </w:t>
      </w:r>
      <w:r>
        <w:rPr/>
        <w:t>р=0,192)</w:t>
      </w:r>
      <w:r>
        <w:rPr>
          <w:spacing w:val="1"/>
        </w:rPr>
        <w:t> </w:t>
      </w:r>
      <w:r>
        <w:rPr/>
        <w:t>тромболитикалық</w:t>
      </w:r>
      <w:r>
        <w:rPr>
          <w:spacing w:val="1"/>
        </w:rPr>
        <w:t> </w:t>
      </w:r>
      <w:r>
        <w:rPr/>
        <w:t>терапия</w:t>
      </w:r>
      <w:r>
        <w:rPr>
          <w:spacing w:val="71"/>
        </w:rPr>
        <w:t> </w:t>
      </w:r>
      <w:r>
        <w:rPr/>
        <w:t>қабылдамаған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ауруханалық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1,5</w:t>
      </w:r>
      <w:r>
        <w:rPr>
          <w:spacing w:val="1"/>
        </w:rPr>
        <w:t> </w:t>
      </w:r>
      <w:r>
        <w:rPr/>
        <w:t>есеге</w:t>
      </w:r>
      <w:r>
        <w:rPr>
          <w:spacing w:val="1"/>
        </w:rPr>
        <w:t> </w:t>
      </w:r>
      <w:r>
        <w:rPr/>
        <w:t>ұлғаюының</w:t>
      </w:r>
      <w:r>
        <w:rPr>
          <w:spacing w:val="1"/>
        </w:rPr>
        <w:t> </w:t>
      </w:r>
      <w:r>
        <w:rPr/>
        <w:t>беталысы</w:t>
      </w:r>
      <w:r>
        <w:rPr>
          <w:spacing w:val="-67"/>
        </w:rPr>
        <w:t> </w:t>
      </w:r>
      <w:r>
        <w:rPr/>
        <w:t>анықталды.</w:t>
      </w:r>
    </w:p>
    <w:p>
      <w:pPr>
        <w:pStyle w:val="BodyText"/>
        <w:spacing w:before="3"/>
        <w:ind w:left="240" w:right="205" w:firstLine="566"/>
      </w:pP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миокард</w:t>
      </w:r>
      <w:r>
        <w:rPr>
          <w:spacing w:val="1"/>
        </w:rPr>
        <w:t> </w:t>
      </w:r>
      <w:r>
        <w:rPr/>
        <w:t>инфарктысының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белгілері</w:t>
      </w:r>
      <w:r>
        <w:rPr>
          <w:spacing w:val="1"/>
        </w:rPr>
        <w:t> </w:t>
      </w:r>
      <w:r>
        <w:rPr/>
        <w:t>пайда</w:t>
      </w:r>
      <w:r>
        <w:rPr>
          <w:spacing w:val="1"/>
        </w:rPr>
        <w:t> </w:t>
      </w:r>
      <w:r>
        <w:rPr/>
        <w:t>болғаннан кейін тромболитикалық терапияның кешіктірілу мерзімі аурулардың</w:t>
      </w:r>
      <w:r>
        <w:rPr>
          <w:spacing w:val="1"/>
        </w:rPr>
        <w:t> </w:t>
      </w:r>
      <w:r>
        <w:rPr/>
        <w:t>ауруханалық өлім деңгейін арттыратын негізгі қатерлі себептердің бірі болып</w:t>
      </w:r>
      <w:r>
        <w:rPr>
          <w:spacing w:val="1"/>
        </w:rPr>
        <w:t> </w:t>
      </w:r>
      <w:r>
        <w:rPr/>
        <w:t>табылатындығы белгілі</w:t>
      </w:r>
      <w:r>
        <w:rPr>
          <w:spacing w:val="-4"/>
        </w:rPr>
        <w:t> </w:t>
      </w:r>
      <w:r>
        <w:rPr/>
        <w:t>болды.</w:t>
      </w:r>
    </w:p>
    <w:p>
      <w:pPr>
        <w:pStyle w:val="BodyText"/>
        <w:ind w:left="240" w:right="202" w:firstLine="566"/>
      </w:pPr>
      <w:r>
        <w:rPr/>
        <w:t>Осыған</w:t>
      </w:r>
      <w:r>
        <w:rPr>
          <w:spacing w:val="1"/>
        </w:rPr>
        <w:t> </w:t>
      </w:r>
      <w:r>
        <w:rPr/>
        <w:t>байланысты,</w:t>
      </w:r>
      <w:r>
        <w:rPr>
          <w:spacing w:val="1"/>
        </w:rPr>
        <w:t> </w:t>
      </w:r>
      <w:r>
        <w:rPr/>
        <w:t>тромболитикалық</w:t>
      </w:r>
      <w:r>
        <w:rPr>
          <w:spacing w:val="1"/>
        </w:rPr>
        <w:t> </w:t>
      </w:r>
      <w:r>
        <w:rPr/>
        <w:t>терапия</w:t>
      </w:r>
      <w:r>
        <w:rPr>
          <w:spacing w:val="1"/>
        </w:rPr>
        <w:t> </w:t>
      </w:r>
      <w:r>
        <w:rPr/>
        <w:t>алған</w:t>
      </w:r>
      <w:r>
        <w:rPr>
          <w:spacing w:val="1"/>
        </w:rPr>
        <w:t> </w:t>
      </w:r>
      <w:r>
        <w:rPr/>
        <w:t>пациенттердің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стационарға</w:t>
      </w:r>
      <w:r>
        <w:rPr>
          <w:spacing w:val="1"/>
        </w:rPr>
        <w:t> </w:t>
      </w:r>
      <w:r>
        <w:rPr/>
        <w:t>жатқызудың</w:t>
      </w:r>
      <w:r>
        <w:rPr>
          <w:spacing w:val="1"/>
        </w:rPr>
        <w:t> </w:t>
      </w:r>
      <w:r>
        <w:rPr/>
        <w:t>уақытша</w:t>
      </w:r>
      <w:r>
        <w:rPr>
          <w:spacing w:val="1"/>
        </w:rPr>
        <w:t> </w:t>
      </w:r>
      <w:r>
        <w:rPr/>
        <w:t>кешіктірілуінің</w:t>
      </w:r>
      <w:r>
        <w:rPr>
          <w:spacing w:val="1"/>
        </w:rPr>
        <w:t> </w:t>
      </w:r>
      <w:r>
        <w:rPr/>
        <w:t>ауруханалық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қалыптасуына</w:t>
      </w:r>
      <w:r>
        <w:rPr>
          <w:spacing w:val="1"/>
        </w:rPr>
        <w:t> </w:t>
      </w:r>
      <w:r>
        <w:rPr/>
        <w:t>тигізетін</w:t>
      </w:r>
      <w:r>
        <w:rPr>
          <w:spacing w:val="1"/>
        </w:rPr>
        <w:t> </w:t>
      </w:r>
      <w:r>
        <w:rPr/>
        <w:t>әсері</w:t>
      </w:r>
      <w:r>
        <w:rPr>
          <w:spacing w:val="1"/>
        </w:rPr>
        <w:t> </w:t>
      </w:r>
      <w:r>
        <w:rPr/>
        <w:t>сарапталды.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кестеде</w:t>
      </w:r>
      <w:r>
        <w:rPr>
          <w:spacing w:val="1"/>
        </w:rPr>
        <w:t> </w:t>
      </w:r>
      <w:r>
        <w:rPr/>
        <w:t>келтірілген ROC- сараптау әдісінің көмегімен егде (ОR=2,52, ДИ= 3,19- 1,85,</w:t>
      </w:r>
      <w:r>
        <w:rPr>
          <w:spacing w:val="1"/>
        </w:rPr>
        <w:t> </w:t>
      </w:r>
      <w:r>
        <w:rPr/>
        <w:t>р=0,486) және қарт жастағы (ОR=3,13, ДИ= 4,67 - 1,59, р=0,004) пациенттердің</w:t>
      </w:r>
      <w:r>
        <w:rPr>
          <w:spacing w:val="1"/>
        </w:rPr>
        <w:t> </w:t>
      </w:r>
      <w:r>
        <w:rPr/>
        <w:t>жүректің сыздап ауруының пайда болуы мен фармакологиялық реперфузияның</w:t>
      </w:r>
      <w:r>
        <w:rPr>
          <w:spacing w:val="1"/>
        </w:rPr>
        <w:t> </w:t>
      </w:r>
      <w:r>
        <w:rPr/>
        <w:t>басталуы және ауруханалық өлім арасындағы тікелей корреляциялық байланыс</w:t>
      </w:r>
      <w:r>
        <w:rPr>
          <w:spacing w:val="1"/>
        </w:rPr>
        <w:t> </w:t>
      </w:r>
      <w:r>
        <w:rPr/>
        <w:t>бар екендігі</w:t>
      </w:r>
      <w:r>
        <w:rPr>
          <w:spacing w:val="-4"/>
        </w:rPr>
        <w:t> </w:t>
      </w:r>
      <w:r>
        <w:rPr/>
        <w:t>анықталды</w:t>
      </w:r>
      <w:r>
        <w:rPr>
          <w:spacing w:val="6"/>
        </w:rPr>
        <w:t> </w:t>
      </w:r>
      <w:r>
        <w:rPr/>
        <w:t>[216,</w:t>
      </w:r>
      <w:r>
        <w:rPr>
          <w:spacing w:val="3"/>
        </w:rPr>
        <w:t> </w:t>
      </w:r>
      <w:r>
        <w:rPr/>
        <w:t>217].</w:t>
      </w:r>
    </w:p>
    <w:p>
      <w:pPr>
        <w:spacing w:after="0"/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06"/>
      </w:pPr>
      <w:r>
        <w:rPr/>
        <w:t>Кесте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пациенттердің</w:t>
      </w:r>
      <w:r>
        <w:rPr>
          <w:spacing w:val="1"/>
        </w:rPr>
        <w:t> </w:t>
      </w:r>
      <w:r>
        <w:rPr/>
        <w:t>миокард</w:t>
      </w:r>
      <w:r>
        <w:rPr>
          <w:spacing w:val="1"/>
        </w:rPr>
        <w:t> </w:t>
      </w:r>
      <w:r>
        <w:rPr/>
        <w:t>инфарктысы</w:t>
      </w:r>
      <w:r>
        <w:rPr>
          <w:spacing w:val="1"/>
        </w:rPr>
        <w:t> </w:t>
      </w:r>
      <w:r>
        <w:rPr/>
        <w:t>симптомының басталуынан 1,5 сағатқа дейінгі және өткеннен кейінгі кезеңдегі</w:t>
      </w:r>
      <w:r>
        <w:rPr>
          <w:spacing w:val="1"/>
        </w:rPr>
        <w:t> </w:t>
      </w:r>
      <w:r>
        <w:rPr/>
        <w:t>госпитализациясы мен тромболитикалық терапия алу және алмау оқиғаларына</w:t>
      </w:r>
      <w:r>
        <w:rPr>
          <w:spacing w:val="1"/>
        </w:rPr>
        <w:t> </w:t>
      </w:r>
      <w:r>
        <w:rPr/>
        <w:t>байланысты өлімнің салыстырмалы туындау қатерлілігі мен стационарлық өлім</w:t>
      </w:r>
      <w:r>
        <w:rPr>
          <w:spacing w:val="-67"/>
        </w:rPr>
        <w:t> </w:t>
      </w:r>
      <w:r>
        <w:rPr/>
        <w:t>көрсеткіші</w:t>
      </w:r>
    </w:p>
    <w:p>
      <w:pPr>
        <w:pStyle w:val="BodyText"/>
        <w:spacing w:before="10" w:after="1"/>
        <w:jc w:val="left"/>
      </w:pPr>
    </w:p>
    <w:tbl>
      <w:tblPr>
        <w:tblW w:w="0" w:type="auto"/>
        <w:jc w:val="left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682"/>
        <w:gridCol w:w="850"/>
        <w:gridCol w:w="994"/>
        <w:gridCol w:w="941"/>
        <w:gridCol w:w="903"/>
        <w:gridCol w:w="1134"/>
        <w:gridCol w:w="721"/>
        <w:gridCol w:w="980"/>
        <w:gridCol w:w="855"/>
        <w:gridCol w:w="707"/>
      </w:tblGrid>
      <w:tr>
        <w:trPr>
          <w:trHeight w:val="873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spacing w:line="221" w:lineRule="exact"/>
              <w:ind w:left="211" w:right="203"/>
              <w:jc w:val="center"/>
              <w:rPr>
                <w:sz w:val="20"/>
              </w:rPr>
            </w:pPr>
            <w:r>
              <w:rPr>
                <w:sz w:val="20"/>
              </w:rPr>
              <w:t>ТЛТ</w:t>
            </w:r>
          </w:p>
          <w:p>
            <w:pPr>
              <w:pStyle w:val="TableParagraph"/>
              <w:ind w:left="230" w:right="222" w:firstLine="5"/>
              <w:jc w:val="center"/>
              <w:rPr>
                <w:sz w:val="20"/>
              </w:rPr>
            </w:pPr>
            <w:r>
              <w:rPr>
                <w:sz w:val="20"/>
              </w:rPr>
              <w:t>алған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және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алма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ған па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циент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</w:t>
            </w:r>
          </w:p>
        </w:tc>
        <w:tc>
          <w:tcPr>
            <w:tcW w:w="2526" w:type="dxa"/>
            <w:gridSpan w:val="3"/>
          </w:tcPr>
          <w:p>
            <w:pPr>
              <w:pStyle w:val="TableParagraph"/>
              <w:spacing w:line="221" w:lineRule="exact"/>
              <w:ind w:left="571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сағаттан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кем</w:t>
            </w:r>
          </w:p>
        </w:tc>
        <w:tc>
          <w:tcPr>
            <w:tcW w:w="2978" w:type="dxa"/>
            <w:gridSpan w:val="3"/>
          </w:tcPr>
          <w:p>
            <w:pPr>
              <w:pStyle w:val="TableParagraph"/>
              <w:spacing w:line="221" w:lineRule="exact"/>
              <w:ind w:left="701"/>
              <w:rPr>
                <w:sz w:val="20"/>
              </w:rPr>
            </w:pPr>
            <w:r>
              <w:rPr>
                <w:sz w:val="20"/>
              </w:rPr>
              <w:t>1,5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сағаттан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артық</w:t>
            </w:r>
          </w:p>
        </w:tc>
        <w:tc>
          <w:tcPr>
            <w:tcW w:w="721" w:type="dxa"/>
            <w:vMerge w:val="restart"/>
          </w:tcPr>
          <w:p>
            <w:pPr>
              <w:pStyle w:val="TableParagraph"/>
              <w:spacing w:line="221" w:lineRule="exact"/>
              <w:ind w:left="220"/>
              <w:rPr>
                <w:sz w:val="20"/>
              </w:rPr>
            </w:pPr>
            <w:r>
              <w:rPr>
                <w:sz w:val="20"/>
              </w:rPr>
              <w:t>OR</w:t>
            </w:r>
          </w:p>
        </w:tc>
        <w:tc>
          <w:tcPr>
            <w:tcW w:w="1835" w:type="dxa"/>
            <w:gridSpan w:val="2"/>
          </w:tcPr>
          <w:p>
            <w:pPr>
              <w:pStyle w:val="TableParagraph"/>
              <w:ind w:left="459" w:right="434" w:hanging="10"/>
              <w:rPr>
                <w:sz w:val="20"/>
              </w:rPr>
            </w:pPr>
            <w:r>
              <w:rPr>
                <w:sz w:val="20"/>
              </w:rPr>
              <w:t>Сенімділік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интервалы</w:t>
            </w:r>
          </w:p>
        </w:tc>
        <w:tc>
          <w:tcPr>
            <w:tcW w:w="707" w:type="dxa"/>
            <w:vMerge w:val="restart"/>
          </w:tcPr>
          <w:p>
            <w:pPr>
              <w:pStyle w:val="TableParagraph"/>
              <w:ind w:left="161" w:right="128" w:hanging="20"/>
              <w:jc w:val="both"/>
              <w:rPr>
                <w:sz w:val="20"/>
              </w:rPr>
            </w:pPr>
            <w:r>
              <w:rPr>
                <w:sz w:val="20"/>
              </w:rPr>
              <w:t>P, хи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квад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рат</w:t>
            </w:r>
          </w:p>
        </w:tc>
      </w:tr>
      <w:tr>
        <w:trPr>
          <w:trHeight w:val="921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ind w:left="206" w:right="175" w:hanging="15"/>
              <w:jc w:val="both"/>
              <w:rPr>
                <w:sz w:val="20"/>
              </w:rPr>
            </w:pPr>
            <w:r>
              <w:rPr>
                <w:sz w:val="20"/>
              </w:rPr>
              <w:t>нау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қас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са</w:t>
            </w:r>
          </w:p>
          <w:p>
            <w:pPr>
              <w:pStyle w:val="TableParagraph"/>
              <w:spacing w:line="219" w:lineRule="exact"/>
              <w:ind w:left="220"/>
              <w:rPr>
                <w:sz w:val="20"/>
              </w:rPr>
            </w:pPr>
            <w:r>
              <w:rPr>
                <w:sz w:val="20"/>
              </w:rPr>
              <w:t>ны</w:t>
            </w:r>
          </w:p>
        </w:tc>
        <w:tc>
          <w:tcPr>
            <w:tcW w:w="850" w:type="dxa"/>
          </w:tcPr>
          <w:p>
            <w:pPr>
              <w:pStyle w:val="TableParagraph"/>
              <w:ind w:left="187" w:right="173"/>
              <w:jc w:val="center"/>
              <w:rPr>
                <w:sz w:val="20"/>
              </w:rPr>
            </w:pPr>
            <w:r>
              <w:rPr>
                <w:sz w:val="20"/>
              </w:rPr>
              <w:t>өлген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дер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саны</w:t>
            </w:r>
          </w:p>
        </w:tc>
        <w:tc>
          <w:tcPr>
            <w:tcW w:w="994" w:type="dxa"/>
          </w:tcPr>
          <w:p>
            <w:pPr>
              <w:pStyle w:val="TableParagraph"/>
              <w:ind w:left="235" w:right="196" w:hanging="2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ауруха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налық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өлім</w:t>
            </w:r>
          </w:p>
        </w:tc>
        <w:tc>
          <w:tcPr>
            <w:tcW w:w="941" w:type="dxa"/>
          </w:tcPr>
          <w:p>
            <w:pPr>
              <w:pStyle w:val="TableParagraph"/>
              <w:ind w:left="264" w:right="246" w:firstLine="57"/>
              <w:jc w:val="both"/>
              <w:rPr>
                <w:sz w:val="20"/>
              </w:rPr>
            </w:pPr>
            <w:r>
              <w:rPr>
                <w:sz w:val="20"/>
              </w:rPr>
              <w:t>нау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қас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саны</w:t>
            </w:r>
          </w:p>
        </w:tc>
        <w:tc>
          <w:tcPr>
            <w:tcW w:w="903" w:type="dxa"/>
          </w:tcPr>
          <w:p>
            <w:pPr>
              <w:pStyle w:val="TableParagraph"/>
              <w:ind w:left="168" w:right="91" w:hanging="48"/>
              <w:rPr>
                <w:sz w:val="20"/>
              </w:rPr>
            </w:pPr>
            <w:r>
              <w:rPr>
                <w:spacing w:val="-1"/>
                <w:sz w:val="20"/>
              </w:rPr>
              <w:t>өлгенде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саны</w:t>
            </w:r>
          </w:p>
        </w:tc>
        <w:tc>
          <w:tcPr>
            <w:tcW w:w="1134" w:type="dxa"/>
          </w:tcPr>
          <w:p>
            <w:pPr>
              <w:pStyle w:val="TableParagraph"/>
              <w:ind w:left="302" w:right="269" w:hanging="2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ауруха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налық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өлім</w:t>
            </w:r>
          </w:p>
        </w:tc>
        <w:tc>
          <w:tcPr>
            <w:tcW w:w="7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>
            <w:pPr>
              <w:pStyle w:val="TableParagraph"/>
              <w:ind w:left="137" w:right="135" w:firstLine="6"/>
              <w:jc w:val="center"/>
              <w:rPr>
                <w:sz w:val="20"/>
              </w:rPr>
            </w:pPr>
            <w:r>
              <w:rPr>
                <w:sz w:val="20"/>
              </w:rPr>
              <w:t>жоғар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ғы шека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ра</w:t>
            </w:r>
          </w:p>
        </w:tc>
        <w:tc>
          <w:tcPr>
            <w:tcW w:w="855" w:type="dxa"/>
          </w:tcPr>
          <w:p>
            <w:pPr>
              <w:pStyle w:val="TableParagraph"/>
              <w:ind w:left="195" w:right="188" w:hanging="5"/>
              <w:jc w:val="center"/>
              <w:rPr>
                <w:sz w:val="20"/>
              </w:rPr>
            </w:pPr>
            <w:r>
              <w:rPr>
                <w:sz w:val="20"/>
              </w:rPr>
              <w:t>тө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менгі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шека</w:t>
            </w:r>
          </w:p>
          <w:p>
            <w:pPr>
              <w:pStyle w:val="TableParagraph"/>
              <w:spacing w:line="219" w:lineRule="exact"/>
              <w:ind w:left="189" w:right="185"/>
              <w:jc w:val="center"/>
              <w:rPr>
                <w:sz w:val="20"/>
              </w:rPr>
            </w:pPr>
            <w:r>
              <w:rPr>
                <w:sz w:val="20"/>
              </w:rPr>
              <w:t>ра</w:t>
            </w:r>
          </w:p>
        </w:tc>
        <w:tc>
          <w:tcPr>
            <w:tcW w:w="7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52" w:hRule="atLeast"/>
        </w:trPr>
        <w:tc>
          <w:tcPr>
            <w:tcW w:w="989" w:type="dxa"/>
          </w:tcPr>
          <w:p>
            <w:pPr>
              <w:pStyle w:val="TableParagraph"/>
              <w:spacing w:line="221" w:lineRule="exact"/>
              <w:ind w:left="211" w:right="203"/>
              <w:jc w:val="center"/>
              <w:rPr>
                <w:sz w:val="20"/>
              </w:rPr>
            </w:pPr>
            <w:r>
              <w:rPr>
                <w:sz w:val="20"/>
              </w:rPr>
              <w:t>ТЛТ</w:t>
            </w:r>
          </w:p>
          <w:p>
            <w:pPr>
              <w:pStyle w:val="TableParagraph"/>
              <w:ind w:left="197" w:right="184" w:firstLine="2"/>
              <w:jc w:val="center"/>
              <w:rPr>
                <w:sz w:val="20"/>
              </w:rPr>
            </w:pPr>
            <w:r>
              <w:rPr>
                <w:sz w:val="20"/>
              </w:rPr>
              <w:t>алма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ған па-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циент-</w:t>
            </w:r>
          </w:p>
          <w:p>
            <w:pPr>
              <w:pStyle w:val="TableParagraph"/>
              <w:spacing w:line="219" w:lineRule="exact" w:before="2"/>
              <w:ind w:left="208" w:right="203"/>
              <w:jc w:val="center"/>
              <w:rPr>
                <w:sz w:val="20"/>
              </w:rPr>
            </w:pPr>
            <w:r>
              <w:rPr>
                <w:sz w:val="20"/>
              </w:rPr>
              <w:t>тер</w:t>
            </w:r>
          </w:p>
        </w:tc>
        <w:tc>
          <w:tcPr>
            <w:tcW w:w="682" w:type="dxa"/>
          </w:tcPr>
          <w:p>
            <w:pPr>
              <w:pStyle w:val="TableParagraph"/>
              <w:spacing w:line="221" w:lineRule="exact"/>
              <w:ind w:left="221" w:right="211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850" w:type="dxa"/>
          </w:tcPr>
          <w:p>
            <w:pPr>
              <w:pStyle w:val="TableParagraph"/>
              <w:spacing w:line="221" w:lineRule="exact"/>
              <w:ind w:left="187" w:right="17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94" w:type="dxa"/>
          </w:tcPr>
          <w:p>
            <w:pPr>
              <w:pStyle w:val="TableParagraph"/>
              <w:spacing w:line="221" w:lineRule="exact"/>
              <w:ind w:left="273"/>
              <w:rPr>
                <w:sz w:val="20"/>
              </w:rPr>
            </w:pPr>
            <w:r>
              <w:rPr>
                <w:sz w:val="20"/>
              </w:rPr>
              <w:t>15,94</w:t>
            </w:r>
          </w:p>
        </w:tc>
        <w:tc>
          <w:tcPr>
            <w:tcW w:w="941" w:type="dxa"/>
          </w:tcPr>
          <w:p>
            <w:pPr>
              <w:pStyle w:val="TableParagraph"/>
              <w:spacing w:line="221" w:lineRule="exact"/>
              <w:ind w:left="303" w:right="288"/>
              <w:jc w:val="center"/>
              <w:rPr>
                <w:sz w:val="20"/>
              </w:rPr>
            </w:pPr>
            <w:r>
              <w:rPr>
                <w:sz w:val="20"/>
              </w:rPr>
              <w:t>427</w:t>
            </w:r>
          </w:p>
        </w:tc>
        <w:tc>
          <w:tcPr>
            <w:tcW w:w="903" w:type="dxa"/>
          </w:tcPr>
          <w:p>
            <w:pPr>
              <w:pStyle w:val="TableParagraph"/>
              <w:spacing w:line="221" w:lineRule="exact"/>
              <w:ind w:right="338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34" w:type="dxa"/>
          </w:tcPr>
          <w:p>
            <w:pPr>
              <w:pStyle w:val="TableParagraph"/>
              <w:spacing w:line="221" w:lineRule="exact"/>
              <w:ind w:left="340"/>
              <w:rPr>
                <w:sz w:val="20"/>
              </w:rPr>
            </w:pPr>
            <w:r>
              <w:rPr>
                <w:sz w:val="20"/>
              </w:rPr>
              <w:t>16,86</w:t>
            </w:r>
          </w:p>
        </w:tc>
        <w:tc>
          <w:tcPr>
            <w:tcW w:w="721" w:type="dxa"/>
          </w:tcPr>
          <w:p>
            <w:pPr>
              <w:pStyle w:val="TableParagraph"/>
              <w:spacing w:line="221" w:lineRule="exact"/>
              <w:ind w:left="186"/>
              <w:rPr>
                <w:sz w:val="20"/>
              </w:rPr>
            </w:pPr>
            <w:r>
              <w:rPr>
                <w:sz w:val="20"/>
              </w:rPr>
              <w:t>2,52</w:t>
            </w:r>
          </w:p>
        </w:tc>
        <w:tc>
          <w:tcPr>
            <w:tcW w:w="980" w:type="dxa"/>
          </w:tcPr>
          <w:p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3,19</w:t>
            </w:r>
          </w:p>
        </w:tc>
        <w:tc>
          <w:tcPr>
            <w:tcW w:w="855" w:type="dxa"/>
          </w:tcPr>
          <w:p>
            <w:pPr>
              <w:pStyle w:val="TableParagraph"/>
              <w:spacing w:line="221" w:lineRule="exact"/>
              <w:ind w:left="161"/>
              <w:rPr>
                <w:sz w:val="20"/>
              </w:rPr>
            </w:pPr>
            <w:r>
              <w:rPr>
                <w:sz w:val="20"/>
              </w:rPr>
              <w:t>1,85</w:t>
            </w:r>
          </w:p>
        </w:tc>
        <w:tc>
          <w:tcPr>
            <w:tcW w:w="707" w:type="dxa"/>
          </w:tcPr>
          <w:p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0,486</w:t>
            </w:r>
          </w:p>
        </w:tc>
      </w:tr>
      <w:tr>
        <w:trPr>
          <w:trHeight w:val="1146" w:hRule="atLeast"/>
        </w:trPr>
        <w:tc>
          <w:tcPr>
            <w:tcW w:w="989" w:type="dxa"/>
          </w:tcPr>
          <w:p>
            <w:pPr>
              <w:pStyle w:val="TableParagraph"/>
              <w:spacing w:line="221" w:lineRule="exact"/>
              <w:ind w:left="211" w:right="203"/>
              <w:jc w:val="center"/>
              <w:rPr>
                <w:sz w:val="20"/>
              </w:rPr>
            </w:pPr>
            <w:r>
              <w:rPr>
                <w:sz w:val="20"/>
              </w:rPr>
              <w:t>ТЛТ</w:t>
            </w:r>
          </w:p>
          <w:p>
            <w:pPr>
              <w:pStyle w:val="TableParagraph"/>
              <w:ind w:left="211" w:right="203" w:firstLine="6"/>
              <w:jc w:val="center"/>
              <w:rPr>
                <w:sz w:val="20"/>
              </w:rPr>
            </w:pPr>
            <w:r>
              <w:rPr>
                <w:sz w:val="20"/>
              </w:rPr>
              <w:t>алған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па-</w:t>
            </w:r>
          </w:p>
          <w:p>
            <w:pPr>
              <w:pStyle w:val="TableParagraph"/>
              <w:spacing w:line="226" w:lineRule="exact"/>
              <w:ind w:left="211" w:right="20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циент-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тер</w:t>
            </w:r>
          </w:p>
        </w:tc>
        <w:tc>
          <w:tcPr>
            <w:tcW w:w="682" w:type="dxa"/>
          </w:tcPr>
          <w:p>
            <w:pPr>
              <w:pStyle w:val="TableParagraph"/>
              <w:spacing w:line="221" w:lineRule="exact"/>
              <w:ind w:left="221" w:right="211"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50" w:type="dxa"/>
          </w:tcPr>
          <w:p>
            <w:pPr>
              <w:pStyle w:val="TableParagraph"/>
              <w:spacing w:line="221" w:lineRule="exact"/>
              <w:ind w:left="110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21" w:lineRule="exact"/>
              <w:ind w:left="163"/>
              <w:rPr>
                <w:sz w:val="20"/>
              </w:rPr>
            </w:pPr>
            <w:r>
              <w:rPr>
                <w:sz w:val="20"/>
              </w:rPr>
              <w:t>3,22</w:t>
            </w:r>
          </w:p>
        </w:tc>
        <w:tc>
          <w:tcPr>
            <w:tcW w:w="941" w:type="dxa"/>
          </w:tcPr>
          <w:p>
            <w:pPr>
              <w:pStyle w:val="TableParagraph"/>
              <w:spacing w:line="221" w:lineRule="exact"/>
              <w:ind w:left="298" w:right="288"/>
              <w:jc w:val="center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03" w:type="dxa"/>
          </w:tcPr>
          <w:p>
            <w:pPr>
              <w:pStyle w:val="TableParagraph"/>
              <w:spacing w:line="221" w:lineRule="exact"/>
              <w:ind w:right="386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1134" w:type="dxa"/>
          </w:tcPr>
          <w:p>
            <w:pPr>
              <w:pStyle w:val="TableParagraph"/>
              <w:spacing w:line="221" w:lineRule="exact"/>
              <w:ind w:left="311"/>
              <w:rPr>
                <w:sz w:val="20"/>
              </w:rPr>
            </w:pPr>
            <w:r>
              <w:rPr>
                <w:sz w:val="20"/>
              </w:rPr>
              <w:t>10,11</w:t>
            </w:r>
          </w:p>
        </w:tc>
        <w:tc>
          <w:tcPr>
            <w:tcW w:w="721" w:type="dxa"/>
          </w:tcPr>
          <w:p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3,13</w:t>
            </w:r>
          </w:p>
        </w:tc>
        <w:tc>
          <w:tcPr>
            <w:tcW w:w="980" w:type="dxa"/>
          </w:tcPr>
          <w:p>
            <w:pPr>
              <w:pStyle w:val="TableParagraph"/>
              <w:spacing w:line="221" w:lineRule="exact"/>
              <w:ind w:left="104"/>
              <w:rPr>
                <w:sz w:val="20"/>
              </w:rPr>
            </w:pPr>
            <w:r>
              <w:rPr>
                <w:sz w:val="20"/>
              </w:rPr>
              <w:t>4,67</w:t>
            </w:r>
          </w:p>
        </w:tc>
        <w:tc>
          <w:tcPr>
            <w:tcW w:w="855" w:type="dxa"/>
          </w:tcPr>
          <w:p>
            <w:pPr>
              <w:pStyle w:val="TableParagraph"/>
              <w:spacing w:line="221" w:lineRule="exact"/>
              <w:ind w:left="248"/>
              <w:rPr>
                <w:sz w:val="20"/>
              </w:rPr>
            </w:pPr>
            <w:r>
              <w:rPr>
                <w:sz w:val="20"/>
              </w:rPr>
              <w:t>1,59</w:t>
            </w:r>
          </w:p>
        </w:tc>
        <w:tc>
          <w:tcPr>
            <w:tcW w:w="707" w:type="dxa"/>
          </w:tcPr>
          <w:p>
            <w:pPr>
              <w:pStyle w:val="TableParagraph"/>
              <w:spacing w:line="221" w:lineRule="exact"/>
              <w:ind w:left="110" w:right="97"/>
              <w:jc w:val="center"/>
              <w:rPr>
                <w:sz w:val="20"/>
              </w:rPr>
            </w:pPr>
            <w:r>
              <w:rPr>
                <w:sz w:val="20"/>
              </w:rPr>
              <w:t>0,004</w:t>
            </w:r>
          </w:p>
        </w:tc>
      </w:tr>
    </w:tbl>
    <w:p>
      <w:pPr>
        <w:pStyle w:val="BodyText"/>
        <w:spacing w:before="4"/>
        <w:jc w:val="left"/>
        <w:rPr>
          <w:sz w:val="27"/>
        </w:rPr>
      </w:pPr>
    </w:p>
    <w:p>
      <w:pPr>
        <w:pStyle w:val="BodyText"/>
        <w:ind w:left="240" w:right="200" w:firstLine="566"/>
      </w:pPr>
      <w:r>
        <w:rPr/>
        <w:t>ҚР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сақтау</w:t>
      </w:r>
      <w:r>
        <w:rPr>
          <w:spacing w:val="1"/>
        </w:rPr>
        <w:t> </w:t>
      </w:r>
      <w:r>
        <w:rPr/>
        <w:t>Министрлігінің</w:t>
      </w:r>
      <w:r>
        <w:rPr>
          <w:spacing w:val="1"/>
        </w:rPr>
        <w:t> </w:t>
      </w:r>
      <w:r>
        <w:rPr/>
        <w:t>мәліметтері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облыс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жүргізілген зерттеу нәтижелері Қантамыр ауруларына қарсы ұйымдастырылған</w:t>
      </w:r>
      <w:r>
        <w:rPr>
          <w:spacing w:val="-67"/>
        </w:rPr>
        <w:t> </w:t>
      </w:r>
      <w:r>
        <w:rPr/>
        <w:t>іс</w:t>
      </w:r>
      <w:r>
        <w:rPr>
          <w:spacing w:val="1"/>
        </w:rPr>
        <w:t> </w:t>
      </w:r>
      <w:r>
        <w:rPr/>
        <w:t>шараның</w:t>
      </w:r>
      <w:r>
        <w:rPr>
          <w:spacing w:val="1"/>
        </w:rPr>
        <w:t> </w:t>
      </w:r>
      <w:r>
        <w:rPr/>
        <w:t>цереброваскулярлық</w:t>
      </w:r>
      <w:r>
        <w:rPr>
          <w:spacing w:val="1"/>
        </w:rPr>
        <w:t> </w:t>
      </w:r>
      <w:r>
        <w:rPr/>
        <w:t>ауруларға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кардиоваскулярлық</w:t>
      </w:r>
      <w:r>
        <w:rPr>
          <w:spacing w:val="1"/>
        </w:rPr>
        <w:t> </w:t>
      </w:r>
      <w:r>
        <w:rPr/>
        <w:t>аурулардан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көрсеткішіне</w:t>
      </w:r>
      <w:r>
        <w:rPr>
          <w:spacing w:val="1"/>
        </w:rPr>
        <w:t> </w:t>
      </w:r>
      <w:r>
        <w:rPr/>
        <w:t>аз</w:t>
      </w:r>
      <w:r>
        <w:rPr>
          <w:spacing w:val="1"/>
        </w:rPr>
        <w:t> </w:t>
      </w:r>
      <w:r>
        <w:rPr/>
        <w:t>мөлшерде</w:t>
      </w:r>
      <w:r>
        <w:rPr>
          <w:spacing w:val="1"/>
        </w:rPr>
        <w:t> </w:t>
      </w:r>
      <w:r>
        <w:rPr/>
        <w:t>тиімділігі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Мәліметтерге сүйенсек, оның негізгі себептері: 1) жіті коронарлық синдром мен</w:t>
      </w:r>
      <w:r>
        <w:rPr>
          <w:spacing w:val="-67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миокард</w:t>
      </w:r>
      <w:r>
        <w:rPr>
          <w:spacing w:val="1"/>
        </w:rPr>
        <w:t> </w:t>
      </w:r>
      <w:r>
        <w:rPr/>
        <w:t>инфаркты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көрсетілетін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мамандырылған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көмектің</w:t>
      </w:r>
      <w:r>
        <w:rPr>
          <w:spacing w:val="1"/>
        </w:rPr>
        <w:t> </w:t>
      </w:r>
      <w:r>
        <w:rPr/>
        <w:t>сапасының</w:t>
      </w:r>
      <w:r>
        <w:rPr>
          <w:spacing w:val="1"/>
        </w:rPr>
        <w:t> </w:t>
      </w:r>
      <w:r>
        <w:rPr/>
        <w:t>жеткіліксіздігі;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ФАП,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жәрдем</w:t>
      </w:r>
      <w:r>
        <w:rPr>
          <w:spacing w:val="-67"/>
        </w:rPr>
        <w:t> </w:t>
      </w:r>
      <w:r>
        <w:rPr/>
        <w:t>бригадаларының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дәрігерлік</w:t>
      </w:r>
      <w:r>
        <w:rPr>
          <w:spacing w:val="1"/>
        </w:rPr>
        <w:t> </w:t>
      </w:r>
      <w:r>
        <w:rPr/>
        <w:t>емханалардың</w:t>
      </w:r>
      <w:r>
        <w:rPr>
          <w:spacing w:val="1"/>
        </w:rPr>
        <w:t> </w:t>
      </w:r>
      <w:r>
        <w:rPr/>
        <w:t>мамандармен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білікті</w:t>
      </w:r>
      <w:r>
        <w:rPr>
          <w:spacing w:val="1"/>
        </w:rPr>
        <w:t> </w:t>
      </w:r>
      <w:r>
        <w:rPr/>
        <w:t>мамандармен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етілмеуі;</w:t>
      </w:r>
      <w:r>
        <w:rPr>
          <w:spacing w:val="71"/>
        </w:rPr>
        <w:t> </w:t>
      </w:r>
      <w:r>
        <w:rPr/>
        <w:t>3)</w:t>
      </w:r>
      <w:r>
        <w:rPr>
          <w:spacing w:val="71"/>
        </w:rPr>
        <w:t> </w:t>
      </w:r>
      <w:r>
        <w:rPr/>
        <w:t>Мамандардың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көрсетудің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көмек</w:t>
      </w:r>
      <w:r>
        <w:rPr>
          <w:spacing w:val="7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алгоритмдерін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таңдай</w:t>
      </w:r>
      <w:r>
        <w:rPr>
          <w:spacing w:val="1"/>
        </w:rPr>
        <w:t> </w:t>
      </w:r>
      <w:r>
        <w:rPr/>
        <w:t>алмауы;</w:t>
      </w:r>
      <w:r>
        <w:rPr>
          <w:spacing w:val="1"/>
        </w:rPr>
        <w:t> </w:t>
      </w:r>
      <w:r>
        <w:rPr/>
        <w:t>4)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көрсетудің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науқастарға</w:t>
      </w:r>
      <w:r>
        <w:rPr>
          <w:spacing w:val="1"/>
        </w:rPr>
        <w:t> </w:t>
      </w:r>
      <w:r>
        <w:rPr/>
        <w:t>толыққанды</w:t>
      </w:r>
      <w:r>
        <w:rPr>
          <w:spacing w:val="1"/>
        </w:rPr>
        <w:t> </w:t>
      </w:r>
      <w:r>
        <w:rPr/>
        <w:t>жүргізілмеуі;</w:t>
      </w:r>
      <w:r>
        <w:rPr>
          <w:spacing w:val="1"/>
        </w:rPr>
        <w:t> </w:t>
      </w:r>
      <w:r>
        <w:rPr/>
        <w:t>5)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тамырлық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кезінде көрсетілетін медициналық көмекті ұйымдастыру талаптарына сай әр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мекемелердің</w:t>
      </w:r>
      <w:r>
        <w:rPr>
          <w:spacing w:val="1"/>
        </w:rPr>
        <w:t> </w:t>
      </w:r>
      <w:r>
        <w:rPr/>
        <w:t>жабдықтармен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етілуінің</w:t>
      </w:r>
      <w:r>
        <w:rPr>
          <w:spacing w:val="71"/>
        </w:rPr>
        <w:t> </w:t>
      </w:r>
      <w:r>
        <w:rPr/>
        <w:t>сәйкес</w:t>
      </w:r>
      <w:r>
        <w:rPr>
          <w:spacing w:val="1"/>
        </w:rPr>
        <w:t> </w:t>
      </w:r>
      <w:r>
        <w:rPr/>
        <w:t>келмеуі.</w:t>
      </w:r>
    </w:p>
    <w:p>
      <w:pPr>
        <w:pStyle w:val="BodyText"/>
        <w:spacing w:before="6"/>
        <w:ind w:left="240" w:right="208" w:firstLine="566"/>
      </w:pPr>
      <w:r>
        <w:rPr/>
        <w:t>Зерттеу</w:t>
      </w:r>
      <w:r>
        <w:rPr>
          <w:spacing w:val="1"/>
        </w:rPr>
        <w:t> </w:t>
      </w:r>
      <w:r>
        <w:rPr/>
        <w:t>жұмысының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қорытындылары</w:t>
      </w:r>
      <w:r>
        <w:rPr>
          <w:spacing w:val="1"/>
        </w:rPr>
        <w:t> </w:t>
      </w:r>
      <w:r>
        <w:rPr/>
        <w:t>жинақталып,</w:t>
      </w:r>
      <w:r>
        <w:rPr>
          <w:spacing w:val="-67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тамырлық</w:t>
      </w:r>
      <w:r>
        <w:rPr>
          <w:spacing w:val="1"/>
        </w:rPr>
        <w:t> </w:t>
      </w:r>
      <w:r>
        <w:rPr/>
        <w:t>ауруларына</w:t>
      </w:r>
      <w:r>
        <w:rPr>
          <w:spacing w:val="1"/>
        </w:rPr>
        <w:t> </w:t>
      </w:r>
      <w:r>
        <w:rPr/>
        <w:t>көрсетілетін</w:t>
      </w:r>
      <w:r>
        <w:rPr>
          <w:spacing w:val="-67"/>
        </w:rPr>
        <w:t> </w:t>
      </w:r>
      <w:r>
        <w:rPr/>
        <w:t>медициналық көмек көрсетуді жетілдіруге және қан</w:t>
      </w:r>
      <w:r>
        <w:rPr>
          <w:spacing w:val="1"/>
        </w:rPr>
        <w:t> </w:t>
      </w:r>
      <w:r>
        <w:rPr/>
        <w:t>тамырлар ауруларының</w:t>
      </w:r>
      <w:r>
        <w:rPr>
          <w:spacing w:val="1"/>
        </w:rPr>
        <w:t> </w:t>
      </w:r>
      <w:r>
        <w:rPr/>
        <w:t>алдын алуға</w:t>
      </w:r>
      <w:r>
        <w:rPr>
          <w:spacing w:val="2"/>
        </w:rPr>
        <w:t> </w:t>
      </w:r>
      <w:r>
        <w:rPr/>
        <w:t>бағытталған бағдарламалар</w:t>
      </w:r>
      <w:r>
        <w:rPr>
          <w:spacing w:val="-3"/>
        </w:rPr>
        <w:t> </w:t>
      </w:r>
      <w:r>
        <w:rPr/>
        <w:t>түзілді.</w:t>
      </w:r>
    </w:p>
    <w:p>
      <w:pPr>
        <w:pStyle w:val="BodyText"/>
        <w:ind w:left="240" w:right="215" w:firstLine="566"/>
      </w:pPr>
      <w:r>
        <w:rPr/>
        <w:t>Қазіргі таңда медициналық көмектің тұрғындардың өмір сүру ұзақтығына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деңгейде</w:t>
      </w:r>
      <w:r>
        <w:rPr>
          <w:spacing w:val="1"/>
        </w:rPr>
        <w:t> </w:t>
      </w:r>
      <w:r>
        <w:rPr/>
        <w:t>әсер</w:t>
      </w:r>
      <w:r>
        <w:rPr>
          <w:spacing w:val="1"/>
        </w:rPr>
        <w:t> </w:t>
      </w:r>
      <w:r>
        <w:rPr/>
        <w:t>ететіндігі</w:t>
      </w:r>
      <w:r>
        <w:rPr>
          <w:spacing w:val="1"/>
        </w:rPr>
        <w:t> </w:t>
      </w:r>
      <w:r>
        <w:rPr/>
        <w:t>көптеген</w:t>
      </w:r>
      <w:r>
        <w:rPr>
          <w:spacing w:val="1"/>
        </w:rPr>
        <w:t> </w:t>
      </w:r>
      <w:r>
        <w:rPr/>
        <w:t>ғылыми</w:t>
      </w:r>
      <w:r>
        <w:rPr>
          <w:spacing w:val="1"/>
        </w:rPr>
        <w:t> </w:t>
      </w:r>
      <w:r>
        <w:rPr/>
        <w:t>еңбектерде</w:t>
      </w:r>
      <w:r>
        <w:rPr>
          <w:spacing w:val="1"/>
        </w:rPr>
        <w:t> </w:t>
      </w:r>
      <w:r>
        <w:rPr/>
        <w:t>дәлелді</w:t>
      </w:r>
      <w:r>
        <w:rPr>
          <w:spacing w:val="1"/>
        </w:rPr>
        <w:t> </w:t>
      </w:r>
      <w:r>
        <w:rPr/>
        <w:t>әдістермен жан-жақты</w:t>
      </w:r>
      <w:r>
        <w:rPr>
          <w:spacing w:val="1"/>
        </w:rPr>
        <w:t> </w:t>
      </w:r>
      <w:r>
        <w:rPr/>
        <w:t>көрсетілген.</w:t>
      </w:r>
    </w:p>
    <w:p>
      <w:pPr>
        <w:pStyle w:val="BodyText"/>
        <w:ind w:left="240" w:right="207" w:firstLine="566"/>
      </w:pPr>
      <w:r>
        <w:rPr/>
        <w:t>Мемлекет</w:t>
      </w:r>
      <w:r>
        <w:rPr>
          <w:spacing w:val="1"/>
        </w:rPr>
        <w:t> </w:t>
      </w:r>
      <w:r>
        <w:rPr/>
        <w:t>тарапынан</w:t>
      </w:r>
      <w:r>
        <w:rPr>
          <w:spacing w:val="1"/>
        </w:rPr>
        <w:t> </w:t>
      </w:r>
      <w:r>
        <w:rPr/>
        <w:t>қолға</w:t>
      </w:r>
      <w:r>
        <w:rPr>
          <w:spacing w:val="1"/>
        </w:rPr>
        <w:t> </w:t>
      </w:r>
      <w:r>
        <w:rPr/>
        <w:t>алынып</w:t>
      </w:r>
      <w:r>
        <w:rPr>
          <w:spacing w:val="1"/>
        </w:rPr>
        <w:t> </w:t>
      </w:r>
      <w:r>
        <w:rPr/>
        <w:t>отырған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диагностикалық</w:t>
      </w:r>
      <w:r>
        <w:rPr>
          <w:spacing w:val="40"/>
        </w:rPr>
        <w:t> </w:t>
      </w:r>
      <w:r>
        <w:rPr/>
        <w:t>шаралардың</w:t>
      </w:r>
      <w:r>
        <w:rPr>
          <w:spacing w:val="40"/>
        </w:rPr>
        <w:t> </w:t>
      </w:r>
      <w:r>
        <w:rPr/>
        <w:t>күшейтілуі,</w:t>
      </w:r>
      <w:r>
        <w:rPr>
          <w:spacing w:val="43"/>
        </w:rPr>
        <w:t> </w:t>
      </w:r>
      <w:r>
        <w:rPr/>
        <w:t>жетік</w:t>
      </w:r>
      <w:r>
        <w:rPr>
          <w:spacing w:val="40"/>
        </w:rPr>
        <w:t> </w:t>
      </w:r>
      <w:r>
        <w:rPr/>
        <w:t>инновациялық</w:t>
      </w:r>
      <w:r>
        <w:rPr>
          <w:spacing w:val="41"/>
        </w:rPr>
        <w:t> </w:t>
      </w:r>
      <w:r>
        <w:rPr/>
        <w:t>емдеу</w:t>
      </w:r>
      <w:r>
        <w:rPr>
          <w:spacing w:val="36"/>
        </w:rPr>
        <w:t> </w:t>
      </w:r>
      <w:r>
        <w:rPr/>
        <w:t>әдістері,</w:t>
      </w:r>
    </w:p>
    <w:p>
      <w:pPr>
        <w:spacing w:after="0"/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05"/>
      </w:pPr>
      <w:r>
        <w:rPr/>
        <w:t>тұрғындардың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оқиғаларын</w:t>
      </w:r>
      <w:r>
        <w:rPr>
          <w:spacing w:val="1"/>
        </w:rPr>
        <w:t> </w:t>
      </w:r>
      <w:r>
        <w:rPr/>
        <w:t>азайтып,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мүгедектікке</w:t>
      </w:r>
      <w:r>
        <w:rPr>
          <w:spacing w:val="1"/>
        </w:rPr>
        <w:t> </w:t>
      </w:r>
      <w:r>
        <w:rPr/>
        <w:t>шығуын</w:t>
      </w:r>
      <w:r>
        <w:rPr>
          <w:spacing w:val="1"/>
        </w:rPr>
        <w:t> </w:t>
      </w:r>
      <w:r>
        <w:rPr/>
        <w:t>төмендетуге және тұрғындардың болжамды өмір сүру ұзақтығына оң әсер етеді.</w:t>
      </w:r>
      <w:r>
        <w:rPr>
          <w:spacing w:val="-67"/>
        </w:rPr>
        <w:t> </w:t>
      </w:r>
      <w:r>
        <w:rPr/>
        <w:t>Сондықтан,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жетілдіру</w:t>
      </w:r>
      <w:r>
        <w:rPr>
          <w:spacing w:val="1"/>
        </w:rPr>
        <w:t> </w:t>
      </w:r>
      <w:r>
        <w:rPr/>
        <w:t>мәселесін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топтағы</w:t>
      </w:r>
      <w:r>
        <w:rPr>
          <w:spacing w:val="-67"/>
        </w:rPr>
        <w:t> </w:t>
      </w:r>
      <w:r>
        <w:rPr/>
        <w:t>әлеуметтік маңызы үлкен сырқаттардың азаюына және олардың асқынуларынан</w:t>
      </w:r>
      <w:r>
        <w:rPr>
          <w:spacing w:val="-67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төмендеуіне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негізгі</w:t>
      </w:r>
      <w:r>
        <w:rPr>
          <w:spacing w:val="1"/>
        </w:rPr>
        <w:t> </w:t>
      </w:r>
      <w:r>
        <w:rPr/>
        <w:t>шаралардың бірі деп есептеу керек.</w:t>
      </w:r>
      <w:r>
        <w:rPr>
          <w:spacing w:val="1"/>
        </w:rPr>
        <w:t> </w:t>
      </w:r>
      <w:r>
        <w:rPr/>
        <w:t>Сол себептен, осы қызметтің жұмысын</w:t>
      </w:r>
      <w:r>
        <w:rPr>
          <w:spacing w:val="1"/>
        </w:rPr>
        <w:t> </w:t>
      </w:r>
      <w:r>
        <w:rPr/>
        <w:t>жақсартуға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екіншілік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шараларын</w:t>
      </w:r>
      <w:r>
        <w:rPr>
          <w:spacing w:val="1"/>
        </w:rPr>
        <w:t> </w:t>
      </w:r>
      <w:r>
        <w:rPr/>
        <w:t>жақсартуға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алгоритмін</w:t>
      </w:r>
      <w:r>
        <w:rPr>
          <w:spacing w:val="1"/>
        </w:rPr>
        <w:t> </w:t>
      </w:r>
      <w:r>
        <w:rPr/>
        <w:t>құрастырдық.</w:t>
      </w:r>
      <w:r>
        <w:rPr>
          <w:spacing w:val="1"/>
        </w:rPr>
        <w:t> </w:t>
      </w:r>
      <w:r>
        <w:rPr/>
        <w:t>Жүргізілген</w:t>
      </w:r>
      <w:r>
        <w:rPr>
          <w:spacing w:val="1"/>
        </w:rPr>
        <w:t> </w:t>
      </w:r>
      <w:r>
        <w:rPr/>
        <w:t>сараптамалар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нәтижелеріне</w:t>
      </w:r>
      <w:r>
        <w:rPr>
          <w:spacing w:val="1"/>
        </w:rPr>
        <w:t> </w:t>
      </w:r>
      <w:r>
        <w:rPr/>
        <w:t>сүйенсек,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науқастарға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деігеде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көрсететін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практикак</w:t>
      </w:r>
      <w:r>
        <w:rPr>
          <w:spacing w:val="1"/>
        </w:rPr>
        <w:t> </w:t>
      </w:r>
      <w:r>
        <w:rPr/>
        <w:t>дәрігерлердің</w:t>
      </w:r>
      <w:r>
        <w:rPr>
          <w:spacing w:val="71"/>
        </w:rPr>
        <w:t> </w:t>
      </w:r>
      <w:r>
        <w:rPr/>
        <w:t>көпшілігінің</w:t>
      </w:r>
      <w:r>
        <w:rPr>
          <w:spacing w:val="1"/>
        </w:rPr>
        <w:t> </w:t>
      </w:r>
      <w:r>
        <w:rPr/>
        <w:t>біліктілігі төмен екені анықталды. Осыған орай, біріншілік медициналық көмек</w:t>
      </w:r>
      <w:r>
        <w:rPr>
          <w:spacing w:val="1"/>
        </w:rPr>
        <w:t> </w:t>
      </w:r>
      <w:r>
        <w:rPr/>
        <w:t>көрсету жүйесінде жүрек қан айналым жүйесі ауруларын тудыратын себептер</w:t>
      </w:r>
      <w:r>
        <w:rPr>
          <w:spacing w:val="1"/>
        </w:rPr>
        <w:t> </w:t>
      </w:r>
      <w:r>
        <w:rPr/>
        <w:t>дер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анықталмайды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қатерлік</w:t>
      </w:r>
      <w:r>
        <w:rPr>
          <w:spacing w:val="1"/>
        </w:rPr>
        <w:t> </w:t>
      </w:r>
      <w:r>
        <w:rPr/>
        <w:t>қуат</w:t>
      </w:r>
      <w:r>
        <w:rPr>
          <w:spacing w:val="1"/>
        </w:rPr>
        <w:t> </w:t>
      </w:r>
      <w:r>
        <w:rPr/>
        <w:t>деңгейі</w:t>
      </w:r>
      <w:r>
        <w:rPr>
          <w:spacing w:val="70"/>
        </w:rPr>
        <w:t> </w:t>
      </w:r>
      <w:r>
        <w:rPr/>
        <w:t>де</w:t>
      </w:r>
      <w:r>
        <w:rPr>
          <w:spacing w:val="1"/>
        </w:rPr>
        <w:t> </w:t>
      </w:r>
      <w:r>
        <w:rPr/>
        <w:t>қажетті</w:t>
      </w:r>
      <w:r>
        <w:rPr>
          <w:spacing w:val="-5"/>
        </w:rPr>
        <w:t> </w:t>
      </w:r>
      <w:r>
        <w:rPr/>
        <w:t>деңгейде</w:t>
      </w:r>
      <w:r>
        <w:rPr>
          <w:spacing w:val="2"/>
        </w:rPr>
        <w:t> </w:t>
      </w:r>
      <w:r>
        <w:rPr/>
        <w:t>бағаланбайды.</w:t>
      </w:r>
    </w:p>
    <w:p>
      <w:pPr>
        <w:pStyle w:val="BodyText"/>
        <w:spacing w:before="2"/>
        <w:ind w:left="240" w:right="204" w:firstLine="566"/>
      </w:pPr>
      <w:r>
        <w:rPr/>
        <w:t>Қан айналым жүйесі аурулары мен себеп факторларын ерте анықтау үшін</w:t>
      </w:r>
      <w:r>
        <w:rPr>
          <w:spacing w:val="1"/>
        </w:rPr>
        <w:t> </w:t>
      </w:r>
      <w:r>
        <w:rPr/>
        <w:t>амбулаторлық-емханалық ұйымдарда кардиологиялық қауіп тобына жататын</w:t>
      </w:r>
      <w:r>
        <w:rPr>
          <w:spacing w:val="1"/>
        </w:rPr>
        <w:t> </w:t>
      </w:r>
      <w:r>
        <w:rPr/>
        <w:t>науқастарды</w:t>
      </w:r>
      <w:r>
        <w:rPr>
          <w:spacing w:val="1"/>
        </w:rPr>
        <w:t> </w:t>
      </w:r>
      <w:r>
        <w:rPr/>
        <w:t>міндетті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кардиологтар</w:t>
      </w:r>
      <w:r>
        <w:rPr>
          <w:spacing w:val="1"/>
        </w:rPr>
        <w:t> </w:t>
      </w:r>
      <w:r>
        <w:rPr/>
        <w:t>қарауы</w:t>
      </w:r>
      <w:r>
        <w:rPr>
          <w:spacing w:val="1"/>
        </w:rPr>
        <w:t> </w:t>
      </w:r>
      <w:r>
        <w:rPr/>
        <w:t>тиіс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диагнозын нақты қойып, оларды дер кезінде қажетті тексерулерден өткізулері</w:t>
      </w:r>
      <w:r>
        <w:rPr>
          <w:spacing w:val="1"/>
        </w:rPr>
        <w:t> </w:t>
      </w:r>
      <w:r>
        <w:rPr/>
        <w:t>тиіс. Сондықтан, кардиолог мамандарды амбулаторлық-емханалық ұйымдарда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атқару</w:t>
      </w:r>
      <w:r>
        <w:rPr>
          <w:spacing w:val="1"/>
        </w:rPr>
        <w:t> </w:t>
      </w:r>
      <w:r>
        <w:rPr/>
        <w:t>мәселесін</w:t>
      </w:r>
      <w:r>
        <w:rPr>
          <w:spacing w:val="1"/>
        </w:rPr>
        <w:t> </w:t>
      </w:r>
      <w:r>
        <w:rPr/>
        <w:t>тұрақтандыру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мамандардың</w:t>
      </w:r>
      <w:r>
        <w:rPr>
          <w:spacing w:val="1"/>
        </w:rPr>
        <w:t> </w:t>
      </w:r>
      <w:r>
        <w:rPr/>
        <w:t>еңбек</w:t>
      </w:r>
      <w:r>
        <w:rPr>
          <w:spacing w:val="1"/>
        </w:rPr>
        <w:t> </w:t>
      </w:r>
      <w:r>
        <w:rPr/>
        <w:t>ақысын</w:t>
      </w:r>
      <w:r>
        <w:rPr>
          <w:spacing w:val="1"/>
        </w:rPr>
        <w:t> </w:t>
      </w:r>
      <w:r>
        <w:rPr/>
        <w:t>жоғарылату</w:t>
      </w:r>
      <w:r>
        <w:rPr>
          <w:spacing w:val="1"/>
        </w:rPr>
        <w:t> </w:t>
      </w:r>
      <w:r>
        <w:rPr/>
        <w:t>керек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әр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мекемелерінде</w:t>
      </w:r>
      <w:r>
        <w:rPr>
          <w:spacing w:val="1"/>
        </w:rPr>
        <w:t> </w:t>
      </w:r>
      <w:r>
        <w:rPr/>
        <w:t>қажетті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диагностика</w:t>
      </w:r>
      <w:r>
        <w:rPr>
          <w:spacing w:val="1"/>
        </w:rPr>
        <w:t> </w:t>
      </w:r>
      <w:r>
        <w:rPr/>
        <w:t>жасайтын</w:t>
      </w:r>
      <w:r>
        <w:rPr>
          <w:spacing w:val="1"/>
        </w:rPr>
        <w:t> </w:t>
      </w:r>
      <w:r>
        <w:rPr/>
        <w:t>аппараттар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жабдықтарды</w:t>
      </w:r>
      <w:r>
        <w:rPr>
          <w:spacing w:val="1"/>
        </w:rPr>
        <w:t> </w:t>
      </w:r>
      <w:r>
        <w:rPr/>
        <w:t>толық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Өйткені,</w:t>
      </w:r>
      <w:r>
        <w:rPr>
          <w:spacing w:val="1"/>
        </w:rPr>
        <w:t> </w:t>
      </w:r>
      <w:r>
        <w:rPr/>
        <w:t>мамандар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диагностикасын</w:t>
      </w:r>
      <w:r>
        <w:rPr>
          <w:spacing w:val="1"/>
        </w:rPr>
        <w:t> </w:t>
      </w:r>
      <w:r>
        <w:rPr/>
        <w:t>жүргізу</w:t>
      </w:r>
      <w:r>
        <w:rPr>
          <w:spacing w:val="1"/>
        </w:rPr>
        <w:t> </w:t>
      </w:r>
      <w:r>
        <w:rPr/>
        <w:t>үшін,</w:t>
      </w:r>
      <w:r>
        <w:rPr>
          <w:spacing w:val="1"/>
        </w:rPr>
        <w:t> </w:t>
      </w:r>
      <w:r>
        <w:rPr/>
        <w:t>науқастарға</w:t>
      </w:r>
      <w:r>
        <w:rPr>
          <w:spacing w:val="1"/>
        </w:rPr>
        <w:t> </w:t>
      </w:r>
      <w:r>
        <w:rPr/>
        <w:t>эхокардиграфия,</w:t>
      </w:r>
      <w:r>
        <w:rPr>
          <w:spacing w:val="1"/>
        </w:rPr>
        <w:t> </w:t>
      </w:r>
      <w:r>
        <w:rPr/>
        <w:t>ЭКГ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электрокардиограмманың тәуліктік мониторингін жүргізу және артериялық қан</w:t>
      </w:r>
      <w:r>
        <w:rPr>
          <w:spacing w:val="1"/>
        </w:rPr>
        <w:t> </w:t>
      </w:r>
      <w:r>
        <w:rPr/>
        <w:t>қысымын</w:t>
      </w:r>
      <w:r>
        <w:rPr>
          <w:spacing w:val="1"/>
        </w:rPr>
        <w:t> </w:t>
      </w:r>
      <w:r>
        <w:rPr/>
        <w:t>тәуліктік</w:t>
      </w:r>
      <w:r>
        <w:rPr>
          <w:spacing w:val="1"/>
        </w:rPr>
        <w:t> </w:t>
      </w:r>
      <w:r>
        <w:rPr/>
        <w:t>бақылауын</w:t>
      </w:r>
      <w:r>
        <w:rPr>
          <w:spacing w:val="1"/>
        </w:rPr>
        <w:t> </w:t>
      </w:r>
      <w:r>
        <w:rPr/>
        <w:t>дер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өткізулері</w:t>
      </w:r>
      <w:r>
        <w:rPr>
          <w:spacing w:val="1"/>
        </w:rPr>
        <w:t> </w:t>
      </w:r>
      <w:r>
        <w:rPr/>
        <w:t>тиіс.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бірге,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ауруға</w:t>
      </w:r>
      <w:r>
        <w:rPr>
          <w:spacing w:val="1"/>
        </w:rPr>
        <w:t> </w:t>
      </w:r>
      <w:r>
        <w:rPr/>
        <w:t>күдікті</w:t>
      </w:r>
      <w:r>
        <w:rPr>
          <w:spacing w:val="1"/>
        </w:rPr>
        <w:t> </w:t>
      </w:r>
      <w:r>
        <w:rPr/>
        <w:t>науқастарға</w:t>
      </w:r>
      <w:r>
        <w:rPr>
          <w:spacing w:val="1"/>
        </w:rPr>
        <w:t> </w:t>
      </w:r>
      <w:r>
        <w:rPr/>
        <w:t>дер</w:t>
      </w:r>
      <w:r>
        <w:rPr>
          <w:spacing w:val="1"/>
        </w:rPr>
        <w:t> </w:t>
      </w:r>
      <w:r>
        <w:rPr/>
        <w:t>кезінде</w:t>
      </w:r>
      <w:r>
        <w:rPr>
          <w:spacing w:val="1"/>
        </w:rPr>
        <w:t> </w:t>
      </w:r>
      <w:r>
        <w:rPr/>
        <w:t>лабораториялық</w:t>
      </w:r>
      <w:r>
        <w:rPr>
          <w:spacing w:val="1"/>
        </w:rPr>
        <w:t> </w:t>
      </w:r>
      <w:r>
        <w:rPr/>
        <w:t>тексерулер: қанның құрамындағы тропониндерді, фибриногенді, қышқылдық</w:t>
      </w:r>
      <w:r>
        <w:rPr>
          <w:spacing w:val="1"/>
        </w:rPr>
        <w:t> </w:t>
      </w:r>
      <w:r>
        <w:rPr/>
        <w:t>сілтілік тепе-теңдікті, қанның газдық құрамын, қанның ұю уақытын тез арада</w:t>
      </w:r>
      <w:r>
        <w:rPr>
          <w:spacing w:val="1"/>
        </w:rPr>
        <w:t> </w:t>
      </w:r>
      <w:r>
        <w:rPr/>
        <w:t>стандартты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хаттамасында</w:t>
      </w:r>
      <w:r>
        <w:rPr>
          <w:spacing w:val="1"/>
        </w:rPr>
        <w:t> </w:t>
      </w:r>
      <w:r>
        <w:rPr/>
        <w:t>белгіленген</w:t>
      </w:r>
      <w:r>
        <w:rPr>
          <w:spacing w:val="1"/>
        </w:rPr>
        <w:t> </w:t>
      </w:r>
      <w:r>
        <w:rPr/>
        <w:t>уақыты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анықтаулары</w:t>
      </w:r>
      <w:r>
        <w:rPr>
          <w:spacing w:val="1"/>
        </w:rPr>
        <w:t> </w:t>
      </w:r>
      <w:r>
        <w:rPr/>
        <w:t>тиіс.</w:t>
      </w:r>
    </w:p>
    <w:p>
      <w:pPr>
        <w:pStyle w:val="BodyText"/>
        <w:spacing w:before="4"/>
        <w:ind w:left="240" w:right="209" w:firstLine="566"/>
      </w:pPr>
      <w:r>
        <w:rPr/>
        <w:t>Тексеру барысында, жіті миокард инфарктінің белгілері байқалса немесе</w:t>
      </w:r>
      <w:r>
        <w:rPr>
          <w:spacing w:val="1"/>
        </w:rPr>
        <w:t> </w:t>
      </w:r>
      <w:r>
        <w:rPr/>
        <w:t>аурудың</w:t>
      </w:r>
      <w:r>
        <w:rPr>
          <w:spacing w:val="1"/>
        </w:rPr>
        <w:t> </w:t>
      </w:r>
      <w:r>
        <w:rPr/>
        <w:t>белгілері</w:t>
      </w:r>
      <w:r>
        <w:rPr>
          <w:spacing w:val="1"/>
        </w:rPr>
        <w:t> </w:t>
      </w:r>
      <w:r>
        <w:rPr/>
        <w:t>бастапқы</w:t>
      </w:r>
      <w:r>
        <w:rPr>
          <w:spacing w:val="1"/>
        </w:rPr>
        <w:t> </w:t>
      </w:r>
      <w:r>
        <w:rPr/>
        <w:t>кезеңінде</w:t>
      </w:r>
      <w:r>
        <w:rPr>
          <w:spacing w:val="1"/>
        </w:rPr>
        <w:t> </w:t>
      </w:r>
      <w:r>
        <w:rPr/>
        <w:t>анықталса,</w:t>
      </w:r>
      <w:r>
        <w:rPr>
          <w:spacing w:val="1"/>
        </w:rPr>
        <w:t> </w:t>
      </w:r>
      <w:r>
        <w:rPr/>
        <w:t>науқас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жақын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орталықтарға</w:t>
      </w:r>
      <w:r>
        <w:rPr>
          <w:spacing w:val="1"/>
        </w:rPr>
        <w:t> </w:t>
      </w:r>
      <w:r>
        <w:rPr/>
        <w:t>госпитализациялануы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орталықтарда арнайы қызметтік төсек орындармен жабдықталған бөлімшелер</w:t>
      </w:r>
      <w:r>
        <w:rPr>
          <w:spacing w:val="1"/>
        </w:rPr>
        <w:t> </w:t>
      </w:r>
      <w:r>
        <w:rPr/>
        <w:t>жұмыс істеуі қажет. Бұл бөлімшелерде жүрек қан тамыр жүйесінің ауруларын</w:t>
      </w:r>
      <w:r>
        <w:rPr>
          <w:spacing w:val="1"/>
        </w:rPr>
        <w:t> </w:t>
      </w:r>
      <w:r>
        <w:rPr/>
        <w:t>шұғыл түрде емдеуге және болуы мүмкін асқынуларды алдын алуға, тоқтатуға</w:t>
      </w:r>
      <w:r>
        <w:rPr>
          <w:spacing w:val="1"/>
        </w:rPr>
        <w:t> </w:t>
      </w:r>
      <w:r>
        <w:rPr/>
        <w:t>бағыттылған</w:t>
      </w:r>
      <w:r>
        <w:rPr>
          <w:spacing w:val="1"/>
        </w:rPr>
        <w:t> </w:t>
      </w:r>
      <w:r>
        <w:rPr/>
        <w:t>терапия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асырылуы</w:t>
      </w:r>
      <w:r>
        <w:rPr>
          <w:spacing w:val="1"/>
        </w:rPr>
        <w:t> </w:t>
      </w:r>
      <w:r>
        <w:rPr/>
        <w:t>керек.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кардиологиялық</w:t>
      </w:r>
      <w:r>
        <w:rPr>
          <w:spacing w:val="-67"/>
        </w:rPr>
        <w:t> </w:t>
      </w:r>
      <w:r>
        <w:rPr/>
        <w:t>орталықтарда бейінді мамандандырылған кардиологиялық көмек берілуі тиіс.</w:t>
      </w:r>
      <w:r>
        <w:rPr>
          <w:spacing w:val="1"/>
        </w:rPr>
        <w:t> </w:t>
      </w:r>
      <w:r>
        <w:rPr/>
        <w:t>Емнің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міндетті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тромболизистік</w:t>
      </w:r>
      <w:r>
        <w:rPr>
          <w:spacing w:val="1"/>
        </w:rPr>
        <w:t> </w:t>
      </w:r>
      <w:r>
        <w:rPr/>
        <w:t>терапия</w:t>
      </w:r>
      <w:r>
        <w:rPr>
          <w:spacing w:val="1"/>
        </w:rPr>
        <w:t> </w:t>
      </w:r>
      <w:r>
        <w:rPr/>
        <w:t>жүргізілуі</w:t>
      </w:r>
      <w:r>
        <w:rPr>
          <w:spacing w:val="1"/>
        </w:rPr>
        <w:t> </w:t>
      </w:r>
      <w:r>
        <w:rPr/>
        <w:t>тиіс.</w:t>
      </w:r>
      <w:r>
        <w:rPr>
          <w:spacing w:val="1"/>
        </w:rPr>
        <w:t> </w:t>
      </w:r>
      <w:r>
        <w:rPr/>
        <w:t>Қажеттілігіне қарай, эндоваскулярлық, инвазиясы аз емдеу шаралары жүзеге</w:t>
      </w:r>
      <w:r>
        <w:rPr>
          <w:spacing w:val="1"/>
        </w:rPr>
        <w:t> </w:t>
      </w:r>
      <w:r>
        <w:rPr/>
        <w:t>асырылуы</w:t>
      </w:r>
      <w:r>
        <w:rPr>
          <w:spacing w:val="1"/>
        </w:rPr>
        <w:t> </w:t>
      </w:r>
      <w:r>
        <w:rPr/>
        <w:t>қажет.</w:t>
      </w:r>
      <w:r>
        <w:rPr>
          <w:spacing w:val="1"/>
        </w:rPr>
        <w:t> </w:t>
      </w:r>
      <w:r>
        <w:rPr/>
        <w:t>эндоваскулярлық,</w:t>
      </w:r>
      <w:r>
        <w:rPr>
          <w:spacing w:val="1"/>
        </w:rPr>
        <w:t> </w:t>
      </w:r>
      <w:r>
        <w:rPr/>
        <w:t>инвазиясы</w:t>
      </w:r>
      <w:r>
        <w:rPr>
          <w:spacing w:val="1"/>
        </w:rPr>
        <w:t> </w:t>
      </w:r>
      <w:r>
        <w:rPr/>
        <w:t>аз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шараларының</w:t>
      </w:r>
      <w:r>
        <w:rPr>
          <w:spacing w:val="1"/>
        </w:rPr>
        <w:t> </w:t>
      </w:r>
      <w:r>
        <w:rPr/>
        <w:t>қатарында жүрек қан тамырларына стент қою және жүрек қан тамырларына</w:t>
      </w:r>
      <w:r>
        <w:rPr>
          <w:spacing w:val="1"/>
        </w:rPr>
        <w:t> </w:t>
      </w:r>
      <w:r>
        <w:rPr/>
        <w:t>аорта-коронарлық</w:t>
      </w:r>
      <w:r>
        <w:rPr>
          <w:spacing w:val="31"/>
        </w:rPr>
        <w:t> </w:t>
      </w:r>
      <w:r>
        <w:rPr/>
        <w:t>шунттар</w:t>
      </w:r>
      <w:r>
        <w:rPr>
          <w:spacing w:val="32"/>
        </w:rPr>
        <w:t> </w:t>
      </w:r>
      <w:r>
        <w:rPr/>
        <w:t>жалғастыру</w:t>
      </w:r>
      <w:r>
        <w:rPr>
          <w:spacing w:val="27"/>
        </w:rPr>
        <w:t> </w:t>
      </w:r>
      <w:r>
        <w:rPr/>
        <w:t>шаралары</w:t>
      </w:r>
      <w:r>
        <w:rPr>
          <w:spacing w:val="37"/>
        </w:rPr>
        <w:t> </w:t>
      </w:r>
      <w:r>
        <w:rPr/>
        <w:t>жүзеге</w:t>
      </w:r>
      <w:r>
        <w:rPr>
          <w:spacing w:val="33"/>
        </w:rPr>
        <w:t> </w:t>
      </w:r>
      <w:r>
        <w:rPr/>
        <w:t>асырылуы</w:t>
      </w:r>
      <w:r>
        <w:rPr>
          <w:spacing w:val="37"/>
        </w:rPr>
        <w:t> </w:t>
      </w:r>
      <w:r>
        <w:rPr/>
        <w:t>керек.</w:t>
      </w:r>
    </w:p>
    <w:p>
      <w:pPr>
        <w:spacing w:after="0"/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03"/>
      </w:pPr>
      <w:r>
        <w:rPr/>
        <w:t>Науқастар ауруханада емделу кезінде кардиологтардың тоқтаусыз бақылауында</w:t>
      </w:r>
      <w:r>
        <w:rPr>
          <w:spacing w:val="-67"/>
        </w:rPr>
        <w:t> </w:t>
      </w:r>
      <w:r>
        <w:rPr/>
        <w:t>бақыланады. Стационарлық ем аяқталғаннан соң науқастардың екіншілік алдын</w:t>
      </w:r>
      <w:r>
        <w:rPr>
          <w:spacing w:val="-67"/>
        </w:rPr>
        <w:t> </w:t>
      </w:r>
      <w:r>
        <w:rPr/>
        <w:t>алуы және реабилитация шаралары жүзеге асырылуы қажет. Емханада</w:t>
      </w:r>
      <w:r>
        <w:rPr>
          <w:spacing w:val="1"/>
        </w:rPr>
        <w:t> </w:t>
      </w:r>
      <w:r>
        <w:rPr/>
        <w:t>қызмет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мамандардың</w:t>
      </w:r>
      <w:r>
        <w:rPr>
          <w:spacing w:val="1"/>
        </w:rPr>
        <w:t> </w:t>
      </w:r>
      <w:r>
        <w:rPr/>
        <w:t>бақылауымен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ары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амбулаторлы емін жалғастыруы және тамақтану ережесі әр науқасқа дербес</w:t>
      </w:r>
      <w:r>
        <w:rPr>
          <w:spacing w:val="1"/>
        </w:rPr>
        <w:t> </w:t>
      </w:r>
      <w:r>
        <w:rPr/>
        <w:t>қалыптастырылады. Үй жағдайында дене тәрбиесі жаттықтырулары біртіндеп</w:t>
      </w:r>
      <w:r>
        <w:rPr>
          <w:spacing w:val="1"/>
        </w:rPr>
        <w:t> </w:t>
      </w:r>
      <w:r>
        <w:rPr/>
        <w:t>жүзеге асырылады. Әр науқасқа диспансерлік бақылау орнатылады. Салауатты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салтын</w:t>
      </w:r>
      <w:r>
        <w:rPr>
          <w:spacing w:val="1"/>
        </w:rPr>
        <w:t> </w:t>
      </w:r>
      <w:r>
        <w:rPr/>
        <w:t>насихаттап,</w:t>
      </w:r>
      <w:r>
        <w:rPr>
          <w:spacing w:val="1"/>
        </w:rPr>
        <w:t> </w:t>
      </w:r>
      <w:r>
        <w:rPr/>
        <w:t>тромболизтік</w:t>
      </w:r>
      <w:r>
        <w:rPr>
          <w:spacing w:val="1"/>
        </w:rPr>
        <w:t> </w:t>
      </w:r>
      <w:r>
        <w:rPr/>
        <w:t>емдік</w:t>
      </w:r>
      <w:r>
        <w:rPr>
          <w:spacing w:val="1"/>
        </w:rPr>
        <w:t> </w:t>
      </w:r>
      <w:r>
        <w:rPr/>
        <w:t>шаралар</w:t>
      </w:r>
      <w:r>
        <w:rPr>
          <w:spacing w:val="1"/>
        </w:rPr>
        <w:t> </w:t>
      </w:r>
      <w:r>
        <w:rPr/>
        <w:t>тоқтаусыз</w:t>
      </w:r>
      <w:r>
        <w:rPr>
          <w:spacing w:val="1"/>
        </w:rPr>
        <w:t> </w:t>
      </w:r>
      <w:r>
        <w:rPr/>
        <w:t>қатаң</w:t>
      </w:r>
      <w:r>
        <w:rPr>
          <w:spacing w:val="-67"/>
        </w:rPr>
        <w:t> </w:t>
      </w:r>
      <w:r>
        <w:rPr/>
        <w:t>бақылаумен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асырылады.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реабилитациялық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жүргізілуін</w:t>
      </w:r>
      <w:r>
        <w:rPr>
          <w:spacing w:val="1"/>
        </w:rPr>
        <w:t> </w:t>
      </w:r>
      <w:r>
        <w:rPr/>
        <w:t>амбулаторлық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кардиологтар қатаң қадағалау қажет.</w:t>
      </w:r>
      <w:r>
        <w:rPr>
          <w:spacing w:val="1"/>
        </w:rPr>
        <w:t> </w:t>
      </w:r>
      <w:r>
        <w:rPr/>
        <w:t>Кардиологиялық медициналық көмектің</w:t>
      </w:r>
      <w:r>
        <w:rPr>
          <w:spacing w:val="1"/>
        </w:rPr>
        <w:t> </w:t>
      </w:r>
      <w:r>
        <w:rPr/>
        <w:t>қол жетімділігін және жоғары сапасын қамтамасыз ету үшін мына төмендегідей</w:t>
      </w:r>
      <w:r>
        <w:rPr>
          <w:spacing w:val="-67"/>
        </w:rPr>
        <w:t> </w:t>
      </w:r>
      <w:r>
        <w:rPr/>
        <w:t>ұйымдастырушылық</w:t>
      </w:r>
      <w:r>
        <w:rPr>
          <w:spacing w:val="-2"/>
        </w:rPr>
        <w:t> </w:t>
      </w:r>
      <w:r>
        <w:rPr/>
        <w:t>және медициналық</w:t>
      </w:r>
      <w:r>
        <w:rPr>
          <w:spacing w:val="2"/>
        </w:rPr>
        <w:t> </w:t>
      </w:r>
      <w:r>
        <w:rPr/>
        <w:t>іс-шараларды</w:t>
      </w:r>
      <w:r>
        <w:rPr>
          <w:spacing w:val="-1"/>
        </w:rPr>
        <w:t> </w:t>
      </w:r>
      <w:r>
        <w:rPr/>
        <w:t>жүзеге</w:t>
      </w:r>
      <w:r>
        <w:rPr>
          <w:spacing w:val="-1"/>
        </w:rPr>
        <w:t> </w:t>
      </w:r>
      <w:r>
        <w:rPr/>
        <w:t>асыру</w:t>
      </w:r>
      <w:r>
        <w:rPr>
          <w:spacing w:val="-5"/>
        </w:rPr>
        <w:t> </w:t>
      </w:r>
      <w:r>
        <w:rPr/>
        <w:t>қажет:</w:t>
      </w:r>
    </w:p>
    <w:p>
      <w:pPr>
        <w:pStyle w:val="BodyText"/>
        <w:spacing w:before="1"/>
        <w:ind w:left="240" w:right="210" w:firstLine="566"/>
      </w:pPr>
      <w:r>
        <w:rPr/>
        <w:t>-жіті миокард инфаркті анықталған науқастарды міндетті түрде тез арада</w:t>
      </w:r>
      <w:r>
        <w:rPr>
          <w:spacing w:val="1"/>
        </w:rPr>
        <w:t> </w:t>
      </w:r>
      <w:r>
        <w:rPr/>
        <w:t>арнайы кардиологиялық орталықтарға жеткізу, білікті медициналық көмекпен</w:t>
      </w:r>
      <w:r>
        <w:rPr>
          <w:spacing w:val="1"/>
        </w:rPr>
        <w:t> </w:t>
      </w:r>
      <w:r>
        <w:rPr/>
        <w:t>дер кезінде</w:t>
      </w:r>
      <w:r>
        <w:rPr>
          <w:spacing w:val="2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-3"/>
        </w:rPr>
        <w:t> </w:t>
      </w:r>
      <w:r>
        <w:rPr/>
        <w:t>керек;</w:t>
      </w:r>
    </w:p>
    <w:p>
      <w:pPr>
        <w:pStyle w:val="ListParagraph"/>
        <w:numPr>
          <w:ilvl w:val="0"/>
          <w:numId w:val="15"/>
        </w:numPr>
        <w:tabs>
          <w:tab w:pos="1105" w:val="left" w:leader="none"/>
        </w:tabs>
        <w:spacing w:line="242" w:lineRule="auto" w:before="0" w:after="0"/>
        <w:ind w:left="240" w:right="214" w:firstLine="566"/>
        <w:jc w:val="both"/>
        <w:rPr>
          <w:sz w:val="28"/>
        </w:rPr>
      </w:pPr>
      <w:r>
        <w:rPr>
          <w:sz w:val="28"/>
        </w:rPr>
        <w:t>жүрек</w:t>
      </w:r>
      <w:r>
        <w:rPr>
          <w:spacing w:val="1"/>
          <w:sz w:val="28"/>
        </w:rPr>
        <w:t> </w:t>
      </w:r>
      <w:r>
        <w:rPr>
          <w:sz w:val="28"/>
        </w:rPr>
        <w:t>қан</w:t>
      </w:r>
      <w:r>
        <w:rPr>
          <w:spacing w:val="1"/>
          <w:sz w:val="28"/>
        </w:rPr>
        <w:t> </w:t>
      </w:r>
      <w:r>
        <w:rPr>
          <w:sz w:val="28"/>
        </w:rPr>
        <w:t>тамыр</w:t>
      </w:r>
      <w:r>
        <w:rPr>
          <w:spacing w:val="1"/>
          <w:sz w:val="28"/>
        </w:rPr>
        <w:t> </w:t>
      </w:r>
      <w:r>
        <w:rPr>
          <w:sz w:val="28"/>
        </w:rPr>
        <w:t>жүйесі</w:t>
      </w:r>
      <w:r>
        <w:rPr>
          <w:spacing w:val="1"/>
          <w:sz w:val="28"/>
        </w:rPr>
        <w:t> </w:t>
      </w:r>
      <w:r>
        <w:rPr>
          <w:sz w:val="28"/>
        </w:rPr>
        <w:t>ауруларымен</w:t>
      </w:r>
      <w:r>
        <w:rPr>
          <w:spacing w:val="1"/>
          <w:sz w:val="28"/>
        </w:rPr>
        <w:t> </w:t>
      </w:r>
      <w:r>
        <w:rPr>
          <w:sz w:val="28"/>
        </w:rPr>
        <w:t>сырқаттанатын</w:t>
      </w:r>
      <w:r>
        <w:rPr>
          <w:spacing w:val="1"/>
          <w:sz w:val="28"/>
        </w:rPr>
        <w:t> </w:t>
      </w:r>
      <w:r>
        <w:rPr>
          <w:sz w:val="28"/>
        </w:rPr>
        <w:t>аурулардың</w:t>
      </w:r>
      <w:r>
        <w:rPr>
          <w:spacing w:val="1"/>
          <w:sz w:val="28"/>
        </w:rPr>
        <w:t> </w:t>
      </w:r>
      <w:r>
        <w:rPr>
          <w:sz w:val="28"/>
        </w:rPr>
        <w:t>патронаждық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оңалту</w:t>
      </w:r>
      <w:r>
        <w:rPr>
          <w:spacing w:val="1"/>
          <w:sz w:val="28"/>
        </w:rPr>
        <w:t> </w:t>
      </w:r>
      <w:r>
        <w:rPr>
          <w:sz w:val="28"/>
        </w:rPr>
        <w:t>қызметтерін</w:t>
      </w:r>
      <w:r>
        <w:rPr>
          <w:spacing w:val="1"/>
          <w:sz w:val="28"/>
        </w:rPr>
        <w:t> </w:t>
      </w:r>
      <w:r>
        <w:rPr>
          <w:sz w:val="28"/>
        </w:rPr>
        <w:t>кеңейтіп,</w:t>
      </w:r>
      <w:r>
        <w:rPr>
          <w:spacing w:val="1"/>
          <w:sz w:val="28"/>
        </w:rPr>
        <w:t> </w:t>
      </w:r>
      <w:r>
        <w:rPr>
          <w:sz w:val="28"/>
        </w:rPr>
        <w:t>үй</w:t>
      </w:r>
      <w:r>
        <w:rPr>
          <w:spacing w:val="1"/>
          <w:sz w:val="28"/>
        </w:rPr>
        <w:t> </w:t>
      </w:r>
      <w:r>
        <w:rPr>
          <w:sz w:val="28"/>
        </w:rPr>
        <w:t>жағдайындағы</w:t>
      </w:r>
      <w:r>
        <w:rPr>
          <w:spacing w:val="1"/>
          <w:sz w:val="28"/>
        </w:rPr>
        <w:t> </w:t>
      </w:r>
      <w:r>
        <w:rPr>
          <w:sz w:val="28"/>
        </w:rPr>
        <w:t>стационарларды жетілдіру</w:t>
      </w:r>
      <w:r>
        <w:rPr>
          <w:spacing w:val="-3"/>
          <w:sz w:val="28"/>
        </w:rPr>
        <w:t> </w:t>
      </w:r>
      <w:r>
        <w:rPr>
          <w:sz w:val="28"/>
        </w:rPr>
        <w:t>керек;</w:t>
      </w:r>
    </w:p>
    <w:p>
      <w:pPr>
        <w:pStyle w:val="ListParagraph"/>
        <w:numPr>
          <w:ilvl w:val="0"/>
          <w:numId w:val="15"/>
        </w:numPr>
        <w:tabs>
          <w:tab w:pos="1071" w:val="left" w:leader="none"/>
        </w:tabs>
        <w:spacing w:line="240" w:lineRule="auto" w:before="0" w:after="0"/>
        <w:ind w:left="240" w:right="210" w:firstLine="566"/>
        <w:jc w:val="both"/>
        <w:rPr>
          <w:sz w:val="28"/>
        </w:rPr>
      </w:pPr>
      <w:r>
        <w:rPr>
          <w:sz w:val="28"/>
        </w:rPr>
        <w:t>жүрек</w:t>
      </w:r>
      <w:r>
        <w:rPr>
          <w:spacing w:val="1"/>
          <w:sz w:val="28"/>
        </w:rPr>
        <w:t> </w:t>
      </w:r>
      <w:r>
        <w:rPr>
          <w:sz w:val="28"/>
        </w:rPr>
        <w:t>қан</w:t>
      </w:r>
      <w:r>
        <w:rPr>
          <w:spacing w:val="1"/>
          <w:sz w:val="28"/>
        </w:rPr>
        <w:t> </w:t>
      </w:r>
      <w:r>
        <w:rPr>
          <w:sz w:val="28"/>
        </w:rPr>
        <w:t>тамыр</w:t>
      </w:r>
      <w:r>
        <w:rPr>
          <w:spacing w:val="1"/>
          <w:sz w:val="28"/>
        </w:rPr>
        <w:t> </w:t>
      </w:r>
      <w:r>
        <w:rPr>
          <w:sz w:val="28"/>
        </w:rPr>
        <w:t>жүйесі</w:t>
      </w:r>
      <w:r>
        <w:rPr>
          <w:spacing w:val="1"/>
          <w:sz w:val="28"/>
        </w:rPr>
        <w:t> </w:t>
      </w:r>
      <w:r>
        <w:rPr>
          <w:sz w:val="28"/>
        </w:rPr>
        <w:t>ауруларымен</w:t>
      </w:r>
      <w:r>
        <w:rPr>
          <w:spacing w:val="1"/>
          <w:sz w:val="28"/>
        </w:rPr>
        <w:t> </w:t>
      </w:r>
      <w:r>
        <w:rPr>
          <w:sz w:val="28"/>
        </w:rPr>
        <w:t>сырқаттанатын</w:t>
      </w:r>
      <w:r>
        <w:rPr>
          <w:spacing w:val="1"/>
          <w:sz w:val="28"/>
        </w:rPr>
        <w:t> </w:t>
      </w:r>
      <w:r>
        <w:rPr>
          <w:sz w:val="28"/>
        </w:rPr>
        <w:t>науқастардың</w:t>
      </w:r>
      <w:r>
        <w:rPr>
          <w:spacing w:val="1"/>
          <w:sz w:val="28"/>
        </w:rPr>
        <w:t> </w:t>
      </w:r>
      <w:r>
        <w:rPr>
          <w:sz w:val="28"/>
        </w:rPr>
        <w:t>арасында</w:t>
      </w:r>
      <w:r>
        <w:rPr>
          <w:spacing w:val="-1"/>
          <w:sz w:val="28"/>
        </w:rPr>
        <w:t> </w:t>
      </w:r>
      <w:r>
        <w:rPr>
          <w:sz w:val="28"/>
        </w:rPr>
        <w:t>салауатты</w:t>
      </w:r>
      <w:r>
        <w:rPr>
          <w:spacing w:val="-2"/>
          <w:sz w:val="28"/>
        </w:rPr>
        <w:t> </w:t>
      </w:r>
      <w:r>
        <w:rPr>
          <w:sz w:val="28"/>
        </w:rPr>
        <w:t>өмір</w:t>
      </w:r>
      <w:r>
        <w:rPr>
          <w:spacing w:val="-2"/>
          <w:sz w:val="28"/>
        </w:rPr>
        <w:t> </w:t>
      </w:r>
      <w:r>
        <w:rPr>
          <w:sz w:val="28"/>
        </w:rPr>
        <w:t>сүру</w:t>
      </w:r>
      <w:r>
        <w:rPr>
          <w:spacing w:val="-5"/>
          <w:sz w:val="28"/>
        </w:rPr>
        <w:t> </w:t>
      </w:r>
      <w:r>
        <w:rPr>
          <w:sz w:val="28"/>
        </w:rPr>
        <w:t>салтын</w:t>
      </w:r>
      <w:r>
        <w:rPr>
          <w:spacing w:val="-2"/>
          <w:sz w:val="28"/>
        </w:rPr>
        <w:t> </w:t>
      </w:r>
      <w:r>
        <w:rPr>
          <w:sz w:val="28"/>
        </w:rPr>
        <w:t>насихаттау</w:t>
      </w:r>
      <w:r>
        <w:rPr>
          <w:spacing w:val="-5"/>
          <w:sz w:val="28"/>
        </w:rPr>
        <w:t> </w:t>
      </w:r>
      <w:r>
        <w:rPr>
          <w:sz w:val="28"/>
        </w:rPr>
        <w:t>жұмысын</w:t>
      </w:r>
      <w:r>
        <w:rPr>
          <w:spacing w:val="-2"/>
          <w:sz w:val="28"/>
        </w:rPr>
        <w:t> </w:t>
      </w:r>
      <w:r>
        <w:rPr>
          <w:sz w:val="28"/>
        </w:rPr>
        <w:t>нығайту</w:t>
      </w:r>
      <w:r>
        <w:rPr>
          <w:spacing w:val="-6"/>
          <w:sz w:val="28"/>
        </w:rPr>
        <w:t> </w:t>
      </w:r>
      <w:r>
        <w:rPr>
          <w:sz w:val="28"/>
        </w:rPr>
        <w:t>керек;</w:t>
      </w:r>
    </w:p>
    <w:p>
      <w:pPr>
        <w:pStyle w:val="ListParagraph"/>
        <w:numPr>
          <w:ilvl w:val="0"/>
          <w:numId w:val="15"/>
        </w:numPr>
        <w:tabs>
          <w:tab w:pos="1234" w:val="left" w:leader="none"/>
        </w:tabs>
        <w:spacing w:line="240" w:lineRule="auto" w:before="0" w:after="0"/>
        <w:ind w:left="240" w:right="218" w:firstLine="566"/>
        <w:jc w:val="both"/>
        <w:rPr>
          <w:sz w:val="28"/>
        </w:rPr>
      </w:pPr>
      <w:r>
        <w:rPr>
          <w:sz w:val="28"/>
        </w:rPr>
        <w:t>күрделі</w:t>
      </w:r>
      <w:r>
        <w:rPr>
          <w:spacing w:val="1"/>
          <w:sz w:val="28"/>
        </w:rPr>
        <w:t> </w:t>
      </w:r>
      <w:r>
        <w:rPr>
          <w:sz w:val="28"/>
        </w:rPr>
        <w:t>асқынулары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өлімге</w:t>
      </w:r>
      <w:r>
        <w:rPr>
          <w:spacing w:val="1"/>
          <w:sz w:val="28"/>
        </w:rPr>
        <w:t> </w:t>
      </w:r>
      <w:r>
        <w:rPr>
          <w:sz w:val="28"/>
        </w:rPr>
        <w:t>әкелетін</w:t>
      </w:r>
      <w:r>
        <w:rPr>
          <w:spacing w:val="1"/>
          <w:sz w:val="28"/>
        </w:rPr>
        <w:t> </w:t>
      </w:r>
      <w:r>
        <w:rPr>
          <w:sz w:val="28"/>
        </w:rPr>
        <w:t>себептері</w:t>
      </w:r>
      <w:r>
        <w:rPr>
          <w:spacing w:val="1"/>
          <w:sz w:val="28"/>
        </w:rPr>
        <w:t> </w:t>
      </w:r>
      <w:r>
        <w:rPr>
          <w:sz w:val="28"/>
        </w:rPr>
        <w:t>жоғары</w:t>
      </w:r>
      <w:r>
        <w:rPr>
          <w:spacing w:val="1"/>
          <w:sz w:val="28"/>
        </w:rPr>
        <w:t> </w:t>
      </w:r>
      <w:r>
        <w:rPr>
          <w:sz w:val="28"/>
        </w:rPr>
        <w:t>кардиологиялық</w:t>
      </w:r>
      <w:r>
        <w:rPr>
          <w:spacing w:val="1"/>
          <w:sz w:val="28"/>
        </w:rPr>
        <w:t> </w:t>
      </w:r>
      <w:r>
        <w:rPr>
          <w:sz w:val="28"/>
        </w:rPr>
        <w:t>науқастардың</w:t>
      </w:r>
      <w:r>
        <w:rPr>
          <w:spacing w:val="1"/>
          <w:sz w:val="28"/>
        </w:rPr>
        <w:t> </w:t>
      </w:r>
      <w:r>
        <w:rPr>
          <w:sz w:val="28"/>
        </w:rPr>
        <w:t>арасында</w:t>
      </w:r>
      <w:r>
        <w:rPr>
          <w:spacing w:val="1"/>
          <w:sz w:val="28"/>
        </w:rPr>
        <w:t> </w:t>
      </w:r>
      <w:r>
        <w:rPr>
          <w:sz w:val="28"/>
        </w:rPr>
        <w:t>диспансерлік</w:t>
      </w:r>
      <w:r>
        <w:rPr>
          <w:spacing w:val="1"/>
          <w:sz w:val="28"/>
        </w:rPr>
        <w:t> </w:t>
      </w:r>
      <w:r>
        <w:rPr>
          <w:sz w:val="28"/>
        </w:rPr>
        <w:t>бақылау</w:t>
      </w:r>
      <w:r>
        <w:rPr>
          <w:spacing w:val="1"/>
          <w:sz w:val="28"/>
        </w:rPr>
        <w:t> </w:t>
      </w:r>
      <w:r>
        <w:rPr>
          <w:sz w:val="28"/>
        </w:rPr>
        <w:t>шараларын</w:t>
      </w:r>
      <w:r>
        <w:rPr>
          <w:spacing w:val="1"/>
          <w:sz w:val="28"/>
        </w:rPr>
        <w:t> </w:t>
      </w:r>
      <w:r>
        <w:rPr>
          <w:sz w:val="28"/>
        </w:rPr>
        <w:t>ұйымдастырып,</w:t>
      </w:r>
      <w:r>
        <w:rPr>
          <w:spacing w:val="1"/>
          <w:sz w:val="28"/>
        </w:rPr>
        <w:t> </w:t>
      </w:r>
      <w:r>
        <w:rPr>
          <w:sz w:val="28"/>
        </w:rPr>
        <w:t>әр</w:t>
      </w:r>
      <w:r>
        <w:rPr>
          <w:spacing w:val="-2"/>
          <w:sz w:val="28"/>
        </w:rPr>
        <w:t> </w:t>
      </w:r>
      <w:r>
        <w:rPr>
          <w:sz w:val="28"/>
        </w:rPr>
        <w:t>науқасқа жеке</w:t>
      </w:r>
      <w:r>
        <w:rPr>
          <w:spacing w:val="-1"/>
          <w:sz w:val="28"/>
        </w:rPr>
        <w:t> </w:t>
      </w:r>
      <w:r>
        <w:rPr>
          <w:sz w:val="28"/>
        </w:rPr>
        <w:t>дара</w:t>
      </w:r>
      <w:r>
        <w:rPr>
          <w:spacing w:val="-1"/>
          <w:sz w:val="28"/>
        </w:rPr>
        <w:t> </w:t>
      </w:r>
      <w:r>
        <w:rPr>
          <w:sz w:val="28"/>
        </w:rPr>
        <w:t>алдын</w:t>
      </w:r>
      <w:r>
        <w:rPr>
          <w:spacing w:val="-1"/>
          <w:sz w:val="28"/>
        </w:rPr>
        <w:t> </w:t>
      </w:r>
      <w:r>
        <w:rPr>
          <w:sz w:val="28"/>
        </w:rPr>
        <w:t>алу</w:t>
      </w:r>
      <w:r>
        <w:rPr>
          <w:spacing w:val="-6"/>
          <w:sz w:val="28"/>
        </w:rPr>
        <w:t> </w:t>
      </w:r>
      <w:r>
        <w:rPr>
          <w:sz w:val="28"/>
        </w:rPr>
        <w:t>бағдарламасын</w:t>
      </w:r>
      <w:r>
        <w:rPr>
          <w:spacing w:val="-1"/>
          <w:sz w:val="28"/>
        </w:rPr>
        <w:t> </w:t>
      </w:r>
      <w:r>
        <w:rPr>
          <w:sz w:val="28"/>
        </w:rPr>
        <w:t>түзу</w:t>
      </w:r>
      <w:r>
        <w:rPr>
          <w:spacing w:val="-6"/>
          <w:sz w:val="28"/>
        </w:rPr>
        <w:t> </w:t>
      </w:r>
      <w:r>
        <w:rPr>
          <w:sz w:val="28"/>
        </w:rPr>
        <w:t>керек;</w:t>
      </w:r>
    </w:p>
    <w:p>
      <w:pPr>
        <w:pStyle w:val="ListParagraph"/>
        <w:numPr>
          <w:ilvl w:val="0"/>
          <w:numId w:val="15"/>
        </w:numPr>
        <w:tabs>
          <w:tab w:pos="1042" w:val="left" w:leader="none"/>
        </w:tabs>
        <w:spacing w:line="240" w:lineRule="auto" w:before="0" w:after="0"/>
        <w:ind w:left="240" w:right="204" w:firstLine="566"/>
        <w:jc w:val="both"/>
        <w:rPr>
          <w:sz w:val="28"/>
        </w:rPr>
      </w:pPr>
      <w:r>
        <w:rPr>
          <w:sz w:val="28"/>
        </w:rPr>
        <w:t>дәрігерлік</w:t>
      </w:r>
      <w:r>
        <w:rPr>
          <w:spacing w:val="1"/>
          <w:sz w:val="28"/>
        </w:rPr>
        <w:t> </w:t>
      </w:r>
      <w:r>
        <w:rPr>
          <w:sz w:val="28"/>
        </w:rPr>
        <w:t>тәжірибеде</w:t>
      </w:r>
      <w:r>
        <w:rPr>
          <w:spacing w:val="1"/>
          <w:sz w:val="28"/>
        </w:rPr>
        <w:t> </w:t>
      </w:r>
      <w:r>
        <w:rPr>
          <w:sz w:val="28"/>
        </w:rPr>
        <w:t>жүрек</w:t>
      </w:r>
      <w:r>
        <w:rPr>
          <w:spacing w:val="1"/>
          <w:sz w:val="28"/>
        </w:rPr>
        <w:t> </w:t>
      </w:r>
      <w:r>
        <w:rPr>
          <w:sz w:val="28"/>
        </w:rPr>
        <w:t>қан</w:t>
      </w:r>
      <w:r>
        <w:rPr>
          <w:spacing w:val="1"/>
          <w:sz w:val="28"/>
        </w:rPr>
        <w:t> </w:t>
      </w:r>
      <w:r>
        <w:rPr>
          <w:sz w:val="28"/>
        </w:rPr>
        <w:t>тамыр</w:t>
      </w:r>
      <w:r>
        <w:rPr>
          <w:spacing w:val="1"/>
          <w:sz w:val="28"/>
        </w:rPr>
        <w:t> </w:t>
      </w:r>
      <w:r>
        <w:rPr>
          <w:sz w:val="28"/>
        </w:rPr>
        <w:t>жүйесі ауруларынан</w:t>
      </w:r>
      <w:r>
        <w:rPr>
          <w:spacing w:val="1"/>
          <w:sz w:val="28"/>
        </w:rPr>
        <w:t> </w:t>
      </w:r>
      <w:r>
        <w:rPr>
          <w:sz w:val="28"/>
        </w:rPr>
        <w:t>болатын</w:t>
      </w:r>
      <w:r>
        <w:rPr>
          <w:spacing w:val="1"/>
          <w:sz w:val="28"/>
        </w:rPr>
        <w:t> </w:t>
      </w:r>
      <w:r>
        <w:rPr>
          <w:sz w:val="28"/>
        </w:rPr>
        <w:t>өлім-жітімді</w:t>
      </w:r>
      <w:r>
        <w:rPr>
          <w:spacing w:val="1"/>
          <w:sz w:val="28"/>
        </w:rPr>
        <w:t> </w:t>
      </w:r>
      <w:r>
        <w:rPr>
          <w:sz w:val="28"/>
        </w:rPr>
        <w:t>азайтуға</w:t>
      </w:r>
      <w:r>
        <w:rPr>
          <w:spacing w:val="1"/>
          <w:sz w:val="28"/>
        </w:rPr>
        <w:t> </w:t>
      </w:r>
      <w:r>
        <w:rPr>
          <w:sz w:val="28"/>
        </w:rPr>
        <w:t>бағытталған</w:t>
      </w:r>
      <w:r>
        <w:rPr>
          <w:spacing w:val="1"/>
          <w:sz w:val="28"/>
        </w:rPr>
        <w:t> </w:t>
      </w:r>
      <w:r>
        <w:rPr>
          <w:sz w:val="28"/>
        </w:rPr>
        <w:t>инновациялық</w:t>
      </w:r>
      <w:r>
        <w:rPr>
          <w:spacing w:val="1"/>
          <w:sz w:val="28"/>
        </w:rPr>
        <w:t> </w:t>
      </w:r>
      <w:r>
        <w:rPr>
          <w:sz w:val="28"/>
        </w:rPr>
        <w:t>технологияларды</w:t>
      </w:r>
      <w:r>
        <w:rPr>
          <w:spacing w:val="1"/>
          <w:sz w:val="28"/>
        </w:rPr>
        <w:t> </w:t>
      </w:r>
      <w:r>
        <w:rPr>
          <w:sz w:val="28"/>
        </w:rPr>
        <w:t>қолдану</w:t>
      </w:r>
      <w:r>
        <w:rPr>
          <w:spacing w:val="1"/>
          <w:sz w:val="28"/>
        </w:rPr>
        <w:t> </w:t>
      </w:r>
      <w:r>
        <w:rPr>
          <w:sz w:val="28"/>
        </w:rPr>
        <w:t>аясын кеңейту керек. Атап өтсек,тамырларды стенттеу және аорта-коронарлық</w:t>
      </w:r>
      <w:r>
        <w:rPr>
          <w:spacing w:val="1"/>
          <w:sz w:val="28"/>
        </w:rPr>
        <w:t> </w:t>
      </w:r>
      <w:r>
        <w:rPr>
          <w:sz w:val="28"/>
        </w:rPr>
        <w:t>шунттар</w:t>
      </w:r>
      <w:r>
        <w:rPr>
          <w:spacing w:val="-2"/>
          <w:sz w:val="28"/>
        </w:rPr>
        <w:t> </w:t>
      </w:r>
      <w:r>
        <w:rPr>
          <w:sz w:val="28"/>
        </w:rPr>
        <w:t>қою</w:t>
      </w:r>
      <w:r>
        <w:rPr>
          <w:spacing w:val="-2"/>
          <w:sz w:val="28"/>
        </w:rPr>
        <w:t> </w:t>
      </w:r>
      <w:r>
        <w:rPr>
          <w:sz w:val="28"/>
        </w:rPr>
        <w:t>емдік</w:t>
      </w:r>
      <w:r>
        <w:rPr>
          <w:spacing w:val="-2"/>
          <w:sz w:val="28"/>
        </w:rPr>
        <w:t> </w:t>
      </w:r>
      <w:r>
        <w:rPr>
          <w:sz w:val="28"/>
        </w:rPr>
        <w:t>тәсілдерін</w:t>
      </w:r>
      <w:r>
        <w:rPr>
          <w:spacing w:val="-1"/>
          <w:sz w:val="28"/>
        </w:rPr>
        <w:t> </w:t>
      </w:r>
      <w:r>
        <w:rPr>
          <w:sz w:val="28"/>
        </w:rPr>
        <w:t>барынша қажеттіліне</w:t>
      </w:r>
      <w:r>
        <w:rPr>
          <w:spacing w:val="-1"/>
          <w:sz w:val="28"/>
        </w:rPr>
        <w:t> </w:t>
      </w:r>
      <w:r>
        <w:rPr>
          <w:sz w:val="28"/>
        </w:rPr>
        <w:t>қарай</w:t>
      </w:r>
      <w:r>
        <w:rPr>
          <w:spacing w:val="-1"/>
          <w:sz w:val="28"/>
        </w:rPr>
        <w:t> </w:t>
      </w:r>
      <w:r>
        <w:rPr>
          <w:sz w:val="28"/>
        </w:rPr>
        <w:t>көбейту</w:t>
      </w:r>
      <w:r>
        <w:rPr>
          <w:spacing w:val="-5"/>
          <w:sz w:val="28"/>
        </w:rPr>
        <w:t> </w:t>
      </w:r>
      <w:r>
        <w:rPr>
          <w:sz w:val="28"/>
        </w:rPr>
        <w:t>керек;</w:t>
      </w:r>
    </w:p>
    <w:p>
      <w:pPr>
        <w:pStyle w:val="ListParagraph"/>
        <w:numPr>
          <w:ilvl w:val="0"/>
          <w:numId w:val="15"/>
        </w:numPr>
        <w:tabs>
          <w:tab w:pos="1009" w:val="left" w:leader="none"/>
        </w:tabs>
        <w:spacing w:line="244" w:lineRule="auto" w:before="0" w:after="0"/>
        <w:ind w:left="240" w:right="219" w:firstLine="566"/>
        <w:jc w:val="both"/>
        <w:rPr>
          <w:sz w:val="28"/>
        </w:rPr>
      </w:pPr>
      <w:r>
        <w:rPr>
          <w:sz w:val="28"/>
        </w:rPr>
        <w:t>науқастардың арасында ішімдікке, нашақорлыққа, темекі тартуға қарсы</w:t>
      </w:r>
      <w:r>
        <w:rPr>
          <w:spacing w:val="1"/>
          <w:sz w:val="28"/>
        </w:rPr>
        <w:t> </w:t>
      </w:r>
      <w:r>
        <w:rPr>
          <w:sz w:val="28"/>
        </w:rPr>
        <w:t>үгіт</w:t>
      </w:r>
      <w:r>
        <w:rPr>
          <w:spacing w:val="-2"/>
          <w:sz w:val="28"/>
        </w:rPr>
        <w:t> </w:t>
      </w:r>
      <w:r>
        <w:rPr>
          <w:sz w:val="28"/>
        </w:rPr>
        <w:t>насихат жұмысын</w:t>
      </w:r>
      <w:r>
        <w:rPr>
          <w:spacing w:val="1"/>
          <w:sz w:val="28"/>
        </w:rPr>
        <w:t> </w:t>
      </w:r>
      <w:r>
        <w:rPr>
          <w:sz w:val="28"/>
        </w:rPr>
        <w:t>күшейту</w:t>
      </w:r>
      <w:r>
        <w:rPr>
          <w:spacing w:val="-3"/>
          <w:sz w:val="28"/>
        </w:rPr>
        <w:t> </w:t>
      </w:r>
      <w:r>
        <w:rPr>
          <w:sz w:val="28"/>
        </w:rPr>
        <w:t>керек;</w:t>
      </w:r>
    </w:p>
    <w:p>
      <w:pPr>
        <w:pStyle w:val="ListParagraph"/>
        <w:numPr>
          <w:ilvl w:val="0"/>
          <w:numId w:val="15"/>
        </w:numPr>
        <w:tabs>
          <w:tab w:pos="1057" w:val="left" w:leader="none"/>
        </w:tabs>
        <w:spacing w:line="240" w:lineRule="auto" w:before="0" w:after="0"/>
        <w:ind w:left="240" w:right="212" w:firstLine="566"/>
        <w:jc w:val="both"/>
        <w:rPr>
          <w:sz w:val="28"/>
        </w:rPr>
      </w:pPr>
      <w:r>
        <w:rPr>
          <w:sz w:val="28"/>
        </w:rPr>
        <w:t>науқастарды</w:t>
      </w:r>
      <w:r>
        <w:rPr>
          <w:spacing w:val="1"/>
          <w:sz w:val="28"/>
        </w:rPr>
        <w:t> </w:t>
      </w:r>
      <w:r>
        <w:rPr>
          <w:sz w:val="28"/>
        </w:rPr>
        <w:t>ерте</w:t>
      </w:r>
      <w:r>
        <w:rPr>
          <w:spacing w:val="1"/>
          <w:sz w:val="28"/>
        </w:rPr>
        <w:t> </w:t>
      </w:r>
      <w:r>
        <w:rPr>
          <w:sz w:val="28"/>
        </w:rPr>
        <w:t>диагностикалау</w:t>
      </w:r>
      <w:r>
        <w:rPr>
          <w:spacing w:val="1"/>
          <w:sz w:val="28"/>
        </w:rPr>
        <w:t> </w:t>
      </w:r>
      <w:r>
        <w:rPr>
          <w:sz w:val="28"/>
        </w:rPr>
        <w:t>міндетті</w:t>
      </w:r>
      <w:r>
        <w:rPr>
          <w:spacing w:val="1"/>
          <w:sz w:val="28"/>
        </w:rPr>
        <w:t> </w:t>
      </w:r>
      <w:r>
        <w:rPr>
          <w:sz w:val="28"/>
        </w:rPr>
        <w:t>түрде</w:t>
      </w:r>
      <w:r>
        <w:rPr>
          <w:spacing w:val="1"/>
          <w:sz w:val="28"/>
        </w:rPr>
        <w:t> </w:t>
      </w:r>
      <w:r>
        <w:rPr>
          <w:sz w:val="28"/>
        </w:rPr>
        <w:t>оларды</w:t>
      </w:r>
      <w:r>
        <w:rPr>
          <w:spacing w:val="1"/>
          <w:sz w:val="28"/>
        </w:rPr>
        <w:t> </w:t>
      </w:r>
      <w:r>
        <w:rPr>
          <w:sz w:val="28"/>
        </w:rPr>
        <w:t>жыл</w:t>
      </w:r>
      <w:r>
        <w:rPr>
          <w:spacing w:val="1"/>
          <w:sz w:val="28"/>
        </w:rPr>
        <w:t> </w:t>
      </w:r>
      <w:r>
        <w:rPr>
          <w:sz w:val="28"/>
        </w:rPr>
        <w:t>сайын</w:t>
      </w:r>
      <w:r>
        <w:rPr>
          <w:spacing w:val="1"/>
          <w:sz w:val="28"/>
        </w:rPr>
        <w:t> </w:t>
      </w:r>
      <w:r>
        <w:rPr>
          <w:sz w:val="28"/>
        </w:rPr>
        <w:t>белгіленген уақытында бірнеше рет кешенді медициналық тексерулерден өткізу</w:t>
      </w:r>
      <w:r>
        <w:rPr>
          <w:spacing w:val="-67"/>
          <w:sz w:val="28"/>
        </w:rPr>
        <w:t> </w:t>
      </w:r>
      <w:r>
        <w:rPr>
          <w:sz w:val="28"/>
        </w:rPr>
        <w:t>қажет;</w:t>
      </w:r>
    </w:p>
    <w:p>
      <w:pPr>
        <w:pStyle w:val="ListParagraph"/>
        <w:numPr>
          <w:ilvl w:val="0"/>
          <w:numId w:val="15"/>
        </w:numPr>
        <w:tabs>
          <w:tab w:pos="985" w:val="left" w:leader="none"/>
        </w:tabs>
        <w:spacing w:line="240" w:lineRule="auto" w:before="0" w:after="0"/>
        <w:ind w:left="240" w:right="210" w:firstLine="566"/>
        <w:jc w:val="both"/>
        <w:rPr>
          <w:sz w:val="28"/>
        </w:rPr>
      </w:pPr>
      <w:r>
        <w:rPr>
          <w:sz w:val="28"/>
        </w:rPr>
        <w:t>жүрек қан - тамыр жүйесі ауруларынан болатын өлім көрсеткішін азайту</w:t>
      </w:r>
      <w:r>
        <w:rPr>
          <w:spacing w:val="1"/>
          <w:sz w:val="28"/>
        </w:rPr>
        <w:t> </w:t>
      </w:r>
      <w:r>
        <w:rPr>
          <w:sz w:val="28"/>
        </w:rPr>
        <w:t>мақсатында олардың арнайы ауруханаларда қажеттілігіне қарай ұзақ мерзімді</w:t>
      </w:r>
      <w:r>
        <w:rPr>
          <w:spacing w:val="1"/>
          <w:sz w:val="28"/>
        </w:rPr>
        <w:t> </w:t>
      </w:r>
      <w:r>
        <w:rPr>
          <w:sz w:val="28"/>
        </w:rPr>
        <w:t>сапалы</w:t>
      </w:r>
      <w:r>
        <w:rPr>
          <w:spacing w:val="1"/>
          <w:sz w:val="28"/>
        </w:rPr>
        <w:t> </w:t>
      </w:r>
      <w:r>
        <w:rPr>
          <w:sz w:val="28"/>
        </w:rPr>
        <w:t>ем</w:t>
      </w:r>
      <w:r>
        <w:rPr>
          <w:spacing w:val="3"/>
          <w:sz w:val="28"/>
        </w:rPr>
        <w:t> </w:t>
      </w:r>
      <w:r>
        <w:rPr>
          <w:sz w:val="28"/>
        </w:rPr>
        <w:t>қабылдауына</w:t>
      </w:r>
      <w:r>
        <w:rPr>
          <w:spacing w:val="1"/>
          <w:sz w:val="28"/>
        </w:rPr>
        <w:t> </w:t>
      </w:r>
      <w:r>
        <w:rPr>
          <w:sz w:val="28"/>
        </w:rPr>
        <w:t>мүмкіндік</w:t>
      </w:r>
      <w:r>
        <w:rPr>
          <w:spacing w:val="1"/>
          <w:sz w:val="28"/>
        </w:rPr>
        <w:t> </w:t>
      </w:r>
      <w:r>
        <w:rPr>
          <w:sz w:val="28"/>
        </w:rPr>
        <w:t>жасау</w:t>
      </w:r>
      <w:r>
        <w:rPr>
          <w:spacing w:val="-3"/>
          <w:sz w:val="28"/>
        </w:rPr>
        <w:t> </w:t>
      </w:r>
      <w:r>
        <w:rPr>
          <w:sz w:val="28"/>
        </w:rPr>
        <w:t>қажет.</w:t>
      </w:r>
    </w:p>
    <w:p>
      <w:pPr>
        <w:pStyle w:val="BodyText"/>
        <w:ind w:left="240" w:right="206" w:firstLine="638"/>
      </w:pPr>
      <w:r>
        <w:rPr/>
        <w:t>Жоғары</w:t>
      </w:r>
      <w:r>
        <w:rPr>
          <w:spacing w:val="1"/>
        </w:rPr>
        <w:t> </w:t>
      </w:r>
      <w:r>
        <w:rPr/>
        <w:t>технологиялық</w:t>
      </w:r>
      <w:r>
        <w:rPr>
          <w:spacing w:val="1"/>
        </w:rPr>
        <w:t> </w:t>
      </w:r>
      <w:r>
        <w:rPr/>
        <w:t>кардиологиялық,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 кешенді әдісі ретінде міндетті түрде мынандай шаралары болуы</w:t>
      </w:r>
      <w:r>
        <w:rPr>
          <w:spacing w:val="1"/>
        </w:rPr>
        <w:t> </w:t>
      </w:r>
      <w:r>
        <w:rPr/>
        <w:t>тиіс. Олардың ішінде: ауруды алдын алу; оны ерте кезеңнен диагностикалау;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технологияларын</w:t>
      </w:r>
      <w:r>
        <w:rPr>
          <w:spacing w:val="1"/>
        </w:rPr>
        <w:t> </w:t>
      </w:r>
      <w:r>
        <w:rPr/>
        <w:t>қолдану;</w:t>
      </w:r>
      <w:r>
        <w:rPr>
          <w:spacing w:val="1"/>
        </w:rPr>
        <w:t> </w:t>
      </w:r>
      <w:r>
        <w:rPr/>
        <w:t>екіншілік</w:t>
      </w:r>
      <w:r>
        <w:rPr>
          <w:spacing w:val="1"/>
        </w:rPr>
        <w:t> </w:t>
      </w:r>
      <w:r>
        <w:rPr/>
        <w:t>профилактика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реабилитация</w:t>
      </w:r>
      <w:r>
        <w:rPr>
          <w:spacing w:val="1"/>
        </w:rPr>
        <w:t> </w:t>
      </w:r>
      <w:r>
        <w:rPr/>
        <w:t>шаралары</w:t>
      </w:r>
      <w:r>
        <w:rPr>
          <w:spacing w:val="1"/>
        </w:rPr>
        <w:t> </w:t>
      </w:r>
      <w:r>
        <w:rPr/>
        <w:t>болуы</w:t>
      </w:r>
      <w:r>
        <w:rPr>
          <w:spacing w:val="1"/>
        </w:rPr>
        <w:t> </w:t>
      </w:r>
      <w:r>
        <w:rPr/>
        <w:t>тиіс.</w:t>
      </w:r>
      <w:r>
        <w:rPr>
          <w:spacing w:val="1"/>
        </w:rPr>
        <w:t> </w:t>
      </w:r>
      <w:r>
        <w:rPr/>
        <w:t>Бұл</w:t>
      </w:r>
      <w:r>
        <w:rPr>
          <w:spacing w:val="1"/>
        </w:rPr>
        <w:t> </w:t>
      </w:r>
      <w:r>
        <w:rPr/>
        <w:t>жерде,</w:t>
      </w:r>
      <w:r>
        <w:rPr>
          <w:spacing w:val="1"/>
        </w:rPr>
        <w:t> </w:t>
      </w:r>
      <w:r>
        <w:rPr/>
        <w:t>екіншілік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реабилитацияның</w:t>
      </w:r>
      <w:r>
        <w:rPr>
          <w:spacing w:val="1"/>
        </w:rPr>
        <w:t> </w:t>
      </w:r>
      <w:r>
        <w:rPr/>
        <w:t>маңызын</w:t>
      </w:r>
      <w:r>
        <w:rPr>
          <w:spacing w:val="1"/>
        </w:rPr>
        <w:t> </w:t>
      </w:r>
      <w:r>
        <w:rPr/>
        <w:t>атап</w:t>
      </w:r>
      <w:r>
        <w:rPr>
          <w:spacing w:val="1"/>
        </w:rPr>
        <w:t> </w:t>
      </w:r>
      <w:r>
        <w:rPr/>
        <w:t>өткеніміз</w:t>
      </w:r>
      <w:r>
        <w:rPr>
          <w:spacing w:val="1"/>
        </w:rPr>
        <w:t> </w:t>
      </w:r>
      <w:r>
        <w:rPr/>
        <w:t>жөн.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</w:t>
      </w:r>
      <w:r>
        <w:rPr>
          <w:spacing w:val="1"/>
        </w:rPr>
        <w:t> </w:t>
      </w:r>
      <w:r>
        <w:rPr/>
        <w:t>азайту</w:t>
      </w:r>
      <w:r>
        <w:rPr>
          <w:spacing w:val="1"/>
        </w:rPr>
        <w:t> </w:t>
      </w:r>
      <w:r>
        <w:rPr/>
        <w:t>мәселесі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кезекте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реабилитациясының жүргізілуіне байланысты</w:t>
      </w:r>
      <w:r>
        <w:rPr>
          <w:spacing w:val="8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отыр.</w:t>
      </w:r>
    </w:p>
    <w:p>
      <w:pPr>
        <w:spacing w:after="0"/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spacing w:before="67"/>
        <w:ind w:left="240" w:right="210" w:firstLine="705"/>
      </w:pPr>
      <w:r>
        <w:rPr/>
        <w:t>Науқастардың ауруға шалдыққанға дейінгі өмір сүру ережелерін мүлдем</w:t>
      </w:r>
      <w:r>
        <w:rPr>
          <w:spacing w:val="1"/>
        </w:rPr>
        <w:t> </w:t>
      </w:r>
      <w:r>
        <w:rPr/>
        <w:t>өзгертуі</w:t>
      </w:r>
      <w:r>
        <w:rPr>
          <w:spacing w:val="1"/>
        </w:rPr>
        <w:t> </w:t>
      </w:r>
      <w:r>
        <w:rPr/>
        <w:t>тиіс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ауырғаннан</w:t>
      </w:r>
      <w:r>
        <w:rPr>
          <w:spacing w:val="1"/>
        </w:rPr>
        <w:t> </w:t>
      </w:r>
      <w:r>
        <w:rPr/>
        <w:t>кейін</w:t>
      </w:r>
      <w:r>
        <w:rPr>
          <w:spacing w:val="1"/>
        </w:rPr>
        <w:t> </w:t>
      </w:r>
      <w:r>
        <w:rPr/>
        <w:t>физикалық,</w:t>
      </w:r>
      <w:r>
        <w:rPr>
          <w:spacing w:val="1"/>
        </w:rPr>
        <w:t> </w:t>
      </w:r>
      <w:r>
        <w:rPr/>
        <w:t>психологиялық</w:t>
      </w:r>
      <w:r>
        <w:rPr>
          <w:spacing w:val="1"/>
        </w:rPr>
        <w:t> </w:t>
      </w:r>
      <w:r>
        <w:rPr/>
        <w:t>тұрғыда</w:t>
      </w:r>
      <w:r>
        <w:rPr>
          <w:spacing w:val="1"/>
        </w:rPr>
        <w:t> </w:t>
      </w:r>
      <w:r>
        <w:rPr/>
        <w:t>бейімделуіне ықпал ету керек. Өйткені, ауруханада алған қысқа мерзімді емдеу</w:t>
      </w:r>
      <w:r>
        <w:rPr>
          <w:spacing w:val="1"/>
        </w:rPr>
        <w:t> </w:t>
      </w:r>
      <w:r>
        <w:rPr/>
        <w:t>курсынан</w:t>
      </w:r>
      <w:r>
        <w:rPr>
          <w:spacing w:val="1"/>
        </w:rPr>
        <w:t> </w:t>
      </w:r>
      <w:r>
        <w:rPr/>
        <w:t>кейін</w:t>
      </w:r>
      <w:r>
        <w:rPr>
          <w:spacing w:val="1"/>
        </w:rPr>
        <w:t> </w:t>
      </w:r>
      <w:r>
        <w:rPr/>
        <w:t>олар</w:t>
      </w:r>
      <w:r>
        <w:rPr>
          <w:spacing w:val="1"/>
        </w:rPr>
        <w:t> </w:t>
      </w:r>
      <w:r>
        <w:rPr/>
        <w:t>үйіне</w:t>
      </w:r>
      <w:r>
        <w:rPr>
          <w:spacing w:val="1"/>
        </w:rPr>
        <w:t> </w:t>
      </w:r>
      <w:r>
        <w:rPr/>
        <w:t>оралып,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бақылаудан</w:t>
      </w:r>
      <w:r>
        <w:rPr>
          <w:spacing w:val="1"/>
        </w:rPr>
        <w:t> </w:t>
      </w:r>
      <w:r>
        <w:rPr/>
        <w:t>шектеледі.</w:t>
      </w:r>
      <w:r>
        <w:rPr>
          <w:spacing w:val="1"/>
        </w:rPr>
        <w:t> </w:t>
      </w:r>
      <w:r>
        <w:rPr/>
        <w:t>Уақытында кардиологиялық көмекке жүгіне алмайды. Сол себепті науқастар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дәрігерлердің</w:t>
      </w:r>
      <w:r>
        <w:rPr>
          <w:spacing w:val="1"/>
        </w:rPr>
        <w:t> </w:t>
      </w:r>
      <w:r>
        <w:rPr/>
        <w:t>тұрақты</w:t>
      </w:r>
      <w:r>
        <w:rPr>
          <w:spacing w:val="1"/>
        </w:rPr>
        <w:t> </w:t>
      </w:r>
      <w:r>
        <w:rPr/>
        <w:t>байланысын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ету</w:t>
      </w:r>
      <w:r>
        <w:rPr>
          <w:spacing w:val="1"/>
        </w:rPr>
        <w:t> </w:t>
      </w:r>
      <w:r>
        <w:rPr/>
        <w:t>арқылы</w:t>
      </w:r>
      <w:r>
        <w:rPr>
          <w:spacing w:val="1"/>
        </w:rPr>
        <w:t> </w:t>
      </w:r>
      <w:r>
        <w:rPr/>
        <w:t>аурудың екіншілік алдын алуын үнемі бақылауда ұстаудың аурудың екіншілік</w:t>
      </w:r>
      <w:r>
        <w:rPr>
          <w:spacing w:val="1"/>
        </w:rPr>
        <w:t> </w:t>
      </w:r>
      <w:r>
        <w:rPr/>
        <w:t>профилактикасында және науқастардың ары қарай денсаулық жағдайынының</w:t>
      </w:r>
      <w:r>
        <w:rPr>
          <w:spacing w:val="1"/>
        </w:rPr>
        <w:t> </w:t>
      </w:r>
      <w:r>
        <w:rPr/>
        <w:t>жақсаруында</w:t>
      </w:r>
      <w:r>
        <w:rPr>
          <w:spacing w:val="1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зор.</w:t>
      </w:r>
      <w:r>
        <w:rPr>
          <w:spacing w:val="1"/>
        </w:rPr>
        <w:t> </w:t>
      </w:r>
      <w:r>
        <w:rPr/>
        <w:t>Қорыта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технологиялық,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көрсету</w:t>
      </w:r>
      <w:r>
        <w:rPr>
          <w:spacing w:val="1"/>
        </w:rPr>
        <w:t> </w:t>
      </w:r>
      <w:r>
        <w:rPr/>
        <w:t>науқастардың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сүруін</w:t>
      </w:r>
      <w:r>
        <w:rPr>
          <w:spacing w:val="1"/>
        </w:rPr>
        <w:t> </w:t>
      </w:r>
      <w:r>
        <w:rPr/>
        <w:t>ұзартып,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жоғарылатады(36-сурет).</w:t>
      </w:r>
    </w:p>
    <w:p>
      <w:pPr>
        <w:pStyle w:val="BodyText"/>
        <w:spacing w:before="2"/>
        <w:ind w:left="240" w:right="205" w:firstLine="566"/>
      </w:pPr>
      <w:r>
        <w:rPr/>
        <w:t>Бұл модель бойынша егде және қарт жастағы тұрғындардың денсаулық</w:t>
      </w:r>
      <w:r>
        <w:rPr>
          <w:spacing w:val="1"/>
        </w:rPr>
        <w:t> </w:t>
      </w:r>
      <w:r>
        <w:rPr/>
        <w:t>көрсеткіштерінің ерекшеліктерін ескере отырып,</w:t>
      </w:r>
      <w:r>
        <w:rPr>
          <w:spacing w:val="1"/>
        </w:rPr>
        <w:t> </w:t>
      </w:r>
      <w:r>
        <w:rPr/>
        <w:t>МСАК жүйесінде ең алғаш</w:t>
      </w:r>
      <w:r>
        <w:rPr>
          <w:spacing w:val="1"/>
        </w:rPr>
        <w:t> </w:t>
      </w:r>
      <w:r>
        <w:rPr/>
        <w:t>қарттармен жұмыс жасайтын денсаулық сақтау бөлімінің маманы - емханалық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дәрігерлердің</w:t>
      </w:r>
      <w:r>
        <w:rPr>
          <w:spacing w:val="1"/>
        </w:rPr>
        <w:t> </w:t>
      </w:r>
      <w:r>
        <w:rPr/>
        <w:t>геронтологиялық</w:t>
      </w:r>
      <w:r>
        <w:rPr>
          <w:spacing w:val="1"/>
        </w:rPr>
        <w:t> </w:t>
      </w:r>
      <w:r>
        <w:rPr/>
        <w:t>қызмет</w:t>
      </w:r>
      <w:r>
        <w:rPr>
          <w:spacing w:val="71"/>
        </w:rPr>
        <w:t> </w:t>
      </w:r>
      <w:r>
        <w:rPr/>
        <w:t>пангериатриялық</w:t>
      </w:r>
      <w:r>
        <w:rPr>
          <w:spacing w:val="1"/>
        </w:rPr>
        <w:t> </w:t>
      </w:r>
      <w:r>
        <w:rPr/>
        <w:t>емдеу</w:t>
      </w:r>
      <w:r>
        <w:rPr>
          <w:spacing w:val="-7"/>
        </w:rPr>
        <w:t> </w:t>
      </w:r>
      <w:r>
        <w:rPr/>
        <w:t>мәселелер</w:t>
      </w:r>
      <w:r>
        <w:rPr>
          <w:spacing w:val="-2"/>
        </w:rPr>
        <w:t> </w:t>
      </w:r>
      <w:r>
        <w:rPr/>
        <w:t>бойынша</w:t>
      </w:r>
      <w:r>
        <w:rPr>
          <w:spacing w:val="-2"/>
        </w:rPr>
        <w:t> </w:t>
      </w:r>
      <w:r>
        <w:rPr/>
        <w:t>біліктілігін</w:t>
      </w:r>
      <w:r>
        <w:rPr>
          <w:spacing w:val="-2"/>
        </w:rPr>
        <w:t> </w:t>
      </w:r>
      <w:r>
        <w:rPr/>
        <w:t>арттыру</w:t>
      </w:r>
      <w:r>
        <w:rPr>
          <w:spacing w:val="-6"/>
        </w:rPr>
        <w:t> </w:t>
      </w:r>
      <w:r>
        <w:rPr/>
        <w:t>маңызды</w:t>
      </w:r>
      <w:r>
        <w:rPr>
          <w:spacing w:val="-3"/>
        </w:rPr>
        <w:t> </w:t>
      </w:r>
      <w:r>
        <w:rPr/>
        <w:t>екенін</w:t>
      </w:r>
      <w:r>
        <w:rPr>
          <w:spacing w:val="-2"/>
        </w:rPr>
        <w:t> </w:t>
      </w:r>
      <w:r>
        <w:rPr/>
        <w:t>атап</w:t>
      </w:r>
      <w:r>
        <w:rPr>
          <w:spacing w:val="-2"/>
        </w:rPr>
        <w:t> </w:t>
      </w:r>
      <w:r>
        <w:rPr/>
        <w:t>өту</w:t>
      </w:r>
      <w:r>
        <w:rPr>
          <w:spacing w:val="-7"/>
        </w:rPr>
        <w:t> </w:t>
      </w:r>
      <w:r>
        <w:rPr/>
        <w:t>керек.</w:t>
      </w:r>
    </w:p>
    <w:p>
      <w:pPr>
        <w:pStyle w:val="BodyText"/>
        <w:ind w:left="240" w:right="202" w:firstLine="566"/>
      </w:pPr>
      <w:r>
        <w:rPr/>
        <w:t>Сонымен қатар, мемлекетімізде іске қосылған жоба - Ауруларды басқару</w:t>
      </w:r>
      <w:r>
        <w:rPr>
          <w:spacing w:val="1"/>
        </w:rPr>
        <w:t> </w:t>
      </w:r>
      <w:r>
        <w:rPr/>
        <w:t>бағдарламасының тиімділігі байқалып</w:t>
      </w:r>
      <w:r>
        <w:rPr>
          <w:spacing w:val="1"/>
        </w:rPr>
        <w:t> </w:t>
      </w:r>
      <w:r>
        <w:rPr/>
        <w:t>отыр, себебі, егде және қарт жастағы</w:t>
      </w:r>
      <w:r>
        <w:rPr>
          <w:spacing w:val="1"/>
        </w:rPr>
        <w:t> </w:t>
      </w:r>
      <w:r>
        <w:rPr/>
        <w:t>тұрғындар арасында әлеуметтік маңызы үлкен аурулардың негізгі бөлігі жиі</w:t>
      </w:r>
      <w:r>
        <w:rPr>
          <w:spacing w:val="1"/>
        </w:rPr>
        <w:t> </w:t>
      </w:r>
      <w:r>
        <w:rPr/>
        <w:t>ұшырайды.</w:t>
      </w:r>
      <w:r>
        <w:rPr>
          <w:spacing w:val="1"/>
        </w:rPr>
        <w:t> </w:t>
      </w:r>
      <w:r>
        <w:rPr/>
        <w:t>Сондықтан,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топтың</w:t>
      </w:r>
      <w:r>
        <w:rPr>
          <w:spacing w:val="1"/>
        </w:rPr>
        <w:t> </w:t>
      </w:r>
      <w:r>
        <w:rPr/>
        <w:t>ауруларын</w:t>
      </w:r>
      <w:r>
        <w:rPr>
          <w:spacing w:val="1"/>
        </w:rPr>
        <w:t> </w:t>
      </w:r>
      <w:r>
        <w:rPr/>
        <w:t>ерте</w:t>
      </w:r>
      <w:r>
        <w:rPr>
          <w:spacing w:val="1"/>
        </w:rPr>
        <w:t> </w:t>
      </w:r>
      <w:r>
        <w:rPr/>
        <w:t>диагностикалау,</w:t>
      </w:r>
      <w:r>
        <w:rPr>
          <w:spacing w:val="1"/>
        </w:rPr>
        <w:t> </w:t>
      </w:r>
      <w:r>
        <w:rPr/>
        <w:t>емдеу,</w:t>
      </w:r>
      <w:r>
        <w:rPr>
          <w:spacing w:val="-67"/>
        </w:rPr>
        <w:t> </w:t>
      </w:r>
      <w:r>
        <w:rPr/>
        <w:t>алдын алу шараларын МСАК ұйымдарында толықтыру арқылы, осы жастағы</w:t>
      </w:r>
      <w:r>
        <w:rPr>
          <w:spacing w:val="1"/>
        </w:rPr>
        <w:t> </w:t>
      </w:r>
      <w:r>
        <w:rPr/>
        <w:t>тұрғындардағы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асқынулары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жән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жітім</w:t>
      </w:r>
      <w:r>
        <w:rPr>
          <w:spacing w:val="-67"/>
        </w:rPr>
        <w:t> </w:t>
      </w:r>
      <w:r>
        <w:rPr/>
        <w:t>көрсеткіштерін азайтуға қол жеткізуге болады. МСАК ұйымдарында қызмет</w:t>
      </w:r>
      <w:r>
        <w:rPr>
          <w:spacing w:val="1"/>
        </w:rPr>
        <w:t> </w:t>
      </w:r>
      <w:r>
        <w:rPr/>
        <w:t>ететін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буын</w:t>
      </w:r>
      <w:r>
        <w:rPr>
          <w:spacing w:val="1"/>
        </w:rPr>
        <w:t> </w:t>
      </w:r>
      <w:r>
        <w:rPr/>
        <w:t>маман-жалпы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дәрігерлердің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жағдайының</w:t>
      </w:r>
      <w:r>
        <w:rPr>
          <w:spacing w:val="1"/>
        </w:rPr>
        <w:t> </w:t>
      </w:r>
      <w:r>
        <w:rPr/>
        <w:t>жастық</w:t>
      </w:r>
      <w:r>
        <w:rPr>
          <w:spacing w:val="1"/>
        </w:rPr>
        <w:t> </w:t>
      </w:r>
      <w:r>
        <w:rPr/>
        <w:t>құрылымында</w:t>
      </w:r>
      <w:r>
        <w:rPr>
          <w:spacing w:val="1"/>
        </w:rPr>
        <w:t> </w:t>
      </w:r>
      <w:r>
        <w:rPr/>
        <w:t>туындаған</w:t>
      </w:r>
      <w:r>
        <w:rPr>
          <w:spacing w:val="1"/>
        </w:rPr>
        <w:t> </w:t>
      </w:r>
      <w:r>
        <w:rPr/>
        <w:t>өзгерістерді</w:t>
      </w:r>
      <w:r>
        <w:rPr>
          <w:spacing w:val="1"/>
        </w:rPr>
        <w:t> </w:t>
      </w:r>
      <w:r>
        <w:rPr/>
        <w:t>ескере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еліміздің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күтілетін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ұзақтығының</w:t>
      </w:r>
      <w:r>
        <w:rPr>
          <w:spacing w:val="1"/>
        </w:rPr>
        <w:t> </w:t>
      </w:r>
      <w:r>
        <w:rPr/>
        <w:t>ұзаруына байланысты (2018 ж. 72,5 жас), осы топтағы тұрғындардың арасында</w:t>
      </w:r>
      <w:r>
        <w:rPr>
          <w:spacing w:val="1"/>
        </w:rPr>
        <w:t> </w:t>
      </w:r>
      <w:r>
        <w:rPr/>
        <w:t>жиі ұшырайтын, мүгедектік пен өлім жітім көрсеткішінің жоғарылауына аса</w:t>
      </w:r>
      <w:r>
        <w:rPr>
          <w:spacing w:val="1"/>
        </w:rPr>
        <w:t> </w:t>
      </w:r>
      <w:r>
        <w:rPr/>
        <w:t>үлкен ықпал ететін – қан айналым жүйесі ауруларының алдын алу және ерте</w:t>
      </w:r>
      <w:r>
        <w:rPr>
          <w:spacing w:val="1"/>
        </w:rPr>
        <w:t> </w:t>
      </w:r>
      <w:r>
        <w:rPr/>
        <w:t>диагностикалау, дер кезінде емдеу, асқынуларын болдырмау немесе азайтуға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шараларды</w:t>
      </w:r>
      <w:r>
        <w:rPr>
          <w:spacing w:val="1"/>
        </w:rPr>
        <w:t> </w:t>
      </w:r>
      <w:r>
        <w:rPr/>
        <w:t>бақылай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асыру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ауруларды</w:t>
      </w:r>
      <w:r>
        <w:rPr>
          <w:spacing w:val="1"/>
        </w:rPr>
        <w:t> </w:t>
      </w:r>
      <w:r>
        <w:rPr/>
        <w:t>басқару басқару бағдарламасы ары қарай жалғасын тауып, тікелей бастапқы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санитариялық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жүйесінде</w:t>
      </w:r>
      <w:r>
        <w:rPr>
          <w:spacing w:val="1"/>
        </w:rPr>
        <w:t> </w:t>
      </w:r>
      <w:r>
        <w:rPr/>
        <w:t>дұрыс</w:t>
      </w:r>
      <w:r>
        <w:rPr>
          <w:spacing w:val="1"/>
        </w:rPr>
        <w:t> </w:t>
      </w:r>
      <w:r>
        <w:rPr/>
        <w:t>қалыптастырып,</w:t>
      </w:r>
      <w:r>
        <w:rPr>
          <w:spacing w:val="1"/>
        </w:rPr>
        <w:t> </w:t>
      </w:r>
      <w:r>
        <w:rPr/>
        <w:t>жүзеге</w:t>
      </w:r>
      <w:r>
        <w:rPr>
          <w:spacing w:val="-67"/>
        </w:rPr>
        <w:t> </w:t>
      </w:r>
      <w:r>
        <w:rPr/>
        <w:t>асыру қажет. МСАК</w:t>
      </w:r>
      <w:r>
        <w:rPr>
          <w:spacing w:val="1"/>
        </w:rPr>
        <w:t> </w:t>
      </w:r>
      <w:r>
        <w:rPr/>
        <w:t>мекемелері мен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инсультті емдеу</w:t>
      </w:r>
      <w:r>
        <w:rPr>
          <w:spacing w:val="1"/>
        </w:rPr>
        <w:t> </w:t>
      </w:r>
      <w:r>
        <w:rPr/>
        <w:t>орталықтары арасындағы интеграцияны нығайту, диспансеризациялау сапасын</w:t>
      </w:r>
      <w:r>
        <w:rPr>
          <w:spacing w:val="1"/>
        </w:rPr>
        <w:t> </w:t>
      </w:r>
      <w:r>
        <w:rPr/>
        <w:t>арттыру және әлеуметтік-медициналық қызметтердің белсенділігін арттыру -</w:t>
      </w:r>
      <w:r>
        <w:rPr>
          <w:spacing w:val="1"/>
        </w:rPr>
        <w:t> </w:t>
      </w:r>
      <w:r>
        <w:rPr/>
        <w:t>егде және қарт жастағы тұрғындардың орташа өмір сүру ұзақтығын ұзартуға</w:t>
      </w:r>
      <w:r>
        <w:rPr>
          <w:spacing w:val="1"/>
        </w:rPr>
        <w:t> </w:t>
      </w:r>
      <w:r>
        <w:rPr/>
        <w:t>және</w:t>
      </w:r>
      <w:r>
        <w:rPr>
          <w:spacing w:val="2"/>
        </w:rPr>
        <w:t> </w:t>
      </w:r>
      <w:r>
        <w:rPr/>
        <w:t>өмір сүру</w:t>
      </w:r>
      <w:r>
        <w:rPr>
          <w:spacing w:val="-4"/>
        </w:rPr>
        <w:t> </w:t>
      </w:r>
      <w:r>
        <w:rPr/>
        <w:t>сапасын арттыруға</w:t>
      </w:r>
      <w:r>
        <w:rPr>
          <w:spacing w:val="2"/>
        </w:rPr>
        <w:t> </w:t>
      </w:r>
      <w:r>
        <w:rPr/>
        <w:t>зор</w:t>
      </w:r>
      <w:r>
        <w:rPr>
          <w:spacing w:val="1"/>
        </w:rPr>
        <w:t> </w:t>
      </w:r>
      <w:r>
        <w:rPr/>
        <w:t>ықпал</w:t>
      </w:r>
      <w:r>
        <w:rPr>
          <w:spacing w:val="1"/>
        </w:rPr>
        <w:t> </w:t>
      </w:r>
      <w:r>
        <w:rPr/>
        <w:t>етеді(37-сурет).</w:t>
      </w:r>
    </w:p>
    <w:p>
      <w:pPr>
        <w:spacing w:after="0"/>
        <w:sectPr>
          <w:pgSz w:w="11910" w:h="16840"/>
          <w:pgMar w:header="0" w:footer="985" w:top="1040" w:bottom="1240" w:left="1460" w:right="360"/>
        </w:sectPr>
      </w:pPr>
    </w:p>
    <w:p>
      <w:pPr>
        <w:pStyle w:val="BodyText"/>
        <w:ind w:left="3194"/>
        <w:jc w:val="left"/>
        <w:rPr>
          <w:sz w:val="20"/>
        </w:rPr>
      </w:pPr>
      <w:r>
        <w:rPr/>
        <w:pict>
          <v:group style="position:absolute;margin-left:88.125pt;margin-top:22.625011pt;width:713.3pt;height:350.6pt;mso-position-horizontal-relative:page;mso-position-vertical-relative:page;z-index:-21163008" coordorigin="1763,453" coordsize="14266,7012">
            <v:shape style="position:absolute;left:6997;top:2868;width:522;height:126" coordorigin="6997,2869" coordsize="522,126" path="m7116,2874l6997,2937,7118,2994,7117,2945,7097,2945,7097,2925,7117,2924,7116,2874xm7503,2918l7419,2918,7419,2938,7399,2939,7400,2989,7519,2926,7503,2918xm7117,2924l7097,2925,7097,2945,7117,2944,7117,2924xm7117,2944l7097,2945,7117,2945,7117,2944xm7399,2919l7117,2924,7117,2944,7399,2939,7399,2919xm7419,2918l7399,2919,7399,2939,7419,2938,7419,2918xm7398,2869l7399,2919,7419,2918,7503,2918,7398,2869xe" filled="true" fillcolor="#000000" stroked="false">
              <v:path arrowok="t"/>
              <v:fill type="solid"/>
            </v:shape>
            <v:shape style="position:absolute;left:11058;top:2437;width:120;height:193" type="#_x0000_t75" stroked="false">
              <v:imagedata r:id="rId85" o:title=""/>
            </v:shape>
            <v:shape style="position:absolute;left:11118;top:2437;width:4903;height:4967" coordorigin="11118,2437" coordsize="4903,4967" path="m16021,2437l11118,2437m16021,7404l16021,2437e" filled="false" stroked="true" strokeweight=".75pt" strokecolor="#000000">
              <v:path arrowok="t"/>
              <v:stroke dashstyle="solid"/>
            </v:shape>
            <v:shape style="position:absolute;left:15682;top:7344;width:339;height:120" type="#_x0000_t75" stroked="false">
              <v:imagedata r:id="rId86" o:title=""/>
            </v:shape>
            <v:shape style="position:absolute;left:12109;top:7176;width:458;height:126" coordorigin="12109,7177" coordsize="458,126" path="m12228,7182l12109,7245,12230,7302,12229,7253,12209,7253,12209,7233,12229,7232,12228,7182xm12551,7226l12467,7226,12467,7246,12447,7247,12448,7297,12567,7234,12551,7226xm12229,7232l12209,7233,12209,7253,12229,7252,12229,7232xm12229,7252l12209,7253,12229,7253,12229,7252xm12447,7227l12229,7232,12229,7252,12447,7247,12447,7227xm12467,7226l12447,7227,12447,7247,12467,7246,12467,7226xm12446,7177l12447,7227,12467,7226,12551,7226,12446,7177xe" filled="true" fillcolor="#000000" stroked="false">
              <v:path arrowok="t"/>
              <v:fill type="solid"/>
            </v:shape>
            <v:shape style="position:absolute;left:6723;top:5604;width:5844;height:417" coordorigin="6723,5604" coordsize="5844,417" path="m8117,5961l8097,5951,7997,5901,7997,5951,6723,5951,6723,5971,7997,5971,7997,6021,8097,5971,8117,5961xm12567,5664l12547,5654,12447,5604,12447,5654,6723,5654,6723,5674,12447,5674,12447,5724,12547,5674,12567,5664xe" filled="true" fillcolor="#000000" stroked="false">
              <v:path arrowok="t"/>
              <v:fill type="solid"/>
            </v:shape>
            <v:line style="position:absolute" from="6697,4858" to="6723,5961" stroked="true" strokeweight=".75pt" strokecolor="#000000">
              <v:stroke dashstyle="solid"/>
            </v:line>
            <v:shape style="position:absolute;left:6931;top:2935;width:5530;height:1983" coordorigin="6931,2935" coordsize="5530,1983" path="m8117,4848l7117,4848,7117,4798,6997,4858,7117,4918,7117,4868,8117,4868,8117,4848xm8117,3619l8097,3609,7997,3559,7997,3609,6931,3609,6931,3629,7997,3629,7997,3679,8097,3629,8117,3619xm12444,3013l12361,3013,12341,3013,12340,3063,12444,3013xm12461,3005l12342,2943,12341,2993,11929,2985,11929,2985,11930,2935,11809,2993,11928,3055,11929,3005,12341,3013,12361,3013,12445,3013,12461,3005xe" filled="true" fillcolor="#000000" stroked="false">
              <v:path arrowok="t"/>
              <v:fill type="solid"/>
            </v:shape>
            <v:shape style="position:absolute;left:9876;top:3347;width:122;height:272" type="#_x0000_t75" stroked="false">
              <v:imagedata r:id="rId87" o:title=""/>
            </v:shape>
            <v:rect style="position:absolute;left:7519;top:2630;width:4290;height:717" filled="false" stroked="true" strokeweight=".75pt" strokecolor="#000000">
              <v:stroke dashstyle="solid"/>
            </v:rect>
            <v:rect style="position:absolute;left:1770;top:2630;width:5225;height:989" filled="true" fillcolor="#ffffff" stroked="false">
              <v:fill type="solid"/>
            </v:rect>
            <v:line style="position:absolute" from="12154,2074" to="9558,2074" stroked="true" strokeweight=".75pt" strokecolor="#000000">
              <v:stroke dashstyle="solid"/>
            </v:line>
            <v:shape style="position:absolute;left:9498;top:2074;width:120;height:622" coordorigin="9498,2074" coordsize="120,622" path="m9548,2576l9498,2576,9558,2696,9608,2596,9548,2596,9548,2576xm9568,2074l9548,2074,9548,2596,9568,2596,9568,2074xm9618,2576l9568,2576,9568,2596,9608,2596,9618,2576xe" filled="true" fillcolor="#000000" stroked="false">
              <v:path arrowok="t"/>
              <v:fill type="solid"/>
            </v:shape>
            <v:shape style="position:absolute;left:7672;top:2715;width:2993;height:578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Амбулаториялық-емханалық</w:t>
                    </w:r>
                  </w:p>
                  <w:p>
                    <w:pPr>
                      <w:spacing w:before="36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ұйымның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кардиолог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маманы</w:t>
                    </w:r>
                  </w:p>
                </w:txbxContent>
              </v:textbox>
              <w10:wrap type="none"/>
            </v:shape>
            <v:shape style="position:absolute;left:1794;top:4028;width:5203;height:830" type="#_x0000_t202" filled="false" stroked="true" strokeweight=".75pt" strokecolor="#000000">
              <v:textbox inset="0,0,0,0">
                <w:txbxContent>
                  <w:p>
                    <w:pPr>
                      <w:spacing w:line="271" w:lineRule="auto" w:before="67"/>
                      <w:ind w:left="142" w:right="12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Қызметтік төсек орындары бар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кардиологиялық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бөлімшеге</w:t>
                    </w:r>
                    <w:r>
                      <w:rPr>
                        <w:spacing w:val="5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жатқызу</w:t>
                    </w:r>
                  </w:p>
                </w:txbxContent>
              </v:textbox>
              <v:stroke dashstyle="solid"/>
              <w10:wrap type="none"/>
            </v:shape>
            <v:shape style="position:absolute;left:12154;top:1073;width:3564;height:1115" type="#_x0000_t202" filled="false" stroked="true" strokeweight=".75pt" strokecolor="#000000">
              <v:textbox inset="0,0,0,0">
                <w:txbxContent>
                  <w:p>
                    <w:pPr>
                      <w:spacing w:line="273" w:lineRule="auto" w:before="64"/>
                      <w:ind w:left="149" w:right="20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Аурулардың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асқынуына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байланысты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дер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кезінде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кардиологтың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кеңесіне</w:t>
                    </w:r>
                    <w:r>
                      <w:rPr>
                        <w:spacing w:val="5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жүгіну</w:t>
                    </w:r>
                  </w:p>
                </w:txbxContent>
              </v:textbox>
              <v:stroke dashstyle="solid"/>
              <w10:wrap type="none"/>
            </v:shape>
            <v:shape style="position:absolute;left:8117;top:3619;width:3561;height:807" type="#_x0000_t202" filled="false" stroked="true" strokeweight=".75pt" strokecolor="#000000">
              <v:textbox inset="0,0,0,0">
                <w:txbxContent>
                  <w:p>
                    <w:pPr>
                      <w:spacing w:line="271" w:lineRule="auto" w:before="67"/>
                      <w:ind w:left="148" w:right="67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Миокард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инфарктісін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ерте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даму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кезеңінде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анықтау</w:t>
                    </w:r>
                  </w:p>
                </w:txbxContent>
              </v:textbox>
              <v:stroke dashstyle="solid"/>
              <w10:wrap type="none"/>
            </v:shape>
            <v:shape style="position:absolute;left:1770;top:2630;width:5225;height:989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201" w:right="20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Тропониндерді,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фибриногенді,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АВС,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қышқыл-</w:t>
                    </w:r>
                  </w:p>
                  <w:p>
                    <w:pPr>
                      <w:spacing w:line="310" w:lineRule="atLeast" w:before="6"/>
                      <w:ind w:left="197" w:right="20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сілті тепе теңдігін, қанның газдық құрамын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бақылау</w:t>
                    </w:r>
                  </w:p>
                </w:txbxContent>
              </v:textbox>
              <v:stroke dashstyle="solid"/>
              <w10:wrap type="none"/>
            </v:shape>
            <v:shape style="position:absolute;left:12567;top:5018;width:3115;height:840" type="#_x0000_t202" filled="false" stroked="true" strokeweight=".75pt" strokecolor="#000000">
              <v:textbox inset="0,0,0,0">
                <w:txbxContent>
                  <w:p>
                    <w:pPr>
                      <w:spacing w:line="271" w:lineRule="auto" w:before="66"/>
                      <w:ind w:left="149" w:right="42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Стационарлық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кардиологтың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бақылауы</w:t>
                    </w:r>
                  </w:p>
                </w:txbxContent>
              </v:textbox>
              <v:stroke dashstyle="solid"/>
              <w10:wrap type="none"/>
            </v:shape>
            <v:shape style="position:absolute;left:12461;top:2630;width:3221;height:1796" type="#_x0000_t202" filled="false" stroked="true" strokeweight=".75pt" strokecolor="#000000">
              <v:textbox inset="0,0,0,0">
                <w:txbxContent>
                  <w:p>
                    <w:pPr>
                      <w:spacing w:line="278" w:lineRule="auto" w:before="68"/>
                      <w:ind w:left="149" w:right="25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Эхокардиография, ЭКГ-ны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тәулік бойы мониторлау,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қан қысымын тәулік бойы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мониторлау</w:t>
                    </w:r>
                  </w:p>
                </w:txbxContent>
              </v:textbox>
              <v:stroke dashstyle="solid"/>
              <w10:wrap type="none"/>
            </v:shape>
            <v:shape style="position:absolute;left:1788;top:460;width:2092;height:1977" type="#_x0000_t202" filled="false" stroked="true" strokeweight=".75pt" strokecolor="#000000">
              <v:textbox inset="0,0,0,0">
                <w:txbxContent>
                  <w:p>
                    <w:pPr>
                      <w:spacing w:line="273" w:lineRule="auto" w:before="67"/>
                      <w:ind w:left="144" w:right="17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Науқастарға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санитарлық-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гигиеналық және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салауатты өмір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салтын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насихаттау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153984">
            <wp:simplePos x="0" y="0"/>
            <wp:positionH relativeFrom="page">
              <wp:posOffset>6211570</wp:posOffset>
            </wp:positionH>
            <wp:positionV relativeFrom="page">
              <wp:posOffset>4211320</wp:posOffset>
            </wp:positionV>
            <wp:extent cx="75811" cy="185737"/>
            <wp:effectExtent l="0" t="0" r="0" b="0"/>
            <wp:wrapNone/>
            <wp:docPr id="55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1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9.324997pt;margin-top:237.425018pt;width:494.95pt;height:133.15pt;mso-position-horizontal-relative:page;mso-position-vertical-relative:page;z-index:-21161984" coordorigin="1786,4749" coordsize="9899,2663">
            <v:shape style="position:absolute;left:3859;top:6359;width:120;height:510" coordorigin="3859,6359" coordsize="120,510" path="m3909,6749l3859,6749,3919,6869,3969,6769,3909,6769,3909,6749xm3929,6359l3909,6359,3909,6769,3929,6769,3929,6359xm3979,6749l3929,6749,3929,6769,3969,6769,3979,6749xe" filled="true" fillcolor="#000000" stroked="false">
              <v:path arrowok="t"/>
              <v:fill type="solid"/>
            </v:shape>
            <v:line style="position:absolute" from="8117,6359" to="3919,6347" stroked="true" strokeweight=".75pt" strokecolor="#000000">
              <v:stroke dashstyle="solid"/>
            </v:line>
            <v:shape style="position:absolute;left:8117;top:5858;width:3561;height:774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Бейінді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кардиологиялық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көмек</w:t>
                    </w:r>
                  </w:p>
                </w:txbxContent>
              </v:textbox>
              <v:stroke dashstyle="solid"/>
              <w10:wrap type="none"/>
            </v:shape>
            <v:shape style="position:absolute;left:1794;top:6869;width:4264;height:535" type="#_x0000_t202" filled="false" stroked="true" strokeweight=".75pt" strokecolor="#000000">
              <v:textbox inset="0,0,0,0">
                <w:txbxContent>
                  <w:p>
                    <w:pPr>
                      <w:spacing w:before="64"/>
                      <w:ind w:left="14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Тромболизистік</w:t>
                    </w:r>
                    <w:r>
                      <w:rPr>
                        <w:spacing w:val="5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терапия</w:t>
                    </w:r>
                  </w:p>
                </w:txbxContent>
              </v:textbox>
              <v:stroke dashstyle="solid"/>
              <w10:wrap type="none"/>
            </v:shape>
            <v:shape style="position:absolute;left:1794;top:5220;width:4264;height:792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66"/>
                      <w:ind w:left="142" w:right="22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ЖКС байланысты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ауруханаға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жатқызу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госпитализациялау</w:t>
                    </w:r>
                  </w:p>
                </w:txbxContent>
              </v:textbox>
              <v:stroke dashstyle="solid"/>
              <w10:wrap type="none"/>
            </v:shape>
            <v:shape style="position:absolute;left:8117;top:4756;width:3561;height:773" type="#_x0000_t202" filled="false" stroked="true" strokeweight=".75pt" strokecolor="#000000">
              <v:textbox inset="0,0,0,0">
                <w:txbxContent>
                  <w:p>
                    <w:pPr>
                      <w:spacing w:line="271" w:lineRule="auto" w:before="69"/>
                      <w:ind w:left="148" w:right="5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Кардиологиялық орталыққа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госпитализациялау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93.300003pt;margin-top:66.900009pt;width:46.8pt;height:6pt;mso-position-horizontal-relative:page;mso-position-vertical-relative:page;z-index:15749632" coordorigin="3866,1338" coordsize="936,120" path="m3986,1338l3866,1398,3986,1458,3986,1408,3966,1408,3966,1388,3986,1388,3986,1338xm3986,1388l3966,1388,3966,1408,3986,1408,3986,1388xm4802,1388l3986,1388,3986,1408,4802,1408,4802,1388xe" filled="true" fillcolor="#000000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365.4pt;height:104.95pt;mso-position-horizontal-relative:char;mso-position-vertical-relative:line" coordorigin="0,0" coordsize="7308,2099">
            <v:rect style="position:absolute;left:3196;top:1150;width:3815;height:480" filled="false" stroked="true" strokeweight=".75pt" strokecolor="#000000">
              <v:stroke dashstyle="solid"/>
            </v:rect>
            <v:shape style="position:absolute;left:2859;top:727;width:4448;height:695" coordorigin="2860,727" coordsize="4448,695" path="m3316,1352l2980,1352,2980,1303,2860,1362,2980,1422,2980,1372,3316,1372,3316,1352xm4824,1030l4774,1030,4774,727,4754,727,4754,1030,4704,1030,4764,1150,4814,1050,4824,1030xm7308,1362l7288,1352,7188,1303,7188,1352,6774,1352,6774,1372,7188,1372,7188,1422,7288,1372,7308,1362xe" filled="true" fillcolor="#000000" stroked="false">
              <v:path arrowok="t"/>
              <v:fill type="solid"/>
            </v:shape>
            <v:shape style="position:absolute;left:2859;top:727;width:4448;height:9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before="190"/>
                      <w:ind w:left="119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Біріншілік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профилактика</w:t>
                    </w:r>
                  </w:p>
                </w:txbxContent>
              </v:textbox>
              <w10:wrap type="none"/>
            </v:shape>
            <v:shape style="position:absolute;left:7;top:162;width:2852;height:1929" type="#_x0000_t202" filled="false" stroked="true" strokeweight=".75pt" strokecolor="#000000">
              <v:textbox inset="0,0,0,0">
                <w:txbxContent>
                  <w:p>
                    <w:pPr>
                      <w:spacing w:line="276" w:lineRule="auto" w:before="62"/>
                      <w:ind w:left="145" w:right="17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Диспансерлік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бақылауға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ИБС,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АГ алу,</w:t>
                    </w:r>
                    <w:r>
                      <w:rPr>
                        <w:spacing w:val="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жоспар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бойынша профилак-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тикалық шараларды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ұйымдастыру</w:t>
                    </w:r>
                  </w:p>
                </w:txbxContent>
              </v:textbox>
              <v:stroke dashstyle="solid"/>
              <w10:wrap type="none"/>
            </v:shape>
            <v:shape style="position:absolute;left:3448;top:7;width:3771;height:720" type="#_x0000_t202" filled="false" stroked="true" strokeweight=".75pt" strokecolor="#000000">
              <v:textbox inset="0,0,0,0">
                <w:txbxContent>
                  <w:p>
                    <w:pPr>
                      <w:spacing w:line="271" w:lineRule="auto" w:before="64"/>
                      <w:ind w:left="147" w:right="70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Амбулаторлық емханалық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ұйымның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аймақтық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дәрігері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6271133</wp:posOffset>
            </wp:positionH>
            <wp:positionV relativeFrom="paragraph">
              <wp:posOffset>222971</wp:posOffset>
            </wp:positionV>
            <wp:extent cx="78358" cy="209550"/>
            <wp:effectExtent l="0" t="0" r="0" b="0"/>
            <wp:wrapTopAndBottom/>
            <wp:docPr id="57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6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58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jc w:val="left"/>
        <w:rPr>
          <w:sz w:val="6"/>
        </w:rPr>
      </w:pPr>
    </w:p>
    <w:p>
      <w:pPr>
        <w:pStyle w:val="BodyText"/>
        <w:ind w:left="2267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75569" cy="228600"/>
            <wp:effectExtent l="0" t="0" r="0" b="0"/>
            <wp:docPr id="59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6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9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5"/>
        <w:jc w:val="left"/>
        <w:rPr>
          <w:sz w:val="24"/>
        </w:rPr>
      </w:pPr>
      <w:r>
        <w:rPr/>
        <w:pict>
          <v:group style="position:absolute;margin-left:85.425003pt;margin-top:16.031153pt;width:699.05pt;height:123.55pt;mso-position-horizontal-relative:page;mso-position-vertical-relative:paragraph;z-index:-15709696;mso-wrap-distance-left:0;mso-wrap-distance-right:0" coordorigin="1709,321" coordsize="13981,2471">
            <v:line style="position:absolute" from="13399,1169" to="13399,1386" stroked="true" strokeweight=".75pt" strokecolor="#000000">
              <v:stroke dashstyle="solid"/>
            </v:line>
            <v:shape style="position:absolute;left:13339;top:1386;width:120;height:193" type="#_x0000_t75" stroked="false">
              <v:imagedata r:id="rId91" o:title=""/>
            </v:shape>
            <v:shape style="position:absolute;left:11130;top:1385;width:120;height:262" type="#_x0000_t75" stroked="false">
              <v:imagedata r:id="rId92" o:title=""/>
            </v:shape>
            <v:shape style="position:absolute;left:8587;top:1385;width:120;height:262" type="#_x0000_t75" stroked="false">
              <v:imagedata r:id="rId92" o:title=""/>
            </v:shape>
            <v:shape style="position:absolute;left:5573;top:1385;width:120;height:262" type="#_x0000_t75" stroked="false">
              <v:imagedata r:id="rId93" o:title=""/>
            </v:shape>
            <v:shape style="position:absolute;left:2673;top:1386;width:120;height:261" type="#_x0000_t75" stroked="false">
              <v:imagedata r:id="rId94" o:title=""/>
            </v:shape>
            <v:line style="position:absolute" from="13399,1386" to="2733,1386" stroked="true" strokeweight=".75pt" strokecolor="#000000">
              <v:stroke dashstyle="solid"/>
            </v:line>
            <v:shape style="position:absolute;left:12567;top:328;width:3115;height:841" type="#_x0000_t202" filled="false" stroked="true" strokeweight=".75pt" strokecolor="#000000">
              <v:textbox inset="0,0,0,0">
                <w:txbxContent>
                  <w:p>
                    <w:pPr>
                      <w:spacing w:before="79"/>
                      <w:ind w:left="14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Екіншілік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профилактика</w:t>
                    </w:r>
                  </w:p>
                </w:txbxContent>
              </v:textbox>
              <v:stroke dashstyle="solid"/>
              <w10:wrap type="none"/>
            </v:shape>
            <v:shape style="position:absolute;left:10061;top:1647;width:2506;height:1137" type="#_x0000_t202" filled="false" stroked="true" strokeweight=".75pt" strokecolor="#000000">
              <v:textbox inset="0,0,0,0">
                <w:txbxContent>
                  <w:p>
                    <w:pPr>
                      <w:spacing w:line="280" w:lineRule="auto" w:before="66"/>
                      <w:ind w:left="148" w:right="93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Диспансерлік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бақылау</w:t>
                    </w:r>
                  </w:p>
                </w:txbxContent>
              </v:textbox>
              <v:stroke dashstyle="solid"/>
              <w10:wrap type="none"/>
            </v:shape>
            <v:shape style="position:absolute;left:7335;top:1647;width:2507;height:1137" type="#_x0000_t202" filled="false" stroked="true" strokeweight=".75pt" strokecolor="#000000">
              <v:textbox inset="0,0,0,0">
                <w:txbxContent>
                  <w:p>
                    <w:pPr>
                      <w:spacing w:line="280" w:lineRule="auto" w:before="66"/>
                      <w:ind w:left="147" w:right="89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Дене тәрбиесі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жаттығулары</w:t>
                    </w:r>
                  </w:p>
                </w:txbxContent>
              </v:textbox>
              <v:stroke dashstyle="solid"/>
              <w10:wrap type="none"/>
            </v:shape>
            <v:shape style="position:absolute;left:4555;top:1647;width:2507;height:1137" type="#_x0000_t202" filled="false" stroked="true" strokeweight=".75pt" strokecolor="#000000">
              <v:textbox inset="0,0,0,0">
                <w:txbxContent>
                  <w:p>
                    <w:pPr>
                      <w:spacing w:line="280" w:lineRule="auto" w:before="66"/>
                      <w:ind w:left="147" w:right="20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Салауатты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өмір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сүру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салтын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насихаттау</w:t>
                    </w:r>
                  </w:p>
                </w:txbxContent>
              </v:textbox>
              <v:stroke dashstyle="solid"/>
              <w10:wrap type="none"/>
            </v:shape>
            <v:shape style="position:absolute;left:1716;top:1647;width:2547;height:1137" type="#_x0000_t202" filled="false" stroked="true" strokeweight=".75pt" strokecolor="#000000">
              <v:textbox inset="0,0,0,0">
                <w:txbxContent>
                  <w:p>
                    <w:pPr>
                      <w:spacing w:line="278" w:lineRule="auto" w:before="66"/>
                      <w:ind w:left="144" w:right="17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Дұрыс тамақтану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тәртібі, арнайы диета</w:t>
                    </w:r>
                    <w:r>
                      <w:rPr>
                        <w:spacing w:val="-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қолдана</w:t>
                    </w:r>
                    <w:r>
                      <w:rPr>
                        <w:spacing w:val="5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отырып</w:t>
                    </w:r>
                  </w:p>
                </w:txbxContent>
              </v:textbox>
              <v:stroke dashstyle="solid"/>
              <w10:wrap type="none"/>
            </v:shape>
            <v:shape style="position:absolute;left:12982;top:1579;width:2506;height:1137" type="#_x0000_t202" filled="false" stroked="true" strokeweight=".75pt" strokecolor="#000000">
              <v:textbox inset="0,0,0,0">
                <w:txbxContent>
                  <w:p>
                    <w:pPr>
                      <w:spacing w:line="273" w:lineRule="auto" w:before="67"/>
                      <w:ind w:left="147" w:right="19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Тромбының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pacing w:val="-1"/>
                        <w:sz w:val="24"/>
                      </w:rPr>
                      <w:t>қалыптасуына </w:t>
                    </w:r>
                    <w:r>
                      <w:rPr>
                        <w:sz w:val="24"/>
                      </w:rPr>
                      <w:t>қарсы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терапия</w:t>
                    </w:r>
                  </w:p>
                </w:txbxContent>
              </v:textbox>
              <v:stroke dashstyle="solid"/>
              <w10:wrap type="none"/>
            </v:shape>
            <v:shape style="position:absolute;left:6439;top:328;width:5670;height:748" type="#_x0000_t202" filled="false" stroked="true" strokeweight=".75pt" strokecolor="#000000">
              <v:textbox inset="0,0,0,0">
                <w:txbxContent>
                  <w:p>
                    <w:pPr>
                      <w:spacing w:line="271" w:lineRule="auto" w:before="69"/>
                      <w:ind w:left="145" w:right="90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Эндоваскулярлық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көмекпен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қамтамасыз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ету:</w:t>
                    </w:r>
                    <w:r>
                      <w:rPr>
                        <w:spacing w:val="-5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стентер қою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немесе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шунттау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4"/>
        <w:jc w:val="left"/>
        <w:rPr>
          <w:sz w:val="18"/>
        </w:rPr>
      </w:pPr>
    </w:p>
    <w:p>
      <w:pPr>
        <w:pStyle w:val="BodyText"/>
        <w:spacing w:before="87"/>
        <w:ind w:left="2214" w:right="2343"/>
        <w:jc w:val="center"/>
      </w:pPr>
      <w:r>
        <w:rPr/>
        <w:t>Сурет</w:t>
      </w:r>
      <w:r>
        <w:rPr>
          <w:spacing w:val="-5"/>
        </w:rPr>
        <w:t> </w:t>
      </w:r>
      <w:r>
        <w:rPr/>
        <w:t>36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МСАК</w:t>
      </w:r>
      <w:r>
        <w:rPr>
          <w:spacing w:val="-1"/>
        </w:rPr>
        <w:t> </w:t>
      </w:r>
      <w:r>
        <w:rPr/>
        <w:t>ұйымдарында</w:t>
      </w:r>
      <w:r>
        <w:rPr>
          <w:spacing w:val="-2"/>
        </w:rPr>
        <w:t> </w:t>
      </w:r>
      <w:r>
        <w:rPr/>
        <w:t>профилактикалық</w:t>
      </w:r>
      <w:r>
        <w:rPr>
          <w:spacing w:val="-3"/>
        </w:rPr>
        <w:t> </w:t>
      </w:r>
      <w:r>
        <w:rPr/>
        <w:t>шараларды</w:t>
      </w:r>
      <w:r>
        <w:rPr>
          <w:spacing w:val="2"/>
        </w:rPr>
        <w:t> </w:t>
      </w:r>
      <w:r>
        <w:rPr/>
        <w:t>жетілдіру</w:t>
      </w:r>
      <w:r>
        <w:rPr>
          <w:spacing w:val="-7"/>
        </w:rPr>
        <w:t> </w:t>
      </w:r>
      <w:r>
        <w:rPr/>
        <w:t>моделі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24"/>
        </w:rPr>
      </w:pPr>
    </w:p>
    <w:p>
      <w:pPr>
        <w:spacing w:before="90"/>
        <w:ind w:left="2214" w:right="1662" w:firstLine="0"/>
        <w:jc w:val="center"/>
        <w:rPr>
          <w:sz w:val="24"/>
        </w:rPr>
      </w:pPr>
      <w:r>
        <w:rPr>
          <w:sz w:val="24"/>
        </w:rPr>
        <w:t>104</w:t>
      </w:r>
    </w:p>
    <w:p>
      <w:pPr>
        <w:spacing w:after="0"/>
        <w:jc w:val="center"/>
        <w:rPr>
          <w:sz w:val="24"/>
        </w:rPr>
        <w:sectPr>
          <w:footerReference w:type="default" r:id="rId84"/>
          <w:pgSz w:w="16840" w:h="11910" w:orient="landscape"/>
          <w:pgMar w:footer="0" w:header="0" w:top="340" w:bottom="280" w:left="1600" w:right="1020"/>
        </w:sectPr>
      </w:pPr>
    </w:p>
    <w:p>
      <w:pPr>
        <w:pStyle w:val="BodyText"/>
        <w:jc w:val="left"/>
        <w:rPr>
          <w:sz w:val="24"/>
        </w:rPr>
      </w:pPr>
    </w:p>
    <w:p>
      <w:pPr>
        <w:pStyle w:val="BodyText"/>
        <w:ind w:left="655"/>
        <w:jc w:val="left"/>
        <w:rPr>
          <w:sz w:val="20"/>
        </w:rPr>
      </w:pPr>
      <w:r>
        <w:rPr>
          <w:position w:val="-2"/>
          <w:sz w:val="20"/>
        </w:rPr>
        <w:pict>
          <v:shape style="width:447.35pt;height:40.450pt;mso-position-horizontal-relative:char;mso-position-vertical-relative:line" type="#_x0000_t202" filled="false" stroked="true" strokeweight="2.5pt" strokecolor="#000000">
            <w10:anchorlock/>
            <v:textbox inset="0,0,0,0">
              <w:txbxContent>
                <w:p>
                  <w:pPr>
                    <w:spacing w:line="242" w:lineRule="auto" w:before="63"/>
                    <w:ind w:left="2661" w:right="0" w:hanging="2353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Еңбекке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қабілетті</w:t>
                  </w:r>
                  <w:r>
                    <w:rPr>
                      <w:spacing w:val="-1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жастан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асқан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тұрғындарға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МСАК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ұйымдарында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медициналық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көмекті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ұйымдастыруды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жетілдіру</w:t>
                  </w:r>
                </w:p>
              </w:txbxContent>
            </v:textbox>
            <v:stroke dashstyle="solid"/>
          </v:shape>
        </w:pict>
      </w:r>
      <w:r>
        <w:rPr>
          <w:position w:val="-2"/>
          <w:sz w:val="20"/>
        </w:rPr>
      </w:r>
    </w:p>
    <w:p>
      <w:pPr>
        <w:pStyle w:val="BodyText"/>
        <w:spacing w:before="2"/>
        <w:jc w:val="left"/>
        <w:rPr>
          <w:sz w:val="18"/>
        </w:rPr>
      </w:pPr>
      <w:r>
        <w:rPr/>
        <w:pict>
          <v:shape style="position:absolute;margin-left:106pt;margin-top:13.65pt;width:232.15pt;height:38pt;mso-position-horizontal-relative:page;mso-position-vertical-relative:paragraph;z-index:-15706624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line="242" w:lineRule="auto" w:before="63"/>
                    <w:ind w:left="553" w:right="224" w:hanging="312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Егде және қарт адамдарға медициналық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көмектің қолжетімділігін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арттыру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0.799988pt;margin-top:13.65pt;width:188.5pt;height:38pt;mso-position-horizontal-relative:page;mso-position-vertical-relative:paragraph;z-index:-15706112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line="271" w:lineRule="auto" w:before="63"/>
                    <w:ind w:left="1446" w:right="181" w:hanging="1249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Медициналық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көмектің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сапасын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арттыру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06pt;margin-top:68.650002pt;width:233.8pt;height:89pt;mso-position-horizontal-relative:page;mso-position-vertical-relative:paragraph;z-index:-15705600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line="276" w:lineRule="auto" w:before="63"/>
                    <w:ind w:left="251" w:right="243" w:hanging="8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Егде және қарт жастағы тұрғындарда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кездесетін әлеуметтік маңыздылығы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жоғары аурулардың деңгейін төмендету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және алдын алу шараларын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ұйымдастыруды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жетілдіру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60.799988pt;margin-top:68.650002pt;width:188.5pt;height:89pt;mso-position-horizontal-relative:page;mso-position-vertical-relative:paragraph;z-index:-15705088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line="276" w:lineRule="auto" w:before="63"/>
                    <w:ind w:left="356" w:right="348" w:firstLine="2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Егде және қарт жастағы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тұрғындардың аурушаңдық,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мүгедектік және өлім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көрсеткіштерін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динамикалық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мониторлау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06pt;margin-top:171.399994pt;width:232.15pt;height:74.4pt;mso-position-horizontal-relative:page;mso-position-vertical-relative:paragraph;z-index:-15704576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line="273" w:lineRule="auto" w:before="68"/>
                    <w:ind w:left="520" w:right="507" w:firstLine="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Шеткі аймақтарда орналасқан елді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мекендердегі МСАК мекемелерін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аспаптық және лабораториялық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саймандармен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қамтамасыз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ету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55.149994pt;margin-top:171.399994pt;width:194.15pt;height:80.05pt;mso-position-horizontal-relative:page;mso-position-vertical-relative:paragraph;z-index:-15704064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line="273" w:lineRule="auto" w:before="68"/>
                    <w:ind w:left="180" w:right="169" w:hanging="4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Егде және қарт жастағы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тұрғындардың әлеуметтік және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өмір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сүру</w:t>
                  </w:r>
                  <w:r>
                    <w:rPr>
                      <w:spacing w:val="-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сапасын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туралы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деректі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мәліметтерді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тәжірибеде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қолдану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06pt;margin-top:263.600006pt;width:232.15pt;height:73.6pt;mso-position-horizontal-relative:page;mso-position-vertical-relative:paragraph;z-index:-15703552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line="273" w:lineRule="auto" w:before="67"/>
                    <w:ind w:left="303" w:right="308" w:firstLine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МСАК мекемелерінің егде және қарт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жастағы тұрғындарға көрсетілетін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медициналық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көмекті</w:t>
                  </w:r>
                  <w:r>
                    <w:rPr>
                      <w:spacing w:val="-1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ұйымдастыруды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жетілдіру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мониторинг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жасау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55.149994pt;margin-top:270.100006pt;width:194.15pt;height:72.8pt;mso-position-horizontal-relative:page;mso-position-vertical-relative:paragraph;z-index:-15703040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line="273" w:lineRule="auto" w:before="67"/>
                    <w:ind w:left="401" w:right="394" w:firstLine="0"/>
                    <w:jc w:val="center"/>
                    <w:rPr>
                      <w:sz w:val="24"/>
                    </w:rPr>
                  </w:pPr>
                  <w:r>
                    <w:rPr>
                      <w:spacing w:val="-1"/>
                      <w:sz w:val="24"/>
                    </w:rPr>
                    <w:t>Диспансеризациялау </w:t>
                  </w:r>
                  <w:r>
                    <w:rPr>
                      <w:sz w:val="24"/>
                    </w:rPr>
                    <w:t>сапасын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арттыру және әлеуметтік-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медициналық қызметтердің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белсенділігін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арттыру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3"/>
        <w:jc w:val="left"/>
        <w:rPr>
          <w:sz w:val="19"/>
        </w:rPr>
      </w:pPr>
    </w:p>
    <w:p>
      <w:pPr>
        <w:pStyle w:val="BodyText"/>
        <w:spacing w:before="7"/>
        <w:jc w:val="left"/>
        <w:rPr>
          <w:sz w:val="13"/>
        </w:rPr>
      </w:pPr>
    </w:p>
    <w:p>
      <w:pPr>
        <w:pStyle w:val="BodyText"/>
        <w:spacing w:before="10"/>
        <w:jc w:val="left"/>
        <w:rPr>
          <w:sz w:val="10"/>
        </w:rPr>
      </w:pPr>
    </w:p>
    <w:p>
      <w:pPr>
        <w:pStyle w:val="BodyText"/>
        <w:spacing w:before="9"/>
        <w:jc w:val="left"/>
        <w:rPr>
          <w:sz w:val="13"/>
        </w:rPr>
      </w:pPr>
    </w:p>
    <w:p>
      <w:pPr>
        <w:spacing w:line="273" w:lineRule="auto" w:before="90"/>
        <w:ind w:left="5936" w:right="841" w:hanging="1"/>
        <w:jc w:val="center"/>
        <w:rPr>
          <w:sz w:val="24"/>
        </w:rPr>
      </w:pPr>
      <w:r>
        <w:rPr/>
        <w:pict>
          <v:group style="position:absolute;margin-left:97.248001pt;margin-top:-411.856873pt;width:464.6pt;height:544.75pt;mso-position-horizontal-relative:page;mso-position-vertical-relative:paragraph;z-index:-21155840" coordorigin="1945,-8237" coordsize="9292,10895">
            <v:shape style="position:absolute;left:1944;top:-8238;width:9292;height:10895" coordorigin="1945,-8237" coordsize="9292,10895" path="m1955,-8227l1945,-8227,1945,2657,1955,2657,1955,-8227xm11227,-8237l1955,-8237,1945,-8237,1945,-8228,1955,-8228,11227,-8228,11227,-8237xm11237,-8227l11227,-8227,11227,2657,11237,2657,11237,-8227xm11237,-8237l11227,-8237,11227,-8228,11237,-8228,11237,-8237xe" filled="true" fillcolor="#000000" stroked="false">
              <v:path arrowok="t"/>
              <v:fill type="solid"/>
            </v:shape>
            <v:rect style="position:absolute;left:7103;top:-3;width:3883;height:1440" filled="false" stroked="true" strokeweight="2.5pt" strokecolor="#000000">
              <v:stroke dashstyle="solid"/>
            </v:rect>
            <v:shape style="position:absolute;left:4487;top:-7122;width:120;height:324" type="#_x0000_t75" stroked="false">
              <v:imagedata r:id="rId96" o:title=""/>
            </v:shape>
            <v:shape style="position:absolute;left:9017;top:-7122;width:120;height:324" type="#_x0000_t75" stroked="false">
              <v:imagedata r:id="rId96" o:title=""/>
            </v:shape>
            <v:shape style="position:absolute;left:4487;top:-6022;width:120;height:324" type="#_x0000_t75" stroked="false">
              <v:imagedata r:id="rId97" o:title=""/>
            </v:shape>
            <v:shape style="position:absolute;left:4373;top:-3918;width:120;height:324" type="#_x0000_t75" stroked="false">
              <v:imagedata r:id="rId96" o:title=""/>
            </v:shape>
            <v:shape style="position:absolute;left:4244;top:-2123;width:120;height:324" type="#_x0000_t75" stroked="false">
              <v:imagedata r:id="rId96" o:title=""/>
            </v:shape>
            <v:shape style="position:absolute;left:4079;top:-327;width:120;height:324" type="#_x0000_t75" stroked="false">
              <v:imagedata r:id="rId96" o:title=""/>
            </v:shape>
            <v:shape style="position:absolute;left:4079;top:1259;width:120;height:324" type="#_x0000_t75" stroked="false">
              <v:imagedata r:id="rId96" o:title=""/>
            </v:shape>
            <v:shape style="position:absolute;left:9017;top:-6038;width:120;height:324" type="#_x0000_t75" stroked="false">
              <v:imagedata r:id="rId96" o:title=""/>
            </v:shape>
            <v:shape style="position:absolute;left:8904;top:-3918;width:120;height:324" type="#_x0000_t75" stroked="false">
              <v:imagedata r:id="rId96" o:title=""/>
            </v:shape>
            <v:shape style="position:absolute;left:8904;top:-2042;width:120;height:324" type="#_x0000_t75" stroked="false">
              <v:imagedata r:id="rId96" o:title=""/>
            </v:shape>
            <v:shape style="position:absolute;left:8823;top:-213;width:120;height:324" type="#_x0000_t75" stroked="false">
              <v:imagedata r:id="rId96" o:title=""/>
            </v:shape>
            <v:shape style="position:absolute;left:8739;top:1499;width:120;height:324" type="#_x0000_t75" stroked="false">
              <v:imagedata r:id="rId9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2590164</wp:posOffset>
            </wp:positionH>
            <wp:positionV relativeFrom="paragraph">
              <wp:posOffset>1876845</wp:posOffset>
            </wp:positionV>
            <wp:extent cx="76058" cy="205359"/>
            <wp:effectExtent l="0" t="0" r="0" b="0"/>
            <wp:wrapNone/>
            <wp:docPr id="6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58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5.149994pt;margin-top:88.883141pt;width:194.15pt;height:68.75pt;mso-position-horizontal-relative:page;mso-position-vertical-relative:paragraph;z-index:15756800" type="#_x0000_t202" filled="false" stroked="true" strokeweight="2.5pt" strokecolor="#000000">
            <v:textbox inset="0,0,0,0">
              <w:txbxContent>
                <w:p>
                  <w:pPr>
                    <w:spacing w:line="273" w:lineRule="auto" w:before="68"/>
                    <w:ind w:left="233" w:right="226" w:firstLine="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МСАК мекемелерінде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геронтологиялық және бейінді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дәрігер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мамандармен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толықтыру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06pt;margin-top:84.833138pt;width:228.1pt;height:58.25pt;mso-position-horizontal-relative:page;mso-position-vertical-relative:paragraph;z-index:15757312" type="#_x0000_t202" filled="false" stroked="true" strokeweight="2.5pt" strokecolor="#000000">
            <v:textbox inset="0,0,0,0">
              <w:txbxContent>
                <w:p>
                  <w:pPr>
                    <w:spacing w:line="273" w:lineRule="auto" w:before="68"/>
                    <w:ind w:left="443" w:right="179" w:hanging="245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МСАК мекемелері мен кардиологиялық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және инсультті емдеу орталықтары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арасындағы интеграцияны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нығайту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106pt;margin-top:-.116863pt;width:228.1pt;height:63.1pt;mso-position-horizontal-relative:page;mso-position-vertical-relative:paragraph;z-index:15757824" type="#_x0000_t202" filled="false" stroked="true" strokeweight="2.5pt" strokecolor="#000000">
            <v:textbox inset="0,0,0,0">
              <w:txbxContent>
                <w:p>
                  <w:pPr>
                    <w:spacing w:line="273" w:lineRule="auto" w:before="67"/>
                    <w:ind w:left="352" w:right="351" w:firstLine="5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Шеткі аймақтарда орналасқан елді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мекендерде арнайы кардиологиялық,</w:t>
                  </w:r>
                  <w:r>
                    <w:rPr>
                      <w:spacing w:val="-5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инсультті</w:t>
                  </w:r>
                  <w:r>
                    <w:rPr>
                      <w:spacing w:val="-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емдеу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орталықтарын</w:t>
                  </w:r>
                  <w:r>
                    <w:rPr>
                      <w:spacing w:val="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құру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sz w:val="24"/>
        </w:rPr>
        <w:t>Аймақтық медициналық</w:t>
      </w:r>
      <w:r>
        <w:rPr>
          <w:spacing w:val="1"/>
          <w:sz w:val="24"/>
        </w:rPr>
        <w:t> </w:t>
      </w:r>
      <w:r>
        <w:rPr>
          <w:sz w:val="24"/>
        </w:rPr>
        <w:t>ақпараттық-сараптау</w:t>
      </w:r>
      <w:r>
        <w:rPr>
          <w:spacing w:val="1"/>
          <w:sz w:val="24"/>
        </w:rPr>
        <w:t> </w:t>
      </w:r>
      <w:r>
        <w:rPr>
          <w:sz w:val="24"/>
        </w:rPr>
        <w:t>орталықтарында математикалық</w:t>
      </w:r>
      <w:r>
        <w:rPr>
          <w:spacing w:val="-57"/>
          <w:sz w:val="24"/>
        </w:rPr>
        <w:t> </w:t>
      </w:r>
      <w:r>
        <w:rPr>
          <w:sz w:val="24"/>
        </w:rPr>
        <w:t>модельдеу</w:t>
      </w:r>
      <w:r>
        <w:rPr>
          <w:spacing w:val="-9"/>
          <w:sz w:val="24"/>
        </w:rPr>
        <w:t> </w:t>
      </w:r>
      <w:r>
        <w:rPr>
          <w:sz w:val="24"/>
        </w:rPr>
        <w:t>әдістерін</w:t>
      </w:r>
      <w:r>
        <w:rPr>
          <w:spacing w:val="2"/>
          <w:sz w:val="24"/>
        </w:rPr>
        <w:t> </w:t>
      </w:r>
      <w:r>
        <w:rPr>
          <w:sz w:val="24"/>
        </w:rPr>
        <w:t>қолдану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"/>
        <w:jc w:val="left"/>
        <w:rPr>
          <w:sz w:val="18"/>
        </w:rPr>
      </w:pPr>
      <w:r>
        <w:rPr/>
        <w:pict>
          <v:shape style="position:absolute;margin-left:106pt;margin-top:13.610791pt;width:443.3pt;height:43.65pt;mso-position-horizontal-relative:page;mso-position-vertical-relative:paragraph;z-index:-15702528;mso-wrap-distance-left:0;mso-wrap-distance-right:0" type="#_x0000_t202" filled="false" stroked="true" strokeweight="2.5pt" strokecolor="#000000">
            <v:textbox inset="0,0,0,0">
              <w:txbxContent>
                <w:p>
                  <w:pPr>
                    <w:spacing w:line="271" w:lineRule="auto" w:before="66"/>
                    <w:ind w:left="3017" w:right="0" w:hanging="2757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Егде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қарт жастағы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тұрғындардың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орташа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өмір сүру</w:t>
                  </w:r>
                  <w:r>
                    <w:rPr>
                      <w:spacing w:val="-10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ұзақтығын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ұзарту</w:t>
                  </w:r>
                  <w:r>
                    <w:rPr>
                      <w:spacing w:val="-9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және</w:t>
                  </w:r>
                  <w:r>
                    <w:rPr>
                      <w:spacing w:val="-5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өмір</w:t>
                  </w:r>
                  <w:r>
                    <w:rPr>
                      <w:spacing w:val="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сүру</w:t>
                  </w:r>
                  <w:r>
                    <w:rPr>
                      <w:spacing w:val="-8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сапасын</w:t>
                  </w:r>
                  <w:r>
                    <w:rPr>
                      <w:spacing w:val="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арттыру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17"/>
        </w:rPr>
      </w:pPr>
    </w:p>
    <w:p>
      <w:pPr>
        <w:pStyle w:val="BodyText"/>
        <w:spacing w:line="271" w:lineRule="auto" w:before="87"/>
        <w:ind w:left="2142" w:right="401" w:hanging="1691"/>
        <w:jc w:val="left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5549265</wp:posOffset>
            </wp:positionH>
            <wp:positionV relativeFrom="paragraph">
              <wp:posOffset>-1058794</wp:posOffset>
            </wp:positionV>
            <wp:extent cx="75847" cy="204787"/>
            <wp:effectExtent l="0" t="0" r="0" b="0"/>
            <wp:wrapNone/>
            <wp:docPr id="63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4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Сурет 37 - Еңбекке қабілетті жастан асқан тұрғындарға МСАК ұйымдарында</w:t>
      </w:r>
      <w:r>
        <w:rPr>
          <w:spacing w:val="-68"/>
        </w:rPr>
        <w:t> </w:t>
      </w:r>
      <w:r>
        <w:rPr/>
        <w:t>медициналық көмекті</w:t>
      </w:r>
      <w:r>
        <w:rPr>
          <w:spacing w:val="-5"/>
        </w:rPr>
        <w:t> </w:t>
      </w:r>
      <w:r>
        <w:rPr/>
        <w:t>ұйымдастыруды</w:t>
      </w:r>
      <w:r>
        <w:rPr>
          <w:spacing w:val="5"/>
        </w:rPr>
        <w:t> </w:t>
      </w:r>
      <w:r>
        <w:rPr/>
        <w:t>жетілдіру</w:t>
      </w:r>
    </w:p>
    <w:p>
      <w:pPr>
        <w:spacing w:after="0" w:line="271" w:lineRule="auto"/>
        <w:jc w:val="left"/>
        <w:sectPr>
          <w:footerReference w:type="default" r:id="rId95"/>
          <w:pgSz w:w="11910" w:h="16840"/>
          <w:pgMar w:footer="894" w:header="0" w:top="1120" w:bottom="1080" w:left="1440" w:right="340"/>
          <w:pgNumType w:start="105"/>
        </w:sectPr>
      </w:pPr>
    </w:p>
    <w:p>
      <w:pPr>
        <w:pStyle w:val="BodyText"/>
        <w:spacing w:before="67"/>
        <w:ind w:left="260" w:right="234"/>
      </w:pPr>
      <w:r>
        <w:rPr/>
        <w:t>Кесте 18 -</w:t>
      </w:r>
      <w:r>
        <w:rPr>
          <w:spacing w:val="1"/>
        </w:rPr>
        <w:t> </w:t>
      </w:r>
      <w:r>
        <w:rPr/>
        <w:t>Профилактикалық және реабилитациялық шаралардың егде және</w:t>
      </w:r>
      <w:r>
        <w:rPr>
          <w:spacing w:val="1"/>
        </w:rPr>
        <w:t> </w:t>
      </w:r>
      <w:r>
        <w:rPr/>
        <w:t>қарт жастағы аурулардың 2016-2018 жылдардағы өлім көрсеткішін төмендетуге</w:t>
      </w:r>
      <w:r>
        <w:rPr>
          <w:spacing w:val="-67"/>
        </w:rPr>
        <w:t> </w:t>
      </w:r>
      <w:r>
        <w:rPr/>
        <w:t>ықпалын</w:t>
      </w:r>
      <w:r>
        <w:rPr>
          <w:spacing w:val="1"/>
        </w:rPr>
        <w:t> </w:t>
      </w:r>
      <w:r>
        <w:rPr/>
        <w:t>бағалау</w:t>
      </w:r>
      <w:r>
        <w:rPr>
          <w:spacing w:val="-3"/>
        </w:rPr>
        <w:t> </w:t>
      </w:r>
      <w:r>
        <w:rPr/>
        <w:t>нәтижелері</w:t>
      </w:r>
    </w:p>
    <w:p>
      <w:pPr>
        <w:pStyle w:val="BodyText"/>
        <w:spacing w:before="11"/>
        <w:jc w:val="left"/>
      </w:pPr>
    </w:p>
    <w:tbl>
      <w:tblPr>
        <w:tblW w:w="0" w:type="auto"/>
        <w:jc w:val="left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8"/>
        <w:gridCol w:w="2684"/>
        <w:gridCol w:w="1565"/>
        <w:gridCol w:w="1565"/>
        <w:gridCol w:w="1570"/>
        <w:gridCol w:w="1815"/>
      </w:tblGrid>
      <w:tr>
        <w:trPr>
          <w:trHeight w:val="270" w:hRule="atLeast"/>
        </w:trPr>
        <w:tc>
          <w:tcPr>
            <w:tcW w:w="65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5" w:lineRule="exact"/>
              <w:ind w:left="216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8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912" w:right="366" w:hanging="519"/>
              <w:rPr>
                <w:sz w:val="24"/>
              </w:rPr>
            </w:pPr>
            <w:r>
              <w:rPr>
                <w:sz w:val="24"/>
              </w:rPr>
              <w:t>Профилактикалық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шаралар</w:t>
            </w:r>
          </w:p>
        </w:tc>
        <w:tc>
          <w:tcPr>
            <w:tcW w:w="651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/>
              <w:ind w:left="1652"/>
              <w:rPr>
                <w:sz w:val="24"/>
              </w:rPr>
            </w:pPr>
            <w:r>
              <w:rPr>
                <w:sz w:val="24"/>
              </w:rPr>
              <w:t>Көрсеткіштің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төмендеу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деңгейі</w:t>
            </w:r>
          </w:p>
        </w:tc>
      </w:tr>
      <w:tr>
        <w:trPr>
          <w:trHeight w:val="277" w:hRule="atLeast"/>
        </w:trPr>
        <w:tc>
          <w:tcPr>
            <w:tcW w:w="6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7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1008"/>
              <w:rPr>
                <w:sz w:val="24"/>
              </w:rPr>
            </w:pPr>
            <w:r>
              <w:rPr>
                <w:sz w:val="24"/>
              </w:rPr>
              <w:t>1000-ға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балап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есептегенде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2016-2018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ж</w:t>
            </w:r>
          </w:p>
          <w:p>
            <w:pPr>
              <w:pStyle w:val="TableParagraph"/>
              <w:spacing w:line="237" w:lineRule="auto" w:before="4"/>
              <w:ind w:left="112" w:right="442"/>
              <w:rPr>
                <w:sz w:val="24"/>
              </w:rPr>
            </w:pPr>
            <w:r>
              <w:rPr>
                <w:sz w:val="24"/>
              </w:rPr>
              <w:t>аралығында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төмендеу</w:t>
            </w:r>
          </w:p>
          <w:p>
            <w:pPr>
              <w:pStyle w:val="TableParagraph"/>
              <w:spacing w:line="261" w:lineRule="exact" w:before="4"/>
              <w:ind w:left="112"/>
              <w:rPr>
                <w:sz w:val="24"/>
              </w:rPr>
            </w:pPr>
            <w:r>
              <w:rPr>
                <w:sz w:val="24"/>
              </w:rPr>
              <w:t>деңгейі</w:t>
            </w:r>
          </w:p>
        </w:tc>
      </w:tr>
      <w:tr>
        <w:trPr>
          <w:trHeight w:val="815" w:hRule="atLeast"/>
        </w:trPr>
        <w:tc>
          <w:tcPr>
            <w:tcW w:w="6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2016ж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2017ж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2018ж</w:t>
            </w:r>
          </w:p>
        </w:tc>
        <w:tc>
          <w:tcPr>
            <w:tcW w:w="18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Жалпы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осы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аурулардан</w:t>
            </w:r>
          </w:p>
          <w:p>
            <w:pPr>
              <w:pStyle w:val="TableParagraph"/>
              <w:spacing w:line="274" w:lineRule="exact"/>
              <w:ind w:left="110" w:right="298"/>
              <w:rPr>
                <w:sz w:val="24"/>
              </w:rPr>
            </w:pPr>
            <w:r>
              <w:rPr>
                <w:sz w:val="24"/>
              </w:rPr>
              <w:t>туындайтын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өлім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көрсеткішінің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деңгейі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1652,87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23" w:right="512"/>
              <w:jc w:val="center"/>
              <w:rPr>
                <w:sz w:val="24"/>
              </w:rPr>
            </w:pPr>
            <w:r>
              <w:rPr>
                <w:sz w:val="24"/>
              </w:rPr>
              <w:t>1614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1577,99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</w:tr>
      <w:tr>
        <w:trPr>
          <w:trHeight w:val="551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Кардиологиялық</w:t>
            </w:r>
          </w:p>
          <w:p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шаралардың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тиімділігі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1391,57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376"/>
              <w:jc w:val="right"/>
              <w:rPr>
                <w:sz w:val="24"/>
              </w:rPr>
            </w:pPr>
            <w:r>
              <w:rPr>
                <w:sz w:val="24"/>
              </w:rPr>
              <w:t>1354,21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1320,15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</w:tr>
      <w:tr>
        <w:trPr>
          <w:trHeight w:val="825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7" w:lineRule="auto"/>
              <w:ind w:left="110" w:right="240"/>
              <w:rPr>
                <w:sz w:val="24"/>
              </w:rPr>
            </w:pPr>
            <w:r>
              <w:rPr>
                <w:sz w:val="24"/>
              </w:rPr>
              <w:t>Жарақаттардың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алдын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алу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шараларының</w:t>
            </w:r>
          </w:p>
          <w:p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тиімділігі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163,54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162,78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161,26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1,4</w:t>
            </w:r>
          </w:p>
        </w:tc>
      </w:tr>
      <w:tr>
        <w:trPr>
          <w:trHeight w:val="830" w:hRule="atLeast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Онкологиялық</w:t>
            </w:r>
          </w:p>
          <w:p>
            <w:pPr>
              <w:pStyle w:val="TableParagraph"/>
              <w:spacing w:line="274" w:lineRule="exact"/>
              <w:ind w:left="110" w:right="215"/>
              <w:rPr>
                <w:sz w:val="24"/>
              </w:rPr>
            </w:pPr>
            <w:r>
              <w:rPr>
                <w:sz w:val="24"/>
              </w:rPr>
              <w:t>аурулардың алдын алу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тиімділігі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14"/>
              <w:rPr>
                <w:sz w:val="24"/>
              </w:rPr>
            </w:pPr>
            <w:r>
              <w:rPr>
                <w:sz w:val="24"/>
              </w:rPr>
              <w:t>97,76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14"/>
              <w:rPr>
                <w:sz w:val="24"/>
              </w:rPr>
            </w:pPr>
            <w:r>
              <w:rPr>
                <w:sz w:val="24"/>
              </w:rPr>
              <w:t>97,01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left="515"/>
              <w:rPr>
                <w:sz w:val="24"/>
              </w:rPr>
            </w:pPr>
            <w:r>
              <w:rPr>
                <w:sz w:val="24"/>
              </w:rPr>
              <w:t>96,58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exact"/>
              <w:ind w:right="735"/>
              <w:jc w:val="right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</w:tr>
    </w:tbl>
    <w:p>
      <w:pPr>
        <w:pStyle w:val="BodyText"/>
        <w:spacing w:before="4"/>
        <w:jc w:val="left"/>
        <w:rPr>
          <w:sz w:val="27"/>
        </w:rPr>
      </w:pPr>
    </w:p>
    <w:p>
      <w:pPr>
        <w:pStyle w:val="BodyText"/>
        <w:ind w:left="260" w:right="225" w:firstLine="705"/>
      </w:pPr>
      <w:r>
        <w:rPr/>
        <w:t>Егде және қарт жастағы аурулар арасында жүргізілген реабилитациялық</w:t>
      </w:r>
      <w:r>
        <w:rPr>
          <w:spacing w:val="1"/>
        </w:rPr>
        <w:t> </w:t>
      </w:r>
      <w:r>
        <w:rPr/>
        <w:t>шаралардың тиімділігі 18-кестеде келтірілген. Осыдан осы әлеуметтік топтағы</w:t>
      </w:r>
      <w:r>
        <w:rPr>
          <w:spacing w:val="1"/>
        </w:rPr>
        <w:t> </w:t>
      </w:r>
      <w:r>
        <w:rPr/>
        <w:t>жалпы өлім көрсеткіші 2016-2018 жылдары 4,5% төмендеді. Профилактикалық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нәтижесі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арасында</w:t>
      </w:r>
      <w:r>
        <w:rPr>
          <w:spacing w:val="70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алған. Оның басты себебі,</w:t>
      </w:r>
      <w:r>
        <w:rPr>
          <w:spacing w:val="1"/>
        </w:rPr>
        <w:t> </w:t>
      </w:r>
      <w:r>
        <w:rPr/>
        <w:t>осы бағыттағы шаралардың негізін өлімге қарсы</w:t>
      </w:r>
      <w:r>
        <w:rPr>
          <w:spacing w:val="1"/>
        </w:rPr>
        <w:t> </w:t>
      </w:r>
      <w:r>
        <w:rPr/>
        <w:t>инновациялық шаралардың кеңінен енгізілуі деп қарастыру қажет. Жүректің</w:t>
      </w:r>
      <w:r>
        <w:rPr>
          <w:spacing w:val="1"/>
        </w:rPr>
        <w:t> </w:t>
      </w:r>
      <w:r>
        <w:rPr/>
        <w:t>ишемиялық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ауруы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жіті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жәрдем</w:t>
      </w:r>
      <w:r>
        <w:rPr>
          <w:spacing w:val="1"/>
        </w:rPr>
        <w:t> </w:t>
      </w:r>
      <w:r>
        <w:rPr/>
        <w:t>шақырған</w:t>
      </w:r>
      <w:r>
        <w:rPr>
          <w:spacing w:val="1"/>
        </w:rPr>
        <w:t> </w:t>
      </w:r>
      <w:r>
        <w:rPr/>
        <w:t>пациенттерге</w:t>
      </w:r>
      <w:r>
        <w:rPr>
          <w:spacing w:val="1"/>
        </w:rPr>
        <w:t> </w:t>
      </w:r>
      <w:r>
        <w:rPr/>
        <w:t>бірден</w:t>
      </w:r>
      <w:r>
        <w:rPr>
          <w:spacing w:val="1"/>
        </w:rPr>
        <w:t> </w:t>
      </w:r>
      <w:r>
        <w:rPr/>
        <w:t>тромболитикалық</w:t>
      </w:r>
      <w:r>
        <w:rPr>
          <w:spacing w:val="1"/>
        </w:rPr>
        <w:t> </w:t>
      </w:r>
      <w:r>
        <w:rPr/>
        <w:t>емдік</w:t>
      </w:r>
      <w:r>
        <w:rPr>
          <w:spacing w:val="1"/>
        </w:rPr>
        <w:t> </w:t>
      </w:r>
      <w:r>
        <w:rPr/>
        <w:t>шара</w:t>
      </w:r>
      <w:r>
        <w:rPr>
          <w:spacing w:val="1"/>
        </w:rPr>
        <w:t> </w:t>
      </w:r>
      <w:r>
        <w:rPr/>
        <w:t>қолданылады.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кардиологиялық орталыққа жеткізіліп, оларға емдеу шараларының ең тиімді</w:t>
      </w:r>
      <w:r>
        <w:rPr>
          <w:spacing w:val="1"/>
        </w:rPr>
        <w:t> </w:t>
      </w:r>
      <w:r>
        <w:rPr/>
        <w:t>жолы қарастырылады. Кардиологиялық орталықтарда ауруға кешенді тексеру</w:t>
      </w:r>
      <w:r>
        <w:rPr>
          <w:spacing w:val="1"/>
        </w:rPr>
        <w:t> </w:t>
      </w:r>
      <w:r>
        <w:rPr/>
        <w:t>жүргізіледі</w:t>
      </w:r>
      <w:r>
        <w:rPr>
          <w:spacing w:val="1"/>
        </w:rPr>
        <w:t> </w:t>
      </w:r>
      <w:r>
        <w:rPr/>
        <w:t>де,</w:t>
      </w:r>
      <w:r>
        <w:rPr>
          <w:spacing w:val="1"/>
        </w:rPr>
        <w:t> </w:t>
      </w:r>
      <w:r>
        <w:rPr/>
        <w:t>бірден</w:t>
      </w:r>
      <w:r>
        <w:rPr>
          <w:spacing w:val="1"/>
        </w:rPr>
        <w:t> </w:t>
      </w:r>
      <w:r>
        <w:rPr/>
        <w:t>көрсетілімге</w:t>
      </w:r>
      <w:r>
        <w:rPr>
          <w:spacing w:val="1"/>
        </w:rPr>
        <w:t> </w:t>
      </w:r>
      <w:r>
        <w:rPr/>
        <w:t>сай</w:t>
      </w:r>
      <w:r>
        <w:rPr>
          <w:spacing w:val="1"/>
        </w:rPr>
        <w:t> </w:t>
      </w:r>
      <w:r>
        <w:rPr/>
        <w:t>жүректің</w:t>
      </w:r>
      <w:r>
        <w:rPr>
          <w:spacing w:val="1"/>
        </w:rPr>
        <w:t> </w:t>
      </w:r>
      <w:r>
        <w:rPr/>
        <w:t>тромбпен</w:t>
      </w:r>
      <w:r>
        <w:rPr>
          <w:spacing w:val="1"/>
        </w:rPr>
        <w:t> </w:t>
      </w:r>
      <w:r>
        <w:rPr/>
        <w:t>бітелген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тамырларына</w:t>
      </w:r>
      <w:r>
        <w:rPr>
          <w:spacing w:val="1"/>
        </w:rPr>
        <w:t> </w:t>
      </w:r>
      <w:r>
        <w:rPr/>
        <w:t>стенттер</w:t>
      </w:r>
      <w:r>
        <w:rPr>
          <w:spacing w:val="1"/>
        </w:rPr>
        <w:t> </w:t>
      </w:r>
      <w:r>
        <w:rPr/>
        <w:t>қойылады</w:t>
      </w:r>
      <w:r>
        <w:rPr>
          <w:spacing w:val="1"/>
        </w:rPr>
        <w:t> </w:t>
      </w:r>
      <w:r>
        <w:rPr/>
        <w:t>немесе</w:t>
      </w:r>
      <w:r>
        <w:rPr>
          <w:spacing w:val="1"/>
        </w:rPr>
        <w:t> </w:t>
      </w:r>
      <w:r>
        <w:rPr/>
        <w:t>аорта-коронарлық</w:t>
      </w:r>
      <w:r>
        <w:rPr>
          <w:spacing w:val="1"/>
        </w:rPr>
        <w:t> </w:t>
      </w:r>
      <w:r>
        <w:rPr/>
        <w:t>шунт</w:t>
      </w:r>
      <w:r>
        <w:rPr>
          <w:spacing w:val="1"/>
        </w:rPr>
        <w:t> </w:t>
      </w:r>
      <w:r>
        <w:rPr/>
        <w:t>жасалады.</w:t>
      </w:r>
      <w:r>
        <w:rPr>
          <w:spacing w:val="1"/>
        </w:rPr>
        <w:t> </w:t>
      </w:r>
      <w:r>
        <w:rPr/>
        <w:t>Егер оперативтік көмекке аурудың қал-ақуалы тура келмесе, реанимациялық</w:t>
      </w:r>
      <w:r>
        <w:rPr>
          <w:spacing w:val="1"/>
        </w:rPr>
        <w:t> </w:t>
      </w:r>
      <w:r>
        <w:rPr/>
        <w:t>бөлімде</w:t>
      </w:r>
      <w:r>
        <w:rPr>
          <w:spacing w:val="1"/>
        </w:rPr>
        <w:t> </w:t>
      </w:r>
      <w:r>
        <w:rPr/>
        <w:t>симптоматикалық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тромболитикалық</w:t>
      </w:r>
      <w:r>
        <w:rPr>
          <w:spacing w:val="1"/>
        </w:rPr>
        <w:t> </w:t>
      </w:r>
      <w:r>
        <w:rPr/>
        <w:t>емдеу</w:t>
      </w:r>
      <w:r>
        <w:rPr>
          <w:spacing w:val="1"/>
        </w:rPr>
        <w:t> </w:t>
      </w:r>
      <w:r>
        <w:rPr/>
        <w:t>шаралары</w:t>
      </w:r>
      <w:r>
        <w:rPr>
          <w:spacing w:val="1"/>
        </w:rPr>
        <w:t> </w:t>
      </w:r>
      <w:r>
        <w:rPr/>
        <w:t>жалғастырылады.</w:t>
      </w:r>
    </w:p>
    <w:p>
      <w:pPr>
        <w:pStyle w:val="BodyText"/>
        <w:ind w:left="260" w:right="224" w:firstLine="705"/>
      </w:pPr>
      <w:r>
        <w:rPr/>
        <w:t>Облыста</w:t>
      </w:r>
      <w:r>
        <w:rPr>
          <w:spacing w:val="1"/>
        </w:rPr>
        <w:t> </w:t>
      </w:r>
      <w:r>
        <w:rPr/>
        <w:t>жүзеге</w:t>
      </w:r>
      <w:r>
        <w:rPr>
          <w:spacing w:val="1"/>
        </w:rPr>
        <w:t> </w:t>
      </w:r>
      <w:r>
        <w:rPr/>
        <w:t>асырылған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ұйымдастырушылық</w:t>
      </w:r>
      <w:r>
        <w:rPr>
          <w:spacing w:val="1"/>
        </w:rPr>
        <w:t> </w:t>
      </w:r>
      <w:r>
        <w:rPr/>
        <w:t>шаралардың, одан туындайтын өлім оқиғаларын 2010-2017 жылдары 6,09 –ден</w:t>
      </w:r>
      <w:r>
        <w:rPr>
          <w:spacing w:val="1"/>
        </w:rPr>
        <w:t> </w:t>
      </w:r>
      <w:r>
        <w:rPr/>
        <w:t>5,16‰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төмендетті.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себепті</w:t>
      </w:r>
      <w:r>
        <w:rPr>
          <w:spacing w:val="1"/>
        </w:rPr>
        <w:t> </w:t>
      </w:r>
      <w:r>
        <w:rPr/>
        <w:t>математикалық</w:t>
      </w:r>
      <w:r>
        <w:rPr>
          <w:spacing w:val="1"/>
        </w:rPr>
        <w:t> </w:t>
      </w:r>
      <w:r>
        <w:rPr/>
        <w:t>модельдеу</w:t>
      </w:r>
      <w:r>
        <w:rPr>
          <w:spacing w:val="1"/>
        </w:rPr>
        <w:t> </w:t>
      </w:r>
      <w:r>
        <w:rPr/>
        <w:t>әдісінің</w:t>
      </w:r>
      <w:r>
        <w:rPr>
          <w:spacing w:val="1"/>
        </w:rPr>
        <w:t> </w:t>
      </w:r>
      <w:r>
        <w:rPr/>
        <w:t>көмегімен</w:t>
      </w:r>
      <w:r>
        <w:rPr>
          <w:spacing w:val="1"/>
        </w:rPr>
        <w:t> </w:t>
      </w:r>
      <w:r>
        <w:rPr/>
        <w:t>әртүрлі</w:t>
      </w:r>
      <w:r>
        <w:rPr>
          <w:spacing w:val="1"/>
        </w:rPr>
        <w:t> </w:t>
      </w:r>
      <w:r>
        <w:rPr/>
        <w:t>басқару</w:t>
      </w:r>
      <w:r>
        <w:rPr>
          <w:spacing w:val="1"/>
        </w:rPr>
        <w:t> </w:t>
      </w:r>
      <w:r>
        <w:rPr/>
        <w:t>жүйелерінің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бағалауға</w:t>
      </w:r>
      <w:r>
        <w:rPr>
          <w:spacing w:val="1"/>
        </w:rPr>
        <w:t> </w:t>
      </w:r>
      <w:r>
        <w:rPr/>
        <w:t>мүмкіндіктер</w:t>
      </w:r>
      <w:r>
        <w:rPr>
          <w:spacing w:val="1"/>
        </w:rPr>
        <w:t> </w:t>
      </w:r>
      <w:r>
        <w:rPr/>
        <w:t>ашылды. Кардиологиялық қызметтердің барлық қорларын тұтас нығайтудың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ғана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тиімді</w:t>
      </w:r>
      <w:r>
        <w:rPr>
          <w:spacing w:val="1"/>
        </w:rPr>
        <w:t> </w:t>
      </w:r>
      <w:r>
        <w:rPr/>
        <w:t>нәтижеге</w:t>
      </w:r>
      <w:r>
        <w:rPr>
          <w:spacing w:val="1"/>
        </w:rPr>
        <w:t> </w:t>
      </w:r>
      <w:r>
        <w:rPr/>
        <w:t>жетуге</w:t>
      </w:r>
      <w:r>
        <w:rPr>
          <w:spacing w:val="1"/>
        </w:rPr>
        <w:t> </w:t>
      </w:r>
      <w:r>
        <w:rPr/>
        <w:t>болатыны</w:t>
      </w:r>
      <w:r>
        <w:rPr>
          <w:spacing w:val="1"/>
        </w:rPr>
        <w:t> </w:t>
      </w:r>
      <w:r>
        <w:rPr/>
        <w:t>анықталды.</w:t>
      </w:r>
      <w:r>
        <w:rPr>
          <w:spacing w:val="70"/>
        </w:rPr>
        <w:t> </w:t>
      </w:r>
      <w:r>
        <w:rPr/>
        <w:t>10000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шаққанда</w:t>
      </w:r>
      <w:r>
        <w:rPr>
          <w:spacing w:val="1"/>
        </w:rPr>
        <w:t> </w:t>
      </w:r>
      <w:r>
        <w:rPr/>
        <w:t>кардиологтармен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</w:t>
      </w:r>
      <w:r>
        <w:rPr>
          <w:spacing w:val="1"/>
        </w:rPr>
        <w:t> </w:t>
      </w:r>
      <w:r>
        <w:rPr/>
        <w:t>0,2,</w:t>
      </w:r>
      <w:r>
        <w:rPr>
          <w:spacing w:val="1"/>
        </w:rPr>
        <w:t> </w:t>
      </w:r>
      <w:r>
        <w:rPr/>
        <w:t>арнайы</w:t>
      </w:r>
      <w:r>
        <w:rPr>
          <w:spacing w:val="1"/>
        </w:rPr>
        <w:t> </w:t>
      </w:r>
      <w:r>
        <w:rPr/>
        <w:t>төсекпен</w:t>
      </w:r>
      <w:r>
        <w:rPr>
          <w:spacing w:val="1"/>
        </w:rPr>
        <w:t> </w:t>
      </w:r>
      <w:r>
        <w:rPr/>
        <w:t>жабдықталуы</w:t>
      </w:r>
      <w:r>
        <w:rPr>
          <w:spacing w:val="1"/>
        </w:rPr>
        <w:t> </w:t>
      </w:r>
      <w:r>
        <w:rPr/>
        <w:t>10000</w:t>
      </w:r>
      <w:r>
        <w:rPr>
          <w:spacing w:val="1"/>
        </w:rPr>
        <w:t> </w:t>
      </w:r>
      <w:r>
        <w:rPr/>
        <w:t>адамға</w:t>
      </w:r>
      <w:r>
        <w:rPr>
          <w:spacing w:val="1"/>
        </w:rPr>
        <w:t> </w:t>
      </w:r>
      <w:r>
        <w:rPr/>
        <w:t>шаққанда</w:t>
      </w:r>
      <w:r>
        <w:rPr>
          <w:spacing w:val="1"/>
        </w:rPr>
        <w:t> </w:t>
      </w:r>
      <w:r>
        <w:rPr/>
        <w:t>2,0,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санатты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дәрігерлердің</w:t>
      </w:r>
      <w:r>
        <w:rPr>
          <w:spacing w:val="1"/>
        </w:rPr>
        <w:t> </w:t>
      </w:r>
      <w:r>
        <w:rPr/>
        <w:t>үлесін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арттырғанда,</w:t>
      </w:r>
      <w:r>
        <w:rPr>
          <w:spacing w:val="1"/>
        </w:rPr>
        <w:t> </w:t>
      </w:r>
      <w:r>
        <w:rPr/>
        <w:t>жүректің</w:t>
      </w:r>
      <w:r>
        <w:rPr>
          <w:spacing w:val="1"/>
        </w:rPr>
        <w:t> </w:t>
      </w:r>
      <w:r>
        <w:rPr/>
        <w:t>ишемиялық</w:t>
      </w:r>
      <w:r>
        <w:rPr>
          <w:spacing w:val="1"/>
        </w:rPr>
        <w:t> </w:t>
      </w:r>
      <w:r>
        <w:rPr/>
        <w:t>ауруларынан</w:t>
      </w:r>
      <w:r>
        <w:rPr>
          <w:spacing w:val="1"/>
        </w:rPr>
        <w:t> </w:t>
      </w:r>
      <w:r>
        <w:rPr/>
        <w:t>болатын</w:t>
      </w:r>
      <w:r>
        <w:rPr>
          <w:spacing w:val="10"/>
        </w:rPr>
        <w:t> </w:t>
      </w:r>
      <w:r>
        <w:rPr/>
        <w:t>өлім</w:t>
      </w:r>
      <w:r>
        <w:rPr>
          <w:spacing w:val="16"/>
        </w:rPr>
        <w:t> </w:t>
      </w:r>
      <w:r>
        <w:rPr/>
        <w:t>көрсеткішін</w:t>
      </w:r>
      <w:r>
        <w:rPr>
          <w:spacing w:val="10"/>
        </w:rPr>
        <w:t> </w:t>
      </w:r>
      <w:r>
        <w:rPr/>
        <w:t>31%,</w:t>
      </w:r>
      <w:r>
        <w:rPr>
          <w:spacing w:val="12"/>
        </w:rPr>
        <w:t> </w:t>
      </w:r>
      <w:r>
        <w:rPr/>
        <w:t>ал</w:t>
      </w:r>
      <w:r>
        <w:rPr>
          <w:spacing w:val="10"/>
        </w:rPr>
        <w:t> </w:t>
      </w:r>
      <w:r>
        <w:rPr/>
        <w:t>цереброваскулярлы</w:t>
      </w:r>
      <w:r>
        <w:rPr>
          <w:spacing w:val="10"/>
        </w:rPr>
        <w:t> </w:t>
      </w:r>
      <w:r>
        <w:rPr/>
        <w:t>аурулардан</w:t>
      </w:r>
      <w:r>
        <w:rPr>
          <w:spacing w:val="10"/>
        </w:rPr>
        <w:t> </w:t>
      </w:r>
      <w:r>
        <w:rPr/>
        <w:t>болатын</w:t>
      </w:r>
    </w:p>
    <w:p>
      <w:pPr>
        <w:spacing w:after="0"/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260" w:right="226"/>
      </w:pPr>
      <w:r>
        <w:rPr/>
        <w:t>өлім</w:t>
      </w:r>
      <w:r>
        <w:rPr>
          <w:spacing w:val="1"/>
        </w:rPr>
        <w:t> </w:t>
      </w:r>
      <w:r>
        <w:rPr/>
        <w:t>көрсеткішін</w:t>
      </w:r>
      <w:r>
        <w:rPr>
          <w:spacing w:val="1"/>
        </w:rPr>
        <w:t> </w:t>
      </w:r>
      <w:r>
        <w:rPr/>
        <w:t>31%</w:t>
      </w:r>
      <w:r>
        <w:rPr>
          <w:spacing w:val="1"/>
        </w:rPr>
        <w:t> </w:t>
      </w:r>
      <w:r>
        <w:rPr/>
        <w:t>азайтуға,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кардиологтармен</w:t>
      </w:r>
      <w:r>
        <w:rPr>
          <w:spacing w:val="1"/>
        </w:rPr>
        <w:t> </w:t>
      </w:r>
      <w:r>
        <w:rPr/>
        <w:t>қамтамасыз</w:t>
      </w:r>
      <w:r>
        <w:rPr>
          <w:spacing w:val="1"/>
        </w:rPr>
        <w:t> </w:t>
      </w:r>
      <w:r>
        <w:rPr/>
        <w:t>етілу</w:t>
      </w:r>
      <w:r>
        <w:rPr>
          <w:spacing w:val="1"/>
        </w:rPr>
        <w:t> </w:t>
      </w:r>
      <w:r>
        <w:rPr/>
        <w:t>0,3,</w:t>
      </w:r>
      <w:r>
        <w:rPr>
          <w:spacing w:val="1"/>
        </w:rPr>
        <w:t> </w:t>
      </w:r>
      <w:r>
        <w:rPr/>
        <w:t>арнайы төсекпен жабдықталуы</w:t>
      </w:r>
      <w:r>
        <w:rPr>
          <w:spacing w:val="1"/>
        </w:rPr>
        <w:t> </w:t>
      </w:r>
      <w:r>
        <w:rPr/>
        <w:t>10000</w:t>
      </w:r>
      <w:r>
        <w:rPr>
          <w:spacing w:val="1"/>
        </w:rPr>
        <w:t> </w:t>
      </w:r>
      <w:r>
        <w:rPr/>
        <w:t>адамға шаққанда 5,0, жоғары санатты</w:t>
      </w:r>
      <w:r>
        <w:rPr>
          <w:spacing w:val="1"/>
        </w:rPr>
        <w:t> </w:t>
      </w:r>
      <w:r>
        <w:rPr/>
        <w:t>кардиолог</w:t>
      </w:r>
      <w:r>
        <w:rPr>
          <w:spacing w:val="1"/>
        </w:rPr>
        <w:t> </w:t>
      </w:r>
      <w:r>
        <w:rPr/>
        <w:t>дәрігерлердің</w:t>
      </w:r>
      <w:r>
        <w:rPr>
          <w:spacing w:val="1"/>
        </w:rPr>
        <w:t> </w:t>
      </w:r>
      <w:r>
        <w:rPr/>
        <w:t>үлесін</w:t>
      </w:r>
      <w:r>
        <w:rPr>
          <w:spacing w:val="1"/>
        </w:rPr>
        <w:t> </w:t>
      </w:r>
      <w:r>
        <w:rPr/>
        <w:t>70%</w:t>
      </w:r>
      <w:r>
        <w:rPr>
          <w:spacing w:val="1"/>
        </w:rPr>
        <w:t> </w:t>
      </w:r>
      <w:r>
        <w:rPr/>
        <w:t>арттырғанда,</w:t>
      </w:r>
      <w:r>
        <w:rPr>
          <w:spacing w:val="1"/>
        </w:rPr>
        <w:t> </w:t>
      </w:r>
      <w:r>
        <w:rPr/>
        <w:t>жүректің</w:t>
      </w:r>
      <w:r>
        <w:rPr>
          <w:spacing w:val="1"/>
        </w:rPr>
        <w:t> </w:t>
      </w:r>
      <w:r>
        <w:rPr/>
        <w:t>ишемиялық</w:t>
      </w:r>
      <w:r>
        <w:rPr>
          <w:spacing w:val="1"/>
        </w:rPr>
        <w:t> </w:t>
      </w:r>
      <w:r>
        <w:rPr/>
        <w:t>ауруларынан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аймақтық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</w:t>
      </w:r>
      <w:r>
        <w:rPr>
          <w:spacing w:val="1"/>
        </w:rPr>
        <w:t> </w:t>
      </w:r>
      <w:r>
        <w:rPr/>
        <w:t>74%,</w:t>
      </w:r>
      <w:r>
        <w:rPr>
          <w:spacing w:val="1"/>
        </w:rPr>
        <w:t> </w:t>
      </w:r>
      <w:r>
        <w:rPr/>
        <w:t>ал</w:t>
      </w:r>
      <w:r>
        <w:rPr>
          <w:spacing w:val="1"/>
        </w:rPr>
        <w:t> </w:t>
      </w:r>
      <w:r>
        <w:rPr/>
        <w:t>цереброваскулярлы</w:t>
      </w:r>
      <w:r>
        <w:rPr>
          <w:spacing w:val="1"/>
        </w:rPr>
        <w:t> </w:t>
      </w:r>
      <w:r>
        <w:rPr/>
        <w:t>аурулардан</w:t>
      </w:r>
      <w:r>
        <w:rPr>
          <w:spacing w:val="1"/>
        </w:rPr>
        <w:t> </w:t>
      </w:r>
      <w:r>
        <w:rPr/>
        <w:t>болатын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</w:t>
      </w:r>
      <w:r>
        <w:rPr>
          <w:spacing w:val="1"/>
        </w:rPr>
        <w:t> </w:t>
      </w:r>
      <w:r>
        <w:rPr/>
        <w:t>46%</w:t>
      </w:r>
      <w:r>
        <w:rPr>
          <w:spacing w:val="1"/>
        </w:rPr>
        <w:t> </w:t>
      </w:r>
      <w:r>
        <w:rPr/>
        <w:t>азайтуға</w:t>
      </w:r>
      <w:r>
        <w:rPr>
          <w:spacing w:val="1"/>
        </w:rPr>
        <w:t> </w:t>
      </w:r>
      <w:r>
        <w:rPr/>
        <w:t>болатыны анықталды. Егде және қарт жастағы аурулар арасында жүргізілген</w:t>
      </w:r>
      <w:r>
        <w:rPr>
          <w:spacing w:val="1"/>
        </w:rPr>
        <w:t> </w:t>
      </w:r>
      <w:r>
        <w:rPr/>
        <w:t>реабилитациялық шаралардың тиімділігі осы әлеуметтік топтағы жалпы өлім</w:t>
      </w:r>
      <w:r>
        <w:rPr>
          <w:spacing w:val="1"/>
        </w:rPr>
        <w:t> </w:t>
      </w:r>
      <w:r>
        <w:rPr/>
        <w:t>көрсеткішін</w:t>
      </w:r>
      <w:r>
        <w:rPr>
          <w:spacing w:val="1"/>
        </w:rPr>
        <w:t> </w:t>
      </w:r>
      <w:r>
        <w:rPr/>
        <w:t>2016-2018</w:t>
      </w:r>
      <w:r>
        <w:rPr>
          <w:spacing w:val="1"/>
        </w:rPr>
        <w:t> </w:t>
      </w:r>
      <w:r>
        <w:rPr/>
        <w:t>жылдары</w:t>
      </w:r>
      <w:r>
        <w:rPr>
          <w:spacing w:val="1"/>
        </w:rPr>
        <w:t> </w:t>
      </w:r>
      <w:r>
        <w:rPr/>
        <w:t>4,5%</w:t>
      </w:r>
      <w:r>
        <w:rPr>
          <w:spacing w:val="1"/>
        </w:rPr>
        <w:t> </w:t>
      </w:r>
      <w:r>
        <w:rPr/>
        <w:t>төмендетті.</w:t>
      </w:r>
      <w:r>
        <w:rPr>
          <w:spacing w:val="1"/>
        </w:rPr>
        <w:t> </w:t>
      </w:r>
      <w:r>
        <w:rPr/>
        <w:t>Профилактикалық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нәтижесі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емдік</w:t>
      </w:r>
      <w:r>
        <w:rPr>
          <w:spacing w:val="1"/>
        </w:rPr>
        <w:t> </w:t>
      </w:r>
      <w:r>
        <w:rPr/>
        <w:t>іс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тиімділігі жоғары орын алған. Оның басты себебі, осы бағыттағы шаралардың</w:t>
      </w:r>
      <w:r>
        <w:rPr>
          <w:spacing w:val="1"/>
        </w:rPr>
        <w:t> </w:t>
      </w:r>
      <w:r>
        <w:rPr/>
        <w:t>негізін</w:t>
      </w:r>
      <w:r>
        <w:rPr>
          <w:spacing w:val="1"/>
        </w:rPr>
        <w:t> </w:t>
      </w:r>
      <w:r>
        <w:rPr/>
        <w:t>өлімге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инновациялық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енгізілуі</w:t>
      </w:r>
      <w:r>
        <w:rPr>
          <w:spacing w:val="71"/>
        </w:rPr>
        <w:t> </w:t>
      </w:r>
      <w:r>
        <w:rPr/>
        <w:t>деп</w:t>
      </w:r>
      <w:r>
        <w:rPr>
          <w:spacing w:val="1"/>
        </w:rPr>
        <w:t> </w:t>
      </w:r>
      <w:r>
        <w:rPr/>
        <w:t>қарастыру</w:t>
      </w:r>
      <w:r>
        <w:rPr>
          <w:spacing w:val="-4"/>
        </w:rPr>
        <w:t> </w:t>
      </w:r>
      <w:r>
        <w:rPr/>
        <w:t>қажет.</w:t>
      </w:r>
    </w:p>
    <w:p>
      <w:pPr>
        <w:spacing w:after="0"/>
        <w:sectPr>
          <w:pgSz w:w="11910" w:h="16840"/>
          <w:pgMar w:header="0" w:footer="894" w:top="1040" w:bottom="1180" w:left="1440" w:right="340"/>
        </w:sectPr>
      </w:pPr>
    </w:p>
    <w:p>
      <w:pPr>
        <w:pStyle w:val="Heading1"/>
        <w:spacing w:before="72"/>
        <w:ind w:left="387" w:right="360"/>
        <w:jc w:val="center"/>
      </w:pPr>
      <w:bookmarkStart w:name="_TOC_250001" w:id="14"/>
      <w:bookmarkEnd w:id="14"/>
      <w:r>
        <w:rPr/>
        <w:t>ҚОРЫТЫНДЫ</w:t>
      </w:r>
    </w:p>
    <w:p>
      <w:pPr>
        <w:pStyle w:val="BodyText"/>
        <w:spacing w:before="6"/>
        <w:jc w:val="left"/>
        <w:rPr>
          <w:b/>
          <w:sz w:val="27"/>
        </w:rPr>
      </w:pPr>
    </w:p>
    <w:p>
      <w:pPr>
        <w:pStyle w:val="BodyText"/>
        <w:ind w:left="260" w:right="235" w:firstLine="566"/>
      </w:pPr>
      <w:r>
        <w:rPr/>
        <w:t>Ғылыми</w:t>
      </w:r>
      <w:r>
        <w:rPr>
          <w:spacing w:val="1"/>
        </w:rPr>
        <w:t> </w:t>
      </w:r>
      <w:r>
        <w:rPr/>
        <w:t>зерттеу</w:t>
      </w:r>
      <w:r>
        <w:rPr>
          <w:spacing w:val="1"/>
        </w:rPr>
        <w:t> </w:t>
      </w:r>
      <w:r>
        <w:rPr/>
        <w:t>нәтижелеріне</w:t>
      </w:r>
      <w:r>
        <w:rPr>
          <w:spacing w:val="1"/>
        </w:rPr>
        <w:t> </w:t>
      </w:r>
      <w:r>
        <w:rPr/>
        <w:t>сүйене</w:t>
      </w:r>
      <w:r>
        <w:rPr>
          <w:spacing w:val="1"/>
        </w:rPr>
        <w:t> </w:t>
      </w:r>
      <w:r>
        <w:rPr/>
        <w:t>отырып,</w:t>
      </w:r>
      <w:r>
        <w:rPr>
          <w:spacing w:val="1"/>
        </w:rPr>
        <w:t> </w:t>
      </w:r>
      <w:r>
        <w:rPr/>
        <w:t>төмендегідей</w:t>
      </w:r>
      <w:r>
        <w:rPr>
          <w:spacing w:val="1"/>
        </w:rPr>
        <w:t> </w:t>
      </w:r>
      <w:r>
        <w:rPr/>
        <w:t>шешімдер</w:t>
      </w:r>
      <w:r>
        <w:rPr>
          <w:spacing w:val="1"/>
        </w:rPr>
        <w:t> </w:t>
      </w:r>
      <w:r>
        <w:rPr/>
        <w:t>негізделді:</w:t>
      </w:r>
    </w:p>
    <w:p>
      <w:pPr>
        <w:pStyle w:val="BodyText"/>
        <w:spacing w:before="5"/>
        <w:ind w:left="260" w:right="238" w:firstLine="566"/>
      </w:pPr>
      <w:r>
        <w:rPr/>
        <w:t>ҚР тұрғын халқының жалпы санының ұлғаю динамикасына қарамастан,</w:t>
      </w:r>
      <w:r>
        <w:rPr>
          <w:spacing w:val="1"/>
        </w:rPr>
        <w:t> </w:t>
      </w:r>
      <w:r>
        <w:rPr/>
        <w:t>еңбекке</w:t>
      </w:r>
      <w:r>
        <w:rPr>
          <w:spacing w:val="-2"/>
        </w:rPr>
        <w:t> </w:t>
      </w:r>
      <w:r>
        <w:rPr/>
        <w:t>қабілетті</w:t>
      </w:r>
      <w:r>
        <w:rPr>
          <w:spacing w:val="-8"/>
        </w:rPr>
        <w:t> </w:t>
      </w:r>
      <w:r>
        <w:rPr/>
        <w:t>жасынан</w:t>
      </w:r>
      <w:r>
        <w:rPr>
          <w:spacing w:val="-4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-4"/>
        </w:rPr>
        <w:t> </w:t>
      </w:r>
      <w:r>
        <w:rPr/>
        <w:t>үлес</w:t>
      </w:r>
      <w:r>
        <w:rPr>
          <w:spacing w:val="-3"/>
        </w:rPr>
        <w:t> </w:t>
      </w:r>
      <w:r>
        <w:rPr/>
        <w:t>салмағы</w:t>
      </w:r>
      <w:r>
        <w:rPr>
          <w:spacing w:val="-4"/>
        </w:rPr>
        <w:t> </w:t>
      </w:r>
      <w:r>
        <w:rPr/>
        <w:t>соңғы</w:t>
      </w:r>
      <w:r>
        <w:rPr>
          <w:spacing w:val="-4"/>
        </w:rPr>
        <w:t> </w:t>
      </w:r>
      <w:r>
        <w:rPr/>
        <w:t>жеті</w:t>
      </w:r>
      <w:r>
        <w:rPr>
          <w:spacing w:val="-8"/>
        </w:rPr>
        <w:t> </w:t>
      </w:r>
      <w:r>
        <w:rPr/>
        <w:t>жылда</w:t>
      </w:r>
      <w:r>
        <w:rPr>
          <w:spacing w:val="-68"/>
        </w:rPr>
        <w:t> </w:t>
      </w:r>
      <w:r>
        <w:rPr/>
        <w:t>тек қана</w:t>
      </w:r>
      <w:r>
        <w:rPr>
          <w:spacing w:val="1"/>
        </w:rPr>
        <w:t> </w:t>
      </w:r>
      <w:r>
        <w:rPr/>
        <w:t>2010 ж.</w:t>
      </w:r>
      <w:r>
        <w:rPr>
          <w:spacing w:val="2"/>
        </w:rPr>
        <w:t> </w:t>
      </w:r>
      <w:r>
        <w:rPr/>
        <w:t>10,78%-дан 2017 ж.</w:t>
      </w:r>
      <w:r>
        <w:rPr>
          <w:spacing w:val="3"/>
        </w:rPr>
        <w:t> </w:t>
      </w:r>
      <w:r>
        <w:rPr/>
        <w:t>12,34%-ға</w:t>
      </w:r>
      <w:r>
        <w:rPr>
          <w:spacing w:val="1"/>
        </w:rPr>
        <w:t> </w:t>
      </w:r>
      <w:r>
        <w:rPr/>
        <w:t>дейін өсті.</w:t>
      </w:r>
    </w:p>
    <w:p>
      <w:pPr>
        <w:pStyle w:val="BodyText"/>
        <w:ind w:left="260" w:right="224" w:firstLine="566"/>
      </w:pPr>
      <w:r>
        <w:rPr/>
        <w:t>2018 жылдың 1 - қаңтарындағы жүргізілген санаққа қарағанда Оңтүстік</w:t>
      </w:r>
      <w:r>
        <w:rPr>
          <w:spacing w:val="1"/>
        </w:rPr>
        <w:t> </w:t>
      </w:r>
      <w:r>
        <w:rPr/>
        <w:t>Қазақстан облысында 14 аудан және 6 қала бар. Облыс 39,6 мың км-ге тең</w:t>
      </w:r>
      <w:r>
        <w:rPr>
          <w:spacing w:val="1"/>
        </w:rPr>
        <w:t> </w:t>
      </w:r>
      <w:r>
        <w:rPr/>
        <w:t>аумақты қамтып</w:t>
      </w:r>
      <w:r>
        <w:rPr>
          <w:spacing w:val="1"/>
        </w:rPr>
        <w:t> </w:t>
      </w:r>
      <w:r>
        <w:rPr/>
        <w:t>жатыр.</w:t>
      </w:r>
    </w:p>
    <w:p>
      <w:pPr>
        <w:pStyle w:val="BodyText"/>
        <w:ind w:left="260" w:right="233" w:firstLine="566"/>
      </w:pPr>
      <w:r>
        <w:rPr/>
        <w:t>2018</w:t>
      </w:r>
      <w:r>
        <w:rPr>
          <w:spacing w:val="1"/>
        </w:rPr>
        <w:t> </w:t>
      </w:r>
      <w:r>
        <w:rPr/>
        <w:t>жылдың</w:t>
      </w:r>
      <w:r>
        <w:rPr>
          <w:spacing w:val="1"/>
        </w:rPr>
        <w:t> </w:t>
      </w:r>
      <w:r>
        <w:rPr/>
        <w:t>1-</w:t>
      </w:r>
      <w:r>
        <w:rPr>
          <w:spacing w:val="1"/>
        </w:rPr>
        <w:t> </w:t>
      </w:r>
      <w:r>
        <w:rPr/>
        <w:t>ақпанындағы</w:t>
      </w:r>
      <w:r>
        <w:rPr>
          <w:spacing w:val="1"/>
        </w:rPr>
        <w:t> </w:t>
      </w:r>
      <w:r>
        <w:rPr/>
        <w:t>мәлімет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(Түркістан)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халық</w:t>
      </w:r>
      <w:r>
        <w:rPr>
          <w:spacing w:val="1"/>
        </w:rPr>
        <w:t> </w:t>
      </w:r>
      <w:r>
        <w:rPr/>
        <w:t>саны</w:t>
      </w:r>
      <w:r>
        <w:rPr>
          <w:spacing w:val="1"/>
        </w:rPr>
        <w:t> </w:t>
      </w:r>
      <w:r>
        <w:rPr/>
        <w:t>2962544</w:t>
      </w:r>
      <w:r>
        <w:rPr>
          <w:spacing w:val="1"/>
        </w:rPr>
        <w:t> </w:t>
      </w:r>
      <w:r>
        <w:rPr/>
        <w:t>адамды</w:t>
      </w:r>
      <w:r>
        <w:rPr>
          <w:spacing w:val="1"/>
        </w:rPr>
        <w:t> </w:t>
      </w:r>
      <w:r>
        <w:rPr/>
        <w:t>құрады,</w:t>
      </w:r>
      <w:r>
        <w:rPr>
          <w:spacing w:val="1"/>
        </w:rPr>
        <w:t> </w:t>
      </w:r>
      <w:r>
        <w:rPr/>
        <w:t>оның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Шымкент қаласында 1 миллионнан астам адам тіркелген. Қарастырып отырған</w:t>
      </w:r>
      <w:r>
        <w:rPr>
          <w:spacing w:val="1"/>
        </w:rPr>
        <w:t> </w:t>
      </w:r>
      <w:r>
        <w:rPr/>
        <w:t>жылдарда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облысының</w:t>
      </w:r>
      <w:r>
        <w:rPr>
          <w:spacing w:val="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артуы</w:t>
      </w:r>
      <w:r>
        <w:rPr>
          <w:spacing w:val="1"/>
        </w:rPr>
        <w:t> </w:t>
      </w:r>
      <w:r>
        <w:rPr/>
        <w:t>бала</w:t>
      </w:r>
      <w:r>
        <w:rPr>
          <w:spacing w:val="1"/>
        </w:rPr>
        <w:t> </w:t>
      </w:r>
      <w:r>
        <w:rPr/>
        <w:t>туылу</w:t>
      </w:r>
      <w:r>
        <w:rPr>
          <w:spacing w:val="1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көбеюімен,</w:t>
      </w:r>
      <w:r>
        <w:rPr>
          <w:spacing w:val="1"/>
        </w:rPr>
        <w:t> </w:t>
      </w:r>
      <w:r>
        <w:rPr/>
        <w:t>өлім-жітім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төмен</w:t>
      </w:r>
      <w:r>
        <w:rPr>
          <w:spacing w:val="1"/>
        </w:rPr>
        <w:t> </w:t>
      </w:r>
      <w:r>
        <w:rPr/>
        <w:t>дәрежедегі</w:t>
      </w:r>
      <w:r>
        <w:rPr>
          <w:spacing w:val="1"/>
        </w:rPr>
        <w:t> </w:t>
      </w:r>
      <w:r>
        <w:rPr/>
        <w:t>көп</w:t>
      </w:r>
      <w:r>
        <w:rPr>
          <w:spacing w:val="1"/>
        </w:rPr>
        <w:t> </w:t>
      </w:r>
      <w:r>
        <w:rPr/>
        <w:t>жылдық тұрақтылығымен, сондай-ақ, тұрғындардың облыс аумағы шегінен тыс</w:t>
      </w:r>
      <w:r>
        <w:rPr>
          <w:spacing w:val="-67"/>
        </w:rPr>
        <w:t> </w:t>
      </w:r>
      <w:r>
        <w:rPr/>
        <w:t>қоныс</w:t>
      </w:r>
      <w:r>
        <w:rPr>
          <w:spacing w:val="1"/>
        </w:rPr>
        <w:t> </w:t>
      </w:r>
      <w:r>
        <w:rPr/>
        <w:t>аударуының төмендігімен</w:t>
      </w:r>
      <w:r>
        <w:rPr>
          <w:spacing w:val="1"/>
        </w:rPr>
        <w:t> </w:t>
      </w:r>
      <w:r>
        <w:rPr/>
        <w:t>түсіндіріледі.</w:t>
      </w:r>
    </w:p>
    <w:p>
      <w:pPr>
        <w:pStyle w:val="BodyText"/>
        <w:spacing w:before="1"/>
        <w:ind w:left="260" w:right="231" w:firstLine="566"/>
      </w:pPr>
      <w:r>
        <w:rPr/>
        <w:t>Оңтүстік Қазақстан облысының жалпы тұрғындарының саны 2008 жылы</w:t>
      </w:r>
      <w:r>
        <w:rPr>
          <w:spacing w:val="1"/>
        </w:rPr>
        <w:t> </w:t>
      </w:r>
      <w:r>
        <w:rPr/>
        <w:t>2381,6-нан, 2017 жылы 2894,896-ға артты, оның ішінде қала тұрғындары 2008</w:t>
      </w:r>
      <w:r>
        <w:rPr>
          <w:spacing w:val="1"/>
        </w:rPr>
        <w:t> </w:t>
      </w:r>
      <w:r>
        <w:rPr/>
        <w:t>жылы 856,1-ден 2017 жылы 1317,031-ге артса, ауыл тұрғындары 2008 жылы</w:t>
      </w:r>
      <w:r>
        <w:rPr>
          <w:spacing w:val="1"/>
        </w:rPr>
        <w:t> </w:t>
      </w:r>
      <w:r>
        <w:rPr/>
        <w:t>1525,6-дан</w:t>
      </w:r>
      <w:r>
        <w:rPr>
          <w:spacing w:val="-1"/>
        </w:rPr>
        <w:t> </w:t>
      </w:r>
      <w:r>
        <w:rPr/>
        <w:t>2017 жылы</w:t>
      </w:r>
      <w:r>
        <w:rPr>
          <w:spacing w:val="-1"/>
        </w:rPr>
        <w:t> </w:t>
      </w:r>
      <w:r>
        <w:rPr/>
        <w:t>1577,785</w:t>
      </w:r>
      <w:r>
        <w:rPr>
          <w:spacing w:val="4"/>
        </w:rPr>
        <w:t> </w:t>
      </w:r>
      <w:r>
        <w:rPr/>
        <w:t>тұрғынға</w:t>
      </w:r>
      <w:r>
        <w:rPr>
          <w:spacing w:val="1"/>
        </w:rPr>
        <w:t> </w:t>
      </w:r>
      <w:r>
        <w:rPr/>
        <w:t>ғана артқанын көрсетті.</w:t>
      </w:r>
    </w:p>
    <w:p>
      <w:pPr>
        <w:pStyle w:val="BodyText"/>
        <w:ind w:left="260" w:right="222" w:firstLine="566"/>
      </w:pPr>
      <w:r>
        <w:rPr/>
        <w:t>Оңтүстік Қазақстан облысы тұрғындарының демографиялық сипаттамасы</w:t>
      </w:r>
      <w:r>
        <w:rPr>
          <w:spacing w:val="1"/>
        </w:rPr>
        <w:t> </w:t>
      </w:r>
      <w:r>
        <w:rPr/>
        <w:t>егде және қарт жастағы (75 және жоғары) азаматтардың үлес салмағының 1999</w:t>
      </w:r>
      <w:r>
        <w:rPr>
          <w:spacing w:val="1"/>
        </w:rPr>
        <w:t> </w:t>
      </w:r>
      <w:r>
        <w:rPr/>
        <w:t>жылдағы 9,72% - дан, 2010жылы 11,78%-ға, ал, 2017 жылы 12,94% - ға дейін</w:t>
      </w:r>
      <w:r>
        <w:rPr>
          <w:spacing w:val="1"/>
        </w:rPr>
        <w:t> </w:t>
      </w:r>
      <w:r>
        <w:rPr/>
        <w:t>өсуімен</w:t>
      </w:r>
      <w:r>
        <w:rPr>
          <w:spacing w:val="1"/>
        </w:rPr>
        <w:t> </w:t>
      </w:r>
      <w:r>
        <w:rPr/>
        <w:t>сипатталады.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кезеңде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тұрғындардың үлес салмағы 1999 жылдағы 58,42% - дан, 2010жылы 58,32%-ға,</w:t>
      </w:r>
      <w:r>
        <w:rPr>
          <w:spacing w:val="1"/>
        </w:rPr>
        <w:t> </w:t>
      </w:r>
      <w:r>
        <w:rPr/>
        <w:t>ал, 2017 жылы 57,2% - ға дейін -1,22%-ға кемісе, 0-15 жастағы балалар мен</w:t>
      </w:r>
      <w:r>
        <w:rPr>
          <w:spacing w:val="1"/>
        </w:rPr>
        <w:t> </w:t>
      </w:r>
      <w:r>
        <w:rPr/>
        <w:t>жасөспірімдердің үлес салмағы 1999 жылдағы 31,86% - дан, 2010жылы 29,9%-</w:t>
      </w:r>
      <w:r>
        <w:rPr>
          <w:spacing w:val="1"/>
        </w:rPr>
        <w:t> </w:t>
      </w:r>
      <w:r>
        <w:rPr/>
        <w:t>ға, ал, 2017 жылы 29,86% - ға дейін 2,0% төмендепті. Сонымен бірге, еңбекке</w:t>
      </w:r>
      <w:r>
        <w:rPr>
          <w:spacing w:val="1"/>
        </w:rPr>
        <w:t> </w:t>
      </w:r>
      <w:r>
        <w:rPr/>
        <w:t>қабілетті жасынан асқан ауыл тұрғындарының абсолюттік саны салыстырмалы</w:t>
      </w:r>
      <w:r>
        <w:rPr>
          <w:spacing w:val="1"/>
        </w:rPr>
        <w:t> </w:t>
      </w:r>
      <w:r>
        <w:rPr/>
        <w:t>түрде</w:t>
      </w:r>
      <w:r>
        <w:rPr>
          <w:spacing w:val="1"/>
        </w:rPr>
        <w:t> </w:t>
      </w:r>
      <w:r>
        <w:rPr/>
        <w:t>біршама</w:t>
      </w:r>
      <w:r>
        <w:rPr>
          <w:spacing w:val="2"/>
        </w:rPr>
        <w:t> </w:t>
      </w:r>
      <w:r>
        <w:rPr/>
        <w:t>өсті</w:t>
      </w:r>
      <w:r>
        <w:rPr>
          <w:spacing w:val="-4"/>
        </w:rPr>
        <w:t> </w:t>
      </w:r>
      <w:r>
        <w:rPr/>
        <w:t>деп айтуға</w:t>
      </w:r>
      <w:r>
        <w:rPr>
          <w:spacing w:val="2"/>
        </w:rPr>
        <w:t> </w:t>
      </w:r>
      <w:r>
        <w:rPr/>
        <w:t>болады.</w:t>
      </w:r>
    </w:p>
    <w:p>
      <w:pPr>
        <w:pStyle w:val="BodyText"/>
        <w:spacing w:before="1"/>
        <w:ind w:left="260" w:right="223" w:firstLine="566"/>
      </w:pP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жыныстық</w:t>
      </w:r>
      <w:r>
        <w:rPr>
          <w:spacing w:val="1"/>
        </w:rPr>
        <w:t> </w:t>
      </w:r>
      <w:r>
        <w:rPr/>
        <w:t>ерекшеліктері</w:t>
      </w:r>
      <w:r>
        <w:rPr>
          <w:spacing w:val="-67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басымдылығымен</w:t>
      </w:r>
      <w:r>
        <w:rPr>
          <w:spacing w:val="1"/>
        </w:rPr>
        <w:t> </w:t>
      </w:r>
      <w:r>
        <w:rPr/>
        <w:t>сипатталды.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топтың</w:t>
      </w:r>
      <w:r>
        <w:rPr>
          <w:spacing w:val="1"/>
        </w:rPr>
        <w:t> </w:t>
      </w:r>
      <w:r>
        <w:rPr/>
        <w:t>жыныстық ерекшеліктерінің арасында әйелдердің орташа үлес салмағы 71,3%</w:t>
      </w:r>
      <w:r>
        <w:rPr>
          <w:spacing w:val="1"/>
        </w:rPr>
        <w:t> </w:t>
      </w:r>
      <w:r>
        <w:rPr/>
        <w:t>құраса,</w:t>
      </w:r>
      <w:r>
        <w:rPr>
          <w:spacing w:val="3"/>
        </w:rPr>
        <w:t> </w:t>
      </w:r>
      <w:r>
        <w:rPr/>
        <w:t>ерлердің</w:t>
      </w:r>
      <w:r>
        <w:rPr>
          <w:spacing w:val="1"/>
        </w:rPr>
        <w:t> </w:t>
      </w:r>
      <w:r>
        <w:rPr/>
        <w:t>үлесі</w:t>
      </w:r>
      <w:r>
        <w:rPr>
          <w:spacing w:val="-5"/>
        </w:rPr>
        <w:t> </w:t>
      </w:r>
      <w:r>
        <w:rPr/>
        <w:t>28,78% теңесті.</w:t>
      </w:r>
    </w:p>
    <w:p>
      <w:pPr>
        <w:pStyle w:val="BodyText"/>
        <w:ind w:left="260" w:right="224" w:firstLine="566"/>
      </w:pPr>
      <w:r>
        <w:rPr/>
        <w:t>Аурушаңдық пен диспансерлік бақылаудың орташа көпжылдық (2010-2017</w:t>
      </w:r>
      <w:r>
        <w:rPr>
          <w:spacing w:val="-67"/>
        </w:rPr>
        <w:t> </w:t>
      </w:r>
      <w:r>
        <w:rPr/>
        <w:t>жылдар) көрсеткіштерін сараптау барысында 60 жасынан жоғары және еңбекке</w:t>
      </w:r>
      <w:r>
        <w:rPr>
          <w:spacing w:val="1"/>
        </w:rPr>
        <w:t> </w:t>
      </w:r>
      <w:r>
        <w:rPr/>
        <w:t>ету жасындағы тұрғындардың жалпы аурушаңдығының құрылымында аздаған</w:t>
      </w:r>
      <w:r>
        <w:rPr>
          <w:spacing w:val="1"/>
        </w:rPr>
        <w:t> </w:t>
      </w:r>
      <w:r>
        <w:rPr/>
        <w:t>айырмашылықтар</w:t>
      </w:r>
      <w:r>
        <w:rPr>
          <w:spacing w:val="1"/>
        </w:rPr>
        <w:t> </w:t>
      </w:r>
      <w:r>
        <w:rPr/>
        <w:t>анықталды: екі жас</w:t>
      </w:r>
      <w:r>
        <w:rPr>
          <w:spacing w:val="1"/>
        </w:rPr>
        <w:t> </w:t>
      </w:r>
      <w:r>
        <w:rPr/>
        <w:t>санатында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аурулары бірінші орында тұрды (60 жасынан жоғары тұрғындарда 34,7% және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-1"/>
        </w:rPr>
        <w:t> </w:t>
      </w:r>
      <w:r>
        <w:rPr/>
        <w:t>жастағы</w:t>
      </w:r>
      <w:r>
        <w:rPr>
          <w:spacing w:val="2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20,37%</w:t>
      </w:r>
      <w:r>
        <w:rPr>
          <w:spacing w:val="-1"/>
        </w:rPr>
        <w:t> </w:t>
      </w:r>
      <w:r>
        <w:rPr/>
        <w:t>анықталды).</w:t>
      </w:r>
    </w:p>
    <w:p>
      <w:pPr>
        <w:pStyle w:val="BodyText"/>
        <w:spacing w:line="242" w:lineRule="auto"/>
        <w:ind w:left="260" w:right="225" w:firstLine="566"/>
      </w:pP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себептерінің арасында жүйке жүйесі және көз бен оның қосалқы аппаратының</w:t>
      </w:r>
      <w:r>
        <w:rPr>
          <w:spacing w:val="1"/>
        </w:rPr>
        <w:t> </w:t>
      </w:r>
      <w:r>
        <w:rPr/>
        <w:t>аурулары</w:t>
      </w:r>
      <w:r>
        <w:rPr>
          <w:spacing w:val="18"/>
        </w:rPr>
        <w:t> </w:t>
      </w:r>
      <w:r>
        <w:rPr/>
        <w:t>(12,28%)</w:t>
      </w:r>
      <w:r>
        <w:rPr>
          <w:spacing w:val="16"/>
        </w:rPr>
        <w:t> </w:t>
      </w:r>
      <w:r>
        <w:rPr/>
        <w:t>екінші</w:t>
      </w:r>
      <w:r>
        <w:rPr>
          <w:spacing w:val="12"/>
        </w:rPr>
        <w:t> </w:t>
      </w:r>
      <w:r>
        <w:rPr/>
        <w:t>орында</w:t>
      </w:r>
      <w:r>
        <w:rPr>
          <w:spacing w:val="18"/>
        </w:rPr>
        <w:t> </w:t>
      </w:r>
      <w:r>
        <w:rPr/>
        <w:t>анықталса,</w:t>
      </w:r>
      <w:r>
        <w:rPr>
          <w:spacing w:val="28"/>
        </w:rPr>
        <w:t> </w:t>
      </w:r>
      <w:r>
        <w:rPr/>
        <w:t>еңбекке</w:t>
      </w:r>
      <w:r>
        <w:rPr>
          <w:spacing w:val="18"/>
        </w:rPr>
        <w:t> </w:t>
      </w:r>
      <w:r>
        <w:rPr/>
        <w:t>қабілетті</w:t>
      </w:r>
      <w:r>
        <w:rPr>
          <w:spacing w:val="12"/>
        </w:rPr>
        <w:t> </w:t>
      </w:r>
      <w:r>
        <w:rPr/>
        <w:t>жасындағы</w:t>
      </w:r>
    </w:p>
    <w:p>
      <w:pPr>
        <w:spacing w:after="0" w:line="242" w:lineRule="auto"/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260" w:right="229"/>
      </w:pPr>
      <w:r>
        <w:rPr/>
        <w:t>тұрғындарда бұл аурулар төртінші орынды алды (9,02%), үшінші орында сүйек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бұлшық</w:t>
      </w:r>
      <w:r>
        <w:rPr>
          <w:spacing w:val="1"/>
        </w:rPr>
        <w:t> </w:t>
      </w:r>
      <w:r>
        <w:rPr/>
        <w:t>ет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сәйкесінше</w:t>
      </w:r>
      <w:r>
        <w:rPr>
          <w:spacing w:val="1"/>
        </w:rPr>
        <w:t> </w:t>
      </w:r>
      <w:r>
        <w:rPr/>
        <w:t>9,29%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9,48%</w:t>
      </w:r>
      <w:r>
        <w:rPr>
          <w:spacing w:val="1"/>
        </w:rPr>
        <w:t> </w:t>
      </w:r>
      <w:r>
        <w:rPr/>
        <w:t>көрсетті.</w:t>
      </w:r>
      <w:r>
        <w:rPr>
          <w:spacing w:val="1"/>
        </w:rPr>
        <w:t> </w:t>
      </w:r>
      <w:r>
        <w:rPr/>
        <w:t>Тыныс алу мүшелері ауруларымен аурушаңдық көрсеткіші 60 жасынан жоғары</w:t>
      </w:r>
      <w:r>
        <w:rPr>
          <w:spacing w:val="1"/>
        </w:rPr>
        <w:t> </w:t>
      </w:r>
      <w:r>
        <w:rPr/>
        <w:t>топтағы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8,27%</w:t>
      </w:r>
      <w:r>
        <w:rPr>
          <w:spacing w:val="1"/>
        </w:rPr>
        <w:t> </w:t>
      </w:r>
      <w:r>
        <w:rPr/>
        <w:t>пайыз</w:t>
      </w:r>
      <w:r>
        <w:rPr>
          <w:spacing w:val="1"/>
        </w:rPr>
        <w:t> </w:t>
      </w:r>
      <w:r>
        <w:rPr/>
        <w:t>жиілігімен</w:t>
      </w:r>
      <w:r>
        <w:rPr>
          <w:spacing w:val="1"/>
        </w:rPr>
        <w:t> </w:t>
      </w:r>
      <w:r>
        <w:rPr/>
        <w:t>төртінші</w:t>
      </w:r>
      <w:r>
        <w:rPr>
          <w:spacing w:val="1"/>
        </w:rPr>
        <w:t> </w:t>
      </w:r>
      <w:r>
        <w:rPr/>
        <w:t>орынды</w:t>
      </w:r>
      <w:r>
        <w:rPr>
          <w:spacing w:val="1"/>
        </w:rPr>
        <w:t> </w:t>
      </w:r>
      <w:r>
        <w:rPr/>
        <w:t>иеленсе,</w:t>
      </w:r>
      <w:r>
        <w:rPr>
          <w:spacing w:val="1"/>
        </w:rPr>
        <w:t> </w:t>
      </w:r>
      <w:r>
        <w:rPr/>
        <w:t>еңбекке</w:t>
      </w:r>
      <w:r>
        <w:rPr>
          <w:spacing w:val="-2"/>
        </w:rPr>
        <w:t> </w:t>
      </w:r>
      <w:r>
        <w:rPr/>
        <w:t>қабілетті</w:t>
      </w:r>
      <w:r>
        <w:rPr>
          <w:spacing w:val="-6"/>
        </w:rPr>
        <w:t> </w:t>
      </w:r>
      <w:r>
        <w:rPr/>
        <w:t>жасындағы</w:t>
      </w:r>
      <w:r>
        <w:rPr>
          <w:spacing w:val="-2"/>
        </w:rPr>
        <w:t> </w:t>
      </w:r>
      <w:r>
        <w:rPr/>
        <w:t>тұрғындарда</w:t>
      </w:r>
      <w:r>
        <w:rPr>
          <w:spacing w:val="3"/>
        </w:rPr>
        <w:t> </w:t>
      </w:r>
      <w:r>
        <w:rPr/>
        <w:t>–</w:t>
      </w:r>
      <w:r>
        <w:rPr>
          <w:spacing w:val="-2"/>
        </w:rPr>
        <w:t> </w:t>
      </w:r>
      <w:r>
        <w:rPr/>
        <w:t>екінші</w:t>
      </w:r>
      <w:r>
        <w:rPr>
          <w:spacing w:val="-6"/>
        </w:rPr>
        <w:t> </w:t>
      </w:r>
      <w:r>
        <w:rPr/>
        <w:t>орынды</w:t>
      </w:r>
      <w:r>
        <w:rPr>
          <w:spacing w:val="-2"/>
        </w:rPr>
        <w:t> </w:t>
      </w:r>
      <w:r>
        <w:rPr/>
        <w:t>12,97%</w:t>
      </w:r>
      <w:r>
        <w:rPr>
          <w:spacing w:val="-3"/>
        </w:rPr>
        <w:t> </w:t>
      </w:r>
      <w:r>
        <w:rPr/>
        <w:t>көрсетті.</w:t>
      </w:r>
    </w:p>
    <w:p>
      <w:pPr>
        <w:pStyle w:val="BodyText"/>
        <w:spacing w:before="4"/>
        <w:ind w:left="260" w:right="222" w:firstLine="566"/>
      </w:pPr>
      <w:r>
        <w:rPr/>
        <w:t>Екі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аурушаңдықтың</w:t>
      </w:r>
      <w:r>
        <w:rPr>
          <w:spacing w:val="1"/>
        </w:rPr>
        <w:t> </w:t>
      </w:r>
      <w:r>
        <w:rPr/>
        <w:t>құрылымында</w:t>
      </w:r>
      <w:r>
        <w:rPr>
          <w:spacing w:val="1"/>
        </w:rPr>
        <w:t> </w:t>
      </w:r>
      <w:r>
        <w:rPr/>
        <w:t>аурушаңдық себептерінің ішінде тыныс алу мүшелері аурулары бірінші орында</w:t>
      </w:r>
      <w:r>
        <w:rPr>
          <w:spacing w:val="1"/>
        </w:rPr>
        <w:t> </w:t>
      </w:r>
      <w:r>
        <w:rPr/>
        <w:t>анықталды (60 жасынан жоғары тұрғындарда - 20,89%, 15-59 жастағы халықта -</w:t>
      </w:r>
      <w:r>
        <w:rPr>
          <w:spacing w:val="-67"/>
        </w:rPr>
        <w:t> </w:t>
      </w:r>
      <w:r>
        <w:rPr/>
        <w:t>25,68%). Екінші орынды 60 жасынан жоғары тұрғындарда жүйке, көз бен оның</w:t>
      </w:r>
      <w:r>
        <w:rPr>
          <w:spacing w:val="1"/>
        </w:rPr>
        <w:t> </w:t>
      </w:r>
      <w:r>
        <w:rPr/>
        <w:t>қосалқы аппаратының аурулары мен жарақаттану, улану және сыртқы себептер</w:t>
      </w:r>
      <w:r>
        <w:rPr>
          <w:spacing w:val="1"/>
        </w:rPr>
        <w:t> </w:t>
      </w:r>
      <w:r>
        <w:rPr/>
        <w:t>әсерінің</w:t>
      </w:r>
      <w:r>
        <w:rPr>
          <w:spacing w:val="1"/>
        </w:rPr>
        <w:t> </w:t>
      </w:r>
      <w:r>
        <w:rPr/>
        <w:t>бірқатар</w:t>
      </w:r>
      <w:r>
        <w:rPr>
          <w:spacing w:val="1"/>
        </w:rPr>
        <w:t> </w:t>
      </w:r>
      <w:r>
        <w:rPr/>
        <w:t>басқа</w:t>
      </w:r>
      <w:r>
        <w:rPr>
          <w:spacing w:val="1"/>
        </w:rPr>
        <w:t> </w:t>
      </w:r>
      <w:r>
        <w:rPr/>
        <w:t>да</w:t>
      </w:r>
      <w:r>
        <w:rPr>
          <w:spacing w:val="1"/>
        </w:rPr>
        <w:t> </w:t>
      </w:r>
      <w:r>
        <w:rPr/>
        <w:t>салдарлары</w:t>
      </w:r>
      <w:r>
        <w:rPr>
          <w:spacing w:val="1"/>
        </w:rPr>
        <w:t> </w:t>
      </w:r>
      <w:r>
        <w:rPr/>
        <w:t>12,37%</w:t>
      </w:r>
      <w:r>
        <w:rPr>
          <w:spacing w:val="1"/>
        </w:rPr>
        <w:t> </w:t>
      </w:r>
      <w:r>
        <w:rPr/>
        <w:t>алды,</w:t>
      </w:r>
      <w:r>
        <w:rPr>
          <w:spacing w:val="1"/>
        </w:rPr>
        <w:t> </w:t>
      </w:r>
      <w:r>
        <w:rPr/>
        <w:t>үшінші</w:t>
      </w:r>
      <w:r>
        <w:rPr>
          <w:spacing w:val="1"/>
        </w:rPr>
        <w:t> </w:t>
      </w:r>
      <w:r>
        <w:rPr/>
        <w:t>орында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4"/>
        </w:rPr>
        <w:t> </w:t>
      </w:r>
      <w:r>
        <w:rPr/>
        <w:t>жүйесінің аурулары (10,04%)</w:t>
      </w:r>
      <w:r>
        <w:rPr>
          <w:spacing w:val="-1"/>
        </w:rPr>
        <w:t> </w:t>
      </w:r>
      <w:r>
        <w:rPr/>
        <w:t>екендігі</w:t>
      </w:r>
      <w:r>
        <w:rPr>
          <w:spacing w:val="-5"/>
        </w:rPr>
        <w:t> </w:t>
      </w:r>
      <w:r>
        <w:rPr/>
        <w:t>анықталды.</w:t>
      </w:r>
    </w:p>
    <w:p>
      <w:pPr>
        <w:pStyle w:val="BodyText"/>
        <w:ind w:left="260" w:right="220" w:firstLine="566"/>
      </w:pPr>
      <w:r>
        <w:rPr/>
        <w:t>Зерттеу кезеңінде облыстың ересек тұрғынын мүгедек деп қайта танудың</w:t>
      </w:r>
      <w:r>
        <w:rPr>
          <w:spacing w:val="1"/>
        </w:rPr>
        <w:t> </w:t>
      </w:r>
      <w:r>
        <w:rPr/>
        <w:t>басты</w:t>
      </w:r>
      <w:r>
        <w:rPr>
          <w:spacing w:val="1"/>
        </w:rPr>
        <w:t> </w:t>
      </w:r>
      <w:r>
        <w:rPr/>
        <w:t>себептері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табылды</w:t>
      </w:r>
      <w:r>
        <w:rPr>
          <w:spacing w:val="1"/>
        </w:rPr>
        <w:t> </w:t>
      </w:r>
      <w:r>
        <w:rPr/>
        <w:t>(еңбекке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мүгедектікке</w:t>
      </w:r>
      <w:r>
        <w:rPr>
          <w:spacing w:val="1"/>
        </w:rPr>
        <w:t> </w:t>
      </w:r>
      <w:r>
        <w:rPr/>
        <w:t>қайта</w:t>
      </w:r>
      <w:r>
        <w:rPr>
          <w:spacing w:val="1"/>
        </w:rPr>
        <w:t> </w:t>
      </w:r>
      <w:r>
        <w:rPr/>
        <w:t>шығу</w:t>
      </w:r>
      <w:r>
        <w:rPr>
          <w:spacing w:val="1"/>
        </w:rPr>
        <w:t> </w:t>
      </w:r>
      <w:r>
        <w:rPr/>
        <w:t>себептерінің</w:t>
      </w:r>
      <w:r>
        <w:rPr>
          <w:spacing w:val="1"/>
        </w:rPr>
        <w:t> </w:t>
      </w:r>
      <w:r>
        <w:rPr/>
        <w:t>бес</w:t>
      </w:r>
      <w:r>
        <w:rPr>
          <w:spacing w:val="1"/>
        </w:rPr>
        <w:t> </w:t>
      </w:r>
      <w:r>
        <w:rPr/>
        <w:t>жылдық</w:t>
      </w:r>
      <w:r>
        <w:rPr>
          <w:spacing w:val="1"/>
        </w:rPr>
        <w:t> </w:t>
      </w:r>
      <w:r>
        <w:rPr/>
        <w:t>құрылымындағы</w:t>
      </w:r>
      <w:r>
        <w:rPr>
          <w:spacing w:val="1"/>
        </w:rPr>
        <w:t> </w:t>
      </w:r>
      <w:r>
        <w:rPr/>
        <w:t>үлесі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42,7%,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жастағы тұрғындарда - 27,8%).</w:t>
      </w:r>
      <w:r>
        <w:rPr>
          <w:spacing w:val="1"/>
        </w:rPr>
        <w:t> </w:t>
      </w:r>
      <w:r>
        <w:rPr/>
        <w:t>Зейнеткерлік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тұрғындарда қайталап</w:t>
      </w:r>
      <w:r>
        <w:rPr>
          <w:spacing w:val="1"/>
        </w:rPr>
        <w:t> </w:t>
      </w:r>
      <w:r>
        <w:rPr/>
        <w:t>мүгедек болу себептерінің ішінде екінші және үшінші рейтингтік орындарды</w:t>
      </w:r>
      <w:r>
        <w:rPr>
          <w:spacing w:val="1"/>
        </w:rPr>
        <w:t> </w:t>
      </w:r>
      <w:r>
        <w:rPr/>
        <w:t>қатерлі ісіктер (25,3%) және психикалық бұзылулар (6,74%) алды. Әрі қарай,</w:t>
      </w:r>
      <w:r>
        <w:rPr>
          <w:spacing w:val="1"/>
        </w:rPr>
        <w:t> </w:t>
      </w:r>
      <w:r>
        <w:rPr/>
        <w:t>зейнеткерлік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себептері-5,6%</w:t>
      </w:r>
      <w:r>
        <w:rPr>
          <w:spacing w:val="71"/>
        </w:rPr>
        <w:t> </w:t>
      </w:r>
      <w:r>
        <w:rPr/>
        <w:t>сүйек</w:t>
      </w:r>
      <w:r>
        <w:rPr>
          <w:spacing w:val="1"/>
        </w:rPr>
        <w:t> </w:t>
      </w:r>
      <w:r>
        <w:rPr/>
        <w:t>бұлшықет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себептердің</w:t>
      </w:r>
      <w:r>
        <w:rPr>
          <w:spacing w:val="1"/>
        </w:rPr>
        <w:t> </w:t>
      </w:r>
      <w:r>
        <w:rPr/>
        <w:t>келесі</w:t>
      </w:r>
      <w:r>
        <w:rPr>
          <w:spacing w:val="1"/>
        </w:rPr>
        <w:t> </w:t>
      </w:r>
      <w:r>
        <w:rPr/>
        <w:t>құрылымында</w:t>
      </w:r>
      <w:r>
        <w:rPr>
          <w:spacing w:val="1"/>
        </w:rPr>
        <w:t> </w:t>
      </w:r>
      <w:r>
        <w:rPr/>
        <w:t>жүйке</w:t>
      </w:r>
      <w:r>
        <w:rPr>
          <w:spacing w:val="1"/>
        </w:rPr>
        <w:t> </w:t>
      </w:r>
      <w:r>
        <w:rPr/>
        <w:t>жүйесінің,</w:t>
      </w:r>
      <w:r>
        <w:rPr>
          <w:spacing w:val="1"/>
        </w:rPr>
        <w:t> </w:t>
      </w:r>
      <w:r>
        <w:rPr/>
        <w:t>эндокриндік</w:t>
      </w:r>
      <w:r>
        <w:rPr>
          <w:spacing w:val="1"/>
        </w:rPr>
        <w:t> </w:t>
      </w:r>
      <w:r>
        <w:rPr/>
        <w:t>жүйенің</w:t>
      </w:r>
      <w:r>
        <w:rPr>
          <w:spacing w:val="1"/>
        </w:rPr>
        <w:t> </w:t>
      </w:r>
      <w:r>
        <w:rPr/>
        <w:t>аурулары,</w:t>
      </w:r>
      <w:r>
        <w:rPr>
          <w:spacing w:val="1"/>
        </w:rPr>
        <w:t> </w:t>
      </w:r>
      <w:r>
        <w:rPr/>
        <w:t>жарақат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улану салдарлары,</w:t>
      </w:r>
      <w:r>
        <w:rPr>
          <w:spacing w:val="1"/>
        </w:rPr>
        <w:t> </w:t>
      </w:r>
      <w:r>
        <w:rPr/>
        <w:t>басқа себептерінің бірдей пайыздық құрамы 3,4%-ды құрады. Еңбекке қабілетті</w:t>
      </w:r>
      <w:r>
        <w:rPr>
          <w:spacing w:val="-67"/>
        </w:rPr>
        <w:t> </w:t>
      </w:r>
      <w:r>
        <w:rPr/>
        <w:t>жастағы тұрғындарда екінші орында психикалық бұзылулар - 16,4%, үшінші</w:t>
      </w:r>
      <w:r>
        <w:rPr>
          <w:spacing w:val="1"/>
        </w:rPr>
        <w:t> </w:t>
      </w:r>
      <w:r>
        <w:rPr/>
        <w:t>орында</w:t>
      </w:r>
      <w:r>
        <w:rPr>
          <w:spacing w:val="2"/>
        </w:rPr>
        <w:t> </w:t>
      </w:r>
      <w:r>
        <w:rPr/>
        <w:t>- қатерлі ісіктер</w:t>
      </w:r>
      <w:r>
        <w:rPr>
          <w:spacing w:val="4"/>
        </w:rPr>
        <w:t> </w:t>
      </w:r>
      <w:r>
        <w:rPr/>
        <w:t>- 9,1%</w:t>
      </w:r>
      <w:r>
        <w:rPr>
          <w:spacing w:val="-1"/>
        </w:rPr>
        <w:t> </w:t>
      </w:r>
      <w:r>
        <w:rPr/>
        <w:t>тұрды.</w:t>
      </w:r>
    </w:p>
    <w:p>
      <w:pPr>
        <w:pStyle w:val="BodyText"/>
        <w:ind w:left="260" w:right="235" w:firstLine="566"/>
      </w:pPr>
      <w:r>
        <w:rPr/>
        <w:t>Сонымен,</w:t>
      </w:r>
      <w:r>
        <w:rPr>
          <w:spacing w:val="1"/>
        </w:rPr>
        <w:t> </w:t>
      </w:r>
      <w:r>
        <w:rPr/>
        <w:t>зейнет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аурушаңдық,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жүрек</w:t>
      </w:r>
      <w:r>
        <w:rPr>
          <w:spacing w:val="1"/>
        </w:rPr>
        <w:t> </w:t>
      </w:r>
      <w:r>
        <w:rPr/>
        <w:t>пен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аурулары,</w:t>
      </w:r>
      <w:r>
        <w:rPr>
          <w:spacing w:val="1"/>
        </w:rPr>
        <w:t> </w:t>
      </w:r>
      <w:r>
        <w:rPr/>
        <w:t>тірек</w:t>
      </w:r>
      <w:r>
        <w:rPr>
          <w:spacing w:val="1"/>
        </w:rPr>
        <w:t> </w:t>
      </w:r>
      <w:r>
        <w:rPr/>
        <w:t>қозғалысы</w:t>
      </w:r>
      <w:r>
        <w:rPr>
          <w:spacing w:val="1"/>
        </w:rPr>
        <w:t> </w:t>
      </w:r>
      <w:r>
        <w:rPr/>
        <w:t>аппаратының</w:t>
      </w:r>
      <w:r>
        <w:rPr>
          <w:spacing w:val="1"/>
        </w:rPr>
        <w:t> </w:t>
      </w:r>
      <w:r>
        <w:rPr/>
        <w:t>патологиялары,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әлеуметтік маңызы үлкен аурулар басымдыққа ие болып, жылдан жылға артуға</w:t>
      </w:r>
      <w:r>
        <w:rPr>
          <w:spacing w:val="1"/>
        </w:rPr>
        <w:t> </w:t>
      </w:r>
      <w:r>
        <w:rPr/>
        <w:t>бет</w:t>
      </w:r>
      <w:r>
        <w:rPr>
          <w:spacing w:val="-1"/>
        </w:rPr>
        <w:t> </w:t>
      </w:r>
      <w:r>
        <w:rPr/>
        <w:t>алғандығын</w:t>
      </w:r>
      <w:r>
        <w:rPr>
          <w:spacing w:val="1"/>
        </w:rPr>
        <w:t> </w:t>
      </w:r>
      <w:r>
        <w:rPr/>
        <w:t>байқатуда.</w:t>
      </w:r>
    </w:p>
    <w:p>
      <w:pPr>
        <w:pStyle w:val="BodyText"/>
        <w:spacing w:before="3"/>
        <w:ind w:left="260" w:right="218" w:firstLine="566"/>
      </w:pP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облысы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санының</w:t>
      </w:r>
      <w:r>
        <w:rPr>
          <w:spacing w:val="1"/>
        </w:rPr>
        <w:t> </w:t>
      </w:r>
      <w:r>
        <w:rPr/>
        <w:t>құрамындағы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салмағының</w:t>
      </w:r>
      <w:r>
        <w:rPr>
          <w:spacing w:val="1"/>
        </w:rPr>
        <w:t> </w:t>
      </w:r>
      <w:r>
        <w:rPr/>
        <w:t>өсуі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топтың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аурушаңдықтың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тұрғындар</w:t>
      </w:r>
      <w:r>
        <w:rPr>
          <w:spacing w:val="7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аурушаңдық құрамындағы үлес салмағын (1999 жылы 1002,75‰</w:t>
      </w:r>
      <w:r>
        <w:rPr>
          <w:spacing w:val="1"/>
        </w:rPr>
        <w:t> </w:t>
      </w:r>
      <w:r>
        <w:rPr/>
        <w:t>– дан 2017</w:t>
      </w:r>
      <w:r>
        <w:rPr>
          <w:spacing w:val="1"/>
        </w:rPr>
        <w:t> </w:t>
      </w:r>
      <w:r>
        <w:rPr/>
        <w:t>жылы 1019,35‰) 1,65% - ға, мүгедектіктің (1999 жылғы 60,38‰ - ден 61,46‰)</w:t>
      </w:r>
      <w:r>
        <w:rPr>
          <w:spacing w:val="1"/>
        </w:rPr>
        <w:t> </w:t>
      </w:r>
      <w:r>
        <w:rPr/>
        <w:t>1,79% - ға, ал өлім көрсеткішінің (1999 жылдағы дейін 72,41‰</w:t>
      </w:r>
      <w:r>
        <w:rPr>
          <w:sz w:val="24"/>
        </w:rPr>
        <w:t>– ден 73,42</w:t>
      </w:r>
      <w:r>
        <w:rPr/>
        <w:t>‰</w:t>
      </w:r>
      <w:r>
        <w:rPr>
          <w:sz w:val="24"/>
        </w:rPr>
        <w:t>- ге</w:t>
      </w:r>
      <w:r>
        <w:rPr/>
        <w:t>)</w:t>
      </w:r>
      <w:r>
        <w:rPr>
          <w:spacing w:val="1"/>
        </w:rPr>
        <w:t> </w:t>
      </w:r>
      <w:r>
        <w:rPr/>
        <w:t>1,39%</w:t>
      </w:r>
      <w:r>
        <w:rPr>
          <w:spacing w:val="-1"/>
        </w:rPr>
        <w:t> </w:t>
      </w:r>
      <w:r>
        <w:rPr/>
        <w:t>- ға</w:t>
      </w:r>
      <w:r>
        <w:rPr>
          <w:spacing w:val="2"/>
        </w:rPr>
        <w:t> </w:t>
      </w:r>
      <w:r>
        <w:rPr/>
        <w:t>артып</w:t>
      </w:r>
      <w:r>
        <w:rPr>
          <w:spacing w:val="1"/>
        </w:rPr>
        <w:t> </w:t>
      </w:r>
      <w:r>
        <w:rPr/>
        <w:t>отыр.</w:t>
      </w:r>
    </w:p>
    <w:p>
      <w:pPr>
        <w:pStyle w:val="BodyText"/>
        <w:ind w:left="260" w:right="224" w:firstLine="566"/>
      </w:pPr>
      <w:r>
        <w:rPr/>
        <w:t>2010</w:t>
      </w:r>
      <w:r>
        <w:rPr>
          <w:spacing w:val="1"/>
        </w:rPr>
        <w:t> </w:t>
      </w:r>
      <w:r>
        <w:rPr/>
        <w:t>жылдан</w:t>
      </w:r>
      <w:r>
        <w:rPr>
          <w:spacing w:val="1"/>
        </w:rPr>
        <w:t> </w:t>
      </w:r>
      <w:r>
        <w:rPr/>
        <w:t>2017</w:t>
      </w:r>
      <w:r>
        <w:rPr>
          <w:spacing w:val="1"/>
        </w:rPr>
        <w:t> </w:t>
      </w:r>
      <w:r>
        <w:rPr/>
        <w:t>жылға</w:t>
      </w:r>
      <w:r>
        <w:rPr>
          <w:spacing w:val="1"/>
        </w:rPr>
        <w:t> </w:t>
      </w:r>
      <w:r>
        <w:rPr/>
        <w:t>дейінгі</w:t>
      </w:r>
      <w:r>
        <w:rPr>
          <w:spacing w:val="1"/>
        </w:rPr>
        <w:t> </w:t>
      </w:r>
      <w:r>
        <w:rPr/>
        <w:t>кезеңде</w:t>
      </w:r>
      <w:r>
        <w:rPr>
          <w:spacing w:val="1"/>
        </w:rPr>
        <w:t> </w:t>
      </w:r>
      <w:r>
        <w:rPr/>
        <w:t>облыс</w:t>
      </w:r>
      <w:r>
        <w:rPr>
          <w:spacing w:val="1"/>
        </w:rPr>
        <w:t> </w:t>
      </w:r>
      <w:r>
        <w:rPr/>
        <w:t>халқының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себептерінің құрылымында қан айналым жүйесінің аурулары бірінші орында</w:t>
      </w:r>
      <w:r>
        <w:rPr>
          <w:spacing w:val="1"/>
        </w:rPr>
        <w:t> </w:t>
      </w:r>
      <w:r>
        <w:rPr/>
        <w:t>болса (56,39%), екінші орында</w:t>
      </w:r>
      <w:r>
        <w:rPr>
          <w:spacing w:val="1"/>
        </w:rPr>
        <w:t> </w:t>
      </w:r>
      <w:r>
        <w:rPr/>
        <w:t>– қатерлі</w:t>
      </w:r>
      <w:r>
        <w:rPr>
          <w:spacing w:val="1"/>
        </w:rPr>
        <w:t> </w:t>
      </w:r>
      <w:r>
        <w:rPr/>
        <w:t>ісіктер (16,42%), үшінші орында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өлімнің сыртқы себептері (10,59%) құраған. Егде жастағы тұрғындар арасында</w:t>
      </w:r>
      <w:r>
        <w:rPr>
          <w:spacing w:val="1"/>
        </w:rPr>
        <w:t> </w:t>
      </w:r>
      <w:r>
        <w:rPr/>
        <w:t>(27,16%)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құрамындағы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ісіктердің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көрсеткішінің</w:t>
      </w:r>
      <w:r>
        <w:rPr>
          <w:spacing w:val="1"/>
        </w:rPr>
        <w:t> </w:t>
      </w:r>
      <w:r>
        <w:rPr/>
        <w:t>құрамына</w:t>
      </w:r>
      <w:r>
        <w:rPr>
          <w:spacing w:val="1"/>
        </w:rPr>
        <w:t> </w:t>
      </w:r>
      <w:r>
        <w:rPr/>
        <w:t>(11,73%)</w:t>
      </w:r>
      <w:r>
        <w:rPr>
          <w:spacing w:val="-4"/>
        </w:rPr>
        <w:t> </w:t>
      </w:r>
      <w:r>
        <w:rPr/>
        <w:t>қарағандағы</w:t>
      </w:r>
      <w:r>
        <w:rPr>
          <w:spacing w:val="-2"/>
        </w:rPr>
        <w:t> </w:t>
      </w:r>
      <w:r>
        <w:rPr/>
        <w:t>үлес</w:t>
      </w:r>
      <w:r>
        <w:rPr>
          <w:spacing w:val="-1"/>
        </w:rPr>
        <w:t> </w:t>
      </w:r>
      <w:r>
        <w:rPr/>
        <w:t>салмағы</w:t>
      </w:r>
      <w:r>
        <w:rPr>
          <w:spacing w:val="-2"/>
        </w:rPr>
        <w:t> </w:t>
      </w:r>
      <w:r>
        <w:rPr/>
        <w:t>2,35%</w:t>
      </w:r>
      <w:r>
        <w:rPr>
          <w:spacing w:val="-4"/>
        </w:rPr>
        <w:t> </w:t>
      </w:r>
      <w:r>
        <w:rPr/>
        <w:t>дейін</w:t>
      </w:r>
      <w:r>
        <w:rPr>
          <w:spacing w:val="-2"/>
        </w:rPr>
        <w:t> </w:t>
      </w:r>
      <w:r>
        <w:rPr/>
        <w:t>жоғарылаған</w:t>
      </w:r>
      <w:r>
        <w:rPr>
          <w:spacing w:val="-2"/>
        </w:rPr>
        <w:t> </w:t>
      </w:r>
      <w:r>
        <w:rPr/>
        <w:t>болып</w:t>
      </w:r>
      <w:r>
        <w:rPr>
          <w:spacing w:val="-1"/>
        </w:rPr>
        <w:t> </w:t>
      </w:r>
      <w:r>
        <w:rPr/>
        <w:t>шықты.</w:t>
      </w:r>
    </w:p>
    <w:p>
      <w:pPr>
        <w:spacing w:after="0"/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260" w:right="219" w:firstLine="566"/>
      </w:pP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2481</w:t>
      </w:r>
      <w:r>
        <w:rPr>
          <w:spacing w:val="1"/>
        </w:rPr>
        <w:t> </w:t>
      </w:r>
      <w:r>
        <w:rPr/>
        <w:t>тұрғынға жүргізілді, сауалнама нәтижесінде жалпы респонденттердің өзін-өзі</w:t>
      </w:r>
      <w:r>
        <w:rPr>
          <w:spacing w:val="1"/>
        </w:rPr>
        <w:t> </w:t>
      </w:r>
      <w:r>
        <w:rPr/>
        <w:t>күту</w:t>
      </w:r>
      <w:r>
        <w:rPr>
          <w:spacing w:val="19"/>
        </w:rPr>
        <w:t> </w:t>
      </w:r>
      <w:r>
        <w:rPr/>
        <w:t>мүмкіндіктерін</w:t>
      </w:r>
      <w:r>
        <w:rPr>
          <w:spacing w:val="20"/>
        </w:rPr>
        <w:t> </w:t>
      </w:r>
      <w:r>
        <w:rPr/>
        <w:t>бағалағанда</w:t>
      </w:r>
      <w:r>
        <w:rPr>
          <w:spacing w:val="21"/>
        </w:rPr>
        <w:t> </w:t>
      </w:r>
      <w:r>
        <w:rPr/>
        <w:t>анықталғаны:</w:t>
      </w:r>
      <w:r>
        <w:rPr>
          <w:spacing w:val="19"/>
        </w:rPr>
        <w:t> </w:t>
      </w:r>
      <w:r>
        <w:rPr/>
        <w:t>жақсы</w:t>
      </w:r>
      <w:r>
        <w:rPr>
          <w:spacing w:val="35"/>
        </w:rPr>
        <w:t> </w:t>
      </w:r>
      <w:r>
        <w:rPr/>
        <w:t>–</w:t>
      </w:r>
      <w:r>
        <w:rPr>
          <w:spacing w:val="26"/>
        </w:rPr>
        <w:t> </w:t>
      </w:r>
      <w:r>
        <w:rPr/>
        <w:t>20%;</w:t>
      </w:r>
      <w:r>
        <w:rPr>
          <w:spacing w:val="24"/>
        </w:rPr>
        <w:t> </w:t>
      </w:r>
      <w:r>
        <w:rPr/>
        <w:t>қанағаттанарлық</w:t>
      </w:r>
    </w:p>
    <w:p>
      <w:pPr>
        <w:pStyle w:val="BodyText"/>
        <w:ind w:left="260" w:right="219"/>
      </w:pPr>
      <w:r>
        <w:rPr/>
        <w:t>–</w:t>
      </w:r>
      <w:r>
        <w:rPr>
          <w:spacing w:val="1"/>
        </w:rPr>
        <w:t> </w:t>
      </w:r>
      <w:r>
        <w:rPr/>
        <w:t>59%;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21%;</w:t>
      </w:r>
      <w:r>
        <w:rPr>
          <w:spacing w:val="1"/>
        </w:rPr>
        <w:t> </w:t>
      </w:r>
      <w:r>
        <w:rPr/>
        <w:t>зерттелушілердің</w:t>
      </w:r>
      <w:r>
        <w:rPr>
          <w:spacing w:val="1"/>
        </w:rPr>
        <w:t> </w:t>
      </w:r>
      <w:r>
        <w:rPr/>
        <w:t>қоғамдағы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белсенділік</w:t>
      </w:r>
      <w:r>
        <w:rPr>
          <w:spacing w:val="1"/>
        </w:rPr>
        <w:t> </w:t>
      </w:r>
      <w:r>
        <w:rPr/>
        <w:t>көрсеткіштері бойынша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7%</w:t>
      </w:r>
      <w:r>
        <w:rPr>
          <w:spacing w:val="1"/>
        </w:rPr>
        <w:t> </w:t>
      </w:r>
      <w:r>
        <w:rPr/>
        <w:t>респондент</w:t>
      </w:r>
      <w:r>
        <w:rPr>
          <w:spacing w:val="1"/>
        </w:rPr>
        <w:t> </w:t>
      </w:r>
      <w:r>
        <w:rPr/>
        <w:t>белсенділігін</w:t>
      </w:r>
      <w:r>
        <w:rPr>
          <w:spacing w:val="1"/>
        </w:rPr>
        <w:t> </w:t>
      </w:r>
      <w:r>
        <w:rPr/>
        <w:t>жақсы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есептесе,</w:t>
      </w:r>
      <w:r>
        <w:rPr>
          <w:spacing w:val="1"/>
        </w:rPr>
        <w:t> </w:t>
      </w:r>
      <w:r>
        <w:rPr/>
        <w:t>әлеуметтік белсенділігі қанағаттанарлық деңгейде - 67%, ал 26% зерттелуші</w:t>
      </w:r>
      <w:r>
        <w:rPr>
          <w:spacing w:val="1"/>
        </w:rPr>
        <w:t> </w:t>
      </w:r>
      <w:r>
        <w:rPr/>
        <w:t>әлеуметтік белсенділігін қанағаттанарсыз деп бағалады, денсаулығын бағалау</w:t>
      </w:r>
      <w:r>
        <w:rPr>
          <w:spacing w:val="1"/>
        </w:rPr>
        <w:t> </w:t>
      </w:r>
      <w:r>
        <w:rPr/>
        <w:t>көрсеткіштері бойынша анықталды: денсаулығын жақсы деп бағалайтындар –</w:t>
      </w:r>
      <w:r>
        <w:rPr>
          <w:spacing w:val="1"/>
        </w:rPr>
        <w:t> </w:t>
      </w:r>
      <w:r>
        <w:rPr/>
        <w:t>22%; қанағаттанарлық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58%; нашар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20% болып</w:t>
      </w:r>
      <w:r>
        <w:rPr>
          <w:spacing w:val="1"/>
        </w:rPr>
        <w:t> </w:t>
      </w:r>
      <w:r>
        <w:rPr/>
        <w:t>шықты.</w:t>
      </w:r>
    </w:p>
    <w:p>
      <w:pPr>
        <w:pStyle w:val="BodyText"/>
        <w:spacing w:before="3"/>
        <w:ind w:left="260" w:right="219" w:firstLine="710"/>
      </w:pPr>
      <w:r>
        <w:rPr/>
        <w:t>Қала мен ауылдағы егде және қарт тұрғындардың әлеуметтік сауалнама</w:t>
      </w:r>
      <w:r>
        <w:rPr>
          <w:spacing w:val="1"/>
        </w:rPr>
        <w:t> </w:t>
      </w:r>
      <w:r>
        <w:rPr/>
        <w:t>нәтижелерін</w:t>
      </w:r>
      <w:r>
        <w:rPr>
          <w:spacing w:val="49"/>
        </w:rPr>
        <w:t> </w:t>
      </w:r>
      <w:r>
        <w:rPr/>
        <w:t>салыстырғанда</w:t>
      </w:r>
      <w:r>
        <w:rPr>
          <w:spacing w:val="51"/>
        </w:rPr>
        <w:t> </w:t>
      </w:r>
      <w:r>
        <w:rPr/>
        <w:t>қалада</w:t>
      </w:r>
      <w:r>
        <w:rPr>
          <w:spacing w:val="52"/>
        </w:rPr>
        <w:t> </w:t>
      </w:r>
      <w:r>
        <w:rPr/>
        <w:t>тұратын</w:t>
      </w:r>
      <w:r>
        <w:rPr>
          <w:spacing w:val="50"/>
        </w:rPr>
        <w:t> </w:t>
      </w:r>
      <w:r>
        <w:rPr/>
        <w:t>275</w:t>
      </w:r>
      <w:r>
        <w:rPr>
          <w:spacing w:val="50"/>
        </w:rPr>
        <w:t> </w:t>
      </w:r>
      <w:r>
        <w:rPr/>
        <w:t>ер</w:t>
      </w:r>
      <w:r>
        <w:rPr>
          <w:spacing w:val="55"/>
        </w:rPr>
        <w:t> </w:t>
      </w:r>
      <w:r>
        <w:rPr/>
        <w:t>және</w:t>
      </w:r>
      <w:r>
        <w:rPr>
          <w:spacing w:val="52"/>
        </w:rPr>
        <w:t> </w:t>
      </w:r>
      <w:r>
        <w:rPr/>
        <w:t>382</w:t>
      </w:r>
      <w:r>
        <w:rPr>
          <w:spacing w:val="51"/>
        </w:rPr>
        <w:t> </w:t>
      </w:r>
      <w:r>
        <w:rPr/>
        <w:t>әйел</w:t>
      </w:r>
      <w:r>
        <w:rPr>
          <w:spacing w:val="55"/>
        </w:rPr>
        <w:t> </w:t>
      </w:r>
      <w:r>
        <w:rPr/>
        <w:t>зейнеткер</w:t>
      </w:r>
      <w:r>
        <w:rPr>
          <w:spacing w:val="-68"/>
        </w:rPr>
        <w:t> </w:t>
      </w:r>
      <w:r>
        <w:rPr/>
        <w:t>мен</w:t>
      </w:r>
      <w:r>
        <w:rPr>
          <w:spacing w:val="1"/>
        </w:rPr>
        <w:t> </w:t>
      </w:r>
      <w:r>
        <w:rPr/>
        <w:t>ауылда</w:t>
      </w:r>
      <w:r>
        <w:rPr>
          <w:spacing w:val="1"/>
        </w:rPr>
        <w:t> </w:t>
      </w:r>
      <w:r>
        <w:rPr/>
        <w:t>тұратын</w:t>
      </w:r>
      <w:r>
        <w:rPr>
          <w:spacing w:val="1"/>
        </w:rPr>
        <w:t> </w:t>
      </w:r>
      <w:r>
        <w:rPr/>
        <w:t>762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1062</w:t>
      </w:r>
      <w:r>
        <w:rPr>
          <w:spacing w:val="1"/>
        </w:rPr>
        <w:t> </w:t>
      </w:r>
      <w:r>
        <w:rPr/>
        <w:t>әйел</w:t>
      </w:r>
      <w:r>
        <w:rPr>
          <w:spacing w:val="1"/>
        </w:rPr>
        <w:t> </w:t>
      </w:r>
      <w:r>
        <w:rPr/>
        <w:t>зейнеткердің</w:t>
      </w:r>
      <w:r>
        <w:rPr>
          <w:spacing w:val="1"/>
        </w:rPr>
        <w:t> </w:t>
      </w:r>
      <w:r>
        <w:rPr/>
        <w:t>өзін</w:t>
      </w:r>
      <w:r>
        <w:rPr>
          <w:spacing w:val="1"/>
        </w:rPr>
        <w:t> </w:t>
      </w:r>
      <w:r>
        <w:rPr/>
        <w:t>өзі</w:t>
      </w:r>
      <w:r>
        <w:rPr>
          <w:spacing w:val="1"/>
        </w:rPr>
        <w:t> </w:t>
      </w:r>
      <w:r>
        <w:rPr/>
        <w:t>күту,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белсенділігі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мәндері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тұрғындарының осы аталған көрсеткіштері қала тұрғындарымен салыстырғанда</w:t>
      </w:r>
      <w:r>
        <w:rPr>
          <w:spacing w:val="-67"/>
        </w:rPr>
        <w:t> </w:t>
      </w:r>
      <w:r>
        <w:rPr/>
        <w:t>төмен мәнге ие болды: өзін өзі күту мүмкіншілігі қала тұрғындарында 25%</w:t>
      </w:r>
      <w:r>
        <w:rPr>
          <w:spacing w:val="1"/>
        </w:rPr>
        <w:t> </w:t>
      </w:r>
      <w:r>
        <w:rPr/>
        <w:t>ерлерде, 39% әйелдерде - жақсы, 64% ерлерде, 47% әйелдерде - орташа, 11 %</w:t>
      </w:r>
      <w:r>
        <w:rPr>
          <w:spacing w:val="1"/>
        </w:rPr>
        <w:t> </w:t>
      </w:r>
      <w:r>
        <w:rPr/>
        <w:t>ерлерде,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әйелдерде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бағаланса,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тұрғындарында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ерлерде, 18% әйелдерде - жақсы, 67% ерлерде, 58% әйелдерде - орташа, 23%</w:t>
      </w:r>
      <w:r>
        <w:rPr>
          <w:spacing w:val="1"/>
        </w:rPr>
        <w:t> </w:t>
      </w:r>
      <w:r>
        <w:rPr/>
        <w:t>ерлерде,</w:t>
      </w:r>
      <w:r>
        <w:rPr>
          <w:spacing w:val="1"/>
        </w:rPr>
        <w:t> </w:t>
      </w:r>
      <w:r>
        <w:rPr/>
        <w:t>24%</w:t>
      </w:r>
      <w:r>
        <w:rPr>
          <w:spacing w:val="1"/>
        </w:rPr>
        <w:t> </w:t>
      </w:r>
      <w:r>
        <w:rPr/>
        <w:t>әйелдерде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деп</w:t>
      </w:r>
      <w:r>
        <w:rPr>
          <w:spacing w:val="1"/>
        </w:rPr>
        <w:t> </w:t>
      </w:r>
      <w:r>
        <w:rPr/>
        <w:t>бағаланды,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белсенділігі</w:t>
      </w:r>
      <w:r>
        <w:rPr>
          <w:spacing w:val="1"/>
        </w:rPr>
        <w:t> </w:t>
      </w:r>
      <w:r>
        <w:rPr/>
        <w:t>қала</w:t>
      </w:r>
      <w:r>
        <w:rPr>
          <w:spacing w:val="-67"/>
        </w:rPr>
        <w:t> </w:t>
      </w:r>
      <w:r>
        <w:rPr/>
        <w:t>тұрғындарында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ерлерде,</w:t>
      </w:r>
      <w:r>
        <w:rPr>
          <w:spacing w:val="1"/>
        </w:rPr>
        <w:t> </w:t>
      </w:r>
      <w:r>
        <w:rPr/>
        <w:t>7%</w:t>
      </w:r>
      <w:r>
        <w:rPr>
          <w:spacing w:val="1"/>
        </w:rPr>
        <w:t> </w:t>
      </w:r>
      <w:r>
        <w:rPr/>
        <w:t>әйелдерде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жақсы,</w:t>
      </w:r>
      <w:r>
        <w:rPr>
          <w:spacing w:val="1"/>
        </w:rPr>
        <w:t> </w:t>
      </w:r>
      <w:r>
        <w:rPr/>
        <w:t>77%</w:t>
      </w:r>
      <w:r>
        <w:rPr>
          <w:spacing w:val="1"/>
        </w:rPr>
        <w:t> </w:t>
      </w:r>
      <w:r>
        <w:rPr/>
        <w:t>ерлерде,</w:t>
      </w:r>
      <w:r>
        <w:rPr>
          <w:spacing w:val="1"/>
        </w:rPr>
        <w:t> </w:t>
      </w:r>
      <w:r>
        <w:rPr/>
        <w:t>79%</w:t>
      </w:r>
      <w:r>
        <w:rPr>
          <w:spacing w:val="1"/>
        </w:rPr>
        <w:t> </w:t>
      </w:r>
      <w:r>
        <w:rPr/>
        <w:t>әйелдерде</w:t>
      </w:r>
      <w:r>
        <w:rPr>
          <w:spacing w:val="9"/>
        </w:rPr>
        <w:t> </w:t>
      </w:r>
      <w:r>
        <w:rPr/>
        <w:t>-</w:t>
      </w:r>
      <w:r>
        <w:rPr>
          <w:spacing w:val="6"/>
        </w:rPr>
        <w:t> </w:t>
      </w:r>
      <w:r>
        <w:rPr/>
        <w:t>орташа,</w:t>
      </w:r>
      <w:r>
        <w:rPr>
          <w:spacing w:val="9"/>
        </w:rPr>
        <w:t> </w:t>
      </w:r>
      <w:r>
        <w:rPr/>
        <w:t>12</w:t>
      </w:r>
      <w:r>
        <w:rPr>
          <w:spacing w:val="8"/>
        </w:rPr>
        <w:t> </w:t>
      </w:r>
      <w:r>
        <w:rPr/>
        <w:t>%</w:t>
      </w:r>
      <w:r>
        <w:rPr>
          <w:spacing w:val="5"/>
        </w:rPr>
        <w:t> </w:t>
      </w:r>
      <w:r>
        <w:rPr/>
        <w:t>ерлерде,</w:t>
      </w:r>
      <w:r>
        <w:rPr>
          <w:spacing w:val="10"/>
        </w:rPr>
        <w:t> </w:t>
      </w:r>
      <w:r>
        <w:rPr/>
        <w:t>14%</w:t>
      </w:r>
      <w:r>
        <w:rPr>
          <w:spacing w:val="10"/>
        </w:rPr>
        <w:t> </w:t>
      </w:r>
      <w:r>
        <w:rPr/>
        <w:t>әйелдерде</w:t>
      </w:r>
      <w:r>
        <w:rPr>
          <w:spacing w:val="16"/>
        </w:rPr>
        <w:t> </w:t>
      </w:r>
      <w:r>
        <w:rPr/>
        <w:t>-</w:t>
      </w:r>
      <w:r>
        <w:rPr>
          <w:spacing w:val="6"/>
        </w:rPr>
        <w:t> </w:t>
      </w:r>
      <w:r>
        <w:rPr/>
        <w:t>нашар,</w:t>
      </w:r>
      <w:r>
        <w:rPr>
          <w:spacing w:val="9"/>
        </w:rPr>
        <w:t> </w:t>
      </w:r>
      <w:r>
        <w:rPr/>
        <w:t>ауыл</w:t>
      </w:r>
      <w:r>
        <w:rPr>
          <w:spacing w:val="8"/>
        </w:rPr>
        <w:t> </w:t>
      </w:r>
      <w:r>
        <w:rPr/>
        <w:t>тұрғындарда</w:t>
      </w:r>
      <w:r>
        <w:rPr>
          <w:spacing w:val="8"/>
        </w:rPr>
        <w:t> </w:t>
      </w:r>
      <w:r>
        <w:rPr/>
        <w:t>6</w:t>
      </w:r>
    </w:p>
    <w:p>
      <w:pPr>
        <w:pStyle w:val="BodyText"/>
        <w:spacing w:before="1"/>
        <w:ind w:left="260" w:right="220"/>
      </w:pPr>
      <w:r>
        <w:rPr/>
        <w:t>% ерлерде, 7% әйелдерде - жақсы, 43% ерлерде, 42% әйелдерде - орташа, 31 %</w:t>
      </w:r>
      <w:r>
        <w:rPr>
          <w:spacing w:val="1"/>
        </w:rPr>
        <w:t> </w:t>
      </w:r>
      <w:r>
        <w:rPr/>
        <w:t>ерлерде,</w:t>
      </w:r>
      <w:r>
        <w:rPr>
          <w:spacing w:val="-2"/>
        </w:rPr>
        <w:t> </w:t>
      </w:r>
      <w:r>
        <w:rPr/>
        <w:t>31%</w:t>
      </w:r>
      <w:r>
        <w:rPr>
          <w:spacing w:val="-5"/>
        </w:rPr>
        <w:t> </w:t>
      </w:r>
      <w:r>
        <w:rPr/>
        <w:t>әйелдерде</w:t>
      </w:r>
      <w:r>
        <w:rPr>
          <w:spacing w:val="2"/>
        </w:rPr>
        <w:t> </w:t>
      </w:r>
      <w:r>
        <w:rPr/>
        <w:t>-</w:t>
      </w:r>
      <w:r>
        <w:rPr>
          <w:spacing w:val="-6"/>
        </w:rPr>
        <w:t> </w:t>
      </w:r>
      <w:r>
        <w:rPr/>
        <w:t>нашар,</w:t>
      </w:r>
      <w:r>
        <w:rPr>
          <w:spacing w:val="-6"/>
        </w:rPr>
        <w:t> </w:t>
      </w:r>
      <w:r>
        <w:rPr/>
        <w:t>денсаулығын</w:t>
      </w:r>
      <w:r>
        <w:rPr>
          <w:spacing w:val="-4"/>
        </w:rPr>
        <w:t> </w:t>
      </w:r>
      <w:r>
        <w:rPr/>
        <w:t>бағалауы</w:t>
      </w:r>
      <w:r>
        <w:rPr>
          <w:spacing w:val="-5"/>
        </w:rPr>
        <w:t> </w:t>
      </w:r>
      <w:r>
        <w:rPr/>
        <w:t>қала</w:t>
      </w:r>
      <w:r>
        <w:rPr>
          <w:spacing w:val="-3"/>
        </w:rPr>
        <w:t> </w:t>
      </w:r>
      <w:r>
        <w:rPr/>
        <w:t>тұрғындарында</w:t>
      </w:r>
      <w:r>
        <w:rPr>
          <w:spacing w:val="-4"/>
        </w:rPr>
        <w:t> </w:t>
      </w:r>
      <w:r>
        <w:rPr/>
        <w:t>16</w:t>
      </w:r>
    </w:p>
    <w:p>
      <w:pPr>
        <w:pStyle w:val="BodyText"/>
        <w:ind w:left="260" w:right="224"/>
      </w:pPr>
      <w:r>
        <w:rPr/>
        <w:t>% ерлерде, 15% әйелдерде - жақсы, 81 % ерлерде, 80% әйелдерде - орташа, 3 %</w:t>
      </w:r>
      <w:r>
        <w:rPr>
          <w:spacing w:val="1"/>
        </w:rPr>
        <w:t> </w:t>
      </w:r>
      <w:r>
        <w:rPr/>
        <w:t>ерлердер,</w:t>
      </w:r>
      <w:r>
        <w:rPr>
          <w:spacing w:val="1"/>
        </w:rPr>
        <w:t> </w:t>
      </w:r>
      <w:r>
        <w:rPr/>
        <w:t>5%</w:t>
      </w:r>
      <w:r>
        <w:rPr>
          <w:spacing w:val="1"/>
        </w:rPr>
        <w:t> </w:t>
      </w:r>
      <w:r>
        <w:rPr/>
        <w:t>әйелдерде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нашар</w:t>
      </w:r>
      <w:r>
        <w:rPr>
          <w:spacing w:val="1"/>
        </w:rPr>
        <w:t> </w:t>
      </w:r>
      <w:r>
        <w:rPr/>
        <w:t>деп бағаланса,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тұрғындарында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ерлерде, 8% әйелдерде - жақсы, 53 % ерлерде, 64% әйелдерде - орташа, 11 %</w:t>
      </w:r>
      <w:r>
        <w:rPr>
          <w:spacing w:val="1"/>
        </w:rPr>
        <w:t> </w:t>
      </w:r>
      <w:r>
        <w:rPr/>
        <w:t>ерлерде, 28% әйелдерде - нашар деп бағаланды, яғни, қалада өмір сүретін 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жағдайы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тұрғындарына</w:t>
      </w:r>
      <w:r>
        <w:rPr>
          <w:spacing w:val="1"/>
        </w:rPr>
        <w:t> </w:t>
      </w:r>
      <w:r>
        <w:rPr/>
        <w:t>қарағанда</w:t>
      </w:r>
      <w:r>
        <w:rPr>
          <w:spacing w:val="1"/>
        </w:rPr>
        <w:t> </w:t>
      </w:r>
      <w:r>
        <w:rPr/>
        <w:t>анағұрлым жақсы</w:t>
      </w:r>
      <w:r>
        <w:rPr>
          <w:spacing w:val="-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денсаулығы</w:t>
      </w:r>
      <w:r>
        <w:rPr>
          <w:spacing w:val="-2"/>
        </w:rPr>
        <w:t> </w:t>
      </w:r>
      <w:r>
        <w:rPr/>
        <w:t>айтарлықтай</w:t>
      </w:r>
      <w:r>
        <w:rPr>
          <w:spacing w:val="-1"/>
        </w:rPr>
        <w:t> </w:t>
      </w:r>
      <w:r>
        <w:rPr/>
        <w:t>жоғары</w:t>
      </w:r>
      <w:r>
        <w:rPr>
          <w:spacing w:val="-1"/>
        </w:rPr>
        <w:t> </w:t>
      </w:r>
      <w:r>
        <w:rPr/>
        <w:t>мәнге</w:t>
      </w:r>
      <w:r>
        <w:rPr>
          <w:spacing w:val="-1"/>
        </w:rPr>
        <w:t> </w:t>
      </w:r>
      <w:r>
        <w:rPr/>
        <w:t>ие болды.</w:t>
      </w:r>
    </w:p>
    <w:p>
      <w:pPr>
        <w:pStyle w:val="BodyText"/>
        <w:spacing w:before="3"/>
        <w:ind w:left="260" w:right="225" w:firstLine="566"/>
      </w:pPr>
      <w:r>
        <w:rPr/>
        <w:t>Зерттеу</w:t>
      </w:r>
      <w:r>
        <w:rPr>
          <w:spacing w:val="1"/>
        </w:rPr>
        <w:t> </w:t>
      </w:r>
      <w:r>
        <w:rPr/>
        <w:t>барысында</w:t>
      </w:r>
      <w:r>
        <w:rPr>
          <w:spacing w:val="1"/>
        </w:rPr>
        <w:t> </w:t>
      </w:r>
      <w:r>
        <w:rPr/>
        <w:t>респонденттердің</w:t>
      </w:r>
      <w:r>
        <w:rPr>
          <w:spacing w:val="1"/>
        </w:rPr>
        <w:t> </w:t>
      </w:r>
      <w:r>
        <w:rPr/>
        <w:t>отбасы</w:t>
      </w:r>
      <w:r>
        <w:rPr>
          <w:spacing w:val="1"/>
        </w:rPr>
        <w:t> </w:t>
      </w:r>
      <w:r>
        <w:rPr/>
        <w:t>мүшелерімен</w:t>
      </w:r>
      <w:r>
        <w:rPr>
          <w:spacing w:val="1"/>
        </w:rPr>
        <w:t> </w:t>
      </w:r>
      <w:r>
        <w:rPr/>
        <w:t>толыққанды</w:t>
      </w:r>
      <w:r>
        <w:rPr>
          <w:spacing w:val="1"/>
        </w:rPr>
        <w:t> </w:t>
      </w:r>
      <w:r>
        <w:rPr/>
        <w:t>жанұяда өмір сүретін тұрғындардың денсаулық жағдайы да сапалы болатыны</w:t>
      </w:r>
      <w:r>
        <w:rPr>
          <w:spacing w:val="1"/>
        </w:rPr>
        <w:t> </w:t>
      </w:r>
      <w:r>
        <w:rPr/>
        <w:t>анықталды. Сауалнама нәтижелерінің өзара байланысын салыстырғанда «Өзін</w:t>
      </w:r>
      <w:r>
        <w:rPr>
          <w:spacing w:val="1"/>
        </w:rPr>
        <w:t> </w:t>
      </w:r>
      <w:r>
        <w:rPr/>
        <w:t>өзі күту мүмкіндігі» мен «Әлеуметтік белсенділік» көрсеткіштері арасында оң</w:t>
      </w:r>
      <w:r>
        <w:rPr>
          <w:spacing w:val="1"/>
        </w:rPr>
        <w:t> </w:t>
      </w:r>
      <w:r>
        <w:rPr/>
        <w:t>мәнді</w:t>
      </w:r>
      <w:r>
        <w:rPr>
          <w:spacing w:val="1"/>
        </w:rPr>
        <w:t> </w:t>
      </w:r>
      <w:r>
        <w:rPr/>
        <w:t>корреляциялық</w:t>
      </w:r>
      <w:r>
        <w:rPr>
          <w:spacing w:val="1"/>
        </w:rPr>
        <w:t> </w:t>
      </w:r>
      <w:r>
        <w:rPr/>
        <w:t>байланыс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71"/>
        </w:rPr>
        <w:t> </w:t>
      </w:r>
      <w:r>
        <w:rPr/>
        <w:t>тұрғындар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үйінде</w:t>
      </w:r>
      <w:r>
        <w:rPr>
          <w:spacing w:val="1"/>
        </w:rPr>
        <w:t> </w:t>
      </w:r>
      <w:r>
        <w:rPr/>
        <w:t>неғұрлым</w:t>
      </w:r>
      <w:r>
        <w:rPr>
          <w:spacing w:val="1"/>
        </w:rPr>
        <w:t> </w:t>
      </w:r>
      <w:r>
        <w:rPr/>
        <w:t>физикалық</w:t>
      </w:r>
      <w:r>
        <w:rPr>
          <w:spacing w:val="1"/>
        </w:rPr>
        <w:t> </w:t>
      </w:r>
      <w:r>
        <w:rPr/>
        <w:t>әрекеттерді</w:t>
      </w:r>
      <w:r>
        <w:rPr>
          <w:spacing w:val="1"/>
        </w:rPr>
        <w:t> </w:t>
      </w:r>
      <w:r>
        <w:rPr/>
        <w:t>жасайтын</w:t>
      </w:r>
      <w:r>
        <w:rPr>
          <w:spacing w:val="1"/>
        </w:rPr>
        <w:t> </w:t>
      </w:r>
      <w:r>
        <w:rPr/>
        <w:t>мүмкіндіктері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болса,</w:t>
      </w:r>
      <w:r>
        <w:rPr>
          <w:spacing w:val="1"/>
        </w:rPr>
        <w:t> </w:t>
      </w:r>
      <w:r>
        <w:rPr/>
        <w:t>соғұрлым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белсенділігі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арта</w:t>
      </w:r>
      <w:r>
        <w:rPr>
          <w:spacing w:val="1"/>
        </w:rPr>
        <w:t> </w:t>
      </w:r>
      <w:r>
        <w:rPr/>
        <w:t>түспек.</w:t>
      </w:r>
      <w:r>
        <w:rPr>
          <w:spacing w:val="1"/>
        </w:rPr>
        <w:t> </w:t>
      </w:r>
      <w:r>
        <w:rPr/>
        <w:t>Сонымен қатар, зерттелушілердің неғұрлым денсаулығын нашар бағалайтын</w:t>
      </w:r>
      <w:r>
        <w:rPr>
          <w:spacing w:val="1"/>
        </w:rPr>
        <w:t> </w:t>
      </w:r>
      <w:r>
        <w:rPr/>
        <w:t>мүшелерінің</w:t>
      </w:r>
      <w:r>
        <w:rPr>
          <w:spacing w:val="-3"/>
        </w:rPr>
        <w:t> </w:t>
      </w:r>
      <w:r>
        <w:rPr/>
        <w:t>медициналық</w:t>
      </w:r>
      <w:r>
        <w:rPr>
          <w:spacing w:val="-2"/>
        </w:rPr>
        <w:t> </w:t>
      </w:r>
      <w:r>
        <w:rPr/>
        <w:t>көмекке</w:t>
      </w:r>
      <w:r>
        <w:rPr>
          <w:spacing w:val="-1"/>
        </w:rPr>
        <w:t> </w:t>
      </w:r>
      <w:r>
        <w:rPr/>
        <w:t>жүгіну</w:t>
      </w:r>
      <w:r>
        <w:rPr>
          <w:spacing w:val="-7"/>
        </w:rPr>
        <w:t> </w:t>
      </w:r>
      <w:r>
        <w:rPr/>
        <w:t>санының</w:t>
      </w:r>
      <w:r>
        <w:rPr>
          <w:spacing w:val="-3"/>
        </w:rPr>
        <w:t> </w:t>
      </w:r>
      <w:r>
        <w:rPr/>
        <w:t>арта</w:t>
      </w:r>
      <w:r>
        <w:rPr>
          <w:spacing w:val="-1"/>
        </w:rPr>
        <w:t> </w:t>
      </w:r>
      <w:r>
        <w:rPr/>
        <w:t>түсетіні</w:t>
      </w:r>
      <w:r>
        <w:rPr>
          <w:spacing w:val="-7"/>
        </w:rPr>
        <w:t> </w:t>
      </w:r>
      <w:r>
        <w:rPr/>
        <w:t>айқындалды.</w:t>
      </w:r>
    </w:p>
    <w:p>
      <w:pPr>
        <w:pStyle w:val="BodyText"/>
        <w:ind w:left="260" w:right="232" w:firstLine="566"/>
      </w:pPr>
      <w:r>
        <w:rPr/>
        <w:t>МСАК ұйымдарында аймақтық дәрігерлерге тіркелген еңбекке қабілетті</w:t>
      </w:r>
      <w:r>
        <w:rPr>
          <w:spacing w:val="1"/>
        </w:rPr>
        <w:t> </w:t>
      </w:r>
      <w:r>
        <w:rPr/>
        <w:t>жастан асқан тұрғындардың ӨСС зерттеу емхана және жергілікті ауруханалар</w:t>
      </w:r>
      <w:r>
        <w:rPr>
          <w:spacing w:val="1"/>
        </w:rPr>
        <w:t> </w:t>
      </w:r>
      <w:r>
        <w:rPr/>
        <w:t>деңгейінде</w:t>
      </w:r>
      <w:r>
        <w:rPr>
          <w:spacing w:val="1"/>
        </w:rPr>
        <w:t> </w:t>
      </w:r>
      <w:r>
        <w:rPr/>
        <w:t>жүргізілді.</w:t>
      </w:r>
    </w:p>
    <w:p>
      <w:pPr>
        <w:pStyle w:val="BodyText"/>
        <w:spacing w:line="242" w:lineRule="auto"/>
        <w:ind w:left="260" w:right="224" w:firstLine="566"/>
      </w:pPr>
      <w:r>
        <w:rPr/>
        <w:t>ӨСС</w:t>
      </w:r>
      <w:r>
        <w:rPr>
          <w:spacing w:val="1"/>
        </w:rPr>
        <w:t> </w:t>
      </w:r>
      <w:r>
        <w:rPr/>
        <w:t>көрсеткіштерін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сауалнамасына</w:t>
      </w:r>
      <w:r>
        <w:rPr>
          <w:spacing w:val="1"/>
        </w:rPr>
        <w:t> </w:t>
      </w:r>
      <w:r>
        <w:rPr/>
        <w:t>кездейсоқ</w:t>
      </w:r>
      <w:r>
        <w:rPr>
          <w:spacing w:val="1"/>
        </w:rPr>
        <w:t> </w:t>
      </w:r>
      <w:r>
        <w:rPr/>
        <w:t>таңдау</w:t>
      </w:r>
      <w:r>
        <w:rPr>
          <w:spacing w:val="1"/>
        </w:rPr>
        <w:t> </w:t>
      </w:r>
      <w:r>
        <w:rPr/>
        <w:t>әдісімен</w:t>
      </w:r>
      <w:r>
        <w:rPr>
          <w:spacing w:val="1"/>
        </w:rPr>
        <w:t> </w:t>
      </w:r>
      <w:r>
        <w:rPr/>
        <w:t>ерікті</w:t>
      </w:r>
      <w:r>
        <w:rPr>
          <w:spacing w:val="1"/>
        </w:rPr>
        <w:t> </w:t>
      </w:r>
      <w:r>
        <w:rPr/>
        <w:t>791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респондент</w:t>
      </w:r>
      <w:r>
        <w:rPr>
          <w:spacing w:val="1"/>
        </w:rPr>
        <w:t> </w:t>
      </w:r>
      <w:r>
        <w:rPr/>
        <w:t>қатысты.</w:t>
      </w:r>
      <w:r>
        <w:rPr>
          <w:spacing w:val="1"/>
        </w:rPr>
        <w:t> </w:t>
      </w:r>
      <w:r>
        <w:rPr/>
        <w:t>SF-36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бағаналы</w:t>
      </w:r>
      <w:r>
        <w:rPr>
          <w:spacing w:val="29"/>
        </w:rPr>
        <w:t> </w:t>
      </w:r>
      <w:r>
        <w:rPr/>
        <w:t>сауалнамасының</w:t>
      </w:r>
      <w:r>
        <w:rPr>
          <w:spacing w:val="30"/>
        </w:rPr>
        <w:t> </w:t>
      </w:r>
      <w:r>
        <w:rPr/>
        <w:t>нәтижесінде</w:t>
      </w:r>
      <w:r>
        <w:rPr>
          <w:spacing w:val="30"/>
        </w:rPr>
        <w:t> </w:t>
      </w:r>
      <w:r>
        <w:rPr/>
        <w:t>ӨСС</w:t>
      </w:r>
      <w:r>
        <w:rPr>
          <w:spacing w:val="31"/>
        </w:rPr>
        <w:t> </w:t>
      </w:r>
      <w:r>
        <w:rPr/>
        <w:t>орташа</w:t>
      </w:r>
      <w:r>
        <w:rPr>
          <w:spacing w:val="30"/>
        </w:rPr>
        <w:t> </w:t>
      </w:r>
      <w:r>
        <w:rPr/>
        <w:t>мәні</w:t>
      </w:r>
      <w:r>
        <w:rPr>
          <w:spacing w:val="36"/>
        </w:rPr>
        <w:t> </w:t>
      </w:r>
      <w:r>
        <w:rPr/>
        <w:t>26,7</w:t>
      </w:r>
      <w:r>
        <w:rPr>
          <w:spacing w:val="29"/>
        </w:rPr>
        <w:t> </w:t>
      </w:r>
      <w:r>
        <w:rPr/>
        <w:t>(рөлдік</w:t>
      </w:r>
      <w:r>
        <w:rPr>
          <w:spacing w:val="28"/>
        </w:rPr>
        <w:t> </w:t>
      </w:r>
      <w:r>
        <w:rPr/>
        <w:t>қызмет</w:t>
      </w:r>
    </w:p>
    <w:p>
      <w:pPr>
        <w:spacing w:after="0" w:line="242" w:lineRule="auto"/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260" w:right="222"/>
      </w:pPr>
      <w:r>
        <w:rPr/>
        <w:t>бағанасы)</w:t>
      </w:r>
      <w:r>
        <w:rPr>
          <w:spacing w:val="1"/>
        </w:rPr>
        <w:t> </w:t>
      </w:r>
      <w:r>
        <w:rPr/>
        <w:t>дан</w:t>
      </w:r>
      <w:r>
        <w:rPr>
          <w:spacing w:val="1"/>
        </w:rPr>
        <w:t> </w:t>
      </w:r>
      <w:r>
        <w:rPr/>
        <w:t>61</w:t>
      </w:r>
      <w:r>
        <w:rPr>
          <w:spacing w:val="1"/>
        </w:rPr>
        <w:t> </w:t>
      </w:r>
      <w:r>
        <w:rPr/>
        <w:t>аралығында</w:t>
      </w:r>
      <w:r>
        <w:rPr>
          <w:spacing w:val="1"/>
        </w:rPr>
        <w:t> </w:t>
      </w:r>
      <w:r>
        <w:rPr/>
        <w:t>ауытқыды</w:t>
      </w:r>
      <w:r>
        <w:rPr>
          <w:spacing w:val="1"/>
        </w:rPr>
        <w:t> </w:t>
      </w:r>
      <w:r>
        <w:rPr/>
        <w:t>(психикалық</w:t>
      </w:r>
      <w:r>
        <w:rPr>
          <w:spacing w:val="1"/>
        </w:rPr>
        <w:t> </w:t>
      </w:r>
      <w:r>
        <w:rPr/>
        <w:t>денсаулық</w:t>
      </w:r>
      <w:r>
        <w:rPr>
          <w:spacing w:val="1"/>
        </w:rPr>
        <w:t> </w:t>
      </w:r>
      <w:r>
        <w:rPr/>
        <w:t>бағанасы).</w:t>
      </w:r>
      <w:r>
        <w:rPr>
          <w:spacing w:val="-67"/>
        </w:rPr>
        <w:t> </w:t>
      </w:r>
      <w:r>
        <w:rPr/>
        <w:t>Сауалнама</w:t>
      </w:r>
      <w:r>
        <w:rPr>
          <w:spacing w:val="1"/>
        </w:rPr>
        <w:t> </w:t>
      </w:r>
      <w:r>
        <w:rPr/>
        <w:t>нәтижесінде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қарт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нәтижелерінің негізгі ерекшелігі - көрсеткіштің барлық параметрлерінің жас</w:t>
      </w:r>
      <w:r>
        <w:rPr>
          <w:spacing w:val="1"/>
        </w:rPr>
        <w:t> </w:t>
      </w:r>
      <w:r>
        <w:rPr/>
        <w:t>ұлғайған сайын төмендеуі.</w:t>
      </w:r>
      <w:r>
        <w:rPr>
          <w:spacing w:val="1"/>
        </w:rPr>
        <w:t> </w:t>
      </w:r>
      <w:r>
        <w:rPr/>
        <w:t>Егде жас тобындағы ерлерге қарағанада («ВР»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57,4%)</w:t>
      </w:r>
      <w:r>
        <w:rPr>
          <w:spacing w:val="1"/>
        </w:rPr>
        <w:t> </w:t>
      </w:r>
      <w:r>
        <w:rPr/>
        <w:t>әйелдердің</w:t>
      </w:r>
      <w:r>
        <w:rPr>
          <w:spacing w:val="1"/>
        </w:rPr>
        <w:t> </w:t>
      </w:r>
      <w:r>
        <w:rPr/>
        <w:t>(«ВР»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43,2%)</w:t>
      </w:r>
      <w:r>
        <w:rPr>
          <w:spacing w:val="1"/>
        </w:rPr>
        <w:t> </w:t>
      </w:r>
      <w:r>
        <w:rPr/>
        <w:t>ауырсыну көрсеткішінің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(Р&lt;0,05)</w:t>
      </w:r>
      <w:r>
        <w:rPr>
          <w:spacing w:val="1"/>
        </w:rPr>
        <w:t> </w:t>
      </w:r>
      <w:r>
        <w:rPr/>
        <w:t>төмен,</w:t>
      </w:r>
      <w:r>
        <w:rPr>
          <w:spacing w:val="57"/>
        </w:rPr>
        <w:t> </w:t>
      </w:r>
      <w:r>
        <w:rPr/>
        <w:t>ал,</w:t>
      </w:r>
      <w:r>
        <w:rPr>
          <w:spacing w:val="57"/>
        </w:rPr>
        <w:t> </w:t>
      </w:r>
      <w:r>
        <w:rPr/>
        <w:t>әйелдерде</w:t>
      </w:r>
      <w:r>
        <w:rPr>
          <w:spacing w:val="56"/>
        </w:rPr>
        <w:t> </w:t>
      </w:r>
      <w:r>
        <w:rPr/>
        <w:t>рольдік</w:t>
      </w:r>
      <w:r>
        <w:rPr>
          <w:spacing w:val="55"/>
        </w:rPr>
        <w:t> </w:t>
      </w:r>
      <w:r>
        <w:rPr/>
        <w:t>қызмет</w:t>
      </w:r>
      <w:r>
        <w:rPr>
          <w:spacing w:val="53"/>
        </w:rPr>
        <w:t> </w:t>
      </w:r>
      <w:r>
        <w:rPr/>
        <w:t>етуі</w:t>
      </w:r>
      <w:r>
        <w:rPr>
          <w:spacing w:val="54"/>
        </w:rPr>
        <w:t> </w:t>
      </w:r>
      <w:r>
        <w:rPr/>
        <w:t>«RP»</w:t>
      </w:r>
      <w:r>
        <w:rPr>
          <w:spacing w:val="57"/>
        </w:rPr>
        <w:t> </w:t>
      </w:r>
      <w:r>
        <w:rPr/>
        <w:t>-</w:t>
      </w:r>
      <w:r>
        <w:rPr>
          <w:spacing w:val="54"/>
        </w:rPr>
        <w:t> </w:t>
      </w:r>
      <w:r>
        <w:rPr/>
        <w:t>29,5%,</w:t>
      </w:r>
      <w:r>
        <w:rPr>
          <w:spacing w:val="57"/>
        </w:rPr>
        <w:t> </w:t>
      </w:r>
      <w:r>
        <w:rPr/>
        <w:t>жалпы</w:t>
      </w:r>
      <w:r>
        <w:rPr>
          <w:spacing w:val="55"/>
        </w:rPr>
        <w:t> </w:t>
      </w:r>
      <w:r>
        <w:rPr/>
        <w:t>денсаулық</w:t>
      </w:r>
      <w:r>
        <w:rPr>
          <w:spacing w:val="64"/>
        </w:rPr>
        <w:t> </w:t>
      </w:r>
      <w:r>
        <w:rPr/>
        <w:t>-</w:t>
      </w:r>
    </w:p>
    <w:p>
      <w:pPr>
        <w:pStyle w:val="BodyText"/>
        <w:spacing w:line="322" w:lineRule="exact" w:before="4"/>
        <w:ind w:left="260"/>
      </w:pPr>
      <w:r>
        <w:rPr/>
        <w:t>«GH»</w:t>
      </w:r>
      <w:r>
        <w:rPr>
          <w:spacing w:val="1"/>
        </w:rPr>
        <w:t> </w:t>
      </w:r>
      <w:r>
        <w:rPr/>
        <w:t>-49,2%,</w:t>
      </w:r>
      <w:r>
        <w:rPr>
          <w:spacing w:val="3"/>
        </w:rPr>
        <w:t> </w:t>
      </w:r>
      <w:r>
        <w:rPr/>
        <w:t>өміршеңдік</w:t>
      </w:r>
      <w:r>
        <w:rPr>
          <w:spacing w:val="3"/>
        </w:rPr>
        <w:t> </w:t>
      </w:r>
      <w:r>
        <w:rPr/>
        <w:t>–</w:t>
      </w:r>
      <w:r>
        <w:rPr>
          <w:spacing w:val="7"/>
        </w:rPr>
        <w:t> </w:t>
      </w:r>
      <w:r>
        <w:rPr/>
        <w:t>«VT»</w:t>
      </w:r>
      <w:r>
        <w:rPr>
          <w:spacing w:val="2"/>
        </w:rPr>
        <w:t> </w:t>
      </w:r>
      <w:r>
        <w:rPr/>
        <w:t>-53,5%,</w:t>
      </w:r>
      <w:r>
        <w:rPr>
          <w:spacing w:val="3"/>
        </w:rPr>
        <w:t> </w:t>
      </w:r>
      <w:r>
        <w:rPr/>
        <w:t>психикалық денсаулық</w:t>
      </w:r>
      <w:r>
        <w:rPr>
          <w:spacing w:val="5"/>
        </w:rPr>
        <w:t> </w:t>
      </w:r>
      <w:r>
        <w:rPr/>
        <w:t>көрсеткіштері</w:t>
      </w:r>
    </w:p>
    <w:p>
      <w:pPr>
        <w:pStyle w:val="BodyText"/>
        <w:spacing w:line="322" w:lineRule="exact"/>
        <w:ind w:left="260"/>
      </w:pPr>
      <w:r>
        <w:rPr/>
        <w:t>–</w:t>
      </w:r>
      <w:r>
        <w:rPr>
          <w:spacing w:val="8"/>
        </w:rPr>
        <w:t> </w:t>
      </w:r>
      <w:r>
        <w:rPr/>
        <w:t>«МН»</w:t>
      </w:r>
      <w:r>
        <w:rPr>
          <w:spacing w:val="10"/>
        </w:rPr>
        <w:t> </w:t>
      </w:r>
      <w:r>
        <w:rPr/>
        <w:t>-</w:t>
      </w:r>
      <w:r>
        <w:rPr>
          <w:spacing w:val="8"/>
        </w:rPr>
        <w:t> </w:t>
      </w:r>
      <w:r>
        <w:rPr/>
        <w:t>61,8%,</w:t>
      </w:r>
      <w:r>
        <w:rPr>
          <w:spacing w:val="11"/>
        </w:rPr>
        <w:t> </w:t>
      </w:r>
      <w:r>
        <w:rPr/>
        <w:t>ерлерге</w:t>
      </w:r>
      <w:r>
        <w:rPr>
          <w:spacing w:val="10"/>
        </w:rPr>
        <w:t> </w:t>
      </w:r>
      <w:r>
        <w:rPr/>
        <w:t>қарағанда(«RP»</w:t>
      </w:r>
      <w:r>
        <w:rPr>
          <w:spacing w:val="15"/>
        </w:rPr>
        <w:t> </w:t>
      </w:r>
      <w:r>
        <w:rPr/>
        <w:t>-</w:t>
      </w:r>
      <w:r>
        <w:rPr>
          <w:spacing w:val="8"/>
        </w:rPr>
        <w:t> </w:t>
      </w:r>
      <w:r>
        <w:rPr/>
        <w:t>22,8%;</w:t>
      </w:r>
      <w:r>
        <w:rPr>
          <w:spacing w:val="13"/>
        </w:rPr>
        <w:t> </w:t>
      </w:r>
      <w:r>
        <w:rPr/>
        <w:t>«GH»</w:t>
      </w:r>
      <w:r>
        <w:rPr>
          <w:spacing w:val="7"/>
        </w:rPr>
        <w:t> </w:t>
      </w:r>
      <w:r>
        <w:rPr/>
        <w:t>-</w:t>
      </w:r>
      <w:r>
        <w:rPr>
          <w:spacing w:val="8"/>
        </w:rPr>
        <w:t> </w:t>
      </w:r>
      <w:r>
        <w:rPr/>
        <w:t>43,5%;</w:t>
      </w:r>
      <w:r>
        <w:rPr>
          <w:spacing w:val="12"/>
        </w:rPr>
        <w:t> </w:t>
      </w:r>
      <w:r>
        <w:rPr/>
        <w:t>«VT»</w:t>
      </w:r>
      <w:r>
        <w:rPr>
          <w:spacing w:val="6"/>
        </w:rPr>
        <w:t> </w:t>
      </w:r>
      <w:r>
        <w:rPr/>
        <w:t>-</w:t>
      </w:r>
      <w:r>
        <w:rPr>
          <w:spacing w:val="8"/>
        </w:rPr>
        <w:t> </w:t>
      </w:r>
      <w:r>
        <w:rPr/>
        <w:t>50,5%;</w:t>
      </w:r>
    </w:p>
    <w:p>
      <w:pPr>
        <w:pStyle w:val="BodyText"/>
        <w:ind w:left="260" w:right="221"/>
      </w:pPr>
      <w:r>
        <w:rPr/>
        <w:t>«МН»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60%)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мәнге</w:t>
      </w:r>
      <w:r>
        <w:rPr>
          <w:spacing w:val="1"/>
        </w:rPr>
        <w:t> </w:t>
      </w:r>
      <w:r>
        <w:rPr/>
        <w:t>ие</w:t>
      </w:r>
      <w:r>
        <w:rPr>
          <w:spacing w:val="1"/>
        </w:rPr>
        <w:t> </w:t>
      </w:r>
      <w:r>
        <w:rPr/>
        <w:t>болды.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60-74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респонденттерде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белсенділік</w:t>
      </w:r>
      <w:r>
        <w:rPr>
          <w:spacing w:val="1"/>
        </w:rPr>
        <w:t> </w:t>
      </w:r>
      <w:r>
        <w:rPr/>
        <w:t>критерийлері</w:t>
      </w:r>
      <w:r>
        <w:rPr>
          <w:spacing w:val="1"/>
        </w:rPr>
        <w:t> </w:t>
      </w:r>
      <w:r>
        <w:rPr/>
        <w:t>(«SF»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48,6%),</w:t>
      </w:r>
      <w:r>
        <w:rPr>
          <w:spacing w:val="1"/>
        </w:rPr>
        <w:t> </w:t>
      </w:r>
      <w:r>
        <w:rPr/>
        <w:t>эмоциялық көрсеткіштер («RE» -</w:t>
      </w:r>
      <w:r>
        <w:rPr>
          <w:spacing w:val="1"/>
        </w:rPr>
        <w:t> </w:t>
      </w:r>
      <w:r>
        <w:rPr/>
        <w:t>32,5%), психикалық денсаулық көрсеткіші</w:t>
      </w:r>
      <w:r>
        <w:rPr>
          <w:spacing w:val="1"/>
        </w:rPr>
        <w:t> </w:t>
      </w:r>
      <w:r>
        <w:rPr/>
        <w:t>(«МН»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61,5%)</w:t>
      </w:r>
      <w:r>
        <w:rPr>
          <w:spacing w:val="1"/>
        </w:rPr>
        <w:t> </w:t>
      </w:r>
      <w:r>
        <w:rPr/>
        <w:t>қарттық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респонденттердің</w:t>
      </w:r>
      <w:r>
        <w:rPr>
          <w:spacing w:val="1"/>
        </w:rPr>
        <w:t> </w:t>
      </w:r>
      <w:r>
        <w:rPr/>
        <w:t>аты</w:t>
      </w:r>
      <w:r>
        <w:rPr>
          <w:spacing w:val="1"/>
        </w:rPr>
        <w:t> </w:t>
      </w:r>
      <w:r>
        <w:rPr/>
        <w:t>аталған</w:t>
      </w:r>
      <w:r>
        <w:rPr>
          <w:spacing w:val="1"/>
        </w:rPr>
        <w:t> </w:t>
      </w:r>
      <w:r>
        <w:rPr/>
        <w:t>көрсеткіштерінен («SF» - 42,1%, «RE» -</w:t>
      </w:r>
      <w:r>
        <w:rPr>
          <w:spacing w:val="1"/>
        </w:rPr>
        <w:t> </w:t>
      </w:r>
      <w:r>
        <w:rPr/>
        <w:t>22,2% , «МН» - 59,8%) айтарлықтай</w:t>
      </w:r>
      <w:r>
        <w:rPr>
          <w:spacing w:val="1"/>
        </w:rPr>
        <w:t> </w:t>
      </w:r>
      <w:r>
        <w:rPr/>
        <w:t>жоғары болып</w:t>
      </w:r>
      <w:r>
        <w:rPr>
          <w:spacing w:val="2"/>
        </w:rPr>
        <w:t> </w:t>
      </w:r>
      <w:r>
        <w:rPr/>
        <w:t>шықты.</w:t>
      </w:r>
    </w:p>
    <w:p>
      <w:pPr>
        <w:pStyle w:val="BodyText"/>
        <w:ind w:left="260" w:right="222" w:firstLine="566"/>
      </w:pPr>
      <w:r>
        <w:rPr/>
        <w:t>Респонденттердің</w:t>
      </w:r>
      <w:r>
        <w:rPr>
          <w:spacing w:val="1"/>
        </w:rPr>
        <w:t> </w:t>
      </w:r>
      <w:r>
        <w:rPr/>
        <w:t>денсаулығына</w:t>
      </w:r>
      <w:r>
        <w:rPr>
          <w:spacing w:val="1"/>
        </w:rPr>
        <w:t> </w:t>
      </w:r>
      <w:r>
        <w:rPr/>
        <w:t>қарай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салыстырмалы</w:t>
      </w:r>
      <w:r>
        <w:rPr>
          <w:spacing w:val="1"/>
        </w:rPr>
        <w:t> </w:t>
      </w:r>
      <w:r>
        <w:rPr/>
        <w:t>бағалау</w:t>
      </w:r>
      <w:r>
        <w:rPr>
          <w:spacing w:val="1"/>
        </w:rPr>
        <w:t> </w:t>
      </w:r>
      <w:r>
        <w:rPr/>
        <w:t>нәтижелерінде</w:t>
      </w:r>
      <w:r>
        <w:rPr>
          <w:spacing w:val="45"/>
        </w:rPr>
        <w:t> </w:t>
      </w:r>
      <w:r>
        <w:rPr/>
        <w:t>сауалнамаға</w:t>
      </w:r>
      <w:r>
        <w:rPr>
          <w:spacing w:val="51"/>
        </w:rPr>
        <w:t> </w:t>
      </w:r>
      <w:r>
        <w:rPr/>
        <w:t>қатысқан</w:t>
      </w:r>
      <w:r>
        <w:rPr>
          <w:spacing w:val="52"/>
        </w:rPr>
        <w:t> </w:t>
      </w:r>
      <w:r>
        <w:rPr/>
        <w:t>791</w:t>
      </w:r>
      <w:r>
        <w:rPr>
          <w:spacing w:val="44"/>
        </w:rPr>
        <w:t> </w:t>
      </w:r>
      <w:r>
        <w:rPr/>
        <w:t>(100%)</w:t>
      </w:r>
      <w:r>
        <w:rPr>
          <w:spacing w:val="44"/>
        </w:rPr>
        <w:t> </w:t>
      </w:r>
      <w:r>
        <w:rPr/>
        <w:t>респонденттің</w:t>
      </w:r>
      <w:r>
        <w:rPr>
          <w:spacing w:val="48"/>
        </w:rPr>
        <w:t> </w:t>
      </w:r>
      <w:r>
        <w:rPr/>
        <w:t>415</w:t>
      </w:r>
      <w:r>
        <w:rPr>
          <w:spacing w:val="54"/>
        </w:rPr>
        <w:t> </w:t>
      </w:r>
      <w:r>
        <w:rPr/>
        <w:t>–(52,5%-</w:t>
      </w:r>
    </w:p>
    <w:p>
      <w:pPr>
        <w:pStyle w:val="BodyText"/>
        <w:spacing w:line="242" w:lineRule="auto"/>
        <w:ind w:left="260" w:right="233"/>
      </w:pPr>
      <w:r>
        <w:rPr/>
        <w:t>ында)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аурулар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ішінде</w:t>
      </w:r>
      <w:r>
        <w:rPr>
          <w:spacing w:val="1"/>
        </w:rPr>
        <w:t> </w:t>
      </w:r>
      <w:r>
        <w:rPr/>
        <w:t>212</w:t>
      </w:r>
      <w:r>
        <w:rPr>
          <w:spacing w:val="1"/>
        </w:rPr>
        <w:t> </w:t>
      </w:r>
      <w:r>
        <w:rPr/>
        <w:t>(50,85%)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созылмалы аурумен сырқаттаныны, 26 респонденттің (6,15%) 5 және одан көп</w:t>
      </w:r>
      <w:r>
        <w:rPr>
          <w:spacing w:val="1"/>
        </w:rPr>
        <w:t> </w:t>
      </w:r>
      <w:r>
        <w:rPr/>
        <w:t>созылмалы ауруларға</w:t>
      </w:r>
      <w:r>
        <w:rPr>
          <w:spacing w:val="1"/>
        </w:rPr>
        <w:t> </w:t>
      </w:r>
      <w:r>
        <w:rPr/>
        <w:t>шалдыққандығы,</w:t>
      </w:r>
      <w:r>
        <w:rPr>
          <w:spacing w:val="6"/>
        </w:rPr>
        <w:t> </w:t>
      </w:r>
      <w:r>
        <w:rPr/>
        <w:t>61 (14,67%)</w:t>
      </w:r>
      <w:r>
        <w:rPr>
          <w:spacing w:val="-1"/>
        </w:rPr>
        <w:t> </w:t>
      </w:r>
      <w:r>
        <w:rPr/>
        <w:t>респонденттің</w:t>
      </w:r>
      <w:r>
        <w:rPr>
          <w:spacing w:val="-1"/>
        </w:rPr>
        <w:t> </w:t>
      </w:r>
      <w:r>
        <w:rPr/>
        <w:t>3</w:t>
      </w:r>
      <w:r>
        <w:rPr>
          <w:spacing w:val="1"/>
        </w:rPr>
        <w:t> </w:t>
      </w:r>
      <w:r>
        <w:rPr/>
        <w:t>созылмалы</w:t>
      </w:r>
    </w:p>
    <w:p>
      <w:pPr>
        <w:pStyle w:val="BodyText"/>
        <w:ind w:left="260" w:right="220"/>
      </w:pPr>
      <w:r>
        <w:rPr/>
        <w:t>аурулармен сырқаттанатыны, 92 (22,18%) 2 созылмалы аурумен ауыратыны, 26</w:t>
      </w:r>
      <w:r>
        <w:rPr>
          <w:spacing w:val="1"/>
        </w:rPr>
        <w:t> </w:t>
      </w:r>
      <w:r>
        <w:rPr/>
        <w:t>(6,15%)</w:t>
      </w:r>
      <w:r>
        <w:rPr>
          <w:spacing w:val="1"/>
        </w:rPr>
        <w:t> </w:t>
      </w:r>
      <w:r>
        <w:rPr/>
        <w:t>респонденттің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аурумен</w:t>
      </w:r>
      <w:r>
        <w:rPr>
          <w:spacing w:val="1"/>
        </w:rPr>
        <w:t> </w:t>
      </w:r>
      <w:r>
        <w:rPr/>
        <w:t>сырқаттанатыны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Орташа</w:t>
      </w:r>
      <w:r>
        <w:rPr>
          <w:spacing w:val="1"/>
        </w:rPr>
        <w:t> </w:t>
      </w:r>
      <w:r>
        <w:rPr/>
        <w:t>есеппен</w:t>
      </w:r>
      <w:r>
        <w:rPr>
          <w:spacing w:val="1"/>
        </w:rPr>
        <w:t> </w:t>
      </w:r>
      <w:r>
        <w:rPr/>
        <w:t>алғанда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қатысушыға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аурумен</w:t>
      </w:r>
      <w:r>
        <w:rPr>
          <w:spacing w:val="70"/>
        </w:rPr>
        <w:t> </w:t>
      </w:r>
      <w:r>
        <w:rPr/>
        <w:t>сырқаттану</w:t>
      </w:r>
      <w:r>
        <w:rPr>
          <w:spacing w:val="1"/>
        </w:rPr>
        <w:t> </w:t>
      </w:r>
      <w:r>
        <w:rPr/>
        <w:t>тиесілі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отыр.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құрылымын</w:t>
      </w:r>
      <w:r>
        <w:rPr>
          <w:spacing w:val="1"/>
        </w:rPr>
        <w:t> </w:t>
      </w:r>
      <w:r>
        <w:rPr/>
        <w:t>талдау</w:t>
      </w:r>
      <w:r>
        <w:rPr>
          <w:spacing w:val="1"/>
        </w:rPr>
        <w:t> </w:t>
      </w:r>
      <w:r>
        <w:rPr/>
        <w:t>бойынша,</w:t>
      </w:r>
      <w:r>
        <w:rPr>
          <w:spacing w:val="1"/>
        </w:rPr>
        <w:t> </w:t>
      </w:r>
      <w:r>
        <w:rPr/>
        <w:t>респонденттердің</w:t>
      </w:r>
      <w:r>
        <w:rPr>
          <w:spacing w:val="1"/>
        </w:rPr>
        <w:t> </w:t>
      </w:r>
      <w:r>
        <w:rPr/>
        <w:t>70,9%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 ауруларымен,</w:t>
      </w:r>
      <w:r>
        <w:rPr>
          <w:spacing w:val="1"/>
        </w:rPr>
        <w:t> </w:t>
      </w:r>
      <w:r>
        <w:rPr/>
        <w:t>25,2%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тірек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қимыл жүйесінің ауруларымен, 20,4%- жүйке жүйесінің ауруларымен, қалған</w:t>
      </w:r>
      <w:r>
        <w:rPr>
          <w:spacing w:val="1"/>
        </w:rPr>
        <w:t> </w:t>
      </w:r>
      <w:r>
        <w:rPr/>
        <w:t>18,6%</w:t>
      </w:r>
      <w:r>
        <w:rPr>
          <w:spacing w:val="1"/>
        </w:rPr>
        <w:t> </w:t>
      </w:r>
      <w:r>
        <w:rPr/>
        <w:t>респонденттің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(7,8%)</w:t>
      </w:r>
      <w:r>
        <w:rPr>
          <w:spacing w:val="1"/>
        </w:rPr>
        <w:t> </w:t>
      </w:r>
      <w:r>
        <w:rPr/>
        <w:t>асқазан</w:t>
      </w:r>
      <w:r>
        <w:rPr>
          <w:spacing w:val="1"/>
        </w:rPr>
        <w:t> </w:t>
      </w:r>
      <w:r>
        <w:rPr/>
        <w:t>жара</w:t>
      </w:r>
      <w:r>
        <w:rPr>
          <w:spacing w:val="1"/>
        </w:rPr>
        <w:t> </w:t>
      </w:r>
      <w:r>
        <w:rPr/>
        <w:t>ауруларымен,</w:t>
      </w:r>
      <w:r>
        <w:rPr>
          <w:spacing w:val="1"/>
        </w:rPr>
        <w:t> </w:t>
      </w:r>
      <w:r>
        <w:rPr/>
        <w:t>(4,9%)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қантты</w:t>
      </w:r>
      <w:r>
        <w:rPr>
          <w:spacing w:val="1"/>
        </w:rPr>
        <w:t> </w:t>
      </w:r>
      <w:r>
        <w:rPr/>
        <w:t>диабет,</w:t>
      </w:r>
      <w:r>
        <w:rPr>
          <w:spacing w:val="1"/>
        </w:rPr>
        <w:t> </w:t>
      </w:r>
      <w:r>
        <w:rPr/>
        <w:t>(3,9%)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гепатитпен,</w:t>
      </w:r>
      <w:r>
        <w:rPr>
          <w:spacing w:val="1"/>
        </w:rPr>
        <w:t> </w:t>
      </w:r>
      <w:r>
        <w:rPr/>
        <w:t>(1,9%)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бронхтық</w:t>
      </w:r>
      <w:r>
        <w:rPr>
          <w:spacing w:val="1"/>
        </w:rPr>
        <w:t> </w:t>
      </w:r>
      <w:r>
        <w:rPr/>
        <w:t>демікпесі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(0,4%)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онкологиялық</w:t>
      </w:r>
      <w:r>
        <w:rPr>
          <w:spacing w:val="1"/>
        </w:rPr>
        <w:t> </w:t>
      </w:r>
      <w:r>
        <w:rPr/>
        <w:t>аурулармен</w:t>
      </w:r>
      <w:r>
        <w:rPr>
          <w:spacing w:val="1"/>
        </w:rPr>
        <w:t> </w:t>
      </w:r>
      <w:r>
        <w:rPr/>
        <w:t>сырқаттанатыны</w:t>
      </w:r>
      <w:r>
        <w:rPr>
          <w:spacing w:val="1"/>
        </w:rPr>
        <w:t> </w:t>
      </w:r>
      <w:r>
        <w:rPr/>
        <w:t>анықталды.</w:t>
      </w:r>
      <w:r>
        <w:rPr>
          <w:spacing w:val="1"/>
        </w:rPr>
        <w:t> </w:t>
      </w:r>
      <w:r>
        <w:rPr/>
        <w:t>ӨСС</w:t>
      </w:r>
      <w:r>
        <w:rPr>
          <w:spacing w:val="1"/>
        </w:rPr>
        <w:t> </w:t>
      </w:r>
      <w:r>
        <w:rPr/>
        <w:t>көрсеткіштері</w:t>
      </w:r>
      <w:r>
        <w:rPr>
          <w:spacing w:val="1"/>
        </w:rPr>
        <w:t> </w:t>
      </w:r>
      <w:r>
        <w:rPr/>
        <w:t>демографиялық</w:t>
      </w:r>
      <w:r>
        <w:rPr>
          <w:spacing w:val="1"/>
        </w:rPr>
        <w:t> </w:t>
      </w:r>
      <w:r>
        <w:rPr/>
        <w:t>сипатта</w:t>
      </w:r>
      <w:r>
        <w:rPr>
          <w:spacing w:val="1"/>
        </w:rPr>
        <w:t> </w:t>
      </w:r>
      <w:r>
        <w:rPr/>
        <w:t>егжей</w:t>
      </w:r>
      <w:r>
        <w:rPr>
          <w:spacing w:val="1"/>
        </w:rPr>
        <w:t> </w:t>
      </w:r>
      <w:r>
        <w:rPr/>
        <w:t>тегжейлі</w:t>
      </w:r>
      <w:r>
        <w:rPr>
          <w:spacing w:val="1"/>
        </w:rPr>
        <w:t> </w:t>
      </w:r>
      <w:r>
        <w:rPr/>
        <w:t>зерделенді.</w:t>
      </w:r>
      <w:r>
        <w:rPr>
          <w:spacing w:val="1"/>
        </w:rPr>
        <w:t> </w:t>
      </w:r>
      <w:r>
        <w:rPr/>
        <w:t>Қала</w:t>
      </w:r>
      <w:r>
        <w:rPr>
          <w:spacing w:val="1"/>
        </w:rPr>
        <w:t> </w:t>
      </w:r>
      <w:r>
        <w:rPr/>
        <w:t>тұрғындарының</w:t>
      </w:r>
      <w:r>
        <w:rPr>
          <w:spacing w:val="1"/>
        </w:rPr>
        <w:t> </w:t>
      </w:r>
      <w:r>
        <w:rPr/>
        <w:t>физикалық-</w:t>
      </w:r>
      <w:r>
        <w:rPr>
          <w:spacing w:val="1"/>
        </w:rPr>
        <w:t> </w:t>
      </w:r>
      <w:r>
        <w:rPr/>
        <w:t>«PF»,</w:t>
      </w:r>
      <w:r>
        <w:rPr>
          <w:spacing w:val="1"/>
        </w:rPr>
        <w:t> </w:t>
      </w:r>
      <w:r>
        <w:rPr/>
        <w:t>рольдік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«RP»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«SF»</w:t>
      </w:r>
      <w:r>
        <w:rPr>
          <w:spacing w:val="1"/>
        </w:rPr>
        <w:t> </w:t>
      </w:r>
      <w:r>
        <w:rPr/>
        <w:t>қызметтерінің көрсеткіштері ауыл тұрғындарымен салыстырғанда, 5,7, 9,7 және</w:t>
      </w:r>
      <w:r>
        <w:rPr>
          <w:spacing w:val="-67"/>
        </w:rPr>
        <w:t> </w:t>
      </w:r>
      <w:r>
        <w:rPr/>
        <w:t>22,4</w:t>
      </w:r>
      <w:r>
        <w:rPr>
          <w:spacing w:val="1"/>
        </w:rPr>
        <w:t> </w:t>
      </w:r>
      <w:r>
        <w:rPr/>
        <w:t>балға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шықты.</w:t>
      </w:r>
      <w:r>
        <w:rPr>
          <w:spacing w:val="1"/>
        </w:rPr>
        <w:t> </w:t>
      </w:r>
      <w:r>
        <w:rPr/>
        <w:t>Сонымен</w:t>
      </w:r>
      <w:r>
        <w:rPr>
          <w:spacing w:val="1"/>
        </w:rPr>
        <w:t> </w:t>
      </w:r>
      <w:r>
        <w:rPr/>
        <w:t>қатар,</w:t>
      </w:r>
      <w:r>
        <w:rPr>
          <w:spacing w:val="1"/>
        </w:rPr>
        <w:t> </w:t>
      </w:r>
      <w:r>
        <w:rPr/>
        <w:t>ауыл</w:t>
      </w:r>
      <w:r>
        <w:rPr>
          <w:spacing w:val="1"/>
        </w:rPr>
        <w:t> </w:t>
      </w:r>
      <w:r>
        <w:rPr/>
        <w:t>тұрғындары</w:t>
      </w:r>
      <w:r>
        <w:rPr>
          <w:spacing w:val="1"/>
        </w:rPr>
        <w:t> </w:t>
      </w:r>
      <w:r>
        <w:rPr/>
        <w:t>қала</w:t>
      </w:r>
      <w:r>
        <w:rPr>
          <w:spacing w:val="-67"/>
        </w:rPr>
        <w:t> </w:t>
      </w:r>
      <w:r>
        <w:rPr/>
        <w:t>тұрғындарымен салыстырғанда, ауырсынуды қарқындырақ сезетіні («ВР» - 4,2</w:t>
      </w:r>
      <w:r>
        <w:rPr>
          <w:spacing w:val="1"/>
        </w:rPr>
        <w:t> </w:t>
      </w:r>
      <w:r>
        <w:rPr/>
        <w:t>баллға</w:t>
      </w:r>
      <w:r>
        <w:rPr>
          <w:spacing w:val="1"/>
        </w:rPr>
        <w:t> </w:t>
      </w:r>
      <w:r>
        <w:rPr/>
        <w:t>жоғары) байқалды.</w:t>
      </w:r>
    </w:p>
    <w:p>
      <w:pPr>
        <w:pStyle w:val="BodyText"/>
        <w:ind w:left="260" w:right="235" w:firstLine="566"/>
      </w:pPr>
      <w:r>
        <w:rPr/>
        <w:t>Созылмалы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қосарлануы,</w:t>
      </w:r>
      <w:r>
        <w:rPr>
          <w:spacing w:val="1"/>
        </w:rPr>
        <w:t> </w:t>
      </w:r>
      <w:r>
        <w:rPr/>
        <w:t>жас</w:t>
      </w:r>
      <w:r>
        <w:rPr>
          <w:spacing w:val="1"/>
        </w:rPr>
        <w:t> </w:t>
      </w:r>
      <w:r>
        <w:rPr/>
        <w:t>ұлғаюы</w:t>
      </w:r>
      <w:r>
        <w:rPr>
          <w:spacing w:val="1"/>
        </w:rPr>
        <w:t> </w:t>
      </w:r>
      <w:r>
        <w:rPr/>
        <w:t>және</w:t>
      </w:r>
      <w:r>
        <w:rPr>
          <w:spacing w:val="70"/>
        </w:rPr>
        <w:t> </w:t>
      </w:r>
      <w:r>
        <w:rPr/>
        <w:t>тұрғылықты</w:t>
      </w:r>
      <w:r>
        <w:rPr>
          <w:spacing w:val="1"/>
        </w:rPr>
        <w:t> </w:t>
      </w:r>
      <w:r>
        <w:rPr/>
        <w:t>мекен жайы ӨСС көрсеткіштерімен өзара байланысты және әрқайсысы ӨСС</w:t>
      </w:r>
      <w:r>
        <w:rPr>
          <w:spacing w:val="1"/>
        </w:rPr>
        <w:t> </w:t>
      </w:r>
      <w:r>
        <w:rPr/>
        <w:t>сапасының предикторы</w:t>
      </w:r>
      <w:r>
        <w:rPr>
          <w:spacing w:val="1"/>
        </w:rPr>
        <w:t> </w:t>
      </w:r>
      <w:r>
        <w:rPr/>
        <w:t>болып</w:t>
      </w:r>
      <w:r>
        <w:rPr>
          <w:spacing w:val="1"/>
        </w:rPr>
        <w:t> </w:t>
      </w:r>
      <w:r>
        <w:rPr/>
        <w:t>есептеледі.</w:t>
      </w:r>
    </w:p>
    <w:p>
      <w:pPr>
        <w:pStyle w:val="BodyText"/>
        <w:ind w:left="260" w:right="222" w:firstLine="566"/>
      </w:pPr>
      <w:r>
        <w:rPr/>
        <w:t>Еңбекке қабілетті жасынан асқан тұрғындарға көрсетілетін медициналық-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көмекті</w:t>
      </w:r>
      <w:r>
        <w:rPr>
          <w:spacing w:val="1"/>
        </w:rPr>
        <w:t> </w:t>
      </w:r>
      <w:r>
        <w:rPr/>
        <w:t>ұйымдастыру</w:t>
      </w:r>
      <w:r>
        <w:rPr>
          <w:spacing w:val="1"/>
        </w:rPr>
        <w:t> </w:t>
      </w:r>
      <w:r>
        <w:rPr/>
        <w:t>жүйесінде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санаттың</w:t>
      </w:r>
      <w:r>
        <w:rPr>
          <w:spacing w:val="1"/>
        </w:rPr>
        <w:t> </w:t>
      </w:r>
      <w:r>
        <w:rPr/>
        <w:t>тұрғындарына</w:t>
      </w:r>
      <w:r>
        <w:rPr>
          <w:spacing w:val="1"/>
        </w:rPr>
        <w:t> </w:t>
      </w:r>
      <w:r>
        <w:rPr/>
        <w:t>әлеуметтік-гигиеналық</w:t>
      </w:r>
      <w:r>
        <w:rPr>
          <w:spacing w:val="1"/>
        </w:rPr>
        <w:t> </w:t>
      </w:r>
      <w:r>
        <w:rPr/>
        <w:t>ерекшеліктері</w:t>
      </w:r>
      <w:r>
        <w:rPr>
          <w:spacing w:val="1"/>
        </w:rPr>
        <w:t> </w:t>
      </w:r>
      <w:r>
        <w:rPr/>
        <w:t>ескерілуі</w:t>
      </w:r>
      <w:r>
        <w:rPr>
          <w:spacing w:val="1"/>
        </w:rPr>
        <w:t> </w:t>
      </w:r>
      <w:r>
        <w:rPr/>
        <w:t>тиіс,</w:t>
      </w:r>
      <w:r>
        <w:rPr>
          <w:spacing w:val="1"/>
        </w:rPr>
        <w:t> </w:t>
      </w:r>
      <w:r>
        <w:rPr/>
        <w:t>әсіресе,</w:t>
      </w:r>
      <w:r>
        <w:rPr>
          <w:spacing w:val="1"/>
        </w:rPr>
        <w:t> </w:t>
      </w:r>
      <w:r>
        <w:rPr/>
        <w:t>жалғызбасты</w:t>
      </w:r>
      <w:r>
        <w:rPr>
          <w:spacing w:val="1"/>
        </w:rPr>
        <w:t> </w:t>
      </w:r>
      <w:r>
        <w:rPr/>
        <w:t>мүгедек қарттар</w:t>
      </w:r>
      <w:r>
        <w:rPr>
          <w:spacing w:val="1"/>
        </w:rPr>
        <w:t> </w:t>
      </w:r>
      <w:r>
        <w:rPr/>
        <w:t>үшін</w:t>
      </w:r>
      <w:r>
        <w:rPr>
          <w:spacing w:val="1"/>
        </w:rPr>
        <w:t> </w:t>
      </w:r>
      <w:r>
        <w:rPr/>
        <w:t>өте</w:t>
      </w:r>
      <w:r>
        <w:rPr>
          <w:spacing w:val="1"/>
        </w:rPr>
        <w:t> </w:t>
      </w:r>
      <w:r>
        <w:rPr/>
        <w:t>маңызды.</w:t>
      </w:r>
    </w:p>
    <w:p>
      <w:pPr>
        <w:pStyle w:val="BodyText"/>
        <w:spacing w:line="242" w:lineRule="auto"/>
        <w:ind w:left="260" w:right="230" w:firstLine="566"/>
      </w:pP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емханалық</w:t>
      </w:r>
      <w:r>
        <w:rPr>
          <w:spacing w:val="1"/>
        </w:rPr>
        <w:t> </w:t>
      </w:r>
      <w:r>
        <w:rPr/>
        <w:t>ұйымдарға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қаралудың</w:t>
      </w:r>
      <w:r>
        <w:rPr>
          <w:spacing w:val="1"/>
        </w:rPr>
        <w:t> </w:t>
      </w:r>
      <w:r>
        <w:rPr/>
        <w:t>үш</w:t>
      </w:r>
      <w:r>
        <w:rPr>
          <w:spacing w:val="1"/>
        </w:rPr>
        <w:t> </w:t>
      </w:r>
      <w:r>
        <w:rPr/>
        <w:t>жылдық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көрсеткішін</w:t>
      </w:r>
      <w:r>
        <w:rPr>
          <w:spacing w:val="1"/>
        </w:rPr>
        <w:t> </w:t>
      </w:r>
      <w:r>
        <w:rPr/>
        <w:t>сараптауда</w:t>
      </w:r>
      <w:r>
        <w:rPr>
          <w:spacing w:val="1"/>
        </w:rPr>
        <w:t> </w:t>
      </w:r>
      <w:r>
        <w:rPr/>
        <w:t>ер</w:t>
      </w:r>
      <w:r>
        <w:rPr>
          <w:spacing w:val="1"/>
        </w:rPr>
        <w:t> </w:t>
      </w:r>
      <w:r>
        <w:rPr/>
        <w:t>кісілердің</w:t>
      </w:r>
      <w:r>
        <w:rPr>
          <w:spacing w:val="1"/>
        </w:rPr>
        <w:t> </w:t>
      </w:r>
      <w:r>
        <w:rPr/>
        <w:t>аурушаңдық</w:t>
      </w:r>
      <w:r>
        <w:rPr>
          <w:spacing w:val="7"/>
        </w:rPr>
        <w:t> </w:t>
      </w:r>
      <w:r>
        <w:rPr/>
        <w:t>көрсеткішінің</w:t>
      </w:r>
      <w:r>
        <w:rPr>
          <w:spacing w:val="8"/>
        </w:rPr>
        <w:t> </w:t>
      </w:r>
      <w:r>
        <w:rPr/>
        <w:t>деңгейі</w:t>
      </w:r>
      <w:r>
        <w:rPr>
          <w:spacing w:val="4"/>
        </w:rPr>
        <w:t> </w:t>
      </w:r>
      <w:r>
        <w:rPr/>
        <w:t>әйелдердің</w:t>
      </w:r>
      <w:r>
        <w:rPr>
          <w:spacing w:val="8"/>
        </w:rPr>
        <w:t> </w:t>
      </w:r>
      <w:r>
        <w:rPr/>
        <w:t>көрсеткішінен</w:t>
      </w:r>
      <w:r>
        <w:rPr>
          <w:spacing w:val="8"/>
        </w:rPr>
        <w:t> </w:t>
      </w:r>
      <w:r>
        <w:rPr/>
        <w:t>нақты</w:t>
      </w:r>
      <w:r>
        <w:rPr>
          <w:spacing w:val="13"/>
        </w:rPr>
        <w:t> </w:t>
      </w:r>
      <w:r>
        <w:rPr/>
        <w:t>жоғары</w:t>
      </w:r>
    </w:p>
    <w:p>
      <w:pPr>
        <w:spacing w:after="0" w:line="242" w:lineRule="auto"/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260" w:right="230"/>
      </w:pPr>
      <w:r>
        <w:rPr/>
        <w:t>болып</w:t>
      </w:r>
      <w:r>
        <w:rPr>
          <w:spacing w:val="1"/>
        </w:rPr>
        <w:t> </w:t>
      </w:r>
      <w:r>
        <w:rPr/>
        <w:t>шықты.</w:t>
      </w:r>
      <w:r>
        <w:rPr>
          <w:spacing w:val="1"/>
        </w:rPr>
        <w:t> </w:t>
      </w:r>
      <w:r>
        <w:rPr/>
        <w:t>Аурушаңдық</w:t>
      </w:r>
      <w:r>
        <w:rPr>
          <w:spacing w:val="1"/>
        </w:rPr>
        <w:t> </w:t>
      </w:r>
      <w:r>
        <w:rPr/>
        <w:t>құрамында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жүйесі,</w:t>
      </w:r>
      <w:r>
        <w:rPr>
          <w:spacing w:val="1"/>
        </w:rPr>
        <w:t> </w:t>
      </w:r>
      <w:r>
        <w:rPr/>
        <w:t>несеп-жыныс</w:t>
      </w:r>
      <w:r>
        <w:rPr>
          <w:spacing w:val="1"/>
        </w:rPr>
        <w:t> </w:t>
      </w:r>
      <w:r>
        <w:rPr/>
        <w:t>жүйесі,</w:t>
      </w:r>
      <w:r>
        <w:rPr>
          <w:spacing w:val="2"/>
        </w:rPr>
        <w:t> </w:t>
      </w:r>
      <w:r>
        <w:rPr/>
        <w:t>ас қорыту</w:t>
      </w:r>
      <w:r>
        <w:rPr>
          <w:spacing w:val="-4"/>
        </w:rPr>
        <w:t> </w:t>
      </w:r>
      <w:r>
        <w:rPr/>
        <w:t>мүшелері</w:t>
      </w:r>
      <w:r>
        <w:rPr>
          <w:spacing w:val="-6"/>
        </w:rPr>
        <w:t> </w:t>
      </w:r>
      <w:r>
        <w:rPr/>
        <w:t>ауруларының үлес салмағы</w:t>
      </w:r>
      <w:r>
        <w:rPr>
          <w:spacing w:val="-5"/>
        </w:rPr>
        <w:t> </w:t>
      </w:r>
      <w:r>
        <w:rPr/>
        <w:t>басым</w:t>
      </w:r>
      <w:r>
        <w:rPr>
          <w:spacing w:val="1"/>
        </w:rPr>
        <w:t> </w:t>
      </w:r>
      <w:r>
        <w:rPr/>
        <w:t>орын</w:t>
      </w:r>
      <w:r>
        <w:rPr>
          <w:spacing w:val="-1"/>
        </w:rPr>
        <w:t> </w:t>
      </w:r>
      <w:r>
        <w:rPr/>
        <w:t>алды.</w:t>
      </w:r>
    </w:p>
    <w:p>
      <w:pPr>
        <w:pStyle w:val="BodyText"/>
        <w:ind w:left="260" w:right="225" w:firstLine="566"/>
      </w:pPr>
      <w:r>
        <w:rPr/>
        <w:t>Емханалық ұйымдарға ер кісілер инфекциялық аурулармен 2 есе, қатерлі</w:t>
      </w:r>
      <w:r>
        <w:rPr>
          <w:spacing w:val="1"/>
        </w:rPr>
        <w:t> </w:t>
      </w:r>
      <w:r>
        <w:rPr/>
        <w:t>ісіктермен 1,2 есе әйелдерге қарағанда кем қаралған. Еңбекпен қамтылмаған</w:t>
      </w:r>
      <w:r>
        <w:rPr>
          <w:spacing w:val="1"/>
        </w:rPr>
        <w:t> </w:t>
      </w:r>
      <w:r>
        <w:rPr/>
        <w:t>егде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еңбекпен</w:t>
      </w:r>
      <w:r>
        <w:rPr>
          <w:spacing w:val="1"/>
        </w:rPr>
        <w:t> </w:t>
      </w:r>
      <w:r>
        <w:rPr/>
        <w:t>қамтылған</w:t>
      </w:r>
      <w:r>
        <w:rPr>
          <w:spacing w:val="1"/>
        </w:rPr>
        <w:t> </w:t>
      </w:r>
      <w:r>
        <w:rPr/>
        <w:t>осындай</w:t>
      </w:r>
      <w:r>
        <w:rPr>
          <w:spacing w:val="1"/>
        </w:rPr>
        <w:t> </w:t>
      </w:r>
      <w:r>
        <w:rPr/>
        <w:t>тұрғындармен</w:t>
      </w:r>
      <w:r>
        <w:rPr>
          <w:spacing w:val="1"/>
        </w:rPr>
        <w:t> </w:t>
      </w:r>
      <w:r>
        <w:rPr/>
        <w:t>салыстырғанда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аурулары,</w:t>
      </w:r>
      <w:r>
        <w:rPr>
          <w:spacing w:val="1"/>
        </w:rPr>
        <w:t> </w:t>
      </w:r>
      <w:r>
        <w:rPr/>
        <w:t>тыныс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мүшелеріның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қатерлі</w:t>
      </w:r>
      <w:r>
        <w:rPr>
          <w:spacing w:val="1"/>
        </w:rPr>
        <w:t> </w:t>
      </w:r>
      <w:r>
        <w:rPr/>
        <w:t>ісіктер</w:t>
      </w:r>
      <w:r>
        <w:rPr>
          <w:spacing w:val="1"/>
        </w:rPr>
        <w:t> </w:t>
      </w:r>
      <w:r>
        <w:rPr/>
        <w:t>бойынша</w:t>
      </w:r>
      <w:r>
        <w:rPr>
          <w:spacing w:val="1"/>
        </w:rPr>
        <w:t> </w:t>
      </w:r>
      <w:r>
        <w:rPr/>
        <w:t>сырқаттану</w:t>
      </w:r>
      <w:r>
        <w:rPr>
          <w:spacing w:val="1"/>
        </w:rPr>
        <w:t> </w:t>
      </w:r>
      <w:r>
        <w:rPr/>
        <w:t>нақты</w:t>
      </w:r>
      <w:r>
        <w:rPr>
          <w:spacing w:val="1"/>
        </w:rPr>
        <w:t> </w:t>
      </w:r>
      <w:r>
        <w:rPr/>
        <w:t>жоғары.</w:t>
      </w:r>
    </w:p>
    <w:p>
      <w:pPr>
        <w:pStyle w:val="BodyText"/>
        <w:spacing w:before="3"/>
        <w:ind w:left="260" w:right="219" w:firstLine="566"/>
      </w:pP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ауруларынан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көрсеткіші</w:t>
      </w:r>
      <w:r>
        <w:rPr>
          <w:spacing w:val="1"/>
        </w:rPr>
        <w:t> </w:t>
      </w:r>
      <w:r>
        <w:rPr/>
        <w:t>0-14</w:t>
      </w:r>
      <w:r>
        <w:rPr>
          <w:spacing w:val="1"/>
        </w:rPr>
        <w:t> </w:t>
      </w:r>
      <w:r>
        <w:rPr/>
        <w:t>жастағы балалар арасында кездесу жиілігі 100000 тұрғынға шаққанда 3,9 –ке</w:t>
      </w:r>
      <w:r>
        <w:rPr>
          <w:spacing w:val="1"/>
        </w:rPr>
        <w:t> </w:t>
      </w:r>
      <w:r>
        <w:rPr/>
        <w:t>теңессе, еңбекке ету жасындағы 15-49 жастағы тұрғындар арасында 6,2 –ден</w:t>
      </w:r>
      <w:r>
        <w:rPr>
          <w:spacing w:val="1"/>
        </w:rPr>
        <w:t> </w:t>
      </w:r>
      <w:r>
        <w:rPr/>
        <w:t>121,2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жоғарылаған.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аурулардан</w:t>
      </w:r>
      <w:r>
        <w:rPr>
          <w:spacing w:val="1"/>
        </w:rPr>
        <w:t> </w:t>
      </w:r>
      <w:r>
        <w:rPr/>
        <w:t>туындайтын</w:t>
      </w:r>
      <w:r>
        <w:rPr>
          <w:spacing w:val="1"/>
        </w:rPr>
        <w:t> </w:t>
      </w:r>
      <w:r>
        <w:rPr/>
        <w:t>өлімнің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деңгейі</w:t>
      </w:r>
      <w:r>
        <w:rPr>
          <w:spacing w:val="1"/>
        </w:rPr>
        <w:t> </w:t>
      </w:r>
      <w:r>
        <w:rPr/>
        <w:t>70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арасында</w:t>
      </w:r>
      <w:r>
        <w:rPr>
          <w:spacing w:val="1"/>
        </w:rPr>
        <w:t> </w:t>
      </w:r>
      <w:r>
        <w:rPr/>
        <w:t>(267,3‰</w:t>
      </w:r>
      <w:r>
        <w:rPr>
          <w:vertAlign w:val="subscript"/>
        </w:rPr>
        <w:t>00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өте</w:t>
      </w:r>
      <w:r>
        <w:rPr>
          <w:spacing w:val="1"/>
          <w:vertAlign w:val="baseline"/>
        </w:rPr>
        <w:t> </w:t>
      </w:r>
      <w:r>
        <w:rPr>
          <w:vertAlign w:val="baseline"/>
        </w:rPr>
        <w:t>жиі</w:t>
      </w:r>
      <w:r>
        <w:rPr>
          <w:spacing w:val="1"/>
          <w:vertAlign w:val="baseline"/>
        </w:rPr>
        <w:t> </w:t>
      </w:r>
      <w:r>
        <w:rPr>
          <w:vertAlign w:val="baseline"/>
        </w:rPr>
        <w:t>кездеседі.</w:t>
      </w:r>
    </w:p>
    <w:p>
      <w:pPr>
        <w:pStyle w:val="BodyText"/>
        <w:ind w:left="260" w:right="222" w:firstLine="566"/>
      </w:pPr>
      <w:r>
        <w:rPr/>
        <w:t>Қорыта</w:t>
      </w:r>
      <w:r>
        <w:rPr>
          <w:spacing w:val="1"/>
        </w:rPr>
        <w:t> </w:t>
      </w:r>
      <w:r>
        <w:rPr/>
        <w:t>айтқанда,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 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</w:t>
      </w:r>
      <w:r>
        <w:rPr>
          <w:spacing w:val="70"/>
        </w:rPr>
        <w:t> </w:t>
      </w:r>
      <w:r>
        <w:rPr/>
        <w:t>арасында</w:t>
      </w:r>
      <w:r>
        <w:rPr>
          <w:spacing w:val="-67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басымдығымен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салдарынан дамитын ауыр мүгедектік көрсеткіштерінің артуына байланысты,</w:t>
      </w:r>
      <w:r>
        <w:rPr>
          <w:spacing w:val="1"/>
        </w:rPr>
        <w:t> </w:t>
      </w:r>
      <w:r>
        <w:rPr/>
        <w:t>аймақтың</w:t>
      </w:r>
      <w:r>
        <w:rPr>
          <w:spacing w:val="1"/>
        </w:rPr>
        <w:t> </w:t>
      </w:r>
      <w:r>
        <w:rPr/>
        <w:t>ұзақ</w:t>
      </w:r>
      <w:r>
        <w:rPr>
          <w:spacing w:val="1"/>
        </w:rPr>
        <w:t> </w:t>
      </w:r>
      <w:r>
        <w:rPr/>
        <w:t>мерзімді</w:t>
      </w:r>
      <w:r>
        <w:rPr>
          <w:spacing w:val="1"/>
        </w:rPr>
        <w:t> </w:t>
      </w:r>
      <w:r>
        <w:rPr/>
        <w:t>емдік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алдын</w:t>
      </w:r>
      <w:r>
        <w:rPr>
          <w:spacing w:val="1"/>
        </w:rPr>
        <w:t> </w:t>
      </w:r>
      <w:r>
        <w:rPr/>
        <w:t>алу</w:t>
      </w:r>
      <w:r>
        <w:rPr>
          <w:spacing w:val="1"/>
        </w:rPr>
        <w:t> </w:t>
      </w:r>
      <w:r>
        <w:rPr/>
        <w:t>бағдарламаларын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топ</w:t>
      </w:r>
      <w:r>
        <w:rPr>
          <w:spacing w:val="1"/>
        </w:rPr>
        <w:t> </w:t>
      </w:r>
      <w:r>
        <w:rPr/>
        <w:t>тұрғындарының арасында жиі ұшырайтын ауруларды ескере отырып, олардың</w:t>
      </w:r>
      <w:r>
        <w:rPr>
          <w:spacing w:val="1"/>
        </w:rPr>
        <w:t> </w:t>
      </w:r>
      <w:r>
        <w:rPr/>
        <w:t>денсаулығын</w:t>
      </w:r>
      <w:r>
        <w:rPr>
          <w:spacing w:val="1"/>
        </w:rPr>
        <w:t> </w:t>
      </w:r>
      <w:r>
        <w:rPr/>
        <w:t>нығайтуға</w:t>
      </w:r>
      <w:r>
        <w:rPr>
          <w:spacing w:val="1"/>
        </w:rPr>
        <w:t> </w:t>
      </w:r>
      <w:r>
        <w:rPr/>
        <w:t>бағытталған</w:t>
      </w:r>
      <w:r>
        <w:rPr>
          <w:spacing w:val="1"/>
        </w:rPr>
        <w:t> </w:t>
      </w:r>
      <w:r>
        <w:rPr/>
        <w:t>іс-шараларды</w:t>
      </w:r>
      <w:r>
        <w:rPr>
          <w:spacing w:val="1"/>
        </w:rPr>
        <w:t> </w:t>
      </w:r>
      <w:r>
        <w:rPr/>
        <w:t>оңтайландыру</w:t>
      </w:r>
      <w:r>
        <w:rPr>
          <w:spacing w:val="1"/>
        </w:rPr>
        <w:t> </w:t>
      </w:r>
      <w:r>
        <w:rPr/>
        <w:t>қажеттігі</w:t>
      </w:r>
      <w:r>
        <w:rPr>
          <w:spacing w:val="1"/>
        </w:rPr>
        <w:t> </w:t>
      </w:r>
      <w:r>
        <w:rPr/>
        <w:t>анықталды.</w:t>
      </w:r>
    </w:p>
    <w:p>
      <w:pPr>
        <w:pStyle w:val="BodyText"/>
        <w:tabs>
          <w:tab w:pos="1559" w:val="left" w:leader="none"/>
          <w:tab w:pos="1628" w:val="left" w:leader="none"/>
          <w:tab w:pos="1828" w:val="left" w:leader="none"/>
          <w:tab w:pos="2005" w:val="left" w:leader="none"/>
          <w:tab w:pos="2236" w:val="left" w:leader="none"/>
          <w:tab w:pos="2936" w:val="left" w:leader="none"/>
          <w:tab w:pos="3054" w:val="left" w:leader="none"/>
          <w:tab w:pos="3185" w:val="left" w:leader="none"/>
          <w:tab w:pos="3240" w:val="left" w:leader="none"/>
          <w:tab w:pos="3745" w:val="left" w:leader="none"/>
          <w:tab w:pos="3924" w:val="left" w:leader="none"/>
          <w:tab w:pos="4339" w:val="left" w:leader="none"/>
          <w:tab w:pos="4427" w:val="left" w:leader="none"/>
          <w:tab w:pos="4615" w:val="left" w:leader="none"/>
          <w:tab w:pos="4791" w:val="left" w:leader="none"/>
          <w:tab w:pos="5369" w:val="left" w:leader="none"/>
          <w:tab w:pos="5626" w:val="left" w:leader="none"/>
          <w:tab w:pos="6280" w:val="left" w:leader="none"/>
          <w:tab w:pos="6376" w:val="left" w:leader="none"/>
          <w:tab w:pos="6430" w:val="left" w:leader="none"/>
          <w:tab w:pos="6560" w:val="left" w:leader="none"/>
          <w:tab w:pos="6681" w:val="left" w:leader="none"/>
          <w:tab w:pos="7202" w:val="left" w:leader="none"/>
          <w:tab w:pos="7270" w:val="left" w:leader="none"/>
          <w:tab w:pos="7532" w:val="left" w:leader="none"/>
          <w:tab w:pos="7965" w:val="left" w:leader="none"/>
          <w:tab w:pos="8249" w:val="left" w:leader="none"/>
          <w:tab w:pos="8664" w:val="left" w:leader="none"/>
          <w:tab w:pos="8852" w:val="left" w:leader="none"/>
          <w:tab w:pos="9154" w:val="left" w:leader="none"/>
        </w:tabs>
        <w:spacing w:before="1"/>
        <w:ind w:left="260" w:right="222" w:firstLine="566"/>
        <w:jc w:val="left"/>
      </w:pPr>
      <w:r>
        <w:rPr/>
        <w:t>Зерттеу</w:t>
      </w:r>
      <w:r>
        <w:rPr>
          <w:spacing w:val="20"/>
        </w:rPr>
        <w:t> </w:t>
      </w:r>
      <w:r>
        <w:rPr/>
        <w:t>барысында</w:t>
      </w:r>
      <w:r>
        <w:rPr>
          <w:spacing w:val="21"/>
        </w:rPr>
        <w:t> </w:t>
      </w:r>
      <w:r>
        <w:rPr/>
        <w:t>қол</w:t>
      </w:r>
      <w:r>
        <w:rPr>
          <w:spacing w:val="25"/>
        </w:rPr>
        <w:t> </w:t>
      </w:r>
      <w:r>
        <w:rPr/>
        <w:t>жеткізген</w:t>
      </w:r>
      <w:r>
        <w:rPr>
          <w:spacing w:val="20"/>
        </w:rPr>
        <w:t> </w:t>
      </w:r>
      <w:r>
        <w:rPr/>
        <w:t>негізгі</w:t>
      </w:r>
      <w:r>
        <w:rPr>
          <w:spacing w:val="20"/>
        </w:rPr>
        <w:t> </w:t>
      </w:r>
      <w:r>
        <w:rPr/>
        <w:t>нәтижелерге</w:t>
      </w:r>
      <w:r>
        <w:rPr>
          <w:spacing w:val="21"/>
        </w:rPr>
        <w:t> </w:t>
      </w:r>
      <w:r>
        <w:rPr/>
        <w:t>қарағанда</w:t>
      </w:r>
      <w:r>
        <w:rPr>
          <w:spacing w:val="21"/>
        </w:rPr>
        <w:t> </w:t>
      </w:r>
      <w:r>
        <w:rPr/>
        <w:t>2010-</w:t>
      </w:r>
      <w:r>
        <w:rPr>
          <w:spacing w:val="-67"/>
        </w:rPr>
        <w:t> </w:t>
      </w:r>
      <w:r>
        <w:rPr/>
        <w:t>2017жж.</w:t>
        <w:tab/>
        <w:tab/>
        <w:t>Оңтүстік</w:t>
        <w:tab/>
        <w:tab/>
        <w:t>Қазақстан</w:t>
        <w:tab/>
        <w:tab/>
        <w:tab/>
        <w:t>облысының</w:t>
        <w:tab/>
        <w:tab/>
        <w:t>тұрғындарының</w:t>
        <w:tab/>
        <w:t>кардиолог</w:t>
      </w:r>
      <w:r>
        <w:rPr>
          <w:spacing w:val="-67"/>
        </w:rPr>
        <w:t> </w:t>
      </w:r>
      <w:r>
        <w:rPr/>
        <w:t>дәрігерлермен қамтамасыз етілуі орта есеппен 10000 адамға балап есептегенде -</w:t>
      </w:r>
      <w:r>
        <w:rPr>
          <w:spacing w:val="-67"/>
        </w:rPr>
        <w:t> </w:t>
      </w:r>
      <w:r>
        <w:rPr/>
        <w:t>0,6</w:t>
      </w:r>
      <w:r>
        <w:rPr>
          <w:spacing w:val="10"/>
        </w:rPr>
        <w:t> </w:t>
      </w:r>
      <w:r>
        <w:rPr/>
        <w:t>бірлікті</w:t>
      </w:r>
      <w:r>
        <w:rPr>
          <w:spacing w:val="5"/>
        </w:rPr>
        <w:t> </w:t>
      </w:r>
      <w:r>
        <w:rPr/>
        <w:t>құрады,</w:t>
      </w:r>
      <w:r>
        <w:rPr>
          <w:spacing w:val="12"/>
        </w:rPr>
        <w:t> </w:t>
      </w:r>
      <w:r>
        <w:rPr/>
        <w:t>оның</w:t>
      </w:r>
      <w:r>
        <w:rPr>
          <w:spacing w:val="14"/>
        </w:rPr>
        <w:t> </w:t>
      </w:r>
      <w:r>
        <w:rPr/>
        <w:t>ішінде</w:t>
      </w:r>
      <w:r>
        <w:rPr>
          <w:spacing w:val="10"/>
        </w:rPr>
        <w:t> </w:t>
      </w:r>
      <w:r>
        <w:rPr/>
        <w:t>жоғары</w:t>
      </w:r>
      <w:r>
        <w:rPr>
          <w:spacing w:val="11"/>
        </w:rPr>
        <w:t> </w:t>
      </w:r>
      <w:r>
        <w:rPr/>
        <w:t>санатты</w:t>
      </w:r>
      <w:r>
        <w:rPr>
          <w:spacing w:val="10"/>
        </w:rPr>
        <w:t> </w:t>
      </w:r>
      <w:r>
        <w:rPr/>
        <w:t>кардиолог</w:t>
      </w:r>
      <w:r>
        <w:rPr>
          <w:spacing w:val="10"/>
        </w:rPr>
        <w:t> </w:t>
      </w:r>
      <w:r>
        <w:rPr/>
        <w:t>мамандардың</w:t>
      </w:r>
      <w:r>
        <w:rPr>
          <w:spacing w:val="11"/>
        </w:rPr>
        <w:t> </w:t>
      </w:r>
      <w:r>
        <w:rPr/>
        <w:t>үлес</w:t>
      </w:r>
      <w:r>
        <w:rPr>
          <w:spacing w:val="-67"/>
        </w:rPr>
        <w:t> </w:t>
      </w:r>
      <w:r>
        <w:rPr/>
        <w:t>салмағы</w:t>
        <w:tab/>
        <w:tab/>
        <w:t>39,0%-дан</w:t>
        <w:tab/>
        <w:tab/>
        <w:tab/>
        <w:tab/>
        <w:t>46,0%</w:t>
        <w:tab/>
        <w:t>дейін</w:t>
        <w:tab/>
        <w:t>өсті,</w:t>
        <w:tab/>
        <w:t>арнайы</w:t>
        <w:tab/>
        <w:tab/>
        <w:tab/>
        <w:t>мамандандырылған</w:t>
      </w:r>
      <w:r>
        <w:rPr>
          <w:spacing w:val="-67"/>
        </w:rPr>
        <w:t> </w:t>
      </w:r>
      <w:r>
        <w:rPr/>
        <w:t>кардиологиялық</w:t>
      </w:r>
      <w:r>
        <w:rPr>
          <w:spacing w:val="32"/>
        </w:rPr>
        <w:t> </w:t>
      </w:r>
      <w:r>
        <w:rPr/>
        <w:t>төсекпен</w:t>
      </w:r>
      <w:r>
        <w:rPr>
          <w:spacing w:val="30"/>
        </w:rPr>
        <w:t> </w:t>
      </w:r>
      <w:r>
        <w:rPr/>
        <w:t>қамтамасыз</w:t>
      </w:r>
      <w:r>
        <w:rPr>
          <w:spacing w:val="29"/>
        </w:rPr>
        <w:t> </w:t>
      </w:r>
      <w:r>
        <w:rPr/>
        <w:t>ету</w:t>
      </w:r>
      <w:r>
        <w:rPr>
          <w:spacing w:val="24"/>
        </w:rPr>
        <w:t> </w:t>
      </w:r>
      <w:r>
        <w:rPr/>
        <w:t>10000</w:t>
      </w:r>
      <w:r>
        <w:rPr>
          <w:spacing w:val="29"/>
        </w:rPr>
        <w:t> </w:t>
      </w:r>
      <w:r>
        <w:rPr/>
        <w:t>адамға</w:t>
      </w:r>
      <w:r>
        <w:rPr>
          <w:spacing w:val="30"/>
        </w:rPr>
        <w:t> </w:t>
      </w:r>
      <w:r>
        <w:rPr/>
        <w:t>балап</w:t>
      </w:r>
      <w:r>
        <w:rPr>
          <w:spacing w:val="29"/>
        </w:rPr>
        <w:t> </w:t>
      </w:r>
      <w:r>
        <w:rPr/>
        <w:t>есептегенде</w:t>
      </w:r>
      <w:r>
        <w:rPr>
          <w:spacing w:val="31"/>
        </w:rPr>
        <w:t> </w:t>
      </w:r>
      <w:r>
        <w:rPr/>
        <w:t>5,1</w:t>
      </w:r>
      <w:r>
        <w:rPr>
          <w:spacing w:val="-67"/>
        </w:rPr>
        <w:t> </w:t>
      </w:r>
      <w:r>
        <w:rPr/>
        <w:t>орыннан</w:t>
      </w:r>
      <w:r>
        <w:rPr>
          <w:spacing w:val="32"/>
        </w:rPr>
        <w:t> </w:t>
      </w:r>
      <w:r>
        <w:rPr/>
        <w:t>4,6</w:t>
      </w:r>
      <w:r>
        <w:rPr>
          <w:spacing w:val="38"/>
        </w:rPr>
        <w:t> </w:t>
      </w:r>
      <w:r>
        <w:rPr/>
        <w:t>орынға</w:t>
      </w:r>
      <w:r>
        <w:rPr>
          <w:spacing w:val="34"/>
        </w:rPr>
        <w:t> </w:t>
      </w:r>
      <w:r>
        <w:rPr/>
        <w:t>дейін</w:t>
      </w:r>
      <w:r>
        <w:rPr>
          <w:spacing w:val="37"/>
        </w:rPr>
        <w:t> </w:t>
      </w:r>
      <w:r>
        <w:rPr/>
        <w:t>қысқарды.</w:t>
      </w:r>
      <w:r>
        <w:rPr>
          <w:spacing w:val="46"/>
        </w:rPr>
        <w:t> </w:t>
      </w:r>
      <w:r>
        <w:rPr/>
        <w:t>Мемлекет</w:t>
      </w:r>
      <w:r>
        <w:rPr>
          <w:spacing w:val="31"/>
        </w:rPr>
        <w:t> </w:t>
      </w:r>
      <w:r>
        <w:rPr/>
        <w:t>тарапынан</w:t>
      </w:r>
      <w:r>
        <w:rPr>
          <w:spacing w:val="37"/>
        </w:rPr>
        <w:t> </w:t>
      </w:r>
      <w:r>
        <w:rPr/>
        <w:t>қолға</w:t>
      </w:r>
      <w:r>
        <w:rPr>
          <w:spacing w:val="34"/>
        </w:rPr>
        <w:t> </w:t>
      </w:r>
      <w:r>
        <w:rPr/>
        <w:t>алынып</w:t>
      </w:r>
      <w:r>
        <w:rPr>
          <w:spacing w:val="-67"/>
        </w:rPr>
        <w:t> </w:t>
      </w:r>
      <w:r>
        <w:rPr/>
        <w:t>отырған</w:t>
      </w:r>
      <w:r>
        <w:rPr>
          <w:spacing w:val="39"/>
        </w:rPr>
        <w:t> </w:t>
      </w:r>
      <w:r>
        <w:rPr/>
        <w:t>алдын</w:t>
      </w:r>
      <w:r>
        <w:rPr>
          <w:spacing w:val="40"/>
        </w:rPr>
        <w:t> </w:t>
      </w:r>
      <w:r>
        <w:rPr/>
        <w:t>алу</w:t>
      </w:r>
      <w:r>
        <w:rPr>
          <w:spacing w:val="40"/>
        </w:rPr>
        <w:t> </w:t>
      </w:r>
      <w:r>
        <w:rPr/>
        <w:t>және</w:t>
      </w:r>
      <w:r>
        <w:rPr>
          <w:spacing w:val="41"/>
        </w:rPr>
        <w:t> </w:t>
      </w:r>
      <w:r>
        <w:rPr/>
        <w:t>ерте</w:t>
      </w:r>
      <w:r>
        <w:rPr>
          <w:spacing w:val="40"/>
        </w:rPr>
        <w:t> </w:t>
      </w:r>
      <w:r>
        <w:rPr/>
        <w:t>диагностикалық</w:t>
      </w:r>
      <w:r>
        <w:rPr>
          <w:spacing w:val="40"/>
        </w:rPr>
        <w:t> </w:t>
      </w:r>
      <w:r>
        <w:rPr/>
        <w:t>шаралардың</w:t>
      </w:r>
      <w:r>
        <w:rPr>
          <w:spacing w:val="44"/>
        </w:rPr>
        <w:t> </w:t>
      </w:r>
      <w:r>
        <w:rPr/>
        <w:t>күшейтілуі,</w:t>
      </w:r>
      <w:r>
        <w:rPr>
          <w:spacing w:val="42"/>
        </w:rPr>
        <w:t> </w:t>
      </w:r>
      <w:r>
        <w:rPr/>
        <w:t>жетік</w:t>
      </w:r>
      <w:r>
        <w:rPr>
          <w:spacing w:val="-67"/>
        </w:rPr>
        <w:t> </w:t>
      </w:r>
      <w:r>
        <w:rPr>
          <w:spacing w:val="-1"/>
        </w:rPr>
        <w:t>инновациялық</w:t>
        <w:tab/>
        <w:tab/>
      </w:r>
      <w:r>
        <w:rPr/>
        <w:t>емдеу</w:t>
        <w:tab/>
        <w:tab/>
        <w:t>әдістері,</w:t>
        <w:tab/>
        <w:tab/>
        <w:t>тұрғындардың</w:t>
        <w:tab/>
        <w:tab/>
        <w:tab/>
        <w:t>өлім</w:t>
        <w:tab/>
        <w:t>оқиғаларын</w:t>
        <w:tab/>
        <w:tab/>
        <w:t>азайтып,</w:t>
      </w:r>
      <w:r>
        <w:rPr>
          <w:spacing w:val="-67"/>
        </w:rPr>
        <w:t> </w:t>
      </w:r>
      <w:r>
        <w:rPr/>
        <w:t>олардың</w:t>
      </w:r>
      <w:r>
        <w:rPr>
          <w:spacing w:val="21"/>
        </w:rPr>
        <w:t> </w:t>
      </w:r>
      <w:r>
        <w:rPr/>
        <w:t>мүгедектікке</w:t>
      </w:r>
      <w:r>
        <w:rPr>
          <w:spacing w:val="22"/>
        </w:rPr>
        <w:t> </w:t>
      </w:r>
      <w:r>
        <w:rPr/>
        <w:t>шығуын</w:t>
      </w:r>
      <w:r>
        <w:rPr>
          <w:spacing w:val="21"/>
        </w:rPr>
        <w:t> </w:t>
      </w:r>
      <w:r>
        <w:rPr/>
        <w:t>төмендетуге</w:t>
      </w:r>
      <w:r>
        <w:rPr>
          <w:spacing w:val="22"/>
        </w:rPr>
        <w:t> </w:t>
      </w:r>
      <w:r>
        <w:rPr/>
        <w:t>және</w:t>
      </w:r>
      <w:r>
        <w:rPr>
          <w:spacing w:val="23"/>
        </w:rPr>
        <w:t> </w:t>
      </w:r>
      <w:r>
        <w:rPr/>
        <w:t>тұрғындардың</w:t>
      </w:r>
      <w:r>
        <w:rPr>
          <w:spacing w:val="21"/>
        </w:rPr>
        <w:t> </w:t>
      </w:r>
      <w:r>
        <w:rPr/>
        <w:t>болжамды</w:t>
      </w:r>
      <w:r>
        <w:rPr>
          <w:spacing w:val="-67"/>
        </w:rPr>
        <w:t> </w:t>
      </w:r>
      <w:r>
        <w:rPr/>
        <w:t>өмір</w:t>
      </w:r>
      <w:r>
        <w:rPr>
          <w:spacing w:val="31"/>
        </w:rPr>
        <w:t> </w:t>
      </w:r>
      <w:r>
        <w:rPr/>
        <w:t>сүру</w:t>
      </w:r>
      <w:r>
        <w:rPr>
          <w:spacing w:val="26"/>
        </w:rPr>
        <w:t> </w:t>
      </w:r>
      <w:r>
        <w:rPr/>
        <w:t>ұзақтығына</w:t>
      </w:r>
      <w:r>
        <w:rPr>
          <w:spacing w:val="32"/>
        </w:rPr>
        <w:t> </w:t>
      </w:r>
      <w:r>
        <w:rPr/>
        <w:t>оң</w:t>
      </w:r>
      <w:r>
        <w:rPr>
          <w:spacing w:val="31"/>
        </w:rPr>
        <w:t> </w:t>
      </w:r>
      <w:r>
        <w:rPr/>
        <w:t>әсер</w:t>
      </w:r>
      <w:r>
        <w:rPr>
          <w:spacing w:val="31"/>
        </w:rPr>
        <w:t> </w:t>
      </w:r>
      <w:r>
        <w:rPr/>
        <w:t>етеді.</w:t>
      </w:r>
      <w:r>
        <w:rPr>
          <w:spacing w:val="38"/>
        </w:rPr>
        <w:t> </w:t>
      </w:r>
      <w:r>
        <w:rPr/>
        <w:t>Сондықтан,</w:t>
      </w:r>
      <w:r>
        <w:rPr>
          <w:spacing w:val="33"/>
        </w:rPr>
        <w:t> </w:t>
      </w:r>
      <w:r>
        <w:rPr/>
        <w:t>кардиологиялық</w:t>
      </w:r>
      <w:r>
        <w:rPr>
          <w:spacing w:val="30"/>
        </w:rPr>
        <w:t> </w:t>
      </w:r>
      <w:r>
        <w:rPr/>
        <w:t>көмекті</w:t>
      </w:r>
      <w:r>
        <w:rPr>
          <w:spacing w:val="-67"/>
        </w:rPr>
        <w:t> </w:t>
      </w:r>
      <w:r>
        <w:rPr/>
        <w:t>жетілдіру</w:t>
      </w:r>
      <w:r>
        <w:rPr>
          <w:spacing w:val="68"/>
        </w:rPr>
        <w:t> </w:t>
      </w:r>
      <w:r>
        <w:rPr/>
        <w:t>мәселесін</w:t>
      </w:r>
      <w:r>
        <w:rPr>
          <w:spacing w:val="9"/>
        </w:rPr>
        <w:t> </w:t>
      </w:r>
      <w:r>
        <w:rPr/>
        <w:t>-</w:t>
      </w:r>
      <w:r>
        <w:rPr>
          <w:spacing w:val="3"/>
        </w:rPr>
        <w:t> </w:t>
      </w:r>
      <w:r>
        <w:rPr/>
        <w:t>осы</w:t>
      </w:r>
      <w:r>
        <w:rPr>
          <w:spacing w:val="4"/>
        </w:rPr>
        <w:t> </w:t>
      </w:r>
      <w:r>
        <w:rPr/>
        <w:t>топтағы</w:t>
      </w:r>
      <w:r>
        <w:rPr>
          <w:spacing w:val="4"/>
        </w:rPr>
        <w:t> </w:t>
      </w:r>
      <w:r>
        <w:rPr/>
        <w:t>әлеуметтік</w:t>
      </w:r>
      <w:r>
        <w:rPr>
          <w:spacing w:val="3"/>
        </w:rPr>
        <w:t> </w:t>
      </w:r>
      <w:r>
        <w:rPr/>
        <w:t>маңызы</w:t>
      </w:r>
      <w:r>
        <w:rPr>
          <w:spacing w:val="4"/>
        </w:rPr>
        <w:t> </w:t>
      </w:r>
      <w:r>
        <w:rPr/>
        <w:t>үлкен</w:t>
      </w:r>
      <w:r>
        <w:rPr>
          <w:spacing w:val="4"/>
        </w:rPr>
        <w:t> </w:t>
      </w:r>
      <w:r>
        <w:rPr/>
        <w:t>сырқаттардың</w:t>
      </w:r>
      <w:r>
        <w:rPr>
          <w:spacing w:val="-67"/>
        </w:rPr>
        <w:t> </w:t>
      </w:r>
      <w:r>
        <w:rPr/>
        <w:t>азаюына</w:t>
      </w:r>
      <w:r>
        <w:rPr>
          <w:spacing w:val="1"/>
        </w:rPr>
        <w:t> </w:t>
      </w:r>
      <w:r>
        <w:rPr/>
        <w:t>және</w:t>
      </w:r>
      <w:r>
        <w:rPr>
          <w:spacing w:val="7"/>
        </w:rPr>
        <w:t> </w:t>
      </w:r>
      <w:r>
        <w:rPr/>
        <w:t>олардың асқынуларынан</w:t>
      </w:r>
      <w:r>
        <w:rPr>
          <w:spacing w:val="10"/>
        </w:rPr>
        <w:t> </w:t>
      </w:r>
      <w:r>
        <w:rPr/>
        <w:t>туындайтын өлім</w:t>
      </w:r>
      <w:r>
        <w:rPr>
          <w:spacing w:val="7"/>
        </w:rPr>
        <w:t> </w:t>
      </w:r>
      <w:r>
        <w:rPr/>
        <w:t>көрсеткіші</w:t>
      </w:r>
      <w:r>
        <w:rPr>
          <w:spacing w:val="-4"/>
        </w:rPr>
        <w:t> </w:t>
      </w:r>
      <w:r>
        <w:rPr/>
        <w:t>деңгейінің</w:t>
      </w:r>
      <w:r>
        <w:rPr>
          <w:spacing w:val="-67"/>
        </w:rPr>
        <w:t> </w:t>
      </w:r>
      <w:r>
        <w:rPr/>
        <w:t>төмендеуіне</w:t>
        <w:tab/>
        <w:tab/>
        <w:t>бағытталған</w:t>
        <w:tab/>
        <w:t>негізгі</w:t>
        <w:tab/>
        <w:tab/>
      </w:r>
      <w:r>
        <w:rPr>
          <w:w w:val="95"/>
        </w:rPr>
        <w:t>шаралардың</w:t>
        <w:tab/>
        <w:tab/>
        <w:tab/>
      </w:r>
      <w:r>
        <w:rPr/>
        <w:t>бірі</w:t>
        <w:tab/>
        <w:tab/>
        <w:t>деп</w:t>
        <w:tab/>
        <w:t>есептеу</w:t>
        <w:tab/>
        <w:t>керек.</w:t>
      </w:r>
      <w:r>
        <w:rPr>
          <w:spacing w:val="-67"/>
        </w:rPr>
        <w:t> </w:t>
      </w:r>
      <w:r>
        <w:rPr/>
        <w:t>Қажеттілігіне</w:t>
      </w:r>
      <w:r>
        <w:rPr>
          <w:spacing w:val="52"/>
        </w:rPr>
        <w:t> </w:t>
      </w:r>
      <w:r>
        <w:rPr/>
        <w:t>қарай,</w:t>
      </w:r>
      <w:r>
        <w:rPr>
          <w:spacing w:val="54"/>
        </w:rPr>
        <w:t> </w:t>
      </w:r>
      <w:r>
        <w:rPr/>
        <w:t>эндоваскулярлық,</w:t>
      </w:r>
      <w:r>
        <w:rPr>
          <w:spacing w:val="58"/>
        </w:rPr>
        <w:t> </w:t>
      </w:r>
      <w:r>
        <w:rPr/>
        <w:t>инвазиясы</w:t>
      </w:r>
      <w:r>
        <w:rPr>
          <w:spacing w:val="52"/>
        </w:rPr>
        <w:t> </w:t>
      </w:r>
      <w:r>
        <w:rPr/>
        <w:t>аз</w:t>
      </w:r>
      <w:r>
        <w:rPr>
          <w:spacing w:val="52"/>
        </w:rPr>
        <w:t> </w:t>
      </w:r>
      <w:r>
        <w:rPr/>
        <w:t>емдеу</w:t>
      </w:r>
      <w:r>
        <w:rPr>
          <w:spacing w:val="47"/>
        </w:rPr>
        <w:t> </w:t>
      </w:r>
      <w:r>
        <w:rPr/>
        <w:t>шаралары</w:t>
      </w:r>
      <w:r>
        <w:rPr>
          <w:spacing w:val="53"/>
        </w:rPr>
        <w:t> </w:t>
      </w:r>
      <w:r>
        <w:rPr/>
        <w:t>жүзеге</w:t>
      </w:r>
      <w:r>
        <w:rPr>
          <w:spacing w:val="-67"/>
        </w:rPr>
        <w:t> </w:t>
      </w:r>
      <w:r>
        <w:rPr/>
        <w:t>асырылуы</w:t>
        <w:tab/>
        <w:tab/>
        <w:tab/>
        <w:t>қажет.</w:t>
        <w:tab/>
        <w:t>Емханада</w:t>
        <w:tab/>
        <w:tab/>
        <w:t>қызмет</w:t>
        <w:tab/>
        <w:tab/>
        <w:t>ететін</w:t>
        <w:tab/>
        <w:tab/>
        <w:tab/>
        <w:tab/>
        <w:t>кардиолог</w:t>
        <w:tab/>
        <w:tab/>
        <w:t>мамандардың</w:t>
      </w:r>
      <w:r>
        <w:rPr>
          <w:spacing w:val="-67"/>
        </w:rPr>
        <w:t> </w:t>
      </w:r>
      <w:r>
        <w:rPr/>
        <w:t>бақылауымен</w:t>
      </w:r>
      <w:r>
        <w:rPr>
          <w:spacing w:val="56"/>
        </w:rPr>
        <w:t> </w:t>
      </w:r>
      <w:r>
        <w:rPr/>
        <w:t>науқастардың</w:t>
      </w:r>
      <w:r>
        <w:rPr>
          <w:spacing w:val="53"/>
        </w:rPr>
        <w:t> </w:t>
      </w:r>
      <w:r>
        <w:rPr/>
        <w:t>ары</w:t>
      </w:r>
      <w:r>
        <w:rPr>
          <w:spacing w:val="53"/>
        </w:rPr>
        <w:t> </w:t>
      </w:r>
      <w:r>
        <w:rPr/>
        <w:t>қарай</w:t>
      </w:r>
      <w:r>
        <w:rPr>
          <w:spacing w:val="57"/>
        </w:rPr>
        <w:t> </w:t>
      </w:r>
      <w:r>
        <w:rPr/>
        <w:t>амбулаторлы</w:t>
      </w:r>
      <w:r>
        <w:rPr>
          <w:spacing w:val="53"/>
        </w:rPr>
        <w:t> </w:t>
      </w:r>
      <w:r>
        <w:rPr/>
        <w:t>емін</w:t>
      </w:r>
      <w:r>
        <w:rPr>
          <w:spacing w:val="57"/>
        </w:rPr>
        <w:t> </w:t>
      </w:r>
      <w:r>
        <w:rPr/>
        <w:t>жалғастыруы</w:t>
      </w:r>
      <w:r>
        <w:rPr>
          <w:spacing w:val="53"/>
        </w:rPr>
        <w:t> </w:t>
      </w:r>
      <w:r>
        <w:rPr/>
        <w:t>және</w:t>
      </w:r>
      <w:r>
        <w:rPr>
          <w:spacing w:val="-67"/>
        </w:rPr>
        <w:t> </w:t>
      </w:r>
      <w:r>
        <w:rPr/>
        <w:t>тамақтану</w:t>
      </w:r>
      <w:r>
        <w:rPr>
          <w:spacing w:val="1"/>
        </w:rPr>
        <w:t> </w:t>
      </w:r>
      <w:r>
        <w:rPr/>
        <w:t>ережесі</w:t>
      </w:r>
      <w:r>
        <w:rPr>
          <w:spacing w:val="-4"/>
        </w:rPr>
        <w:t> </w:t>
      </w:r>
      <w:r>
        <w:rPr/>
        <w:t>әр</w:t>
      </w:r>
      <w:r>
        <w:rPr>
          <w:spacing w:val="6"/>
        </w:rPr>
        <w:t> </w:t>
      </w:r>
      <w:r>
        <w:rPr/>
        <w:t>науқасқа</w:t>
      </w:r>
      <w:r>
        <w:rPr>
          <w:spacing w:val="7"/>
        </w:rPr>
        <w:t> </w:t>
      </w:r>
      <w:r>
        <w:rPr/>
        <w:t>дербес</w:t>
      </w:r>
      <w:r>
        <w:rPr>
          <w:spacing w:val="2"/>
        </w:rPr>
        <w:t> </w:t>
      </w:r>
      <w:r>
        <w:rPr/>
        <w:t>қалыптастырылады.</w:t>
      </w:r>
      <w:r>
        <w:rPr>
          <w:spacing w:val="3"/>
        </w:rPr>
        <w:t> </w:t>
      </w:r>
      <w:r>
        <w:rPr/>
        <w:t>Үй</w:t>
      </w:r>
      <w:r>
        <w:rPr>
          <w:spacing w:val="6"/>
        </w:rPr>
        <w:t> </w:t>
      </w:r>
      <w:r>
        <w:rPr/>
        <w:t>жағдайында</w:t>
      </w:r>
      <w:r>
        <w:rPr>
          <w:spacing w:val="2"/>
        </w:rPr>
        <w:t> </w:t>
      </w:r>
      <w:r>
        <w:rPr/>
        <w:t>дене</w:t>
      </w:r>
      <w:r>
        <w:rPr>
          <w:spacing w:val="-67"/>
        </w:rPr>
        <w:t> </w:t>
      </w:r>
      <w:r>
        <w:rPr/>
        <w:t>тәрбиесі</w:t>
        <w:tab/>
        <w:t>жаттықтырулары</w:t>
        <w:tab/>
        <w:tab/>
        <w:t>біртіндеп</w:t>
      </w:r>
      <w:r>
        <w:rPr>
          <w:spacing w:val="17"/>
        </w:rPr>
        <w:t> </w:t>
      </w:r>
      <w:r>
        <w:rPr/>
        <w:t>жүзеге</w:t>
      </w:r>
      <w:r>
        <w:rPr>
          <w:spacing w:val="14"/>
        </w:rPr>
        <w:t> </w:t>
      </w:r>
      <w:r>
        <w:rPr/>
        <w:t>асырылады.</w:t>
      </w:r>
      <w:r>
        <w:rPr>
          <w:spacing w:val="15"/>
        </w:rPr>
        <w:t> </w:t>
      </w:r>
      <w:r>
        <w:rPr/>
        <w:t>Әр</w:t>
      </w:r>
      <w:r>
        <w:rPr>
          <w:spacing w:val="13"/>
        </w:rPr>
        <w:t> </w:t>
      </w:r>
      <w:r>
        <w:rPr/>
        <w:t>науқасқа</w:t>
      </w:r>
      <w:r>
        <w:rPr>
          <w:spacing w:val="-67"/>
        </w:rPr>
        <w:t> </w:t>
      </w:r>
      <w:r>
        <w:rPr/>
        <w:t>диспансерлік</w:t>
      </w:r>
      <w:r>
        <w:rPr>
          <w:spacing w:val="1"/>
        </w:rPr>
        <w:t> </w:t>
      </w:r>
      <w:r>
        <w:rPr/>
        <w:t>бақылау орнатылады.</w:t>
      </w:r>
      <w:r>
        <w:rPr>
          <w:spacing w:val="1"/>
        </w:rPr>
        <w:t> </w:t>
      </w:r>
      <w:r>
        <w:rPr/>
        <w:t>Салауатты</w:t>
      </w:r>
      <w:r>
        <w:rPr>
          <w:spacing w:val="1"/>
        </w:rPr>
        <w:t> </w:t>
      </w:r>
      <w:r>
        <w:rPr/>
        <w:t>өмір</w:t>
      </w:r>
      <w:r>
        <w:rPr>
          <w:spacing w:val="1"/>
        </w:rPr>
        <w:t> </w:t>
      </w:r>
      <w:r>
        <w:rPr/>
        <w:t>сүру</w:t>
      </w:r>
      <w:r>
        <w:rPr>
          <w:spacing w:val="1"/>
        </w:rPr>
        <w:t> </w:t>
      </w:r>
      <w:r>
        <w:rPr/>
        <w:t>салтын</w:t>
      </w:r>
      <w:r>
        <w:rPr>
          <w:spacing w:val="1"/>
        </w:rPr>
        <w:t> </w:t>
      </w:r>
      <w:r>
        <w:rPr/>
        <w:t>насихаттап,</w:t>
      </w:r>
      <w:r>
        <w:rPr>
          <w:spacing w:val="-67"/>
        </w:rPr>
        <w:t> </w:t>
      </w:r>
      <w:r>
        <w:rPr/>
        <w:t>емдік шаралар тоқтаусыз қатаң бақылаумен жүзеге асырылады.   Сонымен</w:t>
      </w:r>
      <w:r>
        <w:rPr>
          <w:spacing w:val="1"/>
        </w:rPr>
        <w:t> </w:t>
      </w:r>
      <w:r>
        <w:rPr/>
        <w:t>қатар,</w:t>
      </w:r>
      <w:r>
        <w:rPr>
          <w:spacing w:val="47"/>
        </w:rPr>
        <w:t> </w:t>
      </w:r>
      <w:r>
        <w:rPr/>
        <w:t>мемлекетімізде</w:t>
      </w:r>
      <w:r>
        <w:rPr>
          <w:spacing w:val="45"/>
        </w:rPr>
        <w:t> </w:t>
      </w:r>
      <w:r>
        <w:rPr/>
        <w:t>іске</w:t>
      </w:r>
      <w:r>
        <w:rPr>
          <w:spacing w:val="45"/>
        </w:rPr>
        <w:t> </w:t>
      </w:r>
      <w:r>
        <w:rPr/>
        <w:t>қосылған</w:t>
      </w:r>
      <w:r>
        <w:rPr>
          <w:spacing w:val="52"/>
        </w:rPr>
        <w:t> </w:t>
      </w:r>
      <w:r>
        <w:rPr/>
        <w:t>ауруларды</w:t>
      </w:r>
      <w:r>
        <w:rPr>
          <w:spacing w:val="44"/>
        </w:rPr>
        <w:t> </w:t>
      </w:r>
      <w:r>
        <w:rPr/>
        <w:t>басқару</w:t>
      </w:r>
      <w:r>
        <w:rPr>
          <w:spacing w:val="40"/>
        </w:rPr>
        <w:t> </w:t>
      </w:r>
      <w:r>
        <w:rPr/>
        <w:t>бағдарламасының</w:t>
      </w:r>
    </w:p>
    <w:p>
      <w:pPr>
        <w:spacing w:after="0"/>
        <w:jc w:val="left"/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260" w:right="241"/>
      </w:pPr>
      <w:r>
        <w:rPr/>
        <w:t>тиімділігі байқалып отыр, себебі, егде және қарт жастағы тұрғындар арасында</w:t>
      </w:r>
      <w:r>
        <w:rPr>
          <w:spacing w:val="1"/>
        </w:rPr>
        <w:t> </w:t>
      </w:r>
      <w:r>
        <w:rPr/>
        <w:t>әлеуметтік</w:t>
      </w:r>
      <w:r>
        <w:rPr>
          <w:spacing w:val="2"/>
        </w:rPr>
        <w:t> </w:t>
      </w:r>
      <w:r>
        <w:rPr/>
        <w:t>маңызы</w:t>
      </w:r>
      <w:r>
        <w:rPr>
          <w:spacing w:val="1"/>
        </w:rPr>
        <w:t> </w:t>
      </w:r>
      <w:r>
        <w:rPr/>
        <w:t>үлкен</w:t>
      </w:r>
      <w:r>
        <w:rPr>
          <w:spacing w:val="3"/>
        </w:rPr>
        <w:t> </w:t>
      </w:r>
      <w:r>
        <w:rPr/>
        <w:t>аурулардың негізгі</w:t>
      </w:r>
      <w:r>
        <w:rPr>
          <w:spacing w:val="-5"/>
        </w:rPr>
        <w:t> </w:t>
      </w:r>
      <w:r>
        <w:rPr/>
        <w:t>бөлігі</w:t>
      </w:r>
      <w:r>
        <w:rPr>
          <w:spacing w:val="-5"/>
        </w:rPr>
        <w:t> </w:t>
      </w:r>
      <w:r>
        <w:rPr/>
        <w:t>жиі</w:t>
      </w:r>
      <w:r>
        <w:rPr>
          <w:spacing w:val="-5"/>
        </w:rPr>
        <w:t> </w:t>
      </w:r>
      <w:r>
        <w:rPr/>
        <w:t>ұшырайды.</w:t>
      </w:r>
    </w:p>
    <w:p>
      <w:pPr>
        <w:pStyle w:val="BodyText"/>
        <w:spacing w:line="242" w:lineRule="auto"/>
        <w:ind w:left="260" w:right="237" w:firstLine="566"/>
      </w:pPr>
      <w:r>
        <w:rPr/>
        <w:t>Егде және қарт жастағы аурулар арасында жүргізілген реабилитациялық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тиімділігін</w:t>
      </w:r>
      <w:r>
        <w:rPr>
          <w:spacing w:val="1"/>
        </w:rPr>
        <w:t> </w:t>
      </w:r>
      <w:r>
        <w:rPr/>
        <w:t>талдағанда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әлеуметтік</w:t>
      </w:r>
      <w:r>
        <w:rPr>
          <w:spacing w:val="1"/>
        </w:rPr>
        <w:t> </w:t>
      </w:r>
      <w:r>
        <w:rPr/>
        <w:t>топтағы</w:t>
      </w:r>
      <w:r>
        <w:rPr>
          <w:spacing w:val="1"/>
        </w:rPr>
        <w:t> </w:t>
      </w:r>
      <w:r>
        <w:rPr/>
        <w:t>жалпы</w:t>
      </w:r>
      <w:r>
        <w:rPr>
          <w:spacing w:val="1"/>
        </w:rPr>
        <w:t> </w:t>
      </w:r>
      <w:r>
        <w:rPr/>
        <w:t>өлім</w:t>
      </w:r>
      <w:r>
        <w:rPr>
          <w:spacing w:val="-67"/>
        </w:rPr>
        <w:t> </w:t>
      </w:r>
      <w:r>
        <w:rPr/>
        <w:t>көрсеткіші</w:t>
      </w:r>
      <w:r>
        <w:rPr>
          <w:spacing w:val="-5"/>
        </w:rPr>
        <w:t> </w:t>
      </w:r>
      <w:r>
        <w:rPr/>
        <w:t>2016-2018</w:t>
      </w:r>
      <w:r>
        <w:rPr>
          <w:spacing w:val="1"/>
        </w:rPr>
        <w:t> </w:t>
      </w:r>
      <w:r>
        <w:rPr/>
        <w:t>жылдары 4,5% төмендеді.</w:t>
      </w:r>
    </w:p>
    <w:p>
      <w:pPr>
        <w:pStyle w:val="BodyText"/>
        <w:ind w:left="260" w:right="227" w:firstLine="566"/>
      </w:pPr>
      <w:r>
        <w:rPr/>
        <w:t>Профилактикалық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ең</w:t>
      </w:r>
      <w:r>
        <w:rPr>
          <w:spacing w:val="1"/>
        </w:rPr>
        <w:t> </w:t>
      </w:r>
      <w:r>
        <w:rPr/>
        <w:t>жоғары</w:t>
      </w:r>
      <w:r>
        <w:rPr>
          <w:spacing w:val="1"/>
        </w:rPr>
        <w:t> </w:t>
      </w:r>
      <w:r>
        <w:rPr/>
        <w:t>нәтижесі</w:t>
      </w:r>
      <w:r>
        <w:rPr>
          <w:spacing w:val="1"/>
        </w:rPr>
        <w:t> </w:t>
      </w:r>
      <w:r>
        <w:rPr/>
        <w:t>кардиологиялық</w:t>
      </w:r>
      <w:r>
        <w:rPr>
          <w:spacing w:val="1"/>
        </w:rPr>
        <w:t> </w:t>
      </w:r>
      <w:r>
        <w:rPr/>
        <w:t>аурулар арасында орын алған. Оның басты себебі, осы бағыттағы шаралардың</w:t>
      </w:r>
      <w:r>
        <w:rPr>
          <w:spacing w:val="1"/>
        </w:rPr>
        <w:t> </w:t>
      </w:r>
      <w:r>
        <w:rPr/>
        <w:t>негізін</w:t>
      </w:r>
      <w:r>
        <w:rPr>
          <w:spacing w:val="1"/>
        </w:rPr>
        <w:t> </w:t>
      </w:r>
      <w:r>
        <w:rPr/>
        <w:t>өлімге</w:t>
      </w:r>
      <w:r>
        <w:rPr>
          <w:spacing w:val="1"/>
        </w:rPr>
        <w:t> </w:t>
      </w:r>
      <w:r>
        <w:rPr/>
        <w:t>қарсы</w:t>
      </w:r>
      <w:r>
        <w:rPr>
          <w:spacing w:val="1"/>
        </w:rPr>
        <w:t> </w:t>
      </w:r>
      <w:r>
        <w:rPr/>
        <w:t>инновациялық</w:t>
      </w:r>
      <w:r>
        <w:rPr>
          <w:spacing w:val="1"/>
        </w:rPr>
        <w:t> </w:t>
      </w:r>
      <w:r>
        <w:rPr/>
        <w:t>шаралардың</w:t>
      </w:r>
      <w:r>
        <w:rPr>
          <w:spacing w:val="1"/>
        </w:rPr>
        <w:t> </w:t>
      </w:r>
      <w:r>
        <w:rPr/>
        <w:t>кеңінен</w:t>
      </w:r>
      <w:r>
        <w:rPr>
          <w:spacing w:val="1"/>
        </w:rPr>
        <w:t> </w:t>
      </w:r>
      <w:r>
        <w:rPr/>
        <w:t>енгізілуі</w:t>
      </w:r>
      <w:r>
        <w:rPr>
          <w:spacing w:val="71"/>
        </w:rPr>
        <w:t> </w:t>
      </w:r>
      <w:r>
        <w:rPr/>
        <w:t>деп</w:t>
      </w:r>
      <w:r>
        <w:rPr>
          <w:spacing w:val="1"/>
        </w:rPr>
        <w:t> </w:t>
      </w:r>
      <w:r>
        <w:rPr/>
        <w:t>қарастыру</w:t>
      </w:r>
      <w:r>
        <w:rPr>
          <w:spacing w:val="-4"/>
        </w:rPr>
        <w:t> </w:t>
      </w:r>
      <w:r>
        <w:rPr/>
        <w:t>қажет.</w:t>
      </w:r>
    </w:p>
    <w:p>
      <w:pPr>
        <w:pStyle w:val="BodyText"/>
        <w:ind w:left="260" w:right="232" w:firstLine="566"/>
      </w:pPr>
      <w:r>
        <w:rPr/>
        <w:t>Сондықтан, осы топтың ауруларын ерте диагностикалау, емдеу, алдын алу</w:t>
      </w:r>
      <w:r>
        <w:rPr>
          <w:spacing w:val="1"/>
        </w:rPr>
        <w:t> </w:t>
      </w:r>
      <w:r>
        <w:rPr/>
        <w:t>шараларын</w:t>
      </w:r>
      <w:r>
        <w:rPr>
          <w:spacing w:val="1"/>
        </w:rPr>
        <w:t> </w:t>
      </w:r>
      <w:r>
        <w:rPr/>
        <w:t>МСАК</w:t>
      </w:r>
      <w:r>
        <w:rPr>
          <w:spacing w:val="1"/>
        </w:rPr>
        <w:t> </w:t>
      </w:r>
      <w:r>
        <w:rPr/>
        <w:t>ұйымдарында</w:t>
      </w:r>
      <w:r>
        <w:rPr>
          <w:spacing w:val="1"/>
        </w:rPr>
        <w:t> </w:t>
      </w:r>
      <w:r>
        <w:rPr/>
        <w:t>толықтыру</w:t>
      </w:r>
      <w:r>
        <w:rPr>
          <w:spacing w:val="1"/>
        </w:rPr>
        <w:t> </w:t>
      </w:r>
      <w:r>
        <w:rPr/>
        <w:t>арқылы,</w:t>
      </w:r>
      <w:r>
        <w:rPr>
          <w:spacing w:val="1"/>
        </w:rPr>
        <w:t> </w:t>
      </w:r>
      <w:r>
        <w:rPr/>
        <w:t>осы</w:t>
      </w:r>
      <w:r>
        <w:rPr>
          <w:spacing w:val="1"/>
        </w:rPr>
        <w:t> </w:t>
      </w:r>
      <w:r>
        <w:rPr/>
        <w:t>жастағы</w:t>
      </w:r>
      <w:r>
        <w:rPr>
          <w:spacing w:val="1"/>
        </w:rPr>
        <w:t> </w:t>
      </w:r>
      <w:r>
        <w:rPr/>
        <w:t>тұрғындардағы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асқынулары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жән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жітім</w:t>
      </w:r>
      <w:r>
        <w:rPr>
          <w:spacing w:val="-67"/>
        </w:rPr>
        <w:t> </w:t>
      </w:r>
      <w:r>
        <w:rPr/>
        <w:t>көрсеткіштерін</w:t>
      </w:r>
      <w:r>
        <w:rPr>
          <w:spacing w:val="3"/>
        </w:rPr>
        <w:t> </w:t>
      </w:r>
      <w:r>
        <w:rPr/>
        <w:t>азайтуға</w:t>
      </w:r>
      <w:r>
        <w:rPr>
          <w:spacing w:val="2"/>
        </w:rPr>
        <w:t> </w:t>
      </w:r>
      <w:r>
        <w:rPr/>
        <w:t>қол</w:t>
      </w:r>
      <w:r>
        <w:rPr>
          <w:spacing w:val="1"/>
        </w:rPr>
        <w:t> </w:t>
      </w:r>
      <w:r>
        <w:rPr/>
        <w:t>жеткізуге</w:t>
      </w:r>
      <w:r>
        <w:rPr>
          <w:spacing w:val="2"/>
        </w:rPr>
        <w:t> </w:t>
      </w:r>
      <w:r>
        <w:rPr/>
        <w:t>болады.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Heading1"/>
        <w:spacing w:line="319" w:lineRule="exact"/>
        <w:ind w:left="260"/>
        <w:jc w:val="left"/>
      </w:pPr>
      <w:r>
        <w:rPr/>
        <w:t>Тұжырым:</w:t>
      </w:r>
    </w:p>
    <w:p>
      <w:pPr>
        <w:pStyle w:val="ListParagraph"/>
        <w:numPr>
          <w:ilvl w:val="0"/>
          <w:numId w:val="16"/>
        </w:numPr>
        <w:tabs>
          <w:tab w:pos="1187" w:val="left" w:leader="none"/>
        </w:tabs>
        <w:spacing w:line="240" w:lineRule="auto" w:before="0" w:after="0"/>
        <w:ind w:left="260" w:right="225" w:firstLine="705"/>
        <w:jc w:val="both"/>
        <w:rPr>
          <w:sz w:val="28"/>
        </w:rPr>
      </w:pPr>
      <w:r>
        <w:rPr>
          <w:sz w:val="28"/>
        </w:rPr>
        <w:t>Оңтүстік Қазақстан облысының демографиялық сипаттамасы егде және</w:t>
      </w:r>
      <w:r>
        <w:rPr>
          <w:spacing w:val="1"/>
          <w:sz w:val="28"/>
        </w:rPr>
        <w:t> </w:t>
      </w:r>
      <w:r>
        <w:rPr>
          <w:sz w:val="28"/>
        </w:rPr>
        <w:t>қарт жастағы тұрғындардың үлес салмағының 1999 жылдағы 9,72% - дан 2017</w:t>
      </w:r>
      <w:r>
        <w:rPr>
          <w:spacing w:val="1"/>
          <w:sz w:val="28"/>
        </w:rPr>
        <w:t> </w:t>
      </w:r>
      <w:r>
        <w:rPr>
          <w:sz w:val="28"/>
        </w:rPr>
        <w:t>жылы</w:t>
      </w:r>
      <w:r>
        <w:rPr>
          <w:spacing w:val="1"/>
          <w:sz w:val="28"/>
        </w:rPr>
        <w:t> </w:t>
      </w:r>
      <w:r>
        <w:rPr>
          <w:sz w:val="28"/>
        </w:rPr>
        <w:t>12,94%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ға</w:t>
      </w:r>
      <w:r>
        <w:rPr>
          <w:spacing w:val="1"/>
          <w:sz w:val="28"/>
        </w:rPr>
        <w:t> </w:t>
      </w:r>
      <w:r>
        <w:rPr>
          <w:sz w:val="28"/>
        </w:rPr>
        <w:t>дейін</w:t>
      </w:r>
      <w:r>
        <w:rPr>
          <w:spacing w:val="1"/>
          <w:sz w:val="28"/>
        </w:rPr>
        <w:t> </w:t>
      </w:r>
      <w:r>
        <w:rPr>
          <w:sz w:val="28"/>
        </w:rPr>
        <w:t>өсуімен</w:t>
      </w:r>
      <w:r>
        <w:rPr>
          <w:spacing w:val="1"/>
          <w:sz w:val="28"/>
        </w:rPr>
        <w:t> </w:t>
      </w:r>
      <w:r>
        <w:rPr>
          <w:sz w:val="28"/>
        </w:rPr>
        <w:t>сипатталады.</w:t>
      </w:r>
      <w:r>
        <w:rPr>
          <w:spacing w:val="1"/>
          <w:sz w:val="28"/>
        </w:rPr>
        <w:t> </w:t>
      </w: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қарт</w:t>
      </w:r>
      <w:r>
        <w:rPr>
          <w:spacing w:val="1"/>
          <w:sz w:val="28"/>
        </w:rPr>
        <w:t> </w:t>
      </w:r>
      <w:r>
        <w:rPr>
          <w:sz w:val="28"/>
        </w:rPr>
        <w:t>жастағы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үлес</w:t>
      </w:r>
      <w:r>
        <w:rPr>
          <w:spacing w:val="1"/>
          <w:sz w:val="28"/>
        </w:rPr>
        <w:t> </w:t>
      </w:r>
      <w:r>
        <w:rPr>
          <w:sz w:val="28"/>
        </w:rPr>
        <w:t>салмағының</w:t>
      </w:r>
      <w:r>
        <w:rPr>
          <w:spacing w:val="1"/>
          <w:sz w:val="28"/>
        </w:rPr>
        <w:t> </w:t>
      </w:r>
      <w:r>
        <w:rPr>
          <w:sz w:val="28"/>
        </w:rPr>
        <w:t>өсуі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топтың</w:t>
      </w:r>
      <w:r>
        <w:rPr>
          <w:spacing w:val="1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аурушаңдықтың жалпы тұрғындар арасындағы аурушаңдық құрамындағы үлес</w:t>
      </w:r>
      <w:r>
        <w:rPr>
          <w:spacing w:val="1"/>
          <w:sz w:val="28"/>
        </w:rPr>
        <w:t> </w:t>
      </w:r>
      <w:r>
        <w:rPr>
          <w:sz w:val="28"/>
        </w:rPr>
        <w:t>салмағының (1999 жылы 1002,75‰ – дан 2017 жылы 1019,35‰) 1,65% - ға,</w:t>
      </w:r>
      <w:r>
        <w:rPr>
          <w:spacing w:val="1"/>
          <w:sz w:val="28"/>
        </w:rPr>
        <w:t> </w:t>
      </w:r>
      <w:r>
        <w:rPr>
          <w:sz w:val="28"/>
        </w:rPr>
        <w:t>мүгедектіктің</w:t>
      </w:r>
      <w:r>
        <w:rPr>
          <w:spacing w:val="1"/>
          <w:sz w:val="28"/>
        </w:rPr>
        <w:t> </w:t>
      </w:r>
      <w:r>
        <w:rPr>
          <w:sz w:val="28"/>
        </w:rPr>
        <w:t>(1999</w:t>
      </w:r>
      <w:r>
        <w:rPr>
          <w:spacing w:val="1"/>
          <w:sz w:val="28"/>
        </w:rPr>
        <w:t> </w:t>
      </w:r>
      <w:r>
        <w:rPr>
          <w:sz w:val="28"/>
        </w:rPr>
        <w:t>жылғы</w:t>
      </w:r>
      <w:r>
        <w:rPr>
          <w:spacing w:val="1"/>
          <w:sz w:val="28"/>
        </w:rPr>
        <w:t> </w:t>
      </w:r>
      <w:r>
        <w:rPr>
          <w:sz w:val="28"/>
        </w:rPr>
        <w:t>60,38‰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ден</w:t>
      </w:r>
      <w:r>
        <w:rPr>
          <w:spacing w:val="1"/>
          <w:sz w:val="28"/>
        </w:rPr>
        <w:t> </w:t>
      </w:r>
      <w:r>
        <w:rPr>
          <w:sz w:val="28"/>
        </w:rPr>
        <w:t>61,46‰)</w:t>
      </w:r>
      <w:r>
        <w:rPr>
          <w:spacing w:val="1"/>
          <w:sz w:val="28"/>
        </w:rPr>
        <w:t> </w:t>
      </w:r>
      <w:r>
        <w:rPr>
          <w:sz w:val="28"/>
        </w:rPr>
        <w:t>1,79%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ға,</w:t>
      </w:r>
      <w:r>
        <w:rPr>
          <w:spacing w:val="1"/>
          <w:sz w:val="28"/>
        </w:rPr>
        <w:t> </w:t>
      </w:r>
      <w:r>
        <w:rPr>
          <w:sz w:val="28"/>
        </w:rPr>
        <w:t>ал</w:t>
      </w:r>
      <w:r>
        <w:rPr>
          <w:spacing w:val="1"/>
          <w:sz w:val="28"/>
        </w:rPr>
        <w:t> </w:t>
      </w:r>
      <w:r>
        <w:rPr>
          <w:sz w:val="28"/>
        </w:rPr>
        <w:t>өлім</w:t>
      </w:r>
      <w:r>
        <w:rPr>
          <w:spacing w:val="1"/>
          <w:sz w:val="28"/>
        </w:rPr>
        <w:t> </w:t>
      </w:r>
      <w:r>
        <w:rPr>
          <w:sz w:val="28"/>
        </w:rPr>
        <w:t>көрсеткішінің</w:t>
      </w:r>
      <w:r>
        <w:rPr>
          <w:spacing w:val="1"/>
          <w:sz w:val="28"/>
        </w:rPr>
        <w:t> </w:t>
      </w:r>
      <w:r>
        <w:rPr>
          <w:sz w:val="28"/>
        </w:rPr>
        <w:t>(1999</w:t>
      </w:r>
      <w:r>
        <w:rPr>
          <w:spacing w:val="1"/>
          <w:sz w:val="28"/>
        </w:rPr>
        <w:t> </w:t>
      </w:r>
      <w:r>
        <w:rPr>
          <w:sz w:val="28"/>
        </w:rPr>
        <w:t>жылдағы</w:t>
      </w:r>
      <w:r>
        <w:rPr>
          <w:spacing w:val="1"/>
          <w:sz w:val="28"/>
        </w:rPr>
        <w:t> </w:t>
      </w:r>
      <w:r>
        <w:rPr>
          <w:sz w:val="28"/>
        </w:rPr>
        <w:t>дейін</w:t>
      </w:r>
      <w:r>
        <w:rPr>
          <w:spacing w:val="1"/>
          <w:sz w:val="28"/>
        </w:rPr>
        <w:t> </w:t>
      </w:r>
      <w:r>
        <w:rPr>
          <w:sz w:val="28"/>
        </w:rPr>
        <w:t>72,41‰–</w:t>
      </w:r>
      <w:r>
        <w:rPr>
          <w:spacing w:val="1"/>
          <w:sz w:val="28"/>
        </w:rPr>
        <w:t> </w:t>
      </w:r>
      <w:r>
        <w:rPr>
          <w:sz w:val="28"/>
        </w:rPr>
        <w:t>ден</w:t>
      </w:r>
      <w:r>
        <w:rPr>
          <w:spacing w:val="1"/>
          <w:sz w:val="28"/>
        </w:rPr>
        <w:t> </w:t>
      </w:r>
      <w:r>
        <w:rPr>
          <w:sz w:val="28"/>
        </w:rPr>
        <w:t>73,42‰-</w:t>
      </w:r>
      <w:r>
        <w:rPr>
          <w:spacing w:val="1"/>
          <w:sz w:val="28"/>
        </w:rPr>
        <w:t> </w:t>
      </w:r>
      <w:r>
        <w:rPr>
          <w:sz w:val="28"/>
        </w:rPr>
        <w:t>ге)</w:t>
      </w:r>
      <w:r>
        <w:rPr>
          <w:spacing w:val="1"/>
          <w:sz w:val="28"/>
        </w:rPr>
        <w:t> </w:t>
      </w:r>
      <w:r>
        <w:rPr>
          <w:sz w:val="28"/>
        </w:rPr>
        <w:t>1,39%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70"/>
          <w:sz w:val="28"/>
        </w:rPr>
        <w:t> </w:t>
      </w:r>
      <w:r>
        <w:rPr>
          <w:sz w:val="28"/>
        </w:rPr>
        <w:t>ға</w:t>
      </w:r>
      <w:r>
        <w:rPr>
          <w:spacing w:val="1"/>
          <w:sz w:val="28"/>
        </w:rPr>
        <w:t> </w:t>
      </w:r>
      <w:r>
        <w:rPr>
          <w:sz w:val="28"/>
        </w:rPr>
        <w:t>артуына</w:t>
      </w:r>
      <w:r>
        <w:rPr>
          <w:spacing w:val="1"/>
          <w:sz w:val="28"/>
        </w:rPr>
        <w:t> </w:t>
      </w:r>
      <w:r>
        <w:rPr>
          <w:sz w:val="28"/>
        </w:rPr>
        <w:t>алып</w:t>
      </w:r>
      <w:r>
        <w:rPr>
          <w:spacing w:val="2"/>
          <w:sz w:val="28"/>
        </w:rPr>
        <w:t> </w:t>
      </w:r>
      <w:r>
        <w:rPr>
          <w:sz w:val="28"/>
        </w:rPr>
        <w:t>келіп</w:t>
      </w:r>
      <w:r>
        <w:rPr>
          <w:spacing w:val="1"/>
          <w:sz w:val="28"/>
        </w:rPr>
        <w:t> </w:t>
      </w:r>
      <w:r>
        <w:rPr>
          <w:sz w:val="28"/>
        </w:rPr>
        <w:t>отыр.</w:t>
      </w:r>
    </w:p>
    <w:p>
      <w:pPr>
        <w:pStyle w:val="ListParagraph"/>
        <w:numPr>
          <w:ilvl w:val="0"/>
          <w:numId w:val="16"/>
        </w:numPr>
        <w:tabs>
          <w:tab w:pos="1240" w:val="left" w:leader="none"/>
        </w:tabs>
        <w:spacing w:line="240" w:lineRule="auto" w:before="0" w:after="0"/>
        <w:ind w:left="260" w:right="220" w:firstLine="705"/>
        <w:jc w:val="both"/>
        <w:rPr>
          <w:sz w:val="28"/>
        </w:rPr>
      </w:pPr>
      <w:r>
        <w:rPr>
          <w:sz w:val="28"/>
        </w:rPr>
        <w:t>Өмір сүру сапасын бағалау сауалнамасына қатысқан егде және</w:t>
      </w:r>
      <w:r>
        <w:rPr>
          <w:spacing w:val="1"/>
          <w:sz w:val="28"/>
        </w:rPr>
        <w:t> </w:t>
      </w:r>
      <w:r>
        <w:rPr>
          <w:sz w:val="28"/>
        </w:rPr>
        <w:t>қарт</w:t>
      </w:r>
      <w:r>
        <w:rPr>
          <w:spacing w:val="1"/>
          <w:sz w:val="28"/>
        </w:rPr>
        <w:t> </w:t>
      </w:r>
      <w:r>
        <w:rPr>
          <w:sz w:val="28"/>
        </w:rPr>
        <w:t>жастағы тұрғындардың 52,5%-да созылмалы бейэпидемиялық аурулардың бар</w:t>
      </w:r>
      <w:r>
        <w:rPr>
          <w:spacing w:val="1"/>
          <w:sz w:val="28"/>
        </w:rPr>
        <w:t> </w:t>
      </w:r>
      <w:r>
        <w:rPr>
          <w:sz w:val="28"/>
        </w:rPr>
        <w:t>екендігі</w:t>
      </w:r>
      <w:r>
        <w:rPr>
          <w:spacing w:val="1"/>
          <w:sz w:val="28"/>
        </w:rPr>
        <w:t> </w:t>
      </w:r>
      <w:r>
        <w:rPr>
          <w:sz w:val="28"/>
        </w:rPr>
        <w:t>анықталды.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арасында</w:t>
      </w:r>
      <w:r>
        <w:rPr>
          <w:spacing w:val="1"/>
          <w:sz w:val="28"/>
        </w:rPr>
        <w:t> </w:t>
      </w:r>
      <w:r>
        <w:rPr>
          <w:sz w:val="28"/>
        </w:rPr>
        <w:t>бірнеше</w:t>
      </w:r>
      <w:r>
        <w:rPr>
          <w:spacing w:val="1"/>
          <w:sz w:val="28"/>
        </w:rPr>
        <w:t> </w:t>
      </w:r>
      <w:r>
        <w:rPr>
          <w:sz w:val="28"/>
        </w:rPr>
        <w:t>созылмалы</w:t>
      </w:r>
      <w:r>
        <w:rPr>
          <w:spacing w:val="1"/>
          <w:sz w:val="28"/>
        </w:rPr>
        <w:t> </w:t>
      </w:r>
      <w:r>
        <w:rPr>
          <w:sz w:val="28"/>
        </w:rPr>
        <w:t>аурулармен</w:t>
      </w:r>
      <w:r>
        <w:rPr>
          <w:spacing w:val="1"/>
          <w:sz w:val="28"/>
        </w:rPr>
        <w:t> </w:t>
      </w:r>
      <w:r>
        <w:rPr>
          <w:sz w:val="28"/>
        </w:rPr>
        <w:t>сырқаттану оқиғалары кездеседі, оның ішінде 22,18%-ында 2 созылмалы ауру</w:t>
      </w:r>
      <w:r>
        <w:rPr>
          <w:spacing w:val="1"/>
          <w:sz w:val="28"/>
        </w:rPr>
        <w:t> </w:t>
      </w:r>
      <w:r>
        <w:rPr>
          <w:sz w:val="28"/>
        </w:rPr>
        <w:t>қатар</w:t>
      </w:r>
      <w:r>
        <w:rPr>
          <w:spacing w:val="1"/>
          <w:sz w:val="28"/>
        </w:rPr>
        <w:t> </w:t>
      </w:r>
      <w:r>
        <w:rPr>
          <w:sz w:val="28"/>
        </w:rPr>
        <w:t>кездессе,</w:t>
      </w:r>
      <w:r>
        <w:rPr>
          <w:spacing w:val="1"/>
          <w:sz w:val="28"/>
        </w:rPr>
        <w:t> </w:t>
      </w:r>
      <w:r>
        <w:rPr>
          <w:sz w:val="28"/>
        </w:rPr>
        <w:t>14,67%-ында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созылмалы</w:t>
      </w:r>
      <w:r>
        <w:rPr>
          <w:spacing w:val="1"/>
          <w:sz w:val="28"/>
        </w:rPr>
        <w:t> </w:t>
      </w:r>
      <w:r>
        <w:rPr>
          <w:sz w:val="28"/>
        </w:rPr>
        <w:t>ауру,</w:t>
      </w:r>
      <w:r>
        <w:rPr>
          <w:spacing w:val="1"/>
          <w:sz w:val="28"/>
        </w:rPr>
        <w:t> </w:t>
      </w:r>
      <w:r>
        <w:rPr>
          <w:sz w:val="28"/>
        </w:rPr>
        <w:t>6,15%-ында</w:t>
      </w:r>
      <w:r>
        <w:rPr>
          <w:spacing w:val="1"/>
          <w:sz w:val="28"/>
        </w:rPr>
        <w:t> </w:t>
      </w:r>
      <w:r>
        <w:rPr>
          <w:sz w:val="28"/>
        </w:rPr>
        <w:t>4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71"/>
          <w:sz w:val="28"/>
        </w:rPr>
        <w:t> </w:t>
      </w:r>
      <w:r>
        <w:rPr>
          <w:sz w:val="28"/>
        </w:rPr>
        <w:t>5</w:t>
      </w:r>
      <w:r>
        <w:rPr>
          <w:spacing w:val="1"/>
          <w:sz w:val="28"/>
        </w:rPr>
        <w:t> </w:t>
      </w:r>
      <w:r>
        <w:rPr>
          <w:sz w:val="28"/>
        </w:rPr>
        <w:t>созылмалы</w:t>
      </w:r>
      <w:r>
        <w:rPr>
          <w:spacing w:val="1"/>
          <w:sz w:val="28"/>
        </w:rPr>
        <w:t> </w:t>
      </w:r>
      <w:r>
        <w:rPr>
          <w:sz w:val="28"/>
        </w:rPr>
        <w:t>ауруы</w:t>
      </w:r>
      <w:r>
        <w:rPr>
          <w:spacing w:val="1"/>
          <w:sz w:val="28"/>
        </w:rPr>
        <w:t> </w:t>
      </w:r>
      <w:r>
        <w:rPr>
          <w:sz w:val="28"/>
        </w:rPr>
        <w:t>анықталды.</w:t>
      </w:r>
      <w:r>
        <w:rPr>
          <w:spacing w:val="1"/>
          <w:sz w:val="28"/>
        </w:rPr>
        <w:t> </w:t>
      </w:r>
      <w:r>
        <w:rPr>
          <w:sz w:val="28"/>
        </w:rPr>
        <w:t>Созылмалы</w:t>
      </w:r>
      <w:r>
        <w:rPr>
          <w:spacing w:val="1"/>
          <w:sz w:val="28"/>
        </w:rPr>
        <w:t> </w:t>
      </w:r>
      <w:r>
        <w:rPr>
          <w:sz w:val="28"/>
        </w:rPr>
        <w:t>аурулармен</w:t>
      </w:r>
      <w:r>
        <w:rPr>
          <w:spacing w:val="70"/>
          <w:sz w:val="28"/>
        </w:rPr>
        <w:t> </w:t>
      </w:r>
      <w:r>
        <w:rPr>
          <w:sz w:val="28"/>
        </w:rPr>
        <w:t>сырқаттанатын</w:t>
      </w:r>
      <w:r>
        <w:rPr>
          <w:spacing w:val="70"/>
          <w:sz w:val="28"/>
        </w:rPr>
        <w:t> </w:t>
      </w: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және қарт жастағы тұрғындардың өмір сүру сапасының көрсеткіштері жасы</w:t>
      </w:r>
      <w:r>
        <w:rPr>
          <w:spacing w:val="1"/>
          <w:sz w:val="28"/>
        </w:rPr>
        <w:t> </w:t>
      </w:r>
      <w:r>
        <w:rPr>
          <w:sz w:val="28"/>
        </w:rPr>
        <w:t>ұлғайған</w:t>
      </w:r>
      <w:r>
        <w:rPr>
          <w:spacing w:val="1"/>
          <w:sz w:val="28"/>
        </w:rPr>
        <w:t> </w:t>
      </w:r>
      <w:r>
        <w:rPr>
          <w:sz w:val="28"/>
        </w:rPr>
        <w:t>сайын</w:t>
      </w:r>
      <w:r>
        <w:rPr>
          <w:spacing w:val="1"/>
          <w:sz w:val="28"/>
        </w:rPr>
        <w:t> </w:t>
      </w:r>
      <w:r>
        <w:rPr>
          <w:sz w:val="28"/>
        </w:rPr>
        <w:t>төмендей</w:t>
      </w:r>
      <w:r>
        <w:rPr>
          <w:spacing w:val="1"/>
          <w:sz w:val="28"/>
        </w:rPr>
        <w:t> </w:t>
      </w:r>
      <w:r>
        <w:rPr>
          <w:sz w:val="28"/>
        </w:rPr>
        <w:t>түседі.</w:t>
      </w:r>
      <w:r>
        <w:rPr>
          <w:spacing w:val="1"/>
          <w:sz w:val="28"/>
        </w:rPr>
        <w:t> </w:t>
      </w:r>
      <w:r>
        <w:rPr>
          <w:sz w:val="28"/>
        </w:rPr>
        <w:t>Егер</w:t>
      </w:r>
      <w:r>
        <w:rPr>
          <w:spacing w:val="1"/>
          <w:sz w:val="28"/>
        </w:rPr>
        <w:t> </w:t>
      </w:r>
      <w:r>
        <w:rPr>
          <w:sz w:val="28"/>
        </w:rPr>
        <w:t>дені сау респонденттерде</w:t>
      </w:r>
      <w:r>
        <w:rPr>
          <w:spacing w:val="1"/>
          <w:sz w:val="28"/>
        </w:rPr>
        <w:t> </w:t>
      </w:r>
      <w:r>
        <w:rPr>
          <w:sz w:val="28"/>
        </w:rPr>
        <w:t>физикалық</w:t>
      </w:r>
      <w:r>
        <w:rPr>
          <w:spacing w:val="1"/>
          <w:sz w:val="28"/>
        </w:rPr>
        <w:t> </w:t>
      </w:r>
      <w:r>
        <w:rPr>
          <w:sz w:val="28"/>
        </w:rPr>
        <w:t>қызмет</w:t>
      </w:r>
      <w:r>
        <w:rPr>
          <w:spacing w:val="1"/>
          <w:sz w:val="28"/>
        </w:rPr>
        <w:t> </w:t>
      </w:r>
      <w:r>
        <w:rPr>
          <w:sz w:val="28"/>
        </w:rPr>
        <w:t>көрсеткішінің</w:t>
      </w:r>
      <w:r>
        <w:rPr>
          <w:spacing w:val="1"/>
          <w:sz w:val="28"/>
        </w:rPr>
        <w:t> </w:t>
      </w:r>
      <w:r>
        <w:rPr>
          <w:sz w:val="28"/>
        </w:rPr>
        <w:t>деңгейі</w:t>
      </w:r>
      <w:r>
        <w:rPr>
          <w:spacing w:val="1"/>
          <w:sz w:val="28"/>
        </w:rPr>
        <w:t> </w:t>
      </w:r>
      <w:r>
        <w:rPr>
          <w:sz w:val="28"/>
        </w:rPr>
        <w:t>57,8</w:t>
      </w:r>
      <w:r>
        <w:rPr>
          <w:spacing w:val="1"/>
          <w:sz w:val="28"/>
        </w:rPr>
        <w:t> </w:t>
      </w:r>
      <w:r>
        <w:rPr>
          <w:sz w:val="28"/>
        </w:rPr>
        <w:t>балды</w:t>
      </w:r>
      <w:r>
        <w:rPr>
          <w:spacing w:val="1"/>
          <w:sz w:val="28"/>
        </w:rPr>
        <w:t> </w:t>
      </w:r>
      <w:r>
        <w:rPr>
          <w:sz w:val="28"/>
        </w:rPr>
        <w:t>құраса,</w:t>
      </w:r>
      <w:r>
        <w:rPr>
          <w:spacing w:val="1"/>
          <w:sz w:val="28"/>
        </w:rPr>
        <w:t> </w:t>
      </w:r>
      <w:r>
        <w:rPr>
          <w:sz w:val="28"/>
        </w:rPr>
        <w:t>сырқаттары</w:t>
      </w:r>
      <w:r>
        <w:rPr>
          <w:spacing w:val="1"/>
          <w:sz w:val="28"/>
        </w:rPr>
        <w:t> </w:t>
      </w:r>
      <w:r>
        <w:rPr>
          <w:sz w:val="28"/>
        </w:rPr>
        <w:t>бар</w:t>
      </w:r>
      <w:r>
        <w:rPr>
          <w:spacing w:val="1"/>
          <w:sz w:val="28"/>
        </w:rPr>
        <w:t> </w:t>
      </w:r>
      <w:r>
        <w:rPr>
          <w:sz w:val="28"/>
        </w:rPr>
        <w:t>респонденттердің көрсеткіші 43,1 балл болып шықты. Ал, рольдік-физикалық</w:t>
      </w:r>
      <w:r>
        <w:rPr>
          <w:spacing w:val="1"/>
          <w:sz w:val="28"/>
        </w:rPr>
        <w:t> </w:t>
      </w:r>
      <w:r>
        <w:rPr>
          <w:sz w:val="28"/>
        </w:rPr>
        <w:t>қызмет пен әлеуметтік қызметтердің айырмашылықтары 54,9 баллдан 34 баллға</w:t>
      </w:r>
      <w:r>
        <w:rPr>
          <w:spacing w:val="-67"/>
          <w:sz w:val="28"/>
        </w:rPr>
        <w:t> </w:t>
      </w:r>
      <w:r>
        <w:rPr>
          <w:sz w:val="28"/>
        </w:rPr>
        <w:t>дейін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56,2</w:t>
      </w:r>
      <w:r>
        <w:rPr>
          <w:spacing w:val="1"/>
          <w:sz w:val="28"/>
        </w:rPr>
        <w:t> </w:t>
      </w:r>
      <w:r>
        <w:rPr>
          <w:sz w:val="28"/>
        </w:rPr>
        <w:t>баллдан</w:t>
      </w:r>
      <w:r>
        <w:rPr>
          <w:spacing w:val="1"/>
          <w:sz w:val="28"/>
        </w:rPr>
        <w:t> </w:t>
      </w:r>
      <w:r>
        <w:rPr>
          <w:sz w:val="28"/>
        </w:rPr>
        <w:t>35,5</w:t>
      </w:r>
      <w:r>
        <w:rPr>
          <w:spacing w:val="1"/>
          <w:sz w:val="28"/>
        </w:rPr>
        <w:t> </w:t>
      </w:r>
      <w:r>
        <w:rPr>
          <w:sz w:val="28"/>
        </w:rPr>
        <w:t>баллға</w:t>
      </w:r>
      <w:r>
        <w:rPr>
          <w:spacing w:val="1"/>
          <w:sz w:val="28"/>
        </w:rPr>
        <w:t> </w:t>
      </w:r>
      <w:r>
        <w:rPr>
          <w:sz w:val="28"/>
        </w:rPr>
        <w:t>дейін</w:t>
      </w:r>
      <w:r>
        <w:rPr>
          <w:spacing w:val="1"/>
          <w:sz w:val="28"/>
        </w:rPr>
        <w:t> </w:t>
      </w:r>
      <w:r>
        <w:rPr>
          <w:sz w:val="28"/>
        </w:rPr>
        <w:t>төмендеген.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топтағы</w:t>
      </w:r>
      <w:r>
        <w:rPr>
          <w:spacing w:val="1"/>
          <w:sz w:val="28"/>
        </w:rPr>
        <w:t> </w:t>
      </w:r>
      <w:r>
        <w:rPr>
          <w:sz w:val="28"/>
        </w:rPr>
        <w:t>тұрғындардың амбулаториялық - емханалық, ауруханалық және шұғыл жәрдем</w:t>
      </w:r>
      <w:r>
        <w:rPr>
          <w:spacing w:val="1"/>
          <w:sz w:val="28"/>
        </w:rPr>
        <w:t> </w:t>
      </w:r>
      <w:r>
        <w:rPr>
          <w:sz w:val="28"/>
        </w:rPr>
        <w:t>көмегіне</w:t>
      </w:r>
      <w:r>
        <w:rPr>
          <w:spacing w:val="1"/>
          <w:sz w:val="28"/>
        </w:rPr>
        <w:t> </w:t>
      </w:r>
      <w:r>
        <w:rPr>
          <w:sz w:val="28"/>
        </w:rPr>
        <w:t>мұқтаждығының</w:t>
      </w:r>
      <w:r>
        <w:rPr>
          <w:spacing w:val="1"/>
          <w:sz w:val="28"/>
        </w:rPr>
        <w:t> </w:t>
      </w:r>
      <w:r>
        <w:rPr>
          <w:sz w:val="28"/>
        </w:rPr>
        <w:t>жоғарылайтыны,</w:t>
      </w:r>
      <w:r>
        <w:rPr>
          <w:spacing w:val="1"/>
          <w:sz w:val="28"/>
        </w:rPr>
        <w:t> </w:t>
      </w:r>
      <w:r>
        <w:rPr>
          <w:sz w:val="28"/>
        </w:rPr>
        <w:t>өзін</w:t>
      </w:r>
      <w:r>
        <w:rPr>
          <w:spacing w:val="1"/>
          <w:sz w:val="28"/>
        </w:rPr>
        <w:t> </w:t>
      </w:r>
      <w:r>
        <w:rPr>
          <w:sz w:val="28"/>
        </w:rPr>
        <w:t>өзі</w:t>
      </w:r>
      <w:r>
        <w:rPr>
          <w:spacing w:val="1"/>
          <w:sz w:val="28"/>
        </w:rPr>
        <w:t> </w:t>
      </w:r>
      <w:r>
        <w:rPr>
          <w:sz w:val="28"/>
        </w:rPr>
        <w:t>күту</w:t>
      </w:r>
      <w:r>
        <w:rPr>
          <w:spacing w:val="1"/>
          <w:sz w:val="28"/>
        </w:rPr>
        <w:t> </w:t>
      </w:r>
      <w:r>
        <w:rPr>
          <w:sz w:val="28"/>
        </w:rPr>
        <w:t>мүмкіндіктері,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белсенділігі,</w:t>
      </w:r>
      <w:r>
        <w:rPr>
          <w:spacing w:val="1"/>
          <w:sz w:val="28"/>
        </w:rPr>
        <w:t> </w:t>
      </w:r>
      <w:r>
        <w:rPr>
          <w:sz w:val="28"/>
        </w:rPr>
        <w:t>денсаулығын</w:t>
      </w:r>
      <w:r>
        <w:rPr>
          <w:spacing w:val="1"/>
          <w:sz w:val="28"/>
        </w:rPr>
        <w:t> </w:t>
      </w:r>
      <w:r>
        <w:rPr>
          <w:sz w:val="28"/>
        </w:rPr>
        <w:t>бағалау</w:t>
      </w:r>
      <w:r>
        <w:rPr>
          <w:spacing w:val="1"/>
          <w:sz w:val="28"/>
        </w:rPr>
        <w:t> </w:t>
      </w:r>
      <w:r>
        <w:rPr>
          <w:sz w:val="28"/>
        </w:rPr>
        <w:t>мәндері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71"/>
          <w:sz w:val="28"/>
        </w:rPr>
        <w:t> </w:t>
      </w:r>
      <w:r>
        <w:rPr>
          <w:sz w:val="28"/>
        </w:rPr>
        <w:t>өмір</w:t>
      </w:r>
      <w:r>
        <w:rPr>
          <w:spacing w:val="71"/>
          <w:sz w:val="28"/>
        </w:rPr>
        <w:t> </w:t>
      </w:r>
      <w:r>
        <w:rPr>
          <w:sz w:val="28"/>
        </w:rPr>
        <w:t>сүру</w:t>
      </w:r>
      <w:r>
        <w:rPr>
          <w:spacing w:val="1"/>
          <w:sz w:val="28"/>
        </w:rPr>
        <w:t> </w:t>
      </w:r>
      <w:r>
        <w:rPr>
          <w:sz w:val="28"/>
        </w:rPr>
        <w:t>сапасының</w:t>
      </w:r>
      <w:r>
        <w:rPr>
          <w:spacing w:val="-1"/>
          <w:sz w:val="28"/>
        </w:rPr>
        <w:t> </w:t>
      </w:r>
      <w:r>
        <w:rPr>
          <w:sz w:val="28"/>
        </w:rPr>
        <w:t>барлық көрсеткіштерінің төмендейтін</w:t>
      </w:r>
      <w:r>
        <w:rPr>
          <w:spacing w:val="-1"/>
          <w:sz w:val="28"/>
        </w:rPr>
        <w:t> </w:t>
      </w:r>
      <w:r>
        <w:rPr>
          <w:sz w:val="28"/>
        </w:rPr>
        <w:t>анықталды.</w:t>
      </w:r>
    </w:p>
    <w:p>
      <w:pPr>
        <w:pStyle w:val="ListParagraph"/>
        <w:numPr>
          <w:ilvl w:val="0"/>
          <w:numId w:val="16"/>
        </w:numPr>
        <w:tabs>
          <w:tab w:pos="1244" w:val="left" w:leader="none"/>
        </w:tabs>
        <w:spacing w:line="240" w:lineRule="auto" w:before="0" w:after="0"/>
        <w:ind w:left="260" w:right="224" w:firstLine="705"/>
        <w:jc w:val="both"/>
        <w:rPr>
          <w:sz w:val="28"/>
        </w:rPr>
      </w:pPr>
      <w:r>
        <w:rPr>
          <w:sz w:val="28"/>
        </w:rPr>
        <w:t>Еңбекке қабілетті</w:t>
      </w:r>
      <w:r>
        <w:rPr>
          <w:spacing w:val="1"/>
          <w:sz w:val="28"/>
        </w:rPr>
        <w:t> </w:t>
      </w:r>
      <w:r>
        <w:rPr>
          <w:sz w:val="28"/>
        </w:rPr>
        <w:t>жасынан</w:t>
      </w:r>
      <w:r>
        <w:rPr>
          <w:spacing w:val="1"/>
          <w:sz w:val="28"/>
        </w:rPr>
        <w:t> </w:t>
      </w:r>
      <w:r>
        <w:rPr>
          <w:sz w:val="28"/>
        </w:rPr>
        <w:t>асқан</w:t>
      </w:r>
      <w:r>
        <w:rPr>
          <w:spacing w:val="1"/>
          <w:sz w:val="28"/>
        </w:rPr>
        <w:t> </w:t>
      </w:r>
      <w:r>
        <w:rPr>
          <w:sz w:val="28"/>
        </w:rPr>
        <w:t>тұрғындардың жалпы</w:t>
      </w:r>
      <w:r>
        <w:rPr>
          <w:spacing w:val="1"/>
          <w:sz w:val="28"/>
        </w:rPr>
        <w:t> </w:t>
      </w:r>
      <w:r>
        <w:rPr>
          <w:sz w:val="28"/>
        </w:rPr>
        <w:t>аурушаңдық</w:t>
      </w:r>
      <w:r>
        <w:rPr>
          <w:spacing w:val="1"/>
          <w:sz w:val="28"/>
        </w:rPr>
        <w:t> </w:t>
      </w:r>
      <w:r>
        <w:rPr>
          <w:sz w:val="28"/>
        </w:rPr>
        <w:t>көрсеткішінің деңгейі (1969,22‰) еңбекке қабілетті жасындағы тұрғындардың</w:t>
      </w:r>
      <w:r>
        <w:rPr>
          <w:spacing w:val="1"/>
          <w:sz w:val="28"/>
        </w:rPr>
        <w:t> </w:t>
      </w:r>
      <w:r>
        <w:rPr>
          <w:sz w:val="28"/>
        </w:rPr>
        <w:t>осындай көрсеткішінен (729,34‰), яғни 12,7 есе жоғары болып шықты. Осы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20"/>
          <w:sz w:val="28"/>
        </w:rPr>
        <w:t> </w:t>
      </w:r>
      <w:r>
        <w:rPr>
          <w:sz w:val="28"/>
        </w:rPr>
        <w:t>топтардың</w:t>
      </w:r>
      <w:r>
        <w:rPr>
          <w:spacing w:val="16"/>
          <w:sz w:val="28"/>
        </w:rPr>
        <w:t> </w:t>
      </w:r>
      <w:r>
        <w:rPr>
          <w:sz w:val="28"/>
        </w:rPr>
        <w:t>жалпы</w:t>
      </w:r>
      <w:r>
        <w:rPr>
          <w:spacing w:val="16"/>
          <w:sz w:val="28"/>
        </w:rPr>
        <w:t> </w:t>
      </w:r>
      <w:r>
        <w:rPr>
          <w:sz w:val="28"/>
        </w:rPr>
        <w:t>аурушаңдық</w:t>
      </w:r>
      <w:r>
        <w:rPr>
          <w:spacing w:val="16"/>
          <w:sz w:val="28"/>
        </w:rPr>
        <w:t> </w:t>
      </w:r>
      <w:r>
        <w:rPr>
          <w:sz w:val="28"/>
        </w:rPr>
        <w:t>көрсеткіштерінің</w:t>
      </w:r>
      <w:r>
        <w:rPr>
          <w:spacing w:val="21"/>
          <w:sz w:val="28"/>
        </w:rPr>
        <w:t> </w:t>
      </w:r>
      <w:r>
        <w:rPr>
          <w:sz w:val="28"/>
        </w:rPr>
        <w:t>құрамында</w:t>
      </w:r>
      <w:r>
        <w:rPr>
          <w:spacing w:val="31"/>
          <w:sz w:val="28"/>
        </w:rPr>
        <w:t> </w:t>
      </w:r>
      <w:r>
        <w:rPr>
          <w:sz w:val="28"/>
        </w:rPr>
        <w:t>қан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260" w:right="223"/>
      </w:pPr>
      <w:r>
        <w:rPr/>
        <w:t>айналым</w:t>
      </w:r>
      <w:r>
        <w:rPr>
          <w:spacing w:val="1"/>
        </w:rPr>
        <w:t> </w:t>
      </w:r>
      <w:r>
        <w:rPr/>
        <w:t>жүйесінің</w:t>
      </w:r>
      <w:r>
        <w:rPr>
          <w:spacing w:val="1"/>
        </w:rPr>
        <w:t> </w:t>
      </w:r>
      <w:r>
        <w:rPr/>
        <w:t>аурулары</w:t>
      </w:r>
      <w:r>
        <w:rPr>
          <w:spacing w:val="1"/>
        </w:rPr>
        <w:t> </w:t>
      </w:r>
      <w:r>
        <w:rPr/>
        <w:t>бірінші</w:t>
      </w:r>
      <w:r>
        <w:rPr>
          <w:spacing w:val="1"/>
        </w:rPr>
        <w:t> </w:t>
      </w:r>
      <w:r>
        <w:rPr/>
        <w:t>орын</w:t>
      </w:r>
      <w:r>
        <w:rPr>
          <w:spacing w:val="1"/>
        </w:rPr>
        <w:t> </w:t>
      </w:r>
      <w:r>
        <w:rPr/>
        <w:t>алса</w:t>
      </w:r>
      <w:r>
        <w:rPr>
          <w:spacing w:val="1"/>
        </w:rPr>
        <w:t> </w:t>
      </w:r>
      <w:r>
        <w:rPr/>
        <w:t>(34,7%),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жасындағы</w:t>
      </w:r>
      <w:r>
        <w:rPr>
          <w:spacing w:val="1"/>
        </w:rPr>
        <w:t> </w:t>
      </w:r>
      <w:r>
        <w:rPr/>
        <w:t>тұрғындарда</w:t>
      </w:r>
      <w:r>
        <w:rPr>
          <w:spacing w:val="1"/>
        </w:rPr>
        <w:t> </w:t>
      </w:r>
      <w:r>
        <w:rPr/>
        <w:t>20,37%</w:t>
      </w:r>
      <w:r>
        <w:rPr>
          <w:spacing w:val="1"/>
        </w:rPr>
        <w:t> </w:t>
      </w:r>
      <w:r>
        <w:rPr/>
        <w:t>құрады.</w:t>
      </w:r>
      <w:r>
        <w:rPr>
          <w:spacing w:val="1"/>
        </w:rPr>
        <w:t> </w:t>
      </w:r>
      <w:r>
        <w:rPr/>
        <w:t>Облысқа</w:t>
      </w:r>
      <w:r>
        <w:rPr>
          <w:spacing w:val="1"/>
        </w:rPr>
        <w:t> </w:t>
      </w:r>
      <w:r>
        <w:rPr/>
        <w:t>қарасты</w:t>
      </w:r>
      <w:r>
        <w:rPr>
          <w:spacing w:val="1"/>
        </w:rPr>
        <w:t> </w:t>
      </w:r>
      <w:r>
        <w:rPr/>
        <w:t>әкімшілік</w:t>
      </w:r>
      <w:r>
        <w:rPr>
          <w:spacing w:val="1"/>
        </w:rPr>
        <w:t> </w:t>
      </w:r>
      <w:r>
        <w:rPr/>
        <w:t>аудандардағы</w:t>
      </w:r>
      <w:r>
        <w:rPr>
          <w:spacing w:val="1"/>
        </w:rPr>
        <w:t> </w:t>
      </w:r>
      <w:r>
        <w:rPr/>
        <w:t>еңбекке</w:t>
      </w:r>
      <w:r>
        <w:rPr>
          <w:spacing w:val="1"/>
        </w:rPr>
        <w:t> </w:t>
      </w:r>
      <w:r>
        <w:rPr/>
        <w:t>қабілетті</w:t>
      </w:r>
      <w:r>
        <w:rPr>
          <w:spacing w:val="1"/>
        </w:rPr>
        <w:t> </w:t>
      </w:r>
      <w:r>
        <w:rPr/>
        <w:t>жасынан</w:t>
      </w:r>
      <w:r>
        <w:rPr>
          <w:spacing w:val="1"/>
        </w:rPr>
        <w:t> </w:t>
      </w:r>
      <w:r>
        <w:rPr/>
        <w:t>асқан</w:t>
      </w:r>
      <w:r>
        <w:rPr>
          <w:spacing w:val="1"/>
        </w:rPr>
        <w:t> </w:t>
      </w:r>
      <w:r>
        <w:rPr/>
        <w:t>тұрғындардың</w:t>
      </w:r>
      <w:r>
        <w:rPr>
          <w:spacing w:val="1"/>
        </w:rPr>
        <w:t> </w:t>
      </w:r>
      <w:r>
        <w:rPr/>
        <w:t>мүгедектік</w:t>
      </w:r>
      <w:r>
        <w:rPr>
          <w:spacing w:val="1"/>
        </w:rPr>
        <w:t> </w:t>
      </w:r>
      <w:r>
        <w:rPr/>
        <w:t>көрсеткіштерінің құрамындағы қан айналым жүйесі ауруларының үлес салмағы</w:t>
      </w:r>
      <w:r>
        <w:rPr>
          <w:spacing w:val="-67"/>
        </w:rPr>
        <w:t> </w:t>
      </w:r>
      <w:r>
        <w:rPr/>
        <w:t>42,68%</w:t>
      </w:r>
      <w:r>
        <w:rPr>
          <w:spacing w:val="1"/>
        </w:rPr>
        <w:t> </w:t>
      </w:r>
      <w:r>
        <w:rPr/>
        <w:t>құраса,</w:t>
      </w:r>
      <w:r>
        <w:rPr>
          <w:spacing w:val="1"/>
        </w:rPr>
        <w:t> </w:t>
      </w:r>
      <w:r>
        <w:rPr/>
        <w:t>онкологиялық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25,36%</w:t>
      </w:r>
      <w:r>
        <w:rPr>
          <w:spacing w:val="71"/>
        </w:rPr>
        <w:t> </w:t>
      </w:r>
      <w:r>
        <w:rPr/>
        <w:t>жеткен.</w:t>
      </w:r>
      <w:r>
        <w:rPr>
          <w:spacing w:val="-67"/>
        </w:rPr>
        <w:t> </w:t>
      </w:r>
      <w:r>
        <w:rPr/>
        <w:t>Еңбекке қабілетті жасынан асқан тұрғындардың өлім көрсеткішінің құрамында</w:t>
      </w:r>
      <w:r>
        <w:rPr>
          <w:spacing w:val="1"/>
        </w:rPr>
        <w:t> </w:t>
      </w:r>
      <w:r>
        <w:rPr/>
        <w:t>қан</w:t>
      </w:r>
      <w:r>
        <w:rPr>
          <w:spacing w:val="1"/>
        </w:rPr>
        <w:t> </w:t>
      </w:r>
      <w:r>
        <w:rPr/>
        <w:t>айналым</w:t>
      </w:r>
      <w:r>
        <w:rPr>
          <w:spacing w:val="1"/>
        </w:rPr>
        <w:t> </w:t>
      </w:r>
      <w:r>
        <w:rPr/>
        <w:t>жүйесі</w:t>
      </w:r>
      <w:r>
        <w:rPr>
          <w:spacing w:val="1"/>
        </w:rPr>
        <w:t> </w:t>
      </w:r>
      <w:r>
        <w:rPr/>
        <w:t>ауруларының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53,88%</w:t>
      </w:r>
      <w:r>
        <w:rPr>
          <w:spacing w:val="1"/>
        </w:rPr>
        <w:t> </w:t>
      </w:r>
      <w:r>
        <w:rPr/>
        <w:t>дейін</w:t>
      </w:r>
      <w:r>
        <w:rPr>
          <w:spacing w:val="1"/>
        </w:rPr>
        <w:t> </w:t>
      </w:r>
      <w:r>
        <w:rPr/>
        <w:t>жетті.</w:t>
      </w:r>
      <w:r>
        <w:rPr>
          <w:spacing w:val="1"/>
        </w:rPr>
        <w:t> </w:t>
      </w:r>
      <w:r>
        <w:rPr/>
        <w:t>Ал,</w:t>
      </w:r>
      <w:r>
        <w:rPr>
          <w:spacing w:val="1"/>
        </w:rPr>
        <w:t> </w:t>
      </w:r>
      <w:r>
        <w:rPr/>
        <w:t>онкологиялық</w:t>
      </w:r>
      <w:r>
        <w:rPr>
          <w:spacing w:val="1"/>
        </w:rPr>
        <w:t> </w:t>
      </w:r>
      <w:r>
        <w:rPr/>
        <w:t>аурулардың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көрсеткіштерінің</w:t>
      </w:r>
      <w:r>
        <w:rPr>
          <w:spacing w:val="1"/>
        </w:rPr>
        <w:t> </w:t>
      </w:r>
      <w:r>
        <w:rPr/>
        <w:t>арасындағы</w:t>
      </w:r>
      <w:r>
        <w:rPr>
          <w:spacing w:val="1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</w:t>
      </w:r>
      <w:r>
        <w:rPr>
          <w:spacing w:val="1"/>
        </w:rPr>
        <w:t> </w:t>
      </w:r>
      <w:r>
        <w:rPr/>
        <w:t>27,58%</w:t>
      </w:r>
      <w:r>
        <w:rPr>
          <w:spacing w:val="-1"/>
        </w:rPr>
        <w:t> </w:t>
      </w:r>
      <w:r>
        <w:rPr/>
        <w:t>дейін жетті.</w:t>
      </w:r>
    </w:p>
    <w:p>
      <w:pPr>
        <w:pStyle w:val="ListParagraph"/>
        <w:numPr>
          <w:ilvl w:val="0"/>
          <w:numId w:val="16"/>
        </w:numPr>
        <w:tabs>
          <w:tab w:pos="1341" w:val="left" w:leader="none"/>
        </w:tabs>
        <w:spacing w:line="240" w:lineRule="auto" w:before="3" w:after="0"/>
        <w:ind w:left="260" w:right="221" w:firstLine="705"/>
        <w:jc w:val="both"/>
        <w:rPr>
          <w:sz w:val="28"/>
        </w:rPr>
      </w:pPr>
      <w:r>
        <w:rPr>
          <w:sz w:val="28"/>
        </w:rPr>
        <w:t>Облыста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1"/>
          <w:sz w:val="28"/>
        </w:rPr>
        <w:t> </w:t>
      </w:r>
      <w:r>
        <w:rPr>
          <w:sz w:val="28"/>
        </w:rPr>
        <w:t>асырылған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ұйымдастырушылық</w:t>
      </w:r>
      <w:r>
        <w:rPr>
          <w:spacing w:val="1"/>
          <w:sz w:val="28"/>
        </w:rPr>
        <w:t> </w:t>
      </w:r>
      <w:r>
        <w:rPr>
          <w:sz w:val="28"/>
        </w:rPr>
        <w:t>шараларын</w:t>
      </w:r>
      <w:r>
        <w:rPr>
          <w:spacing w:val="1"/>
          <w:sz w:val="28"/>
        </w:rPr>
        <w:t> </w:t>
      </w:r>
      <w:r>
        <w:rPr>
          <w:sz w:val="28"/>
        </w:rPr>
        <w:t>жетілдірудің</w:t>
      </w:r>
      <w:r>
        <w:rPr>
          <w:spacing w:val="1"/>
          <w:sz w:val="28"/>
        </w:rPr>
        <w:t> </w:t>
      </w:r>
      <w:r>
        <w:rPr>
          <w:sz w:val="28"/>
        </w:rPr>
        <w:t>тиімділігі</w:t>
      </w:r>
      <w:r>
        <w:rPr>
          <w:spacing w:val="1"/>
          <w:sz w:val="28"/>
        </w:rPr>
        <w:t> </w:t>
      </w:r>
      <w:r>
        <w:rPr>
          <w:sz w:val="28"/>
        </w:rPr>
        <w:t>көп</w:t>
      </w:r>
      <w:r>
        <w:rPr>
          <w:spacing w:val="1"/>
          <w:sz w:val="28"/>
        </w:rPr>
        <w:t> </w:t>
      </w:r>
      <w:r>
        <w:rPr>
          <w:sz w:val="28"/>
        </w:rPr>
        <w:t>себепті</w:t>
      </w:r>
      <w:r>
        <w:rPr>
          <w:spacing w:val="1"/>
          <w:sz w:val="28"/>
        </w:rPr>
        <w:t> </w:t>
      </w:r>
      <w:r>
        <w:rPr>
          <w:sz w:val="28"/>
        </w:rPr>
        <w:t>математикалық</w:t>
      </w:r>
      <w:r>
        <w:rPr>
          <w:spacing w:val="1"/>
          <w:sz w:val="28"/>
        </w:rPr>
        <w:t> </w:t>
      </w:r>
      <w:r>
        <w:rPr>
          <w:sz w:val="28"/>
        </w:rPr>
        <w:t>модельдеу</w:t>
      </w:r>
      <w:r>
        <w:rPr>
          <w:spacing w:val="1"/>
          <w:sz w:val="28"/>
        </w:rPr>
        <w:t> </w:t>
      </w:r>
      <w:r>
        <w:rPr>
          <w:sz w:val="28"/>
        </w:rPr>
        <w:t>әдісінің көмегімен бағаланды. Кардиологиялық қызметтердің барлық қорларын</w:t>
      </w:r>
      <w:r>
        <w:rPr>
          <w:spacing w:val="1"/>
          <w:sz w:val="28"/>
        </w:rPr>
        <w:t> </w:t>
      </w:r>
      <w:r>
        <w:rPr>
          <w:sz w:val="28"/>
        </w:rPr>
        <w:t>тұтас</w:t>
      </w:r>
      <w:r>
        <w:rPr>
          <w:spacing w:val="1"/>
          <w:sz w:val="28"/>
        </w:rPr>
        <w:t> </w:t>
      </w:r>
      <w:r>
        <w:rPr>
          <w:sz w:val="28"/>
        </w:rPr>
        <w:t>нығайтудың</w:t>
      </w:r>
      <w:r>
        <w:rPr>
          <w:spacing w:val="1"/>
          <w:sz w:val="28"/>
        </w:rPr>
        <w:t> </w:t>
      </w:r>
      <w:r>
        <w:rPr>
          <w:sz w:val="28"/>
        </w:rPr>
        <w:t>нәтижесінде</w:t>
      </w:r>
      <w:r>
        <w:rPr>
          <w:spacing w:val="1"/>
          <w:sz w:val="28"/>
        </w:rPr>
        <w:t> </w:t>
      </w:r>
      <w:r>
        <w:rPr>
          <w:sz w:val="28"/>
        </w:rPr>
        <w:t>ғана</w:t>
      </w:r>
      <w:r>
        <w:rPr>
          <w:spacing w:val="1"/>
          <w:sz w:val="28"/>
        </w:rPr>
        <w:t> </w:t>
      </w:r>
      <w:r>
        <w:rPr>
          <w:sz w:val="28"/>
        </w:rPr>
        <w:t>ең</w:t>
      </w:r>
      <w:r>
        <w:rPr>
          <w:spacing w:val="1"/>
          <w:sz w:val="28"/>
        </w:rPr>
        <w:t> </w:t>
      </w:r>
      <w:r>
        <w:rPr>
          <w:sz w:val="28"/>
        </w:rPr>
        <w:t>тиімді</w:t>
      </w:r>
      <w:r>
        <w:rPr>
          <w:spacing w:val="1"/>
          <w:sz w:val="28"/>
        </w:rPr>
        <w:t> </w:t>
      </w:r>
      <w:r>
        <w:rPr>
          <w:sz w:val="28"/>
        </w:rPr>
        <w:t>нәтижеге</w:t>
      </w:r>
      <w:r>
        <w:rPr>
          <w:spacing w:val="1"/>
          <w:sz w:val="28"/>
        </w:rPr>
        <w:t> </w:t>
      </w:r>
      <w:r>
        <w:rPr>
          <w:sz w:val="28"/>
        </w:rPr>
        <w:t>жетуге</w:t>
      </w:r>
      <w:r>
        <w:rPr>
          <w:spacing w:val="1"/>
          <w:sz w:val="28"/>
        </w:rPr>
        <w:t> </w:t>
      </w:r>
      <w:r>
        <w:rPr>
          <w:sz w:val="28"/>
        </w:rPr>
        <w:t>болатыны</w:t>
      </w:r>
      <w:r>
        <w:rPr>
          <w:spacing w:val="1"/>
          <w:sz w:val="28"/>
        </w:rPr>
        <w:t> </w:t>
      </w:r>
      <w:r>
        <w:rPr>
          <w:sz w:val="28"/>
        </w:rPr>
        <w:t>анықталды.</w:t>
      </w:r>
      <w:r>
        <w:rPr>
          <w:spacing w:val="1"/>
          <w:sz w:val="28"/>
        </w:rPr>
        <w:t> </w:t>
      </w:r>
      <w:r>
        <w:rPr>
          <w:sz w:val="28"/>
        </w:rPr>
        <w:t>Арнайы</w:t>
      </w:r>
      <w:r>
        <w:rPr>
          <w:spacing w:val="1"/>
          <w:sz w:val="28"/>
        </w:rPr>
        <w:t> </w:t>
      </w:r>
      <w:r>
        <w:rPr>
          <w:sz w:val="28"/>
        </w:rPr>
        <w:t>төсекпен</w:t>
      </w:r>
      <w:r>
        <w:rPr>
          <w:spacing w:val="1"/>
          <w:sz w:val="28"/>
        </w:rPr>
        <w:t> </w:t>
      </w:r>
      <w:r>
        <w:rPr>
          <w:sz w:val="28"/>
        </w:rPr>
        <w:t>жабдықталуы</w:t>
      </w:r>
      <w:r>
        <w:rPr>
          <w:spacing w:val="1"/>
          <w:sz w:val="28"/>
        </w:rPr>
        <w:t> </w:t>
      </w:r>
      <w:r>
        <w:rPr>
          <w:sz w:val="28"/>
        </w:rPr>
        <w:t>10000</w:t>
      </w:r>
      <w:r>
        <w:rPr>
          <w:spacing w:val="1"/>
          <w:sz w:val="28"/>
        </w:rPr>
        <w:t> </w:t>
      </w:r>
      <w:r>
        <w:rPr>
          <w:sz w:val="28"/>
        </w:rPr>
        <w:t>адамға</w:t>
      </w:r>
      <w:r>
        <w:rPr>
          <w:spacing w:val="1"/>
          <w:sz w:val="28"/>
        </w:rPr>
        <w:t> </w:t>
      </w:r>
      <w:r>
        <w:rPr>
          <w:sz w:val="28"/>
        </w:rPr>
        <w:t>шаққанда</w:t>
      </w:r>
      <w:r>
        <w:rPr>
          <w:spacing w:val="1"/>
          <w:sz w:val="28"/>
        </w:rPr>
        <w:t> </w:t>
      </w:r>
      <w:r>
        <w:rPr>
          <w:sz w:val="28"/>
        </w:rPr>
        <w:t>5,0,</w:t>
      </w:r>
      <w:r>
        <w:rPr>
          <w:spacing w:val="-67"/>
          <w:sz w:val="28"/>
        </w:rPr>
        <w:t> </w:t>
      </w:r>
      <w:r>
        <w:rPr>
          <w:sz w:val="28"/>
        </w:rPr>
        <w:t>кардиологтармен</w:t>
      </w:r>
      <w:r>
        <w:rPr>
          <w:spacing w:val="1"/>
          <w:sz w:val="28"/>
        </w:rPr>
        <w:t> </w:t>
      </w:r>
      <w:r>
        <w:rPr>
          <w:sz w:val="28"/>
        </w:rPr>
        <w:t>қамтамасыз</w:t>
      </w:r>
      <w:r>
        <w:rPr>
          <w:spacing w:val="1"/>
          <w:sz w:val="28"/>
        </w:rPr>
        <w:t> </w:t>
      </w:r>
      <w:r>
        <w:rPr>
          <w:sz w:val="28"/>
        </w:rPr>
        <w:t>етілу</w:t>
      </w:r>
      <w:r>
        <w:rPr>
          <w:spacing w:val="1"/>
          <w:sz w:val="28"/>
        </w:rPr>
        <w:t> </w:t>
      </w:r>
      <w:r>
        <w:rPr>
          <w:sz w:val="28"/>
        </w:rPr>
        <w:t>0,3,</w:t>
      </w:r>
      <w:r>
        <w:rPr>
          <w:spacing w:val="1"/>
          <w:sz w:val="28"/>
        </w:rPr>
        <w:t> </w:t>
      </w:r>
      <w:r>
        <w:rPr>
          <w:sz w:val="28"/>
        </w:rPr>
        <w:t>жоғары</w:t>
      </w:r>
      <w:r>
        <w:rPr>
          <w:spacing w:val="1"/>
          <w:sz w:val="28"/>
        </w:rPr>
        <w:t> </w:t>
      </w:r>
      <w:r>
        <w:rPr>
          <w:sz w:val="28"/>
        </w:rPr>
        <w:t>санатты</w:t>
      </w:r>
      <w:r>
        <w:rPr>
          <w:spacing w:val="71"/>
          <w:sz w:val="28"/>
        </w:rPr>
        <w:t> </w:t>
      </w:r>
      <w:r>
        <w:rPr>
          <w:sz w:val="28"/>
        </w:rPr>
        <w:t>кардиолог</w:t>
      </w:r>
      <w:r>
        <w:rPr>
          <w:spacing w:val="1"/>
          <w:sz w:val="28"/>
        </w:rPr>
        <w:t> </w:t>
      </w:r>
      <w:r>
        <w:rPr>
          <w:sz w:val="28"/>
        </w:rPr>
        <w:t>дәрігерлердің</w:t>
      </w:r>
      <w:r>
        <w:rPr>
          <w:spacing w:val="1"/>
          <w:sz w:val="28"/>
        </w:rPr>
        <w:t> </w:t>
      </w:r>
      <w:r>
        <w:rPr>
          <w:sz w:val="28"/>
        </w:rPr>
        <w:t>үлесін</w:t>
      </w:r>
      <w:r>
        <w:rPr>
          <w:spacing w:val="1"/>
          <w:sz w:val="28"/>
        </w:rPr>
        <w:t> </w:t>
      </w:r>
      <w:r>
        <w:rPr>
          <w:sz w:val="28"/>
        </w:rPr>
        <w:t>70%</w:t>
      </w:r>
      <w:r>
        <w:rPr>
          <w:spacing w:val="1"/>
          <w:sz w:val="28"/>
        </w:rPr>
        <w:t> </w:t>
      </w:r>
      <w:r>
        <w:rPr>
          <w:sz w:val="28"/>
        </w:rPr>
        <w:t>арттырғанда,</w:t>
      </w:r>
      <w:r>
        <w:rPr>
          <w:spacing w:val="1"/>
          <w:sz w:val="28"/>
        </w:rPr>
        <w:t> </w:t>
      </w:r>
      <w:r>
        <w:rPr>
          <w:sz w:val="28"/>
        </w:rPr>
        <w:t>жүректің</w:t>
      </w:r>
      <w:r>
        <w:rPr>
          <w:spacing w:val="1"/>
          <w:sz w:val="28"/>
        </w:rPr>
        <w:t> </w:t>
      </w:r>
      <w:r>
        <w:rPr>
          <w:sz w:val="28"/>
        </w:rPr>
        <w:t>ишемиялық</w:t>
      </w:r>
      <w:r>
        <w:rPr>
          <w:spacing w:val="1"/>
          <w:sz w:val="28"/>
        </w:rPr>
        <w:t> </w:t>
      </w:r>
      <w:r>
        <w:rPr>
          <w:sz w:val="28"/>
        </w:rPr>
        <w:t>ауруларынан</w:t>
      </w:r>
      <w:r>
        <w:rPr>
          <w:spacing w:val="1"/>
          <w:sz w:val="28"/>
        </w:rPr>
        <w:t> </w:t>
      </w:r>
      <w:r>
        <w:rPr>
          <w:sz w:val="28"/>
        </w:rPr>
        <w:t>болатын</w:t>
      </w:r>
      <w:r>
        <w:rPr>
          <w:spacing w:val="1"/>
          <w:sz w:val="28"/>
        </w:rPr>
        <w:t> </w:t>
      </w:r>
      <w:r>
        <w:rPr>
          <w:sz w:val="28"/>
        </w:rPr>
        <w:t>аймақтық</w:t>
      </w:r>
      <w:r>
        <w:rPr>
          <w:spacing w:val="1"/>
          <w:sz w:val="28"/>
        </w:rPr>
        <w:t> </w:t>
      </w:r>
      <w:r>
        <w:rPr>
          <w:sz w:val="28"/>
        </w:rPr>
        <w:t>жоғары</w:t>
      </w:r>
      <w:r>
        <w:rPr>
          <w:spacing w:val="1"/>
          <w:sz w:val="28"/>
        </w:rPr>
        <w:t> </w:t>
      </w:r>
      <w:r>
        <w:rPr>
          <w:sz w:val="28"/>
        </w:rPr>
        <w:t>өлім</w:t>
      </w:r>
      <w:r>
        <w:rPr>
          <w:spacing w:val="1"/>
          <w:sz w:val="28"/>
        </w:rPr>
        <w:t> </w:t>
      </w:r>
      <w:r>
        <w:rPr>
          <w:sz w:val="28"/>
        </w:rPr>
        <w:t>көрсеткішін</w:t>
      </w:r>
      <w:r>
        <w:rPr>
          <w:spacing w:val="1"/>
          <w:sz w:val="28"/>
        </w:rPr>
        <w:t> </w:t>
      </w:r>
      <w:r>
        <w:rPr>
          <w:sz w:val="28"/>
        </w:rPr>
        <w:t>74%,</w:t>
      </w:r>
      <w:r>
        <w:rPr>
          <w:spacing w:val="1"/>
          <w:sz w:val="28"/>
        </w:rPr>
        <w:t> </w:t>
      </w:r>
      <w:r>
        <w:rPr>
          <w:sz w:val="28"/>
        </w:rPr>
        <w:t>ал</w:t>
      </w:r>
      <w:r>
        <w:rPr>
          <w:spacing w:val="1"/>
          <w:sz w:val="28"/>
        </w:rPr>
        <w:t> </w:t>
      </w:r>
      <w:r>
        <w:rPr>
          <w:sz w:val="28"/>
        </w:rPr>
        <w:t>цереброваскулярлы</w:t>
      </w:r>
      <w:r>
        <w:rPr>
          <w:spacing w:val="1"/>
          <w:sz w:val="28"/>
        </w:rPr>
        <w:t> </w:t>
      </w:r>
      <w:r>
        <w:rPr>
          <w:sz w:val="28"/>
        </w:rPr>
        <w:t>аурулардан</w:t>
      </w:r>
      <w:r>
        <w:rPr>
          <w:spacing w:val="1"/>
          <w:sz w:val="28"/>
        </w:rPr>
        <w:t> </w:t>
      </w:r>
      <w:r>
        <w:rPr>
          <w:sz w:val="28"/>
        </w:rPr>
        <w:t>болатын</w:t>
      </w:r>
      <w:r>
        <w:rPr>
          <w:spacing w:val="1"/>
          <w:sz w:val="28"/>
        </w:rPr>
        <w:t> </w:t>
      </w:r>
      <w:r>
        <w:rPr>
          <w:sz w:val="28"/>
        </w:rPr>
        <w:t>өлім</w:t>
      </w:r>
      <w:r>
        <w:rPr>
          <w:spacing w:val="1"/>
          <w:sz w:val="28"/>
        </w:rPr>
        <w:t> </w:t>
      </w:r>
      <w:r>
        <w:rPr>
          <w:sz w:val="28"/>
        </w:rPr>
        <w:t>көрсеткішін</w:t>
      </w:r>
      <w:r>
        <w:rPr>
          <w:spacing w:val="1"/>
          <w:sz w:val="28"/>
        </w:rPr>
        <w:t> </w:t>
      </w:r>
      <w:r>
        <w:rPr>
          <w:sz w:val="28"/>
        </w:rPr>
        <w:t>46%</w:t>
      </w:r>
      <w:r>
        <w:rPr>
          <w:spacing w:val="1"/>
          <w:sz w:val="28"/>
        </w:rPr>
        <w:t> </w:t>
      </w:r>
      <w:r>
        <w:rPr>
          <w:sz w:val="28"/>
        </w:rPr>
        <w:t>азайтуға</w:t>
      </w:r>
      <w:r>
        <w:rPr>
          <w:spacing w:val="1"/>
          <w:sz w:val="28"/>
        </w:rPr>
        <w:t> </w:t>
      </w:r>
      <w:r>
        <w:rPr>
          <w:sz w:val="28"/>
        </w:rPr>
        <w:t>болатыны</w:t>
      </w:r>
      <w:r>
        <w:rPr>
          <w:spacing w:val="1"/>
          <w:sz w:val="28"/>
        </w:rPr>
        <w:t> </w:t>
      </w:r>
      <w:r>
        <w:rPr>
          <w:sz w:val="28"/>
        </w:rPr>
        <w:t>анықталды.</w:t>
      </w:r>
      <w:r>
        <w:rPr>
          <w:spacing w:val="1"/>
          <w:sz w:val="28"/>
        </w:rPr>
        <w:t> </w:t>
      </w:r>
      <w:r>
        <w:rPr>
          <w:sz w:val="28"/>
        </w:rPr>
        <w:t>Зерттеу нәтижелері дер кезінде коронарлық қан тамырларына стент қою, егде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қарт</w:t>
      </w:r>
      <w:r>
        <w:rPr>
          <w:spacing w:val="1"/>
          <w:sz w:val="28"/>
        </w:rPr>
        <w:t> </w:t>
      </w:r>
      <w:r>
        <w:rPr>
          <w:sz w:val="28"/>
        </w:rPr>
        <w:t>жастағы</w:t>
      </w:r>
      <w:r>
        <w:rPr>
          <w:spacing w:val="1"/>
          <w:sz w:val="28"/>
        </w:rPr>
        <w:t> </w:t>
      </w:r>
      <w:r>
        <w:rPr>
          <w:sz w:val="28"/>
        </w:rPr>
        <w:t>миокард</w:t>
      </w:r>
      <w:r>
        <w:rPr>
          <w:spacing w:val="1"/>
          <w:sz w:val="28"/>
        </w:rPr>
        <w:t> </w:t>
      </w:r>
      <w:r>
        <w:rPr>
          <w:sz w:val="28"/>
        </w:rPr>
        <w:t>инфарктысына</w:t>
      </w:r>
      <w:r>
        <w:rPr>
          <w:spacing w:val="1"/>
          <w:sz w:val="28"/>
        </w:rPr>
        <w:t> </w:t>
      </w:r>
      <w:r>
        <w:rPr>
          <w:sz w:val="28"/>
        </w:rPr>
        <w:t>ұшыраған</w:t>
      </w:r>
      <w:r>
        <w:rPr>
          <w:spacing w:val="1"/>
          <w:sz w:val="28"/>
        </w:rPr>
        <w:t> </w:t>
      </w:r>
      <w:r>
        <w:rPr>
          <w:sz w:val="28"/>
        </w:rPr>
        <w:t>науқастардың</w:t>
      </w:r>
      <w:r>
        <w:rPr>
          <w:spacing w:val="1"/>
          <w:sz w:val="28"/>
        </w:rPr>
        <w:t> </w:t>
      </w:r>
      <w:r>
        <w:rPr>
          <w:sz w:val="28"/>
        </w:rPr>
        <w:t>ауруханалық</w:t>
      </w:r>
      <w:r>
        <w:rPr>
          <w:spacing w:val="-1"/>
          <w:sz w:val="28"/>
        </w:rPr>
        <w:t> </w:t>
      </w:r>
      <w:r>
        <w:rPr>
          <w:sz w:val="28"/>
        </w:rPr>
        <w:t>өлімін айтарлықтай төмендететіндігін көрсетті.</w:t>
      </w:r>
    </w:p>
    <w:p>
      <w:pPr>
        <w:pStyle w:val="BodyText"/>
        <w:spacing w:before="6"/>
        <w:jc w:val="left"/>
      </w:pPr>
    </w:p>
    <w:p>
      <w:pPr>
        <w:pStyle w:val="Heading1"/>
        <w:spacing w:line="319" w:lineRule="exact"/>
        <w:ind w:left="260"/>
      </w:pPr>
      <w:r>
        <w:rPr/>
        <w:t>Тәжірибелік</w:t>
      </w:r>
      <w:r>
        <w:rPr>
          <w:spacing w:val="-8"/>
        </w:rPr>
        <w:t> </w:t>
      </w:r>
      <w:r>
        <w:rPr/>
        <w:t>ұсыныстар:</w:t>
      </w:r>
    </w:p>
    <w:p>
      <w:pPr>
        <w:pStyle w:val="BodyText"/>
        <w:ind w:left="260" w:right="223" w:firstLine="705"/>
      </w:pPr>
      <w:r>
        <w:rPr/>
        <w:t>1 Облыс тұрғындары құрамындағы егде және қарт жастағы тұрғындардың</w:t>
      </w:r>
      <w:r>
        <w:rPr>
          <w:spacing w:val="-67"/>
        </w:rPr>
        <w:t> </w:t>
      </w:r>
      <w:r>
        <w:rPr/>
        <w:t>үлес</w:t>
      </w:r>
      <w:r>
        <w:rPr>
          <w:spacing w:val="1"/>
        </w:rPr>
        <w:t> </w:t>
      </w:r>
      <w:r>
        <w:rPr/>
        <w:t>салмағының</w:t>
      </w:r>
      <w:r>
        <w:rPr>
          <w:spacing w:val="1"/>
        </w:rPr>
        <w:t> </w:t>
      </w:r>
      <w:r>
        <w:rPr/>
        <w:t>және</w:t>
      </w:r>
      <w:r>
        <w:rPr>
          <w:spacing w:val="1"/>
        </w:rPr>
        <w:t> </w:t>
      </w:r>
      <w:r>
        <w:rPr/>
        <w:t>олардың</w:t>
      </w:r>
      <w:r>
        <w:rPr>
          <w:spacing w:val="1"/>
        </w:rPr>
        <w:t> </w:t>
      </w:r>
      <w:r>
        <w:rPr/>
        <w:t>өлім</w:t>
      </w:r>
      <w:r>
        <w:rPr>
          <w:spacing w:val="1"/>
        </w:rPr>
        <w:t> </w:t>
      </w:r>
      <w:r>
        <w:rPr/>
        <w:t>оқиғаларын</w:t>
      </w:r>
      <w:r>
        <w:rPr>
          <w:spacing w:val="1"/>
        </w:rPr>
        <w:t> </w:t>
      </w:r>
      <w:r>
        <w:rPr/>
        <w:t>арттыратын</w:t>
      </w:r>
      <w:r>
        <w:rPr>
          <w:spacing w:val="1"/>
        </w:rPr>
        <w:t> </w:t>
      </w:r>
      <w:r>
        <w:rPr/>
        <w:t>созылмалы</w:t>
      </w:r>
      <w:r>
        <w:rPr>
          <w:spacing w:val="1"/>
        </w:rPr>
        <w:t> </w:t>
      </w:r>
      <w:r>
        <w:rPr/>
        <w:t>патологиялар</w:t>
      </w:r>
      <w:r>
        <w:rPr>
          <w:spacing w:val="1"/>
        </w:rPr>
        <w:t> </w:t>
      </w:r>
      <w:r>
        <w:rPr/>
        <w:t>деңгейінің</w:t>
      </w:r>
      <w:r>
        <w:rPr>
          <w:spacing w:val="1"/>
        </w:rPr>
        <w:t> </w:t>
      </w:r>
      <w:r>
        <w:rPr/>
        <w:t>артуына</w:t>
      </w:r>
      <w:r>
        <w:rPr>
          <w:spacing w:val="1"/>
        </w:rPr>
        <w:t> </w:t>
      </w:r>
      <w:r>
        <w:rPr/>
        <w:t>байланысты</w:t>
      </w:r>
      <w:r>
        <w:rPr>
          <w:spacing w:val="1"/>
        </w:rPr>
        <w:t> </w:t>
      </w:r>
      <w:r>
        <w:rPr/>
        <w:t>медициналық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санитариялық</w:t>
      </w:r>
      <w:r>
        <w:rPr>
          <w:spacing w:val="1"/>
        </w:rPr>
        <w:t> </w:t>
      </w:r>
      <w:r>
        <w:rPr/>
        <w:t>алғашқы</w:t>
      </w:r>
      <w:r>
        <w:rPr>
          <w:spacing w:val="1"/>
        </w:rPr>
        <w:t> </w:t>
      </w:r>
      <w:r>
        <w:rPr/>
        <w:t>көмек</w:t>
      </w:r>
      <w:r>
        <w:rPr>
          <w:spacing w:val="1"/>
        </w:rPr>
        <w:t> </w:t>
      </w:r>
      <w:r>
        <w:rPr/>
        <w:t>мекемелерінің</w:t>
      </w:r>
      <w:r>
        <w:rPr>
          <w:spacing w:val="1"/>
        </w:rPr>
        <w:t> </w:t>
      </w:r>
      <w:r>
        <w:rPr/>
        <w:t>қызметіне</w:t>
      </w:r>
      <w:r>
        <w:rPr>
          <w:spacing w:val="1"/>
        </w:rPr>
        <w:t> </w:t>
      </w:r>
      <w:r>
        <w:rPr/>
        <w:t>өзгеріс</w:t>
      </w:r>
      <w:r>
        <w:rPr>
          <w:spacing w:val="1"/>
        </w:rPr>
        <w:t> </w:t>
      </w:r>
      <w:r>
        <w:rPr/>
        <w:t>енгізіп,</w:t>
      </w:r>
      <w:r>
        <w:rPr>
          <w:spacing w:val="1"/>
        </w:rPr>
        <w:t> </w:t>
      </w:r>
      <w:r>
        <w:rPr/>
        <w:t>дәрігерлік</w:t>
      </w:r>
      <w:r>
        <w:rPr>
          <w:spacing w:val="1"/>
        </w:rPr>
        <w:t> </w:t>
      </w:r>
      <w:r>
        <w:rPr/>
        <w:t>мамандардың</w:t>
      </w:r>
      <w:r>
        <w:rPr>
          <w:spacing w:val="1"/>
        </w:rPr>
        <w:t> </w:t>
      </w:r>
      <w:r>
        <w:rPr/>
        <w:t>штаттық</w:t>
      </w:r>
      <w:r>
        <w:rPr>
          <w:spacing w:val="1"/>
        </w:rPr>
        <w:t> </w:t>
      </w:r>
      <w:r>
        <w:rPr/>
        <w:t>құрылымына</w:t>
      </w:r>
      <w:r>
        <w:rPr>
          <w:spacing w:val="1"/>
        </w:rPr>
        <w:t> </w:t>
      </w:r>
      <w:r>
        <w:rPr/>
        <w:t>геронтологиялық</w:t>
      </w:r>
      <w:r>
        <w:rPr>
          <w:spacing w:val="1"/>
        </w:rPr>
        <w:t> </w:t>
      </w:r>
      <w:r>
        <w:rPr/>
        <w:t>сала</w:t>
      </w:r>
      <w:r>
        <w:rPr>
          <w:spacing w:val="1"/>
        </w:rPr>
        <w:t> </w:t>
      </w:r>
      <w:r>
        <w:rPr/>
        <w:t>мамандары</w:t>
      </w:r>
      <w:r>
        <w:rPr>
          <w:spacing w:val="1"/>
        </w:rPr>
        <w:t> </w:t>
      </w:r>
      <w:r>
        <w:rPr/>
        <w:t>мен</w:t>
      </w:r>
      <w:r>
        <w:rPr>
          <w:spacing w:val="1"/>
        </w:rPr>
        <w:t> </w:t>
      </w:r>
      <w:r>
        <w:rPr/>
        <w:t>әлеуметтік маңызға ие патологияларды емдейтін бейінді дәрігер мамандармен</w:t>
      </w:r>
      <w:r>
        <w:rPr>
          <w:spacing w:val="1"/>
        </w:rPr>
        <w:t> </w:t>
      </w:r>
      <w:r>
        <w:rPr/>
        <w:t>толықтыру</w:t>
      </w:r>
      <w:r>
        <w:rPr>
          <w:spacing w:val="-4"/>
        </w:rPr>
        <w:t> </w:t>
      </w:r>
      <w:r>
        <w:rPr/>
        <w:t>қажет.</w:t>
      </w:r>
    </w:p>
    <w:p>
      <w:pPr>
        <w:pStyle w:val="ListParagraph"/>
        <w:numPr>
          <w:ilvl w:val="0"/>
          <w:numId w:val="17"/>
        </w:numPr>
        <w:tabs>
          <w:tab w:pos="1177" w:val="left" w:leader="none"/>
        </w:tabs>
        <w:spacing w:line="240" w:lineRule="auto" w:before="0" w:after="0"/>
        <w:ind w:left="260" w:right="225" w:firstLine="566"/>
        <w:jc w:val="both"/>
        <w:rPr>
          <w:sz w:val="28"/>
        </w:rPr>
      </w:pPr>
      <w:r>
        <w:rPr>
          <w:sz w:val="28"/>
        </w:rPr>
        <w:t>Алғашқы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санитариялық</w:t>
      </w:r>
      <w:r>
        <w:rPr>
          <w:spacing w:val="1"/>
          <w:sz w:val="28"/>
        </w:rPr>
        <w:t> </w:t>
      </w:r>
      <w:r>
        <w:rPr>
          <w:sz w:val="28"/>
        </w:rPr>
        <w:t>көмек</w:t>
      </w:r>
      <w:r>
        <w:rPr>
          <w:spacing w:val="1"/>
          <w:sz w:val="28"/>
        </w:rPr>
        <w:t> </w:t>
      </w:r>
      <w:r>
        <w:rPr>
          <w:sz w:val="28"/>
        </w:rPr>
        <w:t>ұйымдарында</w:t>
      </w:r>
      <w:r>
        <w:rPr>
          <w:spacing w:val="1"/>
          <w:sz w:val="28"/>
        </w:rPr>
        <w:t> </w:t>
      </w:r>
      <w:r>
        <w:rPr>
          <w:sz w:val="28"/>
        </w:rPr>
        <w:t>дәрігер</w:t>
      </w:r>
      <w:r>
        <w:rPr>
          <w:spacing w:val="1"/>
          <w:sz w:val="28"/>
        </w:rPr>
        <w:t> </w:t>
      </w:r>
      <w:r>
        <w:rPr>
          <w:sz w:val="28"/>
        </w:rPr>
        <w:t>мамандарды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сұранысына</w:t>
      </w:r>
      <w:r>
        <w:rPr>
          <w:spacing w:val="1"/>
          <w:sz w:val="28"/>
        </w:rPr>
        <w:t> </w:t>
      </w:r>
      <w:r>
        <w:rPr>
          <w:sz w:val="28"/>
        </w:rPr>
        <w:t>сай</w:t>
      </w:r>
      <w:r>
        <w:rPr>
          <w:spacing w:val="1"/>
          <w:sz w:val="28"/>
        </w:rPr>
        <w:t> </w:t>
      </w:r>
      <w:r>
        <w:rPr>
          <w:sz w:val="28"/>
        </w:rPr>
        <w:t>қалыптастыру</w:t>
      </w:r>
      <w:r>
        <w:rPr>
          <w:spacing w:val="71"/>
          <w:sz w:val="28"/>
        </w:rPr>
        <w:t> </w:t>
      </w:r>
      <w:r>
        <w:rPr>
          <w:sz w:val="28"/>
        </w:rPr>
        <w:t>үшін</w:t>
      </w:r>
      <w:r>
        <w:rPr>
          <w:spacing w:val="1"/>
          <w:sz w:val="28"/>
        </w:rPr>
        <w:t> </w:t>
      </w:r>
      <w:r>
        <w:rPr>
          <w:sz w:val="28"/>
        </w:rPr>
        <w:t>демографиялық ахуалды жүйелі әлеуметтік гигиеналық мониторинг әдісімен</w:t>
      </w:r>
      <w:r>
        <w:rPr>
          <w:spacing w:val="1"/>
          <w:sz w:val="28"/>
        </w:rPr>
        <w:t> </w:t>
      </w:r>
      <w:r>
        <w:rPr>
          <w:sz w:val="28"/>
        </w:rPr>
        <w:t>бақылауға алып,</w:t>
      </w:r>
      <w:r>
        <w:rPr>
          <w:spacing w:val="2"/>
          <w:sz w:val="28"/>
        </w:rPr>
        <w:t> </w:t>
      </w:r>
      <w:r>
        <w:rPr>
          <w:sz w:val="28"/>
        </w:rPr>
        <w:t>оның</w:t>
      </w:r>
      <w:r>
        <w:rPr>
          <w:spacing w:val="-1"/>
          <w:sz w:val="28"/>
        </w:rPr>
        <w:t> </w:t>
      </w:r>
      <w:r>
        <w:rPr>
          <w:sz w:val="28"/>
        </w:rPr>
        <w:t>құрамдық</w:t>
      </w:r>
      <w:r>
        <w:rPr>
          <w:spacing w:val="-1"/>
          <w:sz w:val="28"/>
        </w:rPr>
        <w:t> </w:t>
      </w:r>
      <w:r>
        <w:rPr>
          <w:sz w:val="28"/>
        </w:rPr>
        <w:t>ерекшеліктерін</w:t>
      </w:r>
      <w:r>
        <w:rPr>
          <w:spacing w:val="-1"/>
          <w:sz w:val="28"/>
        </w:rPr>
        <w:t> </w:t>
      </w:r>
      <w:r>
        <w:rPr>
          <w:sz w:val="28"/>
        </w:rPr>
        <w:t>сараптап отыру</w:t>
      </w:r>
      <w:r>
        <w:rPr>
          <w:spacing w:val="-5"/>
          <w:sz w:val="28"/>
        </w:rPr>
        <w:t> </w:t>
      </w:r>
      <w:r>
        <w:rPr>
          <w:sz w:val="28"/>
        </w:rPr>
        <w:t>қажет.</w:t>
      </w:r>
    </w:p>
    <w:p>
      <w:pPr>
        <w:pStyle w:val="ListParagraph"/>
        <w:numPr>
          <w:ilvl w:val="0"/>
          <w:numId w:val="17"/>
        </w:numPr>
        <w:tabs>
          <w:tab w:pos="1096" w:val="left" w:leader="none"/>
        </w:tabs>
        <w:spacing w:line="240" w:lineRule="auto" w:before="0" w:after="0"/>
        <w:ind w:left="260" w:right="219" w:firstLine="566"/>
        <w:jc w:val="both"/>
        <w:rPr>
          <w:sz w:val="28"/>
        </w:rPr>
      </w:pPr>
      <w:r>
        <w:rPr>
          <w:sz w:val="28"/>
        </w:rPr>
        <w:t>Геронтологиялық және әлеуметтік маңызы үлкен қан айналым жүйесі</w:t>
      </w:r>
      <w:r>
        <w:rPr>
          <w:spacing w:val="1"/>
          <w:sz w:val="28"/>
        </w:rPr>
        <w:t> </w:t>
      </w:r>
      <w:r>
        <w:rPr>
          <w:sz w:val="28"/>
        </w:rPr>
        <w:t>аурулармен</w:t>
      </w:r>
      <w:r>
        <w:rPr>
          <w:spacing w:val="1"/>
          <w:sz w:val="28"/>
        </w:rPr>
        <w:t> </w:t>
      </w:r>
      <w:r>
        <w:rPr>
          <w:sz w:val="28"/>
        </w:rPr>
        <w:t>сырқаттанып,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ауыр</w:t>
      </w:r>
      <w:r>
        <w:rPr>
          <w:spacing w:val="1"/>
          <w:sz w:val="28"/>
        </w:rPr>
        <w:t> </w:t>
      </w:r>
      <w:r>
        <w:rPr>
          <w:sz w:val="28"/>
        </w:rPr>
        <w:t>асқынуынан</w:t>
      </w:r>
      <w:r>
        <w:rPr>
          <w:spacing w:val="1"/>
          <w:sz w:val="28"/>
        </w:rPr>
        <w:t> </w:t>
      </w:r>
      <w:r>
        <w:rPr>
          <w:sz w:val="28"/>
        </w:rPr>
        <w:t>өлім-жітімге</w:t>
      </w:r>
      <w:r>
        <w:rPr>
          <w:spacing w:val="70"/>
          <w:sz w:val="28"/>
        </w:rPr>
        <w:t> </w:t>
      </w:r>
      <w:r>
        <w:rPr>
          <w:sz w:val="28"/>
        </w:rPr>
        <w:t>ұшырауы</w:t>
      </w:r>
      <w:r>
        <w:rPr>
          <w:spacing w:val="-67"/>
          <w:sz w:val="28"/>
        </w:rPr>
        <w:t> </w:t>
      </w:r>
      <w:r>
        <w:rPr>
          <w:sz w:val="28"/>
        </w:rPr>
        <w:t>жиі</w:t>
      </w:r>
      <w:r>
        <w:rPr>
          <w:spacing w:val="1"/>
          <w:sz w:val="28"/>
        </w:rPr>
        <w:t> </w:t>
      </w:r>
      <w:r>
        <w:rPr>
          <w:sz w:val="28"/>
        </w:rPr>
        <w:t>болғандықтан,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деңгейі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бағыттарына</w:t>
      </w:r>
      <w:r>
        <w:rPr>
          <w:spacing w:val="1"/>
          <w:sz w:val="28"/>
        </w:rPr>
        <w:t> </w:t>
      </w:r>
      <w:r>
        <w:rPr>
          <w:sz w:val="28"/>
        </w:rPr>
        <w:t>қатаң</w:t>
      </w:r>
      <w:r>
        <w:rPr>
          <w:spacing w:val="1"/>
          <w:sz w:val="28"/>
        </w:rPr>
        <w:t> </w:t>
      </w:r>
      <w:r>
        <w:rPr>
          <w:sz w:val="28"/>
        </w:rPr>
        <w:t>бақылау</w:t>
      </w:r>
      <w:r>
        <w:rPr>
          <w:spacing w:val="1"/>
          <w:sz w:val="28"/>
        </w:rPr>
        <w:t> </w:t>
      </w:r>
      <w:r>
        <w:rPr>
          <w:sz w:val="28"/>
        </w:rPr>
        <w:t>орнатып,</w:t>
      </w:r>
      <w:r>
        <w:rPr>
          <w:spacing w:val="1"/>
          <w:sz w:val="28"/>
        </w:rPr>
        <w:t> </w:t>
      </w:r>
      <w:r>
        <w:rPr>
          <w:sz w:val="28"/>
        </w:rPr>
        <w:t>диспансеризациялау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әлеуметтік-медициналық</w:t>
      </w:r>
      <w:r>
        <w:rPr>
          <w:spacing w:val="1"/>
          <w:sz w:val="28"/>
        </w:rPr>
        <w:t> </w:t>
      </w:r>
      <w:r>
        <w:rPr>
          <w:sz w:val="28"/>
        </w:rPr>
        <w:t>қызметтің</w:t>
      </w:r>
      <w:r>
        <w:rPr>
          <w:spacing w:val="-67"/>
          <w:sz w:val="28"/>
        </w:rPr>
        <w:t> </w:t>
      </w:r>
      <w:r>
        <w:rPr>
          <w:sz w:val="28"/>
        </w:rPr>
        <w:t>белсенділігін арттыру</w:t>
      </w:r>
      <w:r>
        <w:rPr>
          <w:spacing w:val="-3"/>
          <w:sz w:val="28"/>
        </w:rPr>
        <w:t> </w:t>
      </w:r>
      <w:r>
        <w:rPr>
          <w:sz w:val="28"/>
        </w:rPr>
        <w:t>керек.</w:t>
      </w:r>
    </w:p>
    <w:p>
      <w:pPr>
        <w:pStyle w:val="ListParagraph"/>
        <w:numPr>
          <w:ilvl w:val="0"/>
          <w:numId w:val="17"/>
        </w:numPr>
        <w:tabs>
          <w:tab w:pos="1086" w:val="left" w:leader="none"/>
        </w:tabs>
        <w:spacing w:line="240" w:lineRule="auto" w:before="0" w:after="0"/>
        <w:ind w:left="260" w:right="227" w:firstLine="566"/>
        <w:jc w:val="both"/>
        <w:rPr>
          <w:sz w:val="28"/>
        </w:rPr>
      </w:pPr>
      <w:r>
        <w:rPr>
          <w:sz w:val="28"/>
        </w:rPr>
        <w:t>МСАК ұйымдарындағы дәрігерлердің геронтология және қан айналым</w:t>
      </w:r>
      <w:r>
        <w:rPr>
          <w:spacing w:val="1"/>
          <w:sz w:val="28"/>
        </w:rPr>
        <w:t> </w:t>
      </w:r>
      <w:r>
        <w:rPr>
          <w:sz w:val="28"/>
        </w:rPr>
        <w:t>жүйесі</w:t>
      </w:r>
      <w:r>
        <w:rPr>
          <w:spacing w:val="1"/>
          <w:sz w:val="28"/>
        </w:rPr>
        <w:t> </w:t>
      </w:r>
      <w:r>
        <w:rPr>
          <w:sz w:val="28"/>
        </w:rPr>
        <w:t>ауруларының</w:t>
      </w:r>
      <w:r>
        <w:rPr>
          <w:spacing w:val="1"/>
          <w:sz w:val="28"/>
        </w:rPr>
        <w:t> </w:t>
      </w:r>
      <w:r>
        <w:rPr>
          <w:sz w:val="28"/>
        </w:rPr>
        <w:t>даму</w:t>
      </w:r>
      <w:r>
        <w:rPr>
          <w:spacing w:val="1"/>
          <w:sz w:val="28"/>
        </w:rPr>
        <w:t> </w:t>
      </w:r>
      <w:r>
        <w:rPr>
          <w:sz w:val="28"/>
        </w:rPr>
        <w:t>ерекшеліктері</w:t>
      </w:r>
      <w:r>
        <w:rPr>
          <w:spacing w:val="1"/>
          <w:sz w:val="28"/>
        </w:rPr>
        <w:t> </w:t>
      </w:r>
      <w:r>
        <w:rPr>
          <w:sz w:val="28"/>
        </w:rPr>
        <w:t>мен</w:t>
      </w:r>
      <w:r>
        <w:rPr>
          <w:spacing w:val="1"/>
          <w:sz w:val="28"/>
        </w:rPr>
        <w:t> </w:t>
      </w:r>
      <w:r>
        <w:rPr>
          <w:sz w:val="28"/>
        </w:rPr>
        <w:t>емдік</w:t>
      </w:r>
      <w:r>
        <w:rPr>
          <w:spacing w:val="1"/>
          <w:sz w:val="28"/>
        </w:rPr>
        <w:t> </w:t>
      </w:r>
      <w:r>
        <w:rPr>
          <w:sz w:val="28"/>
        </w:rPr>
        <w:t>профилактикалық</w:t>
      </w:r>
      <w:r>
        <w:rPr>
          <w:spacing w:val="1"/>
          <w:sz w:val="28"/>
        </w:rPr>
        <w:t> </w:t>
      </w:r>
      <w:r>
        <w:rPr>
          <w:sz w:val="28"/>
        </w:rPr>
        <w:t>шараларды ұйымдастыру жолдары туралы біліктілігін арттыруға басым көңіл</w:t>
      </w:r>
      <w:r>
        <w:rPr>
          <w:spacing w:val="1"/>
          <w:sz w:val="28"/>
        </w:rPr>
        <w:t> </w:t>
      </w:r>
      <w:r>
        <w:rPr>
          <w:sz w:val="28"/>
        </w:rPr>
        <w:t>бөлу</w:t>
      </w:r>
      <w:r>
        <w:rPr>
          <w:spacing w:val="-4"/>
          <w:sz w:val="28"/>
        </w:rPr>
        <w:t> </w:t>
      </w:r>
      <w:r>
        <w:rPr>
          <w:sz w:val="28"/>
        </w:rPr>
        <w:t>қажет.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ListParagraph"/>
        <w:numPr>
          <w:ilvl w:val="0"/>
          <w:numId w:val="17"/>
        </w:numPr>
        <w:tabs>
          <w:tab w:pos="1057" w:val="left" w:leader="none"/>
        </w:tabs>
        <w:spacing w:line="240" w:lineRule="auto" w:before="67" w:after="0"/>
        <w:ind w:left="260" w:right="225" w:firstLine="566"/>
        <w:jc w:val="both"/>
        <w:rPr>
          <w:sz w:val="28"/>
        </w:rPr>
      </w:pPr>
      <w:r>
        <w:rPr>
          <w:sz w:val="28"/>
        </w:rPr>
        <w:t>Еңбекке қабілетті жасынан асқан егде және қарт жастағы тұрғындардың</w:t>
      </w:r>
      <w:r>
        <w:rPr>
          <w:spacing w:val="1"/>
          <w:sz w:val="28"/>
        </w:rPr>
        <w:t> </w:t>
      </w:r>
      <w:r>
        <w:rPr>
          <w:sz w:val="28"/>
        </w:rPr>
        <w:t>өмір</w:t>
      </w:r>
      <w:r>
        <w:rPr>
          <w:spacing w:val="1"/>
          <w:sz w:val="28"/>
        </w:rPr>
        <w:t> </w:t>
      </w:r>
      <w:r>
        <w:rPr>
          <w:sz w:val="28"/>
        </w:rPr>
        <w:t>сүру</w:t>
      </w:r>
      <w:r>
        <w:rPr>
          <w:spacing w:val="1"/>
          <w:sz w:val="28"/>
        </w:rPr>
        <w:t> </w:t>
      </w:r>
      <w:r>
        <w:rPr>
          <w:sz w:val="28"/>
        </w:rPr>
        <w:t>сапасын</w:t>
      </w:r>
      <w:r>
        <w:rPr>
          <w:spacing w:val="1"/>
          <w:sz w:val="28"/>
        </w:rPr>
        <w:t> </w:t>
      </w:r>
      <w:r>
        <w:rPr>
          <w:sz w:val="28"/>
        </w:rPr>
        <w:t>бағалау</w:t>
      </w:r>
      <w:r>
        <w:rPr>
          <w:spacing w:val="1"/>
          <w:sz w:val="28"/>
        </w:rPr>
        <w:t> </w:t>
      </w:r>
      <w:r>
        <w:rPr>
          <w:sz w:val="28"/>
        </w:rPr>
        <w:t>мақсатында</w:t>
      </w:r>
      <w:r>
        <w:rPr>
          <w:spacing w:val="1"/>
          <w:sz w:val="28"/>
        </w:rPr>
        <w:t> </w:t>
      </w:r>
      <w:r>
        <w:rPr>
          <w:sz w:val="28"/>
        </w:rPr>
        <w:t>халықаралық</w:t>
      </w:r>
      <w:r>
        <w:rPr>
          <w:spacing w:val="1"/>
          <w:sz w:val="28"/>
        </w:rPr>
        <w:t> </w:t>
      </w:r>
      <w:r>
        <w:rPr>
          <w:sz w:val="28"/>
        </w:rPr>
        <w:t>SF-</w:t>
      </w:r>
      <w:r>
        <w:rPr>
          <w:spacing w:val="1"/>
          <w:sz w:val="28"/>
        </w:rPr>
        <w:t> </w:t>
      </w:r>
      <w:r>
        <w:rPr>
          <w:sz w:val="28"/>
        </w:rPr>
        <w:t>36</w:t>
      </w:r>
      <w:r>
        <w:rPr>
          <w:spacing w:val="1"/>
          <w:sz w:val="28"/>
        </w:rPr>
        <w:t> </w:t>
      </w:r>
      <w:r>
        <w:rPr>
          <w:sz w:val="28"/>
        </w:rPr>
        <w:t>социологиялық</w:t>
      </w:r>
      <w:r>
        <w:rPr>
          <w:spacing w:val="-67"/>
          <w:sz w:val="28"/>
        </w:rPr>
        <w:t> </w:t>
      </w:r>
      <w:r>
        <w:rPr>
          <w:sz w:val="28"/>
        </w:rPr>
        <w:t>сауалнамасының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жастық</w:t>
      </w:r>
      <w:r>
        <w:rPr>
          <w:spacing w:val="1"/>
          <w:sz w:val="28"/>
        </w:rPr>
        <w:t> </w:t>
      </w:r>
      <w:r>
        <w:rPr>
          <w:sz w:val="28"/>
        </w:rPr>
        <w:t>топтың</w:t>
      </w:r>
      <w:r>
        <w:rPr>
          <w:spacing w:val="1"/>
          <w:sz w:val="28"/>
        </w:rPr>
        <w:t> </w:t>
      </w:r>
      <w:r>
        <w:rPr>
          <w:sz w:val="28"/>
        </w:rPr>
        <w:t>аймақтық</w:t>
      </w:r>
      <w:r>
        <w:rPr>
          <w:spacing w:val="1"/>
          <w:sz w:val="28"/>
        </w:rPr>
        <w:t> </w:t>
      </w:r>
      <w:r>
        <w:rPr>
          <w:sz w:val="28"/>
        </w:rPr>
        <w:t>әлеуметтік-медициналық</w:t>
      </w:r>
      <w:r>
        <w:rPr>
          <w:spacing w:val="1"/>
          <w:sz w:val="28"/>
        </w:rPr>
        <w:t> </w:t>
      </w:r>
      <w:r>
        <w:rPr>
          <w:sz w:val="28"/>
        </w:rPr>
        <w:t>ерекшелігіне</w:t>
      </w:r>
      <w:r>
        <w:rPr>
          <w:spacing w:val="1"/>
          <w:sz w:val="28"/>
        </w:rPr>
        <w:t> </w:t>
      </w:r>
      <w:r>
        <w:rPr>
          <w:sz w:val="28"/>
        </w:rPr>
        <w:t>үйлестірілген</w:t>
      </w:r>
      <w:r>
        <w:rPr>
          <w:spacing w:val="1"/>
          <w:sz w:val="28"/>
        </w:rPr>
        <w:t> </w:t>
      </w:r>
      <w:r>
        <w:rPr>
          <w:sz w:val="28"/>
        </w:rPr>
        <w:t>түрін</w:t>
      </w:r>
      <w:r>
        <w:rPr>
          <w:spacing w:val="1"/>
          <w:sz w:val="28"/>
        </w:rPr>
        <w:t> </w:t>
      </w:r>
      <w:r>
        <w:rPr>
          <w:sz w:val="28"/>
        </w:rPr>
        <w:t>тәжірибеде</w:t>
      </w:r>
      <w:r>
        <w:rPr>
          <w:spacing w:val="1"/>
          <w:sz w:val="28"/>
        </w:rPr>
        <w:t> </w:t>
      </w:r>
      <w:r>
        <w:rPr>
          <w:sz w:val="28"/>
        </w:rPr>
        <w:t>қолдану</w:t>
      </w:r>
      <w:r>
        <w:rPr>
          <w:spacing w:val="1"/>
          <w:sz w:val="28"/>
        </w:rPr>
        <w:t> </w:t>
      </w:r>
      <w:r>
        <w:rPr>
          <w:sz w:val="28"/>
        </w:rPr>
        <w:t>аясы</w:t>
      </w:r>
      <w:r>
        <w:rPr>
          <w:spacing w:val="1"/>
          <w:sz w:val="28"/>
        </w:rPr>
        <w:t> </w:t>
      </w:r>
      <w:r>
        <w:rPr>
          <w:sz w:val="28"/>
        </w:rPr>
        <w:t>кеңітіліп,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ұйымдардың</w:t>
      </w:r>
      <w:r>
        <w:rPr>
          <w:spacing w:val="1"/>
          <w:sz w:val="28"/>
        </w:rPr>
        <w:t> </w:t>
      </w:r>
      <w:r>
        <w:rPr>
          <w:sz w:val="28"/>
        </w:rPr>
        <w:t>осы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топқа</w:t>
      </w:r>
      <w:r>
        <w:rPr>
          <w:spacing w:val="1"/>
          <w:sz w:val="28"/>
        </w:rPr>
        <w:t> </w:t>
      </w:r>
      <w:r>
        <w:rPr>
          <w:sz w:val="28"/>
        </w:rPr>
        <w:t>қызмет</w:t>
      </w:r>
      <w:r>
        <w:rPr>
          <w:spacing w:val="1"/>
          <w:sz w:val="28"/>
        </w:rPr>
        <w:t> </w:t>
      </w:r>
      <w:r>
        <w:rPr>
          <w:sz w:val="28"/>
        </w:rPr>
        <w:t>көрсету</w:t>
      </w:r>
      <w:r>
        <w:rPr>
          <w:spacing w:val="1"/>
          <w:sz w:val="28"/>
        </w:rPr>
        <w:t> </w:t>
      </w:r>
      <w:r>
        <w:rPr>
          <w:sz w:val="28"/>
        </w:rPr>
        <w:t>сапасын</w:t>
      </w:r>
      <w:r>
        <w:rPr>
          <w:spacing w:val="1"/>
          <w:sz w:val="28"/>
        </w:rPr>
        <w:t> </w:t>
      </w:r>
      <w:r>
        <w:rPr>
          <w:sz w:val="28"/>
        </w:rPr>
        <w:t>бағалау</w:t>
      </w:r>
      <w:r>
        <w:rPr>
          <w:spacing w:val="-4"/>
          <w:sz w:val="28"/>
        </w:rPr>
        <w:t> </w:t>
      </w:r>
      <w:r>
        <w:rPr>
          <w:sz w:val="28"/>
        </w:rPr>
        <w:t>барысында</w:t>
      </w:r>
      <w:r>
        <w:rPr>
          <w:spacing w:val="2"/>
          <w:sz w:val="28"/>
        </w:rPr>
        <w:t> </w:t>
      </w:r>
      <w:r>
        <w:rPr>
          <w:sz w:val="28"/>
        </w:rPr>
        <w:t>қолдану</w:t>
      </w:r>
      <w:r>
        <w:rPr>
          <w:spacing w:val="2"/>
          <w:sz w:val="28"/>
        </w:rPr>
        <w:t> </w:t>
      </w:r>
      <w:r>
        <w:rPr>
          <w:sz w:val="28"/>
        </w:rPr>
        <w:t>керек.</w:t>
      </w:r>
    </w:p>
    <w:p>
      <w:pPr>
        <w:pStyle w:val="ListParagraph"/>
        <w:numPr>
          <w:ilvl w:val="0"/>
          <w:numId w:val="17"/>
        </w:numPr>
        <w:tabs>
          <w:tab w:pos="1149" w:val="left" w:leader="none"/>
        </w:tabs>
        <w:spacing w:line="240" w:lineRule="auto" w:before="4" w:after="0"/>
        <w:ind w:left="260" w:right="222" w:firstLine="566"/>
        <w:jc w:val="both"/>
        <w:rPr>
          <w:sz w:val="28"/>
        </w:rPr>
      </w:pPr>
      <w:r>
        <w:rPr>
          <w:sz w:val="28"/>
        </w:rPr>
        <w:t>Аймақтық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ақпараттық-сараптау</w:t>
      </w:r>
      <w:r>
        <w:rPr>
          <w:spacing w:val="1"/>
          <w:sz w:val="28"/>
        </w:rPr>
        <w:t> </w:t>
      </w:r>
      <w:r>
        <w:rPr>
          <w:sz w:val="28"/>
        </w:rPr>
        <w:t>орталықтарын</w:t>
      </w:r>
      <w:r>
        <w:rPr>
          <w:spacing w:val="1"/>
          <w:sz w:val="28"/>
        </w:rPr>
        <w:t> </w:t>
      </w:r>
      <w:r>
        <w:rPr>
          <w:sz w:val="28"/>
        </w:rPr>
        <w:t>басқару</w:t>
      </w:r>
      <w:r>
        <w:rPr>
          <w:spacing w:val="1"/>
          <w:sz w:val="28"/>
        </w:rPr>
        <w:t> </w:t>
      </w:r>
      <w:r>
        <w:rPr>
          <w:sz w:val="28"/>
        </w:rPr>
        <w:t>моделін</w:t>
      </w:r>
      <w:r>
        <w:rPr>
          <w:spacing w:val="1"/>
          <w:sz w:val="28"/>
        </w:rPr>
        <w:t> </w:t>
      </w:r>
      <w:r>
        <w:rPr>
          <w:sz w:val="28"/>
        </w:rPr>
        <w:t>құрастыруда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олардың</w:t>
      </w:r>
      <w:r>
        <w:rPr>
          <w:spacing w:val="1"/>
          <w:sz w:val="28"/>
        </w:rPr>
        <w:t> </w:t>
      </w:r>
      <w:r>
        <w:rPr>
          <w:sz w:val="28"/>
        </w:rPr>
        <w:t>жұмысының</w:t>
      </w:r>
      <w:r>
        <w:rPr>
          <w:spacing w:val="1"/>
          <w:sz w:val="28"/>
        </w:rPr>
        <w:t> </w:t>
      </w:r>
      <w:r>
        <w:rPr>
          <w:sz w:val="28"/>
        </w:rPr>
        <w:t>нақты</w:t>
      </w:r>
      <w:r>
        <w:rPr>
          <w:spacing w:val="1"/>
          <w:sz w:val="28"/>
        </w:rPr>
        <w:t> </w:t>
      </w:r>
      <w:r>
        <w:rPr>
          <w:sz w:val="28"/>
        </w:rPr>
        <w:t>алгоритмін</w:t>
      </w:r>
      <w:r>
        <w:rPr>
          <w:spacing w:val="1"/>
          <w:sz w:val="28"/>
        </w:rPr>
        <w:t> </w:t>
      </w:r>
      <w:r>
        <w:rPr>
          <w:sz w:val="28"/>
        </w:rPr>
        <w:t>түзуде</w:t>
      </w:r>
      <w:r>
        <w:rPr>
          <w:spacing w:val="1"/>
          <w:sz w:val="28"/>
        </w:rPr>
        <w:t> </w:t>
      </w:r>
      <w:r>
        <w:rPr>
          <w:sz w:val="28"/>
        </w:rPr>
        <w:t>математикалық</w:t>
      </w:r>
      <w:r>
        <w:rPr>
          <w:spacing w:val="1"/>
          <w:sz w:val="28"/>
        </w:rPr>
        <w:t> </w:t>
      </w:r>
      <w:r>
        <w:rPr>
          <w:sz w:val="28"/>
        </w:rPr>
        <w:t>модельдеу</w:t>
      </w:r>
      <w:r>
        <w:rPr>
          <w:spacing w:val="-4"/>
          <w:sz w:val="28"/>
        </w:rPr>
        <w:t> </w:t>
      </w:r>
      <w:r>
        <w:rPr>
          <w:sz w:val="28"/>
        </w:rPr>
        <w:t>әдістерін</w:t>
      </w:r>
      <w:r>
        <w:rPr>
          <w:spacing w:val="5"/>
          <w:sz w:val="28"/>
        </w:rPr>
        <w:t> </w:t>
      </w:r>
      <w:r>
        <w:rPr>
          <w:sz w:val="28"/>
        </w:rPr>
        <w:t>қолдануға</w:t>
      </w:r>
      <w:r>
        <w:rPr>
          <w:spacing w:val="3"/>
          <w:sz w:val="28"/>
        </w:rPr>
        <w:t> </w:t>
      </w:r>
      <w:r>
        <w:rPr>
          <w:sz w:val="28"/>
        </w:rPr>
        <w:t>ұсыныс</w:t>
      </w:r>
      <w:r>
        <w:rPr>
          <w:spacing w:val="1"/>
          <w:sz w:val="28"/>
        </w:rPr>
        <w:t> </w:t>
      </w:r>
      <w:r>
        <w:rPr>
          <w:sz w:val="28"/>
        </w:rPr>
        <w:t>беріледі.</w:t>
      </w:r>
    </w:p>
    <w:p>
      <w:pPr>
        <w:pStyle w:val="ListParagraph"/>
        <w:numPr>
          <w:ilvl w:val="0"/>
          <w:numId w:val="17"/>
        </w:numPr>
        <w:tabs>
          <w:tab w:pos="1139" w:val="left" w:leader="none"/>
        </w:tabs>
        <w:spacing w:line="240" w:lineRule="auto" w:before="0" w:after="0"/>
        <w:ind w:left="260" w:right="226" w:firstLine="566"/>
        <w:jc w:val="both"/>
        <w:rPr>
          <w:sz w:val="28"/>
        </w:rPr>
      </w:pPr>
      <w:r>
        <w:rPr>
          <w:sz w:val="28"/>
        </w:rPr>
        <w:t>Зерттеу</w:t>
      </w:r>
      <w:r>
        <w:rPr>
          <w:spacing w:val="1"/>
          <w:sz w:val="28"/>
        </w:rPr>
        <w:t> </w:t>
      </w:r>
      <w:r>
        <w:rPr>
          <w:sz w:val="28"/>
        </w:rPr>
        <w:t>барысында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тұрғыда</w:t>
      </w:r>
      <w:r>
        <w:rPr>
          <w:spacing w:val="1"/>
          <w:sz w:val="28"/>
        </w:rPr>
        <w:t> </w:t>
      </w:r>
      <w:r>
        <w:rPr>
          <w:sz w:val="28"/>
        </w:rPr>
        <w:t>негізделген</w:t>
      </w:r>
      <w:r>
        <w:rPr>
          <w:spacing w:val="1"/>
          <w:sz w:val="28"/>
        </w:rPr>
        <w:t> </w:t>
      </w:r>
      <w:r>
        <w:rPr>
          <w:sz w:val="28"/>
        </w:rPr>
        <w:t>деректі</w:t>
      </w:r>
      <w:r>
        <w:rPr>
          <w:spacing w:val="1"/>
          <w:sz w:val="28"/>
        </w:rPr>
        <w:t> </w:t>
      </w:r>
      <w:r>
        <w:rPr>
          <w:sz w:val="28"/>
        </w:rPr>
        <w:t>мәліметтер</w:t>
      </w:r>
      <w:r>
        <w:rPr>
          <w:spacing w:val="1"/>
          <w:sz w:val="28"/>
        </w:rPr>
        <w:t> </w:t>
      </w:r>
      <w:r>
        <w:rPr>
          <w:sz w:val="28"/>
        </w:rPr>
        <w:t>облыс деңгейінде және Республиканың басқа да аймақтарының қан айналым</w:t>
      </w:r>
      <w:r>
        <w:rPr>
          <w:spacing w:val="1"/>
          <w:sz w:val="28"/>
        </w:rPr>
        <w:t> </w:t>
      </w:r>
      <w:r>
        <w:rPr>
          <w:sz w:val="28"/>
        </w:rPr>
        <w:t>жүйесі</w:t>
      </w:r>
      <w:r>
        <w:rPr>
          <w:spacing w:val="1"/>
          <w:sz w:val="28"/>
        </w:rPr>
        <w:t> </w:t>
      </w:r>
      <w:r>
        <w:rPr>
          <w:sz w:val="28"/>
        </w:rPr>
        <w:t>ауруларына</w:t>
      </w:r>
      <w:r>
        <w:rPr>
          <w:spacing w:val="1"/>
          <w:sz w:val="28"/>
        </w:rPr>
        <w:t> </w:t>
      </w:r>
      <w:r>
        <w:rPr>
          <w:sz w:val="28"/>
        </w:rPr>
        <w:t>көрсетілетін</w:t>
      </w:r>
      <w:r>
        <w:rPr>
          <w:spacing w:val="1"/>
          <w:sz w:val="28"/>
        </w:rPr>
        <w:t> </w:t>
      </w:r>
      <w:r>
        <w:rPr>
          <w:sz w:val="28"/>
        </w:rPr>
        <w:t>көмекті</w:t>
      </w:r>
      <w:r>
        <w:rPr>
          <w:spacing w:val="1"/>
          <w:sz w:val="28"/>
        </w:rPr>
        <w:t> </w:t>
      </w:r>
      <w:r>
        <w:rPr>
          <w:sz w:val="28"/>
        </w:rPr>
        <w:t>ұйымдастыру</w:t>
      </w:r>
      <w:r>
        <w:rPr>
          <w:spacing w:val="71"/>
          <w:sz w:val="28"/>
        </w:rPr>
        <w:t> </w:t>
      </w:r>
      <w:r>
        <w:rPr>
          <w:sz w:val="28"/>
        </w:rPr>
        <w:t>жұмыстарында</w:t>
      </w:r>
      <w:r>
        <w:rPr>
          <w:spacing w:val="1"/>
          <w:sz w:val="28"/>
        </w:rPr>
        <w:t> </w:t>
      </w:r>
      <w:r>
        <w:rPr>
          <w:sz w:val="28"/>
        </w:rPr>
        <w:t>қолдануға</w:t>
      </w:r>
      <w:r>
        <w:rPr>
          <w:spacing w:val="3"/>
          <w:sz w:val="28"/>
        </w:rPr>
        <w:t> </w:t>
      </w:r>
      <w:r>
        <w:rPr>
          <w:sz w:val="28"/>
        </w:rPr>
        <w:t>ұсынылады.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Heading1"/>
        <w:spacing w:before="72"/>
        <w:ind w:left="262" w:right="360"/>
        <w:jc w:val="center"/>
      </w:pPr>
      <w:bookmarkStart w:name="_TOC_250000" w:id="15"/>
      <w:r>
        <w:rPr/>
        <w:t>ПАЙДАЛАНЫЛҒАН</w:t>
      </w:r>
      <w:r>
        <w:rPr>
          <w:spacing w:val="-5"/>
        </w:rPr>
        <w:t> </w:t>
      </w:r>
      <w:r>
        <w:rPr/>
        <w:t>ӘДЕБИЕТТЕР</w:t>
      </w:r>
      <w:r>
        <w:rPr>
          <w:spacing w:val="-1"/>
        </w:rPr>
        <w:t> </w:t>
      </w:r>
      <w:bookmarkEnd w:id="15"/>
      <w:r>
        <w:rPr/>
        <w:t>ТІЗІМІ</w:t>
      </w:r>
    </w:p>
    <w:p>
      <w:pPr>
        <w:pStyle w:val="BodyText"/>
        <w:spacing w:before="6"/>
        <w:jc w:val="left"/>
        <w:rPr>
          <w:b/>
          <w:sz w:val="27"/>
        </w:rPr>
      </w:pPr>
    </w:p>
    <w:p>
      <w:pPr>
        <w:pStyle w:val="BodyText"/>
        <w:ind w:left="620" w:right="401" w:firstLine="566"/>
        <w:jc w:val="left"/>
      </w:pPr>
      <w:r>
        <w:rPr/>
        <w:t>1World</w:t>
      </w:r>
      <w:r>
        <w:rPr>
          <w:spacing w:val="52"/>
        </w:rPr>
        <w:t> </w:t>
      </w:r>
      <w:r>
        <w:rPr/>
        <w:t>Health</w:t>
      </w:r>
      <w:r>
        <w:rPr>
          <w:spacing w:val="43"/>
        </w:rPr>
        <w:t> </w:t>
      </w:r>
      <w:r>
        <w:rPr/>
        <w:t>Organization.</w:t>
      </w:r>
      <w:r>
        <w:rPr>
          <w:spacing w:val="50"/>
        </w:rPr>
        <w:t> </w:t>
      </w:r>
      <w:r>
        <w:rPr/>
        <w:t>Ageing</w:t>
      </w:r>
      <w:r>
        <w:rPr>
          <w:spacing w:val="42"/>
        </w:rPr>
        <w:t> </w:t>
      </w:r>
      <w:r>
        <w:rPr/>
        <w:t>and</w:t>
      </w:r>
      <w:r>
        <w:rPr>
          <w:spacing w:val="54"/>
        </w:rPr>
        <w:t> </w:t>
      </w:r>
      <w:r>
        <w:rPr/>
        <w:t>life</w:t>
      </w:r>
      <w:r>
        <w:rPr>
          <w:spacing w:val="48"/>
        </w:rPr>
        <w:t> </w:t>
      </w:r>
      <w:r>
        <w:rPr/>
        <w:t>course.</w:t>
      </w:r>
      <w:r>
        <w:rPr>
          <w:spacing w:val="54"/>
        </w:rPr>
        <w:t> </w:t>
      </w:r>
      <w:r>
        <w:rPr/>
        <w:t>Available</w:t>
      </w:r>
      <w:r>
        <w:rPr>
          <w:spacing w:val="48"/>
        </w:rPr>
        <w:t> </w:t>
      </w:r>
      <w:r>
        <w:rPr/>
        <w:t>at</w:t>
      </w:r>
      <w:r>
        <w:rPr>
          <w:spacing w:val="47"/>
        </w:rPr>
        <w:t> </w:t>
      </w:r>
      <w:r>
        <w:rPr/>
        <w:t>//</w:t>
      </w:r>
      <w:r>
        <w:rPr>
          <w:spacing w:val="-67"/>
        </w:rPr>
        <w:t> </w:t>
      </w:r>
      <w:hyperlink r:id="rId98">
        <w:r>
          <w:rPr/>
          <w:t>http://www.who.int/ageing/en/index.html</w:t>
        </w:r>
      </w:hyperlink>
      <w:r>
        <w:rPr/>
        <w:t>.2015.</w:t>
      </w:r>
    </w:p>
    <w:p>
      <w:pPr>
        <w:pStyle w:val="BodyText"/>
        <w:spacing w:before="5"/>
        <w:ind w:left="620" w:firstLine="566"/>
        <w:jc w:val="left"/>
      </w:pPr>
      <w:r>
        <w:rPr/>
        <w:t>2</w:t>
      </w:r>
      <w:r>
        <w:rPr>
          <w:spacing w:val="-5"/>
        </w:rPr>
        <w:t> </w:t>
      </w:r>
      <w:r>
        <w:rPr/>
        <w:t>Mendis</w:t>
      </w:r>
      <w:r>
        <w:rPr>
          <w:spacing w:val="22"/>
        </w:rPr>
        <w:t> </w:t>
      </w:r>
      <w:r>
        <w:rPr/>
        <w:t>S.</w:t>
      </w:r>
      <w:r>
        <w:rPr>
          <w:spacing w:val="18"/>
        </w:rPr>
        <w:t> </w:t>
      </w:r>
      <w:r>
        <w:rPr/>
        <w:t>Prevention</w:t>
      </w:r>
      <w:r>
        <w:rPr>
          <w:spacing w:val="16"/>
        </w:rPr>
        <w:t> </w:t>
      </w:r>
      <w:r>
        <w:rPr/>
        <w:t>and</w:t>
      </w:r>
      <w:r>
        <w:rPr>
          <w:spacing w:val="20"/>
        </w:rPr>
        <w:t> </w:t>
      </w:r>
      <w:r>
        <w:rPr/>
        <w:t>care</w:t>
      </w:r>
      <w:r>
        <w:rPr>
          <w:spacing w:val="21"/>
        </w:rPr>
        <w:t> </w:t>
      </w:r>
      <w:r>
        <w:rPr/>
        <w:t>of</w:t>
      </w:r>
      <w:r>
        <w:rPr>
          <w:spacing w:val="9"/>
        </w:rPr>
        <w:t> </w:t>
      </w:r>
      <w:r>
        <w:rPr/>
        <w:t>stroke</w:t>
      </w:r>
      <w:r>
        <w:rPr>
          <w:spacing w:val="21"/>
        </w:rPr>
        <w:t> </w:t>
      </w:r>
      <w:r>
        <w:rPr/>
        <w:t>in</w:t>
      </w:r>
      <w:r>
        <w:rPr>
          <w:spacing w:val="15"/>
        </w:rPr>
        <w:t> </w:t>
      </w:r>
      <w:r>
        <w:rPr/>
        <w:t>low-</w:t>
      </w:r>
      <w:r>
        <w:rPr>
          <w:spacing w:val="19"/>
        </w:rPr>
        <w:t> </w:t>
      </w:r>
      <w:r>
        <w:rPr/>
        <w:t>and</w:t>
      </w:r>
      <w:r>
        <w:rPr>
          <w:spacing w:val="25"/>
        </w:rPr>
        <w:t> </w:t>
      </w:r>
      <w:r>
        <w:rPr/>
        <w:t>middle-income</w:t>
      </w:r>
      <w:r>
        <w:rPr>
          <w:spacing w:val="-67"/>
        </w:rPr>
        <w:t> </w:t>
      </w:r>
      <w:r>
        <w:rPr/>
        <w:t>countries;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need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public</w:t>
      </w:r>
      <w:r>
        <w:rPr>
          <w:spacing w:val="3"/>
        </w:rPr>
        <w:t> </w:t>
      </w:r>
      <w:r>
        <w:rPr/>
        <w:t>health</w:t>
      </w:r>
      <w:r>
        <w:rPr>
          <w:spacing w:val="-7"/>
        </w:rPr>
        <w:t> </w:t>
      </w:r>
      <w:r>
        <w:rPr/>
        <w:t>perspective</w:t>
      </w:r>
      <w:r>
        <w:rPr>
          <w:spacing w:val="-2"/>
        </w:rPr>
        <w:t> </w:t>
      </w:r>
      <w:r>
        <w:rPr/>
        <w:t>//</w:t>
      </w:r>
      <w:r>
        <w:rPr>
          <w:spacing w:val="-3"/>
        </w:rPr>
        <w:t> </w:t>
      </w:r>
      <w:r>
        <w:rPr/>
        <w:t>Int</w:t>
      </w:r>
      <w:r>
        <w:rPr>
          <w:spacing w:val="7"/>
        </w:rPr>
        <w:t> </w:t>
      </w:r>
      <w:r>
        <w:rPr/>
        <w:t>J</w:t>
      </w:r>
      <w:r>
        <w:rPr>
          <w:spacing w:val="-1"/>
        </w:rPr>
        <w:t> </w:t>
      </w:r>
      <w:r>
        <w:rPr/>
        <w:t>Stroke.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2010. –</w:t>
      </w:r>
      <w:r>
        <w:rPr>
          <w:spacing w:val="-2"/>
        </w:rPr>
        <w:t> </w:t>
      </w:r>
      <w:r>
        <w:rPr/>
        <w:t>Vol.18.</w:t>
      </w:r>
    </w:p>
    <w:p>
      <w:pPr>
        <w:pStyle w:val="BodyText"/>
        <w:spacing w:line="321" w:lineRule="exact"/>
        <w:ind w:left="620"/>
        <w:jc w:val="left"/>
      </w:pPr>
      <w:r>
        <w:rPr/>
        <w:t>–</w:t>
      </w:r>
      <w:r>
        <w:rPr>
          <w:spacing w:val="69"/>
        </w:rPr>
        <w:t> </w:t>
      </w:r>
      <w:r>
        <w:rPr/>
        <w:t>P.</w:t>
      </w:r>
      <w:r>
        <w:rPr>
          <w:spacing w:val="1"/>
        </w:rPr>
        <w:t> </w:t>
      </w:r>
      <w:r>
        <w:rPr/>
        <w:t>86-91.</w:t>
      </w:r>
    </w:p>
    <w:p>
      <w:pPr>
        <w:pStyle w:val="BodyText"/>
        <w:ind w:left="620" w:firstLine="633"/>
        <w:jc w:val="left"/>
      </w:pPr>
      <w:r>
        <w:rPr/>
        <w:t>3Mion</w:t>
      </w:r>
      <w:r>
        <w:rPr>
          <w:spacing w:val="55"/>
        </w:rPr>
        <w:t> </w:t>
      </w:r>
      <w:r>
        <w:rPr/>
        <w:t>L.</w:t>
      </w:r>
      <w:r>
        <w:rPr>
          <w:spacing w:val="58"/>
        </w:rPr>
        <w:t> </w:t>
      </w:r>
      <w:r>
        <w:rPr/>
        <w:t>C.</w:t>
      </w:r>
      <w:r>
        <w:rPr>
          <w:spacing w:val="57"/>
        </w:rPr>
        <w:t> </w:t>
      </w:r>
      <w:r>
        <w:rPr/>
        <w:t>Care</w:t>
      </w:r>
      <w:r>
        <w:rPr>
          <w:spacing w:val="57"/>
        </w:rPr>
        <w:t> </w:t>
      </w:r>
      <w:r>
        <w:rPr/>
        <w:t>provision</w:t>
      </w:r>
      <w:r>
        <w:rPr>
          <w:spacing w:val="55"/>
        </w:rPr>
        <w:t> </w:t>
      </w:r>
      <w:r>
        <w:rPr/>
        <w:t>for</w:t>
      </w:r>
      <w:r>
        <w:rPr>
          <w:spacing w:val="55"/>
        </w:rPr>
        <w:t> </w:t>
      </w:r>
      <w:r>
        <w:rPr/>
        <w:t>older</w:t>
      </w:r>
      <w:r>
        <w:rPr>
          <w:spacing w:val="54"/>
        </w:rPr>
        <w:t> </w:t>
      </w:r>
      <w:r>
        <w:rPr/>
        <w:t>adults:</w:t>
      </w:r>
      <w:r>
        <w:rPr>
          <w:spacing w:val="51"/>
        </w:rPr>
        <w:t> </w:t>
      </w:r>
      <w:r>
        <w:rPr/>
        <w:t>Who</w:t>
      </w:r>
      <w:r>
        <w:rPr>
          <w:spacing w:val="56"/>
        </w:rPr>
        <w:t> </w:t>
      </w:r>
      <w:r>
        <w:rPr/>
        <w:t>will</w:t>
      </w:r>
      <w:r>
        <w:rPr>
          <w:spacing w:val="54"/>
        </w:rPr>
        <w:t> </w:t>
      </w:r>
      <w:r>
        <w:rPr/>
        <w:t>provide</w:t>
      </w:r>
      <w:r>
        <w:rPr>
          <w:spacing w:val="57"/>
        </w:rPr>
        <w:t> </w:t>
      </w:r>
      <w:r>
        <w:rPr/>
        <w:t>//Online</w:t>
      </w:r>
      <w:r>
        <w:rPr>
          <w:spacing w:val="-67"/>
        </w:rPr>
        <w:t> </w:t>
      </w:r>
      <w:r>
        <w:rPr/>
        <w:t>Journal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Issues</w:t>
      </w:r>
      <w:r>
        <w:rPr>
          <w:spacing w:val="7"/>
        </w:rPr>
        <w:t> </w:t>
      </w:r>
      <w:r>
        <w:rPr/>
        <w:t>in</w:t>
      </w:r>
      <w:r>
        <w:rPr>
          <w:spacing w:val="-5"/>
        </w:rPr>
        <w:t> </w:t>
      </w:r>
      <w:r>
        <w:rPr/>
        <w:t>Nursing.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2003.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Т.</w:t>
      </w:r>
      <w:r>
        <w:rPr>
          <w:spacing w:val="3"/>
        </w:rPr>
        <w:t> </w:t>
      </w:r>
      <w:r>
        <w:rPr/>
        <w:t>8.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№.</w:t>
      </w:r>
      <w:r>
        <w:rPr>
          <w:spacing w:val="3"/>
        </w:rPr>
        <w:t> </w:t>
      </w:r>
      <w:r>
        <w:rPr/>
        <w:t>2.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Р.</w:t>
      </w:r>
      <w:r>
        <w:rPr>
          <w:spacing w:val="-2"/>
        </w:rPr>
        <w:t> </w:t>
      </w:r>
      <w:r>
        <w:rPr/>
        <w:t>4.</w:t>
      </w:r>
    </w:p>
    <w:p>
      <w:pPr>
        <w:pStyle w:val="ListParagraph"/>
        <w:numPr>
          <w:ilvl w:val="0"/>
          <w:numId w:val="18"/>
        </w:numPr>
        <w:tabs>
          <w:tab w:pos="1394" w:val="left" w:leader="none"/>
        </w:tabs>
        <w:spacing w:line="240" w:lineRule="auto" w:before="4" w:after="0"/>
        <w:ind w:left="1393" w:right="0" w:hanging="208"/>
        <w:jc w:val="left"/>
        <w:rPr>
          <w:sz w:val="28"/>
        </w:rPr>
      </w:pPr>
      <w:r>
        <w:rPr>
          <w:sz w:val="28"/>
        </w:rPr>
        <w:t>Global</w:t>
      </w:r>
      <w:r>
        <w:rPr>
          <w:spacing w:val="-7"/>
          <w:sz w:val="28"/>
        </w:rPr>
        <w:t> </w:t>
      </w:r>
      <w:r>
        <w:rPr>
          <w:sz w:val="28"/>
        </w:rPr>
        <w:t>Age Watch</w:t>
      </w:r>
      <w:r>
        <w:rPr>
          <w:spacing w:val="-5"/>
          <w:sz w:val="28"/>
        </w:rPr>
        <w:t> </w:t>
      </w:r>
      <w:r>
        <w:rPr>
          <w:sz w:val="28"/>
        </w:rPr>
        <w:t>2015</w:t>
      </w:r>
      <w:r>
        <w:rPr>
          <w:spacing w:val="-2"/>
          <w:sz w:val="28"/>
        </w:rPr>
        <w:t> </w:t>
      </w:r>
      <w:r>
        <w:rPr>
          <w:sz w:val="28"/>
        </w:rPr>
        <w:t>data</w:t>
      </w:r>
      <w:r>
        <w:rPr>
          <w:spacing w:val="4"/>
          <w:sz w:val="28"/>
        </w:rPr>
        <w:t> </w:t>
      </w:r>
      <w:r>
        <w:rPr>
          <w:sz w:val="28"/>
        </w:rPr>
        <w:t>//</w:t>
      </w:r>
      <w:r>
        <w:rPr>
          <w:spacing w:val="-2"/>
          <w:sz w:val="28"/>
        </w:rPr>
        <w:t> </w:t>
      </w:r>
      <w:r>
        <w:rPr>
          <w:sz w:val="28"/>
        </w:rPr>
        <w:t>www.global</w:t>
      </w:r>
      <w:r>
        <w:rPr>
          <w:spacing w:val="-6"/>
          <w:sz w:val="28"/>
        </w:rPr>
        <w:t> </w:t>
      </w:r>
      <w:r>
        <w:rPr>
          <w:sz w:val="28"/>
        </w:rPr>
        <w:t>agewatch.org.2015.</w:t>
      </w:r>
    </w:p>
    <w:p>
      <w:pPr>
        <w:pStyle w:val="ListParagraph"/>
        <w:numPr>
          <w:ilvl w:val="0"/>
          <w:numId w:val="18"/>
        </w:numPr>
        <w:tabs>
          <w:tab w:pos="1394" w:val="left" w:leader="none"/>
          <w:tab w:pos="2482" w:val="left" w:leader="none"/>
          <w:tab w:pos="4069" w:val="left" w:leader="none"/>
          <w:tab w:pos="5272" w:val="left" w:leader="none"/>
          <w:tab w:pos="6928" w:val="left" w:leader="none"/>
        </w:tabs>
        <w:spacing w:line="240" w:lineRule="auto" w:before="5" w:after="0"/>
        <w:ind w:left="620" w:right="219" w:firstLine="566"/>
        <w:jc w:val="left"/>
        <w:rPr>
          <w:sz w:val="28"/>
        </w:rPr>
      </w:pPr>
      <w:r>
        <w:rPr>
          <w:sz w:val="28"/>
        </w:rPr>
        <w:t>World</w:t>
        <w:tab/>
        <w:t>Population</w:t>
        <w:tab/>
        <w:t>Ageing</w:t>
        <w:tab/>
        <w:t>2013.-URL</w:t>
        <w:tab/>
        <w:t>ST/ESA/SER.A/348http://</w:t>
      </w:r>
      <w:r>
        <w:rPr>
          <w:spacing w:val="-67"/>
          <w:sz w:val="28"/>
        </w:rPr>
        <w:t> </w:t>
      </w:r>
      <w:hyperlink r:id="rId99">
        <w:r>
          <w:rPr>
            <w:sz w:val="28"/>
          </w:rPr>
          <w:t>www.un.org/en/development/desa/population/publications/ageing/World</w:t>
        </w:r>
      </w:hyperlink>
      <w:r>
        <w:rPr>
          <w:spacing w:val="1"/>
          <w:sz w:val="28"/>
        </w:rPr>
        <w:t> </w:t>
      </w:r>
      <w:r>
        <w:rPr>
          <w:sz w:val="28"/>
        </w:rPr>
        <w:t>PopulationAgeing</w:t>
      </w:r>
      <w:r>
        <w:rPr>
          <w:spacing w:val="-5"/>
          <w:sz w:val="28"/>
        </w:rPr>
        <w:t> </w:t>
      </w:r>
      <w:r>
        <w:rPr>
          <w:sz w:val="28"/>
        </w:rPr>
        <w:t>2013.shtml.</w:t>
      </w:r>
      <w:r>
        <w:rPr>
          <w:spacing w:val="4"/>
          <w:sz w:val="28"/>
        </w:rPr>
        <w:t> </w:t>
      </w:r>
      <w:r>
        <w:rPr>
          <w:sz w:val="28"/>
        </w:rPr>
        <w:t>2013.</w:t>
      </w:r>
    </w:p>
    <w:p>
      <w:pPr>
        <w:pStyle w:val="ListParagraph"/>
        <w:numPr>
          <w:ilvl w:val="0"/>
          <w:numId w:val="18"/>
        </w:numPr>
        <w:tabs>
          <w:tab w:pos="1466" w:val="left" w:leader="none"/>
        </w:tabs>
        <w:spacing w:line="240" w:lineRule="auto" w:before="0" w:after="0"/>
        <w:ind w:left="620" w:right="227" w:firstLine="566"/>
        <w:jc w:val="both"/>
        <w:rPr>
          <w:sz w:val="28"/>
        </w:rPr>
      </w:pPr>
      <w:r>
        <w:rPr>
          <w:sz w:val="28"/>
        </w:rPr>
        <w:t>Смаилов А. Демографические тенденции: идеи с плюсом. Беседа с</w:t>
      </w:r>
      <w:r>
        <w:rPr>
          <w:spacing w:val="1"/>
          <w:sz w:val="28"/>
        </w:rPr>
        <w:t> </w:t>
      </w:r>
      <w:r>
        <w:rPr>
          <w:sz w:val="28"/>
        </w:rPr>
        <w:t>председателем Агентство РК по статистике // Казахстанская правда. – 2013,</w:t>
      </w:r>
      <w:r>
        <w:rPr>
          <w:spacing w:val="1"/>
          <w:sz w:val="28"/>
        </w:rPr>
        <w:t> </w:t>
      </w:r>
      <w:r>
        <w:rPr>
          <w:sz w:val="28"/>
        </w:rPr>
        <w:t>июль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13.</w:t>
      </w:r>
    </w:p>
    <w:p>
      <w:pPr>
        <w:pStyle w:val="ListParagraph"/>
        <w:numPr>
          <w:ilvl w:val="0"/>
          <w:numId w:val="18"/>
        </w:numPr>
        <w:tabs>
          <w:tab w:pos="1394" w:val="left" w:leader="none"/>
        </w:tabs>
        <w:spacing w:line="240" w:lineRule="auto" w:before="3" w:after="0"/>
        <w:ind w:left="620" w:right="229" w:firstLine="566"/>
        <w:jc w:val="both"/>
        <w:rPr>
          <w:sz w:val="28"/>
        </w:rPr>
      </w:pPr>
      <w:r>
        <w:rPr>
          <w:sz w:val="28"/>
        </w:rPr>
        <w:t>Newcomer R., Harrington C., Kane R. Challenges and accomplishments 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2"/>
          <w:sz w:val="28"/>
        </w:rPr>
        <w:t> </w:t>
      </w:r>
      <w:r>
        <w:rPr>
          <w:sz w:val="28"/>
        </w:rPr>
        <w:t>second-generation</w:t>
      </w:r>
      <w:r>
        <w:rPr>
          <w:spacing w:val="-3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2"/>
          <w:sz w:val="28"/>
        </w:rPr>
        <w:t> </w:t>
      </w:r>
      <w:r>
        <w:rPr>
          <w:sz w:val="28"/>
        </w:rPr>
        <w:t>maintenance</w:t>
      </w:r>
      <w:r>
        <w:rPr>
          <w:spacing w:val="2"/>
          <w:sz w:val="28"/>
        </w:rPr>
        <w:t> </w:t>
      </w:r>
      <w:r>
        <w:rPr>
          <w:sz w:val="28"/>
        </w:rPr>
        <w:t>organization</w:t>
      </w:r>
      <w:r>
        <w:rPr>
          <w:spacing w:val="-3"/>
          <w:sz w:val="28"/>
        </w:rPr>
        <w:t> </w:t>
      </w:r>
      <w:r>
        <w:rPr>
          <w:sz w:val="28"/>
        </w:rPr>
        <w:t>//The</w:t>
      </w:r>
      <w:r>
        <w:rPr>
          <w:spacing w:val="3"/>
          <w:sz w:val="28"/>
        </w:rPr>
        <w:t> </w:t>
      </w:r>
      <w:r>
        <w:rPr>
          <w:sz w:val="28"/>
        </w:rPr>
        <w:t>Gerontologist.</w:t>
      </w:r>
    </w:p>
    <w:p>
      <w:pPr>
        <w:pStyle w:val="BodyText"/>
        <w:spacing w:line="321" w:lineRule="exact"/>
        <w:ind w:left="620"/>
      </w:pPr>
      <w:r>
        <w:rPr/>
        <w:t>–</w:t>
      </w:r>
      <w:r>
        <w:rPr>
          <w:spacing w:val="-1"/>
        </w:rPr>
        <w:t> </w:t>
      </w:r>
      <w:r>
        <w:rPr/>
        <w:t>2002.</w:t>
      </w:r>
      <w:r>
        <w:rPr>
          <w:spacing w:val="1"/>
        </w:rPr>
        <w:t> </w:t>
      </w:r>
      <w:r>
        <w:rPr/>
        <w:t>– Т.</w:t>
      </w:r>
      <w:r>
        <w:rPr>
          <w:spacing w:val="1"/>
        </w:rPr>
        <w:t> </w:t>
      </w:r>
      <w:r>
        <w:rPr/>
        <w:t>42.</w:t>
      </w:r>
      <w:r>
        <w:rPr>
          <w:spacing w:val="2"/>
        </w:rPr>
        <w:t> </w:t>
      </w:r>
      <w:r>
        <w:rPr/>
        <w:t>–</w:t>
      </w:r>
      <w:r>
        <w:rPr>
          <w:spacing w:val="-6"/>
        </w:rPr>
        <w:t> </w:t>
      </w:r>
      <w:r>
        <w:rPr/>
        <w:t>№.</w:t>
      </w:r>
      <w:r>
        <w:rPr>
          <w:spacing w:val="2"/>
        </w:rPr>
        <w:t> </w:t>
      </w:r>
      <w:r>
        <w:rPr/>
        <w:t>6.</w:t>
      </w:r>
      <w:r>
        <w:rPr>
          <w:spacing w:val="-3"/>
        </w:rPr>
        <w:t> </w:t>
      </w:r>
      <w:r>
        <w:rPr/>
        <w:t>– P.</w:t>
      </w:r>
      <w:r>
        <w:rPr>
          <w:spacing w:val="1"/>
        </w:rPr>
        <w:t> </w:t>
      </w:r>
      <w:r>
        <w:rPr/>
        <w:t>843-852.</w:t>
      </w:r>
    </w:p>
    <w:p>
      <w:pPr>
        <w:pStyle w:val="ListParagraph"/>
        <w:numPr>
          <w:ilvl w:val="0"/>
          <w:numId w:val="18"/>
        </w:numPr>
        <w:tabs>
          <w:tab w:pos="1466" w:val="left" w:leader="none"/>
        </w:tabs>
        <w:spacing w:line="240" w:lineRule="auto" w:before="0" w:after="0"/>
        <w:ind w:left="620" w:right="235" w:firstLine="566"/>
        <w:jc w:val="both"/>
        <w:rPr>
          <w:sz w:val="28"/>
        </w:rPr>
      </w:pPr>
      <w:r>
        <w:rPr>
          <w:sz w:val="28"/>
        </w:rPr>
        <w:t>Пушкова</w:t>
      </w:r>
      <w:r>
        <w:rPr>
          <w:spacing w:val="1"/>
          <w:sz w:val="28"/>
        </w:rPr>
        <w:t> </w:t>
      </w:r>
      <w:r>
        <w:rPr>
          <w:sz w:val="28"/>
        </w:rPr>
        <w:t>Э.С.</w:t>
      </w:r>
      <w:r>
        <w:rPr>
          <w:spacing w:val="1"/>
          <w:sz w:val="28"/>
        </w:rPr>
        <w:t> </w:t>
      </w:r>
      <w:r>
        <w:rPr>
          <w:sz w:val="28"/>
        </w:rPr>
        <w:t>Встреча</w:t>
      </w:r>
      <w:r>
        <w:rPr>
          <w:spacing w:val="1"/>
          <w:sz w:val="28"/>
        </w:rPr>
        <w:t> </w:t>
      </w:r>
      <w:r>
        <w:rPr>
          <w:sz w:val="28"/>
        </w:rPr>
        <w:t>российских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американских</w:t>
      </w:r>
      <w:r>
        <w:rPr>
          <w:spacing w:val="1"/>
          <w:sz w:val="28"/>
        </w:rPr>
        <w:t> </w:t>
      </w:r>
      <w:r>
        <w:rPr>
          <w:sz w:val="28"/>
        </w:rPr>
        <w:t>гериатров//</w:t>
      </w:r>
      <w:r>
        <w:rPr>
          <w:spacing w:val="-67"/>
          <w:sz w:val="28"/>
        </w:rPr>
        <w:t> </w:t>
      </w:r>
      <w:r>
        <w:rPr>
          <w:sz w:val="28"/>
        </w:rPr>
        <w:t>Вестник</w:t>
      </w:r>
      <w:r>
        <w:rPr>
          <w:spacing w:val="-2"/>
          <w:sz w:val="28"/>
        </w:rPr>
        <w:t> </w:t>
      </w:r>
      <w:r>
        <w:rPr>
          <w:sz w:val="28"/>
        </w:rPr>
        <w:t>геронтологического</w:t>
      </w:r>
      <w:r>
        <w:rPr>
          <w:spacing w:val="-1"/>
          <w:sz w:val="28"/>
        </w:rPr>
        <w:t> </w:t>
      </w:r>
      <w:r>
        <w:rPr>
          <w:sz w:val="28"/>
        </w:rPr>
        <w:t>общества</w:t>
      </w:r>
      <w:r>
        <w:rPr>
          <w:spacing w:val="1"/>
          <w:sz w:val="28"/>
        </w:rPr>
        <w:t> </w:t>
      </w:r>
      <w:r>
        <w:rPr>
          <w:sz w:val="28"/>
        </w:rPr>
        <w:t>РАН.</w:t>
      </w:r>
      <w:r>
        <w:rPr>
          <w:spacing w:val="10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1998.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2"/>
          <w:sz w:val="28"/>
        </w:rPr>
        <w:t> </w:t>
      </w:r>
      <w:r>
        <w:rPr>
          <w:sz w:val="28"/>
        </w:rPr>
        <w:t>3.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66"/>
          <w:sz w:val="28"/>
        </w:rPr>
        <w:t> </w:t>
      </w:r>
      <w:r>
        <w:rPr>
          <w:sz w:val="28"/>
        </w:rPr>
        <w:t>С.3.</w:t>
      </w:r>
    </w:p>
    <w:p>
      <w:pPr>
        <w:pStyle w:val="ListParagraph"/>
        <w:numPr>
          <w:ilvl w:val="0"/>
          <w:numId w:val="18"/>
        </w:numPr>
        <w:tabs>
          <w:tab w:pos="1394" w:val="left" w:leader="none"/>
        </w:tabs>
        <w:spacing w:line="240" w:lineRule="auto" w:before="0" w:after="0"/>
        <w:ind w:left="620" w:right="220" w:firstLine="566"/>
        <w:jc w:val="both"/>
        <w:rPr>
          <w:sz w:val="28"/>
        </w:rPr>
      </w:pPr>
      <w:r>
        <w:rPr>
          <w:sz w:val="28"/>
        </w:rPr>
        <w:t>ҚР</w:t>
      </w:r>
      <w:r>
        <w:rPr>
          <w:spacing w:val="1"/>
          <w:sz w:val="28"/>
        </w:rPr>
        <w:t> </w:t>
      </w:r>
      <w:r>
        <w:rPr>
          <w:sz w:val="28"/>
        </w:rPr>
        <w:t>Президенті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Елбасы</w:t>
      </w:r>
      <w:r>
        <w:rPr>
          <w:spacing w:val="1"/>
          <w:sz w:val="28"/>
        </w:rPr>
        <w:t> </w:t>
      </w:r>
      <w:r>
        <w:rPr>
          <w:sz w:val="28"/>
        </w:rPr>
        <w:t>Н.Ә.Назарбаевтың</w:t>
      </w:r>
      <w:r>
        <w:rPr>
          <w:spacing w:val="1"/>
          <w:sz w:val="28"/>
        </w:rPr>
        <w:t> </w:t>
      </w:r>
      <w:r>
        <w:rPr>
          <w:sz w:val="28"/>
        </w:rPr>
        <w:t>«Қазақстан-2050»</w:t>
      </w:r>
      <w:r>
        <w:rPr>
          <w:spacing w:val="-67"/>
          <w:sz w:val="28"/>
        </w:rPr>
        <w:t> </w:t>
      </w:r>
      <w:r>
        <w:rPr>
          <w:sz w:val="28"/>
        </w:rPr>
        <w:t>Стратегиясы қалыптасқан мемлекеттің жаңа саяси бағыты» атты Қазақстан</w:t>
      </w:r>
      <w:r>
        <w:rPr>
          <w:spacing w:val="1"/>
          <w:sz w:val="28"/>
        </w:rPr>
        <w:t> </w:t>
      </w:r>
      <w:r>
        <w:rPr>
          <w:sz w:val="28"/>
        </w:rPr>
        <w:t>халқына</w:t>
      </w:r>
      <w:r>
        <w:rPr>
          <w:spacing w:val="1"/>
          <w:sz w:val="28"/>
        </w:rPr>
        <w:t> </w:t>
      </w:r>
      <w:r>
        <w:rPr>
          <w:sz w:val="28"/>
        </w:rPr>
        <w:t>Жолдауы //</w:t>
      </w:r>
      <w:r>
        <w:rPr>
          <w:spacing w:val="4"/>
          <w:sz w:val="28"/>
        </w:rPr>
        <w:t> </w:t>
      </w:r>
      <w:hyperlink r:id="rId100">
        <w:r>
          <w:rPr>
            <w:sz w:val="28"/>
          </w:rPr>
          <w:t>http://www.akorda.kz.</w:t>
        </w:r>
        <w:r>
          <w:rPr>
            <w:spacing w:val="4"/>
            <w:sz w:val="28"/>
          </w:rPr>
          <w:t> </w:t>
        </w:r>
      </w:hyperlink>
      <w:r>
        <w:rPr>
          <w:sz w:val="28"/>
        </w:rPr>
        <w:t>14.12.2012.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Назарбаев</w:t>
      </w:r>
      <w:r>
        <w:rPr>
          <w:spacing w:val="1"/>
          <w:sz w:val="28"/>
        </w:rPr>
        <w:t> </w:t>
      </w:r>
      <w:r>
        <w:rPr>
          <w:sz w:val="28"/>
        </w:rPr>
        <w:t>Н.Ә.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2050</w:t>
      </w:r>
      <w:r>
        <w:rPr>
          <w:spacing w:val="1"/>
          <w:sz w:val="28"/>
        </w:rPr>
        <w:t> </w:t>
      </w:r>
      <w:r>
        <w:rPr>
          <w:sz w:val="28"/>
        </w:rPr>
        <w:t>стратегиясын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1"/>
          <w:sz w:val="28"/>
        </w:rPr>
        <w:t> </w:t>
      </w:r>
      <w:r>
        <w:rPr>
          <w:sz w:val="28"/>
        </w:rPr>
        <w:t>асыру</w:t>
      </w:r>
      <w:r>
        <w:rPr>
          <w:spacing w:val="1"/>
          <w:sz w:val="28"/>
        </w:rPr>
        <w:t> </w:t>
      </w:r>
      <w:r>
        <w:rPr>
          <w:sz w:val="28"/>
        </w:rPr>
        <w:t>бағдарламасы.</w:t>
      </w:r>
      <w:r>
        <w:rPr>
          <w:spacing w:val="1"/>
          <w:sz w:val="28"/>
        </w:rPr>
        <w:t> </w:t>
      </w:r>
      <w:r>
        <w:rPr>
          <w:sz w:val="28"/>
        </w:rPr>
        <w:t>Ұлт</w:t>
      </w:r>
      <w:r>
        <w:rPr>
          <w:spacing w:val="1"/>
          <w:sz w:val="28"/>
        </w:rPr>
        <w:t> </w:t>
      </w:r>
      <w:r>
        <w:rPr>
          <w:sz w:val="28"/>
        </w:rPr>
        <w:t>жоспары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бес</w:t>
      </w:r>
      <w:r>
        <w:rPr>
          <w:spacing w:val="1"/>
          <w:sz w:val="28"/>
        </w:rPr>
        <w:t> </w:t>
      </w:r>
      <w:r>
        <w:rPr>
          <w:sz w:val="28"/>
        </w:rPr>
        <w:t>институционалдық</w:t>
      </w:r>
      <w:r>
        <w:rPr>
          <w:spacing w:val="1"/>
          <w:sz w:val="28"/>
        </w:rPr>
        <w:t> </w:t>
      </w:r>
      <w:r>
        <w:rPr>
          <w:sz w:val="28"/>
        </w:rPr>
        <w:t>реформаны</w:t>
      </w:r>
      <w:r>
        <w:rPr>
          <w:spacing w:val="1"/>
          <w:sz w:val="28"/>
        </w:rPr>
        <w:t> </w:t>
      </w:r>
      <w:r>
        <w:rPr>
          <w:sz w:val="28"/>
        </w:rPr>
        <w:t>жүзеге</w:t>
      </w:r>
      <w:r>
        <w:rPr>
          <w:spacing w:val="-67"/>
          <w:sz w:val="28"/>
        </w:rPr>
        <w:t> </w:t>
      </w:r>
      <w:r>
        <w:rPr>
          <w:sz w:val="28"/>
        </w:rPr>
        <w:t>асыру жөнінде 100 нақты</w:t>
      </w:r>
      <w:r>
        <w:rPr>
          <w:spacing w:val="1"/>
          <w:sz w:val="28"/>
        </w:rPr>
        <w:t> </w:t>
      </w:r>
      <w:r>
        <w:rPr>
          <w:sz w:val="28"/>
        </w:rPr>
        <w:t>қадам</w:t>
      </w:r>
      <w:r>
        <w:rPr>
          <w:spacing w:val="1"/>
          <w:sz w:val="28"/>
        </w:rPr>
        <w:t> </w:t>
      </w:r>
      <w:r>
        <w:rPr>
          <w:sz w:val="28"/>
        </w:rPr>
        <w:t>бағдарламасы //</w:t>
      </w:r>
      <w:r>
        <w:rPr>
          <w:spacing w:val="1"/>
          <w:sz w:val="28"/>
        </w:rPr>
        <w:t> </w:t>
      </w:r>
      <w:hyperlink r:id="rId101">
        <w:r>
          <w:rPr>
            <w:sz w:val="28"/>
            <w:u w:val="single"/>
          </w:rPr>
          <w:t>http://anatili.kazgazeta.kz</w:t>
        </w:r>
      </w:hyperlink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20.05.2015.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2" w:after="0"/>
        <w:ind w:left="620" w:right="222" w:firstLine="566"/>
        <w:jc w:val="both"/>
        <w:rPr>
          <w:sz w:val="28"/>
        </w:rPr>
      </w:pPr>
      <w:r>
        <w:rPr>
          <w:sz w:val="28"/>
        </w:rPr>
        <w:t>Тузельбаев</w:t>
      </w:r>
      <w:r>
        <w:rPr>
          <w:spacing w:val="1"/>
          <w:sz w:val="28"/>
        </w:rPr>
        <w:t> </w:t>
      </w:r>
      <w:r>
        <w:rPr>
          <w:sz w:val="28"/>
        </w:rPr>
        <w:t>Н.К.,</w:t>
      </w:r>
      <w:r>
        <w:rPr>
          <w:spacing w:val="1"/>
          <w:sz w:val="28"/>
        </w:rPr>
        <w:t> </w:t>
      </w:r>
      <w:r>
        <w:rPr>
          <w:sz w:val="28"/>
        </w:rPr>
        <w:t>Жанәділов</w:t>
      </w:r>
      <w:r>
        <w:rPr>
          <w:spacing w:val="1"/>
          <w:sz w:val="28"/>
        </w:rPr>
        <w:t> </w:t>
      </w:r>
      <w:r>
        <w:rPr>
          <w:sz w:val="28"/>
        </w:rPr>
        <w:t>Ш.Ж.,</w:t>
      </w:r>
      <w:r>
        <w:rPr>
          <w:spacing w:val="1"/>
          <w:sz w:val="28"/>
        </w:rPr>
        <w:t> </w:t>
      </w:r>
      <w:r>
        <w:rPr>
          <w:sz w:val="28"/>
        </w:rPr>
        <w:t>Ермаханова</w:t>
      </w:r>
      <w:r>
        <w:rPr>
          <w:spacing w:val="1"/>
          <w:sz w:val="28"/>
        </w:rPr>
        <w:t> </w:t>
      </w:r>
      <w:r>
        <w:rPr>
          <w:sz w:val="28"/>
        </w:rPr>
        <w:t>Ж.А.</w:t>
      </w:r>
      <w:r>
        <w:rPr>
          <w:spacing w:val="1"/>
          <w:sz w:val="28"/>
        </w:rPr>
        <w:t> </w:t>
      </w:r>
      <w:r>
        <w:rPr>
          <w:sz w:val="28"/>
        </w:rPr>
        <w:t>Біріншілік</w:t>
      </w:r>
      <w:r>
        <w:rPr>
          <w:spacing w:val="1"/>
          <w:sz w:val="28"/>
        </w:rPr>
        <w:t> </w:t>
      </w:r>
      <w:r>
        <w:rPr>
          <w:sz w:val="28"/>
        </w:rPr>
        <w:t>медициналық-санитариялық</w:t>
      </w:r>
      <w:r>
        <w:rPr>
          <w:spacing w:val="1"/>
          <w:sz w:val="28"/>
        </w:rPr>
        <w:t> </w:t>
      </w:r>
      <w:r>
        <w:rPr>
          <w:sz w:val="28"/>
        </w:rPr>
        <w:t>көмектің(БМСК)</w:t>
      </w:r>
      <w:r>
        <w:rPr>
          <w:spacing w:val="1"/>
          <w:sz w:val="28"/>
        </w:rPr>
        <w:t> </w:t>
      </w:r>
      <w:r>
        <w:rPr>
          <w:sz w:val="28"/>
        </w:rPr>
        <w:t>дамуының</w:t>
      </w:r>
      <w:r>
        <w:rPr>
          <w:spacing w:val="1"/>
          <w:sz w:val="28"/>
        </w:rPr>
        <w:t> </w:t>
      </w:r>
      <w:r>
        <w:rPr>
          <w:sz w:val="28"/>
        </w:rPr>
        <w:t>нормативтік</w:t>
      </w:r>
      <w:r>
        <w:rPr>
          <w:spacing w:val="1"/>
          <w:sz w:val="28"/>
        </w:rPr>
        <w:t> </w:t>
      </w:r>
      <w:r>
        <w:rPr>
          <w:sz w:val="28"/>
        </w:rPr>
        <w:t>құқықтық негіздері. -Түркістан: Қ.А. Ясауи атындағы Халықаралық қазақ-</w:t>
      </w:r>
      <w:r>
        <w:rPr>
          <w:spacing w:val="1"/>
          <w:sz w:val="28"/>
        </w:rPr>
        <w:t> </w:t>
      </w:r>
      <w:r>
        <w:rPr>
          <w:sz w:val="28"/>
        </w:rPr>
        <w:t>түрікуниверситетінің баспасы,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2017.–</w:t>
      </w:r>
      <w:r>
        <w:rPr>
          <w:spacing w:val="-3"/>
          <w:sz w:val="28"/>
        </w:rPr>
        <w:t> </w:t>
      </w:r>
      <w:r>
        <w:rPr>
          <w:sz w:val="28"/>
        </w:rPr>
        <w:t>111 б.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0" w:firstLine="566"/>
        <w:jc w:val="both"/>
        <w:rPr>
          <w:sz w:val="28"/>
        </w:rPr>
      </w:pPr>
      <w:r>
        <w:rPr>
          <w:sz w:val="28"/>
        </w:rPr>
        <w:t>Шарманов Т.Ш. Алматы декларациясы адамзатқа үндеу. – Алматы:</w:t>
      </w:r>
      <w:r>
        <w:rPr>
          <w:spacing w:val="1"/>
          <w:sz w:val="28"/>
        </w:rPr>
        <w:t> </w:t>
      </w:r>
      <w:r>
        <w:rPr>
          <w:sz w:val="28"/>
        </w:rPr>
        <w:t>Алматы баспахана,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333 б.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Арьев А.Л. Актуальные проблемы гериатрии // Сборник научных</w:t>
      </w:r>
      <w:r>
        <w:rPr>
          <w:spacing w:val="1"/>
          <w:sz w:val="28"/>
        </w:rPr>
        <w:t> </w:t>
      </w:r>
      <w:r>
        <w:rPr>
          <w:sz w:val="28"/>
        </w:rPr>
        <w:t>трудов, посвященных 15-летию кафедры гериатрии СПбМАПО. –</w:t>
      </w:r>
      <w:r>
        <w:rPr>
          <w:spacing w:val="1"/>
          <w:sz w:val="28"/>
        </w:rPr>
        <w:t> </w:t>
      </w:r>
      <w:r>
        <w:rPr>
          <w:sz w:val="28"/>
        </w:rPr>
        <w:t>СПб.–</w:t>
      </w:r>
      <w:r>
        <w:rPr>
          <w:spacing w:val="1"/>
          <w:sz w:val="28"/>
        </w:rPr>
        <w:t> </w:t>
      </w:r>
      <w:r>
        <w:rPr>
          <w:sz w:val="28"/>
        </w:rPr>
        <w:t>2001.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263.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9" w:firstLine="566"/>
        <w:jc w:val="both"/>
        <w:rPr>
          <w:sz w:val="28"/>
        </w:rPr>
      </w:pPr>
      <w:r>
        <w:rPr>
          <w:sz w:val="28"/>
        </w:rPr>
        <w:t>Астафьева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Г.,</w:t>
      </w:r>
      <w:r>
        <w:rPr>
          <w:spacing w:val="1"/>
          <w:sz w:val="28"/>
        </w:rPr>
        <w:t> </w:t>
      </w:r>
      <w:r>
        <w:rPr>
          <w:sz w:val="28"/>
        </w:rPr>
        <w:t>Гамова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Медико-социальный</w:t>
      </w:r>
      <w:r>
        <w:rPr>
          <w:spacing w:val="1"/>
          <w:sz w:val="28"/>
        </w:rPr>
        <w:t> </w:t>
      </w:r>
      <w:r>
        <w:rPr>
          <w:sz w:val="28"/>
        </w:rPr>
        <w:t>мониторинг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ветеранов</w:t>
      </w:r>
      <w:r>
        <w:rPr>
          <w:spacing w:val="1"/>
          <w:sz w:val="28"/>
        </w:rPr>
        <w:t> </w:t>
      </w:r>
      <w:r>
        <w:rPr>
          <w:sz w:val="28"/>
        </w:rPr>
        <w:t>старческого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нарушением</w:t>
      </w:r>
      <w:r>
        <w:rPr>
          <w:spacing w:val="1"/>
          <w:sz w:val="28"/>
        </w:rPr>
        <w:t> </w:t>
      </w:r>
      <w:r>
        <w:rPr>
          <w:sz w:val="28"/>
        </w:rPr>
        <w:t>функции</w:t>
      </w:r>
      <w:r>
        <w:rPr>
          <w:spacing w:val="1"/>
          <w:sz w:val="28"/>
        </w:rPr>
        <w:t> </w:t>
      </w:r>
      <w:r>
        <w:rPr>
          <w:sz w:val="28"/>
        </w:rPr>
        <w:t>дыхательной</w:t>
      </w:r>
      <w:r>
        <w:rPr>
          <w:spacing w:val="-4"/>
          <w:sz w:val="28"/>
        </w:rPr>
        <w:t> </w:t>
      </w:r>
      <w:r>
        <w:rPr>
          <w:sz w:val="28"/>
        </w:rPr>
        <w:t>системы</w:t>
      </w:r>
      <w:r>
        <w:rPr>
          <w:spacing w:val="-3"/>
          <w:sz w:val="28"/>
        </w:rPr>
        <w:t> </w:t>
      </w:r>
      <w:r>
        <w:rPr>
          <w:sz w:val="28"/>
        </w:rPr>
        <w:t>//Клиническая</w:t>
      </w:r>
      <w:r>
        <w:rPr>
          <w:spacing w:val="-1"/>
          <w:sz w:val="28"/>
        </w:rPr>
        <w:t> </w:t>
      </w:r>
      <w:r>
        <w:rPr>
          <w:sz w:val="28"/>
        </w:rPr>
        <w:t>геронтология.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2009.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Т. 15. –</w:t>
      </w:r>
      <w:r>
        <w:rPr>
          <w:spacing w:val="-2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6-7.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Yancy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Patient</w:t>
      </w:r>
      <w:r>
        <w:rPr>
          <w:spacing w:val="1"/>
          <w:sz w:val="28"/>
        </w:rPr>
        <w:t> </w:t>
      </w:r>
      <w:r>
        <w:rPr>
          <w:sz w:val="28"/>
        </w:rPr>
        <w:t>satisfaction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resident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attending</w:t>
      </w:r>
      <w:r>
        <w:rPr>
          <w:spacing w:val="1"/>
          <w:sz w:val="28"/>
        </w:rPr>
        <w:t> </w:t>
      </w:r>
      <w:r>
        <w:rPr>
          <w:sz w:val="28"/>
        </w:rPr>
        <w:t>ambulatory</w:t>
      </w:r>
      <w:r>
        <w:rPr>
          <w:spacing w:val="8"/>
          <w:sz w:val="28"/>
        </w:rPr>
        <w:t> </w:t>
      </w:r>
      <w:r>
        <w:rPr>
          <w:sz w:val="28"/>
        </w:rPr>
        <w:t>care</w:t>
      </w:r>
      <w:r>
        <w:rPr>
          <w:spacing w:val="10"/>
          <w:sz w:val="28"/>
        </w:rPr>
        <w:t> </w:t>
      </w:r>
      <w:r>
        <w:rPr>
          <w:sz w:val="28"/>
        </w:rPr>
        <w:t>clinics</w:t>
      </w:r>
      <w:r>
        <w:rPr>
          <w:spacing w:val="10"/>
          <w:sz w:val="28"/>
        </w:rPr>
        <w:t> </w:t>
      </w:r>
      <w:r>
        <w:rPr>
          <w:sz w:val="28"/>
        </w:rPr>
        <w:t>//Journal</w:t>
      </w:r>
      <w:r>
        <w:rPr>
          <w:spacing w:val="8"/>
          <w:sz w:val="28"/>
        </w:rPr>
        <w:t> </w:t>
      </w:r>
      <w:r>
        <w:rPr>
          <w:sz w:val="28"/>
        </w:rPr>
        <w:t>of</w:t>
      </w:r>
      <w:r>
        <w:rPr>
          <w:spacing w:val="2"/>
          <w:sz w:val="28"/>
        </w:rPr>
        <w:t> </w:t>
      </w:r>
      <w:r>
        <w:rPr>
          <w:sz w:val="28"/>
        </w:rPr>
        <w:t>General</w:t>
      </w:r>
      <w:r>
        <w:rPr>
          <w:spacing w:val="8"/>
          <w:sz w:val="28"/>
        </w:rPr>
        <w:t> </w:t>
      </w:r>
      <w:r>
        <w:rPr>
          <w:sz w:val="28"/>
        </w:rPr>
        <w:t>Internal</w:t>
      </w:r>
      <w:r>
        <w:rPr>
          <w:spacing w:val="7"/>
          <w:sz w:val="28"/>
        </w:rPr>
        <w:t> </w:t>
      </w:r>
      <w:r>
        <w:rPr>
          <w:sz w:val="28"/>
        </w:rPr>
        <w:t>Medicine.</w:t>
      </w:r>
      <w:r>
        <w:rPr>
          <w:spacing w:val="23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2001.</w:t>
      </w:r>
      <w:r>
        <w:rPr>
          <w:spacing w:val="12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Т.</w:t>
      </w:r>
      <w:r>
        <w:rPr>
          <w:spacing w:val="11"/>
          <w:sz w:val="28"/>
        </w:rPr>
        <w:t> </w:t>
      </w:r>
      <w:r>
        <w:rPr>
          <w:sz w:val="28"/>
        </w:rPr>
        <w:t>16.</w:t>
      </w:r>
      <w:r>
        <w:rPr>
          <w:spacing w:val="12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0" w:lineRule="exact"/>
        <w:ind w:left="620"/>
      </w:pPr>
      <w:r>
        <w:rPr/>
        <w:t>№. 11.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P.</w:t>
      </w:r>
      <w:r>
        <w:rPr>
          <w:spacing w:val="1"/>
        </w:rPr>
        <w:t> </w:t>
      </w:r>
      <w:r>
        <w:rPr/>
        <w:t>755-762.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1" w:after="0"/>
        <w:ind w:left="1676" w:right="0" w:hanging="491"/>
        <w:jc w:val="both"/>
        <w:rPr>
          <w:sz w:val="28"/>
        </w:rPr>
      </w:pPr>
      <w:r>
        <w:rPr>
          <w:sz w:val="28"/>
        </w:rPr>
        <w:t>Шарманов</w:t>
      </w:r>
      <w:r>
        <w:rPr>
          <w:spacing w:val="-1"/>
          <w:sz w:val="28"/>
        </w:rPr>
        <w:t> </w:t>
      </w:r>
      <w:r>
        <w:rPr>
          <w:sz w:val="28"/>
        </w:rPr>
        <w:t>Т.Ш.</w:t>
      </w:r>
      <w:r>
        <w:rPr>
          <w:spacing w:val="7"/>
          <w:sz w:val="28"/>
        </w:rPr>
        <w:t> </w:t>
      </w:r>
      <w:r>
        <w:rPr>
          <w:sz w:val="28"/>
        </w:rPr>
        <w:t>Алматинский</w:t>
      </w:r>
      <w:r>
        <w:rPr>
          <w:spacing w:val="5"/>
          <w:sz w:val="28"/>
        </w:rPr>
        <w:t> </w:t>
      </w:r>
      <w:r>
        <w:rPr>
          <w:sz w:val="28"/>
        </w:rPr>
        <w:t>рубеж</w:t>
      </w:r>
      <w:r>
        <w:rPr>
          <w:spacing w:val="1"/>
          <w:sz w:val="28"/>
        </w:rPr>
        <w:t> </w:t>
      </w:r>
      <w:r>
        <w:rPr>
          <w:sz w:val="28"/>
        </w:rPr>
        <w:t>мирового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2"/>
          <w:sz w:val="28"/>
        </w:rPr>
        <w:t> </w:t>
      </w:r>
      <w:r>
        <w:rPr>
          <w:sz w:val="28"/>
        </w:rPr>
        <w:t>(от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620" w:right="222"/>
      </w:pPr>
      <w:r>
        <w:rPr/>
        <w:t>Алматы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тысячелетию</w:t>
      </w:r>
      <w:r>
        <w:rPr>
          <w:spacing w:val="1"/>
        </w:rPr>
        <w:t> </w:t>
      </w:r>
      <w:r>
        <w:rPr/>
        <w:t>человеческого</w:t>
      </w:r>
      <w:r>
        <w:rPr>
          <w:spacing w:val="1"/>
        </w:rPr>
        <w:t> </w:t>
      </w:r>
      <w:r>
        <w:rPr/>
        <w:t>развития).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Алматы-</w:t>
      </w:r>
      <w:r>
        <w:rPr>
          <w:spacing w:val="1"/>
        </w:rPr>
        <w:t> </w:t>
      </w:r>
      <w:r>
        <w:rPr/>
        <w:t>Вашингтон-Женева,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2008.</w:t>
      </w:r>
      <w:r>
        <w:rPr>
          <w:spacing w:val="4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С.</w:t>
      </w:r>
      <w:r>
        <w:rPr>
          <w:spacing w:val="4"/>
        </w:rPr>
        <w:t> </w:t>
      </w:r>
      <w:r>
        <w:rPr/>
        <w:t>184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0" w:after="0"/>
        <w:ind w:left="620" w:right="220" w:firstLine="566"/>
        <w:jc w:val="both"/>
        <w:rPr>
          <w:sz w:val="28"/>
        </w:rPr>
      </w:pPr>
      <w:r>
        <w:rPr>
          <w:sz w:val="28"/>
        </w:rPr>
        <w:t>Terzaghi D. Senior Policy Associate, Health Reform: Issues for State</w:t>
      </w:r>
      <w:r>
        <w:rPr>
          <w:spacing w:val="1"/>
          <w:sz w:val="28"/>
        </w:rPr>
        <w:t> </w:t>
      </w:r>
      <w:r>
        <w:rPr>
          <w:sz w:val="28"/>
        </w:rPr>
        <w:t>Governments,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Association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State</w:t>
      </w:r>
      <w:r>
        <w:rPr>
          <w:spacing w:val="1"/>
          <w:sz w:val="28"/>
        </w:rPr>
        <w:t> </w:t>
      </w:r>
      <w:r>
        <w:rPr>
          <w:sz w:val="28"/>
        </w:rPr>
        <w:t>Medicaid</w:t>
      </w:r>
      <w:r>
        <w:rPr>
          <w:spacing w:val="1"/>
          <w:sz w:val="28"/>
        </w:rPr>
        <w:t> </w:t>
      </w:r>
      <w:r>
        <w:rPr>
          <w:sz w:val="28"/>
        </w:rPr>
        <w:t>Directors//</w:t>
      </w:r>
      <w:r>
        <w:rPr>
          <w:spacing w:val="70"/>
          <w:sz w:val="28"/>
        </w:rPr>
        <w:t> </w:t>
      </w:r>
      <w:r>
        <w:rPr>
          <w:sz w:val="28"/>
        </w:rPr>
        <w:t>American</w:t>
      </w:r>
      <w:r>
        <w:rPr>
          <w:spacing w:val="1"/>
          <w:sz w:val="28"/>
        </w:rPr>
        <w:t> </w:t>
      </w:r>
      <w:r>
        <w:rPr>
          <w:sz w:val="28"/>
        </w:rPr>
        <w:t>Public</w:t>
      </w:r>
      <w:r>
        <w:rPr>
          <w:spacing w:val="4"/>
          <w:sz w:val="28"/>
        </w:rPr>
        <w:t> </w:t>
      </w:r>
      <w:r>
        <w:rPr>
          <w:sz w:val="28"/>
        </w:rPr>
        <w:t>Human</w:t>
      </w:r>
      <w:r>
        <w:rPr>
          <w:spacing w:val="-5"/>
          <w:sz w:val="28"/>
        </w:rPr>
        <w:t> </w:t>
      </w:r>
      <w:r>
        <w:rPr>
          <w:sz w:val="28"/>
        </w:rPr>
        <w:t>Services Association,</w:t>
      </w:r>
      <w:r>
        <w:rPr>
          <w:spacing w:val="7"/>
          <w:sz w:val="28"/>
        </w:rPr>
        <w:t> </w:t>
      </w:r>
      <w:hyperlink r:id="rId102">
        <w:r>
          <w:rPr>
            <w:sz w:val="28"/>
          </w:rPr>
          <w:t>http://www.nasmd.org</w:t>
        </w:r>
      </w:hyperlink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26.07.2011.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Отчет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мировом</w:t>
      </w:r>
      <w:r>
        <w:rPr>
          <w:spacing w:val="1"/>
          <w:sz w:val="28"/>
        </w:rPr>
        <w:t> </w:t>
      </w:r>
      <w:r>
        <w:rPr>
          <w:sz w:val="28"/>
        </w:rPr>
        <w:t>развитии.</w:t>
      </w:r>
      <w:r>
        <w:rPr>
          <w:spacing w:val="1"/>
          <w:sz w:val="28"/>
        </w:rPr>
        <w:t> </w:t>
      </w:r>
      <w:r>
        <w:rPr>
          <w:sz w:val="28"/>
        </w:rPr>
        <w:t>Инвестиции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здравоохранении.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Вашингтон, Всемирный Банк, 1993. Официальный сайт Всемирного банка:</w:t>
      </w:r>
      <w:r>
        <w:rPr>
          <w:spacing w:val="1"/>
          <w:sz w:val="28"/>
        </w:rPr>
        <w:t> </w:t>
      </w:r>
      <w:hyperlink r:id="rId103">
        <w:r>
          <w:rPr>
            <w:sz w:val="28"/>
          </w:rPr>
          <w:t>http://www.worldbank.org/eca/russian.</w:t>
        </w:r>
        <w:r>
          <w:rPr>
            <w:spacing w:val="3"/>
            <w:sz w:val="28"/>
          </w:rPr>
          <w:t> </w:t>
        </w:r>
        <w:r>
          <w:rPr>
            <w:sz w:val="28"/>
          </w:rPr>
          <w:t>–</w:t>
        </w:r>
      </w:hyperlink>
      <w:r>
        <w:rPr>
          <w:spacing w:val="4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26.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3" w:firstLine="566"/>
        <w:jc w:val="both"/>
        <w:rPr>
          <w:sz w:val="28"/>
        </w:rPr>
      </w:pPr>
      <w:r>
        <w:rPr>
          <w:sz w:val="28"/>
        </w:rPr>
        <w:t>Keller I., Makipaa A., Kalensher T.et al.</w:t>
      </w:r>
      <w:r>
        <w:rPr>
          <w:spacing w:val="1"/>
          <w:sz w:val="28"/>
        </w:rPr>
        <w:t> </w:t>
      </w:r>
      <w:r>
        <w:rPr>
          <w:sz w:val="28"/>
        </w:rPr>
        <w:t>Global survey on geriatrics 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medical</w:t>
      </w:r>
      <w:r>
        <w:rPr>
          <w:spacing w:val="-5"/>
          <w:sz w:val="28"/>
        </w:rPr>
        <w:t> </w:t>
      </w:r>
      <w:r>
        <w:rPr>
          <w:sz w:val="28"/>
        </w:rPr>
        <w:t>curriculum.</w:t>
      </w:r>
      <w:r>
        <w:rPr>
          <w:spacing w:val="7"/>
          <w:sz w:val="28"/>
        </w:rPr>
        <w:t> </w:t>
      </w:r>
      <w:r>
        <w:rPr>
          <w:sz w:val="28"/>
        </w:rPr>
        <w:t>– Geneva:</w:t>
      </w:r>
      <w:r>
        <w:rPr>
          <w:spacing w:val="-4"/>
          <w:sz w:val="28"/>
        </w:rPr>
        <w:t> </w:t>
      </w:r>
      <w:r>
        <w:rPr>
          <w:sz w:val="28"/>
        </w:rPr>
        <w:t>WHO,–</w:t>
      </w:r>
      <w:r>
        <w:rPr>
          <w:spacing w:val="5"/>
          <w:sz w:val="28"/>
        </w:rPr>
        <w:t> </w:t>
      </w:r>
      <w:r>
        <w:rPr>
          <w:sz w:val="28"/>
        </w:rPr>
        <w:t>2002.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21-23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19" w:firstLine="566"/>
        <w:jc w:val="both"/>
        <w:rPr>
          <w:sz w:val="28"/>
        </w:rPr>
      </w:pPr>
      <w:r>
        <w:rPr>
          <w:sz w:val="28"/>
        </w:rPr>
        <w:t>Россет</w:t>
      </w:r>
      <w:r>
        <w:rPr>
          <w:spacing w:val="1"/>
          <w:sz w:val="28"/>
        </w:rPr>
        <w:t> </w:t>
      </w:r>
      <w:r>
        <w:rPr>
          <w:sz w:val="28"/>
        </w:rPr>
        <w:t>Э.</w:t>
      </w:r>
      <w:r>
        <w:rPr>
          <w:spacing w:val="1"/>
          <w:sz w:val="28"/>
        </w:rPr>
        <w:t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> </w:t>
      </w:r>
      <w:r>
        <w:rPr>
          <w:sz w:val="28"/>
        </w:rPr>
        <w:t>человеческой</w:t>
      </w:r>
      <w:r>
        <w:rPr>
          <w:spacing w:val="1"/>
          <w:sz w:val="28"/>
        </w:rPr>
        <w:t> </w:t>
      </w:r>
      <w:r>
        <w:rPr>
          <w:sz w:val="28"/>
        </w:rPr>
        <w:t>жизни.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Экономический журнал</w:t>
      </w:r>
      <w:r>
        <w:rPr>
          <w:spacing w:val="1"/>
          <w:sz w:val="28"/>
        </w:rPr>
        <w:t> </w:t>
      </w:r>
      <w:r>
        <w:rPr>
          <w:sz w:val="28"/>
        </w:rPr>
        <w:t>ВШЭ «Прогресс»,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1981.</w:t>
      </w:r>
      <w:r>
        <w:rPr>
          <w:spacing w:val="4"/>
          <w:sz w:val="28"/>
        </w:rPr>
        <w:t> </w:t>
      </w:r>
      <w:r>
        <w:rPr>
          <w:sz w:val="28"/>
        </w:rPr>
        <w:t>–C.248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321" w:lineRule="exact" w:before="0" w:after="0"/>
        <w:ind w:left="1676" w:right="0" w:hanging="424"/>
        <w:jc w:val="both"/>
        <w:rPr>
          <w:sz w:val="28"/>
        </w:rPr>
      </w:pPr>
      <w:r>
        <w:rPr>
          <w:sz w:val="28"/>
        </w:rPr>
        <w:t>Афанасьева</w:t>
      </w:r>
      <w:r>
        <w:rPr>
          <w:spacing w:val="19"/>
          <w:sz w:val="28"/>
        </w:rPr>
        <w:t> </w:t>
      </w:r>
      <w:r>
        <w:rPr>
          <w:sz w:val="28"/>
        </w:rPr>
        <w:t>Е.</w:t>
      </w:r>
      <w:r>
        <w:rPr>
          <w:spacing w:val="21"/>
          <w:sz w:val="28"/>
        </w:rPr>
        <w:t> </w:t>
      </w:r>
      <w:r>
        <w:rPr>
          <w:sz w:val="28"/>
        </w:rPr>
        <w:t>В.</w:t>
      </w:r>
      <w:r>
        <w:rPr>
          <w:spacing w:val="21"/>
          <w:sz w:val="28"/>
        </w:rPr>
        <w:t> </w:t>
      </w:r>
      <w:r>
        <w:rPr>
          <w:sz w:val="28"/>
        </w:rPr>
        <w:t>Оценка</w:t>
      </w:r>
      <w:r>
        <w:rPr>
          <w:spacing w:val="20"/>
          <w:sz w:val="28"/>
        </w:rPr>
        <w:t> </w:t>
      </w:r>
      <w:r>
        <w:rPr>
          <w:sz w:val="28"/>
        </w:rPr>
        <w:t>качества</w:t>
      </w:r>
      <w:r>
        <w:rPr>
          <w:spacing w:val="19"/>
          <w:sz w:val="28"/>
        </w:rPr>
        <w:t> </w:t>
      </w:r>
      <w:r>
        <w:rPr>
          <w:sz w:val="28"/>
        </w:rPr>
        <w:t>жизни,</w:t>
      </w:r>
      <w:r>
        <w:rPr>
          <w:spacing w:val="20"/>
          <w:sz w:val="28"/>
        </w:rPr>
        <w:t> </w:t>
      </w:r>
      <w:r>
        <w:rPr>
          <w:sz w:val="28"/>
        </w:rPr>
        <w:t>связанного</w:t>
      </w:r>
      <w:r>
        <w:rPr>
          <w:spacing w:val="20"/>
          <w:sz w:val="28"/>
        </w:rPr>
        <w:t> </w:t>
      </w:r>
      <w:r>
        <w:rPr>
          <w:sz w:val="28"/>
        </w:rPr>
        <w:t>со</w:t>
      </w:r>
      <w:r>
        <w:rPr>
          <w:spacing w:val="18"/>
          <w:sz w:val="28"/>
        </w:rPr>
        <w:t> </w:t>
      </w:r>
      <w:r>
        <w:rPr>
          <w:sz w:val="28"/>
        </w:rPr>
        <w:t>здоровьем</w:t>
      </w:r>
    </w:p>
    <w:p>
      <w:pPr>
        <w:pStyle w:val="BodyText"/>
        <w:ind w:left="543"/>
      </w:pPr>
      <w:r>
        <w:rPr/>
        <w:t>//Качественная</w:t>
      </w:r>
      <w:r>
        <w:rPr>
          <w:spacing w:val="-2"/>
        </w:rPr>
        <w:t> </w:t>
      </w:r>
      <w:r>
        <w:rPr/>
        <w:t>клиническая</w:t>
      </w:r>
      <w:r>
        <w:rPr>
          <w:spacing w:val="-2"/>
        </w:rPr>
        <w:t> </w:t>
      </w:r>
      <w:r>
        <w:rPr/>
        <w:t>практика.</w:t>
      </w:r>
      <w:r>
        <w:rPr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2018. –</w:t>
      </w:r>
      <w:r>
        <w:rPr>
          <w:spacing w:val="-3"/>
        </w:rPr>
        <w:t> </w:t>
      </w:r>
      <w:r>
        <w:rPr/>
        <w:t>№.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–</w:t>
      </w:r>
      <w:r>
        <w:rPr>
          <w:spacing w:val="-7"/>
        </w:rPr>
        <w:t> </w:t>
      </w:r>
      <w:r>
        <w:rPr/>
        <w:t>С.</w:t>
      </w:r>
      <w:r>
        <w:rPr>
          <w:spacing w:val="-5"/>
        </w:rPr>
        <w:t> </w:t>
      </w:r>
      <w:r>
        <w:rPr/>
        <w:t>36-38.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8" w:firstLine="566"/>
        <w:jc w:val="both"/>
        <w:rPr>
          <w:sz w:val="28"/>
        </w:rPr>
      </w:pPr>
      <w:r>
        <w:rPr>
          <w:sz w:val="28"/>
        </w:rPr>
        <w:t>Бадалянц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Медико-социальные</w:t>
      </w:r>
      <w:r>
        <w:rPr>
          <w:spacing w:val="1"/>
          <w:sz w:val="28"/>
        </w:rPr>
        <w:t> </w:t>
      </w:r>
      <w:r>
        <w:rPr>
          <w:sz w:val="28"/>
        </w:rPr>
        <w:t>аспекты</w:t>
      </w:r>
      <w:r>
        <w:rPr>
          <w:spacing w:val="1"/>
          <w:sz w:val="28"/>
        </w:rPr>
        <w:t> </w:t>
      </w:r>
      <w:r>
        <w:rPr>
          <w:sz w:val="28"/>
        </w:rPr>
        <w:t>одиночества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пожилого и старческого возраса //Общество, государство и медицина для</w:t>
      </w:r>
      <w:r>
        <w:rPr>
          <w:spacing w:val="1"/>
          <w:sz w:val="28"/>
        </w:rPr>
        <w:t> </w:t>
      </w:r>
      <w:r>
        <w:rPr>
          <w:sz w:val="28"/>
        </w:rPr>
        <w:t>пожилых.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2006.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14-18.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8" w:firstLine="566"/>
        <w:jc w:val="both"/>
        <w:rPr>
          <w:sz w:val="28"/>
        </w:rPr>
      </w:pPr>
      <w:r>
        <w:rPr>
          <w:sz w:val="28"/>
        </w:rPr>
        <w:t>Амлаев</w:t>
      </w:r>
      <w:r>
        <w:rPr>
          <w:spacing w:val="1"/>
          <w:sz w:val="28"/>
        </w:rPr>
        <w:t> </w:t>
      </w:r>
      <w:r>
        <w:rPr>
          <w:sz w:val="28"/>
        </w:rPr>
        <w:t>К.Р.,</w:t>
      </w:r>
      <w:r>
        <w:rPr>
          <w:spacing w:val="1"/>
          <w:sz w:val="28"/>
        </w:rPr>
        <w:t> </w:t>
      </w:r>
      <w:r>
        <w:rPr>
          <w:sz w:val="28"/>
        </w:rPr>
        <w:t>Муравьева</w:t>
      </w:r>
      <w:r>
        <w:rPr>
          <w:spacing w:val="1"/>
          <w:sz w:val="28"/>
        </w:rPr>
        <w:t> </w:t>
      </w:r>
      <w:r>
        <w:rPr>
          <w:sz w:val="28"/>
        </w:rPr>
        <w:t>В.Н.,</w:t>
      </w:r>
      <w:r>
        <w:rPr>
          <w:spacing w:val="1"/>
          <w:sz w:val="28"/>
        </w:rPr>
        <w:t> </w:t>
      </w:r>
      <w:r>
        <w:rPr>
          <w:sz w:val="28"/>
        </w:rPr>
        <w:t>Абросимова</w:t>
      </w:r>
      <w:r>
        <w:rPr>
          <w:spacing w:val="1"/>
          <w:sz w:val="28"/>
        </w:rPr>
        <w:t> </w:t>
      </w:r>
      <w:r>
        <w:rPr>
          <w:sz w:val="28"/>
        </w:rPr>
        <w:t>Ю.Е.</w:t>
      </w:r>
      <w:r>
        <w:rPr>
          <w:spacing w:val="1"/>
          <w:sz w:val="28"/>
        </w:rPr>
        <w:t> </w:t>
      </w:r>
      <w:r>
        <w:rPr>
          <w:sz w:val="28"/>
        </w:rPr>
        <w:t>Качествожизни</w:t>
      </w:r>
      <w:r>
        <w:rPr>
          <w:spacing w:val="1"/>
          <w:sz w:val="28"/>
        </w:rPr>
        <w:t> </w:t>
      </w:r>
      <w:r>
        <w:rPr>
          <w:sz w:val="28"/>
        </w:rPr>
        <w:t>жителей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базис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разработки</w:t>
      </w:r>
      <w:r>
        <w:rPr>
          <w:spacing w:val="1"/>
          <w:sz w:val="28"/>
        </w:rPr>
        <w:t> </w:t>
      </w:r>
      <w:r>
        <w:rPr>
          <w:sz w:val="28"/>
        </w:rPr>
        <w:t>стратегии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//Профилактика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-1"/>
          <w:sz w:val="28"/>
        </w:rPr>
        <w:t> </w:t>
      </w:r>
      <w:r>
        <w:rPr>
          <w:sz w:val="28"/>
        </w:rPr>
        <w:t>и укрепление</w:t>
      </w:r>
      <w:r>
        <w:rPr>
          <w:spacing w:val="1"/>
          <w:sz w:val="28"/>
        </w:rPr>
        <w:t> </w:t>
      </w:r>
      <w:r>
        <w:rPr>
          <w:sz w:val="28"/>
        </w:rPr>
        <w:t>здоровья.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35-38.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7" w:firstLine="566"/>
        <w:jc w:val="both"/>
        <w:rPr>
          <w:sz w:val="28"/>
        </w:rPr>
      </w:pPr>
      <w:r>
        <w:rPr>
          <w:sz w:val="28"/>
        </w:rPr>
        <w:t>Ананьин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Коптева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Н.,</w:t>
      </w:r>
      <w:r>
        <w:rPr>
          <w:spacing w:val="1"/>
          <w:sz w:val="28"/>
        </w:rPr>
        <w:t> </w:t>
      </w:r>
      <w:r>
        <w:rPr>
          <w:sz w:val="28"/>
        </w:rPr>
        <w:t>Тамарин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Общественное</w:t>
      </w:r>
      <w:r>
        <w:rPr>
          <w:spacing w:val="1"/>
          <w:sz w:val="28"/>
        </w:rPr>
        <w:t> </w:t>
      </w:r>
      <w:r>
        <w:rPr>
          <w:sz w:val="28"/>
        </w:rPr>
        <w:t>здоровье и здравоохранение: Методика расчета статистических показателей.</w:t>
      </w:r>
      <w:r>
        <w:rPr>
          <w:spacing w:val="1"/>
          <w:sz w:val="28"/>
        </w:rPr>
        <w:t> </w:t>
      </w:r>
      <w:r>
        <w:rPr>
          <w:sz w:val="28"/>
        </w:rPr>
        <w:t>Типовые ситуационные</w:t>
      </w:r>
      <w:r>
        <w:rPr>
          <w:spacing w:val="1"/>
          <w:sz w:val="28"/>
        </w:rPr>
        <w:t> </w:t>
      </w:r>
      <w:r>
        <w:rPr>
          <w:sz w:val="28"/>
        </w:rPr>
        <w:t>задачи //Н.</w:t>
      </w:r>
      <w:r>
        <w:rPr>
          <w:spacing w:val="2"/>
          <w:sz w:val="28"/>
        </w:rPr>
        <w:t> </w:t>
      </w:r>
      <w:r>
        <w:rPr>
          <w:sz w:val="28"/>
        </w:rPr>
        <w:t>Новгород: НГМА.</w:t>
      </w:r>
      <w:r>
        <w:rPr>
          <w:spacing w:val="11"/>
          <w:sz w:val="28"/>
        </w:rPr>
        <w:t> </w:t>
      </w:r>
      <w:r>
        <w:rPr>
          <w:sz w:val="28"/>
        </w:rPr>
        <w:t>– 2001.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9" w:firstLine="566"/>
        <w:jc w:val="both"/>
        <w:rPr>
          <w:sz w:val="28"/>
        </w:rPr>
      </w:pPr>
      <w:r>
        <w:rPr>
          <w:sz w:val="28"/>
        </w:rPr>
        <w:t>Новгород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Всемирная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Здравоохранения.</w:t>
      </w:r>
      <w:r>
        <w:rPr>
          <w:spacing w:val="1"/>
          <w:sz w:val="28"/>
        </w:rPr>
        <w:t> </w:t>
      </w:r>
      <w:r>
        <w:rPr>
          <w:sz w:val="28"/>
        </w:rPr>
        <w:t>Исполнительный комитет, ЕВ 115/29 2004, 115 сессия, пункт4.15. НГМА, –</w:t>
      </w:r>
      <w:r>
        <w:rPr>
          <w:spacing w:val="1"/>
          <w:sz w:val="28"/>
        </w:rPr>
        <w:t> </w:t>
      </w:r>
      <w:r>
        <w:rPr>
          <w:sz w:val="28"/>
        </w:rPr>
        <w:t>2001.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168.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0" w:firstLine="566"/>
        <w:jc w:val="both"/>
        <w:rPr>
          <w:sz w:val="28"/>
        </w:rPr>
      </w:pPr>
      <w:r>
        <w:rPr>
          <w:sz w:val="28"/>
        </w:rPr>
        <w:t>Вялков</w:t>
      </w:r>
      <w:r>
        <w:rPr>
          <w:spacing w:val="1"/>
          <w:sz w:val="28"/>
        </w:rPr>
        <w:t> </w:t>
      </w:r>
      <w:r>
        <w:rPr>
          <w:sz w:val="28"/>
        </w:rPr>
        <w:t>А.И.,</w:t>
      </w:r>
      <w:r>
        <w:rPr>
          <w:spacing w:val="1"/>
          <w:sz w:val="28"/>
        </w:rPr>
        <w:t> </w:t>
      </w:r>
      <w:r>
        <w:rPr>
          <w:sz w:val="28"/>
        </w:rPr>
        <w:t>Шабалин</w:t>
      </w:r>
      <w:r>
        <w:rPr>
          <w:spacing w:val="1"/>
          <w:sz w:val="28"/>
        </w:rPr>
        <w:t> </w:t>
      </w:r>
      <w:r>
        <w:rPr>
          <w:sz w:val="28"/>
        </w:rPr>
        <w:t>В.Н.,</w:t>
      </w:r>
      <w:r>
        <w:rPr>
          <w:spacing w:val="1"/>
          <w:sz w:val="28"/>
        </w:rPr>
        <w:t> </w:t>
      </w:r>
      <w:r>
        <w:rPr>
          <w:sz w:val="28"/>
        </w:rPr>
        <w:t>Социальные основы эффективности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охраной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//Альманах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-67"/>
          <w:sz w:val="28"/>
        </w:rPr>
        <w:t> </w:t>
      </w:r>
      <w:r>
        <w:rPr>
          <w:sz w:val="28"/>
        </w:rPr>
        <w:t>геронтологии.–</w:t>
      </w:r>
      <w:r>
        <w:rPr>
          <w:spacing w:val="1"/>
          <w:sz w:val="28"/>
        </w:rPr>
        <w:t> </w:t>
      </w:r>
      <w:r>
        <w:rPr>
          <w:sz w:val="28"/>
        </w:rPr>
        <w:t>2003.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3-5.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9" w:firstLine="566"/>
        <w:jc w:val="both"/>
        <w:rPr>
          <w:sz w:val="28"/>
        </w:rPr>
      </w:pPr>
      <w:r>
        <w:rPr>
          <w:sz w:val="28"/>
        </w:rPr>
        <w:t>Гонохова, Л. Г. Региональные особенности состояния здоровья лиц</w:t>
      </w:r>
      <w:r>
        <w:rPr>
          <w:spacing w:val="1"/>
          <w:sz w:val="28"/>
        </w:rPr>
        <w:t> </w:t>
      </w:r>
      <w:r>
        <w:rPr>
          <w:sz w:val="28"/>
        </w:rPr>
        <w:t>пожилого и старческого возраста //«Новый курс: консолидация усилий по</w:t>
      </w:r>
      <w:r>
        <w:rPr>
          <w:spacing w:val="1"/>
          <w:sz w:val="28"/>
        </w:rPr>
        <w:t> </w:t>
      </w:r>
      <w:r>
        <w:rPr>
          <w:sz w:val="28"/>
        </w:rPr>
        <w:t>охране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нации»</w:t>
      </w:r>
      <w:r>
        <w:rPr>
          <w:spacing w:val="1"/>
          <w:sz w:val="28"/>
        </w:rPr>
        <w:t> </w:t>
      </w:r>
      <w:r>
        <w:rPr>
          <w:sz w:val="28"/>
        </w:rPr>
        <w:t>Материалы</w:t>
      </w:r>
      <w:r>
        <w:rPr>
          <w:spacing w:val="1"/>
          <w:sz w:val="28"/>
        </w:rPr>
        <w:t> </w:t>
      </w:r>
      <w:r>
        <w:rPr>
          <w:sz w:val="28"/>
        </w:rPr>
        <w:t>III</w:t>
      </w:r>
      <w:r>
        <w:rPr>
          <w:spacing w:val="1"/>
          <w:sz w:val="28"/>
        </w:rPr>
        <w:t> </w:t>
      </w:r>
      <w:r>
        <w:rPr>
          <w:sz w:val="28"/>
        </w:rPr>
        <w:t>Национального</w:t>
      </w:r>
      <w:r>
        <w:rPr>
          <w:spacing w:val="71"/>
          <w:sz w:val="28"/>
        </w:rPr>
        <w:t> </w:t>
      </w:r>
      <w:r>
        <w:rPr>
          <w:sz w:val="28"/>
        </w:rPr>
        <w:t>конгресса</w:t>
      </w:r>
      <w:r>
        <w:rPr>
          <w:spacing w:val="1"/>
          <w:sz w:val="28"/>
        </w:rPr>
        <w:t> </w:t>
      </w:r>
      <w:r>
        <w:rPr>
          <w:sz w:val="28"/>
        </w:rPr>
        <w:t>терапевтов,</w:t>
      </w:r>
      <w:r>
        <w:rPr>
          <w:spacing w:val="3"/>
          <w:sz w:val="28"/>
        </w:rPr>
        <w:t> </w:t>
      </w:r>
      <w:r>
        <w:rPr>
          <w:sz w:val="28"/>
        </w:rPr>
        <w:t>5–7</w:t>
      </w:r>
      <w:r>
        <w:rPr>
          <w:spacing w:val="1"/>
          <w:sz w:val="28"/>
        </w:rPr>
        <w:t> </w:t>
      </w:r>
      <w:r>
        <w:rPr>
          <w:sz w:val="28"/>
        </w:rPr>
        <w:t>ноября</w:t>
      </w:r>
      <w:r>
        <w:rPr>
          <w:spacing w:val="2"/>
          <w:sz w:val="28"/>
        </w:rPr>
        <w:t> </w:t>
      </w:r>
      <w:r>
        <w:rPr>
          <w:sz w:val="28"/>
        </w:rPr>
        <w:t>2008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М.,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53.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14" w:firstLine="566"/>
        <w:jc w:val="both"/>
        <w:rPr>
          <w:sz w:val="28"/>
        </w:rPr>
      </w:pPr>
      <w:r>
        <w:rPr>
          <w:sz w:val="28"/>
        </w:rPr>
        <w:t>Conroy R. M. et al. Estimation of ten-year risk of fatal cardiovascular</w:t>
      </w:r>
      <w:r>
        <w:rPr>
          <w:spacing w:val="1"/>
          <w:sz w:val="28"/>
        </w:rPr>
        <w:t> </w:t>
      </w:r>
      <w:r>
        <w:rPr>
          <w:sz w:val="28"/>
        </w:rPr>
        <w:t>disease</w:t>
      </w:r>
      <w:r>
        <w:rPr>
          <w:spacing w:val="4"/>
          <w:sz w:val="28"/>
        </w:rPr>
        <w:t> </w:t>
      </w:r>
      <w:r>
        <w:rPr>
          <w:sz w:val="28"/>
        </w:rPr>
        <w:t>in</w:t>
      </w:r>
      <w:r>
        <w:rPr>
          <w:spacing w:val="3"/>
          <w:sz w:val="28"/>
        </w:rPr>
        <w:t> </w:t>
      </w:r>
      <w:r>
        <w:rPr>
          <w:sz w:val="28"/>
        </w:rPr>
        <w:t>Europe: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4"/>
          <w:sz w:val="28"/>
        </w:rPr>
        <w:t> </w:t>
      </w:r>
      <w:r>
        <w:rPr>
          <w:sz w:val="28"/>
        </w:rPr>
        <w:t>SCORE</w:t>
      </w:r>
      <w:r>
        <w:rPr>
          <w:spacing w:val="1"/>
          <w:sz w:val="28"/>
        </w:rPr>
        <w:t> </w:t>
      </w:r>
      <w:r>
        <w:rPr>
          <w:sz w:val="28"/>
        </w:rPr>
        <w:t>project</w:t>
      </w:r>
      <w:r>
        <w:rPr>
          <w:spacing w:val="3"/>
          <w:sz w:val="28"/>
        </w:rPr>
        <w:t> </w:t>
      </w:r>
      <w:r>
        <w:rPr>
          <w:sz w:val="28"/>
        </w:rPr>
        <w:t>//European</w:t>
      </w:r>
      <w:r>
        <w:rPr>
          <w:spacing w:val="-2"/>
          <w:sz w:val="28"/>
        </w:rPr>
        <w:t> </w:t>
      </w:r>
      <w:r>
        <w:rPr>
          <w:sz w:val="28"/>
        </w:rPr>
        <w:t>heart</w:t>
      </w:r>
      <w:r>
        <w:rPr>
          <w:spacing w:val="3"/>
          <w:sz w:val="28"/>
        </w:rPr>
        <w:t> </w:t>
      </w:r>
      <w:r>
        <w:rPr>
          <w:sz w:val="28"/>
        </w:rPr>
        <w:t>journal.</w:t>
      </w:r>
      <w:r>
        <w:rPr>
          <w:spacing w:val="16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2003.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Т.</w:t>
      </w:r>
      <w:r>
        <w:rPr>
          <w:spacing w:val="5"/>
          <w:sz w:val="28"/>
        </w:rPr>
        <w:t> </w:t>
      </w:r>
      <w:r>
        <w:rPr>
          <w:sz w:val="28"/>
        </w:rPr>
        <w:t>24.</w:t>
      </w:r>
      <w:r>
        <w:rPr>
          <w:spacing w:val="7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620"/>
      </w:pPr>
      <w:r>
        <w:rPr/>
        <w:t>№. 11. –</w:t>
      </w:r>
      <w:r>
        <w:rPr>
          <w:spacing w:val="-1"/>
        </w:rPr>
        <w:t> </w:t>
      </w:r>
      <w:r>
        <w:rPr/>
        <w:t>P. 987-1003.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87" w:right="219" w:firstLine="427"/>
        <w:jc w:val="both"/>
        <w:rPr>
          <w:sz w:val="28"/>
        </w:rPr>
      </w:pPr>
      <w:r>
        <w:rPr>
          <w:sz w:val="28"/>
        </w:rPr>
        <w:t>Гонохова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Госпитализированная</w:t>
      </w:r>
      <w:r>
        <w:rPr>
          <w:spacing w:val="1"/>
          <w:sz w:val="28"/>
        </w:rPr>
        <w:t> </w:t>
      </w:r>
      <w:r>
        <w:rPr>
          <w:sz w:val="28"/>
        </w:rPr>
        <w:t>заболеваемость</w:t>
      </w:r>
      <w:r>
        <w:rPr>
          <w:spacing w:val="1"/>
          <w:sz w:val="28"/>
        </w:rPr>
        <w:t> </w:t>
      </w:r>
      <w:r>
        <w:rPr>
          <w:sz w:val="28"/>
        </w:rPr>
        <w:t>болезнями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кровообращения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муниципальном</w:t>
      </w:r>
      <w:r>
        <w:rPr>
          <w:spacing w:val="1"/>
          <w:sz w:val="28"/>
        </w:rPr>
        <w:t> </w:t>
      </w:r>
      <w:r>
        <w:rPr>
          <w:sz w:val="28"/>
        </w:rPr>
        <w:t>учреждении</w:t>
      </w:r>
      <w:r>
        <w:rPr>
          <w:spacing w:val="1"/>
          <w:sz w:val="28"/>
        </w:rPr>
        <w:t> </w:t>
      </w:r>
      <w:r>
        <w:rPr>
          <w:sz w:val="28"/>
        </w:rPr>
        <w:t>здравоохранения г. Хабаровска //Дальневосточный медицинский журнал. –</w:t>
      </w:r>
      <w:r>
        <w:rPr>
          <w:spacing w:val="1"/>
          <w:sz w:val="28"/>
        </w:rPr>
        <w:t> </w:t>
      </w:r>
      <w:r>
        <w:rPr>
          <w:sz w:val="28"/>
        </w:rPr>
        <w:t>2007.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2</w:t>
      </w:r>
      <w:r>
        <w:rPr>
          <w:rFonts w:ascii="Arial MT" w:hAnsi="Arial MT"/>
          <w:sz w:val="20"/>
        </w:rPr>
        <w:t>.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19-22.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Mann C., Artiga S. New Developments in Medicaid Coverage: Who</w:t>
      </w:r>
      <w:r>
        <w:rPr>
          <w:spacing w:val="1"/>
          <w:sz w:val="28"/>
        </w:rPr>
        <w:t> </w:t>
      </w:r>
      <w:r>
        <w:rPr>
          <w:sz w:val="28"/>
        </w:rPr>
        <w:t>Bears Financial Risk and Responsibility?// Kaiser Commission on Medicaid and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Uninsured. https://kaiserfamilyfoundation.files.wordpress.com.31.05.2006.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321" w:lineRule="exact" w:before="0" w:after="0"/>
        <w:ind w:left="1676" w:right="0" w:hanging="491"/>
        <w:jc w:val="both"/>
        <w:rPr>
          <w:sz w:val="28"/>
        </w:rPr>
      </w:pPr>
      <w:r>
        <w:rPr>
          <w:sz w:val="28"/>
        </w:rPr>
        <w:t>Blasco</w:t>
      </w:r>
      <w:r>
        <w:rPr>
          <w:spacing w:val="9"/>
          <w:sz w:val="28"/>
        </w:rPr>
        <w:t> </w:t>
      </w:r>
      <w:r>
        <w:rPr>
          <w:sz w:val="28"/>
        </w:rPr>
        <w:t>M.</w:t>
      </w:r>
      <w:r>
        <w:rPr>
          <w:spacing w:val="12"/>
          <w:sz w:val="28"/>
        </w:rPr>
        <w:t> </w:t>
      </w:r>
      <w:r>
        <w:rPr>
          <w:sz w:val="28"/>
        </w:rPr>
        <w:t>A.</w:t>
      </w:r>
      <w:r>
        <w:rPr>
          <w:spacing w:val="12"/>
          <w:sz w:val="28"/>
        </w:rPr>
        <w:t> </w:t>
      </w:r>
      <w:r>
        <w:rPr>
          <w:sz w:val="28"/>
        </w:rPr>
        <w:t>Telomerase</w:t>
      </w:r>
      <w:r>
        <w:rPr>
          <w:spacing w:val="10"/>
          <w:sz w:val="28"/>
        </w:rPr>
        <w:t> </w:t>
      </w:r>
      <w:r>
        <w:rPr>
          <w:sz w:val="28"/>
        </w:rPr>
        <w:t>beyond</w:t>
      </w:r>
      <w:r>
        <w:rPr>
          <w:spacing w:val="9"/>
          <w:sz w:val="28"/>
        </w:rPr>
        <w:t> </w:t>
      </w:r>
      <w:r>
        <w:rPr>
          <w:sz w:val="28"/>
        </w:rPr>
        <w:t>telomeres</w:t>
      </w:r>
      <w:r>
        <w:rPr>
          <w:spacing w:val="11"/>
          <w:sz w:val="28"/>
        </w:rPr>
        <w:t> </w:t>
      </w:r>
      <w:r>
        <w:rPr>
          <w:sz w:val="28"/>
        </w:rPr>
        <w:t>//Nature</w:t>
      </w:r>
      <w:r>
        <w:rPr>
          <w:spacing w:val="10"/>
          <w:sz w:val="28"/>
        </w:rPr>
        <w:t> </w:t>
      </w:r>
      <w:r>
        <w:rPr>
          <w:sz w:val="28"/>
        </w:rPr>
        <w:t>Reviews</w:t>
      </w:r>
      <w:r>
        <w:rPr>
          <w:spacing w:val="12"/>
          <w:sz w:val="28"/>
        </w:rPr>
        <w:t> </w:t>
      </w:r>
      <w:r>
        <w:rPr>
          <w:sz w:val="28"/>
        </w:rPr>
        <w:t>Cancer.</w:t>
      </w:r>
      <w:r>
        <w:rPr>
          <w:spacing w:val="25"/>
          <w:sz w:val="28"/>
        </w:rPr>
        <w:t> </w:t>
      </w:r>
      <w:r>
        <w:rPr>
          <w:sz w:val="28"/>
        </w:rPr>
        <w:t>–</w:t>
      </w:r>
    </w:p>
    <w:p>
      <w:pPr>
        <w:spacing w:after="0" w:line="321" w:lineRule="exact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620"/>
      </w:pPr>
      <w:r>
        <w:rPr/>
        <w:t>2002.</w:t>
      </w:r>
      <w:r>
        <w:rPr>
          <w:spacing w:val="1"/>
        </w:rPr>
        <w:t> </w:t>
      </w:r>
      <w:r>
        <w:rPr/>
        <w:t>– Т.</w:t>
      </w:r>
      <w:r>
        <w:rPr>
          <w:spacing w:val="1"/>
        </w:rPr>
        <w:t> </w:t>
      </w:r>
      <w:r>
        <w:rPr/>
        <w:t>2.</w:t>
      </w:r>
      <w:r>
        <w:rPr>
          <w:spacing w:val="2"/>
        </w:rPr>
        <w:t> </w:t>
      </w:r>
      <w:r>
        <w:rPr/>
        <w:t>–</w:t>
      </w:r>
      <w:r>
        <w:rPr>
          <w:spacing w:val="-5"/>
        </w:rPr>
        <w:t> </w:t>
      </w:r>
      <w:r>
        <w:rPr/>
        <w:t>№.</w:t>
      </w:r>
      <w:r>
        <w:rPr>
          <w:spacing w:val="2"/>
        </w:rPr>
        <w:t> </w:t>
      </w:r>
      <w:r>
        <w:rPr/>
        <w:t>8.</w:t>
      </w:r>
      <w:r>
        <w:rPr>
          <w:spacing w:val="2"/>
        </w:rPr>
        <w:t> </w:t>
      </w:r>
      <w:r>
        <w:rPr/>
        <w:t>–</w:t>
      </w:r>
      <w:r>
        <w:rPr>
          <w:spacing w:val="-5"/>
        </w:rPr>
        <w:t> </w:t>
      </w:r>
      <w:r>
        <w:rPr/>
        <w:t>С.</w:t>
      </w:r>
      <w:r>
        <w:rPr>
          <w:spacing w:val="-3"/>
        </w:rPr>
        <w:t> </w:t>
      </w:r>
      <w:r>
        <w:rPr/>
        <w:t>627-633.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5" w:after="0"/>
        <w:ind w:left="620" w:right="226" w:firstLine="566"/>
        <w:jc w:val="both"/>
        <w:rPr>
          <w:sz w:val="28"/>
        </w:rPr>
      </w:pPr>
      <w:r>
        <w:rPr>
          <w:sz w:val="28"/>
        </w:rPr>
        <w:t>Bohr V. A. Human premature aging syndromes and genomic instability:</w:t>
      </w:r>
      <w:r>
        <w:rPr>
          <w:spacing w:val="1"/>
          <w:sz w:val="28"/>
        </w:rPr>
        <w:t> </w:t>
      </w:r>
      <w:r>
        <w:rPr>
          <w:sz w:val="28"/>
        </w:rPr>
        <w:t>Time, cells and strehler //Mechanisms of ageing and development. – 2002. – Т.</w:t>
      </w:r>
      <w:r>
        <w:rPr>
          <w:spacing w:val="1"/>
          <w:sz w:val="28"/>
        </w:rPr>
        <w:t> </w:t>
      </w:r>
      <w:r>
        <w:rPr>
          <w:sz w:val="28"/>
        </w:rPr>
        <w:t>123.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987-993.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Epidermal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Baseline</w:t>
      </w:r>
      <w:r>
        <w:rPr>
          <w:spacing w:val="1"/>
          <w:sz w:val="28"/>
        </w:rPr>
        <w:t> </w:t>
      </w:r>
      <w:r>
        <w:rPr>
          <w:sz w:val="28"/>
        </w:rPr>
        <w:t>data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randomized</w:t>
      </w:r>
      <w:r>
        <w:rPr>
          <w:spacing w:val="1"/>
          <w:sz w:val="28"/>
        </w:rPr>
        <w:t> </w:t>
      </w:r>
      <w:r>
        <w:rPr>
          <w:sz w:val="28"/>
        </w:rPr>
        <w:t>controlled</w:t>
      </w:r>
      <w:r>
        <w:rPr>
          <w:spacing w:val="1"/>
          <w:sz w:val="28"/>
        </w:rPr>
        <w:t> </w:t>
      </w:r>
      <w:r>
        <w:rPr>
          <w:sz w:val="28"/>
        </w:rPr>
        <w:t>trial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Community health.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3"/>
          <w:sz w:val="28"/>
        </w:rPr>
        <w:t> </w:t>
      </w:r>
      <w:r>
        <w:rPr>
          <w:sz w:val="28"/>
        </w:rPr>
        <w:t>58,</w:t>
      </w:r>
      <w:r>
        <w:rPr>
          <w:spacing w:val="4"/>
          <w:sz w:val="28"/>
        </w:rPr>
        <w:t> </w:t>
      </w:r>
      <w:r>
        <w:rPr>
          <w:sz w:val="28"/>
        </w:rPr>
        <w:t>–№</w:t>
      </w:r>
      <w:r>
        <w:rPr>
          <w:spacing w:val="-1"/>
          <w:sz w:val="28"/>
        </w:rPr>
        <w:t> </w:t>
      </w:r>
      <w:r>
        <w:rPr>
          <w:sz w:val="28"/>
        </w:rPr>
        <w:t>8,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4"/>
          <w:sz w:val="28"/>
        </w:rPr>
        <w:t> </w:t>
      </w:r>
      <w:r>
        <w:rPr>
          <w:sz w:val="28"/>
        </w:rPr>
        <w:t>667-673.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3" w:after="0"/>
        <w:ind w:left="620" w:right="233" w:firstLine="566"/>
        <w:jc w:val="both"/>
        <w:rPr>
          <w:sz w:val="28"/>
        </w:rPr>
      </w:pPr>
      <w:r>
        <w:rPr>
          <w:sz w:val="28"/>
        </w:rPr>
        <w:t>Rohrer J. E., Xu K. T., Bickley L. Duration of heart disease visits by</w:t>
      </w:r>
      <w:r>
        <w:rPr>
          <w:spacing w:val="1"/>
          <w:sz w:val="28"/>
        </w:rPr>
        <w:t> </w:t>
      </w:r>
      <w:r>
        <w:rPr>
          <w:sz w:val="28"/>
        </w:rPr>
        <w:t>elderly</w:t>
      </w:r>
      <w:r>
        <w:rPr>
          <w:spacing w:val="1"/>
          <w:sz w:val="28"/>
        </w:rPr>
        <w:t> </w:t>
      </w:r>
      <w:r>
        <w:rPr>
          <w:sz w:val="28"/>
        </w:rPr>
        <w:t>patients:</w:t>
      </w:r>
      <w:r>
        <w:rPr>
          <w:spacing w:val="1"/>
          <w:sz w:val="28"/>
        </w:rPr>
        <w:t> </w:t>
      </w:r>
      <w:r>
        <w:rPr>
          <w:sz w:val="28"/>
        </w:rPr>
        <w:t>productivity</w:t>
      </w:r>
      <w:r>
        <w:rPr>
          <w:spacing w:val="1"/>
          <w:sz w:val="28"/>
        </w:rPr>
        <w:t> </w:t>
      </w:r>
      <w:r>
        <w:rPr>
          <w:sz w:val="28"/>
        </w:rPr>
        <w:t>versus</w:t>
      </w:r>
      <w:r>
        <w:rPr>
          <w:spacing w:val="1"/>
          <w:sz w:val="28"/>
        </w:rPr>
        <w:t> </w:t>
      </w:r>
      <w:r>
        <w:rPr>
          <w:sz w:val="28"/>
        </w:rPr>
        <w:t>quality</w:t>
      </w:r>
      <w:r>
        <w:rPr>
          <w:spacing w:val="1"/>
          <w:sz w:val="28"/>
        </w:rPr>
        <w:t> </w:t>
      </w:r>
      <w:r>
        <w:rPr>
          <w:sz w:val="28"/>
        </w:rPr>
        <w:t>//Health</w:t>
      </w:r>
      <w:r>
        <w:rPr>
          <w:spacing w:val="1"/>
          <w:sz w:val="28"/>
        </w:rPr>
        <w:t> </w:t>
      </w:r>
      <w:r>
        <w:rPr>
          <w:sz w:val="28"/>
        </w:rPr>
        <w:t>Services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1"/>
          <w:sz w:val="28"/>
        </w:rPr>
        <w:t> </w:t>
      </w:r>
      <w:r>
        <w:rPr>
          <w:sz w:val="28"/>
        </w:rPr>
        <w:t>Research.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2002.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15.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3.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141-146.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620" w:right="224" w:firstLine="566"/>
        <w:jc w:val="both"/>
        <w:rPr>
          <w:sz w:val="28"/>
        </w:rPr>
      </w:pPr>
      <w:r>
        <w:rPr>
          <w:sz w:val="28"/>
        </w:rPr>
        <w:t>Troen B. R. The biology of aging //Mount Sinai Journal of Medicine. –</w:t>
      </w:r>
      <w:r>
        <w:rPr>
          <w:spacing w:val="1"/>
          <w:sz w:val="28"/>
        </w:rPr>
        <w:t> </w:t>
      </w:r>
      <w:r>
        <w:rPr>
          <w:sz w:val="28"/>
        </w:rPr>
        <w:t>2003.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70.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 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3-22.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5" w:after="0"/>
        <w:ind w:left="620" w:right="226" w:firstLine="566"/>
        <w:jc w:val="both"/>
        <w:rPr>
          <w:sz w:val="28"/>
        </w:rPr>
      </w:pPr>
      <w:r>
        <w:rPr>
          <w:sz w:val="28"/>
        </w:rPr>
        <w:t>Vashin</w:t>
      </w:r>
      <w:r>
        <w:rPr>
          <w:spacing w:val="1"/>
          <w:sz w:val="28"/>
        </w:rPr>
        <w:t> </w:t>
      </w:r>
      <w:r>
        <w:rPr>
          <w:sz w:val="28"/>
        </w:rPr>
        <w:t>A.Y.,</w:t>
      </w:r>
      <w:r>
        <w:rPr>
          <w:spacing w:val="1"/>
          <w:sz w:val="28"/>
        </w:rPr>
        <w:t> </w:t>
      </w:r>
      <w:r>
        <w:rPr>
          <w:sz w:val="28"/>
        </w:rPr>
        <w:t>Begun</w:t>
      </w:r>
      <w:r>
        <w:rPr>
          <w:spacing w:val="1"/>
          <w:sz w:val="28"/>
        </w:rPr>
        <w:t> </w:t>
      </w:r>
      <w:r>
        <w:rPr>
          <w:sz w:val="28"/>
        </w:rPr>
        <w:t>A.S.,</w:t>
      </w:r>
      <w:r>
        <w:rPr>
          <w:spacing w:val="1"/>
          <w:sz w:val="28"/>
        </w:rPr>
        <w:t> </w:t>
      </w:r>
      <w:r>
        <w:rPr>
          <w:sz w:val="28"/>
        </w:rPr>
        <w:t>Boiko</w:t>
      </w:r>
      <w:r>
        <w:rPr>
          <w:spacing w:val="1"/>
          <w:sz w:val="28"/>
        </w:rPr>
        <w:t> </w:t>
      </w:r>
      <w:r>
        <w:rPr>
          <w:sz w:val="28"/>
        </w:rPr>
        <w:t>S.I.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1"/>
          <w:sz w:val="28"/>
        </w:rPr>
        <w:t> </w:t>
      </w:r>
      <w:r>
        <w:rPr>
          <w:sz w:val="28"/>
        </w:rPr>
        <w:t>trends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survivae</w:t>
      </w:r>
      <w:r>
        <w:rPr>
          <w:spacing w:val="1"/>
          <w:sz w:val="28"/>
        </w:rPr>
        <w:t> </w:t>
      </w:r>
      <w:r>
        <w:rPr>
          <w:sz w:val="28"/>
        </w:rPr>
        <w:t>improvement</w:t>
      </w:r>
      <w:r>
        <w:rPr>
          <w:spacing w:val="1"/>
          <w:sz w:val="28"/>
        </w:rPr>
        <w:t> </w:t>
      </w:r>
      <w:r>
        <w:rPr>
          <w:sz w:val="28"/>
        </w:rPr>
        <w:t>require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revision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traditional</w:t>
      </w:r>
      <w:r>
        <w:rPr>
          <w:spacing w:val="1"/>
          <w:sz w:val="28"/>
        </w:rPr>
        <w:t> </w:t>
      </w:r>
      <w:r>
        <w:rPr>
          <w:sz w:val="28"/>
        </w:rPr>
        <w:t>gerontological</w:t>
      </w:r>
      <w:r>
        <w:rPr>
          <w:spacing w:val="1"/>
          <w:sz w:val="28"/>
        </w:rPr>
        <w:t> </w:t>
      </w:r>
      <w:r>
        <w:rPr>
          <w:sz w:val="28"/>
        </w:rPr>
        <w:t>concepts</w:t>
      </w:r>
      <w:r>
        <w:rPr>
          <w:spacing w:val="1"/>
          <w:sz w:val="28"/>
        </w:rPr>
        <w:t> </w:t>
      </w:r>
      <w:r>
        <w:rPr>
          <w:sz w:val="28"/>
        </w:rPr>
        <w:t>//Exp.</w:t>
      </w:r>
      <w:r>
        <w:rPr>
          <w:spacing w:val="1"/>
          <w:sz w:val="28"/>
        </w:rPr>
        <w:t> </w:t>
      </w:r>
      <w:r>
        <w:rPr>
          <w:sz w:val="28"/>
        </w:rPr>
        <w:t>Gerontol.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2001.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4"/>
          <w:sz w:val="28"/>
        </w:rPr>
        <w:t> </w:t>
      </w:r>
      <w:r>
        <w:rPr>
          <w:sz w:val="28"/>
        </w:rPr>
        <w:t>37.</w:t>
      </w:r>
      <w:r>
        <w:rPr>
          <w:spacing w:val="4"/>
          <w:sz w:val="28"/>
        </w:rPr>
        <w:t> </w:t>
      </w:r>
      <w:r>
        <w:rPr>
          <w:sz w:val="28"/>
        </w:rPr>
        <w:t>–Р.</w:t>
      </w:r>
      <w:r>
        <w:rPr>
          <w:spacing w:val="4"/>
          <w:sz w:val="28"/>
        </w:rPr>
        <w:t> </w:t>
      </w:r>
      <w:r>
        <w:rPr>
          <w:sz w:val="28"/>
        </w:rPr>
        <w:t>157-167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620" w:right="227" w:firstLine="566"/>
        <w:jc w:val="both"/>
        <w:rPr>
          <w:sz w:val="28"/>
        </w:rPr>
      </w:pPr>
      <w:r>
        <w:rPr>
          <w:sz w:val="28"/>
        </w:rPr>
        <w:t>Wilson</w:t>
      </w:r>
      <w:r>
        <w:rPr>
          <w:spacing w:val="1"/>
          <w:sz w:val="28"/>
        </w:rPr>
        <w:t> </w:t>
      </w:r>
      <w:r>
        <w:rPr>
          <w:sz w:val="28"/>
        </w:rPr>
        <w:t>D.</w:t>
      </w:r>
      <w:r>
        <w:rPr>
          <w:spacing w:val="1"/>
          <w:sz w:val="28"/>
        </w:rPr>
        <w:t> </w:t>
      </w:r>
      <w:r>
        <w:rPr>
          <w:sz w:val="28"/>
        </w:rPr>
        <w:t>M.,</w:t>
      </w:r>
      <w:r>
        <w:rPr>
          <w:spacing w:val="1"/>
          <w:sz w:val="28"/>
        </w:rPr>
        <w:t> </w:t>
      </w:r>
      <w:r>
        <w:rPr>
          <w:sz w:val="28"/>
        </w:rPr>
        <w:t>Truman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D.</w:t>
      </w:r>
      <w:r>
        <w:rPr>
          <w:spacing w:val="1"/>
          <w:sz w:val="28"/>
        </w:rPr>
        <w:t> </w:t>
      </w:r>
      <w:r>
        <w:rPr>
          <w:sz w:val="28"/>
        </w:rPr>
        <w:t>Evaluating</w:t>
      </w:r>
      <w:r>
        <w:rPr>
          <w:spacing w:val="1"/>
          <w:sz w:val="28"/>
        </w:rPr>
        <w:t> </w:t>
      </w:r>
      <w:r>
        <w:rPr>
          <w:sz w:val="28"/>
        </w:rPr>
        <w:t>institutionalization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-67"/>
          <w:sz w:val="28"/>
        </w:rPr>
        <w:t> </w:t>
      </w:r>
      <w:r>
        <w:rPr>
          <w:sz w:val="28"/>
        </w:rPr>
        <w:t>comparing the use of health services before and after admission to a long-term-</w:t>
      </w:r>
      <w:r>
        <w:rPr>
          <w:spacing w:val="1"/>
          <w:sz w:val="28"/>
        </w:rPr>
        <w:t> </w:t>
      </w:r>
      <w:r>
        <w:rPr>
          <w:sz w:val="28"/>
        </w:rPr>
        <w:t>care facility //Evaluation &amp; the Health Professions. – 2004. – Т. 27. – №. 3. – С.</w:t>
      </w:r>
      <w:r>
        <w:rPr>
          <w:spacing w:val="1"/>
          <w:sz w:val="28"/>
        </w:rPr>
        <w:t> </w:t>
      </w:r>
      <w:r>
        <w:rPr>
          <w:sz w:val="28"/>
        </w:rPr>
        <w:t>219-236.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5" w:firstLine="566"/>
        <w:jc w:val="both"/>
        <w:rPr>
          <w:sz w:val="28"/>
        </w:rPr>
      </w:pPr>
      <w:r>
        <w:rPr>
          <w:sz w:val="28"/>
        </w:rPr>
        <w:t>Белоконь О. В. и др. Оптимизация адресной помощи пожилым на</w:t>
      </w:r>
      <w:r>
        <w:rPr>
          <w:spacing w:val="1"/>
          <w:sz w:val="28"/>
        </w:rPr>
        <w:t> </w:t>
      </w:r>
      <w:r>
        <w:rPr>
          <w:sz w:val="28"/>
        </w:rPr>
        <w:t>основе данных от населения (Медико-социальный аспект), М //Альманах по</w:t>
      </w:r>
      <w:r>
        <w:rPr>
          <w:spacing w:val="1"/>
          <w:sz w:val="28"/>
        </w:rPr>
        <w:t> </w:t>
      </w:r>
      <w:r>
        <w:rPr>
          <w:sz w:val="28"/>
        </w:rPr>
        <w:t>геронтологии.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1. 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7-13.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6" w:firstLine="566"/>
        <w:jc w:val="both"/>
        <w:rPr>
          <w:rFonts w:ascii="Arial MT" w:hAnsi="Arial MT"/>
          <w:sz w:val="20"/>
        </w:rPr>
      </w:pPr>
      <w:r>
        <w:rPr>
          <w:sz w:val="28"/>
        </w:rPr>
        <w:t>Белоконь О. В., Костенко Т. Н. Роль социальных служб в жизни</w:t>
      </w:r>
      <w:r>
        <w:rPr>
          <w:spacing w:val="1"/>
          <w:sz w:val="28"/>
        </w:rPr>
        <w:t> </w:t>
      </w:r>
      <w:r>
        <w:rPr>
          <w:sz w:val="28"/>
        </w:rPr>
        <w:t>старшего</w:t>
      </w:r>
      <w:r>
        <w:rPr>
          <w:spacing w:val="-1"/>
          <w:sz w:val="28"/>
        </w:rPr>
        <w:t> </w:t>
      </w:r>
      <w:r>
        <w:rPr>
          <w:sz w:val="28"/>
        </w:rPr>
        <w:t>поколения</w:t>
      </w:r>
      <w:r>
        <w:rPr>
          <w:spacing w:val="1"/>
          <w:sz w:val="28"/>
        </w:rPr>
        <w:t> </w:t>
      </w:r>
      <w:r>
        <w:rPr>
          <w:sz w:val="28"/>
        </w:rPr>
        <w:t>//Главный врач.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2007.</w:t>
      </w:r>
      <w:r>
        <w:rPr>
          <w:spacing w:val="4"/>
          <w:sz w:val="28"/>
        </w:rPr>
        <w:t> </w:t>
      </w:r>
      <w:r>
        <w:rPr>
          <w:sz w:val="28"/>
        </w:rPr>
        <w:t>– №.</w:t>
      </w:r>
      <w:r>
        <w:rPr>
          <w:spacing w:val="3"/>
          <w:sz w:val="28"/>
        </w:rPr>
        <w:t> </w:t>
      </w:r>
      <w:r>
        <w:rPr>
          <w:sz w:val="28"/>
        </w:rPr>
        <w:t>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96-102</w:t>
      </w:r>
      <w:r>
        <w:rPr>
          <w:rFonts w:ascii="Arial MT" w:hAnsi="Arial MT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8" w:firstLine="566"/>
        <w:jc w:val="both"/>
        <w:rPr>
          <w:sz w:val="28"/>
        </w:rPr>
      </w:pPr>
      <w:r>
        <w:rPr>
          <w:sz w:val="28"/>
        </w:rPr>
        <w:t>Белоконь О. В., Мерекина Л. А. Влияние образа жизни семьи на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-1"/>
          <w:sz w:val="28"/>
        </w:rPr>
        <w:t> </w:t>
      </w:r>
      <w:r>
        <w:rPr>
          <w:sz w:val="28"/>
        </w:rPr>
        <w:t>жизни</w:t>
      </w:r>
      <w:r>
        <w:rPr>
          <w:spacing w:val="-1"/>
          <w:sz w:val="28"/>
        </w:rPr>
        <w:t> </w:t>
      </w:r>
      <w:r>
        <w:rPr>
          <w:sz w:val="28"/>
        </w:rPr>
        <w:t>пожилых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-1"/>
          <w:sz w:val="28"/>
        </w:rPr>
        <w:t> </w:t>
      </w:r>
      <w:r>
        <w:rPr>
          <w:sz w:val="28"/>
        </w:rPr>
        <w:t>Главный</w:t>
      </w:r>
      <w:r>
        <w:rPr>
          <w:spacing w:val="4"/>
          <w:sz w:val="28"/>
        </w:rPr>
        <w:t> </w:t>
      </w:r>
      <w:r>
        <w:rPr>
          <w:sz w:val="28"/>
        </w:rPr>
        <w:t>врач.</w:t>
      </w:r>
      <w:r>
        <w:rPr>
          <w:spacing w:val="2"/>
          <w:sz w:val="28"/>
        </w:rPr>
        <w:t> </w:t>
      </w:r>
      <w:r>
        <w:rPr>
          <w:sz w:val="28"/>
        </w:rPr>
        <w:t>– 2007.</w:t>
      </w:r>
      <w:r>
        <w:rPr>
          <w:spacing w:val="3"/>
          <w:sz w:val="28"/>
        </w:rPr>
        <w:t> </w:t>
      </w:r>
      <w:r>
        <w:rPr>
          <w:sz w:val="28"/>
        </w:rPr>
        <w:t>– №.</w:t>
      </w:r>
      <w:r>
        <w:rPr>
          <w:spacing w:val="2"/>
          <w:sz w:val="28"/>
        </w:rPr>
        <w:t> </w:t>
      </w:r>
      <w:r>
        <w:rPr>
          <w:sz w:val="28"/>
        </w:rPr>
        <w:t>2.</w:t>
      </w:r>
      <w:r>
        <w:rPr>
          <w:spacing w:val="3"/>
          <w:sz w:val="28"/>
        </w:rPr>
        <w:t> </w:t>
      </w:r>
      <w:r>
        <w:rPr>
          <w:sz w:val="28"/>
        </w:rPr>
        <w:t>– С.</w:t>
      </w:r>
      <w:r>
        <w:rPr>
          <w:spacing w:val="2"/>
          <w:sz w:val="28"/>
        </w:rPr>
        <w:t> </w:t>
      </w:r>
      <w:r>
        <w:rPr>
          <w:sz w:val="28"/>
        </w:rPr>
        <w:t>91-95.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1" w:after="0"/>
        <w:ind w:left="620" w:right="222" w:firstLine="633"/>
        <w:jc w:val="both"/>
        <w:rPr>
          <w:sz w:val="28"/>
        </w:rPr>
      </w:pP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доклад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9"/>
          <w:sz w:val="28"/>
        </w:rPr>
        <w:t> </w:t>
      </w:r>
      <w:r>
        <w:rPr>
          <w:sz w:val="28"/>
        </w:rPr>
        <w:t>Федерации</w:t>
      </w:r>
      <w:r>
        <w:rPr>
          <w:spacing w:val="10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2002</w:t>
      </w:r>
      <w:r>
        <w:rPr>
          <w:spacing w:val="6"/>
          <w:sz w:val="28"/>
        </w:rPr>
        <w:t> </w:t>
      </w:r>
      <w:r>
        <w:rPr>
          <w:sz w:val="28"/>
        </w:rPr>
        <w:t>г.</w:t>
      </w:r>
      <w:r>
        <w:rPr>
          <w:spacing w:val="14"/>
          <w:sz w:val="28"/>
        </w:rPr>
        <w:t> </w:t>
      </w:r>
      <w:r>
        <w:rPr>
          <w:sz w:val="28"/>
        </w:rPr>
        <w:t>//Здравоохранение</w:t>
      </w:r>
      <w:r>
        <w:rPr>
          <w:spacing w:val="11"/>
          <w:sz w:val="28"/>
        </w:rPr>
        <w:t> </w:t>
      </w:r>
      <w:r>
        <w:rPr>
          <w:sz w:val="28"/>
        </w:rPr>
        <w:t>Российской</w:t>
      </w:r>
      <w:r>
        <w:rPr>
          <w:spacing w:val="6"/>
          <w:sz w:val="28"/>
        </w:rPr>
        <w:t> </w:t>
      </w:r>
      <w:r>
        <w:rPr>
          <w:sz w:val="28"/>
        </w:rPr>
        <w:t>Федерации.-</w:t>
      </w:r>
    </w:p>
    <w:p>
      <w:pPr>
        <w:pStyle w:val="BodyText"/>
        <w:spacing w:line="319" w:lineRule="exact"/>
        <w:ind w:left="620"/>
      </w:pPr>
      <w:r>
        <w:rPr/>
        <w:t>– 2004.</w:t>
      </w:r>
      <w:r>
        <w:rPr>
          <w:spacing w:val="2"/>
        </w:rPr>
        <w:t> </w:t>
      </w:r>
      <w:r>
        <w:rPr/>
        <w:t>– №</w:t>
      </w:r>
      <w:r>
        <w:rPr>
          <w:spacing w:val="-2"/>
        </w:rPr>
        <w:t> </w:t>
      </w:r>
      <w:r>
        <w:rPr/>
        <w:t>1.</w:t>
      </w:r>
      <w:r>
        <w:rPr>
          <w:spacing w:val="3"/>
        </w:rPr>
        <w:t> </w:t>
      </w:r>
      <w:r>
        <w:rPr/>
        <w:t>–</w:t>
      </w:r>
      <w:r>
        <w:rPr>
          <w:spacing w:val="-5"/>
        </w:rPr>
        <w:t> </w:t>
      </w:r>
      <w:r>
        <w:rPr/>
        <w:t>С.</w:t>
      </w:r>
      <w:r>
        <w:rPr>
          <w:spacing w:val="2"/>
        </w:rPr>
        <w:t> </w:t>
      </w:r>
      <w:r>
        <w:rPr/>
        <w:t>3-18.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633"/>
        <w:jc w:val="both"/>
        <w:rPr>
          <w:sz w:val="28"/>
        </w:rPr>
      </w:pPr>
      <w:r>
        <w:rPr>
          <w:sz w:val="28"/>
        </w:rPr>
        <w:t>Цзихуа, У. Социально-демографические и экономические проблемы</w:t>
      </w:r>
      <w:r>
        <w:rPr>
          <w:spacing w:val="-67"/>
          <w:sz w:val="28"/>
        </w:rPr>
        <w:t> </w:t>
      </w:r>
      <w:r>
        <w:rPr>
          <w:sz w:val="28"/>
        </w:rPr>
        <w:t>старения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Китайской</w:t>
      </w:r>
      <w:r>
        <w:rPr>
          <w:spacing w:val="1"/>
          <w:sz w:val="28"/>
        </w:rPr>
        <w:t> </w:t>
      </w:r>
      <w:r>
        <w:rPr>
          <w:sz w:val="28"/>
        </w:rPr>
        <w:t>народной</w:t>
      </w:r>
      <w:r>
        <w:rPr>
          <w:spacing w:val="1"/>
          <w:sz w:val="28"/>
        </w:rPr>
        <w:t> </w:t>
      </w:r>
      <w:r>
        <w:rPr>
          <w:sz w:val="28"/>
        </w:rPr>
        <w:t>республики</w:t>
      </w:r>
      <w:r>
        <w:rPr>
          <w:spacing w:val="71"/>
          <w:sz w:val="28"/>
        </w:rPr>
        <w:t> </w:t>
      </w:r>
      <w:r>
        <w:rPr>
          <w:sz w:val="28"/>
        </w:rPr>
        <w:t>//Проблемы</w:t>
      </w:r>
      <w:r>
        <w:rPr>
          <w:spacing w:val="-67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здра-воохранением.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2005. –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86-89.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14" w:firstLine="633"/>
        <w:jc w:val="both"/>
        <w:rPr>
          <w:sz w:val="28"/>
        </w:rPr>
      </w:pPr>
      <w:r>
        <w:rPr>
          <w:sz w:val="28"/>
        </w:rPr>
        <w:t>Стародубов В. И. и др. Динамика и прогнозы здоровья населения</w:t>
      </w:r>
      <w:r>
        <w:rPr>
          <w:spacing w:val="1"/>
          <w:sz w:val="28"/>
        </w:rPr>
        <w:t> </w:t>
      </w:r>
      <w:r>
        <w:rPr>
          <w:sz w:val="28"/>
        </w:rPr>
        <w:t>России в социальном контексте 90-х годов // Главный врач. – 2002. – №. 8. 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13-32.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633"/>
        <w:jc w:val="both"/>
        <w:rPr>
          <w:sz w:val="28"/>
        </w:rPr>
      </w:pPr>
      <w:r>
        <w:rPr>
          <w:sz w:val="28"/>
        </w:rPr>
        <w:t>Шестакова М.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Чугунова Л.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Шамхалова М.</w:t>
      </w:r>
      <w:r>
        <w:rPr>
          <w:spacing w:val="1"/>
          <w:sz w:val="28"/>
        </w:rPr>
        <w:t> </w:t>
      </w:r>
      <w:r>
        <w:rPr>
          <w:sz w:val="28"/>
        </w:rPr>
        <w:t>Ш.</w:t>
      </w:r>
      <w:r>
        <w:rPr>
          <w:spacing w:val="1"/>
          <w:sz w:val="28"/>
        </w:rPr>
        <w:t> </w:t>
      </w:r>
      <w:r>
        <w:rPr>
          <w:sz w:val="28"/>
        </w:rPr>
        <w:t>Сердечно-</w:t>
      </w:r>
      <w:r>
        <w:rPr>
          <w:spacing w:val="1"/>
          <w:sz w:val="28"/>
        </w:rPr>
        <w:t> </w:t>
      </w:r>
      <w:r>
        <w:rPr>
          <w:sz w:val="28"/>
        </w:rPr>
        <w:t>сосудистые факторы риска у пожилых больных сахарным диабетом 2 типа и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-1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коррекции</w:t>
      </w:r>
      <w:r>
        <w:rPr>
          <w:spacing w:val="-1"/>
          <w:sz w:val="28"/>
        </w:rPr>
        <w:t> </w:t>
      </w:r>
      <w:r>
        <w:rPr>
          <w:sz w:val="28"/>
        </w:rPr>
        <w:t>//РМЖ.</w:t>
      </w:r>
      <w:r>
        <w:rPr>
          <w:spacing w:val="7"/>
          <w:sz w:val="28"/>
        </w:rPr>
        <w:t> </w:t>
      </w:r>
      <w:r>
        <w:rPr>
          <w:sz w:val="28"/>
        </w:rPr>
        <w:t>– 2002.</w:t>
      </w:r>
      <w:r>
        <w:rPr>
          <w:spacing w:val="3"/>
          <w:sz w:val="28"/>
        </w:rPr>
        <w:t> </w:t>
      </w:r>
      <w:r>
        <w:rPr>
          <w:sz w:val="28"/>
        </w:rPr>
        <w:t>– Т.</w:t>
      </w:r>
      <w:r>
        <w:rPr>
          <w:spacing w:val="3"/>
          <w:sz w:val="28"/>
        </w:rPr>
        <w:t> </w:t>
      </w:r>
      <w:r>
        <w:rPr>
          <w:sz w:val="28"/>
        </w:rPr>
        <w:t>10.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11.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480-485.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7" w:firstLine="633"/>
        <w:jc w:val="both"/>
        <w:rPr>
          <w:rFonts w:ascii="Arial MT" w:hAnsi="Arial MT"/>
          <w:sz w:val="20"/>
        </w:rPr>
      </w:pPr>
      <w:r>
        <w:rPr>
          <w:sz w:val="28"/>
        </w:rPr>
        <w:t>Щепин О. П., Тишук Е. А. Проблемы демографического развития</w:t>
      </w:r>
      <w:r>
        <w:rPr>
          <w:spacing w:val="1"/>
          <w:sz w:val="28"/>
        </w:rPr>
        <w:t> </w:t>
      </w:r>
      <w:r>
        <w:rPr>
          <w:sz w:val="28"/>
        </w:rPr>
        <w:t>России</w:t>
      </w:r>
      <w:r>
        <w:rPr>
          <w:spacing w:val="-1"/>
          <w:sz w:val="28"/>
        </w:rPr>
        <w:t> </w:t>
      </w:r>
      <w:r>
        <w:rPr>
          <w:sz w:val="28"/>
        </w:rPr>
        <w:t>//Экономика</w:t>
      </w:r>
      <w:r>
        <w:rPr>
          <w:spacing w:val="1"/>
          <w:sz w:val="28"/>
        </w:rPr>
        <w:t> </w:t>
      </w:r>
      <w:r>
        <w:rPr>
          <w:sz w:val="28"/>
        </w:rPr>
        <w:t>здравоохранения.</w:t>
      </w:r>
      <w:r>
        <w:rPr>
          <w:spacing w:val="9"/>
          <w:sz w:val="28"/>
        </w:rPr>
        <w:t> </w:t>
      </w:r>
      <w:r>
        <w:rPr>
          <w:sz w:val="28"/>
        </w:rPr>
        <w:t>– 2005.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5-8</w:t>
      </w:r>
      <w:r>
        <w:rPr>
          <w:rFonts w:ascii="Arial MT" w:hAnsi="Arial MT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2" w:after="0"/>
        <w:ind w:left="620" w:right="231" w:firstLine="633"/>
        <w:jc w:val="both"/>
        <w:rPr>
          <w:sz w:val="28"/>
        </w:rPr>
      </w:pPr>
      <w:r>
        <w:rPr>
          <w:sz w:val="28"/>
        </w:rPr>
        <w:t>Киселев</w:t>
      </w:r>
      <w:r>
        <w:rPr>
          <w:spacing w:val="1"/>
          <w:sz w:val="28"/>
        </w:rPr>
        <w:t> </w:t>
      </w:r>
      <w:r>
        <w:rPr>
          <w:sz w:val="28"/>
        </w:rPr>
        <w:t>С.Н.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смертности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Дальневосточного</w:t>
      </w:r>
      <w:r>
        <w:rPr>
          <w:spacing w:val="1"/>
          <w:sz w:val="28"/>
        </w:rPr>
        <w:t> </w:t>
      </w:r>
      <w:r>
        <w:rPr>
          <w:sz w:val="28"/>
        </w:rPr>
        <w:t>Федерального</w:t>
      </w:r>
      <w:r>
        <w:rPr>
          <w:spacing w:val="1"/>
          <w:sz w:val="28"/>
        </w:rPr>
        <w:t> </w:t>
      </w:r>
      <w:r>
        <w:rPr>
          <w:sz w:val="28"/>
        </w:rPr>
        <w:t>округа</w:t>
      </w:r>
      <w:r>
        <w:rPr>
          <w:spacing w:val="1"/>
          <w:sz w:val="28"/>
        </w:rPr>
        <w:t> </w:t>
      </w:r>
      <w:r>
        <w:rPr>
          <w:sz w:val="28"/>
        </w:rPr>
        <w:t>//Проблемы</w:t>
      </w:r>
      <w:r>
        <w:rPr>
          <w:spacing w:val="1"/>
          <w:sz w:val="28"/>
        </w:rPr>
        <w:t> </w:t>
      </w:r>
      <w:r>
        <w:rPr>
          <w:sz w:val="28"/>
        </w:rPr>
        <w:t>соц.</w:t>
      </w:r>
      <w:r>
        <w:rPr>
          <w:spacing w:val="1"/>
          <w:sz w:val="28"/>
        </w:rPr>
        <w:t> </w:t>
      </w:r>
      <w:r>
        <w:rPr>
          <w:sz w:val="28"/>
        </w:rPr>
        <w:t>гигиены,</w:t>
      </w:r>
      <w:r>
        <w:rPr>
          <w:spacing w:val="1"/>
          <w:sz w:val="28"/>
        </w:rPr>
        <w:t> </w:t>
      </w:r>
      <w:r>
        <w:rPr>
          <w:sz w:val="28"/>
        </w:rPr>
        <w:t>здравоохранения и истории</w:t>
      </w:r>
      <w:r>
        <w:rPr>
          <w:spacing w:val="-1"/>
          <w:sz w:val="28"/>
        </w:rPr>
        <w:t> </w:t>
      </w:r>
      <w:r>
        <w:rPr>
          <w:sz w:val="28"/>
        </w:rPr>
        <w:t>медицины.</w:t>
      </w:r>
      <w:r>
        <w:rPr>
          <w:spacing w:val="9"/>
          <w:sz w:val="28"/>
        </w:rPr>
        <w:t> </w:t>
      </w:r>
      <w:r>
        <w:rPr>
          <w:sz w:val="28"/>
        </w:rPr>
        <w:t>– 2004.</w:t>
      </w:r>
      <w:r>
        <w:rPr>
          <w:spacing w:val="4"/>
          <w:sz w:val="28"/>
        </w:rPr>
        <w:t> </w:t>
      </w:r>
      <w:r>
        <w:rPr>
          <w:sz w:val="28"/>
        </w:rPr>
        <w:t>– №</w:t>
      </w:r>
      <w:r>
        <w:rPr>
          <w:spacing w:val="-1"/>
          <w:sz w:val="28"/>
        </w:rPr>
        <w:t> </w:t>
      </w:r>
      <w:r>
        <w:rPr>
          <w:sz w:val="28"/>
        </w:rPr>
        <w:t>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20-21.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321" w:lineRule="exact" w:before="0" w:after="0"/>
        <w:ind w:left="1676" w:right="0" w:hanging="491"/>
        <w:jc w:val="both"/>
        <w:rPr>
          <w:sz w:val="28"/>
        </w:rPr>
      </w:pPr>
      <w:r>
        <w:rPr>
          <w:sz w:val="28"/>
        </w:rPr>
        <w:t>Новик,</w:t>
      </w:r>
      <w:r>
        <w:rPr>
          <w:spacing w:val="5"/>
          <w:sz w:val="28"/>
        </w:rPr>
        <w:t> </w:t>
      </w:r>
      <w:r>
        <w:rPr>
          <w:sz w:val="28"/>
        </w:rPr>
        <w:t>А.А.,</w:t>
      </w:r>
      <w:r>
        <w:rPr>
          <w:spacing w:val="1"/>
          <w:sz w:val="28"/>
        </w:rPr>
        <w:t> </w:t>
      </w:r>
      <w:r>
        <w:rPr>
          <w:sz w:val="28"/>
        </w:rPr>
        <w:t>Ионова</w:t>
      </w:r>
      <w:r>
        <w:rPr>
          <w:spacing w:val="4"/>
          <w:sz w:val="28"/>
        </w:rPr>
        <w:t> </w:t>
      </w:r>
      <w:r>
        <w:rPr>
          <w:sz w:val="28"/>
        </w:rPr>
        <w:t>Т.И.</w:t>
      </w:r>
      <w:r>
        <w:rPr>
          <w:spacing w:val="8"/>
          <w:sz w:val="28"/>
        </w:rPr>
        <w:t> </w:t>
      </w:r>
      <w:r>
        <w:rPr>
          <w:sz w:val="28"/>
        </w:rPr>
        <w:t>Исследование</w:t>
      </w:r>
      <w:r>
        <w:rPr>
          <w:spacing w:val="4"/>
          <w:sz w:val="28"/>
        </w:rPr>
        <w:t> </w:t>
      </w:r>
      <w:r>
        <w:rPr>
          <w:sz w:val="28"/>
        </w:rPr>
        <w:t>качества</w:t>
      </w:r>
      <w:r>
        <w:rPr>
          <w:spacing w:val="5"/>
          <w:sz w:val="28"/>
        </w:rPr>
        <w:t> </w:t>
      </w:r>
      <w:r>
        <w:rPr>
          <w:sz w:val="28"/>
        </w:rPr>
        <w:t>жизни</w:t>
      </w:r>
      <w:r>
        <w:rPr>
          <w:spacing w:val="3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медицине</w:t>
      </w:r>
    </w:p>
    <w:p>
      <w:pPr>
        <w:pStyle w:val="BodyText"/>
        <w:ind w:left="620"/>
        <w:jc w:val="left"/>
      </w:pPr>
      <w:r>
        <w:rPr/>
        <w:t>;</w:t>
      </w:r>
      <w:r>
        <w:rPr>
          <w:spacing w:val="-2"/>
        </w:rPr>
        <w:t> </w:t>
      </w:r>
      <w:r>
        <w:rPr/>
        <w:t>под ред.</w:t>
      </w:r>
      <w:r>
        <w:rPr>
          <w:spacing w:val="1"/>
        </w:rPr>
        <w:t> </w:t>
      </w:r>
      <w:r>
        <w:rPr/>
        <w:t>акад.</w:t>
      </w:r>
      <w:r>
        <w:rPr>
          <w:spacing w:val="1"/>
        </w:rPr>
        <w:t> </w:t>
      </w:r>
      <w:r>
        <w:rPr/>
        <w:t>РАМН</w:t>
      </w:r>
      <w:r>
        <w:rPr>
          <w:spacing w:val="-1"/>
        </w:rPr>
        <w:t> </w:t>
      </w:r>
      <w:r>
        <w:rPr/>
        <w:t>Ю.</w:t>
      </w:r>
      <w:r>
        <w:rPr>
          <w:spacing w:val="1"/>
        </w:rPr>
        <w:t> </w:t>
      </w:r>
      <w:r>
        <w:rPr/>
        <w:t>А.</w:t>
      </w:r>
      <w:r>
        <w:rPr>
          <w:spacing w:val="4"/>
        </w:rPr>
        <w:t> </w:t>
      </w:r>
      <w:r>
        <w:rPr/>
        <w:t>Шевченко</w:t>
      </w:r>
      <w:r>
        <w:rPr>
          <w:spacing w:val="8"/>
        </w:rPr>
        <w:t> </w:t>
      </w:r>
      <w:r>
        <w:rPr/>
        <w:t>Ю.А.</w:t>
      </w:r>
      <w:r>
        <w:rPr>
          <w:spacing w:val="10"/>
        </w:rPr>
        <w:t> </w:t>
      </w:r>
      <w:r>
        <w:rPr/>
        <w:t>–</w:t>
      </w:r>
      <w:r>
        <w:rPr>
          <w:spacing w:val="-1"/>
        </w:rPr>
        <w:t> </w:t>
      </w:r>
      <w:r>
        <w:rPr/>
        <w:t>М.</w:t>
      </w:r>
      <w:r>
        <w:rPr>
          <w:spacing w:val="4"/>
        </w:rPr>
        <w:t> </w:t>
      </w:r>
      <w:r>
        <w:rPr/>
        <w:t>:</w:t>
      </w:r>
      <w:r>
        <w:rPr>
          <w:spacing w:val="-6"/>
        </w:rPr>
        <w:t> </w:t>
      </w:r>
      <w:r>
        <w:rPr/>
        <w:t>ГЭОТАР-МЕД,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2004.</w:t>
      </w:r>
      <w:r>
        <w:rPr>
          <w:spacing w:val="2"/>
        </w:rPr>
        <w:t> </w:t>
      </w:r>
      <w:r>
        <w:rPr/>
        <w:t>–</w:t>
      </w:r>
    </w:p>
    <w:p>
      <w:pPr>
        <w:spacing w:after="0"/>
        <w:jc w:val="left"/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line="322" w:lineRule="exact" w:before="67"/>
        <w:ind w:left="620"/>
      </w:pPr>
      <w:r>
        <w:rPr/>
        <w:t>C.</w:t>
      </w:r>
      <w:r>
        <w:rPr>
          <w:spacing w:val="2"/>
        </w:rPr>
        <w:t> </w:t>
      </w:r>
      <w:r>
        <w:rPr/>
        <w:t>297.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доклад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 в 2002 г. //Здравоохранение Российской Федерации –</w:t>
      </w:r>
      <w:r>
        <w:rPr>
          <w:spacing w:val="-67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 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3-18.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5" w:after="0"/>
        <w:ind w:left="620" w:right="227" w:firstLine="633"/>
        <w:jc w:val="both"/>
        <w:rPr>
          <w:sz w:val="28"/>
        </w:rPr>
      </w:pPr>
      <w:r>
        <w:rPr>
          <w:sz w:val="28"/>
        </w:rPr>
        <w:t>Воронина Н. В. Эпидемиология сердечно-сосудистых заболеваний в</w:t>
      </w:r>
      <w:r>
        <w:rPr>
          <w:spacing w:val="-67"/>
          <w:sz w:val="28"/>
        </w:rPr>
        <w:t> </w:t>
      </w:r>
      <w:r>
        <w:rPr>
          <w:sz w:val="28"/>
        </w:rPr>
        <w:t>Дальневосточном</w:t>
      </w:r>
      <w:r>
        <w:rPr>
          <w:spacing w:val="1"/>
          <w:sz w:val="28"/>
        </w:rPr>
        <w:t> </w:t>
      </w:r>
      <w:r>
        <w:rPr>
          <w:sz w:val="28"/>
        </w:rPr>
        <w:t>федеральном</w:t>
      </w:r>
      <w:r>
        <w:rPr>
          <w:spacing w:val="1"/>
          <w:sz w:val="28"/>
        </w:rPr>
        <w:t> </w:t>
      </w:r>
      <w:r>
        <w:rPr>
          <w:sz w:val="28"/>
        </w:rPr>
        <w:t>округе</w:t>
      </w:r>
      <w:r>
        <w:rPr>
          <w:spacing w:val="1"/>
          <w:sz w:val="28"/>
        </w:rPr>
        <w:t> </w:t>
      </w:r>
      <w:r>
        <w:rPr>
          <w:sz w:val="28"/>
        </w:rPr>
        <w:t>//Дальневосточный</w:t>
      </w:r>
      <w:r>
        <w:rPr>
          <w:spacing w:val="1"/>
          <w:sz w:val="28"/>
        </w:rPr>
        <w:t> </w:t>
      </w:r>
      <w:r>
        <w:rPr>
          <w:sz w:val="28"/>
        </w:rPr>
        <w:t>медицинский</w:t>
      </w:r>
      <w:r>
        <w:rPr>
          <w:spacing w:val="-67"/>
          <w:sz w:val="28"/>
        </w:rPr>
        <w:t> </w:t>
      </w:r>
      <w:r>
        <w:rPr>
          <w:sz w:val="28"/>
        </w:rPr>
        <w:t>журнал.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2007.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2</w:t>
      </w:r>
      <w:r>
        <w:rPr>
          <w:rFonts w:ascii="Arial MT" w:hAnsi="Arial MT"/>
          <w:sz w:val="20"/>
        </w:rPr>
        <w:t>.</w:t>
      </w:r>
      <w:r>
        <w:rPr>
          <w:sz w:val="28"/>
        </w:rPr>
        <w:t>–С.</w:t>
      </w:r>
      <w:r>
        <w:rPr>
          <w:spacing w:val="4"/>
          <w:sz w:val="28"/>
        </w:rPr>
        <w:t> </w:t>
      </w:r>
      <w:r>
        <w:rPr>
          <w:sz w:val="28"/>
        </w:rPr>
        <w:t>11-15.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4" w:firstLine="633"/>
        <w:jc w:val="both"/>
        <w:rPr>
          <w:sz w:val="28"/>
        </w:rPr>
      </w:pPr>
      <w:r>
        <w:rPr>
          <w:sz w:val="28"/>
        </w:rPr>
        <w:t>Блохин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Б.,</w:t>
      </w:r>
      <w:r>
        <w:rPr>
          <w:spacing w:val="1"/>
          <w:sz w:val="28"/>
        </w:rPr>
        <w:t> </w:t>
      </w:r>
      <w:r>
        <w:rPr>
          <w:sz w:val="28"/>
        </w:rPr>
        <w:t>Шиловских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Региональные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43"/>
          <w:sz w:val="28"/>
        </w:rPr>
        <w:t> </w:t>
      </w:r>
      <w:r>
        <w:rPr>
          <w:sz w:val="28"/>
        </w:rPr>
        <w:t>специализированной</w:t>
      </w:r>
      <w:r>
        <w:rPr>
          <w:spacing w:val="44"/>
          <w:sz w:val="28"/>
        </w:rPr>
        <w:t> </w:t>
      </w:r>
      <w:r>
        <w:rPr>
          <w:sz w:val="28"/>
        </w:rPr>
        <w:t>офтальмологической</w:t>
      </w:r>
      <w:r>
        <w:rPr>
          <w:spacing w:val="43"/>
          <w:sz w:val="28"/>
        </w:rPr>
        <w:t> </w:t>
      </w:r>
      <w:r>
        <w:rPr>
          <w:sz w:val="28"/>
        </w:rPr>
        <w:t>помощи</w:t>
      </w:r>
      <w:r>
        <w:rPr>
          <w:spacing w:val="44"/>
          <w:sz w:val="28"/>
        </w:rPr>
        <w:t> </w:t>
      </w:r>
      <w:r>
        <w:rPr>
          <w:sz w:val="28"/>
        </w:rPr>
        <w:t>населению</w:t>
      </w:r>
    </w:p>
    <w:p>
      <w:pPr>
        <w:pStyle w:val="BodyText"/>
        <w:spacing w:line="321" w:lineRule="exact"/>
        <w:ind w:left="620"/>
      </w:pPr>
      <w:r>
        <w:rPr/>
        <w:t>//Здравоохранение</w:t>
      </w:r>
      <w:r>
        <w:rPr>
          <w:spacing w:val="-3"/>
        </w:rPr>
        <w:t> </w:t>
      </w:r>
      <w:r>
        <w:rPr/>
        <w:t>Российской</w:t>
      </w:r>
      <w:r>
        <w:rPr>
          <w:spacing w:val="-4"/>
        </w:rPr>
        <w:t> </w:t>
      </w:r>
      <w:r>
        <w:rPr/>
        <w:t>Федерации.</w:t>
      </w:r>
      <w:r>
        <w:rPr>
          <w:spacing w:val="6"/>
        </w:rPr>
        <w:t> </w:t>
      </w:r>
      <w:r>
        <w:rPr/>
        <w:t>–</w:t>
      </w:r>
      <w:r>
        <w:rPr>
          <w:spacing w:val="-2"/>
        </w:rPr>
        <w:t> </w:t>
      </w:r>
      <w:r>
        <w:rPr/>
        <w:t>2014.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Т.</w:t>
      </w:r>
      <w:r>
        <w:rPr>
          <w:spacing w:val="-1"/>
        </w:rPr>
        <w:t> </w:t>
      </w:r>
      <w:r>
        <w:rPr/>
        <w:t>58.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№. 2</w:t>
      </w:r>
      <w:r>
        <w:rPr>
          <w:rFonts w:ascii="Arial MT" w:hAnsi="Arial MT"/>
          <w:sz w:val="20"/>
        </w:rPr>
        <w:t>.</w:t>
      </w:r>
      <w:r>
        <w:rPr/>
        <w:t>–</w:t>
      </w:r>
      <w:r>
        <w:rPr>
          <w:spacing w:val="-3"/>
        </w:rPr>
        <w:t> </w:t>
      </w:r>
      <w:r>
        <w:rPr/>
        <w:t>С.46-49.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Вербицкая Е.Ю. Социально-гигиенические подходы профилактики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старших</w:t>
      </w:r>
      <w:r>
        <w:rPr>
          <w:spacing w:val="1"/>
          <w:sz w:val="28"/>
        </w:rPr>
        <w:t> </w:t>
      </w:r>
      <w:r>
        <w:rPr>
          <w:sz w:val="28"/>
        </w:rPr>
        <w:t>возрастных</w:t>
      </w:r>
      <w:r>
        <w:rPr>
          <w:spacing w:val="1"/>
          <w:sz w:val="28"/>
        </w:rPr>
        <w:t> </w:t>
      </w:r>
      <w:r>
        <w:rPr>
          <w:sz w:val="28"/>
        </w:rPr>
        <w:t>групп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//Актуальные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профилактической и лечебной медицины: матер. науч. конф. с междунар.</w:t>
      </w:r>
      <w:r>
        <w:rPr>
          <w:spacing w:val="1"/>
          <w:sz w:val="28"/>
        </w:rPr>
        <w:t> </w:t>
      </w:r>
      <w:r>
        <w:rPr>
          <w:sz w:val="28"/>
        </w:rPr>
        <w:t>участием.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М., –</w:t>
      </w:r>
      <w:r>
        <w:rPr>
          <w:spacing w:val="2"/>
          <w:sz w:val="28"/>
        </w:rPr>
        <w:t> </w:t>
      </w:r>
      <w:r>
        <w:rPr>
          <w:sz w:val="28"/>
        </w:rPr>
        <w:t>2010.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С.90-93.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19" w:firstLine="566"/>
        <w:jc w:val="both"/>
        <w:rPr>
          <w:sz w:val="28"/>
        </w:rPr>
      </w:pPr>
      <w:r>
        <w:rPr>
          <w:sz w:val="28"/>
        </w:rPr>
        <w:t>Вербицкая Е.Ю. Комплексное исследование состояния здоровья и</w:t>
      </w:r>
      <w:r>
        <w:rPr>
          <w:spacing w:val="1"/>
          <w:sz w:val="28"/>
        </w:rPr>
        <w:t> </w:t>
      </w:r>
      <w:r>
        <w:rPr>
          <w:sz w:val="28"/>
        </w:rPr>
        <w:t>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женщин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пути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совершенствования</w:t>
      </w:r>
      <w:r>
        <w:rPr>
          <w:spacing w:val="-67"/>
          <w:sz w:val="28"/>
        </w:rPr>
        <w:t> </w:t>
      </w:r>
      <w:r>
        <w:rPr>
          <w:sz w:val="28"/>
        </w:rPr>
        <w:t>медико-социальной</w:t>
      </w:r>
      <w:r>
        <w:rPr>
          <w:spacing w:val="1"/>
          <w:sz w:val="28"/>
        </w:rPr>
        <w:t> </w:t>
      </w:r>
      <w:r>
        <w:rPr>
          <w:sz w:val="28"/>
        </w:rPr>
        <w:t>помощи:автореф.</w:t>
      </w:r>
      <w:r>
        <w:rPr>
          <w:spacing w:val="1"/>
          <w:sz w:val="28"/>
        </w:rPr>
        <w:t> </w:t>
      </w:r>
      <w:r>
        <w:rPr>
          <w:sz w:val="28"/>
        </w:rPr>
        <w:t>…</w:t>
      </w:r>
      <w:r>
        <w:rPr>
          <w:spacing w:val="1"/>
          <w:sz w:val="28"/>
        </w:rPr>
        <w:t> </w:t>
      </w:r>
      <w:r>
        <w:rPr>
          <w:sz w:val="28"/>
        </w:rPr>
        <w:t>канд.мед.наук:14.02.03.–М.:</w:t>
      </w:r>
      <w:r>
        <w:rPr>
          <w:spacing w:val="1"/>
          <w:sz w:val="28"/>
        </w:rPr>
        <w:t> </w:t>
      </w:r>
      <w:r>
        <w:rPr>
          <w:sz w:val="28"/>
        </w:rPr>
        <w:t>Федеральное</w:t>
      </w:r>
      <w:r>
        <w:rPr>
          <w:spacing w:val="1"/>
          <w:sz w:val="28"/>
        </w:rPr>
        <w:t> </w:t>
      </w:r>
      <w:r>
        <w:rPr>
          <w:sz w:val="28"/>
        </w:rPr>
        <w:t>государственное</w:t>
      </w:r>
      <w:r>
        <w:rPr>
          <w:spacing w:val="1"/>
          <w:sz w:val="28"/>
        </w:rPr>
        <w:t> </w:t>
      </w:r>
      <w:r>
        <w:rPr>
          <w:sz w:val="28"/>
        </w:rPr>
        <w:t>бюджетное</w:t>
      </w:r>
      <w:r>
        <w:rPr>
          <w:spacing w:val="1"/>
          <w:sz w:val="28"/>
        </w:rPr>
        <w:t> </w:t>
      </w:r>
      <w:r>
        <w:rPr>
          <w:sz w:val="28"/>
        </w:rPr>
        <w:t>учреждение</w:t>
      </w:r>
      <w:r>
        <w:rPr>
          <w:spacing w:val="1"/>
          <w:sz w:val="28"/>
        </w:rPr>
        <w:t> </w:t>
      </w:r>
      <w:r>
        <w:rPr>
          <w:sz w:val="28"/>
        </w:rPr>
        <w:t>Федеральное</w:t>
      </w:r>
      <w:r>
        <w:rPr>
          <w:spacing w:val="1"/>
          <w:sz w:val="28"/>
        </w:rPr>
        <w:t> </w:t>
      </w:r>
      <w:r>
        <w:rPr>
          <w:sz w:val="28"/>
        </w:rPr>
        <w:t>бюро</w:t>
      </w:r>
      <w:r>
        <w:rPr>
          <w:spacing w:val="1"/>
          <w:sz w:val="28"/>
        </w:rPr>
        <w:t> </w:t>
      </w:r>
      <w:r>
        <w:rPr>
          <w:sz w:val="28"/>
        </w:rPr>
        <w:t>медико-социальной экспертизы,2012.</w:t>
      </w:r>
      <w:r>
        <w:rPr>
          <w:spacing w:val="5"/>
          <w:sz w:val="28"/>
        </w:rPr>
        <w:t> </w:t>
      </w:r>
      <w:r>
        <w:rPr>
          <w:sz w:val="28"/>
        </w:rPr>
        <w:t>–С.24.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1" w:after="0"/>
        <w:ind w:left="620" w:right="220" w:firstLine="566"/>
        <w:jc w:val="both"/>
        <w:rPr>
          <w:sz w:val="28"/>
        </w:rPr>
      </w:pPr>
      <w:r>
        <w:rPr>
          <w:sz w:val="28"/>
        </w:rPr>
        <w:t>Cause-specific mortality: regional estimates for 2008. Geneva, World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1"/>
          <w:sz w:val="28"/>
        </w:rPr>
        <w:t> </w:t>
      </w:r>
      <w:r>
        <w:rPr>
          <w:sz w:val="28"/>
        </w:rPr>
        <w:t>Organization,</w:t>
      </w:r>
      <w:r>
        <w:rPr>
          <w:spacing w:val="1"/>
          <w:sz w:val="28"/>
        </w:rPr>
        <w:t> </w:t>
      </w:r>
      <w:r>
        <w:rPr>
          <w:sz w:val="28"/>
        </w:rPr>
        <w:t>2011</w:t>
      </w:r>
      <w:r>
        <w:rPr>
          <w:spacing w:val="1"/>
          <w:sz w:val="28"/>
        </w:rPr>
        <w:t> </w:t>
      </w:r>
      <w:r>
        <w:rPr>
          <w:sz w:val="28"/>
        </w:rPr>
        <w:t>(</w:t>
      </w:r>
      <w:hyperlink r:id="rId104">
        <w:r>
          <w:rPr>
            <w:sz w:val="28"/>
          </w:rPr>
          <w:t>http://www.who.int/health</w:t>
        </w:r>
        <w:r>
          <w:rPr>
            <w:spacing w:val="1"/>
            <w:sz w:val="28"/>
          </w:rPr>
          <w:t> </w:t>
        </w:r>
        <w:r>
          <w:rPr>
            <w:sz w:val="28"/>
          </w:rPr>
          <w:t>info/global</w:t>
        </w:r>
      </w:hyperlink>
      <w:r>
        <w:rPr>
          <w:spacing w:val="1"/>
          <w:sz w:val="28"/>
        </w:rPr>
        <w:t> </w:t>
      </w:r>
      <w:r>
        <w:rPr>
          <w:sz w:val="28"/>
        </w:rPr>
        <w:t>burden</w:t>
      </w:r>
      <w:r>
        <w:rPr>
          <w:spacing w:val="1"/>
          <w:sz w:val="28"/>
        </w:rPr>
        <w:t> </w:t>
      </w:r>
      <w:r>
        <w:rPr>
          <w:sz w:val="28"/>
        </w:rPr>
        <w:t>disease/estimates_regional/en/index.html).</w:t>
      </w:r>
      <w:r>
        <w:rPr>
          <w:spacing w:val="14"/>
          <w:sz w:val="28"/>
        </w:rPr>
        <w:t> </w:t>
      </w:r>
      <w:r>
        <w:rPr>
          <w:sz w:val="28"/>
        </w:rPr>
        <w:t>22.03.2016.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8" w:firstLine="633"/>
        <w:jc w:val="both"/>
        <w:rPr>
          <w:sz w:val="28"/>
        </w:rPr>
      </w:pPr>
      <w:r>
        <w:rPr>
          <w:sz w:val="28"/>
        </w:rPr>
        <w:t>Causes of death 2008: data sources and methods. Geneva, World Health</w:t>
      </w:r>
      <w:r>
        <w:rPr>
          <w:spacing w:val="-67"/>
          <w:sz w:val="28"/>
        </w:rPr>
        <w:t> </w:t>
      </w:r>
      <w:r>
        <w:rPr>
          <w:sz w:val="28"/>
        </w:rPr>
        <w:t>Organization,</w:t>
      </w:r>
      <w:r>
        <w:rPr>
          <w:spacing w:val="1"/>
          <w:sz w:val="28"/>
        </w:rPr>
        <w:t> </w:t>
      </w:r>
      <w:r>
        <w:rPr>
          <w:sz w:val="28"/>
        </w:rPr>
        <w:t>2011</w:t>
      </w:r>
      <w:r>
        <w:rPr>
          <w:spacing w:val="1"/>
          <w:sz w:val="28"/>
        </w:rPr>
        <w:t> </w:t>
      </w:r>
      <w:r>
        <w:rPr>
          <w:sz w:val="28"/>
        </w:rPr>
        <w:t>(</w:t>
      </w:r>
      <w:hyperlink r:id="rId104">
        <w:r>
          <w:rPr>
            <w:sz w:val="28"/>
          </w:rPr>
          <w:t>http://www.who.int/health</w:t>
        </w:r>
        <w:r>
          <w:rPr>
            <w:spacing w:val="1"/>
            <w:sz w:val="28"/>
          </w:rPr>
          <w:t> </w:t>
        </w:r>
        <w:r>
          <w:rPr>
            <w:sz w:val="28"/>
          </w:rPr>
          <w:t>info/global</w:t>
        </w:r>
      </w:hyperlink>
      <w:r>
        <w:rPr>
          <w:spacing w:val="1"/>
          <w:sz w:val="28"/>
        </w:rPr>
        <w:t> </w:t>
      </w:r>
      <w:r>
        <w:rPr>
          <w:sz w:val="28"/>
        </w:rPr>
        <w:t>burdendisease/cod</w:t>
      </w:r>
      <w:r>
        <w:rPr>
          <w:spacing w:val="1"/>
          <w:sz w:val="28"/>
        </w:rPr>
        <w:t> </w:t>
      </w:r>
      <w:r>
        <w:rPr>
          <w:sz w:val="28"/>
        </w:rPr>
        <w:t>2008_sources_methods.pdf).</w:t>
      </w:r>
      <w:r>
        <w:rPr>
          <w:spacing w:val="7"/>
          <w:sz w:val="28"/>
        </w:rPr>
        <w:t> </w:t>
      </w:r>
      <w:r>
        <w:rPr>
          <w:sz w:val="28"/>
        </w:rPr>
        <w:t>24.03.2016.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5" w:firstLine="633"/>
        <w:jc w:val="both"/>
        <w:rPr>
          <w:sz w:val="28"/>
        </w:rPr>
      </w:pPr>
      <w:r>
        <w:rPr>
          <w:sz w:val="28"/>
        </w:rPr>
        <w:t>Global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1"/>
          <w:sz w:val="28"/>
        </w:rPr>
        <w:t> </w:t>
      </w:r>
      <w:r>
        <w:rPr>
          <w:sz w:val="28"/>
        </w:rPr>
        <w:t>risks:</w:t>
      </w:r>
      <w:r>
        <w:rPr>
          <w:spacing w:val="1"/>
          <w:sz w:val="28"/>
        </w:rPr>
        <w:t> </w:t>
      </w:r>
      <w:r>
        <w:rPr>
          <w:sz w:val="28"/>
        </w:rPr>
        <w:t>mortality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burden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disease</w:t>
      </w:r>
      <w:r>
        <w:rPr>
          <w:spacing w:val="1"/>
          <w:sz w:val="28"/>
        </w:rPr>
        <w:t> </w:t>
      </w:r>
      <w:r>
        <w:rPr>
          <w:sz w:val="28"/>
        </w:rPr>
        <w:t>attributable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selected</w:t>
      </w:r>
      <w:r>
        <w:rPr>
          <w:spacing w:val="1"/>
          <w:sz w:val="28"/>
        </w:rPr>
        <w:t> </w:t>
      </w:r>
      <w:r>
        <w:rPr>
          <w:sz w:val="28"/>
        </w:rPr>
        <w:t>major</w:t>
      </w:r>
      <w:r>
        <w:rPr>
          <w:spacing w:val="1"/>
          <w:sz w:val="28"/>
        </w:rPr>
        <w:t> </w:t>
      </w:r>
      <w:r>
        <w:rPr>
          <w:sz w:val="28"/>
        </w:rPr>
        <w:t>risks.</w:t>
      </w:r>
      <w:r>
        <w:rPr>
          <w:spacing w:val="1"/>
          <w:sz w:val="28"/>
        </w:rPr>
        <w:t> </w:t>
      </w:r>
      <w:r>
        <w:rPr>
          <w:sz w:val="28"/>
        </w:rPr>
        <w:t>Geneva,World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1"/>
          <w:sz w:val="28"/>
        </w:rPr>
        <w:t> </w:t>
      </w:r>
      <w:r>
        <w:rPr>
          <w:sz w:val="28"/>
        </w:rPr>
        <w:t>Organization,</w:t>
      </w:r>
      <w:r>
        <w:rPr>
          <w:spacing w:val="1"/>
          <w:sz w:val="28"/>
        </w:rPr>
        <w:t> </w:t>
      </w:r>
      <w:r>
        <w:rPr>
          <w:sz w:val="28"/>
        </w:rPr>
        <w:t>2009</w:t>
      </w:r>
      <w:r>
        <w:rPr>
          <w:spacing w:val="1"/>
          <w:sz w:val="28"/>
        </w:rPr>
        <w:t> </w:t>
      </w:r>
      <w:hyperlink r:id="rId105">
        <w:r>
          <w:rPr>
            <w:sz w:val="28"/>
          </w:rPr>
          <w:t>http://www.who.int/healthinfo/global_burden_disease/.</w:t>
        </w:r>
        <w:r>
          <w:rPr>
            <w:spacing w:val="2"/>
            <w:sz w:val="28"/>
          </w:rPr>
          <w:t> </w:t>
        </w:r>
      </w:hyperlink>
      <w:r>
        <w:rPr>
          <w:sz w:val="28"/>
        </w:rPr>
        <w:t>02.04.2016.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4" w:lineRule="auto" w:before="0" w:after="0"/>
        <w:ind w:left="620" w:right="232" w:firstLine="566"/>
        <w:jc w:val="both"/>
        <w:rPr>
          <w:sz w:val="28"/>
        </w:rPr>
      </w:pPr>
      <w:r>
        <w:rPr>
          <w:sz w:val="28"/>
        </w:rPr>
        <w:t>Гаджиев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С.,</w:t>
      </w:r>
      <w:r>
        <w:rPr>
          <w:spacing w:val="1"/>
          <w:sz w:val="28"/>
        </w:rPr>
        <w:t> </w:t>
      </w:r>
      <w:r>
        <w:rPr>
          <w:sz w:val="28"/>
        </w:rPr>
        <w:t>Рагимова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Ш.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населению</w:t>
      </w:r>
      <w:r>
        <w:rPr>
          <w:spacing w:val="16"/>
          <w:sz w:val="28"/>
        </w:rPr>
        <w:t> </w:t>
      </w:r>
      <w:r>
        <w:rPr>
          <w:sz w:val="28"/>
        </w:rPr>
        <w:t>пожилого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18"/>
          <w:sz w:val="28"/>
        </w:rPr>
        <w:t> </w:t>
      </w:r>
      <w:r>
        <w:rPr>
          <w:sz w:val="28"/>
        </w:rPr>
        <w:t>старческого</w:t>
      </w:r>
      <w:r>
        <w:rPr>
          <w:spacing w:val="23"/>
          <w:sz w:val="28"/>
        </w:rPr>
        <w:t> </w:t>
      </w:r>
      <w:r>
        <w:rPr>
          <w:sz w:val="28"/>
        </w:rPr>
        <w:t>возраста</w:t>
      </w:r>
      <w:r>
        <w:rPr>
          <w:spacing w:val="19"/>
          <w:sz w:val="28"/>
        </w:rPr>
        <w:t> </w:t>
      </w:r>
      <w:r>
        <w:rPr>
          <w:sz w:val="28"/>
        </w:rPr>
        <w:t>в</w:t>
      </w:r>
      <w:r>
        <w:rPr>
          <w:spacing w:val="21"/>
          <w:sz w:val="28"/>
        </w:rPr>
        <w:t> </w:t>
      </w:r>
      <w:r>
        <w:rPr>
          <w:sz w:val="28"/>
        </w:rPr>
        <w:t>городских</w:t>
      </w:r>
      <w:r>
        <w:rPr>
          <w:spacing w:val="18"/>
          <w:sz w:val="28"/>
        </w:rPr>
        <w:t> </w:t>
      </w:r>
      <w:r>
        <w:rPr>
          <w:sz w:val="28"/>
        </w:rPr>
        <w:t>поликлиниках</w:t>
      </w:r>
    </w:p>
    <w:p>
      <w:pPr>
        <w:pStyle w:val="BodyText"/>
        <w:ind w:left="620" w:right="224"/>
      </w:pPr>
      <w:r>
        <w:rPr/>
        <w:t>//Проблемы социальной гигиены, здравоохранения и истории медицины. –</w:t>
      </w:r>
      <w:r>
        <w:rPr>
          <w:spacing w:val="1"/>
        </w:rPr>
        <w:t> </w:t>
      </w:r>
      <w:r>
        <w:rPr/>
        <w:t>2011.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№.</w:t>
      </w:r>
      <w:r>
        <w:rPr>
          <w:spacing w:val="4"/>
        </w:rPr>
        <w:t> </w:t>
      </w:r>
      <w:r>
        <w:rPr/>
        <w:t>2.</w:t>
      </w:r>
      <w:r>
        <w:rPr>
          <w:spacing w:val="4"/>
        </w:rPr>
        <w:t> </w:t>
      </w:r>
      <w:r>
        <w:rPr/>
        <w:t>–</w:t>
      </w:r>
      <w:r>
        <w:rPr>
          <w:spacing w:val="-3"/>
        </w:rPr>
        <w:t> </w:t>
      </w:r>
      <w:r>
        <w:rPr/>
        <w:t>С.</w:t>
      </w:r>
      <w:r>
        <w:rPr>
          <w:spacing w:val="-1"/>
        </w:rPr>
        <w:t> </w:t>
      </w:r>
      <w:r>
        <w:rPr/>
        <w:t>36-39.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Байда А. П. Ведение врачами общей практики пожилых больных с</w:t>
      </w:r>
      <w:r>
        <w:rPr>
          <w:spacing w:val="1"/>
          <w:sz w:val="28"/>
        </w:rPr>
        <w:t> </w:t>
      </w:r>
      <w:r>
        <w:rPr>
          <w:sz w:val="28"/>
        </w:rPr>
        <w:t>артериальной гипертонией //Российский семейный врач. – 2006. – Т. 10. – №.</w:t>
      </w:r>
      <w:r>
        <w:rPr>
          <w:spacing w:val="-67"/>
          <w:sz w:val="28"/>
        </w:rPr>
        <w:t> </w:t>
      </w:r>
      <w:r>
        <w:rPr>
          <w:sz w:val="28"/>
        </w:rPr>
        <w:t>1.–</w:t>
      </w:r>
      <w:r>
        <w:rPr>
          <w:spacing w:val="1"/>
          <w:sz w:val="28"/>
        </w:rPr>
        <w:t> </w:t>
      </w:r>
      <w:r>
        <w:rPr>
          <w:sz w:val="28"/>
        </w:rPr>
        <w:t>С.131.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19" w:firstLine="566"/>
        <w:jc w:val="both"/>
        <w:rPr>
          <w:sz w:val="28"/>
        </w:rPr>
      </w:pPr>
      <w:r>
        <w:rPr>
          <w:sz w:val="28"/>
        </w:rPr>
        <w:t>Жумадильдаева</w:t>
      </w:r>
      <w:r>
        <w:rPr>
          <w:spacing w:val="1"/>
          <w:sz w:val="28"/>
        </w:rPr>
        <w:t> </w:t>
      </w:r>
      <w:r>
        <w:rPr>
          <w:sz w:val="28"/>
        </w:rPr>
        <w:t>Г.С.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медико-социальной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-67"/>
          <w:sz w:val="28"/>
        </w:rPr>
        <w:t> </w:t>
      </w:r>
      <w:r>
        <w:rPr>
          <w:sz w:val="28"/>
        </w:rPr>
        <w:t>лицам</w:t>
      </w:r>
      <w:r>
        <w:rPr>
          <w:spacing w:val="56"/>
          <w:sz w:val="28"/>
        </w:rPr>
        <w:t> </w:t>
      </w:r>
      <w:r>
        <w:rPr>
          <w:sz w:val="28"/>
        </w:rPr>
        <w:t>пенсионного</w:t>
      </w:r>
      <w:r>
        <w:rPr>
          <w:spacing w:val="56"/>
          <w:sz w:val="28"/>
        </w:rPr>
        <w:t> </w:t>
      </w:r>
      <w:r>
        <w:rPr>
          <w:sz w:val="28"/>
        </w:rPr>
        <w:t>возраста</w:t>
      </w:r>
      <w:r>
        <w:rPr>
          <w:spacing w:val="56"/>
          <w:sz w:val="28"/>
        </w:rPr>
        <w:t> </w:t>
      </w:r>
      <w:r>
        <w:rPr>
          <w:sz w:val="28"/>
        </w:rPr>
        <w:t>на</w:t>
      </w:r>
      <w:r>
        <w:rPr>
          <w:spacing w:val="61"/>
          <w:sz w:val="28"/>
        </w:rPr>
        <w:t> </w:t>
      </w:r>
      <w:r>
        <w:rPr>
          <w:sz w:val="28"/>
        </w:rPr>
        <w:t>региональном</w:t>
      </w:r>
      <w:r>
        <w:rPr>
          <w:spacing w:val="60"/>
          <w:sz w:val="28"/>
        </w:rPr>
        <w:t> </w:t>
      </w:r>
      <w:r>
        <w:rPr>
          <w:sz w:val="28"/>
        </w:rPr>
        <w:t>уровне:</w:t>
      </w:r>
      <w:r>
        <w:rPr>
          <w:spacing w:val="56"/>
          <w:sz w:val="28"/>
        </w:rPr>
        <w:t> </w:t>
      </w:r>
      <w:r>
        <w:rPr>
          <w:sz w:val="28"/>
        </w:rPr>
        <w:t>дисс</w:t>
      </w:r>
      <w:r>
        <w:rPr>
          <w:spacing w:val="46"/>
          <w:sz w:val="28"/>
        </w:rPr>
        <w:t> </w:t>
      </w:r>
      <w:r>
        <w:rPr>
          <w:sz w:val="28"/>
        </w:rPr>
        <w:t>канд.</w:t>
      </w:r>
      <w:r>
        <w:rPr>
          <w:spacing w:val="57"/>
          <w:sz w:val="28"/>
        </w:rPr>
        <w:t> </w:t>
      </w:r>
      <w:r>
        <w:rPr>
          <w:sz w:val="28"/>
        </w:rPr>
        <w:t>мед.</w:t>
      </w:r>
    </w:p>
    <w:p>
      <w:pPr>
        <w:pStyle w:val="BodyText"/>
        <w:ind w:left="620" w:right="224"/>
      </w:pPr>
      <w:r>
        <w:rPr/>
        <w:t>наук:</w:t>
      </w:r>
      <w:r>
        <w:rPr>
          <w:spacing w:val="1"/>
        </w:rPr>
        <w:t> </w:t>
      </w:r>
      <w:r>
        <w:rPr/>
        <w:t>14.00.33Ивановская</w:t>
      </w:r>
      <w:r>
        <w:rPr>
          <w:spacing w:val="1"/>
        </w:rPr>
        <w:t> </w:t>
      </w:r>
      <w:r>
        <w:rPr/>
        <w:t>государственная</w:t>
      </w:r>
      <w:r>
        <w:rPr>
          <w:spacing w:val="1"/>
        </w:rPr>
        <w:t> </w:t>
      </w:r>
      <w:r>
        <w:rPr/>
        <w:t>медицинская</w:t>
      </w:r>
      <w:r>
        <w:rPr>
          <w:spacing w:val="1"/>
        </w:rPr>
        <w:t> </w:t>
      </w:r>
      <w:r>
        <w:rPr/>
        <w:t>академия.–</w:t>
      </w:r>
      <w:r>
        <w:rPr>
          <w:spacing w:val="1"/>
        </w:rPr>
        <w:t> </w:t>
      </w:r>
      <w:r>
        <w:rPr/>
        <w:t>Иваново,2007.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С.</w:t>
      </w:r>
      <w:r>
        <w:rPr>
          <w:spacing w:val="4"/>
        </w:rPr>
        <w:t> </w:t>
      </w:r>
      <w:r>
        <w:rPr/>
        <w:t>222.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Башкаева М.Ш.,</w:t>
      </w:r>
      <w:r>
        <w:rPr>
          <w:spacing w:val="1"/>
          <w:sz w:val="28"/>
        </w:rPr>
        <w:t> </w:t>
      </w:r>
      <w:r>
        <w:rPr>
          <w:sz w:val="28"/>
        </w:rPr>
        <w:t>Организационные подходы к совершенствованию</w:t>
      </w:r>
      <w:r>
        <w:rPr>
          <w:spacing w:val="1"/>
          <w:sz w:val="28"/>
        </w:rPr>
        <w:t> </w:t>
      </w:r>
      <w:r>
        <w:rPr>
          <w:sz w:val="28"/>
        </w:rPr>
        <w:t>медико-социальной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одиноким</w:t>
      </w:r>
      <w:r>
        <w:rPr>
          <w:spacing w:val="1"/>
          <w:sz w:val="28"/>
        </w:rPr>
        <w:t> </w:t>
      </w:r>
      <w:r>
        <w:rPr>
          <w:sz w:val="28"/>
        </w:rPr>
        <w:t>пожилым</w:t>
      </w:r>
      <w:r>
        <w:rPr>
          <w:spacing w:val="1"/>
          <w:sz w:val="28"/>
        </w:rPr>
        <w:t> </w:t>
      </w:r>
      <w:r>
        <w:rPr>
          <w:sz w:val="28"/>
        </w:rPr>
        <w:t>лицам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уровне</w:t>
      </w:r>
      <w:r>
        <w:rPr>
          <w:spacing w:val="1"/>
          <w:sz w:val="28"/>
        </w:rPr>
        <w:t> </w:t>
      </w:r>
      <w:r>
        <w:rPr>
          <w:sz w:val="28"/>
        </w:rPr>
        <w:t>первичного</w:t>
      </w:r>
      <w:r>
        <w:rPr>
          <w:spacing w:val="1"/>
          <w:sz w:val="28"/>
        </w:rPr>
        <w:t> </w:t>
      </w:r>
      <w:r>
        <w:rPr>
          <w:sz w:val="28"/>
        </w:rPr>
        <w:t>звена:</w:t>
      </w:r>
      <w:r>
        <w:rPr>
          <w:spacing w:val="1"/>
          <w:sz w:val="28"/>
        </w:rPr>
        <w:t> </w:t>
      </w:r>
      <w:r>
        <w:rPr>
          <w:sz w:val="28"/>
        </w:rPr>
        <w:t>автореф.</w:t>
      </w:r>
      <w:r>
        <w:rPr>
          <w:spacing w:val="1"/>
          <w:sz w:val="28"/>
        </w:rPr>
        <w:t> </w:t>
      </w:r>
      <w:r>
        <w:rPr>
          <w:sz w:val="28"/>
        </w:rPr>
        <w:t>...канд.мед.наук:</w:t>
      </w:r>
      <w:r>
        <w:rPr>
          <w:spacing w:val="1"/>
          <w:sz w:val="28"/>
        </w:rPr>
        <w:t> </w:t>
      </w:r>
      <w:r>
        <w:rPr>
          <w:sz w:val="28"/>
        </w:rPr>
        <w:t>14.02.03.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ГОУ</w:t>
      </w:r>
      <w:r>
        <w:rPr>
          <w:spacing w:val="1"/>
          <w:sz w:val="28"/>
        </w:rPr>
        <w:t> </w:t>
      </w:r>
      <w:r>
        <w:rPr>
          <w:sz w:val="28"/>
        </w:rPr>
        <w:t>ВПО</w:t>
      </w:r>
      <w:r>
        <w:rPr>
          <w:spacing w:val="1"/>
          <w:sz w:val="28"/>
        </w:rPr>
        <w:t> </w:t>
      </w:r>
      <w:r>
        <w:rPr>
          <w:sz w:val="28"/>
        </w:rPr>
        <w:t>медицинский институт Северо-Восточного федерального университета им.</w:t>
      </w:r>
      <w:r>
        <w:rPr>
          <w:spacing w:val="1"/>
          <w:sz w:val="28"/>
        </w:rPr>
        <w:t> </w:t>
      </w:r>
      <w:r>
        <w:rPr>
          <w:sz w:val="28"/>
        </w:rPr>
        <w:t>М.К.Аммосова,</w:t>
      </w:r>
      <w:r>
        <w:rPr>
          <w:spacing w:val="6"/>
          <w:sz w:val="28"/>
        </w:rPr>
        <w:t> </w:t>
      </w:r>
      <w:r>
        <w:rPr>
          <w:sz w:val="28"/>
        </w:rPr>
        <w:t>2000.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С.26</w:t>
      </w:r>
      <w:r>
        <w:rPr>
          <w:spacing w:val="-3"/>
          <w:sz w:val="28"/>
        </w:rPr>
        <w:t> </w:t>
      </w:r>
      <w:r>
        <w:rPr>
          <w:sz w:val="28"/>
        </w:rPr>
        <w:t>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67" w:after="0"/>
        <w:ind w:left="620" w:right="224" w:firstLine="633"/>
        <w:jc w:val="both"/>
        <w:rPr>
          <w:sz w:val="28"/>
        </w:rPr>
      </w:pPr>
      <w:r>
        <w:rPr>
          <w:sz w:val="28"/>
        </w:rPr>
        <w:t>Щепин О. П., Тишук Е. А. Медико-демографические проблемы в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 //Вестник Российской академии медицинских наук. –</w:t>
      </w:r>
      <w:r>
        <w:rPr>
          <w:spacing w:val="-67"/>
          <w:sz w:val="28"/>
        </w:rPr>
        <w:t> </w:t>
      </w:r>
      <w:r>
        <w:rPr>
          <w:sz w:val="28"/>
        </w:rPr>
        <w:t>2005.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3-5.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17" w:firstLine="633"/>
        <w:jc w:val="both"/>
        <w:rPr>
          <w:sz w:val="28"/>
        </w:rPr>
      </w:pPr>
      <w:r>
        <w:rPr>
          <w:sz w:val="28"/>
        </w:rPr>
        <w:t>Флек</w:t>
      </w:r>
      <w:r>
        <w:rPr>
          <w:spacing w:val="1"/>
          <w:sz w:val="28"/>
        </w:rPr>
        <w:t> </w:t>
      </w:r>
      <w:r>
        <w:rPr>
          <w:sz w:val="28"/>
        </w:rPr>
        <w:t>В.О.,</w:t>
      </w:r>
      <w:r>
        <w:rPr>
          <w:spacing w:val="1"/>
          <w:sz w:val="28"/>
        </w:rPr>
        <w:t> </w:t>
      </w:r>
      <w:r>
        <w:rPr>
          <w:sz w:val="28"/>
        </w:rPr>
        <w:t>Шиляев</w:t>
      </w:r>
      <w:r>
        <w:rPr>
          <w:spacing w:val="1"/>
          <w:sz w:val="28"/>
        </w:rPr>
        <w:t> </w:t>
      </w:r>
      <w:r>
        <w:rPr>
          <w:sz w:val="28"/>
        </w:rPr>
        <w:t>Д.Р.,</w:t>
      </w:r>
      <w:r>
        <w:rPr>
          <w:spacing w:val="1"/>
          <w:sz w:val="28"/>
        </w:rPr>
        <w:t> </w:t>
      </w:r>
      <w:r>
        <w:rPr>
          <w:sz w:val="28"/>
        </w:rPr>
        <w:t>Кравченко</w:t>
      </w:r>
      <w:r>
        <w:rPr>
          <w:spacing w:val="1"/>
          <w:sz w:val="28"/>
        </w:rPr>
        <w:t> </w:t>
      </w:r>
      <w:r>
        <w:rPr>
          <w:sz w:val="28"/>
        </w:rPr>
        <w:t>Н.А.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Реализация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гарантий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гражданам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 бесплатной медицинской помощи //Здравоохранение. – 2006.– №</w:t>
      </w:r>
      <w:r>
        <w:rPr>
          <w:spacing w:val="1"/>
          <w:sz w:val="28"/>
        </w:rPr>
        <w:t> </w:t>
      </w:r>
      <w:r>
        <w:rPr>
          <w:sz w:val="28"/>
        </w:rPr>
        <w:t>12.–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17-39.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3" w:after="0"/>
        <w:ind w:left="1676" w:right="0" w:hanging="424"/>
        <w:jc w:val="both"/>
        <w:rPr>
          <w:sz w:val="28"/>
        </w:rPr>
      </w:pPr>
      <w:r>
        <w:rPr>
          <w:sz w:val="28"/>
        </w:rPr>
        <w:t>Шишкин</w:t>
      </w:r>
      <w:r>
        <w:rPr>
          <w:spacing w:val="10"/>
          <w:sz w:val="28"/>
        </w:rPr>
        <w:t> </w:t>
      </w:r>
      <w:r>
        <w:rPr>
          <w:sz w:val="28"/>
        </w:rPr>
        <w:t>А.</w:t>
      </w:r>
      <w:r>
        <w:rPr>
          <w:spacing w:val="14"/>
          <w:sz w:val="28"/>
        </w:rPr>
        <w:t> </w:t>
      </w:r>
      <w:r>
        <w:rPr>
          <w:sz w:val="28"/>
        </w:rPr>
        <w:t>Н.,</w:t>
      </w:r>
      <w:r>
        <w:rPr>
          <w:spacing w:val="9"/>
          <w:sz w:val="28"/>
        </w:rPr>
        <w:t> </w:t>
      </w:r>
      <w:r>
        <w:rPr>
          <w:sz w:val="28"/>
        </w:rPr>
        <w:t>Петрова</w:t>
      </w:r>
      <w:r>
        <w:rPr>
          <w:spacing w:val="11"/>
          <w:sz w:val="28"/>
        </w:rPr>
        <w:t> </w:t>
      </w:r>
      <w:r>
        <w:rPr>
          <w:sz w:val="28"/>
        </w:rPr>
        <w:t>Н.</w:t>
      </w:r>
      <w:r>
        <w:rPr>
          <w:spacing w:val="14"/>
          <w:sz w:val="28"/>
        </w:rPr>
        <w:t> </w:t>
      </w:r>
      <w:r>
        <w:rPr>
          <w:sz w:val="28"/>
        </w:rPr>
        <w:t>Н.,</w:t>
      </w:r>
      <w:r>
        <w:rPr>
          <w:spacing w:val="8"/>
          <w:sz w:val="28"/>
        </w:rPr>
        <w:t> </w:t>
      </w:r>
      <w:r>
        <w:rPr>
          <w:sz w:val="28"/>
        </w:rPr>
        <w:t>Слепых</w:t>
      </w:r>
      <w:r>
        <w:rPr>
          <w:spacing w:val="7"/>
          <w:sz w:val="28"/>
        </w:rPr>
        <w:t> </w:t>
      </w:r>
      <w:r>
        <w:rPr>
          <w:sz w:val="28"/>
        </w:rPr>
        <w:t>Л.</w:t>
      </w:r>
      <w:r>
        <w:rPr>
          <w:spacing w:val="9"/>
          <w:sz w:val="28"/>
        </w:rPr>
        <w:t> </w:t>
      </w:r>
      <w:r>
        <w:rPr>
          <w:sz w:val="28"/>
        </w:rPr>
        <w:t>А.</w:t>
      </w:r>
      <w:r>
        <w:rPr>
          <w:spacing w:val="9"/>
          <w:sz w:val="28"/>
        </w:rPr>
        <w:t> </w:t>
      </w:r>
      <w:r>
        <w:rPr>
          <w:sz w:val="28"/>
        </w:rPr>
        <w:t>Гериатрия.</w:t>
      </w:r>
      <w:r>
        <w:rPr>
          <w:spacing w:val="20"/>
          <w:sz w:val="28"/>
        </w:rPr>
        <w:t> </w:t>
      </w:r>
      <w:r>
        <w:rPr>
          <w:sz w:val="28"/>
        </w:rPr>
        <w:t>–</w:t>
      </w:r>
      <w:r>
        <w:rPr>
          <w:spacing w:val="7"/>
          <w:sz w:val="28"/>
        </w:rPr>
        <w:t> </w:t>
      </w:r>
      <w:r>
        <w:rPr>
          <w:sz w:val="28"/>
        </w:rPr>
        <w:t>2008.–</w:t>
      </w:r>
      <w:r>
        <w:rPr>
          <w:spacing w:val="7"/>
          <w:sz w:val="28"/>
        </w:rPr>
        <w:t> </w:t>
      </w:r>
      <w:r>
        <w:rPr>
          <w:sz w:val="28"/>
        </w:rPr>
        <w:t>С.</w:t>
      </w:r>
    </w:p>
    <w:p>
      <w:pPr>
        <w:pStyle w:val="BodyText"/>
        <w:ind w:left="620"/>
        <w:jc w:val="left"/>
      </w:pPr>
      <w:r>
        <w:rPr/>
        <w:t>192.</w:t>
      </w:r>
    </w:p>
    <w:p>
      <w:pPr>
        <w:pStyle w:val="ListParagraph"/>
        <w:numPr>
          <w:ilvl w:val="0"/>
          <w:numId w:val="18"/>
        </w:numPr>
        <w:tabs>
          <w:tab w:pos="1676" w:val="left" w:leader="none"/>
          <w:tab w:pos="1677" w:val="left" w:leader="none"/>
        </w:tabs>
        <w:spacing w:line="240" w:lineRule="auto" w:before="0" w:after="0"/>
        <w:ind w:left="1676" w:right="0" w:hanging="491"/>
        <w:jc w:val="left"/>
        <w:rPr>
          <w:sz w:val="28"/>
        </w:rPr>
      </w:pPr>
      <w:r>
        <w:rPr>
          <w:sz w:val="28"/>
        </w:rPr>
        <w:t>Филатова</w:t>
      </w:r>
      <w:r>
        <w:rPr>
          <w:spacing w:val="19"/>
          <w:sz w:val="28"/>
        </w:rPr>
        <w:t> </w:t>
      </w:r>
      <w:r>
        <w:rPr>
          <w:sz w:val="28"/>
        </w:rPr>
        <w:t>С.А.,</w:t>
      </w:r>
      <w:r>
        <w:rPr>
          <w:spacing w:val="89"/>
          <w:sz w:val="28"/>
        </w:rPr>
        <w:t> </w:t>
      </w:r>
      <w:r>
        <w:rPr>
          <w:sz w:val="28"/>
        </w:rPr>
        <w:t>Безденежная</w:t>
      </w:r>
      <w:r>
        <w:rPr>
          <w:spacing w:val="89"/>
          <w:sz w:val="28"/>
        </w:rPr>
        <w:t> </w:t>
      </w:r>
      <w:r>
        <w:rPr>
          <w:sz w:val="28"/>
        </w:rPr>
        <w:t>Л.П.,</w:t>
      </w:r>
      <w:r>
        <w:rPr>
          <w:spacing w:val="90"/>
          <w:sz w:val="28"/>
        </w:rPr>
        <w:t> </w:t>
      </w:r>
      <w:r>
        <w:rPr>
          <w:sz w:val="28"/>
        </w:rPr>
        <w:t>Андреева</w:t>
      </w:r>
      <w:r>
        <w:rPr>
          <w:spacing w:val="88"/>
          <w:sz w:val="28"/>
        </w:rPr>
        <w:t> </w:t>
      </w:r>
      <w:r>
        <w:rPr>
          <w:sz w:val="28"/>
        </w:rPr>
        <w:t>Л.С.Геронтология.–</w:t>
      </w:r>
    </w:p>
    <w:p>
      <w:pPr>
        <w:pStyle w:val="BodyText"/>
        <w:ind w:left="620"/>
      </w:pPr>
      <w:r>
        <w:rPr/>
        <w:t>Ростов</w:t>
      </w:r>
      <w:r>
        <w:rPr>
          <w:spacing w:val="-4"/>
        </w:rPr>
        <w:t> </w:t>
      </w:r>
      <w:r>
        <w:rPr/>
        <w:t>на Дону:Феникс,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2005. –С. 512.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620" w:right="222" w:firstLine="566"/>
        <w:jc w:val="both"/>
        <w:rPr>
          <w:sz w:val="28"/>
        </w:rPr>
      </w:pPr>
      <w:r>
        <w:rPr>
          <w:sz w:val="28"/>
        </w:rPr>
        <w:t>Аканов</w:t>
      </w:r>
      <w:r>
        <w:rPr>
          <w:spacing w:val="1"/>
          <w:sz w:val="28"/>
        </w:rPr>
        <w:t> </w:t>
      </w:r>
      <w:r>
        <w:rPr>
          <w:sz w:val="28"/>
        </w:rPr>
        <w:t>А.А.,</w:t>
      </w:r>
      <w:r>
        <w:rPr>
          <w:spacing w:val="1"/>
          <w:sz w:val="28"/>
        </w:rPr>
        <w:t> </w:t>
      </w:r>
      <w:r>
        <w:rPr>
          <w:sz w:val="28"/>
        </w:rPr>
        <w:t>Тулебаев</w:t>
      </w:r>
      <w:r>
        <w:rPr>
          <w:spacing w:val="1"/>
          <w:sz w:val="28"/>
        </w:rPr>
        <w:t> </w:t>
      </w:r>
      <w:r>
        <w:rPr>
          <w:sz w:val="28"/>
        </w:rPr>
        <w:t>К.А.,</w:t>
      </w:r>
      <w:r>
        <w:rPr>
          <w:spacing w:val="1"/>
          <w:sz w:val="28"/>
        </w:rPr>
        <w:t> </w:t>
      </w:r>
      <w:r>
        <w:rPr>
          <w:sz w:val="28"/>
        </w:rPr>
        <w:t>Айтжанова</w:t>
      </w:r>
      <w:r>
        <w:rPr>
          <w:spacing w:val="1"/>
          <w:sz w:val="28"/>
        </w:rPr>
        <w:t> </w:t>
      </w:r>
      <w:r>
        <w:rPr>
          <w:sz w:val="28"/>
        </w:rPr>
        <w:t>Г.Б.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Динамика</w:t>
      </w:r>
      <w:r>
        <w:rPr>
          <w:spacing w:val="1"/>
          <w:sz w:val="28"/>
        </w:rPr>
        <w:t> </w:t>
      </w:r>
      <w:r>
        <w:rPr>
          <w:sz w:val="28"/>
        </w:rPr>
        <w:t>процесса</w:t>
      </w:r>
      <w:r>
        <w:rPr>
          <w:spacing w:val="1"/>
          <w:sz w:val="28"/>
        </w:rPr>
        <w:t> </w:t>
      </w:r>
      <w:r>
        <w:rPr>
          <w:sz w:val="28"/>
        </w:rPr>
        <w:t>формированияздоровогообраза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Казахстане(по</w:t>
      </w:r>
      <w:r>
        <w:rPr>
          <w:spacing w:val="1"/>
          <w:sz w:val="28"/>
        </w:rPr>
        <w:t> </w:t>
      </w:r>
      <w:r>
        <w:rPr>
          <w:sz w:val="28"/>
        </w:rPr>
        <w:t>итогам</w:t>
      </w:r>
      <w:r>
        <w:rPr>
          <w:spacing w:val="1"/>
          <w:sz w:val="28"/>
        </w:rPr>
        <w:t> </w:t>
      </w:r>
      <w:r>
        <w:rPr>
          <w:sz w:val="28"/>
        </w:rPr>
        <w:t>второго национального исследования).– Алматы: Вестник КазНМУ,–2002. 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178.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4" w:after="0"/>
        <w:ind w:left="620" w:right="232" w:firstLine="566"/>
        <w:jc w:val="both"/>
        <w:rPr>
          <w:sz w:val="28"/>
        </w:rPr>
      </w:pPr>
      <w:r>
        <w:rPr>
          <w:sz w:val="28"/>
        </w:rPr>
        <w:t>Музафаров</w:t>
      </w:r>
      <w:r>
        <w:rPr>
          <w:spacing w:val="1"/>
          <w:sz w:val="28"/>
        </w:rPr>
        <w:t> </w:t>
      </w:r>
      <w:r>
        <w:rPr>
          <w:sz w:val="28"/>
        </w:rPr>
        <w:t>P.P.,</w:t>
      </w:r>
      <w:r>
        <w:rPr>
          <w:spacing w:val="1"/>
          <w:sz w:val="28"/>
        </w:rPr>
        <w:t> </w:t>
      </w:r>
      <w:r>
        <w:rPr>
          <w:sz w:val="28"/>
        </w:rPr>
        <w:t>Толкимбаев</w:t>
      </w:r>
      <w:r>
        <w:rPr>
          <w:spacing w:val="1"/>
          <w:sz w:val="28"/>
        </w:rPr>
        <w:t> </w:t>
      </w:r>
      <w:r>
        <w:rPr>
          <w:sz w:val="28"/>
        </w:rPr>
        <w:t>Г.А.,</w:t>
      </w:r>
      <w:r>
        <w:rPr>
          <w:spacing w:val="1"/>
          <w:sz w:val="28"/>
        </w:rPr>
        <w:t> </w:t>
      </w:r>
      <w:r>
        <w:rPr>
          <w:sz w:val="28"/>
        </w:rPr>
        <w:t>Коккозов</w:t>
      </w:r>
      <w:r>
        <w:rPr>
          <w:spacing w:val="1"/>
          <w:sz w:val="28"/>
        </w:rPr>
        <w:t> </w:t>
      </w:r>
      <w:r>
        <w:rPr>
          <w:sz w:val="28"/>
        </w:rPr>
        <w:t>Е.Т.</w:t>
      </w:r>
      <w:r>
        <w:rPr>
          <w:spacing w:val="1"/>
          <w:sz w:val="28"/>
        </w:rPr>
        <w:t> </w:t>
      </w:r>
      <w:r>
        <w:rPr>
          <w:sz w:val="28"/>
        </w:rPr>
        <w:t>Планирование</w:t>
      </w:r>
      <w:r>
        <w:rPr>
          <w:spacing w:val="1"/>
          <w:sz w:val="28"/>
        </w:rPr>
        <w:t> </w:t>
      </w:r>
      <w:r>
        <w:rPr>
          <w:sz w:val="28"/>
        </w:rPr>
        <w:t>медико-социалыюй</w:t>
      </w:r>
      <w:r>
        <w:rPr>
          <w:spacing w:val="2"/>
          <w:sz w:val="28"/>
        </w:rPr>
        <w:t> </w:t>
      </w:r>
      <w:r>
        <w:rPr>
          <w:sz w:val="28"/>
        </w:rPr>
        <w:t>помощи</w:t>
      </w:r>
      <w:r>
        <w:rPr>
          <w:spacing w:val="2"/>
          <w:sz w:val="28"/>
        </w:rPr>
        <w:t> </w:t>
      </w:r>
      <w:r>
        <w:rPr>
          <w:sz w:val="28"/>
        </w:rPr>
        <w:t>одиноким</w:t>
      </w:r>
      <w:r>
        <w:rPr>
          <w:spacing w:val="3"/>
          <w:sz w:val="28"/>
        </w:rPr>
        <w:t> </w:t>
      </w:r>
      <w:r>
        <w:rPr>
          <w:sz w:val="28"/>
        </w:rPr>
        <w:t>престарелым</w:t>
      </w:r>
      <w:r>
        <w:rPr>
          <w:spacing w:val="69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инвалидам</w:t>
      </w:r>
    </w:p>
    <w:p>
      <w:pPr>
        <w:pStyle w:val="BodyText"/>
        <w:spacing w:line="319" w:lineRule="exact"/>
        <w:ind w:left="620"/>
      </w:pPr>
      <w:r>
        <w:rPr/>
        <w:t>//Здравоохранение</w:t>
      </w:r>
      <w:r>
        <w:rPr>
          <w:spacing w:val="-2"/>
        </w:rPr>
        <w:t> </w:t>
      </w:r>
      <w:r>
        <w:rPr/>
        <w:t>Казахстана.</w:t>
      </w:r>
      <w:r>
        <w:rPr>
          <w:spacing w:val="5"/>
        </w:rPr>
        <w:t> </w:t>
      </w:r>
      <w:r>
        <w:rPr/>
        <w:t>–</w:t>
      </w:r>
      <w:r>
        <w:rPr>
          <w:spacing w:val="-2"/>
        </w:rPr>
        <w:t> </w:t>
      </w:r>
      <w:r>
        <w:rPr/>
        <w:t>1988. –</w:t>
      </w:r>
      <w:r>
        <w:rPr>
          <w:spacing w:val="-7"/>
        </w:rPr>
        <w:t> </w:t>
      </w:r>
      <w:r>
        <w:rPr/>
        <w:t>№</w:t>
      </w:r>
      <w:r>
        <w:rPr>
          <w:spacing w:val="-3"/>
        </w:rPr>
        <w:t> </w:t>
      </w:r>
      <w:r>
        <w:rPr/>
        <w:t>8.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С.</w:t>
      </w:r>
      <w:r>
        <w:rPr>
          <w:spacing w:val="-5"/>
        </w:rPr>
        <w:t> </w:t>
      </w:r>
      <w:r>
        <w:rPr/>
        <w:t>14-17.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8" w:firstLine="566"/>
        <w:jc w:val="both"/>
        <w:rPr>
          <w:sz w:val="28"/>
        </w:rPr>
      </w:pPr>
      <w:r>
        <w:rPr>
          <w:sz w:val="28"/>
        </w:rPr>
        <w:t>Оспанова Д.А., Жумадильдаева Г.С., Сейтимова Ш.А. Результаты</w:t>
      </w:r>
      <w:r>
        <w:rPr>
          <w:spacing w:val="1"/>
          <w:sz w:val="28"/>
        </w:rPr>
        <w:t> </w:t>
      </w:r>
      <w:r>
        <w:rPr>
          <w:sz w:val="28"/>
        </w:rPr>
        <w:t>опроса</w:t>
      </w:r>
      <w:r>
        <w:rPr>
          <w:spacing w:val="50"/>
          <w:sz w:val="28"/>
        </w:rPr>
        <w:t> </w:t>
      </w:r>
      <w:r>
        <w:rPr>
          <w:sz w:val="28"/>
        </w:rPr>
        <w:t>работников</w:t>
      </w:r>
      <w:r>
        <w:rPr>
          <w:spacing w:val="47"/>
          <w:sz w:val="28"/>
        </w:rPr>
        <w:t> </w:t>
      </w:r>
      <w:r>
        <w:rPr>
          <w:sz w:val="28"/>
        </w:rPr>
        <w:t>социальных</w:t>
      </w:r>
      <w:r>
        <w:rPr>
          <w:spacing w:val="44"/>
          <w:sz w:val="28"/>
        </w:rPr>
        <w:t> </w:t>
      </w:r>
      <w:r>
        <w:rPr>
          <w:sz w:val="28"/>
        </w:rPr>
        <w:t>служб,</w:t>
      </w:r>
      <w:r>
        <w:rPr>
          <w:spacing w:val="51"/>
          <w:sz w:val="28"/>
        </w:rPr>
        <w:t> </w:t>
      </w:r>
      <w:r>
        <w:rPr>
          <w:sz w:val="28"/>
        </w:rPr>
        <w:t>обслуживающих</w:t>
      </w:r>
      <w:r>
        <w:rPr>
          <w:spacing w:val="44"/>
          <w:sz w:val="28"/>
        </w:rPr>
        <w:t> </w:t>
      </w:r>
      <w:r>
        <w:rPr>
          <w:sz w:val="28"/>
        </w:rPr>
        <w:t>пенсионеров</w:t>
      </w:r>
    </w:p>
    <w:p>
      <w:pPr>
        <w:pStyle w:val="BodyText"/>
        <w:ind w:left="620" w:right="218"/>
      </w:pPr>
      <w:r>
        <w:rPr/>
        <w:t>//Проблемы</w:t>
      </w:r>
      <w:r>
        <w:rPr>
          <w:spacing w:val="1"/>
        </w:rPr>
        <w:t> </w:t>
      </w:r>
      <w:r>
        <w:rPr/>
        <w:t>социальной</w:t>
      </w:r>
      <w:r>
        <w:rPr>
          <w:spacing w:val="1"/>
        </w:rPr>
        <w:t> </w:t>
      </w:r>
      <w:r>
        <w:rPr/>
        <w:t>медицины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здравоохранением.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Алматы,</w:t>
      </w:r>
      <w:r>
        <w:rPr>
          <w:spacing w:val="3"/>
        </w:rPr>
        <w:t> </w:t>
      </w:r>
      <w:r>
        <w:rPr/>
        <w:t>2003.</w:t>
      </w:r>
      <w:r>
        <w:rPr>
          <w:spacing w:val="4"/>
        </w:rPr>
        <w:t> </w:t>
      </w:r>
      <w:r>
        <w:rPr/>
        <w:t>-</w:t>
      </w:r>
      <w:r>
        <w:rPr>
          <w:spacing w:val="1"/>
        </w:rPr>
        <w:t> </w:t>
      </w:r>
      <w:r>
        <w:rPr/>
        <w:t>№ 26.</w:t>
      </w:r>
      <w:r>
        <w:rPr>
          <w:spacing w:val="3"/>
        </w:rPr>
        <w:t> </w:t>
      </w:r>
      <w:r>
        <w:rPr/>
        <w:t>- С.</w:t>
      </w:r>
      <w:r>
        <w:rPr>
          <w:spacing w:val="-1"/>
        </w:rPr>
        <w:t> </w:t>
      </w:r>
      <w:r>
        <w:rPr/>
        <w:t>61- 65.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0" w:firstLine="566"/>
        <w:jc w:val="both"/>
        <w:rPr>
          <w:sz w:val="28"/>
        </w:rPr>
      </w:pPr>
      <w:r>
        <w:rPr>
          <w:sz w:val="28"/>
        </w:rPr>
        <w:t>Гехт</w:t>
      </w:r>
      <w:r>
        <w:rPr>
          <w:spacing w:val="1"/>
          <w:sz w:val="28"/>
        </w:rPr>
        <w:t> </w:t>
      </w:r>
      <w:r>
        <w:rPr>
          <w:sz w:val="28"/>
        </w:rPr>
        <w:t>И.А.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медико-социальной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пожилым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старым</w:t>
      </w:r>
      <w:r>
        <w:rPr>
          <w:spacing w:val="1"/>
          <w:sz w:val="28"/>
        </w:rPr>
        <w:t> </w:t>
      </w:r>
      <w:r>
        <w:rPr>
          <w:sz w:val="28"/>
        </w:rPr>
        <w:t>людям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гигиены,</w:t>
      </w:r>
      <w:r>
        <w:rPr>
          <w:spacing w:val="1"/>
          <w:sz w:val="28"/>
        </w:rPr>
        <w:t> </w:t>
      </w:r>
      <w:r>
        <w:rPr>
          <w:sz w:val="28"/>
        </w:rPr>
        <w:t>организации</w:t>
      </w:r>
      <w:r>
        <w:rPr>
          <w:spacing w:val="1"/>
          <w:sz w:val="28"/>
        </w:rPr>
        <w:t> </w:t>
      </w:r>
      <w:r>
        <w:rPr>
          <w:sz w:val="28"/>
        </w:rPr>
        <w:t>здравоохранения и истории</w:t>
      </w:r>
      <w:r>
        <w:rPr>
          <w:spacing w:val="-1"/>
          <w:sz w:val="28"/>
        </w:rPr>
        <w:t> </w:t>
      </w:r>
      <w:r>
        <w:rPr>
          <w:sz w:val="28"/>
        </w:rPr>
        <w:t>медицины.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2"/>
          <w:sz w:val="28"/>
        </w:rPr>
        <w:t> </w:t>
      </w:r>
      <w:r>
        <w:rPr>
          <w:sz w:val="28"/>
        </w:rPr>
        <w:t>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С.45-47.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Горшунова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Медицинские,</w:t>
      </w:r>
      <w:r>
        <w:rPr>
          <w:spacing w:val="71"/>
          <w:sz w:val="28"/>
        </w:rPr>
        <w:t> </w:t>
      </w:r>
      <w:r>
        <w:rPr>
          <w:sz w:val="28"/>
        </w:rPr>
        <w:t>медико-социальные</w:t>
      </w:r>
      <w:r>
        <w:rPr>
          <w:spacing w:val="1"/>
          <w:sz w:val="28"/>
        </w:rPr>
        <w:t> </w:t>
      </w:r>
      <w:r>
        <w:rPr>
          <w:sz w:val="28"/>
        </w:rPr>
        <w:t>проблемы, качество жизни городских и сельских жителей старшего возраста,</w:t>
      </w:r>
      <w:r>
        <w:rPr>
          <w:spacing w:val="-67"/>
          <w:sz w:val="28"/>
        </w:rPr>
        <w:t> </w:t>
      </w:r>
      <w:r>
        <w:rPr>
          <w:sz w:val="28"/>
        </w:rPr>
        <w:t>пути</w:t>
      </w:r>
      <w:r>
        <w:rPr>
          <w:spacing w:val="-4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коррекции</w:t>
      </w:r>
      <w:r>
        <w:rPr>
          <w:spacing w:val="-3"/>
          <w:sz w:val="28"/>
        </w:rPr>
        <w:t> </w:t>
      </w:r>
      <w:r>
        <w:rPr>
          <w:sz w:val="28"/>
        </w:rPr>
        <w:t>//Клиническая</w:t>
      </w:r>
      <w:r>
        <w:rPr>
          <w:spacing w:val="-2"/>
          <w:sz w:val="28"/>
        </w:rPr>
        <w:t> </w:t>
      </w:r>
      <w:r>
        <w:rPr>
          <w:sz w:val="28"/>
        </w:rPr>
        <w:t>геронтология.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2003. –</w:t>
      </w:r>
      <w:r>
        <w:rPr>
          <w:spacing w:val="-3"/>
          <w:sz w:val="28"/>
        </w:rPr>
        <w:t> </w:t>
      </w:r>
      <w:r>
        <w:rPr>
          <w:sz w:val="28"/>
        </w:rPr>
        <w:t>№. 9.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С. 130-136.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2" w:after="0"/>
        <w:ind w:left="620" w:right="226" w:firstLine="566"/>
        <w:jc w:val="both"/>
        <w:rPr>
          <w:sz w:val="28"/>
        </w:rPr>
      </w:pPr>
      <w:r>
        <w:rPr>
          <w:sz w:val="28"/>
        </w:rPr>
        <w:t>Давыдов</w:t>
      </w:r>
      <w:r>
        <w:rPr>
          <w:spacing w:val="1"/>
          <w:sz w:val="28"/>
        </w:rPr>
        <w:t> </w:t>
      </w:r>
      <w:r>
        <w:rPr>
          <w:sz w:val="28"/>
        </w:rPr>
        <w:t>С.В.</w:t>
      </w:r>
      <w:r>
        <w:rPr>
          <w:spacing w:val="1"/>
          <w:sz w:val="28"/>
        </w:rPr>
        <w:t> </w:t>
      </w:r>
      <w:r>
        <w:rPr>
          <w:sz w:val="28"/>
        </w:rPr>
        <w:t>Медицинские</w:t>
      </w:r>
      <w:r>
        <w:rPr>
          <w:spacing w:val="1"/>
          <w:sz w:val="28"/>
        </w:rPr>
        <w:t> </w:t>
      </w:r>
      <w:r>
        <w:rPr>
          <w:sz w:val="28"/>
        </w:rPr>
        <w:t>аспекты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гипертонической болезнью // Казанский медицинский журнал. – 2001. – Т.</w:t>
      </w:r>
      <w:r>
        <w:rPr>
          <w:spacing w:val="1"/>
          <w:sz w:val="28"/>
        </w:rPr>
        <w:t> </w:t>
      </w:r>
      <w:r>
        <w:rPr>
          <w:sz w:val="28"/>
        </w:rPr>
        <w:t>82.–</w:t>
      </w:r>
      <w:r>
        <w:rPr>
          <w:spacing w:val="1"/>
          <w:sz w:val="28"/>
        </w:rPr>
        <w:t> </w:t>
      </w:r>
      <w:r>
        <w:rPr>
          <w:sz w:val="28"/>
        </w:rPr>
        <w:t>№ 1.–</w:t>
      </w:r>
      <w:r>
        <w:rPr>
          <w:spacing w:val="2"/>
          <w:sz w:val="28"/>
        </w:rPr>
        <w:t> </w:t>
      </w:r>
      <w:r>
        <w:rPr>
          <w:sz w:val="28"/>
        </w:rPr>
        <w:t>С.35–37.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633"/>
        <w:jc w:val="both"/>
        <w:rPr>
          <w:sz w:val="28"/>
        </w:rPr>
      </w:pPr>
      <w:r>
        <w:rPr>
          <w:sz w:val="28"/>
        </w:rPr>
        <w:t>МамедовM.Н. Алгоритмы диагностики и лечения метаболического</w:t>
      </w:r>
      <w:r>
        <w:rPr>
          <w:spacing w:val="1"/>
          <w:sz w:val="28"/>
        </w:rPr>
        <w:t> </w:t>
      </w:r>
      <w:r>
        <w:rPr>
          <w:sz w:val="28"/>
        </w:rPr>
        <w:t>синдрома в клинико-амбулаторных условиях //Кардиология. – 2005. – № 5. 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92-100.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2" w:firstLine="633"/>
        <w:jc w:val="both"/>
        <w:rPr>
          <w:sz w:val="28"/>
        </w:rPr>
      </w:pPr>
      <w:r>
        <w:rPr>
          <w:sz w:val="28"/>
        </w:rPr>
        <w:t>Данилова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И.,</w:t>
      </w:r>
      <w:r>
        <w:rPr>
          <w:spacing w:val="1"/>
          <w:sz w:val="28"/>
        </w:rPr>
        <w:t> </w:t>
      </w:r>
      <w:r>
        <w:rPr>
          <w:sz w:val="28"/>
        </w:rPr>
        <w:t>Голубева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Социокультурная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геронтосоциальной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повышению</w:t>
      </w:r>
      <w:r>
        <w:rPr>
          <w:spacing w:val="1"/>
          <w:sz w:val="28"/>
        </w:rPr>
        <w:t> </w:t>
      </w:r>
      <w:r>
        <w:rPr>
          <w:sz w:val="28"/>
        </w:rPr>
        <w:t>качества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-1"/>
          <w:sz w:val="28"/>
        </w:rPr>
        <w:t> </w:t>
      </w:r>
      <w:r>
        <w:rPr>
          <w:sz w:val="28"/>
        </w:rPr>
        <w:t>//Успехи</w:t>
      </w:r>
      <w:r>
        <w:rPr>
          <w:spacing w:val="-1"/>
          <w:sz w:val="28"/>
        </w:rPr>
        <w:t> </w:t>
      </w:r>
      <w:r>
        <w:rPr>
          <w:sz w:val="28"/>
        </w:rPr>
        <w:t>геронтологии.</w:t>
      </w:r>
      <w:r>
        <w:rPr>
          <w:spacing w:val="6"/>
          <w:sz w:val="28"/>
        </w:rPr>
        <w:t> </w:t>
      </w:r>
      <w:r>
        <w:rPr>
          <w:sz w:val="28"/>
        </w:rPr>
        <w:t>– 2007.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Т.</w:t>
      </w:r>
      <w:r>
        <w:rPr>
          <w:spacing w:val="2"/>
          <w:sz w:val="28"/>
        </w:rPr>
        <w:t> </w:t>
      </w:r>
      <w:r>
        <w:rPr>
          <w:sz w:val="28"/>
        </w:rPr>
        <w:t>20.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№.</w:t>
      </w:r>
      <w:r>
        <w:rPr>
          <w:spacing w:val="2"/>
          <w:sz w:val="28"/>
        </w:rPr>
        <w:t> </w:t>
      </w:r>
      <w:r>
        <w:rPr>
          <w:sz w:val="28"/>
        </w:rPr>
        <w:t>4.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123-127.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Данилова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И.,</w:t>
      </w:r>
      <w:r>
        <w:rPr>
          <w:spacing w:val="1"/>
          <w:sz w:val="28"/>
        </w:rPr>
        <w:t> </w:t>
      </w:r>
      <w:r>
        <w:rPr>
          <w:sz w:val="28"/>
        </w:rPr>
        <w:t>Голубева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Геронтосоциальная</w:t>
      </w:r>
      <w:r>
        <w:rPr>
          <w:spacing w:val="1"/>
          <w:sz w:val="28"/>
        </w:rPr>
        <w:t> </w:t>
      </w:r>
      <w:r>
        <w:rPr>
          <w:sz w:val="28"/>
        </w:rPr>
        <w:t>работа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контексте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культуры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рекомендаций</w:t>
      </w:r>
      <w:r>
        <w:rPr>
          <w:spacing w:val="1"/>
          <w:sz w:val="28"/>
        </w:rPr>
        <w:t> </w:t>
      </w:r>
      <w:r>
        <w:rPr>
          <w:sz w:val="28"/>
        </w:rPr>
        <w:t>Мадридского</w:t>
      </w:r>
      <w:r>
        <w:rPr>
          <w:spacing w:val="1"/>
          <w:sz w:val="28"/>
        </w:rPr>
        <w:t> </w:t>
      </w:r>
      <w:r>
        <w:rPr>
          <w:sz w:val="28"/>
        </w:rPr>
        <w:t>плана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проблемам старения //Успехи геронтологии. – 2007. – Т. 20. – №. 2. – С. 129-</w:t>
      </w:r>
      <w:r>
        <w:rPr>
          <w:spacing w:val="1"/>
          <w:sz w:val="28"/>
        </w:rPr>
        <w:t> </w:t>
      </w:r>
      <w:r>
        <w:rPr>
          <w:sz w:val="28"/>
        </w:rPr>
        <w:t>133.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1" w:after="0"/>
        <w:ind w:left="620" w:right="230" w:firstLine="566"/>
        <w:jc w:val="both"/>
        <w:rPr>
          <w:sz w:val="28"/>
        </w:rPr>
      </w:pPr>
      <w:r>
        <w:rPr>
          <w:sz w:val="28"/>
        </w:rPr>
        <w:t>Белоконь О. В. Приоритеты проблем пожилых: мнение экспертов и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результатам</w:t>
      </w:r>
      <w:r>
        <w:rPr>
          <w:spacing w:val="1"/>
          <w:sz w:val="28"/>
        </w:rPr>
        <w:t> </w:t>
      </w:r>
      <w:r>
        <w:rPr>
          <w:sz w:val="28"/>
        </w:rPr>
        <w:t>опросов</w:t>
      </w:r>
      <w:r>
        <w:rPr>
          <w:spacing w:val="1"/>
          <w:sz w:val="28"/>
        </w:rPr>
        <w:t> </w:t>
      </w:r>
      <w:r>
        <w:rPr>
          <w:sz w:val="28"/>
        </w:rPr>
        <w:t>2002-2006</w:t>
      </w:r>
      <w:r>
        <w:rPr>
          <w:spacing w:val="1"/>
          <w:sz w:val="28"/>
        </w:rPr>
        <w:t> </w:t>
      </w:r>
      <w:r>
        <w:rPr>
          <w:sz w:val="28"/>
        </w:rPr>
        <w:t>гг.)</w:t>
      </w:r>
      <w:r>
        <w:rPr>
          <w:spacing w:val="1"/>
          <w:sz w:val="28"/>
        </w:rPr>
        <w:t> </w:t>
      </w:r>
      <w:r>
        <w:rPr>
          <w:sz w:val="28"/>
        </w:rPr>
        <w:t>//Клиническая</w:t>
      </w:r>
      <w:r>
        <w:rPr>
          <w:spacing w:val="1"/>
          <w:sz w:val="28"/>
        </w:rPr>
        <w:t> </w:t>
      </w:r>
      <w:r>
        <w:rPr>
          <w:sz w:val="28"/>
        </w:rPr>
        <w:t>геронтология.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14.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5</w:t>
      </w:r>
      <w:r>
        <w:rPr>
          <w:rFonts w:ascii="Arial MT" w:hAnsi="Arial MT"/>
          <w:sz w:val="20"/>
        </w:rPr>
        <w:t>.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С.11-20.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67" w:after="0"/>
        <w:ind w:left="620" w:right="228" w:firstLine="566"/>
        <w:jc w:val="both"/>
        <w:rPr>
          <w:sz w:val="28"/>
        </w:rPr>
      </w:pPr>
      <w:r>
        <w:rPr>
          <w:sz w:val="28"/>
        </w:rPr>
        <w:t>Брунова С.Н., Руженская Е.В. Стационарзамещающие технологии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оказании</w:t>
      </w:r>
      <w:r>
        <w:rPr>
          <w:spacing w:val="1"/>
          <w:sz w:val="28"/>
        </w:rPr>
        <w:t> </w:t>
      </w:r>
      <w:r>
        <w:rPr>
          <w:sz w:val="28"/>
        </w:rPr>
        <w:t>психиатрической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пожилым</w:t>
      </w:r>
      <w:r>
        <w:rPr>
          <w:spacing w:val="1"/>
          <w:sz w:val="28"/>
        </w:rPr>
        <w:t> </w:t>
      </w:r>
      <w:r>
        <w:rPr>
          <w:sz w:val="28"/>
        </w:rPr>
        <w:t>//Клиническая</w:t>
      </w:r>
      <w:r>
        <w:rPr>
          <w:spacing w:val="1"/>
          <w:sz w:val="28"/>
        </w:rPr>
        <w:t> </w:t>
      </w:r>
      <w:r>
        <w:rPr>
          <w:sz w:val="28"/>
        </w:rPr>
        <w:t>геронтология.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 11.</w:t>
      </w:r>
      <w:r>
        <w:rPr>
          <w:spacing w:val="5"/>
          <w:sz w:val="28"/>
        </w:rPr>
        <w:t> </w:t>
      </w:r>
      <w:r>
        <w:rPr>
          <w:sz w:val="28"/>
        </w:rPr>
        <w:t>–С.47.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620" w:right="225" w:firstLine="566"/>
        <w:jc w:val="both"/>
        <w:rPr>
          <w:sz w:val="28"/>
        </w:rPr>
      </w:pPr>
      <w:r>
        <w:rPr>
          <w:sz w:val="28"/>
        </w:rPr>
        <w:t>Байда, А.П. Региональная модель оптимизации оказания первичной</w:t>
      </w:r>
      <w:r>
        <w:rPr>
          <w:spacing w:val="1"/>
          <w:sz w:val="28"/>
        </w:rPr>
        <w:t> </w:t>
      </w:r>
      <w:r>
        <w:rPr>
          <w:sz w:val="28"/>
        </w:rPr>
        <w:t>медико-санитарной помощи пациентам пожилого и старческого возраста с</w:t>
      </w:r>
      <w:r>
        <w:rPr>
          <w:spacing w:val="1"/>
          <w:sz w:val="28"/>
        </w:rPr>
        <w:t> </w:t>
      </w:r>
      <w:r>
        <w:rPr>
          <w:sz w:val="28"/>
        </w:rPr>
        <w:t>артериальной</w:t>
      </w:r>
      <w:r>
        <w:rPr>
          <w:spacing w:val="1"/>
          <w:sz w:val="28"/>
        </w:rPr>
        <w:t> </w:t>
      </w:r>
      <w:r>
        <w:rPr>
          <w:sz w:val="28"/>
        </w:rPr>
        <w:t>гипертензией:</w:t>
      </w:r>
      <w:r>
        <w:rPr>
          <w:spacing w:val="1"/>
          <w:sz w:val="28"/>
        </w:rPr>
        <w:t> </w:t>
      </w:r>
      <w:r>
        <w:rPr>
          <w:sz w:val="28"/>
        </w:rPr>
        <w:t>автореф.</w:t>
      </w:r>
      <w:r>
        <w:rPr>
          <w:spacing w:val="1"/>
          <w:sz w:val="28"/>
        </w:rPr>
        <w:t> </w:t>
      </w:r>
      <w:r>
        <w:rPr>
          <w:sz w:val="28"/>
        </w:rPr>
        <w:t>канд.</w:t>
      </w:r>
      <w:r>
        <w:rPr>
          <w:spacing w:val="1"/>
          <w:sz w:val="28"/>
        </w:rPr>
        <w:t> </w:t>
      </w:r>
      <w:r>
        <w:rPr>
          <w:sz w:val="28"/>
        </w:rPr>
        <w:t>мед.</w:t>
      </w:r>
      <w:r>
        <w:rPr>
          <w:spacing w:val="1"/>
          <w:sz w:val="28"/>
        </w:rPr>
        <w:t> </w:t>
      </w:r>
      <w:r>
        <w:rPr>
          <w:sz w:val="28"/>
        </w:rPr>
        <w:t>наук:</w:t>
      </w:r>
      <w:r>
        <w:rPr>
          <w:spacing w:val="1"/>
          <w:sz w:val="28"/>
        </w:rPr>
        <w:t> </w:t>
      </w:r>
      <w:r>
        <w:rPr>
          <w:sz w:val="28"/>
        </w:rPr>
        <w:t>14.02.03/</w:t>
      </w:r>
      <w:hyperlink r:id="rId106">
        <w:r>
          <w:rPr>
            <w:sz w:val="28"/>
          </w:rPr>
          <w:t>Первый</w:t>
        </w:r>
      </w:hyperlink>
      <w:r>
        <w:rPr>
          <w:spacing w:val="1"/>
          <w:sz w:val="28"/>
        </w:rPr>
        <w:t> </w:t>
      </w:r>
      <w:hyperlink r:id="rId106">
        <w:r>
          <w:rPr>
            <w:sz w:val="28"/>
          </w:rPr>
          <w:t>Московский</w:t>
        </w:r>
        <w:r>
          <w:rPr>
            <w:spacing w:val="-1"/>
            <w:sz w:val="28"/>
          </w:rPr>
          <w:t> </w:t>
        </w:r>
        <w:r>
          <w:rPr>
            <w:sz w:val="28"/>
          </w:rPr>
          <w:t>государственный</w:t>
        </w:r>
        <w:r>
          <w:rPr>
            <w:spacing w:val="2"/>
            <w:sz w:val="28"/>
          </w:rPr>
          <w:t> </w:t>
        </w:r>
        <w:r>
          <w:rPr>
            <w:sz w:val="28"/>
          </w:rPr>
          <w:t>медицинский</w:t>
        </w:r>
        <w:r>
          <w:rPr>
            <w:spacing w:val="5"/>
            <w:sz w:val="28"/>
          </w:rPr>
          <w:t> </w:t>
        </w:r>
        <w:r>
          <w:rPr>
            <w:sz w:val="28"/>
          </w:rPr>
          <w:t>университет</w:t>
        </w:r>
        <w:r>
          <w:rPr>
            <w:spacing w:val="4"/>
            <w:sz w:val="28"/>
          </w:rPr>
          <w:t> </w:t>
        </w:r>
        <w:r>
          <w:rPr>
            <w:sz w:val="28"/>
          </w:rPr>
          <w:t>им.</w:t>
        </w:r>
        <w:r>
          <w:rPr>
            <w:spacing w:val="1"/>
            <w:sz w:val="28"/>
          </w:rPr>
          <w:t> </w:t>
        </w:r>
        <w:r>
          <w:rPr>
            <w:sz w:val="28"/>
          </w:rPr>
          <w:t>И.М.</w:t>
        </w:r>
        <w:r>
          <w:rPr>
            <w:spacing w:val="2"/>
            <w:sz w:val="28"/>
          </w:rPr>
          <w:t> </w:t>
        </w:r>
        <w:r>
          <w:rPr>
            <w:sz w:val="28"/>
          </w:rPr>
          <w:t>Сеченова</w:t>
        </w:r>
      </w:hyperlink>
      <w:r>
        <w:rPr>
          <w:sz w:val="28"/>
        </w:rPr>
        <w:t>.</w:t>
      </w:r>
    </w:p>
    <w:p>
      <w:pPr>
        <w:pStyle w:val="BodyText"/>
        <w:spacing w:before="4"/>
        <w:ind w:left="620"/>
      </w:pPr>
      <w:r>
        <w:rPr/>
        <w:t>– М.,</w:t>
      </w:r>
      <w:r>
        <w:rPr>
          <w:spacing w:val="-3"/>
        </w:rPr>
        <w:t> </w:t>
      </w:r>
      <w:r>
        <w:rPr/>
        <w:t>2010.</w:t>
      </w:r>
      <w:r>
        <w:rPr>
          <w:spacing w:val="3"/>
        </w:rPr>
        <w:t> </w:t>
      </w:r>
      <w:r>
        <w:rPr/>
        <w:t>– 229</w:t>
      </w:r>
      <w:r>
        <w:rPr>
          <w:spacing w:val="-1"/>
        </w:rPr>
        <w:t> </w:t>
      </w:r>
      <w:r>
        <w:rPr/>
        <w:t>с.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5" w:after="0"/>
        <w:ind w:left="620" w:right="227" w:firstLine="566"/>
        <w:jc w:val="both"/>
        <w:rPr>
          <w:sz w:val="28"/>
        </w:rPr>
      </w:pPr>
      <w:r>
        <w:rPr>
          <w:sz w:val="28"/>
        </w:rPr>
        <w:t>Исаев</w:t>
      </w:r>
      <w:r>
        <w:rPr>
          <w:spacing w:val="1"/>
          <w:sz w:val="28"/>
        </w:rPr>
        <w:t> </w:t>
      </w:r>
      <w:r>
        <w:rPr>
          <w:sz w:val="28"/>
        </w:rPr>
        <w:t>Д.С.,</w:t>
      </w:r>
      <w:r>
        <w:rPr>
          <w:spacing w:val="1"/>
          <w:sz w:val="28"/>
        </w:rPr>
        <w:t> </w:t>
      </w:r>
      <w:r>
        <w:rPr>
          <w:sz w:val="28"/>
        </w:rPr>
        <w:t>Оспанова</w:t>
      </w:r>
      <w:r>
        <w:rPr>
          <w:spacing w:val="1"/>
          <w:sz w:val="28"/>
        </w:rPr>
        <w:t> </w:t>
      </w:r>
      <w:r>
        <w:rPr>
          <w:sz w:val="28"/>
        </w:rPr>
        <w:t>Д.А.,</w:t>
      </w:r>
      <w:r>
        <w:rPr>
          <w:spacing w:val="1"/>
          <w:sz w:val="28"/>
        </w:rPr>
        <w:t> </w:t>
      </w:r>
      <w:r>
        <w:rPr>
          <w:sz w:val="28"/>
        </w:rPr>
        <w:t>Игисинова</w:t>
      </w:r>
      <w:r>
        <w:rPr>
          <w:spacing w:val="1"/>
          <w:sz w:val="28"/>
        </w:rPr>
        <w:t> </w:t>
      </w:r>
      <w:r>
        <w:rPr>
          <w:sz w:val="28"/>
        </w:rPr>
        <w:t>К.К.и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Современные</w:t>
      </w:r>
      <w:r>
        <w:rPr>
          <w:spacing w:val="1"/>
          <w:sz w:val="28"/>
        </w:rPr>
        <w:t> </w:t>
      </w:r>
      <w:r>
        <w:rPr>
          <w:sz w:val="28"/>
        </w:rPr>
        <w:t>тенденции</w:t>
      </w:r>
      <w:r>
        <w:rPr>
          <w:spacing w:val="81"/>
          <w:sz w:val="28"/>
        </w:rPr>
        <w:t> </w:t>
      </w:r>
      <w:r>
        <w:rPr>
          <w:sz w:val="28"/>
        </w:rPr>
        <w:t>в</w:t>
      </w:r>
      <w:r>
        <w:rPr>
          <w:spacing w:val="81"/>
          <w:sz w:val="28"/>
        </w:rPr>
        <w:t> </w:t>
      </w:r>
      <w:r>
        <w:rPr>
          <w:sz w:val="28"/>
        </w:rPr>
        <w:t>оценке</w:t>
      </w:r>
      <w:r>
        <w:rPr>
          <w:spacing w:val="84"/>
          <w:sz w:val="28"/>
        </w:rPr>
        <w:t> </w:t>
      </w:r>
      <w:r>
        <w:rPr>
          <w:sz w:val="28"/>
        </w:rPr>
        <w:t>ключевых</w:t>
      </w:r>
      <w:r>
        <w:rPr>
          <w:spacing w:val="78"/>
          <w:sz w:val="28"/>
        </w:rPr>
        <w:t> </w:t>
      </w:r>
      <w:r>
        <w:rPr>
          <w:sz w:val="28"/>
        </w:rPr>
        <w:t>явлений</w:t>
      </w:r>
      <w:r>
        <w:rPr>
          <w:spacing w:val="81"/>
          <w:sz w:val="28"/>
        </w:rPr>
        <w:t> </w:t>
      </w:r>
      <w:r>
        <w:rPr>
          <w:sz w:val="28"/>
        </w:rPr>
        <w:t>здоровья</w:t>
      </w:r>
      <w:r>
        <w:rPr>
          <w:spacing w:val="84"/>
          <w:sz w:val="28"/>
        </w:rPr>
        <w:t> </w:t>
      </w:r>
      <w:r>
        <w:rPr>
          <w:sz w:val="28"/>
        </w:rPr>
        <w:t>лиц</w:t>
      </w:r>
      <w:r>
        <w:rPr>
          <w:spacing w:val="83"/>
          <w:sz w:val="28"/>
        </w:rPr>
        <w:t> </w:t>
      </w:r>
      <w:r>
        <w:rPr>
          <w:sz w:val="28"/>
        </w:rPr>
        <w:t>старшего</w:t>
      </w:r>
      <w:r>
        <w:rPr>
          <w:spacing w:val="83"/>
          <w:sz w:val="28"/>
        </w:rPr>
        <w:t> </w:t>
      </w:r>
      <w:r>
        <w:rPr>
          <w:sz w:val="28"/>
        </w:rPr>
        <w:t>возраста</w:t>
      </w:r>
    </w:p>
    <w:p>
      <w:pPr>
        <w:pStyle w:val="BodyText"/>
        <w:spacing w:line="321" w:lineRule="exact"/>
        <w:ind w:left="620"/>
      </w:pPr>
      <w:r>
        <w:rPr/>
        <w:t>//Проблемы</w:t>
      </w:r>
      <w:r>
        <w:rPr>
          <w:spacing w:val="17"/>
        </w:rPr>
        <w:t> </w:t>
      </w:r>
      <w:r>
        <w:rPr/>
        <w:t>социальной</w:t>
      </w:r>
      <w:r>
        <w:rPr>
          <w:spacing w:val="18"/>
        </w:rPr>
        <w:t> </w:t>
      </w:r>
      <w:r>
        <w:rPr/>
        <w:t>медицины</w:t>
      </w:r>
      <w:r>
        <w:rPr>
          <w:spacing w:val="24"/>
        </w:rPr>
        <w:t> </w:t>
      </w:r>
      <w:r>
        <w:rPr/>
        <w:t>и</w:t>
      </w:r>
      <w:r>
        <w:rPr>
          <w:spacing w:val="22"/>
        </w:rPr>
        <w:t> </w:t>
      </w:r>
      <w:r>
        <w:rPr/>
        <w:t>управления</w:t>
      </w:r>
      <w:r>
        <w:rPr>
          <w:spacing w:val="19"/>
        </w:rPr>
        <w:t> </w:t>
      </w:r>
      <w:r>
        <w:rPr/>
        <w:t>здравоохранением.</w:t>
      </w:r>
      <w:r>
        <w:rPr>
          <w:spacing w:val="25"/>
        </w:rPr>
        <w:t> </w:t>
      </w:r>
      <w:r>
        <w:rPr/>
        <w:t>–</w:t>
      </w:r>
      <w:r>
        <w:rPr>
          <w:spacing w:val="19"/>
        </w:rPr>
        <w:t> </w:t>
      </w:r>
      <w:r>
        <w:rPr/>
        <w:t>2005.</w:t>
      </w:r>
    </w:p>
    <w:p>
      <w:pPr>
        <w:pStyle w:val="BodyText"/>
        <w:ind w:left="620"/>
      </w:pPr>
      <w:r>
        <w:rPr/>
        <w:t>–</w:t>
      </w:r>
      <w:r>
        <w:rPr>
          <w:spacing w:val="-1"/>
        </w:rPr>
        <w:t> </w:t>
      </w:r>
      <w:r>
        <w:rPr/>
        <w:t>№35.</w:t>
      </w:r>
      <w:r>
        <w:rPr>
          <w:spacing w:val="1"/>
        </w:rPr>
        <w:t> </w:t>
      </w:r>
      <w:r>
        <w:rPr/>
        <w:t>– С.</w:t>
      </w:r>
      <w:r>
        <w:rPr>
          <w:spacing w:val="1"/>
        </w:rPr>
        <w:t> </w:t>
      </w:r>
      <w:r>
        <w:rPr/>
        <w:t>26-29.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620" w:right="226" w:firstLine="566"/>
        <w:jc w:val="both"/>
        <w:rPr>
          <w:sz w:val="28"/>
        </w:rPr>
      </w:pPr>
      <w:r>
        <w:rPr>
          <w:sz w:val="28"/>
        </w:rPr>
        <w:t>Оспанова Д.А., Рахимбекова Д.К., Турлыбеков Ж.Т. и др. Научные</w:t>
      </w:r>
      <w:r>
        <w:rPr>
          <w:spacing w:val="1"/>
          <w:sz w:val="28"/>
        </w:rPr>
        <w:t> </w:t>
      </w:r>
      <w:r>
        <w:rPr>
          <w:sz w:val="28"/>
        </w:rPr>
        <w:t>подходы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изучению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скорой</w:t>
      </w:r>
      <w:r>
        <w:rPr>
          <w:spacing w:val="1"/>
          <w:sz w:val="28"/>
        </w:rPr>
        <w:t> </w:t>
      </w:r>
      <w:r>
        <w:rPr>
          <w:sz w:val="28"/>
        </w:rPr>
        <w:t>медицинской помощи //Совершенствование службы скорой и неотложной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Республике</w:t>
      </w:r>
      <w:r>
        <w:rPr>
          <w:spacing w:val="1"/>
          <w:sz w:val="28"/>
        </w:rPr>
        <w:t> </w:t>
      </w:r>
      <w:r>
        <w:rPr>
          <w:sz w:val="28"/>
        </w:rPr>
        <w:t>Казахстан:</w:t>
      </w:r>
      <w:r>
        <w:rPr>
          <w:spacing w:val="1"/>
          <w:sz w:val="28"/>
        </w:rPr>
        <w:t> </w:t>
      </w:r>
      <w:r>
        <w:rPr>
          <w:sz w:val="28"/>
        </w:rPr>
        <w:t>матер.</w:t>
      </w:r>
      <w:r>
        <w:rPr>
          <w:spacing w:val="1"/>
          <w:sz w:val="28"/>
        </w:rPr>
        <w:t> </w:t>
      </w:r>
      <w:r>
        <w:rPr>
          <w:sz w:val="28"/>
        </w:rPr>
        <w:t>междунар.</w:t>
      </w:r>
      <w:r>
        <w:rPr>
          <w:spacing w:val="1"/>
          <w:sz w:val="28"/>
        </w:rPr>
        <w:t> </w:t>
      </w:r>
      <w:r>
        <w:rPr>
          <w:sz w:val="28"/>
        </w:rPr>
        <w:t>науч.-</w:t>
      </w:r>
      <w:r>
        <w:rPr>
          <w:spacing w:val="1"/>
          <w:sz w:val="28"/>
        </w:rPr>
        <w:t> </w:t>
      </w:r>
      <w:r>
        <w:rPr>
          <w:sz w:val="28"/>
        </w:rPr>
        <w:t>практ.</w:t>
      </w:r>
      <w:r>
        <w:rPr>
          <w:spacing w:val="3"/>
          <w:sz w:val="28"/>
        </w:rPr>
        <w:t> </w:t>
      </w:r>
      <w:r>
        <w:rPr>
          <w:sz w:val="28"/>
        </w:rPr>
        <w:t>конф.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Астана,</w:t>
      </w:r>
      <w:r>
        <w:rPr>
          <w:spacing w:val="4"/>
          <w:sz w:val="28"/>
        </w:rPr>
        <w:t> </w:t>
      </w:r>
      <w:r>
        <w:rPr>
          <w:sz w:val="28"/>
        </w:rPr>
        <w:t>–2007.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25-26.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8" w:after="0"/>
        <w:ind w:left="620" w:right="230" w:firstLine="566"/>
        <w:jc w:val="both"/>
        <w:rPr>
          <w:sz w:val="28"/>
        </w:rPr>
      </w:pPr>
      <w:r>
        <w:rPr>
          <w:sz w:val="28"/>
        </w:rPr>
        <w:t>Турлыбеков</w:t>
      </w:r>
      <w:r>
        <w:rPr>
          <w:spacing w:val="1"/>
          <w:sz w:val="28"/>
        </w:rPr>
        <w:t> </w:t>
      </w:r>
      <w:r>
        <w:rPr>
          <w:sz w:val="28"/>
        </w:rPr>
        <w:t>Ж.Т.,</w:t>
      </w:r>
      <w:r>
        <w:rPr>
          <w:spacing w:val="1"/>
          <w:sz w:val="28"/>
        </w:rPr>
        <w:t> </w:t>
      </w:r>
      <w:r>
        <w:rPr>
          <w:sz w:val="28"/>
        </w:rPr>
        <w:t>Оспанова</w:t>
      </w:r>
      <w:r>
        <w:rPr>
          <w:spacing w:val="1"/>
          <w:sz w:val="28"/>
        </w:rPr>
        <w:t> </w:t>
      </w:r>
      <w:r>
        <w:rPr>
          <w:sz w:val="28"/>
        </w:rPr>
        <w:t>Д.А.,</w:t>
      </w:r>
      <w:r>
        <w:rPr>
          <w:spacing w:val="1"/>
          <w:sz w:val="28"/>
        </w:rPr>
        <w:t> </w:t>
      </w:r>
      <w:r>
        <w:rPr>
          <w:sz w:val="28"/>
        </w:rPr>
        <w:t>Әлсейіт</w:t>
      </w:r>
      <w:r>
        <w:rPr>
          <w:spacing w:val="1"/>
          <w:sz w:val="28"/>
        </w:rPr>
        <w:t> </w:t>
      </w:r>
      <w:r>
        <w:rPr>
          <w:sz w:val="28"/>
        </w:rPr>
        <w:t>С.Б.</w:t>
      </w:r>
      <w:r>
        <w:rPr>
          <w:spacing w:val="71"/>
          <w:sz w:val="28"/>
        </w:rPr>
        <w:t> </w:t>
      </w:r>
      <w:r>
        <w:rPr>
          <w:sz w:val="28"/>
        </w:rPr>
        <w:t>Денсаулық</w:t>
      </w:r>
      <w:r>
        <w:rPr>
          <w:spacing w:val="1"/>
          <w:sz w:val="28"/>
        </w:rPr>
        <w:t> </w:t>
      </w:r>
      <w:r>
        <w:rPr>
          <w:sz w:val="28"/>
        </w:rPr>
        <w:t>сақтауды басқару жүйсінің қазіргі кездегі ұстанымдары және оны дамыту //</w:t>
      </w:r>
      <w:r>
        <w:rPr>
          <w:spacing w:val="1"/>
          <w:sz w:val="28"/>
        </w:rPr>
        <w:t> </w:t>
      </w:r>
      <w:r>
        <w:rPr>
          <w:sz w:val="28"/>
        </w:rPr>
        <w:t>Денсаулық</w:t>
      </w:r>
      <w:r>
        <w:rPr>
          <w:spacing w:val="-1"/>
          <w:sz w:val="28"/>
        </w:rPr>
        <w:t> </w:t>
      </w:r>
      <w:r>
        <w:rPr>
          <w:sz w:val="28"/>
        </w:rPr>
        <w:t>сақтау</w:t>
      </w:r>
      <w:r>
        <w:rPr>
          <w:spacing w:val="-4"/>
          <w:sz w:val="28"/>
        </w:rPr>
        <w:t> </w:t>
      </w:r>
      <w:r>
        <w:rPr>
          <w:sz w:val="28"/>
        </w:rPr>
        <w:t>дамыту</w:t>
      </w:r>
      <w:r>
        <w:rPr>
          <w:spacing w:val="-4"/>
          <w:sz w:val="28"/>
        </w:rPr>
        <w:t> </w:t>
      </w:r>
      <w:r>
        <w:rPr>
          <w:sz w:val="28"/>
        </w:rPr>
        <w:t>журналы.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-1"/>
          <w:sz w:val="28"/>
        </w:rPr>
        <w:t> </w:t>
      </w:r>
      <w:r>
        <w:rPr>
          <w:sz w:val="28"/>
        </w:rPr>
        <w:t>4(45).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40-42.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620" w:right="229" w:firstLine="566"/>
        <w:jc w:val="both"/>
        <w:rPr>
          <w:sz w:val="28"/>
        </w:rPr>
      </w:pPr>
      <w:r>
        <w:rPr>
          <w:sz w:val="28"/>
        </w:rPr>
        <w:t>Ильницкий</w:t>
      </w:r>
      <w:r>
        <w:rPr>
          <w:spacing w:val="1"/>
          <w:sz w:val="28"/>
        </w:rPr>
        <w:t> </w:t>
      </w:r>
      <w:r>
        <w:rPr>
          <w:sz w:val="28"/>
        </w:rPr>
        <w:t>А.Н.</w:t>
      </w:r>
      <w:r>
        <w:rPr>
          <w:spacing w:val="1"/>
          <w:sz w:val="28"/>
        </w:rPr>
        <w:t> </w:t>
      </w:r>
      <w:r>
        <w:rPr>
          <w:sz w:val="28"/>
        </w:rPr>
        <w:t>Геронтологическая</w:t>
      </w:r>
      <w:r>
        <w:rPr>
          <w:spacing w:val="1"/>
          <w:sz w:val="28"/>
        </w:rPr>
        <w:t> </w:t>
      </w:r>
      <w:r>
        <w:rPr>
          <w:sz w:val="28"/>
        </w:rPr>
        <w:t>помощь:</w:t>
      </w:r>
      <w:r>
        <w:rPr>
          <w:spacing w:val="1"/>
          <w:sz w:val="28"/>
        </w:rPr>
        <w:t> </w:t>
      </w:r>
      <w:r>
        <w:rPr>
          <w:sz w:val="28"/>
        </w:rPr>
        <w:t>сопоставление</w:t>
      </w:r>
      <w:r>
        <w:rPr>
          <w:spacing w:val="1"/>
          <w:sz w:val="28"/>
        </w:rPr>
        <w:t> </w:t>
      </w:r>
      <w:r>
        <w:rPr>
          <w:sz w:val="28"/>
        </w:rPr>
        <w:t>позиций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//Вестник</w:t>
      </w:r>
      <w:r>
        <w:rPr>
          <w:spacing w:val="1"/>
          <w:sz w:val="28"/>
        </w:rPr>
        <w:t> </w:t>
      </w:r>
      <w:r>
        <w:rPr>
          <w:sz w:val="28"/>
        </w:rPr>
        <w:t>РУДН,</w:t>
      </w:r>
      <w:r>
        <w:rPr>
          <w:spacing w:val="1"/>
          <w:sz w:val="28"/>
        </w:rPr>
        <w:t> </w:t>
      </w:r>
      <w:r>
        <w:rPr>
          <w:sz w:val="28"/>
        </w:rPr>
        <w:t>Серия</w:t>
      </w:r>
      <w:r>
        <w:rPr>
          <w:spacing w:val="1"/>
          <w:sz w:val="28"/>
        </w:rPr>
        <w:t> </w:t>
      </w:r>
      <w:r>
        <w:rPr>
          <w:sz w:val="28"/>
        </w:rPr>
        <w:t>Медицина.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2009.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С.448-452.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1676" w:right="0" w:hanging="491"/>
        <w:jc w:val="both"/>
        <w:rPr>
          <w:sz w:val="28"/>
        </w:rPr>
      </w:pPr>
      <w:r>
        <w:rPr>
          <w:sz w:val="28"/>
        </w:rPr>
        <w:t>Лазебник</w:t>
      </w:r>
      <w:r>
        <w:rPr>
          <w:spacing w:val="51"/>
          <w:sz w:val="28"/>
        </w:rPr>
        <w:t> </w:t>
      </w:r>
      <w:r>
        <w:rPr>
          <w:sz w:val="28"/>
        </w:rPr>
        <w:t>Л.</w:t>
      </w:r>
      <w:r>
        <w:rPr>
          <w:spacing w:val="59"/>
          <w:sz w:val="28"/>
        </w:rPr>
        <w:t> </w:t>
      </w:r>
      <w:r>
        <w:rPr>
          <w:sz w:val="28"/>
        </w:rPr>
        <w:t>Б.</w:t>
      </w:r>
      <w:r>
        <w:rPr>
          <w:spacing w:val="54"/>
          <w:sz w:val="28"/>
        </w:rPr>
        <w:t> </w:t>
      </w:r>
      <w:r>
        <w:rPr>
          <w:sz w:val="28"/>
        </w:rPr>
        <w:t>Возрастные</w:t>
      </w:r>
      <w:r>
        <w:rPr>
          <w:spacing w:val="53"/>
          <w:sz w:val="28"/>
        </w:rPr>
        <w:t> </w:t>
      </w:r>
      <w:r>
        <w:rPr>
          <w:sz w:val="28"/>
        </w:rPr>
        <w:t>изменения</w:t>
      </w:r>
      <w:r>
        <w:rPr>
          <w:spacing w:val="54"/>
          <w:sz w:val="28"/>
        </w:rPr>
        <w:t> </w:t>
      </w:r>
      <w:r>
        <w:rPr>
          <w:sz w:val="28"/>
        </w:rPr>
        <w:t>пищеварительной</w:t>
      </w:r>
      <w:r>
        <w:rPr>
          <w:spacing w:val="52"/>
          <w:sz w:val="28"/>
        </w:rPr>
        <w:t> </w:t>
      </w:r>
      <w:r>
        <w:rPr>
          <w:sz w:val="28"/>
        </w:rPr>
        <w:t>системы</w:t>
      </w:r>
    </w:p>
    <w:p>
      <w:pPr>
        <w:pStyle w:val="BodyText"/>
        <w:spacing w:line="322" w:lineRule="exact"/>
        <w:ind w:left="620"/>
      </w:pPr>
      <w:r>
        <w:rPr/>
        <w:t>//Клиническая</w:t>
      </w:r>
      <w:r>
        <w:rPr>
          <w:spacing w:val="-2"/>
        </w:rPr>
        <w:t> </w:t>
      </w:r>
      <w:r>
        <w:rPr/>
        <w:t>геронтология.</w:t>
      </w:r>
      <w:r>
        <w:rPr>
          <w:spacing w:val="4"/>
        </w:rPr>
        <w:t> </w:t>
      </w:r>
      <w:r>
        <w:rPr/>
        <w:t>–</w:t>
      </w:r>
      <w:r>
        <w:rPr>
          <w:spacing w:val="-2"/>
        </w:rPr>
        <w:t> </w:t>
      </w:r>
      <w:r>
        <w:rPr/>
        <w:t>2006. –</w:t>
      </w:r>
      <w:r>
        <w:rPr>
          <w:spacing w:val="-2"/>
        </w:rPr>
        <w:t> </w:t>
      </w:r>
      <w:r>
        <w:rPr/>
        <w:t>Т.</w:t>
      </w:r>
      <w:r>
        <w:rPr>
          <w:spacing w:val="-1"/>
        </w:rPr>
        <w:t> </w:t>
      </w:r>
      <w:r>
        <w:rPr/>
        <w:t>12.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№. 1.</w:t>
      </w:r>
    </w:p>
    <w:p>
      <w:pPr>
        <w:pStyle w:val="ListParagraph"/>
        <w:numPr>
          <w:ilvl w:val="0"/>
          <w:numId w:val="18"/>
        </w:numPr>
        <w:tabs>
          <w:tab w:pos="1466" w:val="left" w:leader="none"/>
        </w:tabs>
        <w:spacing w:line="240" w:lineRule="auto" w:before="0" w:after="0"/>
        <w:ind w:left="620" w:right="224" w:firstLine="489"/>
        <w:jc w:val="both"/>
        <w:rPr>
          <w:sz w:val="28"/>
        </w:rPr>
      </w:pPr>
      <w:r>
        <w:rPr>
          <w:sz w:val="28"/>
        </w:rPr>
        <w:t>Авдеева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Лобзин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Лучкевич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Актуальность</w:t>
      </w:r>
      <w:r>
        <w:rPr>
          <w:spacing w:val="-67"/>
          <w:sz w:val="28"/>
        </w:rPr>
        <w:t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хронических</w:t>
      </w:r>
      <w:r>
        <w:rPr>
          <w:spacing w:val="1"/>
          <w:sz w:val="28"/>
        </w:rPr>
        <w:t> </w:t>
      </w:r>
      <w:r>
        <w:rPr>
          <w:sz w:val="28"/>
        </w:rPr>
        <w:t>неинфекционных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системе</w:t>
      </w:r>
      <w:r>
        <w:rPr>
          <w:spacing w:val="1"/>
          <w:sz w:val="28"/>
        </w:rPr>
        <w:t> </w:t>
      </w:r>
      <w:r>
        <w:rPr>
          <w:sz w:val="28"/>
        </w:rPr>
        <w:t>первичной</w:t>
      </w:r>
      <w:r>
        <w:rPr>
          <w:spacing w:val="1"/>
          <w:sz w:val="28"/>
        </w:rPr>
        <w:t> </w:t>
      </w:r>
      <w:r>
        <w:rPr>
          <w:sz w:val="28"/>
        </w:rPr>
        <w:t>медико-санитарной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//Врач.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11.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83-85.</w:t>
      </w:r>
    </w:p>
    <w:p>
      <w:pPr>
        <w:pStyle w:val="ListParagraph"/>
        <w:numPr>
          <w:ilvl w:val="0"/>
          <w:numId w:val="18"/>
        </w:numPr>
        <w:tabs>
          <w:tab w:pos="1466" w:val="left" w:leader="none"/>
        </w:tabs>
        <w:spacing w:line="322" w:lineRule="exact" w:before="4" w:after="0"/>
        <w:ind w:left="1465" w:right="0" w:hanging="357"/>
        <w:jc w:val="both"/>
        <w:rPr>
          <w:sz w:val="28"/>
        </w:rPr>
      </w:pPr>
      <w:r>
        <w:rPr>
          <w:sz w:val="28"/>
        </w:rPr>
        <w:t>Лисицин</w:t>
      </w:r>
      <w:r>
        <w:rPr>
          <w:spacing w:val="31"/>
          <w:sz w:val="28"/>
        </w:rPr>
        <w:t> </w:t>
      </w:r>
      <w:r>
        <w:rPr>
          <w:sz w:val="28"/>
        </w:rPr>
        <w:t>Ю.П.</w:t>
      </w:r>
      <w:r>
        <w:rPr>
          <w:spacing w:val="103"/>
          <w:sz w:val="28"/>
        </w:rPr>
        <w:t> </w:t>
      </w:r>
      <w:r>
        <w:rPr>
          <w:sz w:val="28"/>
        </w:rPr>
        <w:t>Направления</w:t>
      </w:r>
      <w:r>
        <w:rPr>
          <w:spacing w:val="102"/>
          <w:sz w:val="28"/>
        </w:rPr>
        <w:t> </w:t>
      </w:r>
      <w:r>
        <w:rPr>
          <w:sz w:val="28"/>
        </w:rPr>
        <w:t>и</w:t>
      </w:r>
      <w:r>
        <w:rPr>
          <w:spacing w:val="100"/>
          <w:sz w:val="28"/>
        </w:rPr>
        <w:t> </w:t>
      </w:r>
      <w:r>
        <w:rPr>
          <w:sz w:val="28"/>
        </w:rPr>
        <w:t>перспективы</w:t>
      </w:r>
      <w:r>
        <w:rPr>
          <w:spacing w:val="101"/>
          <w:sz w:val="28"/>
        </w:rPr>
        <w:t> </w:t>
      </w:r>
      <w:r>
        <w:rPr>
          <w:sz w:val="28"/>
        </w:rPr>
        <w:t>медицины</w:t>
      </w:r>
      <w:r>
        <w:rPr>
          <w:spacing w:val="111"/>
          <w:sz w:val="28"/>
        </w:rPr>
        <w:t> </w:t>
      </w:r>
      <w:r>
        <w:rPr>
          <w:sz w:val="28"/>
        </w:rPr>
        <w:t>XXI</w:t>
      </w:r>
      <w:r>
        <w:rPr>
          <w:spacing w:val="100"/>
          <w:sz w:val="28"/>
        </w:rPr>
        <w:t> </w:t>
      </w:r>
      <w:r>
        <w:rPr>
          <w:sz w:val="28"/>
        </w:rPr>
        <w:t>веке</w:t>
      </w:r>
    </w:p>
    <w:p>
      <w:pPr>
        <w:pStyle w:val="BodyText"/>
        <w:ind w:left="620" w:right="217"/>
      </w:pPr>
      <w:r>
        <w:rPr/>
        <w:t>//Актуальные проблемы демографической политики и состояние здоровья</w:t>
      </w:r>
      <w:r>
        <w:rPr>
          <w:spacing w:val="1"/>
        </w:rPr>
        <w:t> </w:t>
      </w:r>
      <w:r>
        <w:rPr/>
        <w:t>населения Российской Федерации: сб. тр. – Астрахань, – 2009. – Т. 39. – С.</w:t>
      </w:r>
      <w:r>
        <w:rPr>
          <w:spacing w:val="1"/>
        </w:rPr>
        <w:t> </w:t>
      </w:r>
      <w:r>
        <w:rPr/>
        <w:t>172-175.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Лукашев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Жернов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Полиморбидность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социальный</w:t>
      </w:r>
      <w:r>
        <w:rPr>
          <w:spacing w:val="1"/>
          <w:sz w:val="28"/>
        </w:rPr>
        <w:t> </w:t>
      </w:r>
      <w:r>
        <w:rPr>
          <w:sz w:val="28"/>
        </w:rPr>
        <w:t>статус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людей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старческого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//Электронный</w:t>
      </w:r>
      <w:r>
        <w:rPr>
          <w:spacing w:val="1"/>
          <w:sz w:val="28"/>
        </w:rPr>
        <w:t> </w:t>
      </w:r>
      <w:r>
        <w:rPr>
          <w:sz w:val="28"/>
        </w:rPr>
        <w:t>научно-</w:t>
      </w:r>
      <w:r>
        <w:rPr>
          <w:spacing w:val="-67"/>
          <w:sz w:val="28"/>
        </w:rPr>
        <w:t> </w:t>
      </w:r>
      <w:r>
        <w:rPr>
          <w:sz w:val="28"/>
        </w:rPr>
        <w:t>образовательный вестник «Здоровье и образование в XXI веке». – 2011. – Т.</w:t>
      </w:r>
      <w:r>
        <w:rPr>
          <w:spacing w:val="1"/>
          <w:sz w:val="28"/>
        </w:rPr>
        <w:t> </w:t>
      </w:r>
      <w:r>
        <w:rPr>
          <w:sz w:val="28"/>
        </w:rPr>
        <w:t>13.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8.–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581-583.</w:t>
      </w:r>
    </w:p>
    <w:p>
      <w:pPr>
        <w:pStyle w:val="ListParagraph"/>
        <w:numPr>
          <w:ilvl w:val="0"/>
          <w:numId w:val="18"/>
        </w:numPr>
        <w:tabs>
          <w:tab w:pos="1466" w:val="left" w:leader="none"/>
        </w:tabs>
        <w:spacing w:line="242" w:lineRule="auto" w:before="0" w:after="0"/>
        <w:ind w:left="620" w:right="237" w:firstLine="489"/>
        <w:jc w:val="both"/>
        <w:rPr>
          <w:sz w:val="28"/>
        </w:rPr>
      </w:pPr>
      <w:r>
        <w:rPr>
          <w:sz w:val="28"/>
        </w:rPr>
        <w:t>Маркин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Маркина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Соотношение</w:t>
      </w:r>
      <w:r>
        <w:rPr>
          <w:spacing w:val="1"/>
          <w:sz w:val="28"/>
        </w:rPr>
        <w:t> </w:t>
      </w:r>
      <w:r>
        <w:rPr>
          <w:sz w:val="28"/>
        </w:rPr>
        <w:t>биологического,</w:t>
      </w:r>
      <w:r>
        <w:rPr>
          <w:spacing w:val="1"/>
          <w:sz w:val="28"/>
        </w:rPr>
        <w:t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календарного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человека</w:t>
      </w:r>
      <w:r>
        <w:rPr>
          <w:spacing w:val="1"/>
          <w:sz w:val="28"/>
        </w:rPr>
        <w:t> </w:t>
      </w:r>
      <w:r>
        <w:rPr>
          <w:sz w:val="28"/>
        </w:rPr>
        <w:t>//Образовательный</w:t>
      </w:r>
      <w:r>
        <w:rPr>
          <w:spacing w:val="1"/>
          <w:sz w:val="28"/>
        </w:rPr>
        <w:t> </w:t>
      </w:r>
      <w:r>
        <w:rPr>
          <w:sz w:val="28"/>
        </w:rPr>
        <w:t>вестник «Сознание».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13.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7.–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550-551.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0" w:firstLine="566"/>
        <w:jc w:val="both"/>
        <w:rPr>
          <w:sz w:val="28"/>
        </w:rPr>
      </w:pPr>
      <w:r>
        <w:rPr>
          <w:sz w:val="28"/>
        </w:rPr>
        <w:t>Пузин</w:t>
      </w:r>
      <w:r>
        <w:rPr>
          <w:spacing w:val="1"/>
          <w:sz w:val="28"/>
        </w:rPr>
        <w:t> </w:t>
      </w:r>
      <w:r>
        <w:rPr>
          <w:sz w:val="28"/>
        </w:rPr>
        <w:t>С.Н.,</w:t>
      </w:r>
      <w:r>
        <w:rPr>
          <w:spacing w:val="1"/>
          <w:sz w:val="28"/>
        </w:rPr>
        <w:t> </w:t>
      </w:r>
      <w:r>
        <w:rPr>
          <w:sz w:val="28"/>
        </w:rPr>
        <w:t>Гришина</w:t>
      </w:r>
      <w:r>
        <w:rPr>
          <w:spacing w:val="1"/>
          <w:sz w:val="28"/>
        </w:rPr>
        <w:t> </w:t>
      </w:r>
      <w:r>
        <w:rPr>
          <w:sz w:val="28"/>
        </w:rPr>
        <w:t>Л.П.,</w:t>
      </w:r>
      <w:r>
        <w:rPr>
          <w:spacing w:val="1"/>
          <w:sz w:val="28"/>
        </w:rPr>
        <w:t> </w:t>
      </w:r>
      <w:r>
        <w:rPr>
          <w:sz w:val="28"/>
        </w:rPr>
        <w:t>Кардаков</w:t>
      </w:r>
      <w:r>
        <w:rPr>
          <w:spacing w:val="1"/>
          <w:sz w:val="28"/>
        </w:rPr>
        <w:t> </w:t>
      </w:r>
      <w:r>
        <w:rPr>
          <w:sz w:val="28"/>
        </w:rPr>
        <w:t>Н.Л.</w:t>
      </w:r>
      <w:r>
        <w:rPr>
          <w:spacing w:val="1"/>
          <w:sz w:val="28"/>
        </w:rPr>
        <w:t> </w:t>
      </w:r>
      <w:r>
        <w:rPr>
          <w:sz w:val="28"/>
        </w:rPr>
        <w:t>Инвалидность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Медицина,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224.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5" w:firstLine="566"/>
        <w:jc w:val="both"/>
        <w:rPr>
          <w:sz w:val="28"/>
        </w:rPr>
      </w:pPr>
      <w:r>
        <w:rPr>
          <w:sz w:val="28"/>
        </w:rPr>
        <w:t>Кононова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1"/>
          <w:sz w:val="28"/>
        </w:rPr>
        <w:t> </w:t>
      </w:r>
      <w:r>
        <w:rPr>
          <w:sz w:val="28"/>
        </w:rPr>
        <w:t>анализа</w:t>
      </w:r>
      <w:r>
        <w:rPr>
          <w:spacing w:val="1"/>
          <w:sz w:val="28"/>
        </w:rPr>
        <w:t> </w:t>
      </w:r>
      <w:r>
        <w:rPr>
          <w:sz w:val="28"/>
        </w:rPr>
        <w:t>демографических</w:t>
      </w:r>
      <w:r>
        <w:rPr>
          <w:spacing w:val="1"/>
          <w:sz w:val="28"/>
        </w:rPr>
        <w:t> </w:t>
      </w:r>
      <w:r>
        <w:rPr>
          <w:sz w:val="28"/>
        </w:rPr>
        <w:t>показателей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показателей</w:t>
      </w:r>
      <w:r>
        <w:rPr>
          <w:spacing w:val="36"/>
          <w:sz w:val="28"/>
        </w:rPr>
        <w:t> </w:t>
      </w:r>
      <w:r>
        <w:rPr>
          <w:sz w:val="28"/>
        </w:rPr>
        <w:t>заболеваемости</w:t>
      </w:r>
      <w:r>
        <w:rPr>
          <w:spacing w:val="37"/>
          <w:sz w:val="28"/>
        </w:rPr>
        <w:t> </w:t>
      </w:r>
      <w:r>
        <w:rPr>
          <w:sz w:val="28"/>
        </w:rPr>
        <w:t>среди</w:t>
      </w:r>
      <w:r>
        <w:rPr>
          <w:spacing w:val="32"/>
          <w:sz w:val="28"/>
        </w:rPr>
        <w:t> </w:t>
      </w:r>
      <w:r>
        <w:rPr>
          <w:sz w:val="28"/>
        </w:rPr>
        <w:t>лиц</w:t>
      </w:r>
      <w:r>
        <w:rPr>
          <w:spacing w:val="42"/>
          <w:sz w:val="28"/>
        </w:rPr>
        <w:t> </w:t>
      </w:r>
      <w:r>
        <w:rPr>
          <w:sz w:val="28"/>
        </w:rPr>
        <w:t>старше</w:t>
      </w:r>
      <w:r>
        <w:rPr>
          <w:spacing w:val="34"/>
          <w:sz w:val="28"/>
        </w:rPr>
        <w:t> </w:t>
      </w:r>
      <w:r>
        <w:rPr>
          <w:sz w:val="28"/>
        </w:rPr>
        <w:t>трудоспособного</w:t>
      </w:r>
      <w:r>
        <w:rPr>
          <w:spacing w:val="37"/>
          <w:sz w:val="28"/>
        </w:rPr>
        <w:t> </w:t>
      </w:r>
      <w:r>
        <w:rPr>
          <w:sz w:val="28"/>
        </w:rPr>
        <w:t>возраста</w:t>
      </w:r>
      <w:r>
        <w:rPr>
          <w:spacing w:val="37"/>
          <w:sz w:val="28"/>
        </w:rPr>
        <w:t> </w:t>
      </w:r>
      <w:r>
        <w:rPr>
          <w:sz w:val="28"/>
        </w:rPr>
        <w:t>в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620" w:right="230"/>
      </w:pPr>
      <w:r>
        <w:rPr/>
        <w:t>планировании</w:t>
      </w:r>
      <w:r>
        <w:rPr>
          <w:spacing w:val="1"/>
        </w:rPr>
        <w:t> </w:t>
      </w:r>
      <w:r>
        <w:rPr/>
        <w:t>мероприятий,</w:t>
      </w:r>
      <w:r>
        <w:rPr>
          <w:spacing w:val="1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смертности</w:t>
      </w:r>
      <w:r>
        <w:rPr>
          <w:spacing w:val="1"/>
        </w:rPr>
        <w:t> </w:t>
      </w:r>
      <w:r>
        <w:rPr/>
        <w:t>населения</w:t>
      </w:r>
      <w:r>
        <w:rPr>
          <w:spacing w:val="1"/>
        </w:rPr>
        <w:t> </w:t>
      </w:r>
      <w:r>
        <w:rPr/>
        <w:t>(на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Оренбургской</w:t>
      </w:r>
      <w:r>
        <w:rPr>
          <w:spacing w:val="1"/>
        </w:rPr>
        <w:t> </w:t>
      </w:r>
      <w:r>
        <w:rPr/>
        <w:t>области)</w:t>
      </w:r>
      <w:r>
        <w:rPr>
          <w:spacing w:val="1"/>
        </w:rPr>
        <w:t> </w:t>
      </w:r>
      <w:r>
        <w:rPr/>
        <w:t>//Уральский</w:t>
      </w:r>
      <w:r>
        <w:rPr>
          <w:spacing w:val="1"/>
        </w:rPr>
        <w:t> </w:t>
      </w:r>
      <w:r>
        <w:rPr/>
        <w:t>медицинский</w:t>
      </w:r>
      <w:r>
        <w:rPr>
          <w:spacing w:val="-67"/>
        </w:rPr>
        <w:t> </w:t>
      </w:r>
      <w:r>
        <w:rPr/>
        <w:t>журнал.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2014.</w:t>
      </w:r>
      <w:r>
        <w:rPr>
          <w:spacing w:val="5"/>
        </w:rPr>
        <w:t> </w:t>
      </w:r>
      <w:r>
        <w:rPr/>
        <w:t>–</w:t>
      </w:r>
      <w:r>
        <w:rPr>
          <w:spacing w:val="1"/>
        </w:rPr>
        <w:t> </w:t>
      </w:r>
      <w:r>
        <w:rPr/>
        <w:t>№.</w:t>
      </w:r>
      <w:r>
        <w:rPr>
          <w:spacing w:val="4"/>
        </w:rPr>
        <w:t> </w:t>
      </w:r>
      <w:r>
        <w:rPr/>
        <w:t>6. –</w:t>
      </w:r>
      <w:r>
        <w:rPr>
          <w:spacing w:val="1"/>
        </w:rPr>
        <w:t> </w:t>
      </w:r>
      <w:r>
        <w:rPr/>
        <w:t>С.</w:t>
      </w:r>
      <w:r>
        <w:rPr>
          <w:spacing w:val="-1"/>
        </w:rPr>
        <w:t> </w:t>
      </w:r>
      <w:r>
        <w:rPr/>
        <w:t>93-97.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4" w:lineRule="auto" w:before="0" w:after="0"/>
        <w:ind w:left="620" w:right="236" w:firstLine="566"/>
        <w:jc w:val="both"/>
        <w:rPr>
          <w:sz w:val="28"/>
        </w:rPr>
      </w:pPr>
      <w:r>
        <w:rPr>
          <w:sz w:val="28"/>
        </w:rPr>
        <w:t>Перепелкина Н. Ю. и др. Состояние инвалидности в Оренбургской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-3"/>
          <w:sz w:val="28"/>
        </w:rPr>
        <w:t> </w:t>
      </w:r>
      <w:r>
        <w:rPr>
          <w:sz w:val="28"/>
        </w:rPr>
        <w:t>//Aктуальные</w:t>
      </w:r>
      <w:r>
        <w:rPr>
          <w:spacing w:val="-1"/>
          <w:sz w:val="28"/>
        </w:rPr>
        <w:t> </w:t>
      </w:r>
      <w:r>
        <w:rPr>
          <w:sz w:val="28"/>
        </w:rPr>
        <w:t>проблемы</w:t>
      </w:r>
      <w:r>
        <w:rPr>
          <w:spacing w:val="-3"/>
          <w:sz w:val="28"/>
        </w:rPr>
        <w:t> </w:t>
      </w:r>
      <w:r>
        <w:rPr>
          <w:sz w:val="28"/>
        </w:rPr>
        <w:t>клинической</w:t>
      </w:r>
      <w:r>
        <w:rPr>
          <w:spacing w:val="-2"/>
          <w:sz w:val="28"/>
        </w:rPr>
        <w:t> </w:t>
      </w:r>
      <w:r>
        <w:rPr>
          <w:sz w:val="28"/>
        </w:rPr>
        <w:t>медицины.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2005.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5"/>
          <w:sz w:val="28"/>
        </w:rPr>
        <w:t> </w:t>
      </w:r>
      <w:r>
        <w:rPr>
          <w:sz w:val="28"/>
        </w:rPr>
        <w:t>6-10.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5" w:firstLine="566"/>
        <w:jc w:val="both"/>
        <w:rPr>
          <w:sz w:val="28"/>
        </w:rPr>
      </w:pPr>
      <w:r>
        <w:rPr>
          <w:sz w:val="28"/>
        </w:rPr>
        <w:t>Притворова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П.,</w:t>
      </w:r>
      <w:r>
        <w:rPr>
          <w:spacing w:val="1"/>
          <w:sz w:val="28"/>
        </w:rPr>
        <w:t> </w:t>
      </w:r>
      <w:r>
        <w:rPr>
          <w:sz w:val="28"/>
        </w:rPr>
        <w:t>Бектлеева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Управление</w:t>
      </w:r>
      <w:r>
        <w:rPr>
          <w:spacing w:val="1"/>
          <w:sz w:val="28"/>
        </w:rPr>
        <w:t> </w:t>
      </w:r>
      <w:r>
        <w:rPr>
          <w:sz w:val="28"/>
        </w:rPr>
        <w:t>системой</w:t>
      </w:r>
      <w:r>
        <w:rPr>
          <w:spacing w:val="-67"/>
          <w:sz w:val="28"/>
        </w:rPr>
        <w:t> </w:t>
      </w:r>
      <w:r>
        <w:rPr>
          <w:sz w:val="28"/>
        </w:rPr>
        <w:t>длительного</w:t>
      </w:r>
      <w:r>
        <w:rPr>
          <w:spacing w:val="1"/>
          <w:sz w:val="28"/>
        </w:rPr>
        <w:t> </w:t>
      </w:r>
      <w:r>
        <w:rPr>
          <w:sz w:val="28"/>
        </w:rPr>
        <w:t>ухода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пожилыми</w:t>
      </w:r>
      <w:r>
        <w:rPr>
          <w:spacing w:val="1"/>
          <w:sz w:val="28"/>
        </w:rPr>
        <w:t> </w:t>
      </w:r>
      <w:r>
        <w:rPr>
          <w:sz w:val="28"/>
        </w:rPr>
        <w:t>людьми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Казахстане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контексте</w:t>
      </w:r>
      <w:r>
        <w:rPr>
          <w:spacing w:val="1"/>
          <w:sz w:val="28"/>
        </w:rPr>
        <w:t> </w:t>
      </w:r>
      <w:r>
        <w:rPr>
          <w:sz w:val="28"/>
        </w:rPr>
        <w:t>эффективных</w:t>
      </w:r>
      <w:r>
        <w:rPr>
          <w:spacing w:val="1"/>
          <w:sz w:val="28"/>
        </w:rPr>
        <w:t> </w:t>
      </w:r>
      <w:r>
        <w:rPr>
          <w:sz w:val="28"/>
        </w:rPr>
        <w:t>практик</w:t>
      </w:r>
      <w:r>
        <w:rPr>
          <w:spacing w:val="1"/>
          <w:sz w:val="28"/>
        </w:rPr>
        <w:t> </w:t>
      </w:r>
      <w:r>
        <w:rPr>
          <w:sz w:val="28"/>
        </w:rPr>
        <w:t>развитых</w:t>
      </w:r>
      <w:r>
        <w:rPr>
          <w:spacing w:val="1"/>
          <w:sz w:val="28"/>
        </w:rPr>
        <w:t> </w:t>
      </w:r>
      <w:r>
        <w:rPr>
          <w:sz w:val="28"/>
        </w:rPr>
        <w:t>стран</w:t>
      </w:r>
      <w:r>
        <w:rPr>
          <w:spacing w:val="1"/>
          <w:sz w:val="28"/>
        </w:rPr>
        <w:t> </w:t>
      </w:r>
      <w:r>
        <w:rPr>
          <w:sz w:val="28"/>
        </w:rPr>
        <w:t>//Вестник</w:t>
      </w:r>
      <w:r>
        <w:rPr>
          <w:spacing w:val="1"/>
          <w:sz w:val="28"/>
        </w:rPr>
        <w:t> </w:t>
      </w:r>
      <w:r>
        <w:rPr>
          <w:sz w:val="28"/>
        </w:rPr>
        <w:t>Омского</w:t>
      </w:r>
      <w:r>
        <w:rPr>
          <w:spacing w:val="1"/>
          <w:sz w:val="28"/>
        </w:rPr>
        <w:t> </w:t>
      </w:r>
      <w:r>
        <w:rPr>
          <w:sz w:val="28"/>
        </w:rPr>
        <w:t>университета.</w:t>
      </w:r>
      <w:r>
        <w:rPr>
          <w:spacing w:val="1"/>
          <w:sz w:val="28"/>
        </w:rPr>
        <w:t> </w:t>
      </w:r>
      <w:r>
        <w:rPr>
          <w:sz w:val="28"/>
        </w:rPr>
        <w:t>Серия</w:t>
      </w:r>
      <w:r>
        <w:rPr>
          <w:spacing w:val="1"/>
          <w:sz w:val="28"/>
        </w:rPr>
        <w:t> </w:t>
      </w:r>
      <w:r>
        <w:rPr>
          <w:sz w:val="28"/>
        </w:rPr>
        <w:t>«Экономика».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Шарман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долголетие</w:t>
      </w:r>
      <w:r>
        <w:rPr>
          <w:spacing w:val="1"/>
          <w:sz w:val="28"/>
        </w:rPr>
        <w:t> </w:t>
      </w:r>
      <w:r>
        <w:rPr>
          <w:sz w:val="28"/>
        </w:rPr>
        <w:t>//Назарбаев</w:t>
      </w:r>
      <w:r>
        <w:rPr>
          <w:spacing w:val="-67"/>
          <w:sz w:val="28"/>
        </w:rPr>
        <w:t> </w:t>
      </w:r>
      <w:r>
        <w:rPr>
          <w:sz w:val="28"/>
        </w:rPr>
        <w:t>Университет,</w:t>
      </w:r>
      <w:r>
        <w:rPr>
          <w:spacing w:val="6"/>
          <w:sz w:val="28"/>
        </w:rPr>
        <w:t> </w:t>
      </w:r>
      <w:r>
        <w:rPr>
          <w:sz w:val="28"/>
        </w:rPr>
        <w:t>Центр</w:t>
      </w:r>
      <w:r>
        <w:rPr>
          <w:spacing w:val="-1"/>
          <w:sz w:val="28"/>
        </w:rPr>
        <w:t> </w:t>
      </w:r>
      <w:r>
        <w:rPr>
          <w:sz w:val="28"/>
        </w:rPr>
        <w:t>наук о жизни.</w:t>
      </w:r>
      <w:r>
        <w:rPr>
          <w:spacing w:val="6"/>
          <w:sz w:val="28"/>
        </w:rPr>
        <w:t> </w:t>
      </w:r>
      <w:r>
        <w:rPr>
          <w:sz w:val="28"/>
        </w:rPr>
        <w:t>– Астана,</w:t>
      </w:r>
      <w:r>
        <w:rPr>
          <w:spacing w:val="5"/>
          <w:sz w:val="28"/>
        </w:rPr>
        <w:t> </w:t>
      </w:r>
      <w:r>
        <w:rPr>
          <w:sz w:val="28"/>
        </w:rPr>
        <w:t>– 2011.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66"/>
          <w:sz w:val="28"/>
        </w:rPr>
        <w:t> </w:t>
      </w:r>
      <w:r>
        <w:rPr>
          <w:sz w:val="28"/>
        </w:rPr>
        <w:t>С.13-20.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620" w:right="222" w:firstLine="566"/>
        <w:jc w:val="both"/>
        <w:rPr>
          <w:sz w:val="28"/>
        </w:rPr>
      </w:pPr>
      <w:r>
        <w:rPr>
          <w:sz w:val="28"/>
        </w:rPr>
        <w:t>Новик А. А., Ионова Т. И. Руководство по исследованию качества</w:t>
      </w:r>
      <w:r>
        <w:rPr>
          <w:spacing w:val="1"/>
          <w:sz w:val="28"/>
        </w:rPr>
        <w:t> </w:t>
      </w:r>
      <w:r>
        <w:rPr>
          <w:sz w:val="28"/>
        </w:rPr>
        <w:t>жизни в медицине/Под ред. ЮЛ Шевченко //М.: ОЛМА-ПРЕСС. – 2007.– С.</w:t>
      </w:r>
      <w:r>
        <w:rPr>
          <w:spacing w:val="1"/>
          <w:sz w:val="28"/>
        </w:rPr>
        <w:t> </w:t>
      </w:r>
      <w:r>
        <w:rPr>
          <w:sz w:val="28"/>
        </w:rPr>
        <w:t>75-81.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Basu N. et al. Fatigue is associated with excess mortality in the general</w:t>
      </w:r>
      <w:r>
        <w:rPr>
          <w:spacing w:val="1"/>
          <w:sz w:val="28"/>
        </w:rPr>
        <w:t> </w:t>
      </w:r>
      <w:r>
        <w:rPr>
          <w:sz w:val="28"/>
        </w:rPr>
        <w:t>population: results</w:t>
      </w:r>
      <w:r>
        <w:rPr>
          <w:spacing w:val="1"/>
          <w:sz w:val="28"/>
        </w:rPr>
        <w:t> </w:t>
      </w:r>
      <w:r>
        <w:rPr>
          <w:sz w:val="28"/>
        </w:rPr>
        <w:t>from the</w:t>
      </w:r>
      <w:r>
        <w:rPr>
          <w:spacing w:val="1"/>
          <w:sz w:val="28"/>
        </w:rPr>
        <w:t> </w:t>
      </w:r>
      <w:r>
        <w:rPr>
          <w:sz w:val="28"/>
        </w:rPr>
        <w:t>EPIC-Norfolk study //BMC</w:t>
      </w:r>
      <w:r>
        <w:rPr>
          <w:spacing w:val="1"/>
          <w:sz w:val="28"/>
        </w:rPr>
        <w:t> </w:t>
      </w:r>
      <w:r>
        <w:rPr>
          <w:sz w:val="28"/>
        </w:rPr>
        <w:t>medicine.</w:t>
      </w:r>
      <w:r>
        <w:rPr>
          <w:spacing w:val="70"/>
          <w:sz w:val="28"/>
        </w:rPr>
        <w:t> </w:t>
      </w:r>
      <w:r>
        <w:rPr>
          <w:sz w:val="28"/>
        </w:rPr>
        <w:t>– 2016. – Т.</w:t>
      </w:r>
      <w:r>
        <w:rPr>
          <w:spacing w:val="1"/>
          <w:sz w:val="28"/>
        </w:rPr>
        <w:t> </w:t>
      </w:r>
      <w:r>
        <w:rPr>
          <w:sz w:val="28"/>
        </w:rPr>
        <w:t>14.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122.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Alesii A.</w:t>
      </w:r>
      <w:r>
        <w:rPr>
          <w:spacing w:val="1"/>
          <w:sz w:val="28"/>
        </w:rPr>
        <w:t> </w:t>
      </w:r>
      <w:r>
        <w:rPr>
          <w:sz w:val="28"/>
        </w:rPr>
        <w:t>et al.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elderly and quality of life: current theories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measurements //G Ital Med Lav Ergon. – 2006. – Т. 28. – №. 3 Suppl 2. – С. 99-</w:t>
      </w:r>
      <w:r>
        <w:rPr>
          <w:spacing w:val="1"/>
          <w:sz w:val="28"/>
        </w:rPr>
        <w:t> </w:t>
      </w:r>
      <w:r>
        <w:rPr>
          <w:sz w:val="28"/>
        </w:rPr>
        <w:t>103.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Ho L. Y. et al. Rituximab for refractory rheumatoid arthritis: a 24-week</w:t>
      </w:r>
      <w:r>
        <w:rPr>
          <w:spacing w:val="1"/>
          <w:sz w:val="28"/>
        </w:rPr>
        <w:t> </w:t>
      </w:r>
      <w:r>
        <w:rPr>
          <w:sz w:val="28"/>
        </w:rPr>
        <w:t>open-label prospective study //The open rheumatology journal. – 2007. – Т. 1. – P.</w:t>
      </w:r>
      <w:r>
        <w:rPr>
          <w:spacing w:val="-67"/>
          <w:sz w:val="28"/>
        </w:rPr>
        <w:t> </w:t>
      </w:r>
      <w:r>
        <w:rPr>
          <w:sz w:val="28"/>
        </w:rPr>
        <w:t>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hyperlink r:id="rId107">
        <w:r>
          <w:rPr>
            <w:sz w:val="28"/>
          </w:rPr>
          <w:t>Endo</w:t>
        </w:r>
        <w:r>
          <w:rPr>
            <w:spacing w:val="1"/>
            <w:sz w:val="28"/>
          </w:rPr>
          <w:t> </w:t>
        </w:r>
        <w:r>
          <w:rPr>
            <w:sz w:val="28"/>
          </w:rPr>
          <w:t>H</w:t>
        </w:r>
      </w:hyperlink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Comprehensive</w:t>
      </w:r>
      <w:r>
        <w:rPr>
          <w:spacing w:val="1"/>
          <w:sz w:val="28"/>
        </w:rPr>
        <w:t> </w:t>
      </w:r>
      <w:r>
        <w:rPr>
          <w:sz w:val="28"/>
        </w:rPr>
        <w:t>geriatric</w:t>
      </w:r>
      <w:r>
        <w:rPr>
          <w:spacing w:val="1"/>
          <w:sz w:val="28"/>
        </w:rPr>
        <w:t> </w:t>
      </w:r>
      <w:r>
        <w:rPr>
          <w:sz w:val="28"/>
        </w:rPr>
        <w:t>medicine//</w:t>
      </w:r>
      <w:hyperlink r:id="rId108">
        <w:r>
          <w:rPr>
            <w:sz w:val="28"/>
          </w:rPr>
          <w:t>Nihon</w:t>
        </w:r>
        <w:r>
          <w:rPr>
            <w:spacing w:val="1"/>
            <w:sz w:val="28"/>
          </w:rPr>
          <w:t> </w:t>
        </w:r>
        <w:r>
          <w:rPr>
            <w:sz w:val="28"/>
          </w:rPr>
          <w:t>Ronen</w:t>
        </w:r>
        <w:r>
          <w:rPr>
            <w:spacing w:val="1"/>
            <w:sz w:val="28"/>
          </w:rPr>
          <w:t> </w:t>
        </w:r>
        <w:r>
          <w:rPr>
            <w:sz w:val="28"/>
          </w:rPr>
          <w:t>Igakkai</w:t>
        </w:r>
      </w:hyperlink>
      <w:r>
        <w:rPr>
          <w:spacing w:val="1"/>
          <w:sz w:val="28"/>
        </w:rPr>
        <w:t> </w:t>
      </w:r>
      <w:hyperlink r:id="rId108">
        <w:r>
          <w:rPr>
            <w:sz w:val="28"/>
          </w:rPr>
          <w:t>Zasshi.</w:t>
        </w:r>
      </w:hyperlink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2004.</w:t>
      </w:r>
      <w:r>
        <w:rPr>
          <w:spacing w:val="4"/>
          <w:sz w:val="28"/>
        </w:rPr>
        <w:t> </w:t>
      </w:r>
      <w:r>
        <w:rPr>
          <w:sz w:val="28"/>
        </w:rPr>
        <w:t>–Vol.</w:t>
      </w:r>
      <w:r>
        <w:rPr>
          <w:spacing w:val="3"/>
          <w:sz w:val="28"/>
        </w:rPr>
        <w:t> </w:t>
      </w:r>
      <w:r>
        <w:rPr>
          <w:sz w:val="28"/>
        </w:rPr>
        <w:t>41,</w:t>
      </w:r>
      <w:r>
        <w:rPr>
          <w:spacing w:val="4"/>
          <w:sz w:val="28"/>
        </w:rPr>
        <w:t> </w:t>
      </w:r>
      <w:r>
        <w:rPr>
          <w:sz w:val="28"/>
        </w:rPr>
        <w:t>Iss.4. 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375-377.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1676" w:right="0" w:hanging="491"/>
        <w:jc w:val="both"/>
        <w:rPr>
          <w:sz w:val="28"/>
        </w:rPr>
      </w:pPr>
      <w:r>
        <w:rPr>
          <w:sz w:val="28"/>
        </w:rPr>
        <w:t>Kingston</w:t>
      </w:r>
      <w:r>
        <w:rPr>
          <w:spacing w:val="37"/>
          <w:sz w:val="28"/>
        </w:rPr>
        <w:t> </w:t>
      </w:r>
      <w:r>
        <w:rPr>
          <w:sz w:val="28"/>
        </w:rPr>
        <w:t>P.</w:t>
      </w:r>
      <w:r>
        <w:rPr>
          <w:spacing w:val="39"/>
          <w:sz w:val="28"/>
        </w:rPr>
        <w:t> </w:t>
      </w:r>
      <w:r>
        <w:rPr>
          <w:sz w:val="28"/>
        </w:rPr>
        <w:t>et</w:t>
      </w:r>
      <w:r>
        <w:rPr>
          <w:spacing w:val="36"/>
          <w:sz w:val="28"/>
        </w:rPr>
        <w:t> </w:t>
      </w:r>
      <w:r>
        <w:rPr>
          <w:sz w:val="28"/>
        </w:rPr>
        <w:t>al.</w:t>
      </w:r>
      <w:r>
        <w:rPr>
          <w:spacing w:val="44"/>
          <w:sz w:val="28"/>
        </w:rPr>
        <w:t> </w:t>
      </w:r>
      <w:r>
        <w:rPr>
          <w:sz w:val="28"/>
        </w:rPr>
        <w:t>Assessing</w:t>
      </w:r>
      <w:r>
        <w:rPr>
          <w:spacing w:val="31"/>
          <w:sz w:val="28"/>
        </w:rPr>
        <w:t> </w:t>
      </w:r>
      <w:r>
        <w:rPr>
          <w:sz w:val="28"/>
        </w:rPr>
        <w:t>the</w:t>
      </w:r>
      <w:r>
        <w:rPr>
          <w:spacing w:val="47"/>
          <w:sz w:val="28"/>
        </w:rPr>
        <w:t> </w:t>
      </w:r>
      <w:r>
        <w:rPr>
          <w:sz w:val="28"/>
        </w:rPr>
        <w:t>health</w:t>
      </w:r>
      <w:r>
        <w:rPr>
          <w:spacing w:val="37"/>
          <w:sz w:val="28"/>
        </w:rPr>
        <w:t> </w:t>
      </w:r>
      <w:r>
        <w:rPr>
          <w:sz w:val="28"/>
        </w:rPr>
        <w:t>impact</w:t>
      </w:r>
      <w:r>
        <w:rPr>
          <w:spacing w:val="37"/>
          <w:sz w:val="28"/>
        </w:rPr>
        <w:t> </w:t>
      </w:r>
      <w:r>
        <w:rPr>
          <w:sz w:val="28"/>
        </w:rPr>
        <w:t>of</w:t>
      </w:r>
      <w:r>
        <w:rPr>
          <w:spacing w:val="35"/>
          <w:sz w:val="28"/>
        </w:rPr>
        <w:t> </w:t>
      </w:r>
      <w:r>
        <w:rPr>
          <w:sz w:val="28"/>
        </w:rPr>
        <w:t>age</w:t>
      </w:r>
      <w:r>
        <w:rPr>
          <w:rFonts w:ascii="Cambria Math" w:hAnsi="Cambria Math"/>
          <w:sz w:val="28"/>
        </w:rPr>
        <w:t>‐</w:t>
      </w:r>
      <w:r>
        <w:rPr>
          <w:sz w:val="28"/>
        </w:rPr>
        <w:t>specific</w:t>
      </w:r>
      <w:r>
        <w:rPr>
          <w:spacing w:val="42"/>
          <w:sz w:val="28"/>
        </w:rPr>
        <w:t> </w:t>
      </w:r>
      <w:r>
        <w:rPr>
          <w:sz w:val="28"/>
        </w:rPr>
        <w:t>housing</w:t>
      </w:r>
    </w:p>
    <w:p>
      <w:pPr>
        <w:pStyle w:val="BodyText"/>
        <w:spacing w:line="322" w:lineRule="exact"/>
        <w:ind w:left="620"/>
      </w:pPr>
      <w:r>
        <w:rPr/>
        <w:t>//Health</w:t>
      </w:r>
      <w:r>
        <w:rPr>
          <w:spacing w:val="-6"/>
        </w:rPr>
        <w:t> </w:t>
      </w:r>
      <w:r>
        <w:rPr/>
        <w:t>&amp;</w:t>
      </w:r>
      <w:r>
        <w:rPr>
          <w:spacing w:val="-2"/>
        </w:rPr>
        <w:t> </w:t>
      </w:r>
      <w:r>
        <w:rPr/>
        <w:t>Social</w:t>
      </w:r>
      <w:r>
        <w:rPr>
          <w:spacing w:val="-7"/>
        </w:rPr>
        <w:t> </w:t>
      </w:r>
      <w:r>
        <w:rPr/>
        <w:t>Care</w:t>
      </w:r>
      <w:r>
        <w:rPr>
          <w:spacing w:val="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Community.</w:t>
      </w:r>
      <w:r>
        <w:rPr>
          <w:spacing w:val="8"/>
        </w:rPr>
        <w:t> </w:t>
      </w:r>
      <w:r>
        <w:rPr/>
        <w:t>–</w:t>
      </w:r>
      <w:r>
        <w:rPr>
          <w:spacing w:val="-1"/>
        </w:rPr>
        <w:t> </w:t>
      </w:r>
      <w:r>
        <w:rPr/>
        <w:t>2001.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Т.</w:t>
      </w:r>
      <w:r>
        <w:rPr>
          <w:spacing w:val="1"/>
        </w:rPr>
        <w:t> </w:t>
      </w:r>
      <w:r>
        <w:rPr/>
        <w:t>9.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№.</w:t>
      </w:r>
      <w:r>
        <w:rPr>
          <w:spacing w:val="1"/>
        </w:rPr>
        <w:t> </w:t>
      </w:r>
      <w:r>
        <w:rPr/>
        <w:t>4.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P.</w:t>
      </w:r>
      <w:r>
        <w:rPr>
          <w:spacing w:val="1"/>
        </w:rPr>
        <w:t> </w:t>
      </w:r>
      <w:r>
        <w:rPr/>
        <w:t>228-234.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35" w:firstLine="566"/>
        <w:jc w:val="both"/>
        <w:rPr>
          <w:sz w:val="28"/>
        </w:rPr>
      </w:pPr>
      <w:r>
        <w:rPr>
          <w:sz w:val="28"/>
        </w:rPr>
        <w:t>Кудьярова</w:t>
      </w:r>
      <w:r>
        <w:rPr>
          <w:spacing w:val="1"/>
          <w:sz w:val="28"/>
        </w:rPr>
        <w:t> </w:t>
      </w:r>
      <w:r>
        <w:rPr>
          <w:sz w:val="28"/>
        </w:rPr>
        <w:t>С.А.</w:t>
      </w:r>
      <w:r>
        <w:rPr>
          <w:spacing w:val="1"/>
          <w:sz w:val="28"/>
        </w:rPr>
        <w:t> </w:t>
      </w:r>
      <w:r>
        <w:rPr>
          <w:sz w:val="28"/>
        </w:rPr>
        <w:t>Егде</w:t>
      </w:r>
      <w:r>
        <w:rPr>
          <w:spacing w:val="1"/>
          <w:sz w:val="28"/>
        </w:rPr>
        <w:t> </w:t>
      </w:r>
      <w:r>
        <w:rPr>
          <w:sz w:val="28"/>
        </w:rPr>
        <w:t>жастағы</w:t>
      </w:r>
      <w:r>
        <w:rPr>
          <w:spacing w:val="1"/>
          <w:sz w:val="28"/>
        </w:rPr>
        <w:t> </w:t>
      </w:r>
      <w:r>
        <w:rPr>
          <w:sz w:val="28"/>
        </w:rPr>
        <w:t>жұмысшылардың</w:t>
      </w:r>
      <w:r>
        <w:rPr>
          <w:spacing w:val="1"/>
          <w:sz w:val="28"/>
        </w:rPr>
        <w:t> </w:t>
      </w:r>
      <w:r>
        <w:rPr>
          <w:sz w:val="28"/>
        </w:rPr>
        <w:t>еңбекке</w:t>
      </w:r>
      <w:r>
        <w:rPr>
          <w:spacing w:val="-67"/>
          <w:sz w:val="28"/>
        </w:rPr>
        <w:t> </w:t>
      </w:r>
      <w:r>
        <w:rPr>
          <w:sz w:val="28"/>
        </w:rPr>
        <w:t>жарамдылық</w:t>
      </w:r>
      <w:r>
        <w:rPr>
          <w:spacing w:val="57"/>
          <w:sz w:val="28"/>
        </w:rPr>
        <w:t> </w:t>
      </w:r>
      <w:r>
        <w:rPr>
          <w:sz w:val="28"/>
        </w:rPr>
        <w:t>ұзақтығына</w:t>
      </w:r>
      <w:r>
        <w:rPr>
          <w:spacing w:val="57"/>
          <w:sz w:val="28"/>
        </w:rPr>
        <w:t> </w:t>
      </w:r>
      <w:r>
        <w:rPr>
          <w:sz w:val="28"/>
        </w:rPr>
        <w:t>әсер</w:t>
      </w:r>
      <w:r>
        <w:rPr>
          <w:spacing w:val="56"/>
          <w:sz w:val="28"/>
        </w:rPr>
        <w:t> </w:t>
      </w:r>
      <w:r>
        <w:rPr>
          <w:sz w:val="28"/>
        </w:rPr>
        <w:t>ететін</w:t>
      </w:r>
      <w:r>
        <w:rPr>
          <w:spacing w:val="56"/>
          <w:sz w:val="28"/>
        </w:rPr>
        <w:t> </w:t>
      </w:r>
      <w:r>
        <w:rPr>
          <w:sz w:val="28"/>
        </w:rPr>
        <w:t>себептерді</w:t>
      </w:r>
      <w:r>
        <w:rPr>
          <w:spacing w:val="55"/>
          <w:sz w:val="28"/>
        </w:rPr>
        <w:t> </w:t>
      </w:r>
      <w:r>
        <w:rPr>
          <w:sz w:val="28"/>
        </w:rPr>
        <w:t>кешенді</w:t>
      </w:r>
      <w:r>
        <w:rPr>
          <w:spacing w:val="51"/>
          <w:sz w:val="28"/>
        </w:rPr>
        <w:t> </w:t>
      </w:r>
      <w:r>
        <w:rPr>
          <w:sz w:val="28"/>
        </w:rPr>
        <w:t>бағалау:</w:t>
      </w:r>
      <w:r>
        <w:rPr>
          <w:spacing w:val="51"/>
          <w:sz w:val="28"/>
        </w:rPr>
        <w:t> </w:t>
      </w:r>
      <w:r>
        <w:rPr>
          <w:sz w:val="28"/>
        </w:rPr>
        <w:t>дисс.</w:t>
      </w:r>
      <w:r>
        <w:rPr>
          <w:spacing w:val="58"/>
          <w:sz w:val="28"/>
        </w:rPr>
        <w:t> </w:t>
      </w:r>
      <w:r>
        <w:rPr>
          <w:sz w:val="28"/>
        </w:rPr>
        <w:t>...</w:t>
      </w:r>
    </w:p>
    <w:p>
      <w:pPr>
        <w:pStyle w:val="BodyText"/>
        <w:spacing w:line="322" w:lineRule="exact"/>
        <w:ind w:left="620"/>
      </w:pPr>
      <w:r>
        <w:rPr/>
        <w:t>магистр:</w:t>
      </w:r>
      <w:r>
        <w:rPr>
          <w:spacing w:val="61"/>
        </w:rPr>
        <w:t> </w:t>
      </w:r>
      <w:r>
        <w:rPr/>
        <w:t>6М110100/</w:t>
      </w:r>
      <w:r>
        <w:rPr>
          <w:spacing w:val="-3"/>
        </w:rPr>
        <w:t> </w:t>
      </w:r>
      <w:r>
        <w:rPr/>
        <w:t>ОҚМА.</w:t>
      </w:r>
      <w:r>
        <w:rPr>
          <w:spacing w:val="5"/>
        </w:rPr>
        <w:t> </w:t>
      </w:r>
      <w:r>
        <w:rPr/>
        <w:t>–</w:t>
      </w:r>
      <w:r>
        <w:rPr>
          <w:spacing w:val="-2"/>
        </w:rPr>
        <w:t> </w:t>
      </w:r>
      <w:r>
        <w:rPr/>
        <w:t>Шымкент,</w:t>
      </w:r>
      <w:r>
        <w:rPr>
          <w:spacing w:val="1"/>
        </w:rPr>
        <w:t> </w:t>
      </w:r>
      <w:r>
        <w:rPr/>
        <w:t>–2016.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Б.157.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7" w:firstLine="566"/>
        <w:jc w:val="both"/>
        <w:rPr>
          <w:sz w:val="28"/>
        </w:rPr>
      </w:pPr>
      <w:r>
        <w:rPr>
          <w:sz w:val="28"/>
        </w:rPr>
        <w:t>Новик А.А., Ионова Т.И.,Шевченко Ю.Л. Исследование качества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медицине.</w:t>
      </w:r>
      <w:r>
        <w:rPr>
          <w:spacing w:val="5"/>
          <w:sz w:val="28"/>
        </w:rPr>
        <w:t> </w:t>
      </w:r>
      <w:r>
        <w:rPr>
          <w:sz w:val="28"/>
        </w:rPr>
        <w:t>– М.:ЗАО«ОЛМА</w:t>
      </w:r>
      <w:r>
        <w:rPr>
          <w:spacing w:val="-4"/>
          <w:sz w:val="28"/>
        </w:rPr>
        <w:t> </w:t>
      </w:r>
      <w:r>
        <w:rPr>
          <w:sz w:val="28"/>
        </w:rPr>
        <w:t>Медиа</w:t>
      </w:r>
      <w:r>
        <w:rPr>
          <w:spacing w:val="1"/>
          <w:sz w:val="28"/>
        </w:rPr>
        <w:t> </w:t>
      </w:r>
      <w:r>
        <w:rPr>
          <w:sz w:val="28"/>
        </w:rPr>
        <w:t>Групп»,</w:t>
      </w:r>
      <w:r>
        <w:rPr>
          <w:spacing w:val="2"/>
          <w:sz w:val="28"/>
        </w:rPr>
        <w:t> </w:t>
      </w:r>
      <w:r>
        <w:rPr>
          <w:sz w:val="28"/>
        </w:rPr>
        <w:t>2007.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C.14.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Кабакова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Камардин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Камаев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медико-социальной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пожилым,</w:t>
      </w:r>
      <w:r>
        <w:rPr>
          <w:spacing w:val="1"/>
          <w:sz w:val="28"/>
        </w:rPr>
        <w:t> </w:t>
      </w:r>
      <w:r>
        <w:rPr>
          <w:sz w:val="28"/>
        </w:rPr>
        <w:t>проживающим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сельской местности //Здравоохранение Российской федерации. – 2004. – №.</w:t>
      </w:r>
      <w:r>
        <w:rPr>
          <w:spacing w:val="1"/>
          <w:sz w:val="28"/>
        </w:rPr>
        <w:t> </w:t>
      </w:r>
      <w:r>
        <w:rPr>
          <w:sz w:val="28"/>
        </w:rPr>
        <w:t>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41-42.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Карелова</w:t>
      </w:r>
      <w:r>
        <w:rPr>
          <w:spacing w:val="1"/>
          <w:sz w:val="28"/>
        </w:rPr>
        <w:t> </w:t>
      </w:r>
      <w:r>
        <w:rPr>
          <w:sz w:val="28"/>
        </w:rPr>
        <w:t>Г.Н.</w:t>
      </w:r>
      <w:r>
        <w:rPr>
          <w:spacing w:val="1"/>
          <w:sz w:val="28"/>
        </w:rPr>
        <w:t> </w:t>
      </w:r>
      <w:r>
        <w:rPr>
          <w:sz w:val="28"/>
        </w:rPr>
        <w:t>Государственный</w:t>
      </w:r>
      <w:r>
        <w:rPr>
          <w:spacing w:val="1"/>
          <w:sz w:val="28"/>
        </w:rPr>
        <w:t> </w:t>
      </w:r>
      <w:r>
        <w:rPr>
          <w:sz w:val="28"/>
        </w:rPr>
        <w:t>доклад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положении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старшего поколения в РоссийскойФедерации. - М.: РИА«Ваш Дом»,– 2001. –</w:t>
      </w:r>
      <w:r>
        <w:rPr>
          <w:spacing w:val="-67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226</w:t>
      </w:r>
      <w:r>
        <w:rPr>
          <w:spacing w:val="2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7" w:firstLine="566"/>
        <w:jc w:val="both"/>
        <w:rPr>
          <w:sz w:val="28"/>
        </w:rPr>
      </w:pPr>
      <w:r>
        <w:rPr>
          <w:sz w:val="28"/>
        </w:rPr>
        <w:t>Какорина</w:t>
      </w:r>
      <w:r>
        <w:rPr>
          <w:spacing w:val="1"/>
          <w:sz w:val="28"/>
        </w:rPr>
        <w:t> </w:t>
      </w:r>
      <w:r>
        <w:rPr>
          <w:sz w:val="28"/>
        </w:rPr>
        <w:t>Е.П.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обеспечения</w:t>
      </w:r>
      <w:r>
        <w:rPr>
          <w:spacing w:val="1"/>
          <w:sz w:val="28"/>
        </w:rPr>
        <w:t> </w:t>
      </w:r>
      <w:r>
        <w:rPr>
          <w:sz w:val="28"/>
        </w:rPr>
        <w:t>пожилых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России</w:t>
      </w:r>
      <w:r>
        <w:rPr>
          <w:spacing w:val="1"/>
          <w:sz w:val="28"/>
        </w:rPr>
        <w:t> </w:t>
      </w:r>
      <w:r>
        <w:rPr>
          <w:sz w:val="28"/>
        </w:rPr>
        <w:t>//Проблемы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1"/>
          <w:sz w:val="28"/>
        </w:rPr>
        <w:t> </w:t>
      </w:r>
      <w:r>
        <w:rPr>
          <w:sz w:val="28"/>
        </w:rPr>
        <w:t>гигиены,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1"/>
          <w:sz w:val="28"/>
        </w:rPr>
        <w:t> </w:t>
      </w:r>
      <w:r>
        <w:rPr>
          <w:sz w:val="28"/>
        </w:rPr>
        <w:t>медицины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 2.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С.23-27.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7" w:firstLine="566"/>
        <w:jc w:val="both"/>
        <w:rPr>
          <w:sz w:val="28"/>
        </w:rPr>
      </w:pPr>
      <w:r>
        <w:rPr>
          <w:sz w:val="28"/>
        </w:rPr>
        <w:t>Карпикова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Показатели</w:t>
      </w:r>
      <w:r>
        <w:rPr>
          <w:spacing w:val="1"/>
          <w:sz w:val="28"/>
        </w:rPr>
        <w:t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28"/>
          <w:sz w:val="28"/>
        </w:rPr>
        <w:t> </w:t>
      </w:r>
      <w:r>
        <w:rPr>
          <w:sz w:val="28"/>
        </w:rPr>
        <w:t>защиты</w:t>
      </w:r>
      <w:r>
        <w:rPr>
          <w:spacing w:val="34"/>
          <w:sz w:val="28"/>
        </w:rPr>
        <w:t> </w:t>
      </w:r>
      <w:r>
        <w:rPr>
          <w:sz w:val="28"/>
        </w:rPr>
        <w:t>в</w:t>
      </w:r>
      <w:r>
        <w:rPr>
          <w:spacing w:val="27"/>
          <w:sz w:val="28"/>
        </w:rPr>
        <w:t> </w:t>
      </w:r>
      <w:r>
        <w:rPr>
          <w:sz w:val="28"/>
        </w:rPr>
        <w:t>аспекте</w:t>
      </w:r>
      <w:r>
        <w:rPr>
          <w:spacing w:val="29"/>
          <w:sz w:val="28"/>
        </w:rPr>
        <w:t> </w:t>
      </w:r>
      <w:r>
        <w:rPr>
          <w:sz w:val="28"/>
        </w:rPr>
        <w:t>оценки</w:t>
      </w:r>
      <w:r>
        <w:rPr>
          <w:spacing w:val="29"/>
          <w:sz w:val="28"/>
        </w:rPr>
        <w:t> </w:t>
      </w:r>
      <w:r>
        <w:rPr>
          <w:sz w:val="28"/>
        </w:rPr>
        <w:t>качества</w:t>
      </w:r>
      <w:r>
        <w:rPr>
          <w:spacing w:val="30"/>
          <w:sz w:val="28"/>
        </w:rPr>
        <w:t> </w:t>
      </w:r>
      <w:r>
        <w:rPr>
          <w:sz w:val="28"/>
        </w:rPr>
        <w:t>жизни</w:t>
      </w:r>
      <w:r>
        <w:rPr>
          <w:spacing w:val="29"/>
          <w:sz w:val="28"/>
        </w:rPr>
        <w:t> </w:t>
      </w:r>
      <w:r>
        <w:rPr>
          <w:sz w:val="28"/>
        </w:rPr>
        <w:t>населения</w:t>
      </w:r>
      <w:r>
        <w:rPr>
          <w:spacing w:val="29"/>
          <w:sz w:val="28"/>
        </w:rPr>
        <w:t> </w:t>
      </w:r>
      <w:r>
        <w:rPr>
          <w:sz w:val="28"/>
        </w:rPr>
        <w:t>//Известия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line="322" w:lineRule="exact" w:before="67"/>
        <w:ind w:left="620"/>
      </w:pPr>
      <w:r>
        <w:rPr/>
        <w:t>Байкальского</w:t>
      </w:r>
      <w:r>
        <w:rPr>
          <w:spacing w:val="-6"/>
        </w:rPr>
        <w:t> </w:t>
      </w:r>
      <w:r>
        <w:rPr/>
        <w:t>государственного университета.</w:t>
      </w:r>
      <w:r>
        <w:rPr>
          <w:spacing w:val="4"/>
        </w:rPr>
        <w:t> </w:t>
      </w:r>
      <w:r>
        <w:rPr/>
        <w:t>–</w:t>
      </w:r>
      <w:r>
        <w:rPr>
          <w:spacing w:val="-4"/>
        </w:rPr>
        <w:t> </w:t>
      </w:r>
      <w:r>
        <w:rPr/>
        <w:t>2011.</w:t>
      </w:r>
      <w:r>
        <w:rPr>
          <w:spacing w:val="-2"/>
        </w:rPr>
        <w:t> </w:t>
      </w:r>
      <w:r>
        <w:rPr/>
        <w:t>–</w:t>
      </w:r>
      <w:r>
        <w:rPr>
          <w:spacing w:val="-5"/>
        </w:rPr>
        <w:t> </w:t>
      </w:r>
      <w:r>
        <w:rPr/>
        <w:t>№.</w:t>
      </w:r>
      <w:r>
        <w:rPr>
          <w:spacing w:val="-2"/>
        </w:rPr>
        <w:t> </w:t>
      </w:r>
      <w:r>
        <w:rPr/>
        <w:t>3.–</w:t>
      </w:r>
      <w:r>
        <w:rPr>
          <w:spacing w:val="-5"/>
        </w:rPr>
        <w:t> </w:t>
      </w:r>
      <w:r>
        <w:rPr/>
        <w:t>С.175-178.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Карюхин Э. В. и др. Использование формы" оценка социального</w:t>
      </w:r>
      <w:r>
        <w:rPr>
          <w:spacing w:val="1"/>
          <w:sz w:val="28"/>
        </w:rPr>
        <w:t> </w:t>
      </w:r>
      <w:r>
        <w:rPr>
          <w:sz w:val="28"/>
        </w:rPr>
        <w:t>статуса</w:t>
      </w:r>
      <w:r>
        <w:rPr>
          <w:spacing w:val="1"/>
          <w:sz w:val="28"/>
        </w:rPr>
        <w:t> </w:t>
      </w:r>
      <w:r>
        <w:rPr>
          <w:sz w:val="28"/>
        </w:rPr>
        <w:t>пациента" в</w:t>
      </w:r>
      <w:r>
        <w:rPr>
          <w:spacing w:val="1"/>
          <w:sz w:val="28"/>
        </w:rPr>
        <w:t> </w:t>
      </w:r>
      <w:r>
        <w:rPr>
          <w:sz w:val="28"/>
        </w:rPr>
        <w:t>практике</w:t>
      </w:r>
      <w:r>
        <w:rPr>
          <w:spacing w:val="1"/>
          <w:sz w:val="28"/>
        </w:rPr>
        <w:t> </w:t>
      </w:r>
      <w:r>
        <w:rPr>
          <w:sz w:val="28"/>
        </w:rPr>
        <w:t>геронтолога</w:t>
      </w:r>
      <w:r>
        <w:rPr>
          <w:spacing w:val="1"/>
          <w:sz w:val="28"/>
        </w:rPr>
        <w:t> </w:t>
      </w:r>
      <w:r>
        <w:rPr>
          <w:sz w:val="28"/>
        </w:rPr>
        <w:t>//Клиническая</w:t>
      </w:r>
      <w:r>
        <w:rPr>
          <w:spacing w:val="1"/>
          <w:sz w:val="28"/>
        </w:rPr>
        <w:t> </w:t>
      </w:r>
      <w:r>
        <w:rPr>
          <w:sz w:val="28"/>
        </w:rPr>
        <w:t>геронтология.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10.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52-56.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5" w:after="0"/>
        <w:ind w:left="620" w:right="219" w:firstLine="566"/>
        <w:jc w:val="both"/>
        <w:rPr>
          <w:sz w:val="28"/>
        </w:rPr>
      </w:pPr>
      <w:r>
        <w:rPr>
          <w:sz w:val="28"/>
        </w:rPr>
        <w:t>Кауров Б.</w:t>
      </w:r>
      <w:r>
        <w:rPr>
          <w:spacing w:val="1"/>
          <w:sz w:val="28"/>
        </w:rPr>
        <w:t> </w:t>
      </w:r>
      <w:r>
        <w:rPr>
          <w:sz w:val="28"/>
        </w:rPr>
        <w:t>А. и др. Гендерные особенностисоциального</w:t>
      </w:r>
      <w:r>
        <w:rPr>
          <w:spacing w:val="1"/>
          <w:sz w:val="28"/>
        </w:rPr>
        <w:t> </w:t>
      </w:r>
      <w:r>
        <w:rPr>
          <w:sz w:val="28"/>
        </w:rPr>
        <w:t>портрета</w:t>
      </w:r>
      <w:r>
        <w:rPr>
          <w:spacing w:val="1"/>
          <w:sz w:val="28"/>
        </w:rPr>
        <w:t> </w:t>
      </w:r>
      <w:r>
        <w:rPr>
          <w:sz w:val="28"/>
        </w:rPr>
        <w:t>долгожителей.</w:t>
      </w:r>
      <w:r>
        <w:rPr>
          <w:spacing w:val="32"/>
          <w:sz w:val="28"/>
        </w:rPr>
        <w:t> </w:t>
      </w:r>
      <w:r>
        <w:rPr>
          <w:sz w:val="28"/>
        </w:rPr>
        <w:t>Сообщение</w:t>
      </w:r>
      <w:r>
        <w:rPr>
          <w:spacing w:val="30"/>
          <w:sz w:val="28"/>
        </w:rPr>
        <w:t> </w:t>
      </w:r>
      <w:r>
        <w:rPr>
          <w:sz w:val="28"/>
        </w:rPr>
        <w:t>I</w:t>
      </w:r>
      <w:r>
        <w:rPr>
          <w:spacing w:val="28"/>
          <w:sz w:val="28"/>
        </w:rPr>
        <w:t> </w:t>
      </w:r>
      <w:r>
        <w:rPr>
          <w:sz w:val="28"/>
        </w:rPr>
        <w:t>//Клиническая</w:t>
      </w:r>
      <w:r>
        <w:rPr>
          <w:spacing w:val="32"/>
          <w:sz w:val="28"/>
        </w:rPr>
        <w:t> </w:t>
      </w:r>
      <w:r>
        <w:rPr>
          <w:sz w:val="28"/>
        </w:rPr>
        <w:t>геронтология.</w:t>
      </w:r>
      <w:r>
        <w:rPr>
          <w:spacing w:val="41"/>
          <w:sz w:val="28"/>
        </w:rPr>
        <w:t> </w:t>
      </w:r>
      <w:r>
        <w:rPr>
          <w:sz w:val="28"/>
        </w:rPr>
        <w:t>–</w:t>
      </w:r>
      <w:r>
        <w:rPr>
          <w:spacing w:val="31"/>
          <w:sz w:val="28"/>
        </w:rPr>
        <w:t> </w:t>
      </w:r>
      <w:r>
        <w:rPr>
          <w:sz w:val="28"/>
        </w:rPr>
        <w:t>2013.</w:t>
      </w:r>
      <w:r>
        <w:rPr>
          <w:spacing w:val="33"/>
          <w:sz w:val="28"/>
        </w:rPr>
        <w:t> </w:t>
      </w:r>
      <w:r>
        <w:rPr>
          <w:sz w:val="28"/>
        </w:rPr>
        <w:t>–</w:t>
      </w:r>
      <w:r>
        <w:rPr>
          <w:spacing w:val="30"/>
          <w:sz w:val="28"/>
        </w:rPr>
        <w:t> </w:t>
      </w:r>
      <w:r>
        <w:rPr>
          <w:sz w:val="28"/>
        </w:rPr>
        <w:t>Т.</w:t>
      </w:r>
      <w:r>
        <w:rPr>
          <w:spacing w:val="32"/>
          <w:sz w:val="28"/>
        </w:rPr>
        <w:t> </w:t>
      </w:r>
      <w:r>
        <w:rPr>
          <w:sz w:val="28"/>
        </w:rPr>
        <w:t>19.</w:t>
      </w:r>
      <w:r>
        <w:rPr>
          <w:spacing w:val="30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620"/>
      </w:pPr>
      <w:r>
        <w:rPr/>
        <w:t>№. 7-8.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9" w:firstLine="566"/>
        <w:jc w:val="both"/>
        <w:rPr>
          <w:sz w:val="28"/>
        </w:rPr>
      </w:pPr>
      <w:r>
        <w:rPr>
          <w:sz w:val="28"/>
        </w:rPr>
        <w:t>Киселева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-67"/>
          <w:sz w:val="28"/>
        </w:rPr>
        <w:t> </w:t>
      </w:r>
      <w:r>
        <w:rPr>
          <w:sz w:val="28"/>
        </w:rPr>
        <w:t>старшего возраста в России //Вестник Московского университета. Серия 6.</w:t>
      </w:r>
      <w:r>
        <w:rPr>
          <w:spacing w:val="1"/>
          <w:sz w:val="28"/>
        </w:rPr>
        <w:t> </w:t>
      </w:r>
      <w:r>
        <w:rPr>
          <w:sz w:val="28"/>
        </w:rPr>
        <w:t>Экономика.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2011.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2.–</w:t>
      </w:r>
      <w:r>
        <w:rPr>
          <w:spacing w:val="-3"/>
          <w:sz w:val="28"/>
        </w:rPr>
        <w:t> </w:t>
      </w:r>
      <w:r>
        <w:rPr>
          <w:sz w:val="28"/>
        </w:rPr>
        <w:t>С.93-100.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6" w:firstLine="566"/>
        <w:jc w:val="both"/>
        <w:rPr>
          <w:sz w:val="28"/>
        </w:rPr>
      </w:pPr>
      <w:r>
        <w:rPr>
          <w:sz w:val="28"/>
        </w:rPr>
        <w:t>Кисляков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интегральная</w:t>
      </w:r>
      <w:r>
        <w:rPr>
          <w:spacing w:val="1"/>
          <w:sz w:val="28"/>
        </w:rPr>
        <w:t> </w:t>
      </w:r>
      <w:r>
        <w:rPr>
          <w:sz w:val="28"/>
        </w:rPr>
        <w:t>характеристика</w:t>
      </w:r>
      <w:r>
        <w:rPr>
          <w:spacing w:val="1"/>
          <w:sz w:val="28"/>
        </w:rPr>
        <w:t> </w:t>
      </w:r>
      <w:r>
        <w:rPr>
          <w:sz w:val="28"/>
        </w:rPr>
        <w:t>психологического,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результатов</w:t>
      </w:r>
      <w:r>
        <w:rPr>
          <w:spacing w:val="-3"/>
          <w:sz w:val="28"/>
        </w:rPr>
        <w:t> </w:t>
      </w:r>
      <w:r>
        <w:rPr>
          <w:sz w:val="28"/>
        </w:rPr>
        <w:t>хирургического</w:t>
      </w:r>
      <w:r>
        <w:rPr>
          <w:spacing w:val="-2"/>
          <w:sz w:val="28"/>
        </w:rPr>
        <w:t> </w:t>
      </w:r>
      <w:r>
        <w:rPr>
          <w:sz w:val="28"/>
        </w:rPr>
        <w:t>лечения</w:t>
      </w:r>
      <w:r>
        <w:rPr>
          <w:spacing w:val="-1"/>
          <w:sz w:val="28"/>
        </w:rPr>
        <w:t> </w:t>
      </w:r>
      <w:r>
        <w:rPr>
          <w:sz w:val="28"/>
        </w:rPr>
        <w:t>//Хирург.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2009.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№.</w:t>
      </w:r>
      <w:r>
        <w:rPr>
          <w:spacing w:val="1"/>
          <w:sz w:val="28"/>
        </w:rPr>
        <w:t> </w:t>
      </w:r>
      <w:r>
        <w:rPr>
          <w:sz w:val="28"/>
        </w:rPr>
        <w:t>10.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С.</w:t>
      </w:r>
      <w:r>
        <w:rPr>
          <w:spacing w:val="-4"/>
          <w:sz w:val="28"/>
        </w:rPr>
        <w:t> </w:t>
      </w:r>
      <w:r>
        <w:rPr>
          <w:sz w:val="28"/>
        </w:rPr>
        <w:t>56-59.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Круглов Л. и др. Клинико-социальные аспекты лечения пожилых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психоорганическим</w:t>
      </w:r>
      <w:r>
        <w:rPr>
          <w:spacing w:val="1"/>
          <w:sz w:val="28"/>
        </w:rPr>
        <w:t> </w:t>
      </w:r>
      <w:r>
        <w:rPr>
          <w:sz w:val="28"/>
        </w:rPr>
        <w:t>синдромом</w:t>
      </w:r>
      <w:r>
        <w:rPr>
          <w:spacing w:val="1"/>
          <w:sz w:val="28"/>
        </w:rPr>
        <w:t> </w:t>
      </w:r>
      <w:r>
        <w:rPr>
          <w:sz w:val="28"/>
        </w:rPr>
        <w:t>сосудистого</w:t>
      </w:r>
      <w:r>
        <w:rPr>
          <w:spacing w:val="1"/>
          <w:sz w:val="28"/>
        </w:rPr>
        <w:t> </w:t>
      </w:r>
      <w:r>
        <w:rPr>
          <w:sz w:val="28"/>
        </w:rPr>
        <w:t>генеза.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70"/>
          <w:sz w:val="28"/>
        </w:rPr>
        <w:t> </w:t>
      </w:r>
      <w:r>
        <w:rPr>
          <w:sz w:val="28"/>
        </w:rPr>
        <w:t>2006</w:t>
      </w:r>
      <w:r>
        <w:rPr>
          <w:rFonts w:ascii="Arial MT" w:hAnsi="Arial MT"/>
          <w:sz w:val="20"/>
        </w:rPr>
        <w:t>.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C.160.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0" w:after="0"/>
        <w:ind w:left="620" w:right="230" w:firstLine="566"/>
        <w:jc w:val="both"/>
        <w:rPr>
          <w:sz w:val="28"/>
        </w:rPr>
      </w:pPr>
      <w:r>
        <w:rPr>
          <w:sz w:val="28"/>
        </w:rPr>
        <w:t>Козинец</w:t>
      </w:r>
      <w:r>
        <w:rPr>
          <w:spacing w:val="1"/>
          <w:sz w:val="28"/>
        </w:rPr>
        <w:t> </w:t>
      </w:r>
      <w:r>
        <w:rPr>
          <w:sz w:val="28"/>
        </w:rPr>
        <w:t>Г.И.,</w:t>
      </w:r>
      <w:r>
        <w:rPr>
          <w:spacing w:val="1"/>
          <w:sz w:val="28"/>
        </w:rPr>
        <w:t> </w:t>
      </w:r>
      <w:r>
        <w:rPr>
          <w:sz w:val="28"/>
        </w:rPr>
        <w:t>Высоцкий</w:t>
      </w:r>
      <w:r>
        <w:rPr>
          <w:spacing w:val="1"/>
          <w:sz w:val="28"/>
        </w:rPr>
        <w:t> </w:t>
      </w:r>
      <w:r>
        <w:rPr>
          <w:sz w:val="28"/>
        </w:rPr>
        <w:t>В.В.,</w:t>
      </w:r>
      <w:r>
        <w:rPr>
          <w:spacing w:val="1"/>
          <w:sz w:val="28"/>
        </w:rPr>
        <w:t> </w:t>
      </w:r>
      <w:r>
        <w:rPr>
          <w:sz w:val="28"/>
        </w:rPr>
        <w:t>Точенов</w:t>
      </w:r>
      <w:r>
        <w:rPr>
          <w:spacing w:val="1"/>
          <w:sz w:val="28"/>
        </w:rPr>
        <w:t> </w:t>
      </w:r>
      <w:r>
        <w:rPr>
          <w:sz w:val="28"/>
        </w:rPr>
        <w:t>А.В.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1"/>
          <w:sz w:val="28"/>
        </w:rPr>
        <w:t> </w:t>
      </w:r>
      <w:r>
        <w:rPr>
          <w:sz w:val="28"/>
        </w:rPr>
        <w:t>жизни:</w:t>
      </w:r>
      <w:r>
        <w:rPr>
          <w:spacing w:val="1"/>
          <w:sz w:val="28"/>
        </w:rPr>
        <w:t> </w:t>
      </w:r>
      <w:r>
        <w:rPr>
          <w:sz w:val="28"/>
        </w:rPr>
        <w:t>проблема</w:t>
      </w:r>
      <w:r>
        <w:rPr>
          <w:spacing w:val="-3"/>
          <w:sz w:val="28"/>
        </w:rPr>
        <w:t> </w:t>
      </w:r>
      <w:r>
        <w:rPr>
          <w:sz w:val="28"/>
        </w:rPr>
        <w:t>старения</w:t>
      </w:r>
      <w:r>
        <w:rPr>
          <w:spacing w:val="-2"/>
          <w:sz w:val="28"/>
        </w:rPr>
        <w:t> </w:t>
      </w:r>
      <w:r>
        <w:rPr>
          <w:sz w:val="28"/>
        </w:rPr>
        <w:t>//Медицина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качество</w:t>
      </w:r>
      <w:r>
        <w:rPr>
          <w:spacing w:val="-3"/>
          <w:sz w:val="28"/>
        </w:rPr>
        <w:t> </w:t>
      </w:r>
      <w:r>
        <w:rPr>
          <w:sz w:val="28"/>
        </w:rPr>
        <w:t>жизни.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2006.–</w:t>
      </w:r>
      <w:r>
        <w:rPr>
          <w:spacing w:val="-2"/>
          <w:sz w:val="28"/>
        </w:rPr>
        <w:t> </w:t>
      </w:r>
      <w:r>
        <w:rPr>
          <w:sz w:val="28"/>
        </w:rPr>
        <w:t>№. 2. –</w:t>
      </w:r>
      <w:r>
        <w:rPr>
          <w:spacing w:val="-2"/>
          <w:sz w:val="28"/>
        </w:rPr>
        <w:t> </w:t>
      </w:r>
      <w:r>
        <w:rPr>
          <w:sz w:val="28"/>
        </w:rPr>
        <w:t>C.13-20.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Колесников</w:t>
      </w:r>
      <w:r>
        <w:rPr>
          <w:spacing w:val="1"/>
          <w:sz w:val="28"/>
        </w:rPr>
        <w:t> </w:t>
      </w:r>
      <w:r>
        <w:rPr>
          <w:sz w:val="28"/>
        </w:rPr>
        <w:t>Б.Л.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демографической</w:t>
      </w:r>
      <w:r>
        <w:rPr>
          <w:spacing w:val="1"/>
          <w:sz w:val="28"/>
        </w:rPr>
        <w:t> </w:t>
      </w:r>
      <w:r>
        <w:rPr>
          <w:sz w:val="28"/>
        </w:rPr>
        <w:t>ситуации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Оренбургской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//Бюллетень</w:t>
      </w:r>
      <w:r>
        <w:rPr>
          <w:spacing w:val="-1"/>
          <w:sz w:val="28"/>
        </w:rPr>
        <w:t> </w:t>
      </w:r>
      <w:r>
        <w:rPr>
          <w:sz w:val="28"/>
        </w:rPr>
        <w:t>национального</w:t>
      </w:r>
      <w:r>
        <w:rPr>
          <w:spacing w:val="5"/>
          <w:sz w:val="28"/>
        </w:rPr>
        <w:t> </w:t>
      </w:r>
      <w:r>
        <w:rPr>
          <w:sz w:val="28"/>
        </w:rPr>
        <w:t>НИИ</w:t>
      </w:r>
      <w:r>
        <w:rPr>
          <w:spacing w:val="-2"/>
          <w:sz w:val="28"/>
        </w:rPr>
        <w:t> </w:t>
      </w:r>
      <w:r>
        <w:rPr>
          <w:sz w:val="28"/>
        </w:rPr>
        <w:t>общественного</w:t>
      </w:r>
      <w:r>
        <w:rPr>
          <w:spacing w:val="2"/>
          <w:sz w:val="28"/>
        </w:rPr>
        <w:t> </w:t>
      </w:r>
      <w:r>
        <w:rPr>
          <w:sz w:val="28"/>
        </w:rPr>
        <w:t>здоровья.</w:t>
      </w:r>
      <w:r>
        <w:rPr>
          <w:spacing w:val="1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2007.</w:t>
      </w:r>
      <w:r>
        <w:rPr>
          <w:spacing w:val="4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620"/>
      </w:pPr>
      <w:r>
        <w:rPr/>
        <w:t>№.3.</w:t>
      </w:r>
      <w:r>
        <w:rPr>
          <w:spacing w:val="-1"/>
        </w:rPr>
        <w:t> </w:t>
      </w:r>
      <w:r>
        <w:rPr/>
        <w:t>–С.107-109.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Yusuf S. et al. Effect of potentially modifiable risk factors associated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myocardial</w:t>
      </w:r>
      <w:r>
        <w:rPr>
          <w:spacing w:val="1"/>
          <w:sz w:val="28"/>
        </w:rPr>
        <w:t> </w:t>
      </w:r>
      <w:r>
        <w:rPr>
          <w:sz w:val="28"/>
        </w:rPr>
        <w:t>infarction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52</w:t>
      </w:r>
      <w:r>
        <w:rPr>
          <w:spacing w:val="1"/>
          <w:sz w:val="28"/>
        </w:rPr>
        <w:t> </w:t>
      </w:r>
      <w:r>
        <w:rPr>
          <w:sz w:val="28"/>
        </w:rPr>
        <w:t>countries</w:t>
      </w:r>
      <w:r>
        <w:rPr>
          <w:spacing w:val="1"/>
          <w:sz w:val="28"/>
        </w:rPr>
        <w:t> </w:t>
      </w:r>
      <w:r>
        <w:rPr>
          <w:sz w:val="28"/>
        </w:rPr>
        <w:t>(the</w:t>
      </w:r>
      <w:r>
        <w:rPr>
          <w:spacing w:val="1"/>
          <w:sz w:val="28"/>
        </w:rPr>
        <w:t> </w:t>
      </w:r>
      <w:r>
        <w:rPr>
          <w:sz w:val="28"/>
        </w:rPr>
        <w:t>INTERHEART</w:t>
      </w:r>
      <w:r>
        <w:rPr>
          <w:spacing w:val="1"/>
          <w:sz w:val="28"/>
        </w:rPr>
        <w:t> </w:t>
      </w:r>
      <w:r>
        <w:rPr>
          <w:sz w:val="28"/>
        </w:rPr>
        <w:t>study):</w:t>
      </w:r>
      <w:r>
        <w:rPr>
          <w:spacing w:val="1"/>
          <w:sz w:val="28"/>
        </w:rPr>
        <w:t> </w:t>
      </w:r>
      <w:r>
        <w:rPr>
          <w:sz w:val="28"/>
        </w:rPr>
        <w:t>case-</w:t>
      </w:r>
      <w:r>
        <w:rPr>
          <w:spacing w:val="1"/>
          <w:sz w:val="28"/>
        </w:rPr>
        <w:t> </w:t>
      </w:r>
      <w:r>
        <w:rPr>
          <w:sz w:val="28"/>
        </w:rPr>
        <w:t>control</w:t>
      </w:r>
      <w:r>
        <w:rPr>
          <w:spacing w:val="-6"/>
          <w:sz w:val="28"/>
        </w:rPr>
        <w:t> </w:t>
      </w:r>
      <w:r>
        <w:rPr>
          <w:sz w:val="28"/>
        </w:rPr>
        <w:t>study</w:t>
      </w:r>
      <w:r>
        <w:rPr>
          <w:spacing w:val="-4"/>
          <w:sz w:val="28"/>
        </w:rPr>
        <w:t> </w:t>
      </w:r>
      <w:r>
        <w:rPr>
          <w:sz w:val="28"/>
        </w:rPr>
        <w:t>//The</w:t>
      </w:r>
      <w:r>
        <w:rPr>
          <w:spacing w:val="5"/>
          <w:sz w:val="28"/>
        </w:rPr>
        <w:t> </w:t>
      </w:r>
      <w:r>
        <w:rPr>
          <w:sz w:val="28"/>
        </w:rPr>
        <w:t>lancet.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2004.</w:t>
      </w:r>
      <w:r>
        <w:rPr>
          <w:spacing w:val="2"/>
          <w:sz w:val="28"/>
        </w:rPr>
        <w:t> </w:t>
      </w:r>
      <w:r>
        <w:rPr>
          <w:sz w:val="28"/>
        </w:rPr>
        <w:t>– Т.</w:t>
      </w:r>
      <w:r>
        <w:rPr>
          <w:spacing w:val="3"/>
          <w:sz w:val="28"/>
        </w:rPr>
        <w:t> </w:t>
      </w:r>
      <w:r>
        <w:rPr>
          <w:sz w:val="28"/>
        </w:rPr>
        <w:t>364.</w:t>
      </w:r>
      <w:r>
        <w:rPr>
          <w:spacing w:val="2"/>
          <w:sz w:val="28"/>
        </w:rPr>
        <w:t> </w:t>
      </w:r>
      <w:r>
        <w:rPr>
          <w:sz w:val="28"/>
        </w:rPr>
        <w:t>– №.</w:t>
      </w:r>
      <w:r>
        <w:rPr>
          <w:spacing w:val="4"/>
          <w:sz w:val="28"/>
        </w:rPr>
        <w:t> </w:t>
      </w:r>
      <w:r>
        <w:rPr>
          <w:sz w:val="28"/>
        </w:rPr>
        <w:t>9438.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937-952.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Кудрина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Смолин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церебральным</w:t>
      </w:r>
      <w:r>
        <w:rPr>
          <w:spacing w:val="1"/>
          <w:sz w:val="28"/>
        </w:rPr>
        <w:t> </w:t>
      </w:r>
      <w:r>
        <w:rPr>
          <w:sz w:val="28"/>
        </w:rPr>
        <w:t>инсультом,</w:t>
      </w:r>
      <w:r>
        <w:rPr>
          <w:spacing w:val="1"/>
          <w:sz w:val="28"/>
        </w:rPr>
        <w:t> </w:t>
      </w:r>
      <w:r>
        <w:rPr>
          <w:sz w:val="28"/>
        </w:rPr>
        <w:t>находящихся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этапе</w:t>
      </w:r>
      <w:r>
        <w:rPr>
          <w:spacing w:val="71"/>
          <w:sz w:val="28"/>
        </w:rPr>
        <w:t> </w:t>
      </w:r>
      <w:r>
        <w:rPr>
          <w:sz w:val="28"/>
        </w:rPr>
        <w:t>реабилитационного</w:t>
      </w:r>
      <w:r>
        <w:rPr>
          <w:spacing w:val="1"/>
          <w:sz w:val="28"/>
        </w:rPr>
        <w:t> </w:t>
      </w:r>
      <w:r>
        <w:rPr>
          <w:sz w:val="28"/>
        </w:rPr>
        <w:t>лечения //Общественное здоровье и здравоохранение. – 2013. – №. 1. – С. 62-</w:t>
      </w:r>
      <w:r>
        <w:rPr>
          <w:spacing w:val="-67"/>
          <w:sz w:val="28"/>
        </w:rPr>
        <w:t> </w:t>
      </w:r>
      <w:r>
        <w:rPr>
          <w:sz w:val="28"/>
        </w:rPr>
        <w:t>65.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Кудрина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Смолин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пациентов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церебральным</w:t>
      </w:r>
      <w:r>
        <w:rPr>
          <w:spacing w:val="1"/>
          <w:sz w:val="28"/>
        </w:rPr>
        <w:t> </w:t>
      </w:r>
      <w:r>
        <w:rPr>
          <w:sz w:val="28"/>
        </w:rPr>
        <w:t>инсультом,</w:t>
      </w:r>
      <w:r>
        <w:rPr>
          <w:spacing w:val="1"/>
          <w:sz w:val="28"/>
        </w:rPr>
        <w:t> </w:t>
      </w:r>
      <w:r>
        <w:rPr>
          <w:sz w:val="28"/>
        </w:rPr>
        <w:t>находящихся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этапе</w:t>
      </w:r>
      <w:r>
        <w:rPr>
          <w:spacing w:val="71"/>
          <w:sz w:val="28"/>
        </w:rPr>
        <w:t> </w:t>
      </w:r>
      <w:r>
        <w:rPr>
          <w:sz w:val="28"/>
        </w:rPr>
        <w:t>реабилитационного</w:t>
      </w:r>
      <w:r>
        <w:rPr>
          <w:spacing w:val="1"/>
          <w:sz w:val="28"/>
        </w:rPr>
        <w:t> </w:t>
      </w:r>
      <w:r>
        <w:rPr>
          <w:sz w:val="28"/>
        </w:rPr>
        <w:t>лечения //Общественное здоровье и здравоохранение. – 2013. – №. 1. – С. 62-</w:t>
      </w:r>
      <w:r>
        <w:rPr>
          <w:spacing w:val="-67"/>
          <w:sz w:val="28"/>
        </w:rPr>
        <w:t> </w:t>
      </w:r>
      <w:r>
        <w:rPr>
          <w:sz w:val="28"/>
        </w:rPr>
        <w:t>65.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9" w:firstLine="566"/>
        <w:jc w:val="both"/>
        <w:rPr>
          <w:sz w:val="28"/>
        </w:rPr>
      </w:pPr>
      <w:r>
        <w:rPr>
          <w:sz w:val="28"/>
        </w:rPr>
        <w:t>Куликова Н. Г., Камурзоева С. Ш. Медико-социальные особенности</w:t>
      </w:r>
      <w:r>
        <w:rPr>
          <w:spacing w:val="-67"/>
          <w:sz w:val="28"/>
        </w:rPr>
        <w:t> </w:t>
      </w:r>
      <w:r>
        <w:rPr>
          <w:sz w:val="28"/>
        </w:rPr>
        <w:t>больных трудоспособного возраста с первичной инвалидностью //Проблемы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-4"/>
          <w:sz w:val="28"/>
        </w:rPr>
        <w:t> </w:t>
      </w:r>
      <w:r>
        <w:rPr>
          <w:sz w:val="28"/>
        </w:rPr>
        <w:t>гигиены,</w:t>
      </w:r>
      <w:r>
        <w:rPr>
          <w:spacing w:val="-1"/>
          <w:sz w:val="28"/>
        </w:rPr>
        <w:t> </w:t>
      </w:r>
      <w:r>
        <w:rPr>
          <w:sz w:val="28"/>
        </w:rPr>
        <w:t>здравоохранения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истории</w:t>
      </w:r>
      <w:r>
        <w:rPr>
          <w:spacing w:val="-4"/>
          <w:sz w:val="28"/>
        </w:rPr>
        <w:t> </w:t>
      </w:r>
      <w:r>
        <w:rPr>
          <w:sz w:val="28"/>
        </w:rPr>
        <w:t>медицины.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2014. –</w:t>
      </w:r>
      <w:r>
        <w:rPr>
          <w:spacing w:val="-2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  <w:tab w:pos="8228" w:val="left" w:leader="dot"/>
        </w:tabs>
        <w:spacing w:line="240" w:lineRule="auto" w:before="0" w:after="0"/>
        <w:ind w:left="620" w:right="228" w:firstLine="566"/>
        <w:jc w:val="left"/>
        <w:rPr>
          <w:sz w:val="28"/>
        </w:rPr>
      </w:pPr>
      <w:r>
        <w:rPr>
          <w:sz w:val="28"/>
        </w:rPr>
        <w:t>Курушина</w:t>
      </w:r>
      <w:r>
        <w:rPr>
          <w:spacing w:val="57"/>
          <w:sz w:val="28"/>
        </w:rPr>
        <w:t> </w:t>
      </w:r>
      <w:r>
        <w:rPr>
          <w:sz w:val="28"/>
        </w:rPr>
        <w:t>О.В.</w:t>
      </w:r>
      <w:r>
        <w:rPr>
          <w:spacing w:val="60"/>
          <w:sz w:val="28"/>
        </w:rPr>
        <w:t> </w:t>
      </w:r>
      <w:r>
        <w:rPr>
          <w:sz w:val="28"/>
        </w:rPr>
        <w:t>Медицинские</w:t>
      </w:r>
      <w:r>
        <w:rPr>
          <w:spacing w:val="62"/>
          <w:sz w:val="28"/>
        </w:rPr>
        <w:t> </w:t>
      </w:r>
      <w:r>
        <w:rPr>
          <w:sz w:val="28"/>
        </w:rPr>
        <w:t>и</w:t>
      </w:r>
      <w:r>
        <w:rPr>
          <w:spacing w:val="57"/>
          <w:sz w:val="28"/>
        </w:rPr>
        <w:t> </w:t>
      </w:r>
      <w:r>
        <w:rPr>
          <w:sz w:val="28"/>
        </w:rPr>
        <w:t>социальные</w:t>
      </w:r>
      <w:r>
        <w:rPr>
          <w:spacing w:val="57"/>
          <w:sz w:val="28"/>
        </w:rPr>
        <w:t> </w:t>
      </w:r>
      <w:r>
        <w:rPr>
          <w:sz w:val="28"/>
        </w:rPr>
        <w:t>факторы</w:t>
      </w:r>
      <w:r>
        <w:rPr>
          <w:spacing w:val="62"/>
          <w:sz w:val="28"/>
        </w:rPr>
        <w:t> </w:t>
      </w:r>
      <w:r>
        <w:rPr>
          <w:sz w:val="28"/>
        </w:rPr>
        <w:t>повышения</w:t>
      </w:r>
      <w:r>
        <w:rPr>
          <w:spacing w:val="-67"/>
          <w:sz w:val="28"/>
        </w:rPr>
        <w:t> </w:t>
      </w:r>
      <w:r>
        <w:rPr>
          <w:sz w:val="28"/>
        </w:rPr>
        <w:t>качества</w:t>
      </w:r>
      <w:r>
        <w:rPr>
          <w:spacing w:val="32"/>
          <w:sz w:val="28"/>
        </w:rPr>
        <w:t> </w:t>
      </w:r>
      <w:r>
        <w:rPr>
          <w:sz w:val="28"/>
        </w:rPr>
        <w:t>жизни</w:t>
      </w:r>
      <w:r>
        <w:rPr>
          <w:spacing w:val="32"/>
          <w:sz w:val="28"/>
        </w:rPr>
        <w:t> </w:t>
      </w:r>
      <w:r>
        <w:rPr>
          <w:sz w:val="28"/>
        </w:rPr>
        <w:t>пациентов</w:t>
      </w:r>
      <w:r>
        <w:rPr>
          <w:spacing w:val="30"/>
          <w:sz w:val="28"/>
        </w:rPr>
        <w:t> </w:t>
      </w:r>
      <w:r>
        <w:rPr>
          <w:sz w:val="28"/>
        </w:rPr>
        <w:t>с</w:t>
      </w:r>
      <w:r>
        <w:rPr>
          <w:spacing w:val="32"/>
          <w:sz w:val="28"/>
        </w:rPr>
        <w:t> </w:t>
      </w:r>
      <w:r>
        <w:rPr>
          <w:sz w:val="28"/>
        </w:rPr>
        <w:t>хронической</w:t>
      </w:r>
      <w:r>
        <w:rPr>
          <w:spacing w:val="32"/>
          <w:sz w:val="28"/>
        </w:rPr>
        <w:t> </w:t>
      </w:r>
      <w:r>
        <w:rPr>
          <w:sz w:val="28"/>
        </w:rPr>
        <w:t>болью:</w:t>
      </w:r>
      <w:r>
        <w:rPr>
          <w:spacing w:val="35"/>
          <w:sz w:val="28"/>
        </w:rPr>
        <w:t> </w:t>
      </w:r>
      <w:r>
        <w:rPr>
          <w:sz w:val="28"/>
        </w:rPr>
        <w:t>автореф</w:t>
        <w:tab/>
      </w:r>
      <w:r>
        <w:rPr>
          <w:spacing w:val="-1"/>
          <w:sz w:val="28"/>
        </w:rPr>
        <w:t>докт.мед.наук</w:t>
      </w:r>
    </w:p>
    <w:p>
      <w:pPr>
        <w:pStyle w:val="BodyText"/>
        <w:tabs>
          <w:tab w:pos="2563" w:val="left" w:leader="none"/>
          <w:tab w:pos="3640" w:val="left" w:leader="none"/>
          <w:tab w:pos="5906" w:val="left" w:leader="none"/>
          <w:tab w:pos="8293" w:val="left" w:leader="none"/>
        </w:tabs>
        <w:ind w:left="620" w:right="225"/>
        <w:jc w:val="left"/>
      </w:pPr>
      <w:r>
        <w:rPr/>
        <w:t>14.02.03/ГОУ</w:t>
        <w:tab/>
        <w:t>ВПО.-</w:t>
        <w:tab/>
        <w:t>«Волгоградский</w:t>
        <w:tab/>
        <w:t>государственный</w:t>
        <w:tab/>
        <w:t>медицинский</w:t>
      </w:r>
      <w:r>
        <w:rPr>
          <w:spacing w:val="-67"/>
        </w:rPr>
        <w:t> </w:t>
      </w:r>
      <w:r>
        <w:rPr/>
        <w:t>университет»</w:t>
      </w:r>
      <w:r>
        <w:rPr>
          <w:spacing w:val="3"/>
        </w:rPr>
        <w:t> </w:t>
      </w:r>
      <w:r>
        <w:rPr/>
        <w:t>Волгоград,</w:t>
      </w:r>
      <w:r>
        <w:rPr>
          <w:spacing w:val="4"/>
        </w:rPr>
        <w:t> </w:t>
      </w:r>
      <w:r>
        <w:rPr/>
        <w:t>2011.</w:t>
      </w:r>
      <w:r>
        <w:rPr>
          <w:spacing w:val="4"/>
        </w:rPr>
        <w:t> </w:t>
      </w:r>
      <w:r>
        <w:rPr/>
        <w:t>- C.</w:t>
      </w:r>
      <w:r>
        <w:rPr>
          <w:spacing w:val="4"/>
        </w:rPr>
        <w:t> </w:t>
      </w:r>
      <w:r>
        <w:rPr/>
        <w:t>24.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7" w:firstLine="566"/>
        <w:jc w:val="left"/>
        <w:rPr>
          <w:sz w:val="28"/>
        </w:rPr>
      </w:pPr>
      <w:r>
        <w:rPr>
          <w:sz w:val="28"/>
        </w:rPr>
        <w:t>Кухтевич</w:t>
      </w:r>
      <w:r>
        <w:rPr>
          <w:spacing w:val="47"/>
          <w:sz w:val="28"/>
        </w:rPr>
        <w:t> </w:t>
      </w:r>
      <w:r>
        <w:rPr>
          <w:sz w:val="28"/>
        </w:rPr>
        <w:t>Т.Н.,</w:t>
      </w:r>
      <w:r>
        <w:rPr>
          <w:spacing w:val="45"/>
          <w:sz w:val="28"/>
        </w:rPr>
        <w:t> </w:t>
      </w:r>
      <w:r>
        <w:rPr>
          <w:sz w:val="28"/>
        </w:rPr>
        <w:t>Добрынина</w:t>
      </w:r>
      <w:r>
        <w:rPr>
          <w:spacing w:val="49"/>
          <w:sz w:val="28"/>
        </w:rPr>
        <w:t> </w:t>
      </w:r>
      <w:r>
        <w:rPr>
          <w:sz w:val="28"/>
        </w:rPr>
        <w:t>В.И.</w:t>
      </w:r>
      <w:r>
        <w:rPr>
          <w:spacing w:val="50"/>
          <w:sz w:val="28"/>
        </w:rPr>
        <w:t> </w:t>
      </w:r>
      <w:r>
        <w:rPr>
          <w:sz w:val="28"/>
        </w:rPr>
        <w:t>Постарение</w:t>
      </w:r>
      <w:r>
        <w:rPr>
          <w:spacing w:val="45"/>
          <w:sz w:val="28"/>
        </w:rPr>
        <w:t> </w:t>
      </w:r>
      <w:r>
        <w:rPr>
          <w:sz w:val="28"/>
        </w:rPr>
        <w:t>населения</w:t>
      </w:r>
      <w:r>
        <w:rPr>
          <w:spacing w:val="49"/>
          <w:sz w:val="28"/>
        </w:rPr>
        <w:t> </w:t>
      </w:r>
      <w:r>
        <w:rPr>
          <w:sz w:val="28"/>
        </w:rPr>
        <w:t>Земли</w:t>
      </w:r>
      <w:r>
        <w:rPr>
          <w:spacing w:val="43"/>
          <w:sz w:val="28"/>
        </w:rPr>
        <w:t> </w:t>
      </w:r>
      <w:r>
        <w:rPr>
          <w:sz w:val="28"/>
        </w:rPr>
        <w:t>как</w:t>
      </w:r>
      <w:r>
        <w:rPr>
          <w:spacing w:val="-67"/>
          <w:sz w:val="28"/>
        </w:rPr>
        <w:t> </w:t>
      </w:r>
      <w:r>
        <w:rPr>
          <w:sz w:val="28"/>
        </w:rPr>
        <w:t>социокультурная</w:t>
      </w:r>
      <w:r>
        <w:rPr>
          <w:spacing w:val="37"/>
          <w:sz w:val="28"/>
        </w:rPr>
        <w:t> </w:t>
      </w:r>
      <w:r>
        <w:rPr>
          <w:sz w:val="28"/>
        </w:rPr>
        <w:t>проблема</w:t>
      </w:r>
      <w:r>
        <w:rPr>
          <w:spacing w:val="37"/>
          <w:sz w:val="28"/>
        </w:rPr>
        <w:t> </w:t>
      </w:r>
      <w:r>
        <w:rPr>
          <w:sz w:val="28"/>
        </w:rPr>
        <w:t>//Вестник</w:t>
      </w:r>
      <w:r>
        <w:rPr>
          <w:spacing w:val="39"/>
          <w:sz w:val="28"/>
        </w:rPr>
        <w:t> </w:t>
      </w:r>
      <w:r>
        <w:rPr>
          <w:sz w:val="28"/>
        </w:rPr>
        <w:t>Московского</w:t>
      </w:r>
      <w:r>
        <w:rPr>
          <w:spacing w:val="40"/>
          <w:sz w:val="28"/>
        </w:rPr>
        <w:t> </w:t>
      </w:r>
      <w:r>
        <w:rPr>
          <w:sz w:val="28"/>
        </w:rPr>
        <w:t>университета.</w:t>
      </w:r>
      <w:r>
        <w:rPr>
          <w:spacing w:val="39"/>
          <w:sz w:val="28"/>
        </w:rPr>
        <w:t> </w:t>
      </w:r>
      <w:r>
        <w:rPr>
          <w:sz w:val="28"/>
        </w:rPr>
        <w:t>Серия</w:t>
      </w:r>
      <w:r>
        <w:rPr>
          <w:spacing w:val="37"/>
          <w:sz w:val="28"/>
        </w:rPr>
        <w:t> </w:t>
      </w:r>
      <w:r>
        <w:rPr>
          <w:sz w:val="28"/>
        </w:rPr>
        <w:t>18</w:t>
      </w:r>
    </w:p>
    <w:p>
      <w:pPr>
        <w:pStyle w:val="BodyText"/>
        <w:ind w:left="620"/>
        <w:jc w:val="left"/>
      </w:pPr>
      <w:r>
        <w:rPr/>
        <w:t>«Социология</w:t>
      </w:r>
      <w:r>
        <w:rPr>
          <w:spacing w:val="-2"/>
        </w:rPr>
        <w:t> </w:t>
      </w:r>
      <w:r>
        <w:rPr/>
        <w:t>и</w:t>
      </w:r>
      <w:r>
        <w:rPr>
          <w:spacing w:val="-2"/>
        </w:rPr>
        <w:t> </w:t>
      </w:r>
      <w:r>
        <w:rPr/>
        <w:t>политологи».</w:t>
      </w:r>
      <w:r>
        <w:rPr>
          <w:spacing w:val="4"/>
        </w:rPr>
        <w:t> </w:t>
      </w:r>
      <w:r>
        <w:rPr/>
        <w:t>–</w:t>
      </w:r>
      <w:r>
        <w:rPr>
          <w:spacing w:val="-1"/>
        </w:rPr>
        <w:t> </w:t>
      </w:r>
      <w:r>
        <w:rPr/>
        <w:t>2006.–</w:t>
      </w:r>
      <w:r>
        <w:rPr>
          <w:spacing w:val="-2"/>
        </w:rPr>
        <w:t> </w:t>
      </w:r>
      <w:r>
        <w:rPr/>
        <w:t>№.</w:t>
      </w:r>
      <w:r>
        <w:rPr>
          <w:spacing w:val="1"/>
        </w:rPr>
        <w:t> </w:t>
      </w:r>
      <w:r>
        <w:rPr/>
        <w:t>3.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С.</w:t>
      </w:r>
      <w:r>
        <w:rPr>
          <w:spacing w:val="-4"/>
        </w:rPr>
        <w:t> </w:t>
      </w:r>
      <w:r>
        <w:rPr/>
        <w:t>3-10.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left"/>
        <w:rPr>
          <w:sz w:val="28"/>
        </w:rPr>
      </w:pPr>
      <w:r>
        <w:rPr>
          <w:sz w:val="28"/>
        </w:rPr>
        <w:t>Лазебник</w:t>
      </w:r>
      <w:r>
        <w:rPr>
          <w:spacing w:val="43"/>
          <w:sz w:val="28"/>
        </w:rPr>
        <w:t> </w:t>
      </w:r>
      <w:r>
        <w:rPr>
          <w:sz w:val="28"/>
        </w:rPr>
        <w:t>Л.Б.,</w:t>
      </w:r>
      <w:r>
        <w:rPr>
          <w:spacing w:val="42"/>
          <w:sz w:val="28"/>
        </w:rPr>
        <w:t> </w:t>
      </w:r>
      <w:r>
        <w:rPr>
          <w:sz w:val="28"/>
        </w:rPr>
        <w:t>Конев</w:t>
      </w:r>
      <w:r>
        <w:rPr>
          <w:spacing w:val="42"/>
          <w:sz w:val="28"/>
        </w:rPr>
        <w:t> </w:t>
      </w:r>
      <w:r>
        <w:rPr>
          <w:sz w:val="28"/>
        </w:rPr>
        <w:t>Ю.В.</w:t>
      </w:r>
      <w:r>
        <w:rPr>
          <w:spacing w:val="42"/>
          <w:sz w:val="28"/>
        </w:rPr>
        <w:t> </w:t>
      </w:r>
      <w:r>
        <w:rPr>
          <w:sz w:val="28"/>
        </w:rPr>
        <w:t>Медико-социальная</w:t>
      </w:r>
      <w:r>
        <w:rPr>
          <w:spacing w:val="46"/>
          <w:sz w:val="28"/>
        </w:rPr>
        <w:t> </w:t>
      </w:r>
      <w:r>
        <w:rPr>
          <w:sz w:val="28"/>
        </w:rPr>
        <w:t>помощь</w:t>
      </w:r>
      <w:r>
        <w:rPr>
          <w:spacing w:val="42"/>
          <w:sz w:val="28"/>
        </w:rPr>
        <w:t> </w:t>
      </w:r>
      <w:r>
        <w:rPr>
          <w:sz w:val="28"/>
        </w:rPr>
        <w:t>пожилым</w:t>
      </w:r>
      <w:r>
        <w:rPr>
          <w:spacing w:val="-67"/>
          <w:sz w:val="28"/>
        </w:rPr>
        <w:t> </w:t>
      </w:r>
      <w:r>
        <w:rPr>
          <w:sz w:val="28"/>
        </w:rPr>
        <w:t>группы</w:t>
      </w:r>
      <w:r>
        <w:rPr>
          <w:spacing w:val="44"/>
          <w:sz w:val="28"/>
        </w:rPr>
        <w:t> </w:t>
      </w:r>
      <w:r>
        <w:rPr>
          <w:sz w:val="28"/>
        </w:rPr>
        <w:t>повышенного</w:t>
      </w:r>
      <w:r>
        <w:rPr>
          <w:spacing w:val="46"/>
          <w:sz w:val="28"/>
        </w:rPr>
        <w:t> </w:t>
      </w:r>
      <w:r>
        <w:rPr>
          <w:sz w:val="28"/>
        </w:rPr>
        <w:t>риска</w:t>
      </w:r>
      <w:r>
        <w:rPr>
          <w:spacing w:val="46"/>
          <w:sz w:val="28"/>
        </w:rPr>
        <w:t> </w:t>
      </w:r>
      <w:r>
        <w:rPr>
          <w:sz w:val="28"/>
        </w:rPr>
        <w:t>//Клиническая</w:t>
      </w:r>
      <w:r>
        <w:rPr>
          <w:spacing w:val="47"/>
          <w:sz w:val="28"/>
        </w:rPr>
        <w:t> </w:t>
      </w:r>
      <w:r>
        <w:rPr>
          <w:sz w:val="28"/>
        </w:rPr>
        <w:t>геронтология.</w:t>
      </w:r>
      <w:r>
        <w:rPr>
          <w:spacing w:val="50"/>
          <w:sz w:val="28"/>
        </w:rPr>
        <w:t> </w:t>
      </w:r>
      <w:r>
        <w:rPr>
          <w:sz w:val="28"/>
        </w:rPr>
        <w:t>–</w:t>
      </w:r>
      <w:r>
        <w:rPr>
          <w:spacing w:val="46"/>
          <w:sz w:val="28"/>
        </w:rPr>
        <w:t> </w:t>
      </w:r>
      <w:r>
        <w:rPr>
          <w:sz w:val="28"/>
        </w:rPr>
        <w:t>2005.</w:t>
      </w:r>
      <w:r>
        <w:rPr>
          <w:spacing w:val="49"/>
          <w:sz w:val="28"/>
        </w:rPr>
        <w:t> </w:t>
      </w:r>
      <w:r>
        <w:rPr>
          <w:sz w:val="28"/>
        </w:rPr>
        <w:t>–</w:t>
      </w:r>
      <w:r>
        <w:rPr>
          <w:spacing w:val="46"/>
          <w:sz w:val="28"/>
        </w:rPr>
        <w:t> </w:t>
      </w:r>
      <w:r>
        <w:rPr>
          <w:sz w:val="28"/>
        </w:rPr>
        <w:t>Т.</w:t>
      </w:r>
      <w:r>
        <w:rPr>
          <w:spacing w:val="47"/>
          <w:sz w:val="28"/>
        </w:rPr>
        <w:t> </w:t>
      </w:r>
      <w:r>
        <w:rPr>
          <w:sz w:val="28"/>
        </w:rPr>
        <w:t>1.</w:t>
      </w:r>
      <w:r>
        <w:rPr>
          <w:spacing w:val="48"/>
          <w:sz w:val="28"/>
        </w:rPr>
        <w:t> </w:t>
      </w:r>
      <w:r>
        <w:rPr>
          <w:sz w:val="28"/>
        </w:rPr>
        <w:t>–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line="322" w:lineRule="exact" w:before="67"/>
        <w:ind w:left="620"/>
        <w:jc w:val="left"/>
      </w:pPr>
      <w:r>
        <w:rPr/>
        <w:t>С.88-91.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7" w:firstLine="566"/>
        <w:jc w:val="both"/>
        <w:rPr>
          <w:sz w:val="28"/>
        </w:rPr>
      </w:pPr>
      <w:r>
        <w:rPr>
          <w:sz w:val="28"/>
        </w:rPr>
        <w:t>Лазебник</w:t>
      </w:r>
      <w:r>
        <w:rPr>
          <w:spacing w:val="1"/>
          <w:sz w:val="28"/>
        </w:rPr>
        <w:t> </w:t>
      </w:r>
      <w:r>
        <w:rPr>
          <w:sz w:val="28"/>
        </w:rPr>
        <w:t>Л.Б.,</w:t>
      </w:r>
      <w:r>
        <w:rPr>
          <w:spacing w:val="1"/>
          <w:sz w:val="28"/>
        </w:rPr>
        <w:t> </w:t>
      </w:r>
      <w:r>
        <w:rPr>
          <w:sz w:val="28"/>
        </w:rPr>
        <w:t>Конев</w:t>
      </w:r>
      <w:r>
        <w:rPr>
          <w:spacing w:val="1"/>
          <w:sz w:val="28"/>
        </w:rPr>
        <w:t> </w:t>
      </w:r>
      <w:r>
        <w:rPr>
          <w:sz w:val="28"/>
        </w:rPr>
        <w:t>Ю.В.</w:t>
      </w:r>
      <w:r>
        <w:rPr>
          <w:spacing w:val="1"/>
          <w:sz w:val="28"/>
        </w:rPr>
        <w:t> </w:t>
      </w:r>
      <w:r>
        <w:rPr>
          <w:sz w:val="28"/>
        </w:rPr>
        <w:t>Демографические</w:t>
      </w:r>
      <w:r>
        <w:rPr>
          <w:spacing w:val="1"/>
          <w:sz w:val="28"/>
        </w:rPr>
        <w:t> </w:t>
      </w:r>
      <w:r>
        <w:rPr>
          <w:sz w:val="28"/>
        </w:rPr>
        <w:t>аспекты</w:t>
      </w:r>
      <w:r>
        <w:rPr>
          <w:spacing w:val="1"/>
          <w:sz w:val="28"/>
        </w:rPr>
        <w:t> </w:t>
      </w:r>
      <w:r>
        <w:rPr>
          <w:sz w:val="28"/>
        </w:rPr>
        <w:t>старения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6"/>
          <w:sz w:val="28"/>
        </w:rPr>
        <w:t> </w:t>
      </w:r>
      <w:r>
        <w:rPr>
          <w:sz w:val="28"/>
        </w:rPr>
        <w:t>Москвы,</w:t>
      </w:r>
      <w:r>
        <w:rPr>
          <w:spacing w:val="12"/>
          <w:sz w:val="28"/>
        </w:rPr>
        <w:t> </w:t>
      </w:r>
      <w:r>
        <w:rPr>
          <w:sz w:val="28"/>
        </w:rPr>
        <w:t>России</w:t>
      </w:r>
      <w:r>
        <w:rPr>
          <w:spacing w:val="4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стран</w:t>
      </w:r>
      <w:r>
        <w:rPr>
          <w:spacing w:val="9"/>
          <w:sz w:val="28"/>
        </w:rPr>
        <w:t> </w:t>
      </w:r>
      <w:r>
        <w:rPr>
          <w:sz w:val="28"/>
        </w:rPr>
        <w:t>СНГ//Клиническая</w:t>
      </w:r>
      <w:r>
        <w:rPr>
          <w:spacing w:val="6"/>
          <w:sz w:val="28"/>
        </w:rPr>
        <w:t> </w:t>
      </w:r>
      <w:r>
        <w:rPr>
          <w:sz w:val="28"/>
        </w:rPr>
        <w:t>геронтология.</w:t>
      </w:r>
      <w:r>
        <w:rPr>
          <w:spacing w:val="20"/>
          <w:sz w:val="28"/>
        </w:rPr>
        <w:t> </w:t>
      </w:r>
      <w:r>
        <w:rPr>
          <w:sz w:val="28"/>
        </w:rPr>
        <w:t>–</w:t>
      </w:r>
      <w:r>
        <w:rPr>
          <w:spacing w:val="6"/>
          <w:sz w:val="28"/>
        </w:rPr>
        <w:t> </w:t>
      </w:r>
      <w:r>
        <w:rPr>
          <w:sz w:val="28"/>
        </w:rPr>
        <w:t>2008.</w:t>
      </w:r>
    </w:p>
    <w:p>
      <w:pPr>
        <w:pStyle w:val="BodyText"/>
        <w:spacing w:line="321" w:lineRule="exact"/>
        <w:ind w:left="620"/>
      </w:pPr>
      <w:r>
        <w:rPr/>
        <w:t>– №.12.</w:t>
      </w:r>
      <w:r>
        <w:rPr>
          <w:spacing w:val="2"/>
        </w:rPr>
        <w:t> </w:t>
      </w:r>
      <w:r>
        <w:rPr/>
        <w:t>– С.3-6.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5" w:after="0"/>
        <w:ind w:left="620" w:right="222" w:firstLine="566"/>
        <w:jc w:val="both"/>
        <w:rPr>
          <w:sz w:val="28"/>
        </w:rPr>
      </w:pPr>
      <w:r>
        <w:rPr>
          <w:sz w:val="28"/>
        </w:rPr>
        <w:t>Лазебник Л.Б. Здоровье, болезнь и промежуточные состояния(к 60-</w:t>
      </w:r>
      <w:r>
        <w:rPr>
          <w:spacing w:val="1"/>
          <w:sz w:val="28"/>
        </w:rPr>
        <w:t> </w:t>
      </w:r>
      <w:r>
        <w:rPr>
          <w:sz w:val="28"/>
        </w:rPr>
        <w:t>летию</w:t>
      </w:r>
      <w:r>
        <w:rPr>
          <w:spacing w:val="1"/>
          <w:sz w:val="28"/>
        </w:rPr>
        <w:t> </w:t>
      </w:r>
      <w:r>
        <w:rPr>
          <w:sz w:val="28"/>
        </w:rPr>
        <w:t>принятия</w:t>
      </w:r>
      <w:r>
        <w:rPr>
          <w:spacing w:val="1"/>
          <w:sz w:val="28"/>
        </w:rPr>
        <w:t> </w:t>
      </w:r>
      <w:r>
        <w:rPr>
          <w:sz w:val="28"/>
        </w:rPr>
        <w:t>ВОЗ</w:t>
      </w:r>
      <w:r>
        <w:rPr>
          <w:spacing w:val="1"/>
          <w:sz w:val="28"/>
        </w:rPr>
        <w:t> </w:t>
      </w:r>
      <w:r>
        <w:rPr>
          <w:sz w:val="28"/>
        </w:rPr>
        <w:t>формулы</w:t>
      </w:r>
      <w:r>
        <w:rPr>
          <w:spacing w:val="1"/>
          <w:sz w:val="28"/>
        </w:rPr>
        <w:t> </w:t>
      </w:r>
      <w:r>
        <w:rPr>
          <w:sz w:val="28"/>
        </w:rPr>
        <w:t>здоровья)</w:t>
      </w:r>
      <w:r>
        <w:rPr>
          <w:spacing w:val="1"/>
          <w:sz w:val="28"/>
        </w:rPr>
        <w:t> </w:t>
      </w:r>
      <w:r>
        <w:rPr>
          <w:sz w:val="28"/>
        </w:rPr>
        <w:t>//Клиническая</w:t>
      </w:r>
      <w:r>
        <w:rPr>
          <w:spacing w:val="1"/>
          <w:sz w:val="28"/>
        </w:rPr>
        <w:t> </w:t>
      </w:r>
      <w:r>
        <w:rPr>
          <w:sz w:val="28"/>
        </w:rPr>
        <w:t>геронтология.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С.3-9.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7" w:firstLine="566"/>
        <w:jc w:val="both"/>
        <w:rPr>
          <w:sz w:val="28"/>
        </w:rPr>
      </w:pPr>
      <w:r>
        <w:rPr>
          <w:sz w:val="28"/>
        </w:rPr>
        <w:t>Лежнина Ю. П. Российские пенсионеры: уровень жизни, здоровье,</w:t>
      </w:r>
      <w:r>
        <w:rPr>
          <w:spacing w:val="1"/>
          <w:sz w:val="28"/>
        </w:rPr>
        <w:t> </w:t>
      </w:r>
      <w:r>
        <w:rPr>
          <w:sz w:val="28"/>
        </w:rPr>
        <w:t>занятость</w:t>
      </w:r>
      <w:r>
        <w:rPr>
          <w:spacing w:val="-3"/>
          <w:sz w:val="28"/>
        </w:rPr>
        <w:t> </w:t>
      </w:r>
      <w:r>
        <w:rPr>
          <w:sz w:val="28"/>
        </w:rPr>
        <w:t>//Россия</w:t>
      </w:r>
      <w:r>
        <w:rPr>
          <w:spacing w:val="1"/>
          <w:sz w:val="28"/>
        </w:rPr>
        <w:t> </w:t>
      </w:r>
      <w:r>
        <w:rPr>
          <w:sz w:val="28"/>
        </w:rPr>
        <w:t>реформирующаяся.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2008.</w:t>
      </w:r>
      <w:r>
        <w:rPr>
          <w:spacing w:val="4"/>
          <w:sz w:val="28"/>
        </w:rPr>
        <w:t> </w:t>
      </w:r>
      <w:r>
        <w:rPr>
          <w:sz w:val="28"/>
        </w:rPr>
        <w:t>– №.</w:t>
      </w:r>
      <w:r>
        <w:rPr>
          <w:spacing w:val="3"/>
          <w:sz w:val="28"/>
        </w:rPr>
        <w:t> </w:t>
      </w:r>
      <w:r>
        <w:rPr>
          <w:sz w:val="28"/>
        </w:rPr>
        <w:t>7.-</w:t>
      </w:r>
      <w:r>
        <w:rPr>
          <w:spacing w:val="-1"/>
          <w:sz w:val="28"/>
        </w:rPr>
        <w:t> </w:t>
      </w:r>
      <w:r>
        <w:rPr>
          <w:sz w:val="28"/>
        </w:rPr>
        <w:t>С.178-195.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14" w:firstLine="566"/>
        <w:jc w:val="both"/>
        <w:rPr>
          <w:sz w:val="28"/>
        </w:rPr>
      </w:pPr>
      <w:r>
        <w:rPr>
          <w:sz w:val="28"/>
        </w:rPr>
        <w:t>Линденбратен А. Л. и др. Опыт оценки организации 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(по</w:t>
      </w:r>
      <w:r>
        <w:rPr>
          <w:spacing w:val="1"/>
          <w:sz w:val="28"/>
        </w:rPr>
        <w:t> </w:t>
      </w:r>
      <w:r>
        <w:rPr>
          <w:sz w:val="28"/>
        </w:rPr>
        <w:t>данным</w:t>
      </w:r>
      <w:r>
        <w:rPr>
          <w:spacing w:val="2"/>
          <w:sz w:val="28"/>
        </w:rPr>
        <w:t> </w:t>
      </w:r>
      <w:r>
        <w:rPr>
          <w:sz w:val="28"/>
        </w:rPr>
        <w:t>социологических</w:t>
      </w:r>
      <w:r>
        <w:rPr>
          <w:spacing w:val="-4"/>
          <w:sz w:val="28"/>
        </w:rPr>
        <w:t> </w:t>
      </w:r>
      <w:r>
        <w:rPr>
          <w:sz w:val="28"/>
        </w:rPr>
        <w:t>опросов) //</w:t>
      </w:r>
      <w:r>
        <w:rPr>
          <w:spacing w:val="9"/>
          <w:sz w:val="28"/>
        </w:rPr>
        <w:t> </w:t>
      </w:r>
      <w:r>
        <w:rPr>
          <w:sz w:val="28"/>
        </w:rPr>
        <w:t>Здравоохранение.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2008.</w:t>
      </w:r>
      <w:r>
        <w:rPr>
          <w:spacing w:val="4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620"/>
      </w:pPr>
      <w:r>
        <w:rPr/>
        <w:t>№.</w:t>
      </w:r>
      <w:r>
        <w:rPr>
          <w:spacing w:val="1"/>
        </w:rPr>
        <w:t> </w:t>
      </w:r>
      <w:r>
        <w:rPr/>
        <w:t>12.</w:t>
      </w:r>
      <w:r>
        <w:rPr>
          <w:spacing w:val="2"/>
        </w:rPr>
        <w:t> </w:t>
      </w:r>
      <w:r>
        <w:rPr/>
        <w:t>– С.</w:t>
      </w:r>
      <w:r>
        <w:rPr>
          <w:spacing w:val="-4"/>
        </w:rPr>
        <w:t> </w:t>
      </w:r>
      <w:r>
        <w:rPr/>
        <w:t>21-30.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3" w:after="0"/>
        <w:ind w:left="620" w:right="224" w:firstLine="566"/>
        <w:jc w:val="both"/>
        <w:rPr>
          <w:sz w:val="28"/>
        </w:rPr>
      </w:pPr>
      <w:r>
        <w:rPr>
          <w:sz w:val="28"/>
        </w:rPr>
        <w:t>Лилеева</w:t>
      </w:r>
      <w:r>
        <w:rPr>
          <w:spacing w:val="1"/>
          <w:sz w:val="28"/>
        </w:rPr>
        <w:t> </w:t>
      </w:r>
      <w:r>
        <w:rPr>
          <w:sz w:val="28"/>
        </w:rPr>
        <w:t>Е.Г.,</w:t>
      </w:r>
      <w:r>
        <w:rPr>
          <w:spacing w:val="1"/>
          <w:sz w:val="28"/>
        </w:rPr>
        <w:t> </w:t>
      </w:r>
      <w:r>
        <w:rPr>
          <w:sz w:val="28"/>
        </w:rPr>
        <w:t>Хохлов</w:t>
      </w:r>
      <w:r>
        <w:rPr>
          <w:spacing w:val="1"/>
          <w:sz w:val="28"/>
        </w:rPr>
        <w:t> </w:t>
      </w:r>
      <w:r>
        <w:rPr>
          <w:sz w:val="28"/>
        </w:rPr>
        <w:t>А.Л.</w:t>
      </w:r>
      <w:r>
        <w:rPr>
          <w:spacing w:val="1"/>
          <w:sz w:val="28"/>
        </w:rPr>
        <w:t> </w:t>
      </w:r>
      <w:r>
        <w:rPr>
          <w:sz w:val="28"/>
        </w:rPr>
        <w:t>Школа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больных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артериальной</w:t>
      </w:r>
      <w:r>
        <w:rPr>
          <w:spacing w:val="1"/>
          <w:sz w:val="28"/>
        </w:rPr>
        <w:t> </w:t>
      </w:r>
      <w:r>
        <w:rPr>
          <w:sz w:val="28"/>
        </w:rPr>
        <w:t>гипертонией»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старческого</w:t>
      </w:r>
      <w:r>
        <w:rPr>
          <w:spacing w:val="1"/>
          <w:sz w:val="28"/>
        </w:rPr>
        <w:t> </w:t>
      </w:r>
      <w:r>
        <w:rPr>
          <w:sz w:val="28"/>
        </w:rPr>
        <w:t>возраста:</w:t>
      </w:r>
      <w:r>
        <w:rPr>
          <w:spacing w:val="1"/>
          <w:sz w:val="28"/>
        </w:rPr>
        <w:t> </w:t>
      </w:r>
      <w:r>
        <w:rPr>
          <w:sz w:val="28"/>
        </w:rPr>
        <w:t>клинико-</w:t>
      </w:r>
      <w:r>
        <w:rPr>
          <w:spacing w:val="1"/>
          <w:sz w:val="28"/>
        </w:rPr>
        <w:t> </w:t>
      </w:r>
      <w:r>
        <w:rPr>
          <w:sz w:val="28"/>
        </w:rPr>
        <w:t>экономическая эффективность //Клиническая геронтология. – 2008. – №. 3. –</w:t>
      </w:r>
      <w:r>
        <w:rPr>
          <w:spacing w:val="1"/>
          <w:sz w:val="28"/>
        </w:rPr>
        <w:t> </w:t>
      </w:r>
      <w:r>
        <w:rPr>
          <w:sz w:val="28"/>
        </w:rPr>
        <w:t>С.29-34.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620" w:right="219" w:firstLine="566"/>
        <w:jc w:val="both"/>
        <w:rPr>
          <w:sz w:val="28"/>
        </w:rPr>
      </w:pPr>
      <w:r>
        <w:rPr>
          <w:sz w:val="28"/>
        </w:rPr>
        <w:t>Лобжанидзе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мнения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старческого</w:t>
      </w:r>
      <w:r>
        <w:rPr>
          <w:spacing w:val="1"/>
          <w:sz w:val="28"/>
        </w:rPr>
        <w:t> </w:t>
      </w:r>
      <w:r>
        <w:rPr>
          <w:sz w:val="28"/>
        </w:rPr>
        <w:t>возраста,</w:t>
      </w:r>
      <w:r>
        <w:rPr>
          <w:spacing w:val="1"/>
          <w:sz w:val="28"/>
        </w:rPr>
        <w:t> </w:t>
      </w:r>
      <w:r>
        <w:rPr>
          <w:sz w:val="28"/>
        </w:rPr>
        <w:t>проживающего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сельской</w:t>
      </w:r>
      <w:r>
        <w:rPr>
          <w:spacing w:val="1"/>
          <w:sz w:val="28"/>
        </w:rPr>
        <w:t> </w:t>
      </w:r>
      <w:r>
        <w:rPr>
          <w:sz w:val="28"/>
        </w:rPr>
        <w:t>местности,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качестве</w:t>
      </w:r>
      <w:r>
        <w:rPr>
          <w:spacing w:val="1"/>
          <w:sz w:val="28"/>
        </w:rPr>
        <w:t> </w:t>
      </w:r>
      <w:r>
        <w:rPr>
          <w:sz w:val="28"/>
        </w:rPr>
        <w:t>стационарной</w:t>
      </w:r>
      <w:r>
        <w:rPr>
          <w:spacing w:val="18"/>
          <w:sz w:val="28"/>
        </w:rPr>
        <w:t> </w:t>
      </w:r>
      <w:r>
        <w:rPr>
          <w:sz w:val="28"/>
        </w:rPr>
        <w:t>помощи</w:t>
      </w:r>
      <w:r>
        <w:rPr>
          <w:spacing w:val="19"/>
          <w:sz w:val="28"/>
        </w:rPr>
        <w:t> </w:t>
      </w:r>
      <w:r>
        <w:rPr>
          <w:sz w:val="28"/>
        </w:rPr>
        <w:t>//Проблемы</w:t>
      </w:r>
      <w:r>
        <w:rPr>
          <w:spacing w:val="19"/>
          <w:sz w:val="28"/>
        </w:rPr>
        <w:t> </w:t>
      </w:r>
      <w:r>
        <w:rPr>
          <w:sz w:val="28"/>
        </w:rPr>
        <w:t>управления</w:t>
      </w:r>
      <w:r>
        <w:rPr>
          <w:spacing w:val="20"/>
          <w:sz w:val="28"/>
        </w:rPr>
        <w:t> </w:t>
      </w:r>
      <w:r>
        <w:rPr>
          <w:sz w:val="28"/>
        </w:rPr>
        <w:t>здравоохранением.</w:t>
      </w:r>
      <w:r>
        <w:rPr>
          <w:spacing w:val="32"/>
          <w:sz w:val="28"/>
        </w:rPr>
        <w:t> </w:t>
      </w:r>
      <w:r>
        <w:rPr>
          <w:sz w:val="28"/>
        </w:rPr>
        <w:t>–</w:t>
      </w:r>
      <w:r>
        <w:rPr>
          <w:spacing w:val="20"/>
          <w:sz w:val="28"/>
        </w:rPr>
        <w:t> </w:t>
      </w:r>
      <w:r>
        <w:rPr>
          <w:sz w:val="28"/>
        </w:rPr>
        <w:t>2005.</w:t>
      </w:r>
      <w:r>
        <w:rPr>
          <w:spacing w:val="22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620"/>
      </w:pPr>
      <w:r>
        <w:rPr/>
        <w:t>№.</w:t>
      </w:r>
      <w:r>
        <w:rPr>
          <w:spacing w:val="1"/>
        </w:rPr>
        <w:t> </w:t>
      </w:r>
      <w:r>
        <w:rPr/>
        <w:t>6.</w:t>
      </w:r>
      <w:r>
        <w:rPr>
          <w:spacing w:val="1"/>
        </w:rPr>
        <w:t> </w:t>
      </w:r>
      <w:r>
        <w:rPr/>
        <w:t>– С.</w:t>
      </w:r>
      <w:r>
        <w:rPr>
          <w:spacing w:val="1"/>
        </w:rPr>
        <w:t> </w:t>
      </w:r>
      <w:r>
        <w:rPr/>
        <w:t>25.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  <w:tab w:pos="7688" w:val="left" w:leader="none"/>
        </w:tabs>
        <w:spacing w:line="322" w:lineRule="exact" w:before="0" w:after="0"/>
        <w:ind w:left="1748" w:right="0" w:hanging="563"/>
        <w:jc w:val="both"/>
        <w:rPr>
          <w:sz w:val="28"/>
        </w:rPr>
      </w:pPr>
      <w:r>
        <w:rPr>
          <w:sz w:val="28"/>
        </w:rPr>
        <w:t>Лобжанидзе</w:t>
      </w:r>
      <w:r>
        <w:rPr>
          <w:spacing w:val="-5"/>
          <w:sz w:val="28"/>
        </w:rPr>
        <w:t> </w:t>
      </w:r>
      <w:r>
        <w:rPr>
          <w:sz w:val="28"/>
        </w:rPr>
        <w:t>А.А.</w:t>
      </w:r>
      <w:r>
        <w:rPr>
          <w:spacing w:val="-5"/>
          <w:sz w:val="28"/>
        </w:rPr>
        <w:t> </w:t>
      </w:r>
      <w:r>
        <w:rPr>
          <w:sz w:val="28"/>
        </w:rPr>
        <w:t>Проблемы</w:t>
      </w:r>
      <w:r>
        <w:rPr>
          <w:spacing w:val="-6"/>
          <w:sz w:val="28"/>
        </w:rPr>
        <w:t> </w:t>
      </w:r>
      <w:r>
        <w:rPr>
          <w:sz w:val="28"/>
        </w:rPr>
        <w:t>управления</w:t>
        <w:tab/>
        <w:t>здравоохранением</w:t>
      </w:r>
    </w:p>
    <w:p>
      <w:pPr>
        <w:pStyle w:val="BodyText"/>
        <w:ind w:left="620" w:right="222"/>
      </w:pPr>
      <w:r>
        <w:rPr/>
        <w:t>//Общественное</w:t>
      </w:r>
      <w:r>
        <w:rPr>
          <w:spacing w:val="1"/>
        </w:rPr>
        <w:t> </w:t>
      </w:r>
      <w:r>
        <w:rPr/>
        <w:t>здоровье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организация</w:t>
      </w:r>
      <w:r>
        <w:rPr>
          <w:spacing w:val="1"/>
        </w:rPr>
        <w:t> </w:t>
      </w:r>
      <w:r>
        <w:rPr/>
        <w:t>здравоохранения.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2005.</w:t>
      </w:r>
      <w:r>
        <w:rPr>
          <w:spacing w:val="70"/>
        </w:rPr>
        <w:t> </w:t>
      </w:r>
      <w:r>
        <w:rPr/>
        <w:t>–</w:t>
      </w:r>
      <w:r>
        <w:rPr>
          <w:spacing w:val="71"/>
        </w:rPr>
        <w:t> </w:t>
      </w:r>
      <w:r>
        <w:rPr/>
        <w:t>№.</w:t>
      </w:r>
      <w:r>
        <w:rPr>
          <w:spacing w:val="1"/>
        </w:rPr>
        <w:t> </w:t>
      </w:r>
      <w:r>
        <w:rPr/>
        <w:t>6(25).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С.72-73.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8" w:firstLine="566"/>
        <w:jc w:val="both"/>
        <w:rPr>
          <w:sz w:val="28"/>
        </w:rPr>
      </w:pPr>
      <w:r>
        <w:rPr>
          <w:sz w:val="28"/>
        </w:rPr>
        <w:t>Луговой</w:t>
      </w:r>
      <w:r>
        <w:rPr>
          <w:spacing w:val="1"/>
          <w:sz w:val="28"/>
        </w:rPr>
        <w:t> </w:t>
      </w:r>
      <w:r>
        <w:rPr>
          <w:sz w:val="28"/>
        </w:rPr>
        <w:t>В.Е.</w:t>
      </w:r>
      <w:r>
        <w:rPr>
          <w:spacing w:val="1"/>
          <w:sz w:val="28"/>
        </w:rPr>
        <w:t> </w:t>
      </w:r>
      <w:r>
        <w:rPr>
          <w:sz w:val="28"/>
        </w:rPr>
        <w:t>Здоровье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//Здравоохранение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2002.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27-28.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7" w:firstLine="566"/>
        <w:jc w:val="both"/>
        <w:rPr>
          <w:sz w:val="28"/>
        </w:rPr>
      </w:pPr>
      <w:r>
        <w:rPr>
          <w:sz w:val="28"/>
        </w:rPr>
        <w:t>Медведев Н.В. Функциональная недостаточность и качество жизни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68"/>
          <w:sz w:val="28"/>
        </w:rPr>
        <w:t> </w:t>
      </w:r>
      <w:r>
        <w:rPr>
          <w:sz w:val="28"/>
        </w:rPr>
        <w:t>пожилого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67"/>
          <w:sz w:val="28"/>
        </w:rPr>
        <w:t> </w:t>
      </w:r>
      <w:r>
        <w:rPr>
          <w:sz w:val="28"/>
        </w:rPr>
        <w:t>старческого</w:t>
      </w:r>
      <w:r>
        <w:rPr>
          <w:spacing w:val="2"/>
          <w:sz w:val="28"/>
        </w:rPr>
        <w:t> </w:t>
      </w:r>
      <w:r>
        <w:rPr>
          <w:sz w:val="28"/>
        </w:rPr>
        <w:t>возраста</w:t>
      </w:r>
      <w:r>
        <w:rPr>
          <w:spacing w:val="68"/>
          <w:sz w:val="28"/>
        </w:rPr>
        <w:t> </w:t>
      </w:r>
      <w:r>
        <w:rPr>
          <w:sz w:val="28"/>
        </w:rPr>
        <w:t>с</w:t>
      </w:r>
      <w:r>
        <w:rPr>
          <w:spacing w:val="68"/>
          <w:sz w:val="28"/>
        </w:rPr>
        <w:t> </w:t>
      </w:r>
      <w:r>
        <w:rPr>
          <w:sz w:val="28"/>
        </w:rPr>
        <w:t>полиморбидностью:</w:t>
      </w:r>
      <w:r>
        <w:rPr>
          <w:spacing w:val="67"/>
          <w:sz w:val="28"/>
        </w:rPr>
        <w:t> </w:t>
      </w:r>
      <w:r>
        <w:rPr>
          <w:sz w:val="28"/>
        </w:rPr>
        <w:t>автореф.</w:t>
      </w:r>
    </w:p>
    <w:p>
      <w:pPr>
        <w:pStyle w:val="BodyText"/>
        <w:ind w:left="620" w:right="232"/>
      </w:pPr>
      <w:r>
        <w:rPr/>
        <w:t>...канд.мед.наук:</w:t>
      </w:r>
      <w:r>
        <w:rPr>
          <w:spacing w:val="1"/>
        </w:rPr>
        <w:t> </w:t>
      </w:r>
      <w:r>
        <w:rPr/>
        <w:t>14.02.03/Оренбургский</w:t>
      </w:r>
      <w:r>
        <w:rPr>
          <w:spacing w:val="1"/>
        </w:rPr>
        <w:t> </w:t>
      </w:r>
      <w:r>
        <w:rPr/>
        <w:t>государственный</w:t>
      </w:r>
      <w:r>
        <w:rPr>
          <w:spacing w:val="1"/>
        </w:rPr>
        <w:t> </w:t>
      </w:r>
      <w:r>
        <w:rPr/>
        <w:t>медицинский</w:t>
      </w:r>
      <w:r>
        <w:rPr>
          <w:spacing w:val="1"/>
        </w:rPr>
        <w:t> </w:t>
      </w:r>
      <w:r>
        <w:rPr/>
        <w:t>университет.–М,</w:t>
      </w:r>
      <w:r>
        <w:rPr>
          <w:spacing w:val="3"/>
        </w:rPr>
        <w:t> </w:t>
      </w:r>
      <w:r>
        <w:rPr/>
        <w:t>2004.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С.50.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3" w:after="0"/>
        <w:ind w:left="620" w:right="224" w:firstLine="566"/>
        <w:jc w:val="both"/>
        <w:rPr>
          <w:sz w:val="28"/>
        </w:rPr>
      </w:pPr>
      <w:r>
        <w:rPr>
          <w:sz w:val="28"/>
        </w:rPr>
        <w:t>Лукашев</w:t>
      </w:r>
      <w:r>
        <w:rPr>
          <w:spacing w:val="1"/>
          <w:sz w:val="28"/>
        </w:rPr>
        <w:t> </w:t>
      </w:r>
      <w:r>
        <w:rPr>
          <w:sz w:val="28"/>
        </w:rPr>
        <w:t>А.М.</w:t>
      </w:r>
      <w:r>
        <w:rPr>
          <w:spacing w:val="1"/>
          <w:sz w:val="28"/>
        </w:rPr>
        <w:t> </w:t>
      </w:r>
      <w:r>
        <w:rPr>
          <w:sz w:val="28"/>
        </w:rPr>
        <w:t>Улучшение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стационаров</w:t>
      </w:r>
      <w:r>
        <w:rPr>
          <w:spacing w:val="1"/>
          <w:sz w:val="28"/>
        </w:rPr>
        <w:t> </w:t>
      </w:r>
      <w:r>
        <w:rPr>
          <w:sz w:val="28"/>
        </w:rPr>
        <w:t>гериатрического профиля //Клиническая геронтология. – 2009. – №. 6-7 –</w:t>
      </w:r>
      <w:r>
        <w:rPr>
          <w:spacing w:val="1"/>
          <w:sz w:val="28"/>
        </w:rPr>
        <w:t> </w:t>
      </w:r>
      <w:r>
        <w:rPr>
          <w:sz w:val="28"/>
        </w:rPr>
        <w:t>С.61-66.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8" w:firstLine="566"/>
        <w:jc w:val="both"/>
        <w:rPr>
          <w:sz w:val="28"/>
        </w:rPr>
      </w:pPr>
      <w:r>
        <w:rPr>
          <w:sz w:val="28"/>
        </w:rPr>
        <w:t>Mokrzycka A. et al. The 2014 primary health care reform in Poland:</w:t>
      </w:r>
      <w:r>
        <w:rPr>
          <w:spacing w:val="1"/>
          <w:sz w:val="28"/>
        </w:rPr>
        <w:t> </w:t>
      </w:r>
      <w:r>
        <w:rPr>
          <w:sz w:val="28"/>
        </w:rPr>
        <w:t>Short-term</w:t>
      </w:r>
      <w:r>
        <w:rPr>
          <w:spacing w:val="7"/>
          <w:sz w:val="28"/>
        </w:rPr>
        <w:t> </w:t>
      </w:r>
      <w:r>
        <w:rPr>
          <w:sz w:val="28"/>
        </w:rPr>
        <w:t>fixes</w:t>
      </w:r>
      <w:r>
        <w:rPr>
          <w:spacing w:val="15"/>
          <w:sz w:val="28"/>
        </w:rPr>
        <w:t> </w:t>
      </w:r>
      <w:r>
        <w:rPr>
          <w:sz w:val="28"/>
        </w:rPr>
        <w:t>instead</w:t>
      </w:r>
      <w:r>
        <w:rPr>
          <w:spacing w:val="9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4"/>
          <w:sz w:val="28"/>
        </w:rPr>
        <w:t> </w:t>
      </w:r>
      <w:r>
        <w:rPr>
          <w:sz w:val="28"/>
        </w:rPr>
        <w:t>long-term</w:t>
      </w:r>
      <w:r>
        <w:rPr>
          <w:spacing w:val="4"/>
          <w:sz w:val="28"/>
        </w:rPr>
        <w:t> </w:t>
      </w:r>
      <w:r>
        <w:rPr>
          <w:sz w:val="28"/>
        </w:rPr>
        <w:t>strategy</w:t>
      </w:r>
      <w:r>
        <w:rPr>
          <w:spacing w:val="9"/>
          <w:sz w:val="28"/>
        </w:rPr>
        <w:t> </w:t>
      </w:r>
      <w:r>
        <w:rPr>
          <w:sz w:val="28"/>
        </w:rPr>
        <w:t>//Health</w:t>
      </w:r>
      <w:r>
        <w:rPr>
          <w:spacing w:val="8"/>
          <w:sz w:val="28"/>
        </w:rPr>
        <w:t> </w:t>
      </w:r>
      <w:r>
        <w:rPr>
          <w:sz w:val="28"/>
        </w:rPr>
        <w:t>policy.</w:t>
      </w:r>
      <w:r>
        <w:rPr>
          <w:spacing w:val="16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2016.</w:t>
      </w:r>
      <w:r>
        <w:rPr>
          <w:spacing w:val="12"/>
          <w:sz w:val="28"/>
        </w:rPr>
        <w:t> </w:t>
      </w:r>
      <w:r>
        <w:rPr>
          <w:sz w:val="28"/>
        </w:rPr>
        <w:t>–</w:t>
      </w:r>
      <w:r>
        <w:rPr>
          <w:spacing w:val="9"/>
          <w:sz w:val="28"/>
        </w:rPr>
        <w:t> </w:t>
      </w:r>
      <w:r>
        <w:rPr>
          <w:sz w:val="28"/>
        </w:rPr>
        <w:t>Т.</w:t>
      </w:r>
      <w:r>
        <w:rPr>
          <w:spacing w:val="10"/>
          <w:sz w:val="28"/>
        </w:rPr>
        <w:t> </w:t>
      </w:r>
      <w:r>
        <w:rPr>
          <w:sz w:val="28"/>
        </w:rPr>
        <w:t>120.</w:t>
      </w:r>
    </w:p>
    <w:p>
      <w:pPr>
        <w:pStyle w:val="BodyText"/>
        <w:spacing w:line="321" w:lineRule="exact"/>
        <w:ind w:left="620"/>
      </w:pPr>
      <w:r>
        <w:rPr/>
        <w:t>–</w:t>
      </w:r>
      <w:r>
        <w:rPr>
          <w:spacing w:val="-2"/>
        </w:rPr>
        <w:t> </w:t>
      </w:r>
      <w:r>
        <w:rPr/>
        <w:t>№.</w:t>
      </w:r>
      <w:r>
        <w:rPr>
          <w:spacing w:val="1"/>
        </w:rPr>
        <w:t> </w:t>
      </w:r>
      <w:r>
        <w:rPr/>
        <w:t>11.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P.</w:t>
      </w:r>
      <w:r>
        <w:rPr>
          <w:spacing w:val="-5"/>
        </w:rPr>
        <w:t> </w:t>
      </w:r>
      <w:r>
        <w:rPr/>
        <w:t>1226-1232.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19" w:firstLine="566"/>
        <w:jc w:val="both"/>
        <w:rPr>
          <w:sz w:val="28"/>
        </w:rPr>
      </w:pPr>
      <w:r>
        <w:rPr>
          <w:sz w:val="28"/>
        </w:rPr>
        <w:t>Pedersen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L.,</w:t>
      </w:r>
      <w:r>
        <w:rPr>
          <w:spacing w:val="1"/>
          <w:sz w:val="28"/>
        </w:rPr>
        <w:t> </w:t>
      </w:r>
      <w:r>
        <w:rPr>
          <w:sz w:val="28"/>
        </w:rPr>
        <w:t>Pedersen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U.,</w:t>
      </w:r>
      <w:r>
        <w:rPr>
          <w:spacing w:val="1"/>
          <w:sz w:val="28"/>
        </w:rPr>
        <w:t> </w:t>
      </w:r>
      <w:r>
        <w:rPr>
          <w:sz w:val="28"/>
        </w:rPr>
        <w:t>Damsgaard</w:t>
      </w:r>
      <w:r>
        <w:rPr>
          <w:spacing w:val="1"/>
          <w:sz w:val="28"/>
        </w:rPr>
        <w:t> </w:t>
      </w:r>
      <w:r>
        <w:rPr>
          <w:sz w:val="28"/>
        </w:rPr>
        <w:t>E.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Early</w:t>
      </w:r>
      <w:r>
        <w:rPr>
          <w:spacing w:val="1"/>
          <w:sz w:val="28"/>
        </w:rPr>
        <w:t> </w:t>
      </w:r>
      <w:r>
        <w:rPr>
          <w:sz w:val="28"/>
        </w:rPr>
        <w:t>nutritional</w:t>
      </w:r>
      <w:r>
        <w:rPr>
          <w:spacing w:val="1"/>
          <w:sz w:val="28"/>
        </w:rPr>
        <w:t> </w:t>
      </w:r>
      <w:r>
        <w:rPr>
          <w:sz w:val="28"/>
        </w:rPr>
        <w:t>follow-up</w:t>
      </w:r>
      <w:r>
        <w:rPr>
          <w:spacing w:val="1"/>
          <w:sz w:val="28"/>
        </w:rPr>
        <w:t> </w:t>
      </w:r>
      <w:r>
        <w:rPr>
          <w:sz w:val="28"/>
        </w:rPr>
        <w:t>after</w:t>
      </w:r>
      <w:r>
        <w:rPr>
          <w:spacing w:val="1"/>
          <w:sz w:val="28"/>
        </w:rPr>
        <w:t> </w:t>
      </w:r>
      <w:r>
        <w:rPr>
          <w:sz w:val="28"/>
        </w:rPr>
        <w:t>discharge</w:t>
      </w:r>
      <w:r>
        <w:rPr>
          <w:spacing w:val="1"/>
          <w:sz w:val="28"/>
        </w:rPr>
        <w:t> </w:t>
      </w:r>
      <w:r>
        <w:rPr>
          <w:sz w:val="28"/>
        </w:rPr>
        <w:t>prevents</w:t>
      </w:r>
      <w:r>
        <w:rPr>
          <w:spacing w:val="1"/>
          <w:sz w:val="28"/>
        </w:rPr>
        <w:t> </w:t>
      </w:r>
      <w:r>
        <w:rPr>
          <w:sz w:val="28"/>
        </w:rPr>
        <w:t>deterioration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ADL</w:t>
      </w:r>
      <w:r>
        <w:rPr>
          <w:spacing w:val="1"/>
          <w:sz w:val="28"/>
        </w:rPr>
        <w:t> </w:t>
      </w:r>
      <w:r>
        <w:rPr>
          <w:sz w:val="28"/>
        </w:rPr>
        <w:t>functions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malnourished,</w:t>
      </w:r>
      <w:r>
        <w:rPr>
          <w:spacing w:val="1"/>
          <w:sz w:val="28"/>
        </w:rPr>
        <w:t> </w:t>
      </w:r>
      <w:r>
        <w:rPr>
          <w:sz w:val="28"/>
        </w:rPr>
        <w:t>independent,</w:t>
      </w:r>
      <w:r>
        <w:rPr>
          <w:spacing w:val="1"/>
          <w:sz w:val="28"/>
        </w:rPr>
        <w:t> </w:t>
      </w:r>
      <w:r>
        <w:rPr>
          <w:sz w:val="28"/>
        </w:rPr>
        <w:t>geriatric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who</w:t>
      </w:r>
      <w:r>
        <w:rPr>
          <w:spacing w:val="1"/>
          <w:sz w:val="28"/>
        </w:rPr>
        <w:t> </w:t>
      </w:r>
      <w:r>
        <w:rPr>
          <w:sz w:val="28"/>
        </w:rPr>
        <w:t>live</w:t>
      </w:r>
      <w:r>
        <w:rPr>
          <w:spacing w:val="1"/>
          <w:sz w:val="28"/>
        </w:rPr>
        <w:t> </w:t>
      </w:r>
      <w:r>
        <w:rPr>
          <w:sz w:val="28"/>
        </w:rPr>
        <w:t>alone–A</w:t>
      </w:r>
      <w:r>
        <w:rPr>
          <w:spacing w:val="1"/>
          <w:sz w:val="28"/>
        </w:rPr>
        <w:t> </w:t>
      </w:r>
      <w:r>
        <w:rPr>
          <w:sz w:val="28"/>
        </w:rPr>
        <w:t>randomized</w:t>
      </w:r>
      <w:r>
        <w:rPr>
          <w:spacing w:val="1"/>
          <w:sz w:val="28"/>
        </w:rPr>
        <w:t> </w:t>
      </w:r>
      <w:r>
        <w:rPr>
          <w:sz w:val="28"/>
        </w:rPr>
        <w:t>clinical trial //The journal of nutrition, health &amp; aging.</w:t>
      </w:r>
      <w:r>
        <w:rPr>
          <w:spacing w:val="70"/>
          <w:sz w:val="28"/>
        </w:rPr>
        <w:t> </w:t>
      </w:r>
      <w:r>
        <w:rPr>
          <w:sz w:val="28"/>
        </w:rPr>
        <w:t>– 2016. – Т. 20. – №. 8. 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845-853.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3" w:firstLine="566"/>
        <w:jc w:val="both"/>
        <w:rPr>
          <w:sz w:val="28"/>
        </w:rPr>
      </w:pPr>
      <w:r>
        <w:rPr>
          <w:sz w:val="28"/>
        </w:rPr>
        <w:t>Ploeg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Effectiveness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preventive</w:t>
      </w:r>
      <w:r>
        <w:rPr>
          <w:spacing w:val="1"/>
          <w:sz w:val="28"/>
        </w:rPr>
        <w:t> </w:t>
      </w:r>
      <w:r>
        <w:rPr>
          <w:sz w:val="28"/>
        </w:rPr>
        <w:t>primary</w:t>
      </w:r>
      <w:r>
        <w:rPr>
          <w:spacing w:val="1"/>
          <w:sz w:val="28"/>
        </w:rPr>
        <w:t> </w:t>
      </w:r>
      <w:r>
        <w:rPr>
          <w:sz w:val="28"/>
        </w:rPr>
        <w:t>care</w:t>
      </w:r>
      <w:r>
        <w:rPr>
          <w:spacing w:val="1"/>
          <w:sz w:val="28"/>
        </w:rPr>
        <w:t> </w:t>
      </w:r>
      <w:r>
        <w:rPr>
          <w:sz w:val="28"/>
        </w:rPr>
        <w:t>outreach</w:t>
      </w:r>
      <w:r>
        <w:rPr>
          <w:spacing w:val="1"/>
          <w:sz w:val="28"/>
        </w:rPr>
        <w:t> </w:t>
      </w:r>
      <w:r>
        <w:rPr>
          <w:sz w:val="28"/>
        </w:rPr>
        <w:t>interventions</w:t>
      </w:r>
      <w:r>
        <w:rPr>
          <w:spacing w:val="8"/>
          <w:sz w:val="28"/>
        </w:rPr>
        <w:t> </w:t>
      </w:r>
      <w:r>
        <w:rPr>
          <w:sz w:val="28"/>
        </w:rPr>
        <w:t>aimed</w:t>
      </w:r>
      <w:r>
        <w:rPr>
          <w:spacing w:val="6"/>
          <w:sz w:val="28"/>
        </w:rPr>
        <w:t> </w:t>
      </w:r>
      <w:r>
        <w:rPr>
          <w:sz w:val="28"/>
        </w:rPr>
        <w:t>at</w:t>
      </w:r>
      <w:r>
        <w:rPr>
          <w:spacing w:val="10"/>
          <w:sz w:val="28"/>
        </w:rPr>
        <w:t> </w:t>
      </w:r>
      <w:r>
        <w:rPr>
          <w:sz w:val="28"/>
        </w:rPr>
        <w:t>older</w:t>
      </w:r>
      <w:r>
        <w:rPr>
          <w:spacing w:val="9"/>
          <w:sz w:val="28"/>
        </w:rPr>
        <w:t> </w:t>
      </w:r>
      <w:r>
        <w:rPr>
          <w:sz w:val="28"/>
        </w:rPr>
        <w:t>people:</w:t>
      </w:r>
      <w:r>
        <w:rPr>
          <w:spacing w:val="11"/>
          <w:sz w:val="28"/>
        </w:rPr>
        <w:t> </w:t>
      </w:r>
      <w:r>
        <w:rPr>
          <w:sz w:val="28"/>
        </w:rPr>
        <w:t>meta-analysis</w:t>
      </w:r>
      <w:r>
        <w:rPr>
          <w:spacing w:val="8"/>
          <w:sz w:val="28"/>
        </w:rPr>
        <w:t> </w:t>
      </w:r>
      <w:r>
        <w:rPr>
          <w:sz w:val="28"/>
        </w:rPr>
        <w:t>of</w:t>
      </w:r>
      <w:r>
        <w:rPr>
          <w:spacing w:val="4"/>
          <w:sz w:val="28"/>
        </w:rPr>
        <w:t> </w:t>
      </w:r>
      <w:r>
        <w:rPr>
          <w:sz w:val="28"/>
        </w:rPr>
        <w:t>randomized</w:t>
      </w:r>
      <w:r>
        <w:rPr>
          <w:spacing w:val="7"/>
          <w:sz w:val="28"/>
        </w:rPr>
        <w:t> </w:t>
      </w:r>
      <w:r>
        <w:rPr>
          <w:sz w:val="28"/>
        </w:rPr>
        <w:t>controlled</w:t>
      </w:r>
      <w:r>
        <w:rPr>
          <w:spacing w:val="6"/>
          <w:sz w:val="28"/>
        </w:rPr>
        <w:t> </w:t>
      </w:r>
      <w:r>
        <w:rPr>
          <w:sz w:val="28"/>
        </w:rPr>
        <w:t>trials</w:t>
      </w:r>
    </w:p>
    <w:p>
      <w:pPr>
        <w:pStyle w:val="BodyText"/>
        <w:spacing w:line="322" w:lineRule="exact" w:before="1"/>
        <w:ind w:left="620"/>
      </w:pPr>
      <w:r>
        <w:rPr/>
        <w:t>//Canadian</w:t>
      </w:r>
      <w:r>
        <w:rPr>
          <w:spacing w:val="-3"/>
        </w:rPr>
        <w:t> </w:t>
      </w:r>
      <w:r>
        <w:rPr/>
        <w:t>Family</w:t>
      </w:r>
      <w:r>
        <w:rPr>
          <w:spacing w:val="-3"/>
        </w:rPr>
        <w:t> </w:t>
      </w:r>
      <w:r>
        <w:rPr/>
        <w:t>Physician.</w:t>
      </w:r>
      <w:r>
        <w:rPr>
          <w:spacing w:val="5"/>
        </w:rPr>
        <w:t> </w:t>
      </w:r>
      <w:r>
        <w:rPr/>
        <w:t>–</w:t>
      </w:r>
      <w:r>
        <w:rPr>
          <w:spacing w:val="-2"/>
        </w:rPr>
        <w:t> </w:t>
      </w:r>
      <w:r>
        <w:rPr/>
        <w:t>2005.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Т.</w:t>
      </w:r>
      <w:r>
        <w:rPr>
          <w:spacing w:val="-5"/>
        </w:rPr>
        <w:t> </w:t>
      </w:r>
      <w:r>
        <w:rPr/>
        <w:t>51.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№. 9.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P. 1244-1245.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1676" w:right="0" w:hanging="491"/>
        <w:jc w:val="both"/>
        <w:rPr>
          <w:sz w:val="28"/>
        </w:rPr>
      </w:pPr>
      <w:r>
        <w:rPr>
          <w:sz w:val="28"/>
        </w:rPr>
        <w:t>Newson</w:t>
      </w:r>
      <w:r>
        <w:rPr>
          <w:spacing w:val="37"/>
          <w:sz w:val="28"/>
        </w:rPr>
        <w:t> </w:t>
      </w:r>
      <w:r>
        <w:rPr>
          <w:sz w:val="28"/>
        </w:rPr>
        <w:t>R.</w:t>
      </w:r>
      <w:r>
        <w:rPr>
          <w:spacing w:val="44"/>
          <w:sz w:val="28"/>
        </w:rPr>
        <w:t> </w:t>
      </w:r>
      <w:r>
        <w:rPr>
          <w:sz w:val="28"/>
        </w:rPr>
        <w:t>S.</w:t>
      </w:r>
      <w:r>
        <w:rPr>
          <w:spacing w:val="45"/>
          <w:sz w:val="28"/>
        </w:rPr>
        <w:t> </w:t>
      </w:r>
      <w:r>
        <w:rPr>
          <w:sz w:val="28"/>
        </w:rPr>
        <w:t>et</w:t>
      </w:r>
      <w:r>
        <w:rPr>
          <w:spacing w:val="41"/>
          <w:sz w:val="28"/>
        </w:rPr>
        <w:t> </w:t>
      </w:r>
      <w:r>
        <w:rPr>
          <w:sz w:val="28"/>
        </w:rPr>
        <w:t>al.</w:t>
      </w:r>
      <w:r>
        <w:rPr>
          <w:spacing w:val="45"/>
          <w:sz w:val="28"/>
        </w:rPr>
        <w:t> </w:t>
      </w:r>
      <w:r>
        <w:rPr>
          <w:sz w:val="28"/>
        </w:rPr>
        <w:t>Predicting</w:t>
      </w:r>
      <w:r>
        <w:rPr>
          <w:spacing w:val="36"/>
          <w:sz w:val="28"/>
        </w:rPr>
        <w:t> </w:t>
      </w:r>
      <w:r>
        <w:rPr>
          <w:sz w:val="28"/>
        </w:rPr>
        <w:t>survival</w:t>
      </w:r>
      <w:r>
        <w:rPr>
          <w:spacing w:val="37"/>
          <w:sz w:val="28"/>
        </w:rPr>
        <w:t> </w:t>
      </w:r>
      <w:r>
        <w:rPr>
          <w:sz w:val="28"/>
        </w:rPr>
        <w:t>and</w:t>
      </w:r>
      <w:r>
        <w:rPr>
          <w:spacing w:val="46"/>
          <w:sz w:val="28"/>
        </w:rPr>
        <w:t> </w:t>
      </w:r>
      <w:r>
        <w:rPr>
          <w:sz w:val="28"/>
        </w:rPr>
        <w:t>morbidity-free</w:t>
      </w:r>
      <w:r>
        <w:rPr>
          <w:spacing w:val="42"/>
          <w:sz w:val="28"/>
        </w:rPr>
        <w:t> </w:t>
      </w:r>
      <w:r>
        <w:rPr>
          <w:sz w:val="28"/>
        </w:rPr>
        <w:t>survival</w:t>
      </w:r>
      <w:r>
        <w:rPr>
          <w:spacing w:val="37"/>
          <w:sz w:val="28"/>
        </w:rPr>
        <w:t> </w:t>
      </w:r>
      <w:r>
        <w:rPr>
          <w:sz w:val="28"/>
        </w:rPr>
        <w:t>to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line="322" w:lineRule="exact" w:before="67"/>
        <w:ind w:left="620"/>
      </w:pPr>
      <w:r>
        <w:rPr/>
        <w:t>very</w:t>
      </w:r>
      <w:r>
        <w:rPr>
          <w:spacing w:val="-6"/>
        </w:rPr>
        <w:t> </w:t>
      </w:r>
      <w:r>
        <w:rPr/>
        <w:t>old</w:t>
      </w:r>
      <w:r>
        <w:rPr>
          <w:spacing w:val="-3"/>
        </w:rPr>
        <w:t> </w:t>
      </w:r>
      <w:r>
        <w:rPr/>
        <w:t>age</w:t>
      </w:r>
      <w:r>
        <w:rPr>
          <w:spacing w:val="-1"/>
        </w:rPr>
        <w:t> </w:t>
      </w:r>
      <w:r>
        <w:rPr/>
        <w:t>//Age.</w:t>
      </w:r>
      <w:r>
        <w:rPr>
          <w:spacing w:val="5"/>
        </w:rPr>
        <w:t> </w:t>
      </w:r>
      <w:r>
        <w:rPr/>
        <w:t>–</w:t>
      </w:r>
      <w:r>
        <w:rPr>
          <w:spacing w:val="-2"/>
        </w:rPr>
        <w:t> </w:t>
      </w:r>
      <w:r>
        <w:rPr/>
        <w:t>2010.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Т.</w:t>
      </w:r>
      <w:r>
        <w:rPr>
          <w:spacing w:val="1"/>
        </w:rPr>
        <w:t> </w:t>
      </w:r>
      <w:r>
        <w:rPr/>
        <w:t>32. –</w:t>
      </w:r>
      <w:r>
        <w:rPr>
          <w:spacing w:val="-1"/>
        </w:rPr>
        <w:t> </w:t>
      </w:r>
      <w:r>
        <w:rPr/>
        <w:t>№.</w:t>
      </w:r>
      <w:r>
        <w:rPr>
          <w:spacing w:val="1"/>
        </w:rPr>
        <w:t> </w:t>
      </w:r>
      <w:r>
        <w:rPr/>
        <w:t>4.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P. 521-534.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rFonts w:ascii="Arial MT" w:hAnsi="Arial MT"/>
          <w:sz w:val="20"/>
        </w:rPr>
      </w:pPr>
      <w:r>
        <w:rPr>
          <w:sz w:val="28"/>
        </w:rPr>
        <w:t>Fleming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Cambridge</w:t>
      </w:r>
      <w:r>
        <w:rPr>
          <w:spacing w:val="1"/>
          <w:sz w:val="28"/>
        </w:rPr>
        <w:t> </w:t>
      </w:r>
      <w:r>
        <w:rPr>
          <w:sz w:val="28"/>
        </w:rPr>
        <w:t>City</w:t>
      </w:r>
      <w:r>
        <w:rPr>
          <w:spacing w:val="1"/>
          <w:sz w:val="28"/>
        </w:rPr>
        <w:t> </w:t>
      </w:r>
      <w:r>
        <w:rPr>
          <w:sz w:val="28"/>
        </w:rPr>
        <w:t>over-75s</w:t>
      </w:r>
      <w:r>
        <w:rPr>
          <w:spacing w:val="1"/>
          <w:sz w:val="28"/>
        </w:rPr>
        <w:t> </w:t>
      </w:r>
      <w:r>
        <w:rPr>
          <w:sz w:val="28"/>
        </w:rPr>
        <w:t>Cohort</w:t>
      </w:r>
      <w:r>
        <w:rPr>
          <w:spacing w:val="1"/>
          <w:sz w:val="28"/>
        </w:rPr>
        <w:t> </w:t>
      </w:r>
      <w:r>
        <w:rPr>
          <w:sz w:val="28"/>
        </w:rPr>
        <w:t>(CC75C)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collaboration Death and the oldest old: Attitudes and preferences for end-of-life</w:t>
      </w:r>
      <w:r>
        <w:rPr>
          <w:spacing w:val="1"/>
          <w:sz w:val="28"/>
        </w:rPr>
        <w:t> </w:t>
      </w:r>
      <w:r>
        <w:rPr>
          <w:sz w:val="28"/>
        </w:rPr>
        <w:t>care-Qualitative research within a population-based cohort study //PloS one. –</w:t>
      </w:r>
      <w:r>
        <w:rPr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11.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150-686</w:t>
      </w:r>
      <w:r>
        <w:rPr>
          <w:rFonts w:ascii="Arial MT" w:hAnsi="Arial MT"/>
          <w:position w:val="7"/>
          <w:sz w:val="20"/>
        </w:rPr>
        <w:t>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4" w:after="0"/>
        <w:ind w:left="620" w:right="235" w:firstLine="566"/>
        <w:jc w:val="both"/>
        <w:rPr>
          <w:sz w:val="28"/>
        </w:rPr>
      </w:pPr>
      <w:r>
        <w:rPr>
          <w:sz w:val="28"/>
        </w:rPr>
        <w:t>Karppinen H. et al. Do you want to live to be 100? Answers from older</w:t>
      </w:r>
      <w:r>
        <w:rPr>
          <w:spacing w:val="1"/>
          <w:sz w:val="28"/>
        </w:rPr>
        <w:t> </w:t>
      </w:r>
      <w:r>
        <w:rPr>
          <w:sz w:val="28"/>
        </w:rPr>
        <w:t>people //Age</w:t>
      </w:r>
      <w:r>
        <w:rPr>
          <w:spacing w:val="4"/>
          <w:sz w:val="28"/>
        </w:rPr>
        <w:t> </w:t>
      </w:r>
      <w:r>
        <w:rPr>
          <w:sz w:val="28"/>
        </w:rPr>
        <w:t>and ageing.</w:t>
      </w:r>
      <w:r>
        <w:rPr>
          <w:spacing w:val="4"/>
          <w:sz w:val="28"/>
        </w:rPr>
        <w:t> </w:t>
      </w:r>
      <w:r>
        <w:rPr>
          <w:sz w:val="28"/>
        </w:rPr>
        <w:t>– 2016.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45.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543-549.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Matthews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J.,</w:t>
      </w:r>
      <w:r>
        <w:rPr>
          <w:spacing w:val="1"/>
          <w:sz w:val="28"/>
        </w:rPr>
        <w:t> </w:t>
      </w:r>
      <w:r>
        <w:rPr>
          <w:sz w:val="28"/>
        </w:rPr>
        <w:t>Jagger</w:t>
      </w:r>
      <w:r>
        <w:rPr>
          <w:spacing w:val="1"/>
          <w:sz w:val="28"/>
        </w:rPr>
        <w:t> </w:t>
      </w:r>
      <w:r>
        <w:rPr>
          <w:sz w:val="28"/>
        </w:rPr>
        <w:t>C.,</w:t>
      </w:r>
      <w:r>
        <w:rPr>
          <w:spacing w:val="1"/>
          <w:sz w:val="28"/>
        </w:rPr>
        <w:t> </w:t>
      </w:r>
      <w:r>
        <w:rPr>
          <w:sz w:val="28"/>
        </w:rPr>
        <w:t>Hancock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Does</w:t>
      </w:r>
      <w:r>
        <w:rPr>
          <w:spacing w:val="1"/>
          <w:sz w:val="28"/>
        </w:rPr>
        <w:t> </w:t>
      </w:r>
      <w:r>
        <w:rPr>
          <w:sz w:val="28"/>
        </w:rPr>
        <w:t>socio-economic</w:t>
      </w:r>
      <w:r>
        <w:rPr>
          <w:spacing w:val="1"/>
          <w:sz w:val="28"/>
        </w:rPr>
        <w:t> </w:t>
      </w:r>
      <w:r>
        <w:rPr>
          <w:sz w:val="28"/>
        </w:rPr>
        <w:t>advantage</w:t>
      </w:r>
      <w:r>
        <w:rPr>
          <w:spacing w:val="2"/>
          <w:sz w:val="28"/>
        </w:rPr>
        <w:t> </w:t>
      </w:r>
      <w:r>
        <w:rPr>
          <w:sz w:val="28"/>
        </w:rPr>
        <w:t>lead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a</w:t>
      </w:r>
      <w:r>
        <w:rPr>
          <w:spacing w:val="2"/>
          <w:sz w:val="28"/>
        </w:rPr>
        <w:t> </w:t>
      </w:r>
      <w:r>
        <w:rPr>
          <w:sz w:val="28"/>
        </w:rPr>
        <w:t>longer,</w:t>
      </w:r>
      <w:r>
        <w:rPr>
          <w:spacing w:val="4"/>
          <w:sz w:val="28"/>
        </w:rPr>
        <w:t> </w:t>
      </w:r>
      <w:r>
        <w:rPr>
          <w:sz w:val="28"/>
        </w:rPr>
        <w:t>healthier old</w:t>
      </w:r>
      <w:r>
        <w:rPr>
          <w:spacing w:val="-3"/>
          <w:sz w:val="28"/>
        </w:rPr>
        <w:t> </w:t>
      </w:r>
      <w:r>
        <w:rPr>
          <w:sz w:val="28"/>
        </w:rPr>
        <w:t>age?</w:t>
      </w:r>
      <w:r>
        <w:rPr>
          <w:spacing w:val="-7"/>
          <w:sz w:val="28"/>
        </w:rPr>
        <w:t> </w:t>
      </w:r>
      <w:r>
        <w:rPr>
          <w:sz w:val="28"/>
        </w:rPr>
        <w:t>//Social</w:t>
      </w:r>
      <w:r>
        <w:rPr>
          <w:spacing w:val="-8"/>
          <w:sz w:val="28"/>
        </w:rPr>
        <w:t> </w:t>
      </w:r>
      <w:r>
        <w:rPr>
          <w:sz w:val="28"/>
        </w:rPr>
        <w:t>science</w:t>
      </w:r>
      <w:r>
        <w:rPr>
          <w:spacing w:val="-2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medicine.</w:t>
      </w:r>
      <w:r>
        <w:rPr>
          <w:spacing w:val="1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2006.</w:t>
      </w:r>
    </w:p>
    <w:p>
      <w:pPr>
        <w:pStyle w:val="BodyText"/>
        <w:spacing w:line="321" w:lineRule="exact"/>
        <w:ind w:left="620"/>
      </w:pPr>
      <w:r>
        <w:rPr/>
        <w:t>–</w:t>
      </w:r>
      <w:r>
        <w:rPr>
          <w:spacing w:val="-2"/>
        </w:rPr>
        <w:t> </w:t>
      </w:r>
      <w:r>
        <w:rPr/>
        <w:t>Т.</w:t>
      </w:r>
      <w:r>
        <w:rPr>
          <w:spacing w:val="1"/>
        </w:rPr>
        <w:t> </w:t>
      </w:r>
      <w:r>
        <w:rPr/>
        <w:t>62.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№.</w:t>
      </w:r>
      <w:r>
        <w:rPr>
          <w:spacing w:val="1"/>
        </w:rPr>
        <w:t> </w:t>
      </w:r>
      <w:r>
        <w:rPr/>
        <w:t>10. –</w:t>
      </w:r>
      <w:r>
        <w:rPr>
          <w:spacing w:val="-1"/>
        </w:rPr>
        <w:t> </w:t>
      </w:r>
      <w:r>
        <w:rPr/>
        <w:t>P.</w:t>
      </w:r>
      <w:r>
        <w:rPr>
          <w:spacing w:val="-4"/>
        </w:rPr>
        <w:t> </w:t>
      </w:r>
      <w:r>
        <w:rPr/>
        <w:t>2489-2499.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8" w:firstLine="566"/>
        <w:jc w:val="both"/>
        <w:rPr>
          <w:sz w:val="28"/>
        </w:rPr>
      </w:pPr>
      <w:r>
        <w:rPr>
          <w:sz w:val="28"/>
        </w:rPr>
        <w:t>Alegría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Activation,</w:t>
      </w:r>
      <w:r>
        <w:rPr>
          <w:spacing w:val="1"/>
          <w:sz w:val="28"/>
        </w:rPr>
        <w:t> </w:t>
      </w:r>
      <w:r>
        <w:rPr>
          <w:sz w:val="28"/>
        </w:rPr>
        <w:t>self-management,</w:t>
      </w:r>
      <w:r>
        <w:rPr>
          <w:spacing w:val="1"/>
          <w:sz w:val="28"/>
        </w:rPr>
        <w:t> </w:t>
      </w:r>
      <w:r>
        <w:rPr>
          <w:sz w:val="28"/>
        </w:rPr>
        <w:t>engagement,</w:t>
      </w:r>
      <w:r>
        <w:rPr>
          <w:spacing w:val="7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retention in behavioral health care: a randomized clinical trial of the DECIDE</w:t>
      </w:r>
      <w:r>
        <w:rPr>
          <w:spacing w:val="1"/>
          <w:sz w:val="28"/>
        </w:rPr>
        <w:t> </w:t>
      </w:r>
      <w:r>
        <w:rPr>
          <w:sz w:val="28"/>
        </w:rPr>
        <w:t>intervention</w:t>
      </w:r>
      <w:r>
        <w:rPr>
          <w:spacing w:val="-5"/>
          <w:sz w:val="28"/>
        </w:rPr>
        <w:t> </w:t>
      </w:r>
      <w:r>
        <w:rPr>
          <w:sz w:val="28"/>
        </w:rPr>
        <w:t>//JAMA</w:t>
      </w:r>
      <w:r>
        <w:rPr>
          <w:spacing w:val="-4"/>
          <w:sz w:val="28"/>
        </w:rPr>
        <w:t> </w:t>
      </w:r>
      <w:r>
        <w:rPr>
          <w:sz w:val="28"/>
        </w:rPr>
        <w:t>psychiatry.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2"/>
          <w:sz w:val="28"/>
        </w:rPr>
        <w:t> </w:t>
      </w:r>
      <w:r>
        <w:rPr>
          <w:sz w:val="28"/>
        </w:rPr>
        <w:t>71.</w:t>
      </w:r>
      <w:r>
        <w:rPr>
          <w:spacing w:val="4"/>
          <w:sz w:val="28"/>
        </w:rPr>
        <w:t> </w:t>
      </w:r>
      <w:r>
        <w:rPr>
          <w:sz w:val="28"/>
        </w:rPr>
        <w:t>– №.</w:t>
      </w:r>
      <w:r>
        <w:rPr>
          <w:spacing w:val="3"/>
          <w:sz w:val="28"/>
        </w:rPr>
        <w:t> </w:t>
      </w:r>
      <w:r>
        <w:rPr>
          <w:sz w:val="28"/>
        </w:rPr>
        <w:t>5.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557-565.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Grimmer</w:t>
      </w:r>
      <w:r>
        <w:rPr>
          <w:spacing w:val="1"/>
          <w:sz w:val="28"/>
        </w:rPr>
        <w:t> </w:t>
      </w:r>
      <w:r>
        <w:rPr>
          <w:sz w:val="28"/>
        </w:rPr>
        <w:t>K.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Consumer</w:t>
      </w:r>
      <w:r>
        <w:rPr>
          <w:spacing w:val="1"/>
          <w:sz w:val="28"/>
        </w:rPr>
        <w:t> </w:t>
      </w:r>
      <w:r>
        <w:rPr>
          <w:sz w:val="28"/>
        </w:rPr>
        <w:t>views</w:t>
      </w:r>
      <w:r>
        <w:rPr>
          <w:spacing w:val="1"/>
          <w:sz w:val="28"/>
        </w:rPr>
        <w:t> </w:t>
      </w:r>
      <w:r>
        <w:rPr>
          <w:sz w:val="28"/>
        </w:rPr>
        <w:t>about</w:t>
      </w:r>
      <w:r>
        <w:rPr>
          <w:spacing w:val="1"/>
          <w:sz w:val="28"/>
        </w:rPr>
        <w:t> </w:t>
      </w:r>
      <w:r>
        <w:rPr>
          <w:sz w:val="28"/>
        </w:rPr>
        <w:t>aging-in-place</w:t>
      </w:r>
      <w:r>
        <w:rPr>
          <w:spacing w:val="1"/>
          <w:sz w:val="28"/>
        </w:rPr>
        <w:t> </w:t>
      </w:r>
      <w:r>
        <w:rPr>
          <w:sz w:val="28"/>
        </w:rPr>
        <w:t>//Clinical</w:t>
      </w:r>
      <w:r>
        <w:rPr>
          <w:spacing w:val="1"/>
          <w:sz w:val="28"/>
        </w:rPr>
        <w:t> </w:t>
      </w:r>
      <w:r>
        <w:rPr>
          <w:sz w:val="28"/>
        </w:rPr>
        <w:t>Interventions</w:t>
      </w:r>
      <w:r>
        <w:rPr>
          <w:spacing w:val="7"/>
          <w:sz w:val="28"/>
        </w:rPr>
        <w:t> </w:t>
      </w:r>
      <w:r>
        <w:rPr>
          <w:sz w:val="28"/>
        </w:rPr>
        <w:t>in</w:t>
      </w:r>
      <w:r>
        <w:rPr>
          <w:spacing w:val="-5"/>
          <w:sz w:val="28"/>
        </w:rPr>
        <w:t> </w:t>
      </w:r>
      <w:r>
        <w:rPr>
          <w:sz w:val="28"/>
        </w:rPr>
        <w:t>Aging.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10.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1803.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3" w:firstLine="566"/>
        <w:jc w:val="both"/>
        <w:rPr>
          <w:sz w:val="28"/>
        </w:rPr>
      </w:pPr>
      <w:r>
        <w:rPr>
          <w:sz w:val="28"/>
        </w:rPr>
        <w:t>Toot S. et al. Causes of nursing home placement for older people with</w:t>
      </w:r>
      <w:r>
        <w:rPr>
          <w:spacing w:val="1"/>
          <w:sz w:val="28"/>
        </w:rPr>
        <w:t> </w:t>
      </w:r>
      <w:r>
        <w:rPr>
          <w:sz w:val="28"/>
        </w:rPr>
        <w:t>dementia:</w:t>
      </w:r>
      <w:r>
        <w:rPr>
          <w:spacing w:val="12"/>
          <w:sz w:val="28"/>
        </w:rPr>
        <w:t> </w:t>
      </w:r>
      <w:r>
        <w:rPr>
          <w:sz w:val="28"/>
        </w:rPr>
        <w:t>a</w:t>
      </w:r>
      <w:r>
        <w:rPr>
          <w:spacing w:val="18"/>
          <w:sz w:val="28"/>
        </w:rPr>
        <w:t> </w:t>
      </w:r>
      <w:r>
        <w:rPr>
          <w:sz w:val="28"/>
        </w:rPr>
        <w:t>systematic</w:t>
      </w:r>
      <w:r>
        <w:rPr>
          <w:spacing w:val="18"/>
          <w:sz w:val="28"/>
        </w:rPr>
        <w:t> </w:t>
      </w:r>
      <w:r>
        <w:rPr>
          <w:sz w:val="28"/>
        </w:rPr>
        <w:t>review</w:t>
      </w:r>
      <w:r>
        <w:rPr>
          <w:spacing w:val="18"/>
          <w:sz w:val="28"/>
        </w:rPr>
        <w:t> </w:t>
      </w:r>
      <w:r>
        <w:rPr>
          <w:sz w:val="28"/>
        </w:rPr>
        <w:t>and</w:t>
      </w:r>
      <w:r>
        <w:rPr>
          <w:spacing w:val="22"/>
          <w:sz w:val="28"/>
        </w:rPr>
        <w:t> </w:t>
      </w:r>
      <w:r>
        <w:rPr>
          <w:sz w:val="28"/>
        </w:rPr>
        <w:t>meta-analysis</w:t>
      </w:r>
      <w:r>
        <w:rPr>
          <w:spacing w:val="19"/>
          <w:sz w:val="28"/>
        </w:rPr>
        <w:t> </w:t>
      </w:r>
      <w:r>
        <w:rPr>
          <w:sz w:val="28"/>
        </w:rPr>
        <w:t>//International</w:t>
      </w:r>
      <w:r>
        <w:rPr>
          <w:spacing w:val="13"/>
          <w:sz w:val="28"/>
        </w:rPr>
        <w:t> </w:t>
      </w:r>
      <w:r>
        <w:rPr>
          <w:sz w:val="28"/>
        </w:rPr>
        <w:t>Psychogeriatrics.</w:t>
      </w:r>
    </w:p>
    <w:p>
      <w:pPr>
        <w:pStyle w:val="BodyText"/>
        <w:spacing w:line="322" w:lineRule="exact" w:before="2"/>
        <w:ind w:left="620"/>
      </w:pPr>
      <w:r>
        <w:rPr/>
        <w:t>–</w:t>
      </w:r>
      <w:r>
        <w:rPr>
          <w:spacing w:val="-1"/>
        </w:rPr>
        <w:t> </w:t>
      </w:r>
      <w:r>
        <w:rPr/>
        <w:t>2017.</w:t>
      </w:r>
      <w:r>
        <w:rPr>
          <w:spacing w:val="1"/>
        </w:rPr>
        <w:t> </w:t>
      </w:r>
      <w:r>
        <w:rPr/>
        <w:t>– Т.</w:t>
      </w:r>
      <w:r>
        <w:rPr>
          <w:spacing w:val="1"/>
        </w:rPr>
        <w:t> </w:t>
      </w:r>
      <w:r>
        <w:rPr/>
        <w:t>29.</w:t>
      </w:r>
      <w:r>
        <w:rPr>
          <w:spacing w:val="2"/>
        </w:rPr>
        <w:t> </w:t>
      </w:r>
      <w:r>
        <w:rPr/>
        <w:t>–</w:t>
      </w:r>
      <w:r>
        <w:rPr>
          <w:spacing w:val="-6"/>
        </w:rPr>
        <w:t> </w:t>
      </w:r>
      <w:r>
        <w:rPr/>
        <w:t>№.</w:t>
      </w:r>
      <w:r>
        <w:rPr>
          <w:spacing w:val="2"/>
        </w:rPr>
        <w:t> </w:t>
      </w:r>
      <w:r>
        <w:rPr/>
        <w:t>2.</w:t>
      </w:r>
      <w:r>
        <w:rPr>
          <w:spacing w:val="-4"/>
        </w:rPr>
        <w:t> </w:t>
      </w:r>
      <w:r>
        <w:rPr/>
        <w:t>– P.</w:t>
      </w:r>
      <w:r>
        <w:rPr>
          <w:spacing w:val="1"/>
        </w:rPr>
        <w:t> </w:t>
      </w:r>
      <w:r>
        <w:rPr/>
        <w:t>195-208.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1" w:firstLine="566"/>
        <w:jc w:val="both"/>
        <w:rPr>
          <w:sz w:val="28"/>
        </w:rPr>
      </w:pPr>
      <w:r>
        <w:rPr>
          <w:sz w:val="28"/>
        </w:rPr>
        <w:t>Jansen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D.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(Cost)-effectiveness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case-management</w:t>
      </w:r>
      <w:r>
        <w:rPr>
          <w:spacing w:val="70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district nurses among primary informal caregivers of older adults with dementia</w:t>
      </w:r>
      <w:r>
        <w:rPr>
          <w:spacing w:val="1"/>
          <w:sz w:val="28"/>
        </w:rPr>
        <w:t> </w:t>
      </w:r>
      <w:r>
        <w:rPr>
          <w:sz w:val="28"/>
        </w:rPr>
        <w:t>symptoms and the older adults who receive informal care: design of a randomized</w:t>
      </w:r>
      <w:r>
        <w:rPr>
          <w:spacing w:val="1"/>
          <w:sz w:val="28"/>
        </w:rPr>
        <w:t> </w:t>
      </w:r>
      <w:r>
        <w:rPr>
          <w:sz w:val="28"/>
        </w:rPr>
        <w:t>controlled</w:t>
      </w:r>
      <w:r>
        <w:rPr>
          <w:spacing w:val="12"/>
          <w:sz w:val="28"/>
        </w:rPr>
        <w:t> </w:t>
      </w:r>
      <w:r>
        <w:rPr>
          <w:sz w:val="28"/>
        </w:rPr>
        <w:t>trial</w:t>
      </w:r>
      <w:r>
        <w:rPr>
          <w:spacing w:val="6"/>
          <w:sz w:val="28"/>
        </w:rPr>
        <w:t> </w:t>
      </w:r>
      <w:r>
        <w:rPr>
          <w:sz w:val="28"/>
        </w:rPr>
        <w:t>[ISCRTN83135728]</w:t>
      </w:r>
      <w:r>
        <w:rPr>
          <w:spacing w:val="10"/>
          <w:sz w:val="28"/>
        </w:rPr>
        <w:t> </w:t>
      </w:r>
      <w:r>
        <w:rPr>
          <w:sz w:val="28"/>
        </w:rPr>
        <w:t>//BMC</w:t>
      </w:r>
      <w:r>
        <w:rPr>
          <w:spacing w:val="13"/>
          <w:sz w:val="28"/>
        </w:rPr>
        <w:t> </w:t>
      </w:r>
      <w:r>
        <w:rPr>
          <w:sz w:val="28"/>
        </w:rPr>
        <w:t>public</w:t>
      </w:r>
      <w:r>
        <w:rPr>
          <w:spacing w:val="27"/>
          <w:sz w:val="28"/>
        </w:rPr>
        <w:t> </w:t>
      </w:r>
      <w:r>
        <w:rPr>
          <w:sz w:val="28"/>
        </w:rPr>
        <w:t>health.</w:t>
      </w:r>
      <w:r>
        <w:rPr>
          <w:spacing w:val="15"/>
          <w:sz w:val="28"/>
        </w:rPr>
        <w:t> </w:t>
      </w:r>
      <w:r>
        <w:rPr>
          <w:sz w:val="28"/>
        </w:rPr>
        <w:t>–</w:t>
      </w:r>
      <w:r>
        <w:rPr>
          <w:spacing w:val="12"/>
          <w:sz w:val="28"/>
        </w:rPr>
        <w:t> </w:t>
      </w:r>
      <w:r>
        <w:rPr>
          <w:sz w:val="28"/>
        </w:rPr>
        <w:t>2005.</w:t>
      </w:r>
      <w:r>
        <w:rPr>
          <w:spacing w:val="14"/>
          <w:sz w:val="28"/>
        </w:rPr>
        <w:t> </w:t>
      </w:r>
      <w:r>
        <w:rPr>
          <w:sz w:val="28"/>
        </w:rPr>
        <w:t>–</w:t>
      </w:r>
      <w:r>
        <w:rPr>
          <w:spacing w:val="13"/>
          <w:sz w:val="28"/>
        </w:rPr>
        <w:t> </w:t>
      </w:r>
      <w:r>
        <w:rPr>
          <w:sz w:val="28"/>
        </w:rPr>
        <w:t>Т.</w:t>
      </w:r>
      <w:r>
        <w:rPr>
          <w:spacing w:val="14"/>
          <w:sz w:val="28"/>
        </w:rPr>
        <w:t> </w:t>
      </w:r>
      <w:r>
        <w:rPr>
          <w:sz w:val="28"/>
        </w:rPr>
        <w:t>5.</w:t>
      </w:r>
      <w:r>
        <w:rPr>
          <w:spacing w:val="15"/>
          <w:sz w:val="28"/>
        </w:rPr>
        <w:t> </w:t>
      </w:r>
      <w:r>
        <w:rPr>
          <w:sz w:val="28"/>
        </w:rPr>
        <w:t>–</w:t>
      </w:r>
      <w:r>
        <w:rPr>
          <w:spacing w:val="12"/>
          <w:sz w:val="28"/>
        </w:rPr>
        <w:t> </w:t>
      </w:r>
      <w:r>
        <w:rPr>
          <w:sz w:val="28"/>
        </w:rPr>
        <w:t>№.</w:t>
      </w:r>
      <w:r>
        <w:rPr>
          <w:spacing w:val="15"/>
          <w:sz w:val="28"/>
        </w:rPr>
        <w:t> </w:t>
      </w:r>
      <w:r>
        <w:rPr>
          <w:sz w:val="28"/>
        </w:rPr>
        <w:t>1.</w:t>
      </w:r>
    </w:p>
    <w:p>
      <w:pPr>
        <w:pStyle w:val="BodyText"/>
        <w:spacing w:line="321" w:lineRule="exact"/>
        <w:ind w:left="620"/>
      </w:pPr>
      <w:r>
        <w:rPr/>
        <w:t>–</w:t>
      </w:r>
      <w:r>
        <w:rPr>
          <w:spacing w:val="-1"/>
        </w:rPr>
        <w:t> </w:t>
      </w:r>
      <w:r>
        <w:rPr/>
        <w:t>P.</w:t>
      </w:r>
      <w:r>
        <w:rPr>
          <w:spacing w:val="2"/>
        </w:rPr>
        <w:t> </w:t>
      </w:r>
      <w:r>
        <w:rPr/>
        <w:t>133.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Handler J. 2014 hypertension guideline: recommendation for a change in</w:t>
      </w:r>
      <w:r>
        <w:rPr>
          <w:spacing w:val="-67"/>
          <w:sz w:val="28"/>
        </w:rPr>
        <w:t> </w:t>
      </w:r>
      <w:r>
        <w:rPr>
          <w:sz w:val="28"/>
        </w:rPr>
        <w:t>goal systolic blood pressure //The Permanente Journal. – 2015. – Т. 19. – №. 3. 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64.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5" w:firstLine="566"/>
        <w:jc w:val="both"/>
        <w:rPr>
          <w:sz w:val="28"/>
        </w:rPr>
      </w:pPr>
      <w:r>
        <w:rPr>
          <w:sz w:val="28"/>
        </w:rPr>
        <w:t>Harris T. et al. PACE-UP (Pedometer and consultation evaluation-UP)–a</w:t>
      </w:r>
      <w:r>
        <w:rPr>
          <w:spacing w:val="-67"/>
          <w:sz w:val="28"/>
        </w:rPr>
        <w:t> </w:t>
      </w:r>
      <w:r>
        <w:rPr>
          <w:sz w:val="28"/>
        </w:rPr>
        <w:t>pedometer-based walking intervention with and without practice nurse support in</w:t>
      </w:r>
      <w:r>
        <w:rPr>
          <w:spacing w:val="1"/>
          <w:sz w:val="28"/>
        </w:rPr>
        <w:t> </w:t>
      </w:r>
      <w:r>
        <w:rPr>
          <w:sz w:val="28"/>
        </w:rPr>
        <w:t>primary</w:t>
      </w:r>
      <w:r>
        <w:rPr>
          <w:spacing w:val="1"/>
          <w:sz w:val="28"/>
        </w:rPr>
        <w:t> </w:t>
      </w:r>
      <w:r>
        <w:rPr>
          <w:sz w:val="28"/>
        </w:rPr>
        <w:t>care</w:t>
      </w:r>
      <w:r>
        <w:rPr>
          <w:spacing w:val="1"/>
          <w:sz w:val="28"/>
        </w:rPr>
        <w:t> </w:t>
      </w:r>
      <w:r>
        <w:rPr>
          <w:sz w:val="28"/>
        </w:rPr>
        <w:t>patients</w:t>
      </w:r>
      <w:r>
        <w:rPr>
          <w:spacing w:val="1"/>
          <w:sz w:val="28"/>
        </w:rPr>
        <w:t> </w:t>
      </w:r>
      <w:r>
        <w:rPr>
          <w:sz w:val="28"/>
        </w:rPr>
        <w:t>aged</w:t>
      </w:r>
      <w:r>
        <w:rPr>
          <w:spacing w:val="1"/>
          <w:sz w:val="28"/>
        </w:rPr>
        <w:t> </w:t>
      </w:r>
      <w:r>
        <w:rPr>
          <w:sz w:val="28"/>
        </w:rPr>
        <w:t>45–75</w:t>
      </w:r>
      <w:r>
        <w:rPr>
          <w:spacing w:val="1"/>
          <w:sz w:val="28"/>
        </w:rPr>
        <w:t> </w:t>
      </w:r>
      <w:r>
        <w:rPr>
          <w:sz w:val="28"/>
        </w:rPr>
        <w:t>years:</w:t>
      </w:r>
      <w:r>
        <w:rPr>
          <w:spacing w:val="1"/>
          <w:sz w:val="28"/>
        </w:rPr>
        <w:t> </w:t>
      </w:r>
      <w:r>
        <w:rPr>
          <w:sz w:val="28"/>
        </w:rPr>
        <w:t>study</w:t>
      </w:r>
      <w:r>
        <w:rPr>
          <w:spacing w:val="1"/>
          <w:sz w:val="28"/>
        </w:rPr>
        <w:t> </w:t>
      </w:r>
      <w:r>
        <w:rPr>
          <w:sz w:val="28"/>
        </w:rPr>
        <w:t>protocol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70"/>
          <w:sz w:val="28"/>
        </w:rPr>
        <w:t> </w:t>
      </w:r>
      <w:r>
        <w:rPr>
          <w:sz w:val="28"/>
        </w:rPr>
        <w:t>randomised</w:t>
      </w:r>
      <w:r>
        <w:rPr>
          <w:spacing w:val="1"/>
          <w:sz w:val="28"/>
        </w:rPr>
        <w:t> </w:t>
      </w:r>
      <w:r>
        <w:rPr>
          <w:sz w:val="28"/>
        </w:rPr>
        <w:t>controlled trial</w:t>
      </w:r>
      <w:r>
        <w:rPr>
          <w:spacing w:val="-5"/>
          <w:sz w:val="28"/>
        </w:rPr>
        <w:t> </w:t>
      </w:r>
      <w:r>
        <w:rPr>
          <w:sz w:val="28"/>
        </w:rPr>
        <w:t>//Trials.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14.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P.</w:t>
      </w:r>
      <w:r>
        <w:rPr>
          <w:spacing w:val="-2"/>
          <w:sz w:val="28"/>
        </w:rPr>
        <w:t> </w:t>
      </w:r>
      <w:r>
        <w:rPr>
          <w:sz w:val="28"/>
        </w:rPr>
        <w:t>418.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3" w:after="0"/>
        <w:ind w:left="620" w:right="225" w:firstLine="566"/>
        <w:jc w:val="both"/>
        <w:rPr>
          <w:sz w:val="28"/>
        </w:rPr>
      </w:pPr>
      <w:r>
        <w:rPr>
          <w:sz w:val="28"/>
        </w:rPr>
        <w:t>Streit S. et al. Burden of cardiovascular disease across 29 countries and</w:t>
      </w:r>
      <w:r>
        <w:rPr>
          <w:spacing w:val="1"/>
          <w:sz w:val="28"/>
        </w:rPr>
        <w:t> </w:t>
      </w:r>
      <w:r>
        <w:rPr>
          <w:sz w:val="28"/>
        </w:rPr>
        <w:t>GPs’ decision to treat hypertension in oldest-old //Scandinavian journal of primary</w:t>
      </w:r>
      <w:r>
        <w:rPr>
          <w:spacing w:val="-67"/>
          <w:sz w:val="28"/>
        </w:rPr>
        <w:t> </w:t>
      </w:r>
      <w:r>
        <w:rPr>
          <w:sz w:val="28"/>
        </w:rPr>
        <w:t>health</w:t>
      </w:r>
      <w:r>
        <w:rPr>
          <w:spacing w:val="-4"/>
          <w:sz w:val="28"/>
        </w:rPr>
        <w:t> </w:t>
      </w:r>
      <w:r>
        <w:rPr>
          <w:sz w:val="28"/>
        </w:rPr>
        <w:t>care.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36.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-1"/>
          <w:sz w:val="28"/>
        </w:rPr>
        <w:t> </w:t>
      </w:r>
      <w:r>
        <w:rPr>
          <w:sz w:val="28"/>
        </w:rPr>
        <w:t>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89-98.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19" w:firstLine="566"/>
        <w:jc w:val="both"/>
        <w:rPr>
          <w:sz w:val="28"/>
        </w:rPr>
      </w:pPr>
      <w:r>
        <w:rPr>
          <w:sz w:val="28"/>
        </w:rPr>
        <w:t>Secretariat M. A. Medical Advisory Secretariat, Health Quality Ontario:</w:t>
      </w:r>
      <w:r>
        <w:rPr>
          <w:spacing w:val="1"/>
          <w:sz w:val="28"/>
        </w:rPr>
        <w:t> </w:t>
      </w:r>
      <w:r>
        <w:rPr>
          <w:sz w:val="28"/>
        </w:rPr>
        <w:t>constraint-induced movement therapy for rehabilitation of arm dysfunction after</w:t>
      </w:r>
      <w:r>
        <w:rPr>
          <w:spacing w:val="1"/>
          <w:sz w:val="28"/>
        </w:rPr>
        <w:t> </w:t>
      </w:r>
      <w:r>
        <w:rPr>
          <w:sz w:val="28"/>
        </w:rPr>
        <w:t>stroke in adults: an evidence-based analysis //Ont Health Technol Assess Ser. –</w:t>
      </w:r>
      <w:r>
        <w:rPr>
          <w:spacing w:val="1"/>
          <w:sz w:val="28"/>
        </w:rPr>
        <w:t> </w:t>
      </w:r>
      <w:r>
        <w:rPr>
          <w:sz w:val="28"/>
        </w:rPr>
        <w:t>2011.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11.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1-58.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Maral I. et al. Depresyon Yayginliği ve Risk Etkenleri: Huzurevinde ve</w:t>
      </w:r>
      <w:r>
        <w:rPr>
          <w:spacing w:val="1"/>
          <w:sz w:val="28"/>
        </w:rPr>
        <w:t> </w:t>
      </w:r>
      <w:r>
        <w:rPr>
          <w:sz w:val="28"/>
        </w:rPr>
        <w:t>Evde Yaşayan Yaşlilarda Karşilaştirmali Bir Çalişma //Türk Psikiyatri Dergisi. –</w:t>
      </w:r>
      <w:r>
        <w:rPr>
          <w:spacing w:val="1"/>
          <w:sz w:val="28"/>
        </w:rPr>
        <w:t> </w:t>
      </w:r>
      <w:r>
        <w:rPr>
          <w:sz w:val="28"/>
        </w:rPr>
        <w:t>2001.-Р.</w:t>
      </w:r>
      <w:r>
        <w:rPr>
          <w:spacing w:val="3"/>
          <w:sz w:val="28"/>
        </w:rPr>
        <w:t> </w:t>
      </w:r>
      <w:r>
        <w:rPr>
          <w:sz w:val="28"/>
        </w:rPr>
        <w:t>32-35.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34" w:firstLine="566"/>
        <w:jc w:val="both"/>
        <w:rPr>
          <w:sz w:val="28"/>
        </w:rPr>
      </w:pPr>
      <w:r>
        <w:rPr>
          <w:sz w:val="28"/>
        </w:rPr>
        <w:t>İlhan M. N. et al. Yaşlılarda depresif belirtiler ve bilişsel bozukluğu</w:t>
      </w:r>
      <w:r>
        <w:rPr>
          <w:spacing w:val="1"/>
          <w:sz w:val="28"/>
        </w:rPr>
        <w:t> </w:t>
      </w:r>
      <w:r>
        <w:rPr>
          <w:sz w:val="28"/>
        </w:rPr>
        <w:t>etkileyebilecek</w:t>
      </w:r>
      <w:r>
        <w:rPr>
          <w:spacing w:val="-1"/>
          <w:sz w:val="28"/>
        </w:rPr>
        <w:t> </w:t>
      </w:r>
      <w:r>
        <w:rPr>
          <w:sz w:val="28"/>
        </w:rPr>
        <w:t>etkenler</w:t>
      </w:r>
      <w:r>
        <w:rPr>
          <w:spacing w:val="-2"/>
          <w:sz w:val="28"/>
        </w:rPr>
        <w:t> </w:t>
      </w:r>
      <w:r>
        <w:rPr>
          <w:sz w:val="28"/>
        </w:rPr>
        <w:t>//Klinik</w:t>
      </w:r>
      <w:r>
        <w:rPr>
          <w:spacing w:val="-1"/>
          <w:sz w:val="28"/>
        </w:rPr>
        <w:t> </w:t>
      </w:r>
      <w:r>
        <w:rPr>
          <w:sz w:val="28"/>
        </w:rPr>
        <w:t>Psikiyatri.</w:t>
      </w:r>
      <w:r>
        <w:rPr>
          <w:spacing w:val="14"/>
          <w:sz w:val="28"/>
        </w:rPr>
        <w:t> </w:t>
      </w:r>
      <w:r>
        <w:rPr>
          <w:sz w:val="28"/>
        </w:rPr>
        <w:t>– 2006.</w:t>
      </w:r>
      <w:r>
        <w:rPr>
          <w:spacing w:val="3"/>
          <w:sz w:val="28"/>
        </w:rPr>
        <w:t> </w:t>
      </w:r>
      <w:r>
        <w:rPr>
          <w:sz w:val="28"/>
        </w:rPr>
        <w:t>– Т.</w:t>
      </w:r>
      <w:r>
        <w:rPr>
          <w:spacing w:val="2"/>
          <w:sz w:val="28"/>
        </w:rPr>
        <w:t> </w:t>
      </w:r>
      <w:r>
        <w:rPr>
          <w:sz w:val="28"/>
        </w:rPr>
        <w:t>9.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2"/>
          <w:sz w:val="28"/>
        </w:rPr>
        <w:t> </w:t>
      </w:r>
      <w:r>
        <w:rPr>
          <w:sz w:val="28"/>
        </w:rPr>
        <w:t>177-84.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67" w:after="0"/>
        <w:ind w:left="620" w:right="232" w:firstLine="566"/>
        <w:jc w:val="both"/>
        <w:rPr>
          <w:sz w:val="28"/>
        </w:rPr>
      </w:pPr>
      <w:r>
        <w:rPr>
          <w:sz w:val="28"/>
        </w:rPr>
        <w:t>Выступление</w:t>
      </w:r>
      <w:r>
        <w:rPr>
          <w:spacing w:val="1"/>
          <w:sz w:val="28"/>
        </w:rPr>
        <w:t> </w:t>
      </w:r>
      <w:r>
        <w:rPr>
          <w:sz w:val="28"/>
        </w:rPr>
        <w:t>Президента</w:t>
      </w:r>
      <w:r>
        <w:rPr>
          <w:spacing w:val="1"/>
          <w:sz w:val="28"/>
        </w:rPr>
        <w:t> </w:t>
      </w:r>
      <w:r>
        <w:rPr>
          <w:sz w:val="28"/>
        </w:rPr>
        <w:t>Казахстана</w:t>
      </w:r>
      <w:r>
        <w:rPr>
          <w:spacing w:val="1"/>
          <w:sz w:val="28"/>
        </w:rPr>
        <w:t> </w:t>
      </w:r>
      <w:r>
        <w:rPr>
          <w:sz w:val="28"/>
        </w:rPr>
        <w:t>Н.А.</w:t>
      </w:r>
      <w:r>
        <w:rPr>
          <w:spacing w:val="1"/>
          <w:sz w:val="28"/>
        </w:rPr>
        <w:t> </w:t>
      </w:r>
      <w:r>
        <w:rPr>
          <w:sz w:val="28"/>
        </w:rPr>
        <w:t>Назарбаева</w:t>
      </w:r>
      <w:r>
        <w:rPr>
          <w:spacing w:val="1"/>
          <w:sz w:val="28"/>
        </w:rPr>
        <w:t> </w:t>
      </w:r>
      <w:r>
        <w:rPr>
          <w:sz w:val="28"/>
        </w:rPr>
        <w:t>перед</w:t>
      </w:r>
      <w:r>
        <w:rPr>
          <w:spacing w:val="1"/>
          <w:sz w:val="28"/>
        </w:rPr>
        <w:t> </w:t>
      </w:r>
      <w:r>
        <w:rPr>
          <w:sz w:val="28"/>
        </w:rPr>
        <w:t>студентами Назарбаев Университета «Казахстан на пути к обществу знаний»</w:t>
      </w:r>
      <w:r>
        <w:rPr>
          <w:spacing w:val="-67"/>
          <w:sz w:val="28"/>
        </w:rPr>
        <w:t> </w:t>
      </w:r>
      <w:r>
        <w:rPr>
          <w:sz w:val="28"/>
        </w:rPr>
        <w:t>(Астана,</w:t>
      </w:r>
      <w:r>
        <w:rPr>
          <w:spacing w:val="2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сентября</w:t>
      </w:r>
      <w:r>
        <w:rPr>
          <w:spacing w:val="2"/>
          <w:sz w:val="28"/>
        </w:rPr>
        <w:t> </w:t>
      </w:r>
      <w:r>
        <w:rPr>
          <w:sz w:val="28"/>
        </w:rPr>
        <w:t>2012</w:t>
      </w:r>
      <w:r>
        <w:rPr>
          <w:spacing w:val="-1"/>
          <w:sz w:val="28"/>
        </w:rPr>
        <w:t> </w:t>
      </w:r>
      <w:r>
        <w:rPr>
          <w:sz w:val="28"/>
        </w:rPr>
        <w:t>года)</w:t>
      </w:r>
      <w:r>
        <w:rPr>
          <w:spacing w:val="-2"/>
          <w:sz w:val="28"/>
        </w:rPr>
        <w:t> </w:t>
      </w:r>
      <w:r>
        <w:rPr>
          <w:sz w:val="28"/>
        </w:rPr>
        <w:t>//</w:t>
      </w:r>
      <w:r>
        <w:rPr>
          <w:spacing w:val="5"/>
          <w:sz w:val="28"/>
        </w:rPr>
        <w:t> </w:t>
      </w:r>
      <w:hyperlink r:id="rId109">
        <w:r>
          <w:rPr>
            <w:sz w:val="28"/>
          </w:rPr>
          <w:t>https://www.zakon.kz</w:t>
        </w:r>
      </w:hyperlink>
      <w:r>
        <w:rPr>
          <w:sz w:val="28"/>
        </w:rPr>
        <w:t>.</w:t>
      </w:r>
      <w:r>
        <w:rPr>
          <w:spacing w:val="2"/>
          <w:sz w:val="28"/>
        </w:rPr>
        <w:t> </w:t>
      </w:r>
      <w:r>
        <w:rPr>
          <w:sz w:val="28"/>
        </w:rPr>
        <w:t>05.09.2012.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2" w:lineRule="auto" w:before="4" w:after="0"/>
        <w:ind w:left="620" w:right="228" w:firstLine="633"/>
        <w:jc w:val="both"/>
        <w:rPr>
          <w:sz w:val="28"/>
        </w:rPr>
      </w:pPr>
      <w:r>
        <w:rPr>
          <w:sz w:val="28"/>
        </w:rPr>
        <w:t>Жиенқұлова</w:t>
      </w:r>
      <w:r>
        <w:rPr>
          <w:spacing w:val="1"/>
          <w:sz w:val="28"/>
        </w:rPr>
        <w:t> </w:t>
      </w:r>
      <w:r>
        <w:rPr>
          <w:sz w:val="28"/>
        </w:rPr>
        <w:t>Г.Е.</w:t>
      </w:r>
      <w:r>
        <w:rPr>
          <w:spacing w:val="1"/>
          <w:sz w:val="28"/>
        </w:rPr>
        <w:t> </w:t>
      </w:r>
      <w:r>
        <w:rPr>
          <w:sz w:val="28"/>
        </w:rPr>
        <w:t>Негізгі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-67"/>
          <w:sz w:val="28"/>
        </w:rPr>
        <w:t> </w:t>
      </w:r>
      <w:r>
        <w:rPr>
          <w:sz w:val="28"/>
        </w:rPr>
        <w:t>экономикалық</w:t>
      </w:r>
      <w:r>
        <w:rPr>
          <w:spacing w:val="1"/>
          <w:sz w:val="28"/>
        </w:rPr>
        <w:t> </w:t>
      </w:r>
      <w:r>
        <w:rPr>
          <w:sz w:val="28"/>
        </w:rPr>
        <w:t>себептердің</w:t>
      </w:r>
      <w:r>
        <w:rPr>
          <w:spacing w:val="1"/>
          <w:sz w:val="28"/>
        </w:rPr>
        <w:t> </w:t>
      </w:r>
      <w:r>
        <w:rPr>
          <w:sz w:val="28"/>
        </w:rPr>
        <w:t>ауыл</w:t>
      </w:r>
      <w:r>
        <w:rPr>
          <w:spacing w:val="1"/>
          <w:sz w:val="28"/>
        </w:rPr>
        <w:t> </w:t>
      </w:r>
      <w:r>
        <w:rPr>
          <w:sz w:val="28"/>
        </w:rPr>
        <w:t>тұрғындарының</w:t>
      </w:r>
      <w:r>
        <w:rPr>
          <w:spacing w:val="1"/>
          <w:sz w:val="28"/>
        </w:rPr>
        <w:t> </w:t>
      </w:r>
      <w:r>
        <w:rPr>
          <w:sz w:val="28"/>
        </w:rPr>
        <w:t>орташа</w:t>
      </w:r>
      <w:r>
        <w:rPr>
          <w:spacing w:val="1"/>
          <w:sz w:val="28"/>
        </w:rPr>
        <w:t> </w:t>
      </w:r>
      <w:r>
        <w:rPr>
          <w:sz w:val="28"/>
        </w:rPr>
        <w:t>өмір</w:t>
      </w:r>
      <w:r>
        <w:rPr>
          <w:spacing w:val="1"/>
          <w:sz w:val="28"/>
        </w:rPr>
        <w:t> </w:t>
      </w:r>
      <w:r>
        <w:rPr>
          <w:sz w:val="28"/>
        </w:rPr>
        <w:t>сүру</w:t>
      </w:r>
      <w:r>
        <w:rPr>
          <w:spacing w:val="1"/>
          <w:sz w:val="28"/>
        </w:rPr>
        <w:t> </w:t>
      </w:r>
      <w:r>
        <w:rPr>
          <w:sz w:val="28"/>
        </w:rPr>
        <w:t>ұзақтығына</w:t>
      </w:r>
      <w:r>
        <w:rPr>
          <w:spacing w:val="40"/>
          <w:sz w:val="28"/>
        </w:rPr>
        <w:t> </w:t>
      </w:r>
      <w:r>
        <w:rPr>
          <w:sz w:val="28"/>
        </w:rPr>
        <w:t>тигізетін</w:t>
      </w:r>
      <w:r>
        <w:rPr>
          <w:spacing w:val="34"/>
          <w:sz w:val="28"/>
        </w:rPr>
        <w:t> </w:t>
      </w:r>
      <w:r>
        <w:rPr>
          <w:sz w:val="28"/>
        </w:rPr>
        <w:t>әсері</w:t>
      </w:r>
      <w:r>
        <w:rPr>
          <w:spacing w:val="34"/>
          <w:sz w:val="28"/>
        </w:rPr>
        <w:t> </w:t>
      </w:r>
      <w:r>
        <w:rPr>
          <w:sz w:val="28"/>
        </w:rPr>
        <w:t>(Бәйдібек</w:t>
      </w:r>
      <w:r>
        <w:rPr>
          <w:spacing w:val="35"/>
          <w:sz w:val="28"/>
        </w:rPr>
        <w:t> </w:t>
      </w:r>
      <w:r>
        <w:rPr>
          <w:sz w:val="28"/>
        </w:rPr>
        <w:t>ауданы</w:t>
      </w:r>
      <w:r>
        <w:rPr>
          <w:spacing w:val="34"/>
          <w:sz w:val="28"/>
        </w:rPr>
        <w:t> </w:t>
      </w:r>
      <w:r>
        <w:rPr>
          <w:sz w:val="28"/>
        </w:rPr>
        <w:t>мысалында):дисс</w:t>
      </w:r>
      <w:r>
        <w:rPr>
          <w:spacing w:val="68"/>
          <w:sz w:val="28"/>
        </w:rPr>
        <w:t> </w:t>
      </w:r>
      <w:r>
        <w:rPr>
          <w:sz w:val="28"/>
        </w:rPr>
        <w:t>магистр.:</w:t>
      </w:r>
    </w:p>
    <w:p>
      <w:pPr>
        <w:pStyle w:val="BodyText"/>
        <w:ind w:left="620" w:right="219"/>
      </w:pPr>
      <w:r>
        <w:rPr/>
        <w:t>6М110200/Оңтүстік</w:t>
      </w:r>
      <w:r>
        <w:rPr>
          <w:spacing w:val="1"/>
        </w:rPr>
        <w:t> </w:t>
      </w:r>
      <w:r>
        <w:rPr/>
        <w:t>Қазақстан</w:t>
      </w:r>
      <w:r>
        <w:rPr>
          <w:spacing w:val="1"/>
        </w:rPr>
        <w:t> </w:t>
      </w:r>
      <w:r>
        <w:rPr/>
        <w:t>Мемлекеттік</w:t>
      </w:r>
      <w:r>
        <w:rPr>
          <w:spacing w:val="1"/>
        </w:rPr>
        <w:t> </w:t>
      </w:r>
      <w:r>
        <w:rPr/>
        <w:t>Медицина</w:t>
      </w:r>
      <w:r>
        <w:rPr>
          <w:spacing w:val="1"/>
        </w:rPr>
        <w:t> </w:t>
      </w:r>
      <w:r>
        <w:rPr/>
        <w:t>академиясы.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Шымкент,</w:t>
      </w:r>
      <w:r>
        <w:rPr>
          <w:spacing w:val="3"/>
        </w:rPr>
        <w:t> </w:t>
      </w:r>
      <w:r>
        <w:rPr/>
        <w:t>2017.</w:t>
      </w:r>
      <w:r>
        <w:rPr>
          <w:spacing w:val="6"/>
        </w:rPr>
        <w:t> </w:t>
      </w:r>
      <w:r>
        <w:rPr/>
        <w:t>–</w:t>
      </w:r>
      <w:r>
        <w:rPr>
          <w:spacing w:val="2"/>
        </w:rPr>
        <w:t> </w:t>
      </w:r>
      <w:r>
        <w:rPr/>
        <w:t>Б.</w:t>
      </w:r>
      <w:r>
        <w:rPr>
          <w:spacing w:val="4"/>
        </w:rPr>
        <w:t> </w:t>
      </w:r>
      <w:r>
        <w:rPr/>
        <w:t>64.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30" w:firstLine="633"/>
        <w:jc w:val="both"/>
        <w:rPr>
          <w:sz w:val="28"/>
        </w:rPr>
      </w:pPr>
      <w:r>
        <w:rPr>
          <w:sz w:val="28"/>
        </w:rPr>
        <w:t>Скворцова В.И. Необходимо устранить кадровый дисбаланс среди</w:t>
      </w:r>
      <w:r>
        <w:rPr>
          <w:spacing w:val="1"/>
          <w:sz w:val="28"/>
        </w:rPr>
        <w:t> </w:t>
      </w:r>
      <w:r>
        <w:rPr>
          <w:sz w:val="28"/>
        </w:rPr>
        <w:t>врачей  </w:t>
      </w:r>
      <w:r>
        <w:rPr>
          <w:spacing w:val="10"/>
          <w:sz w:val="28"/>
        </w:rPr>
        <w:t> </w:t>
      </w:r>
      <w:r>
        <w:rPr>
          <w:sz w:val="28"/>
        </w:rPr>
        <w:t>В.И.</w:t>
      </w:r>
      <w:r>
        <w:rPr>
          <w:spacing w:val="37"/>
          <w:sz w:val="28"/>
        </w:rPr>
        <w:t> </w:t>
      </w:r>
      <w:r>
        <w:rPr>
          <w:sz w:val="28"/>
        </w:rPr>
        <w:t>Скворцова</w:t>
      </w:r>
      <w:r>
        <w:rPr>
          <w:spacing w:val="41"/>
          <w:sz w:val="28"/>
        </w:rPr>
        <w:t> </w:t>
      </w:r>
      <w:r>
        <w:rPr>
          <w:sz w:val="28"/>
        </w:rPr>
        <w:t>//</w:t>
      </w:r>
      <w:r>
        <w:rPr>
          <w:spacing w:val="34"/>
          <w:sz w:val="28"/>
        </w:rPr>
        <w:t> </w:t>
      </w:r>
      <w:r>
        <w:rPr>
          <w:sz w:val="28"/>
        </w:rPr>
        <w:t>Деловой</w:t>
      </w:r>
      <w:r>
        <w:rPr>
          <w:spacing w:val="39"/>
          <w:sz w:val="28"/>
        </w:rPr>
        <w:t> </w:t>
      </w:r>
      <w:r>
        <w:rPr>
          <w:sz w:val="28"/>
        </w:rPr>
        <w:t>журнал</w:t>
      </w:r>
      <w:r>
        <w:rPr>
          <w:spacing w:val="35"/>
          <w:sz w:val="28"/>
        </w:rPr>
        <w:t> </w:t>
      </w:r>
      <w:r>
        <w:rPr>
          <w:sz w:val="28"/>
        </w:rPr>
        <w:t>об</w:t>
      </w:r>
      <w:r>
        <w:rPr>
          <w:spacing w:val="36"/>
          <w:sz w:val="28"/>
        </w:rPr>
        <w:t> </w:t>
      </w:r>
      <w:r>
        <w:rPr>
          <w:sz w:val="28"/>
        </w:rPr>
        <w:t>индустрии</w:t>
      </w:r>
      <w:r>
        <w:rPr>
          <w:spacing w:val="39"/>
          <w:sz w:val="28"/>
        </w:rPr>
        <w:t> </w:t>
      </w:r>
      <w:r>
        <w:rPr>
          <w:sz w:val="28"/>
        </w:rPr>
        <w:t>здравоохранения</w:t>
      </w:r>
    </w:p>
    <w:p>
      <w:pPr>
        <w:pStyle w:val="BodyText"/>
        <w:spacing w:line="321" w:lineRule="exact"/>
        <w:ind w:left="620"/>
      </w:pPr>
      <w:r>
        <w:rPr/>
        <w:t>«VADEMECUM».  </w:t>
      </w:r>
      <w:r>
        <w:rPr>
          <w:spacing w:val="64"/>
        </w:rPr>
        <w:t> </w:t>
      </w:r>
      <w:r>
        <w:rPr/>
        <w:t>–  </w:t>
      </w:r>
      <w:r>
        <w:rPr>
          <w:spacing w:val="60"/>
        </w:rPr>
        <w:t> </w:t>
      </w:r>
      <w:r>
        <w:rPr/>
        <w:t>Режим  </w:t>
      </w:r>
      <w:r>
        <w:rPr>
          <w:spacing w:val="60"/>
        </w:rPr>
        <w:t> </w:t>
      </w:r>
      <w:r>
        <w:rPr/>
        <w:t>доступа:  </w:t>
      </w:r>
      <w:r>
        <w:rPr>
          <w:spacing w:val="59"/>
        </w:rPr>
        <w:t> </w:t>
      </w:r>
      <w:hyperlink r:id="rId110">
        <w:r>
          <w:rPr/>
          <w:t>http://vademec.ru/news/detail45880</w:t>
        </w:r>
      </w:hyperlink>
    </w:p>
    <w:p>
      <w:pPr>
        <w:pStyle w:val="BodyText"/>
        <w:ind w:left="620"/>
      </w:pPr>
      <w:r>
        <w:rPr/>
        <w:t>.html?sphrase_id=37162.</w:t>
      </w:r>
      <w:r>
        <w:rPr>
          <w:spacing w:val="-5"/>
        </w:rPr>
        <w:t> </w:t>
      </w:r>
      <w:r>
        <w:rPr/>
        <w:t>14.04.2017.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3" w:after="0"/>
        <w:ind w:left="620" w:right="227" w:firstLine="633"/>
        <w:jc w:val="both"/>
        <w:rPr>
          <w:sz w:val="28"/>
        </w:rPr>
      </w:pPr>
      <w:r>
        <w:rPr>
          <w:sz w:val="28"/>
        </w:rPr>
        <w:t>Хурцилава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Общемировые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российские</w:t>
      </w:r>
      <w:r>
        <w:rPr>
          <w:spacing w:val="1"/>
          <w:sz w:val="28"/>
        </w:rPr>
        <w:t> </w:t>
      </w:r>
      <w:r>
        <w:rPr>
          <w:sz w:val="28"/>
        </w:rPr>
        <w:t>тенденции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кадровой</w:t>
      </w:r>
      <w:r>
        <w:rPr>
          <w:spacing w:val="1"/>
          <w:sz w:val="28"/>
        </w:rPr>
        <w:t> </w:t>
      </w:r>
      <w:r>
        <w:rPr>
          <w:sz w:val="28"/>
        </w:rPr>
        <w:t>политики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сфере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//Вестник</w:t>
      </w:r>
      <w:r>
        <w:rPr>
          <w:spacing w:val="1"/>
          <w:sz w:val="28"/>
        </w:rPr>
        <w:t> </w:t>
      </w:r>
      <w:r>
        <w:rPr>
          <w:sz w:val="28"/>
        </w:rPr>
        <w:t>Северо-</w:t>
      </w:r>
      <w:r>
        <w:rPr>
          <w:spacing w:val="-67"/>
          <w:sz w:val="28"/>
        </w:rPr>
        <w:t> </w:t>
      </w:r>
      <w:r>
        <w:rPr>
          <w:sz w:val="28"/>
        </w:rPr>
        <w:t>Западного</w:t>
      </w:r>
      <w:r>
        <w:rPr>
          <w:spacing w:val="1"/>
          <w:sz w:val="28"/>
        </w:rPr>
        <w:t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> </w:t>
      </w:r>
      <w:r>
        <w:rPr>
          <w:sz w:val="28"/>
        </w:rPr>
        <w:t>медицинского</w:t>
      </w:r>
      <w:r>
        <w:rPr>
          <w:spacing w:val="1"/>
          <w:sz w:val="28"/>
        </w:rPr>
        <w:t> </w:t>
      </w:r>
      <w:r>
        <w:rPr>
          <w:sz w:val="28"/>
        </w:rPr>
        <w:t>университета</w:t>
      </w:r>
      <w:r>
        <w:rPr>
          <w:spacing w:val="1"/>
          <w:sz w:val="28"/>
        </w:rPr>
        <w:t> </w:t>
      </w:r>
      <w:r>
        <w:rPr>
          <w:sz w:val="28"/>
        </w:rPr>
        <w:t>им.</w:t>
      </w:r>
      <w:r>
        <w:rPr>
          <w:spacing w:val="71"/>
          <w:sz w:val="28"/>
        </w:rPr>
        <w:t> </w:t>
      </w:r>
      <w:r>
        <w:rPr>
          <w:sz w:val="28"/>
        </w:rPr>
        <w:t>ИИ</w:t>
      </w:r>
      <w:r>
        <w:rPr>
          <w:spacing w:val="1"/>
          <w:sz w:val="28"/>
        </w:rPr>
        <w:t> </w:t>
      </w:r>
      <w:r>
        <w:rPr>
          <w:sz w:val="28"/>
        </w:rPr>
        <w:t>Мечникова.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133–142.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9" w:after="0"/>
        <w:ind w:left="620" w:right="232" w:firstLine="633"/>
        <w:jc w:val="both"/>
        <w:rPr>
          <w:sz w:val="28"/>
        </w:rPr>
      </w:pPr>
      <w:r>
        <w:rPr>
          <w:sz w:val="28"/>
        </w:rPr>
        <w:t>Калашников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Ресурсное</w:t>
      </w:r>
      <w:r>
        <w:rPr>
          <w:spacing w:val="1"/>
          <w:sz w:val="28"/>
        </w:rPr>
        <w:t> </w:t>
      </w:r>
      <w:r>
        <w:rPr>
          <w:sz w:val="28"/>
        </w:rPr>
        <w:t>обеспечение</w:t>
      </w:r>
      <w:r>
        <w:rPr>
          <w:spacing w:val="1"/>
          <w:sz w:val="28"/>
        </w:rPr>
        <w:t> </w:t>
      </w:r>
      <w:r>
        <w:rPr>
          <w:sz w:val="28"/>
        </w:rPr>
        <w:t>российского</w:t>
      </w:r>
      <w:r>
        <w:rPr>
          <w:spacing w:val="1"/>
          <w:sz w:val="28"/>
        </w:rPr>
        <w:t> </w:t>
      </w:r>
      <w:r>
        <w:rPr>
          <w:sz w:val="28"/>
        </w:rPr>
        <w:t>здравоохранения:</w:t>
      </w:r>
      <w:r>
        <w:rPr>
          <w:spacing w:val="38"/>
          <w:sz w:val="28"/>
        </w:rPr>
        <w:t> </w:t>
      </w:r>
      <w:r>
        <w:rPr>
          <w:sz w:val="28"/>
        </w:rPr>
        <w:t>проблемы</w:t>
      </w:r>
      <w:r>
        <w:rPr>
          <w:spacing w:val="43"/>
          <w:sz w:val="28"/>
        </w:rPr>
        <w:t> </w:t>
      </w:r>
      <w:r>
        <w:rPr>
          <w:sz w:val="28"/>
        </w:rPr>
        <w:t>территориальной</w:t>
      </w:r>
      <w:r>
        <w:rPr>
          <w:spacing w:val="38"/>
          <w:sz w:val="28"/>
        </w:rPr>
        <w:t> </w:t>
      </w:r>
      <w:r>
        <w:rPr>
          <w:sz w:val="28"/>
        </w:rPr>
        <w:t>дифференциации</w:t>
      </w:r>
    </w:p>
    <w:p>
      <w:pPr>
        <w:pStyle w:val="BodyText"/>
        <w:ind w:left="620" w:right="224"/>
      </w:pPr>
      <w:r>
        <w:rPr/>
        <w:t>//Экономические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социальные</w:t>
      </w:r>
      <w:r>
        <w:rPr>
          <w:spacing w:val="1"/>
        </w:rPr>
        <w:t> </w:t>
      </w:r>
      <w:r>
        <w:rPr/>
        <w:t>перемены:</w:t>
      </w:r>
      <w:r>
        <w:rPr>
          <w:spacing w:val="1"/>
        </w:rPr>
        <w:t> </w:t>
      </w:r>
      <w:r>
        <w:rPr/>
        <w:t>факты,</w:t>
      </w:r>
      <w:r>
        <w:rPr>
          <w:spacing w:val="1"/>
        </w:rPr>
        <w:t> </w:t>
      </w:r>
      <w:r>
        <w:rPr/>
        <w:t>тенденции,</w:t>
      </w:r>
      <w:r>
        <w:rPr>
          <w:spacing w:val="1"/>
        </w:rPr>
        <w:t> </w:t>
      </w:r>
      <w:r>
        <w:rPr/>
        <w:t>прогноз.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2015.</w:t>
      </w:r>
      <w:r>
        <w:rPr>
          <w:spacing w:val="3"/>
        </w:rPr>
        <w:t> </w:t>
      </w:r>
      <w:r>
        <w:rPr/>
        <w:t>–</w:t>
      </w:r>
      <w:r>
        <w:rPr>
          <w:spacing w:val="2"/>
        </w:rPr>
        <w:t> </w:t>
      </w:r>
      <w:r>
        <w:rPr/>
        <w:t>№.</w:t>
      </w:r>
      <w:r>
        <w:rPr>
          <w:spacing w:val="4"/>
        </w:rPr>
        <w:t> </w:t>
      </w:r>
      <w:r>
        <w:rPr/>
        <w:t>1 (37).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С.</w:t>
      </w:r>
      <w:r>
        <w:rPr>
          <w:spacing w:val="-1"/>
        </w:rPr>
        <w:t> </w:t>
      </w:r>
      <w:r>
        <w:rPr/>
        <w:t>72-87.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4" w:after="0"/>
        <w:ind w:left="620" w:right="227" w:firstLine="633"/>
        <w:jc w:val="both"/>
        <w:rPr>
          <w:sz w:val="28"/>
        </w:rPr>
      </w:pPr>
      <w:r>
        <w:rPr>
          <w:sz w:val="28"/>
        </w:rPr>
        <w:t>Щепин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О.,</w:t>
      </w:r>
      <w:r>
        <w:rPr>
          <w:spacing w:val="1"/>
          <w:sz w:val="28"/>
        </w:rPr>
        <w:t> </w:t>
      </w:r>
      <w:r>
        <w:rPr>
          <w:sz w:val="28"/>
        </w:rPr>
        <w:t>Миргородская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вопросу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кадровом</w:t>
      </w:r>
      <w:r>
        <w:rPr>
          <w:spacing w:val="1"/>
          <w:sz w:val="28"/>
        </w:rPr>
        <w:t> </w:t>
      </w:r>
      <w:r>
        <w:rPr>
          <w:sz w:val="28"/>
        </w:rPr>
        <w:t>обеспечении</w:t>
      </w:r>
      <w:r>
        <w:rPr>
          <w:spacing w:val="1"/>
          <w:sz w:val="28"/>
        </w:rPr>
        <w:t> </w:t>
      </w:r>
      <w:r>
        <w:rPr>
          <w:sz w:val="28"/>
        </w:rPr>
        <w:t>амбулаторно-поликлинических</w:t>
      </w:r>
      <w:r>
        <w:rPr>
          <w:spacing w:val="1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Российской</w:t>
      </w:r>
      <w:r>
        <w:rPr>
          <w:spacing w:val="1"/>
          <w:sz w:val="28"/>
        </w:rPr>
        <w:t> </w:t>
      </w:r>
      <w:r>
        <w:rPr>
          <w:sz w:val="28"/>
        </w:rPr>
        <w:t>Федерации</w:t>
      </w:r>
      <w:r>
        <w:rPr>
          <w:spacing w:val="1"/>
          <w:sz w:val="28"/>
        </w:rPr>
        <w:t> </w:t>
      </w:r>
      <w:r>
        <w:rPr>
          <w:sz w:val="28"/>
        </w:rPr>
        <w:t>//Бюллетень</w:t>
      </w:r>
      <w:r>
        <w:rPr>
          <w:spacing w:val="1"/>
          <w:sz w:val="28"/>
        </w:rPr>
        <w:t> </w:t>
      </w:r>
      <w:r>
        <w:rPr>
          <w:sz w:val="28"/>
        </w:rPr>
        <w:t>Национального</w:t>
      </w:r>
      <w:r>
        <w:rPr>
          <w:spacing w:val="1"/>
          <w:sz w:val="28"/>
        </w:rPr>
        <w:t> </w:t>
      </w:r>
      <w:r>
        <w:rPr>
          <w:sz w:val="28"/>
        </w:rPr>
        <w:t>научно-исследовательского</w:t>
      </w:r>
      <w:r>
        <w:rPr>
          <w:spacing w:val="1"/>
          <w:sz w:val="28"/>
        </w:rPr>
        <w:t> </w:t>
      </w:r>
      <w:r>
        <w:rPr>
          <w:sz w:val="28"/>
        </w:rPr>
        <w:t>института общественного здоровья имени НА Семашко. – 2012. – №. 6. – С.</w:t>
      </w:r>
      <w:r>
        <w:rPr>
          <w:spacing w:val="1"/>
          <w:sz w:val="28"/>
        </w:rPr>
        <w:t> </w:t>
      </w:r>
      <w:r>
        <w:rPr>
          <w:sz w:val="28"/>
        </w:rPr>
        <w:t>174-178.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320" w:lineRule="exact" w:before="0" w:after="0"/>
        <w:ind w:left="1748" w:right="0" w:hanging="496"/>
        <w:jc w:val="both"/>
        <w:rPr>
          <w:sz w:val="28"/>
        </w:rPr>
      </w:pPr>
      <w:r>
        <w:rPr>
          <w:sz w:val="28"/>
        </w:rPr>
        <w:t>ҚР</w:t>
      </w:r>
      <w:r>
        <w:rPr>
          <w:spacing w:val="60"/>
          <w:sz w:val="28"/>
        </w:rPr>
        <w:t> </w:t>
      </w:r>
      <w:r>
        <w:rPr>
          <w:sz w:val="28"/>
        </w:rPr>
        <w:t>Президенті</w:t>
      </w:r>
      <w:r>
        <w:rPr>
          <w:spacing w:val="62"/>
          <w:sz w:val="28"/>
        </w:rPr>
        <w:t> </w:t>
      </w:r>
      <w:r>
        <w:rPr>
          <w:sz w:val="28"/>
        </w:rPr>
        <w:t>Н.Ә.</w:t>
      </w:r>
      <w:r>
        <w:rPr>
          <w:spacing w:val="65"/>
          <w:sz w:val="28"/>
        </w:rPr>
        <w:t> </w:t>
      </w:r>
      <w:r>
        <w:rPr>
          <w:sz w:val="28"/>
        </w:rPr>
        <w:t>Назарбаевтың</w:t>
      </w:r>
      <w:r>
        <w:rPr>
          <w:spacing w:val="63"/>
          <w:sz w:val="28"/>
        </w:rPr>
        <w:t> </w:t>
      </w:r>
      <w:r>
        <w:rPr>
          <w:sz w:val="28"/>
        </w:rPr>
        <w:t>Қазақстан</w:t>
      </w:r>
      <w:r>
        <w:rPr>
          <w:spacing w:val="66"/>
          <w:sz w:val="28"/>
        </w:rPr>
        <w:t> </w:t>
      </w:r>
      <w:r>
        <w:rPr>
          <w:sz w:val="28"/>
        </w:rPr>
        <w:t>халқына</w:t>
      </w:r>
      <w:r>
        <w:rPr>
          <w:spacing w:val="63"/>
          <w:sz w:val="28"/>
        </w:rPr>
        <w:t> </w:t>
      </w:r>
      <w:r>
        <w:rPr>
          <w:sz w:val="28"/>
        </w:rPr>
        <w:t>Жолдауы.</w:t>
      </w:r>
    </w:p>
    <w:p>
      <w:pPr>
        <w:pStyle w:val="BodyText"/>
        <w:spacing w:line="242" w:lineRule="auto"/>
        <w:ind w:left="620" w:right="229"/>
      </w:pPr>
      <w:r>
        <w:rPr/>
        <w:t>«Қазақстан-2050»</w:t>
      </w:r>
      <w:r>
        <w:rPr>
          <w:spacing w:val="1"/>
        </w:rPr>
        <w:t> </w:t>
      </w:r>
      <w:r>
        <w:rPr/>
        <w:t>стратегиясы:</w:t>
      </w:r>
      <w:r>
        <w:rPr>
          <w:spacing w:val="1"/>
        </w:rPr>
        <w:t> </w:t>
      </w:r>
      <w:r>
        <w:rPr/>
        <w:t>қалыптасқан</w:t>
      </w:r>
      <w:r>
        <w:rPr>
          <w:spacing w:val="1"/>
        </w:rPr>
        <w:t> </w:t>
      </w:r>
      <w:r>
        <w:rPr/>
        <w:t>мемлекеттің</w:t>
      </w:r>
      <w:r>
        <w:rPr>
          <w:spacing w:val="1"/>
        </w:rPr>
        <w:t> </w:t>
      </w:r>
      <w:r>
        <w:rPr/>
        <w:t>жаңа</w:t>
      </w:r>
      <w:r>
        <w:rPr>
          <w:spacing w:val="1"/>
        </w:rPr>
        <w:t> </w:t>
      </w:r>
      <w:r>
        <w:rPr/>
        <w:t>саяси</w:t>
      </w:r>
      <w:r>
        <w:rPr>
          <w:spacing w:val="1"/>
        </w:rPr>
        <w:t> </w:t>
      </w:r>
      <w:r>
        <w:rPr/>
        <w:t>бағыты»</w:t>
      </w:r>
      <w:r>
        <w:rPr>
          <w:spacing w:val="-5"/>
        </w:rPr>
        <w:t> </w:t>
      </w:r>
      <w:r>
        <w:rPr/>
        <w:t>14 желтоқсан 2012 жыл</w:t>
      </w:r>
      <w:r>
        <w:rPr>
          <w:spacing w:val="5"/>
        </w:rPr>
        <w:t> </w:t>
      </w:r>
      <w:r>
        <w:rPr/>
        <w:t>//</w:t>
      </w:r>
      <w:r>
        <w:rPr>
          <w:spacing w:val="-1"/>
        </w:rPr>
        <w:t> </w:t>
      </w:r>
      <w:hyperlink r:id="rId100">
        <w:r>
          <w:rPr/>
          <w:t>http://www.akorda.kz</w:t>
        </w:r>
      </w:hyperlink>
      <w:r>
        <w:rPr/>
        <w:t>.</w:t>
      </w:r>
      <w:r>
        <w:rPr>
          <w:spacing w:val="3"/>
        </w:rPr>
        <w:t> </w:t>
      </w:r>
      <w:r>
        <w:rPr/>
        <w:t>14.04.2017.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4" w:firstLine="633"/>
        <w:jc w:val="both"/>
        <w:rPr>
          <w:sz w:val="28"/>
        </w:rPr>
      </w:pPr>
      <w:r>
        <w:rPr>
          <w:sz w:val="28"/>
        </w:rPr>
        <w:t>Қазақстан Республикасының денсаулық сақтау саласын дамытудың</w:t>
      </w:r>
      <w:r>
        <w:rPr>
          <w:spacing w:val="-67"/>
          <w:sz w:val="28"/>
        </w:rPr>
        <w:t> </w:t>
      </w:r>
      <w:r>
        <w:rPr>
          <w:sz w:val="28"/>
        </w:rPr>
        <w:t>2016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2019</w:t>
      </w:r>
      <w:r>
        <w:rPr>
          <w:spacing w:val="1"/>
          <w:sz w:val="28"/>
        </w:rPr>
        <w:t> </w:t>
      </w:r>
      <w:r>
        <w:rPr>
          <w:sz w:val="28"/>
        </w:rPr>
        <w:t>жылдарға</w:t>
      </w:r>
      <w:r>
        <w:rPr>
          <w:spacing w:val="1"/>
          <w:sz w:val="28"/>
        </w:rPr>
        <w:t> </w:t>
      </w:r>
      <w:r>
        <w:rPr>
          <w:sz w:val="28"/>
        </w:rPr>
        <w:t>арналған</w:t>
      </w:r>
      <w:r>
        <w:rPr>
          <w:spacing w:val="1"/>
          <w:sz w:val="28"/>
        </w:rPr>
        <w:t> </w:t>
      </w:r>
      <w:r>
        <w:rPr>
          <w:sz w:val="28"/>
        </w:rPr>
        <w:t>"Денсаулық"</w:t>
      </w:r>
      <w:r>
        <w:rPr>
          <w:spacing w:val="1"/>
          <w:sz w:val="28"/>
        </w:rPr>
        <w:t> </w:t>
      </w:r>
      <w:r>
        <w:rPr>
          <w:sz w:val="28"/>
        </w:rPr>
        <w:t>мемлекеттік</w:t>
      </w:r>
      <w:r>
        <w:rPr>
          <w:spacing w:val="1"/>
          <w:sz w:val="28"/>
        </w:rPr>
        <w:t> </w:t>
      </w:r>
      <w:r>
        <w:rPr>
          <w:sz w:val="28"/>
        </w:rPr>
        <w:t>бағдарламасын</w:t>
      </w:r>
      <w:r>
        <w:rPr>
          <w:spacing w:val="-67"/>
          <w:sz w:val="28"/>
        </w:rPr>
        <w:t> </w:t>
      </w:r>
      <w:r>
        <w:rPr>
          <w:sz w:val="28"/>
        </w:rPr>
        <w:t>бекіту және "Мемлекеттік бағдарламалар тізбесін бекіту туралы" 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 Президентінің 2010 жылғы 19 наурыздағы № 957 Жарлығына</w:t>
      </w:r>
      <w:r>
        <w:rPr>
          <w:spacing w:val="1"/>
          <w:sz w:val="28"/>
        </w:rPr>
        <w:t> </w:t>
      </w:r>
      <w:r>
        <w:rPr>
          <w:sz w:val="28"/>
        </w:rPr>
        <w:t>толықтыру</w:t>
      </w:r>
      <w:r>
        <w:rPr>
          <w:spacing w:val="1"/>
          <w:sz w:val="28"/>
        </w:rPr>
        <w:t> </w:t>
      </w:r>
      <w:r>
        <w:rPr>
          <w:sz w:val="28"/>
        </w:rPr>
        <w:t>енгізу</w:t>
      </w:r>
      <w:r>
        <w:rPr>
          <w:spacing w:val="1"/>
          <w:sz w:val="28"/>
        </w:rPr>
        <w:t> </w:t>
      </w:r>
      <w:r>
        <w:rPr>
          <w:sz w:val="28"/>
        </w:rPr>
        <w:t>туралы"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Республикасының</w:t>
      </w:r>
      <w:r>
        <w:rPr>
          <w:spacing w:val="1"/>
          <w:sz w:val="28"/>
        </w:rPr>
        <w:t> </w:t>
      </w:r>
      <w:r>
        <w:rPr>
          <w:sz w:val="28"/>
        </w:rPr>
        <w:t>Президенті</w:t>
      </w:r>
      <w:r>
        <w:rPr>
          <w:spacing w:val="1"/>
          <w:sz w:val="28"/>
        </w:rPr>
        <w:t> </w:t>
      </w:r>
      <w:r>
        <w:rPr>
          <w:sz w:val="28"/>
        </w:rPr>
        <w:t>Жарлығының</w:t>
      </w:r>
      <w:r>
        <w:rPr>
          <w:spacing w:val="1"/>
          <w:sz w:val="28"/>
        </w:rPr>
        <w:t> </w:t>
      </w:r>
      <w:r>
        <w:rPr>
          <w:sz w:val="28"/>
        </w:rPr>
        <w:t>жобасы</w:t>
      </w:r>
      <w:r>
        <w:rPr>
          <w:spacing w:val="1"/>
          <w:sz w:val="28"/>
        </w:rPr>
        <w:t> </w:t>
      </w:r>
      <w:r>
        <w:rPr>
          <w:sz w:val="28"/>
        </w:rPr>
        <w:t>туралы.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Республикасы</w:t>
      </w:r>
      <w:r>
        <w:rPr>
          <w:spacing w:val="1"/>
          <w:sz w:val="28"/>
        </w:rPr>
        <w:t> </w:t>
      </w:r>
      <w:r>
        <w:rPr>
          <w:sz w:val="28"/>
        </w:rPr>
        <w:t>Үкіметінің</w:t>
      </w:r>
      <w:r>
        <w:rPr>
          <w:spacing w:val="1"/>
          <w:sz w:val="28"/>
        </w:rPr>
        <w:t> </w:t>
      </w:r>
      <w:r>
        <w:rPr>
          <w:sz w:val="28"/>
        </w:rPr>
        <w:t>2015</w:t>
      </w:r>
      <w:r>
        <w:rPr>
          <w:spacing w:val="1"/>
          <w:sz w:val="28"/>
        </w:rPr>
        <w:t> </w:t>
      </w:r>
      <w:r>
        <w:rPr>
          <w:sz w:val="28"/>
        </w:rPr>
        <w:t>жылғы</w:t>
      </w:r>
      <w:r>
        <w:rPr>
          <w:spacing w:val="-1"/>
          <w:sz w:val="28"/>
        </w:rPr>
        <w:t> </w:t>
      </w:r>
      <w:r>
        <w:rPr>
          <w:sz w:val="28"/>
        </w:rPr>
        <w:t>28 желтоқсандағы №</w:t>
      </w:r>
      <w:r>
        <w:rPr>
          <w:spacing w:val="-1"/>
          <w:sz w:val="28"/>
        </w:rPr>
        <w:t> </w:t>
      </w:r>
      <w:r>
        <w:rPr>
          <w:sz w:val="28"/>
        </w:rPr>
        <w:t>1082 қаулысы//</w:t>
      </w:r>
      <w:r>
        <w:rPr>
          <w:spacing w:val="1"/>
          <w:sz w:val="28"/>
        </w:rPr>
        <w:t> </w:t>
      </w:r>
      <w:hyperlink r:id="rId111">
        <w:r>
          <w:rPr>
            <w:sz w:val="28"/>
          </w:rPr>
          <w:t>http://adilet.zan.kz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19" w:firstLine="566"/>
        <w:jc w:val="both"/>
        <w:rPr>
          <w:sz w:val="28"/>
        </w:rPr>
      </w:pPr>
      <w:r>
        <w:rPr>
          <w:sz w:val="28"/>
        </w:rPr>
        <w:t>Жақсылық</w:t>
      </w:r>
      <w:r>
        <w:rPr>
          <w:spacing w:val="1"/>
          <w:sz w:val="28"/>
        </w:rPr>
        <w:t> </w:t>
      </w:r>
      <w:r>
        <w:rPr>
          <w:sz w:val="28"/>
        </w:rPr>
        <w:t>Ә.А.</w:t>
      </w:r>
      <w:r>
        <w:rPr>
          <w:spacing w:val="1"/>
          <w:sz w:val="28"/>
        </w:rPr>
        <w:t> </w:t>
      </w:r>
      <w:r>
        <w:rPr>
          <w:sz w:val="28"/>
        </w:rPr>
        <w:t>Аймақтағы</w:t>
      </w:r>
      <w:r>
        <w:rPr>
          <w:spacing w:val="1"/>
          <w:sz w:val="28"/>
        </w:rPr>
        <w:t> </w:t>
      </w:r>
      <w:r>
        <w:rPr>
          <w:sz w:val="28"/>
        </w:rPr>
        <w:t>тұрғындардың</w:t>
      </w:r>
      <w:r>
        <w:rPr>
          <w:spacing w:val="1"/>
          <w:sz w:val="28"/>
        </w:rPr>
        <w:t> </w:t>
      </w:r>
      <w:r>
        <w:rPr>
          <w:sz w:val="28"/>
        </w:rPr>
        <w:t>орташа</w:t>
      </w:r>
      <w:r>
        <w:rPr>
          <w:spacing w:val="1"/>
          <w:sz w:val="28"/>
        </w:rPr>
        <w:t> </w:t>
      </w:r>
      <w:r>
        <w:rPr>
          <w:sz w:val="28"/>
        </w:rPr>
        <w:t>өмір</w:t>
      </w:r>
      <w:r>
        <w:rPr>
          <w:spacing w:val="1"/>
          <w:sz w:val="28"/>
        </w:rPr>
        <w:t> </w:t>
      </w:r>
      <w:r>
        <w:rPr>
          <w:sz w:val="28"/>
        </w:rPr>
        <w:t>сүру</w:t>
      </w:r>
      <w:r>
        <w:rPr>
          <w:spacing w:val="-67"/>
          <w:sz w:val="28"/>
        </w:rPr>
        <w:t> </w:t>
      </w:r>
      <w:r>
        <w:rPr>
          <w:sz w:val="28"/>
        </w:rPr>
        <w:t>ұзақтығының</w:t>
      </w:r>
      <w:r>
        <w:rPr>
          <w:spacing w:val="1"/>
          <w:sz w:val="28"/>
        </w:rPr>
        <w:t> </w:t>
      </w:r>
      <w:r>
        <w:rPr>
          <w:sz w:val="28"/>
        </w:rPr>
        <w:t>эволюциясын</w:t>
      </w:r>
      <w:r>
        <w:rPr>
          <w:spacing w:val="1"/>
          <w:sz w:val="28"/>
        </w:rPr>
        <w:t> </w:t>
      </w:r>
      <w:r>
        <w:rPr>
          <w:sz w:val="28"/>
        </w:rPr>
        <w:t>бағалау(ОҚО</w:t>
      </w:r>
      <w:r>
        <w:rPr>
          <w:spacing w:val="1"/>
          <w:sz w:val="28"/>
        </w:rPr>
        <w:t> </w:t>
      </w:r>
      <w:r>
        <w:rPr>
          <w:sz w:val="28"/>
        </w:rPr>
        <w:t>мысалында):</w:t>
      </w:r>
      <w:r>
        <w:rPr>
          <w:spacing w:val="1"/>
          <w:sz w:val="28"/>
        </w:rPr>
        <w:t> </w:t>
      </w:r>
      <w:r>
        <w:rPr>
          <w:sz w:val="28"/>
        </w:rPr>
        <w:t>дисс.магистр.:</w:t>
      </w:r>
      <w:r>
        <w:rPr>
          <w:spacing w:val="1"/>
          <w:sz w:val="28"/>
        </w:rPr>
        <w:t> </w:t>
      </w:r>
      <w:r>
        <w:rPr>
          <w:sz w:val="28"/>
        </w:rPr>
        <w:t>6М110200/Оңтүстік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Мемлекеттік</w:t>
      </w:r>
      <w:r>
        <w:rPr>
          <w:spacing w:val="1"/>
          <w:sz w:val="28"/>
        </w:rPr>
        <w:t> </w:t>
      </w:r>
      <w:r>
        <w:rPr>
          <w:sz w:val="28"/>
        </w:rPr>
        <w:t>Медицина</w:t>
      </w:r>
      <w:r>
        <w:rPr>
          <w:spacing w:val="1"/>
          <w:sz w:val="28"/>
        </w:rPr>
        <w:t> </w:t>
      </w:r>
      <w:r>
        <w:rPr>
          <w:sz w:val="28"/>
        </w:rPr>
        <w:t>академиясы.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Шымкент,</w:t>
      </w:r>
      <w:r>
        <w:rPr>
          <w:spacing w:val="3"/>
          <w:sz w:val="28"/>
        </w:rPr>
        <w:t> </w:t>
      </w:r>
      <w:r>
        <w:rPr>
          <w:sz w:val="28"/>
        </w:rPr>
        <w:t>2017.–</w:t>
      </w:r>
      <w:r>
        <w:rPr>
          <w:spacing w:val="2"/>
          <w:sz w:val="28"/>
        </w:rPr>
        <w:t> </w:t>
      </w:r>
      <w:r>
        <w:rPr>
          <w:sz w:val="28"/>
        </w:rPr>
        <w:t>Б.</w:t>
      </w:r>
      <w:r>
        <w:rPr>
          <w:spacing w:val="4"/>
          <w:sz w:val="28"/>
        </w:rPr>
        <w:t> </w:t>
      </w:r>
      <w:r>
        <w:rPr>
          <w:sz w:val="28"/>
        </w:rPr>
        <w:t>51.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Вербицкая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Ю.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женщинам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//Материалы</w:t>
      </w:r>
      <w:r>
        <w:rPr>
          <w:spacing w:val="1"/>
          <w:sz w:val="28"/>
        </w:rPr>
        <w:t> </w:t>
      </w:r>
      <w:r>
        <w:rPr>
          <w:sz w:val="28"/>
        </w:rPr>
        <w:t>научно-практической</w:t>
      </w:r>
      <w:r>
        <w:rPr>
          <w:spacing w:val="-67"/>
          <w:sz w:val="28"/>
        </w:rPr>
        <w:t> </w:t>
      </w:r>
      <w:r>
        <w:rPr>
          <w:sz w:val="28"/>
        </w:rPr>
        <w:t>конференции,Медико-социальная</w:t>
      </w:r>
      <w:r>
        <w:rPr>
          <w:spacing w:val="1"/>
          <w:sz w:val="28"/>
        </w:rPr>
        <w:t> </w:t>
      </w:r>
      <w:r>
        <w:rPr>
          <w:sz w:val="28"/>
        </w:rPr>
        <w:t>профилактика-основа</w:t>
      </w:r>
      <w:r>
        <w:rPr>
          <w:spacing w:val="1"/>
          <w:sz w:val="28"/>
        </w:rPr>
        <w:t> </w:t>
      </w:r>
      <w:r>
        <w:rPr>
          <w:sz w:val="28"/>
        </w:rPr>
        <w:t>управления</w:t>
      </w:r>
      <w:r>
        <w:rPr>
          <w:spacing w:val="1"/>
          <w:sz w:val="28"/>
        </w:rPr>
        <w:t> </w:t>
      </w:r>
      <w:r>
        <w:rPr>
          <w:sz w:val="28"/>
        </w:rPr>
        <w:t>здоровьем</w:t>
      </w:r>
      <w:r>
        <w:rPr>
          <w:spacing w:val="2"/>
          <w:sz w:val="28"/>
        </w:rPr>
        <w:t> </w:t>
      </w:r>
      <w:r>
        <w:rPr>
          <w:sz w:val="28"/>
        </w:rPr>
        <w:t>населения.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Казань.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230-232.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67" w:after="0"/>
        <w:ind w:left="620" w:right="235" w:firstLine="566"/>
        <w:jc w:val="both"/>
        <w:rPr>
          <w:sz w:val="28"/>
        </w:rPr>
      </w:pPr>
      <w:r>
        <w:rPr>
          <w:sz w:val="28"/>
        </w:rPr>
        <w:t>Бисюк Ю.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правовые</w:t>
      </w:r>
      <w:r>
        <w:rPr>
          <w:spacing w:val="1"/>
          <w:sz w:val="28"/>
        </w:rPr>
        <w:t> </w:t>
      </w:r>
      <w:r>
        <w:rPr>
          <w:sz w:val="28"/>
        </w:rPr>
        <w:t>аспекты оказания</w:t>
      </w:r>
      <w:r>
        <w:rPr>
          <w:spacing w:val="1"/>
          <w:sz w:val="28"/>
        </w:rPr>
        <w:t> </w:t>
      </w:r>
      <w:r>
        <w:rPr>
          <w:sz w:val="28"/>
        </w:rPr>
        <w:t>экстренной</w:t>
      </w:r>
      <w:r>
        <w:rPr>
          <w:spacing w:val="1"/>
          <w:sz w:val="28"/>
        </w:rPr>
        <w:t> </w:t>
      </w:r>
      <w:r>
        <w:rPr>
          <w:sz w:val="28"/>
        </w:rPr>
        <w:t>медицинской помощи больным пожилого и старческого возраста //Успехи</w:t>
      </w:r>
      <w:r>
        <w:rPr>
          <w:spacing w:val="1"/>
          <w:sz w:val="28"/>
        </w:rPr>
        <w:t> </w:t>
      </w:r>
      <w:r>
        <w:rPr>
          <w:sz w:val="28"/>
        </w:rPr>
        <w:t>геронтологии.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21.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1.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165-168.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2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Васильчиков В. М. Идеолого-правовые и организационные аспекты</w:t>
      </w:r>
      <w:r>
        <w:rPr>
          <w:spacing w:val="1"/>
          <w:sz w:val="28"/>
        </w:rPr>
        <w:t> </w:t>
      </w:r>
      <w:r>
        <w:rPr>
          <w:sz w:val="28"/>
        </w:rPr>
        <w:t>деятельности</w:t>
      </w:r>
      <w:r>
        <w:rPr>
          <w:spacing w:val="1"/>
          <w:sz w:val="28"/>
        </w:rPr>
        <w:t> </w:t>
      </w:r>
      <w:r>
        <w:rPr>
          <w:sz w:val="28"/>
        </w:rPr>
        <w:t>государственной</w:t>
      </w:r>
      <w:r>
        <w:rPr>
          <w:spacing w:val="1"/>
          <w:sz w:val="28"/>
        </w:rPr>
        <w:t> </w:t>
      </w:r>
      <w:r>
        <w:rPr>
          <w:sz w:val="28"/>
        </w:rPr>
        <w:t>системы</w:t>
      </w:r>
      <w:r>
        <w:rPr>
          <w:spacing w:val="1"/>
          <w:sz w:val="28"/>
        </w:rPr>
        <w:t> </w:t>
      </w:r>
      <w:r>
        <w:rPr>
          <w:sz w:val="28"/>
        </w:rPr>
        <w:t>социально-медицинского</w:t>
      </w:r>
      <w:r>
        <w:rPr>
          <w:spacing w:val="1"/>
          <w:sz w:val="28"/>
        </w:rPr>
        <w:t> </w:t>
      </w:r>
      <w:r>
        <w:rPr>
          <w:sz w:val="28"/>
        </w:rPr>
        <w:t>обслуживания</w:t>
      </w:r>
      <w:r>
        <w:rPr>
          <w:spacing w:val="16"/>
          <w:sz w:val="28"/>
        </w:rPr>
        <w:t> </w:t>
      </w:r>
      <w:r>
        <w:rPr>
          <w:sz w:val="28"/>
        </w:rPr>
        <w:t>пожилых</w:t>
      </w:r>
      <w:r>
        <w:rPr>
          <w:spacing w:val="11"/>
          <w:sz w:val="28"/>
        </w:rPr>
        <w:t> </w:t>
      </w:r>
      <w:r>
        <w:rPr>
          <w:sz w:val="28"/>
        </w:rPr>
        <w:t>людей</w:t>
      </w:r>
      <w:r>
        <w:rPr>
          <w:spacing w:val="15"/>
          <w:sz w:val="28"/>
        </w:rPr>
        <w:t> </w:t>
      </w:r>
      <w:r>
        <w:rPr>
          <w:sz w:val="28"/>
        </w:rPr>
        <w:t>//Клиническая</w:t>
      </w:r>
      <w:r>
        <w:rPr>
          <w:spacing w:val="18"/>
          <w:sz w:val="28"/>
        </w:rPr>
        <w:t> </w:t>
      </w:r>
      <w:r>
        <w:rPr>
          <w:sz w:val="28"/>
        </w:rPr>
        <w:t>геронтология.</w:t>
      </w:r>
      <w:r>
        <w:rPr>
          <w:spacing w:val="26"/>
          <w:sz w:val="28"/>
        </w:rPr>
        <w:t> </w:t>
      </w:r>
      <w:r>
        <w:rPr>
          <w:sz w:val="28"/>
        </w:rPr>
        <w:t>–</w:t>
      </w:r>
      <w:r>
        <w:rPr>
          <w:spacing w:val="16"/>
          <w:sz w:val="28"/>
        </w:rPr>
        <w:t> </w:t>
      </w:r>
      <w:r>
        <w:rPr>
          <w:sz w:val="28"/>
        </w:rPr>
        <w:t>2007.</w:t>
      </w:r>
      <w:r>
        <w:rPr>
          <w:spacing w:val="19"/>
          <w:sz w:val="28"/>
        </w:rPr>
        <w:t> </w:t>
      </w:r>
      <w:r>
        <w:rPr>
          <w:sz w:val="28"/>
        </w:rPr>
        <w:t>–</w:t>
      </w:r>
      <w:r>
        <w:rPr>
          <w:spacing w:val="16"/>
          <w:sz w:val="28"/>
        </w:rPr>
        <w:t> </w:t>
      </w:r>
      <w:r>
        <w:rPr>
          <w:sz w:val="28"/>
        </w:rPr>
        <w:t>Т.</w:t>
      </w:r>
      <w:r>
        <w:rPr>
          <w:spacing w:val="18"/>
          <w:sz w:val="28"/>
        </w:rPr>
        <w:t> </w:t>
      </w:r>
      <w:r>
        <w:rPr>
          <w:sz w:val="28"/>
        </w:rPr>
        <w:t>13.</w:t>
      </w:r>
    </w:p>
    <w:p>
      <w:pPr>
        <w:pStyle w:val="BodyText"/>
        <w:spacing w:line="316" w:lineRule="exact"/>
        <w:ind w:left="620"/>
      </w:pPr>
      <w:r>
        <w:rPr/>
        <w:t>–</w:t>
      </w:r>
      <w:r>
        <w:rPr>
          <w:spacing w:val="-1"/>
        </w:rPr>
        <w:t> </w:t>
      </w:r>
      <w:r>
        <w:rPr/>
        <w:t>№.</w:t>
      </w:r>
      <w:r>
        <w:rPr>
          <w:spacing w:val="1"/>
        </w:rPr>
        <w:t> </w:t>
      </w:r>
      <w:r>
        <w:rPr/>
        <w:t>3.</w:t>
      </w:r>
      <w:r>
        <w:rPr>
          <w:spacing w:val="3"/>
        </w:rPr>
        <w:t> </w:t>
      </w:r>
      <w:r>
        <w:rPr/>
        <w:t>–С.11-21.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5" w:firstLine="566"/>
        <w:jc w:val="both"/>
        <w:rPr>
          <w:sz w:val="28"/>
        </w:rPr>
      </w:pPr>
      <w:r>
        <w:rPr>
          <w:sz w:val="28"/>
        </w:rPr>
        <w:t>Жигарева Н. П. Социальное обеспечение пожилых людей в Швеции</w:t>
      </w:r>
      <w:r>
        <w:rPr>
          <w:spacing w:val="-67"/>
          <w:sz w:val="28"/>
        </w:rPr>
        <w:t> </w:t>
      </w:r>
      <w:r>
        <w:rPr>
          <w:sz w:val="28"/>
        </w:rPr>
        <w:t>на</w:t>
      </w:r>
      <w:r>
        <w:rPr>
          <w:spacing w:val="45"/>
          <w:sz w:val="28"/>
        </w:rPr>
        <w:t> </w:t>
      </w:r>
      <w:r>
        <w:rPr>
          <w:sz w:val="28"/>
        </w:rPr>
        <w:t>общегосударственном</w:t>
      </w:r>
      <w:r>
        <w:rPr>
          <w:spacing w:val="45"/>
          <w:sz w:val="28"/>
        </w:rPr>
        <w:t> </w:t>
      </w:r>
      <w:r>
        <w:rPr>
          <w:sz w:val="28"/>
        </w:rPr>
        <w:t>и</w:t>
      </w:r>
      <w:r>
        <w:rPr>
          <w:spacing w:val="55"/>
          <w:sz w:val="28"/>
        </w:rPr>
        <w:t> </w:t>
      </w:r>
      <w:r>
        <w:rPr>
          <w:sz w:val="28"/>
        </w:rPr>
        <w:t>муниципальном</w:t>
      </w:r>
      <w:r>
        <w:rPr>
          <w:spacing w:val="50"/>
          <w:sz w:val="28"/>
        </w:rPr>
        <w:t> </w:t>
      </w:r>
      <w:r>
        <w:rPr>
          <w:sz w:val="28"/>
        </w:rPr>
        <w:t>(коммунальном)</w:t>
      </w:r>
      <w:r>
        <w:rPr>
          <w:spacing w:val="48"/>
          <w:sz w:val="28"/>
        </w:rPr>
        <w:t> </w:t>
      </w:r>
      <w:r>
        <w:rPr>
          <w:sz w:val="28"/>
        </w:rPr>
        <w:t>уровнях</w:t>
      </w:r>
    </w:p>
    <w:p>
      <w:pPr>
        <w:pStyle w:val="BodyText"/>
        <w:spacing w:line="321" w:lineRule="exact"/>
        <w:ind w:left="620"/>
      </w:pPr>
      <w:r>
        <w:rPr/>
        <w:t>//Медико-социальная</w:t>
      </w:r>
      <w:r>
        <w:rPr>
          <w:spacing w:val="-2"/>
        </w:rPr>
        <w:t> </w:t>
      </w:r>
      <w:r>
        <w:rPr/>
        <w:t>экспертиза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реабилитация.</w:t>
      </w:r>
      <w:r>
        <w:rPr>
          <w:spacing w:val="6"/>
        </w:rPr>
        <w:t> </w:t>
      </w:r>
      <w:r>
        <w:rPr/>
        <w:t>–</w:t>
      </w:r>
      <w:r>
        <w:rPr>
          <w:spacing w:val="-3"/>
        </w:rPr>
        <w:t> </w:t>
      </w:r>
      <w:r>
        <w:rPr/>
        <w:t>2003.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№.</w:t>
      </w:r>
      <w:r>
        <w:rPr>
          <w:spacing w:val="-1"/>
        </w:rPr>
        <w:t> </w:t>
      </w:r>
      <w:r>
        <w:rPr/>
        <w:t>1.</w:t>
      </w:r>
      <w:r>
        <w:rPr>
          <w:spacing w:val="-1"/>
        </w:rPr>
        <w:t> </w:t>
      </w:r>
      <w:r>
        <w:rPr/>
        <w:t>–</w:t>
      </w:r>
      <w:r>
        <w:rPr>
          <w:spacing w:val="-7"/>
        </w:rPr>
        <w:t> </w:t>
      </w:r>
      <w:r>
        <w:rPr/>
        <w:t>С.</w:t>
      </w:r>
      <w:r>
        <w:rPr>
          <w:spacing w:val="-6"/>
        </w:rPr>
        <w:t> </w:t>
      </w:r>
      <w:r>
        <w:rPr/>
        <w:t>8-11.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Исаев Д.С., Оспанова Д.А., Игисинова К.К.и др. Оценка основных</w:t>
      </w:r>
      <w:r>
        <w:rPr>
          <w:spacing w:val="1"/>
          <w:sz w:val="28"/>
        </w:rPr>
        <w:t> </w:t>
      </w:r>
      <w:r>
        <w:rPr>
          <w:sz w:val="28"/>
        </w:rPr>
        <w:t>параметров</w:t>
      </w:r>
      <w:r>
        <w:rPr>
          <w:spacing w:val="1"/>
          <w:sz w:val="28"/>
        </w:rPr>
        <w:t> </w:t>
      </w:r>
      <w:r>
        <w:rPr>
          <w:sz w:val="28"/>
        </w:rPr>
        <w:t>здоровья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старческого</w:t>
      </w:r>
      <w:r>
        <w:rPr>
          <w:spacing w:val="1"/>
          <w:sz w:val="28"/>
        </w:rPr>
        <w:t> </w:t>
      </w:r>
      <w:r>
        <w:rPr>
          <w:sz w:val="28"/>
        </w:rPr>
        <w:t>возрастов</w:t>
      </w:r>
      <w:r>
        <w:rPr>
          <w:spacing w:val="1"/>
          <w:sz w:val="28"/>
        </w:rPr>
        <w:t> </w:t>
      </w:r>
      <w:r>
        <w:rPr>
          <w:sz w:val="28"/>
        </w:rPr>
        <w:t>//Проблемы</w:t>
      </w:r>
      <w:r>
        <w:rPr>
          <w:spacing w:val="1"/>
          <w:sz w:val="28"/>
        </w:rPr>
        <w:t> </w:t>
      </w:r>
      <w:r>
        <w:rPr>
          <w:sz w:val="28"/>
        </w:rPr>
        <w:t>социальной</w:t>
      </w:r>
      <w:r>
        <w:rPr>
          <w:spacing w:val="20"/>
          <w:sz w:val="28"/>
        </w:rPr>
        <w:t> </w:t>
      </w:r>
      <w:r>
        <w:rPr>
          <w:sz w:val="28"/>
        </w:rPr>
        <w:t>медицины</w:t>
      </w:r>
      <w:r>
        <w:rPr>
          <w:spacing w:val="20"/>
          <w:sz w:val="28"/>
        </w:rPr>
        <w:t> </w:t>
      </w:r>
      <w:r>
        <w:rPr>
          <w:sz w:val="28"/>
        </w:rPr>
        <w:t>и</w:t>
      </w:r>
      <w:r>
        <w:rPr>
          <w:spacing w:val="25"/>
          <w:sz w:val="28"/>
        </w:rPr>
        <w:t> </w:t>
      </w:r>
      <w:r>
        <w:rPr>
          <w:sz w:val="28"/>
        </w:rPr>
        <w:t>управления</w:t>
      </w:r>
      <w:r>
        <w:rPr>
          <w:spacing w:val="21"/>
          <w:sz w:val="28"/>
        </w:rPr>
        <w:t> </w:t>
      </w:r>
      <w:r>
        <w:rPr>
          <w:sz w:val="28"/>
        </w:rPr>
        <w:t>здравоохранением.</w:t>
      </w:r>
      <w:r>
        <w:rPr>
          <w:spacing w:val="29"/>
          <w:sz w:val="28"/>
        </w:rPr>
        <w:t> </w:t>
      </w:r>
      <w:r>
        <w:rPr>
          <w:sz w:val="28"/>
        </w:rPr>
        <w:t>–</w:t>
      </w:r>
      <w:r>
        <w:rPr>
          <w:spacing w:val="22"/>
          <w:sz w:val="28"/>
        </w:rPr>
        <w:t> </w:t>
      </w:r>
      <w:r>
        <w:rPr>
          <w:sz w:val="28"/>
        </w:rPr>
        <w:t>Алматы.–</w:t>
      </w:r>
      <w:r>
        <w:rPr>
          <w:spacing w:val="21"/>
          <w:sz w:val="28"/>
        </w:rPr>
        <w:t> </w:t>
      </w:r>
      <w:r>
        <w:rPr>
          <w:sz w:val="28"/>
        </w:rPr>
        <w:t>2005.</w:t>
      </w:r>
      <w:r>
        <w:rPr>
          <w:spacing w:val="28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620"/>
      </w:pPr>
      <w:r>
        <w:rPr/>
        <w:t>№.</w:t>
      </w:r>
      <w:r>
        <w:rPr>
          <w:spacing w:val="1"/>
        </w:rPr>
        <w:t> </w:t>
      </w:r>
      <w:r>
        <w:rPr/>
        <w:t>35.</w:t>
      </w:r>
      <w:r>
        <w:rPr>
          <w:spacing w:val="1"/>
        </w:rPr>
        <w:t> </w:t>
      </w:r>
      <w:r>
        <w:rPr/>
        <w:t>– С.</w:t>
      </w:r>
      <w:r>
        <w:rPr>
          <w:spacing w:val="-4"/>
        </w:rPr>
        <w:t> </w:t>
      </w:r>
      <w:r>
        <w:rPr/>
        <w:t>72-75.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Оспанова Д.А., Рахимбекова Д.К., Турлыбеков Ж.Т. и др. Научные</w:t>
      </w:r>
      <w:r>
        <w:rPr>
          <w:spacing w:val="1"/>
          <w:sz w:val="28"/>
        </w:rPr>
        <w:t> </w:t>
      </w:r>
      <w:r>
        <w:rPr>
          <w:sz w:val="28"/>
        </w:rPr>
        <w:t>подходы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изучению</w:t>
      </w:r>
      <w:r>
        <w:rPr>
          <w:spacing w:val="1"/>
          <w:sz w:val="28"/>
        </w:rPr>
        <w:t> </w:t>
      </w:r>
      <w:r>
        <w:rPr>
          <w:sz w:val="28"/>
        </w:rPr>
        <w:t>основных</w:t>
      </w:r>
      <w:r>
        <w:rPr>
          <w:spacing w:val="1"/>
          <w:sz w:val="28"/>
        </w:rPr>
        <w:t> </w:t>
      </w:r>
      <w:r>
        <w:rPr>
          <w:sz w:val="28"/>
        </w:rPr>
        <w:t>направлений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> </w:t>
      </w:r>
      <w:r>
        <w:rPr>
          <w:sz w:val="28"/>
        </w:rPr>
        <w:t>скорой</w:t>
      </w:r>
      <w:r>
        <w:rPr>
          <w:spacing w:val="1"/>
          <w:sz w:val="28"/>
        </w:rPr>
        <w:t> </w:t>
      </w:r>
      <w:r>
        <w:rPr>
          <w:sz w:val="28"/>
        </w:rPr>
        <w:t>медицинской помощи //Совершенствование службы скорой</w:t>
      </w:r>
      <w:r>
        <w:rPr>
          <w:spacing w:val="1"/>
          <w:sz w:val="28"/>
        </w:rPr>
        <w:t> </w:t>
      </w:r>
      <w:r>
        <w:rPr>
          <w:sz w:val="28"/>
        </w:rPr>
        <w:t>и неотложной</w:t>
      </w:r>
      <w:r>
        <w:rPr>
          <w:spacing w:val="1"/>
          <w:sz w:val="28"/>
        </w:rPr>
        <w:t> </w:t>
      </w:r>
      <w:r>
        <w:rPr>
          <w:sz w:val="28"/>
        </w:rPr>
        <w:t>медицинской помощи</w:t>
      </w:r>
      <w:r>
        <w:rPr>
          <w:spacing w:val="1"/>
          <w:sz w:val="28"/>
        </w:rPr>
        <w:t> </w:t>
      </w:r>
      <w:r>
        <w:rPr>
          <w:sz w:val="28"/>
        </w:rPr>
        <w:t>в Республике Казахстан: матер.</w:t>
      </w:r>
      <w:r>
        <w:rPr>
          <w:spacing w:val="1"/>
          <w:sz w:val="28"/>
        </w:rPr>
        <w:t> </w:t>
      </w:r>
      <w:r>
        <w:rPr>
          <w:sz w:val="28"/>
        </w:rPr>
        <w:t>междунар.</w:t>
      </w:r>
      <w:r>
        <w:rPr>
          <w:spacing w:val="1"/>
          <w:sz w:val="28"/>
        </w:rPr>
        <w:t> </w:t>
      </w:r>
      <w:r>
        <w:rPr>
          <w:sz w:val="28"/>
        </w:rPr>
        <w:t>науч.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практ.</w:t>
      </w:r>
      <w:r>
        <w:rPr>
          <w:spacing w:val="3"/>
          <w:sz w:val="28"/>
        </w:rPr>
        <w:t> </w:t>
      </w:r>
      <w:r>
        <w:rPr>
          <w:sz w:val="28"/>
        </w:rPr>
        <w:t>конф.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Астана.–</w:t>
      </w:r>
      <w:r>
        <w:rPr>
          <w:spacing w:val="2"/>
          <w:sz w:val="28"/>
        </w:rPr>
        <w:t> </w:t>
      </w:r>
      <w:r>
        <w:rPr>
          <w:sz w:val="28"/>
        </w:rPr>
        <w:t>2007.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25-26.</w:t>
      </w:r>
    </w:p>
    <w:p>
      <w:pPr>
        <w:pStyle w:val="ListParagraph"/>
        <w:numPr>
          <w:ilvl w:val="0"/>
          <w:numId w:val="18"/>
        </w:numPr>
        <w:tabs>
          <w:tab w:pos="1677" w:val="left" w:leader="none"/>
        </w:tabs>
        <w:spacing w:line="240" w:lineRule="auto" w:before="3" w:after="0"/>
        <w:ind w:left="620" w:right="235" w:firstLine="566"/>
        <w:jc w:val="both"/>
        <w:rPr>
          <w:sz w:val="28"/>
        </w:rPr>
      </w:pPr>
      <w:r>
        <w:rPr>
          <w:sz w:val="28"/>
        </w:rPr>
        <w:t>Захаров</w:t>
      </w:r>
      <w:r>
        <w:rPr>
          <w:spacing w:val="1"/>
          <w:sz w:val="28"/>
        </w:rPr>
        <w:t> </w:t>
      </w:r>
      <w:r>
        <w:rPr>
          <w:sz w:val="28"/>
        </w:rPr>
        <w:t>Н.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оказания</w:t>
      </w:r>
      <w:r>
        <w:rPr>
          <w:spacing w:val="1"/>
          <w:sz w:val="28"/>
        </w:rPr>
        <w:t> </w:t>
      </w:r>
      <w:r>
        <w:rPr>
          <w:sz w:val="28"/>
        </w:rPr>
        <w:t>стационарной</w:t>
      </w:r>
      <w:r>
        <w:rPr>
          <w:spacing w:val="1"/>
          <w:sz w:val="28"/>
        </w:rPr>
        <w:t> </w:t>
      </w:r>
      <w:r>
        <w:rPr>
          <w:sz w:val="28"/>
        </w:rPr>
        <w:t>психиатрической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Кировской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//Здравоохранение</w:t>
      </w:r>
      <w:r>
        <w:rPr>
          <w:spacing w:val="1"/>
          <w:sz w:val="28"/>
        </w:rPr>
        <w:t> </w:t>
      </w:r>
      <w:r>
        <w:rPr>
          <w:sz w:val="28"/>
        </w:rPr>
        <w:t>Российской Федерации.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58.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3.–С.40-44.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36" w:firstLine="633"/>
        <w:jc w:val="both"/>
        <w:rPr>
          <w:sz w:val="28"/>
        </w:rPr>
      </w:pPr>
      <w:r>
        <w:rPr>
          <w:sz w:val="28"/>
        </w:rPr>
        <w:t>Global Health Observatory. Geneva, World Health Organization, 2011</w:t>
      </w:r>
      <w:r>
        <w:rPr>
          <w:spacing w:val="1"/>
          <w:sz w:val="28"/>
        </w:rPr>
        <w:t> </w:t>
      </w:r>
      <w:r>
        <w:rPr>
          <w:sz w:val="28"/>
        </w:rPr>
        <w:t>(</w:t>
      </w:r>
      <w:hyperlink r:id="rId112">
        <w:r>
          <w:rPr>
            <w:sz w:val="28"/>
          </w:rPr>
          <w:t>http://www.who.int/gho</w:t>
        </w:r>
      </w:hyperlink>
      <w:r>
        <w:rPr>
          <w:sz w:val="28"/>
        </w:rPr>
        <w:t>).</w:t>
      </w:r>
      <w:r>
        <w:rPr>
          <w:spacing w:val="3"/>
          <w:sz w:val="28"/>
        </w:rPr>
        <w:t> </w:t>
      </w:r>
      <w:r>
        <w:rPr>
          <w:sz w:val="28"/>
        </w:rPr>
        <w:t>24.04.2017.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9" w:firstLine="633"/>
        <w:jc w:val="both"/>
        <w:rPr>
          <w:sz w:val="28"/>
        </w:rPr>
      </w:pPr>
      <w:r>
        <w:rPr>
          <w:sz w:val="28"/>
        </w:rPr>
        <w:t>Доклад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состоянии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мире,</w:t>
      </w:r>
      <w:r>
        <w:rPr>
          <w:spacing w:val="1"/>
          <w:sz w:val="28"/>
        </w:rPr>
        <w:t> </w:t>
      </w:r>
      <w:r>
        <w:rPr>
          <w:sz w:val="28"/>
        </w:rPr>
        <w:t>2010</w:t>
      </w:r>
      <w:r>
        <w:rPr>
          <w:spacing w:val="1"/>
          <w:sz w:val="28"/>
        </w:rPr>
        <w:t> </w:t>
      </w:r>
      <w:r>
        <w:rPr>
          <w:sz w:val="28"/>
        </w:rPr>
        <w:t>год.</w:t>
      </w:r>
      <w:r>
        <w:rPr>
          <w:spacing w:val="1"/>
          <w:sz w:val="28"/>
        </w:rPr>
        <w:t> </w:t>
      </w:r>
      <w:r>
        <w:rPr>
          <w:sz w:val="28"/>
        </w:rPr>
        <w:t>Финансирование</w:t>
      </w:r>
      <w:r>
        <w:rPr>
          <w:spacing w:val="1"/>
          <w:sz w:val="28"/>
        </w:rPr>
        <w:t> </w:t>
      </w:r>
      <w:r>
        <w:rPr>
          <w:sz w:val="28"/>
        </w:rPr>
        <w:t>систем</w:t>
      </w:r>
      <w:r>
        <w:rPr>
          <w:spacing w:val="1"/>
          <w:sz w:val="28"/>
        </w:rPr>
        <w:t> </w:t>
      </w:r>
      <w:r>
        <w:rPr>
          <w:sz w:val="28"/>
        </w:rPr>
        <w:t>здравоохранения.</w:t>
      </w:r>
      <w:r>
        <w:rPr>
          <w:spacing w:val="1"/>
          <w:sz w:val="28"/>
        </w:rPr>
        <w:t> </w:t>
      </w:r>
      <w:r>
        <w:rPr>
          <w:sz w:val="28"/>
        </w:rPr>
        <w:t>Путь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всеобщему</w:t>
      </w:r>
      <w:r>
        <w:rPr>
          <w:spacing w:val="1"/>
          <w:sz w:val="28"/>
        </w:rPr>
        <w:t> </w:t>
      </w:r>
      <w:r>
        <w:rPr>
          <w:sz w:val="28"/>
        </w:rPr>
        <w:t>охвату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медико-санитарной</w:t>
      </w:r>
      <w:r>
        <w:rPr>
          <w:spacing w:val="1"/>
          <w:sz w:val="28"/>
        </w:rPr>
        <w:t> </w:t>
      </w:r>
      <w:r>
        <w:rPr>
          <w:sz w:val="28"/>
        </w:rPr>
        <w:t>помощью.</w:t>
      </w:r>
      <w:r>
        <w:rPr>
          <w:spacing w:val="1"/>
          <w:sz w:val="28"/>
        </w:rPr>
        <w:t> </w:t>
      </w:r>
      <w:r>
        <w:rPr>
          <w:sz w:val="28"/>
        </w:rPr>
        <w:t>Женева.</w:t>
      </w:r>
      <w:r>
        <w:rPr>
          <w:spacing w:val="1"/>
          <w:sz w:val="28"/>
        </w:rPr>
        <w:t> </w:t>
      </w:r>
      <w:r>
        <w:rPr>
          <w:sz w:val="28"/>
        </w:rPr>
        <w:t>Всемирная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-67"/>
          <w:sz w:val="28"/>
        </w:rPr>
        <w:t> </w:t>
      </w:r>
      <w:r>
        <w:rPr>
          <w:sz w:val="28"/>
        </w:rPr>
        <w:t>здравоохранения,</w:t>
      </w:r>
      <w:r>
        <w:rPr>
          <w:spacing w:val="1"/>
          <w:sz w:val="28"/>
        </w:rPr>
        <w:t> </w:t>
      </w:r>
      <w:r>
        <w:rPr>
          <w:sz w:val="28"/>
        </w:rPr>
        <w:t>2010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(</w:t>
      </w:r>
      <w:hyperlink r:id="rId113">
        <w:r>
          <w:rPr>
            <w:sz w:val="28"/>
          </w:rPr>
          <w:t>http://www.who.int/whr/2010/en/index.html</w:t>
        </w:r>
      </w:hyperlink>
      <w:r>
        <w:rPr>
          <w:spacing w:val="1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8.02.2012 г.).</w:t>
      </w:r>
      <w:r>
        <w:rPr>
          <w:spacing w:val="5"/>
          <w:sz w:val="28"/>
        </w:rPr>
        <w:t> </w:t>
      </w:r>
      <w:r>
        <w:rPr>
          <w:sz w:val="28"/>
        </w:rPr>
        <w:t>24.04.2017.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2" w:after="0"/>
        <w:ind w:left="620" w:right="229" w:firstLine="633"/>
        <w:jc w:val="both"/>
        <w:rPr>
          <w:sz w:val="28"/>
        </w:rPr>
      </w:pPr>
      <w:r>
        <w:rPr>
          <w:sz w:val="28"/>
        </w:rPr>
        <w:t>Шестьдесят</w:t>
      </w:r>
      <w:r>
        <w:rPr>
          <w:spacing w:val="1"/>
          <w:sz w:val="28"/>
        </w:rPr>
        <w:t> </w:t>
      </w:r>
      <w:r>
        <w:rPr>
          <w:sz w:val="28"/>
        </w:rPr>
        <w:t>четвертая</w:t>
      </w:r>
      <w:r>
        <w:rPr>
          <w:spacing w:val="1"/>
          <w:sz w:val="28"/>
        </w:rPr>
        <w:t> </w:t>
      </w:r>
      <w:r>
        <w:rPr>
          <w:sz w:val="28"/>
        </w:rPr>
        <w:t>сессия</w:t>
      </w:r>
      <w:r>
        <w:rPr>
          <w:spacing w:val="1"/>
          <w:sz w:val="28"/>
        </w:rPr>
        <w:t> </w:t>
      </w:r>
      <w:r>
        <w:rPr>
          <w:sz w:val="28"/>
        </w:rPr>
        <w:t>Всемирной</w:t>
      </w:r>
      <w:r>
        <w:rPr>
          <w:spacing w:val="1"/>
          <w:sz w:val="28"/>
        </w:rPr>
        <w:t> </w:t>
      </w:r>
      <w:r>
        <w:rPr>
          <w:sz w:val="28"/>
        </w:rPr>
        <w:t>ассамблеи</w:t>
      </w:r>
      <w:r>
        <w:rPr>
          <w:spacing w:val="1"/>
          <w:sz w:val="28"/>
        </w:rPr>
        <w:t> </w:t>
      </w:r>
      <w:r>
        <w:rPr>
          <w:sz w:val="28"/>
        </w:rPr>
        <w:t>здравоохранения.</w:t>
      </w:r>
      <w:r>
        <w:rPr>
          <w:spacing w:val="1"/>
          <w:sz w:val="28"/>
        </w:rPr>
        <w:t> </w:t>
      </w:r>
      <w:r>
        <w:rPr>
          <w:sz w:val="28"/>
        </w:rPr>
        <w:t>Резолюция</w:t>
      </w:r>
      <w:r>
        <w:rPr>
          <w:spacing w:val="1"/>
          <w:sz w:val="28"/>
        </w:rPr>
        <w:t> </w:t>
      </w:r>
      <w:r>
        <w:rPr>
          <w:sz w:val="28"/>
        </w:rPr>
        <w:t>ВАЗ64.9</w:t>
      </w:r>
      <w:r>
        <w:rPr>
          <w:spacing w:val="1"/>
          <w:sz w:val="28"/>
        </w:rPr>
        <w:t> </w:t>
      </w:r>
      <w:r>
        <w:rPr>
          <w:sz w:val="28"/>
        </w:rPr>
        <w:t>Структуры</w:t>
      </w:r>
      <w:r>
        <w:rPr>
          <w:spacing w:val="1"/>
          <w:sz w:val="28"/>
        </w:rPr>
        <w:t> </w:t>
      </w:r>
      <w:r>
        <w:rPr>
          <w:sz w:val="28"/>
        </w:rPr>
        <w:t>устойчивого</w:t>
      </w:r>
      <w:r>
        <w:rPr>
          <w:spacing w:val="1"/>
          <w:sz w:val="28"/>
        </w:rPr>
        <w:t> </w:t>
      </w:r>
      <w:r>
        <w:rPr>
          <w:sz w:val="28"/>
        </w:rPr>
        <w:t>финансирования</w:t>
      </w:r>
      <w:r>
        <w:rPr>
          <w:spacing w:val="1"/>
          <w:sz w:val="28"/>
        </w:rPr>
        <w:t> </w:t>
      </w:r>
      <w:r>
        <w:rPr>
          <w:sz w:val="28"/>
        </w:rPr>
        <w:t>здравоохранения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всеобщий</w:t>
      </w:r>
      <w:r>
        <w:rPr>
          <w:spacing w:val="1"/>
          <w:sz w:val="28"/>
        </w:rPr>
        <w:t> </w:t>
      </w:r>
      <w:r>
        <w:rPr>
          <w:sz w:val="28"/>
        </w:rPr>
        <w:t>охват.</w:t>
      </w:r>
      <w:r>
        <w:rPr>
          <w:spacing w:val="1"/>
          <w:sz w:val="28"/>
        </w:rPr>
        <w:t> </w:t>
      </w:r>
      <w:r>
        <w:rPr>
          <w:sz w:val="28"/>
        </w:rPr>
        <w:t>Женева.</w:t>
      </w:r>
      <w:r>
        <w:rPr>
          <w:spacing w:val="1"/>
          <w:sz w:val="28"/>
        </w:rPr>
        <w:t> </w:t>
      </w:r>
      <w:r>
        <w:rPr>
          <w:sz w:val="28"/>
        </w:rPr>
        <w:t>Всемирная</w:t>
      </w:r>
      <w:r>
        <w:rPr>
          <w:spacing w:val="1"/>
          <w:sz w:val="28"/>
        </w:rPr>
        <w:t> </w:t>
      </w:r>
      <w:r>
        <w:rPr>
          <w:sz w:val="28"/>
        </w:rPr>
        <w:t>организация здравоохранения, 2011 г. </w:t>
      </w:r>
      <w:hyperlink r:id="rId114">
        <w:r>
          <w:rPr>
            <w:sz w:val="28"/>
          </w:rPr>
          <w:t>http://apps.who.int/gb/ebwha/pdf_files/</w:t>
        </w:r>
      </w:hyperlink>
      <w:r>
        <w:rPr>
          <w:spacing w:val="1"/>
          <w:sz w:val="28"/>
        </w:rPr>
        <w:t> </w:t>
      </w:r>
      <w:r>
        <w:rPr>
          <w:sz w:val="28"/>
        </w:rPr>
        <w:t>WHA64/A64_R9-en.pdf</w:t>
      </w:r>
      <w:r>
        <w:rPr>
          <w:spacing w:val="-5"/>
          <w:sz w:val="28"/>
        </w:rPr>
        <w:t> </w:t>
      </w:r>
      <w:r>
        <w:rPr>
          <w:sz w:val="28"/>
        </w:rPr>
        <w:t>—08.02.2012.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5" w:firstLine="633"/>
        <w:jc w:val="both"/>
        <w:rPr>
          <w:sz w:val="28"/>
        </w:rPr>
      </w:pPr>
      <w:r>
        <w:rPr>
          <w:sz w:val="28"/>
        </w:rPr>
        <w:t>Constraints to scaling up the health Millennium Development Goals:</w:t>
      </w:r>
      <w:r>
        <w:rPr>
          <w:spacing w:val="1"/>
          <w:sz w:val="28"/>
        </w:rPr>
        <w:t> </w:t>
      </w:r>
      <w:r>
        <w:rPr>
          <w:sz w:val="28"/>
        </w:rPr>
        <w:t>costing and financial gap analysis. Background document for the Taskforce on</w:t>
      </w:r>
      <w:r>
        <w:rPr>
          <w:spacing w:val="1"/>
          <w:sz w:val="28"/>
        </w:rPr>
        <w:t> </w:t>
      </w:r>
      <w:r>
        <w:rPr>
          <w:sz w:val="28"/>
        </w:rPr>
        <w:t>Innovative International Financing for Health Systems. Geneva, World Health</w:t>
      </w:r>
      <w:r>
        <w:rPr>
          <w:spacing w:val="1"/>
          <w:sz w:val="28"/>
        </w:rPr>
        <w:t> </w:t>
      </w:r>
      <w:r>
        <w:rPr>
          <w:sz w:val="28"/>
        </w:rPr>
        <w:t>Organization,2010</w:t>
      </w:r>
      <w:hyperlink r:id="rId115">
        <w:r>
          <w:rPr>
            <w:sz w:val="28"/>
          </w:rPr>
          <w:t>http://www.internationalhealthpartnership.net//CMS_files/docu</w:t>
        </w:r>
      </w:hyperlink>
      <w:r>
        <w:rPr>
          <w:spacing w:val="1"/>
          <w:sz w:val="28"/>
        </w:rPr>
        <w:t> </w:t>
      </w:r>
      <w:r>
        <w:rPr>
          <w:sz w:val="28"/>
        </w:rPr>
        <w:t>ments/working_group_1technical_background_report_</w:t>
      </w:r>
      <w:r>
        <w:rPr>
          <w:spacing w:val="-4"/>
          <w:sz w:val="28"/>
        </w:rPr>
        <w:t> </w:t>
      </w:r>
      <w:r>
        <w:rPr>
          <w:sz w:val="28"/>
        </w:rPr>
        <w:t>world_health_organization</w:t>
      </w:r>
    </w:p>
    <w:p>
      <w:pPr>
        <w:pStyle w:val="BodyText"/>
        <w:spacing w:line="320" w:lineRule="exact"/>
        <w:ind w:left="620"/>
      </w:pPr>
      <w:r>
        <w:rPr/>
        <w:t>_EN.pdf,</w:t>
      </w:r>
      <w:r>
        <w:rPr>
          <w:spacing w:val="-2"/>
        </w:rPr>
        <w:t> </w:t>
      </w:r>
      <w:r>
        <w:rPr/>
        <w:t>08.02.2012.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2" w:lineRule="auto" w:before="0" w:after="0"/>
        <w:ind w:left="620" w:right="227" w:firstLine="633"/>
        <w:jc w:val="both"/>
        <w:rPr>
          <w:sz w:val="28"/>
        </w:rPr>
      </w:pPr>
      <w:r>
        <w:rPr>
          <w:sz w:val="28"/>
        </w:rPr>
        <w:t>Xu</w:t>
      </w:r>
      <w:r>
        <w:rPr>
          <w:spacing w:val="1"/>
          <w:sz w:val="28"/>
        </w:rPr>
        <w:t> </w:t>
      </w:r>
      <w:r>
        <w:rPr>
          <w:sz w:val="28"/>
        </w:rPr>
        <w:t>K.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Exploring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thresholds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1"/>
          <w:sz w:val="28"/>
        </w:rPr>
        <w:t> </w:t>
      </w:r>
      <w:r>
        <w:rPr>
          <w:sz w:val="28"/>
        </w:rPr>
        <w:t>expenditure</w:t>
      </w:r>
      <w:r>
        <w:rPr>
          <w:spacing w:val="70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protection against financial risk //World health report. – 2010. – №. 19. –Р. 114-</w:t>
      </w:r>
      <w:r>
        <w:rPr>
          <w:spacing w:val="1"/>
          <w:sz w:val="28"/>
        </w:rPr>
        <w:t> </w:t>
      </w:r>
      <w:r>
        <w:rPr>
          <w:sz w:val="28"/>
        </w:rPr>
        <w:t>120.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67" w:after="0"/>
        <w:ind w:left="620" w:right="227" w:firstLine="633"/>
        <w:jc w:val="both"/>
        <w:rPr>
          <w:sz w:val="28"/>
        </w:rPr>
      </w:pPr>
      <w:r>
        <w:rPr>
          <w:sz w:val="28"/>
        </w:rPr>
        <w:t>Байсултанова</w:t>
      </w:r>
      <w:r>
        <w:rPr>
          <w:spacing w:val="1"/>
          <w:sz w:val="28"/>
        </w:rPr>
        <w:t> </w:t>
      </w:r>
      <w:r>
        <w:rPr>
          <w:sz w:val="28"/>
        </w:rPr>
        <w:t>А.Ш.,</w:t>
      </w:r>
      <w:r>
        <w:rPr>
          <w:spacing w:val="1"/>
          <w:sz w:val="28"/>
        </w:rPr>
        <w:t> </w:t>
      </w:r>
      <w:r>
        <w:rPr>
          <w:sz w:val="28"/>
        </w:rPr>
        <w:t>Рысмагамбетова</w:t>
      </w:r>
      <w:r>
        <w:rPr>
          <w:spacing w:val="1"/>
          <w:sz w:val="28"/>
        </w:rPr>
        <w:t> </w:t>
      </w:r>
      <w:r>
        <w:rPr>
          <w:sz w:val="28"/>
        </w:rPr>
        <w:t>Б.Ж.,</w:t>
      </w:r>
      <w:r>
        <w:rPr>
          <w:spacing w:val="1"/>
          <w:sz w:val="28"/>
        </w:rPr>
        <w:t> </w:t>
      </w:r>
      <w:r>
        <w:rPr>
          <w:sz w:val="28"/>
        </w:rPr>
        <w:t>Кетебаев</w:t>
      </w:r>
      <w:r>
        <w:rPr>
          <w:spacing w:val="1"/>
          <w:sz w:val="28"/>
        </w:rPr>
        <w:t> </w:t>
      </w:r>
      <w:r>
        <w:rPr>
          <w:sz w:val="28"/>
        </w:rPr>
        <w:t>Б.Б.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др.</w:t>
      </w:r>
      <w:r>
        <w:rPr>
          <w:spacing w:val="1"/>
          <w:sz w:val="28"/>
        </w:rPr>
        <w:t> </w:t>
      </w:r>
      <w:r>
        <w:rPr>
          <w:sz w:val="28"/>
        </w:rPr>
        <w:t>Анализ исследования часто встречающихся заболеваний в пожилом возрасте</w:t>
      </w:r>
      <w:r>
        <w:rPr>
          <w:spacing w:val="-67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Республике Казахстан</w:t>
      </w:r>
      <w:r>
        <w:rPr>
          <w:spacing w:val="-1"/>
          <w:sz w:val="28"/>
        </w:rPr>
        <w:t> </w:t>
      </w:r>
      <w:r>
        <w:rPr>
          <w:sz w:val="28"/>
        </w:rPr>
        <w:t>//Клин,</w:t>
      </w:r>
      <w:r>
        <w:rPr>
          <w:spacing w:val="2"/>
          <w:sz w:val="28"/>
        </w:rPr>
        <w:t> </w:t>
      </w:r>
      <w:r>
        <w:rPr>
          <w:sz w:val="28"/>
        </w:rPr>
        <w:t>геронтол.</w:t>
      </w:r>
      <w:r>
        <w:rPr>
          <w:spacing w:val="3"/>
          <w:sz w:val="28"/>
        </w:rPr>
        <w:t> </w:t>
      </w:r>
      <w:r>
        <w:rPr>
          <w:sz w:val="28"/>
        </w:rPr>
        <w:t>– 2008.</w:t>
      </w:r>
      <w:r>
        <w:rPr>
          <w:spacing w:val="2"/>
          <w:sz w:val="28"/>
        </w:rPr>
        <w:t> </w:t>
      </w:r>
      <w:r>
        <w:rPr>
          <w:sz w:val="28"/>
        </w:rPr>
        <w:t>–Т.</w:t>
      </w:r>
      <w:r>
        <w:rPr>
          <w:spacing w:val="2"/>
          <w:sz w:val="28"/>
        </w:rPr>
        <w:t> </w:t>
      </w:r>
      <w:r>
        <w:rPr>
          <w:sz w:val="28"/>
        </w:rPr>
        <w:t>14.</w:t>
      </w:r>
      <w:r>
        <w:rPr>
          <w:spacing w:val="-3"/>
          <w:sz w:val="28"/>
        </w:rPr>
        <w:t> </w:t>
      </w:r>
      <w:r>
        <w:rPr>
          <w:sz w:val="28"/>
        </w:rPr>
        <w:t>№.</w:t>
      </w:r>
      <w:r>
        <w:rPr>
          <w:spacing w:val="2"/>
          <w:sz w:val="28"/>
        </w:rPr>
        <w:t> </w:t>
      </w:r>
      <w:r>
        <w:rPr>
          <w:sz w:val="28"/>
        </w:rPr>
        <w:t>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3"/>
          <w:sz w:val="28"/>
        </w:rPr>
        <w:t> </w:t>
      </w:r>
      <w:r>
        <w:rPr>
          <w:sz w:val="28"/>
        </w:rPr>
        <w:t>99.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4" w:lineRule="auto" w:before="0" w:after="0"/>
        <w:ind w:left="620" w:right="229" w:firstLine="633"/>
        <w:jc w:val="both"/>
        <w:rPr>
          <w:sz w:val="28"/>
        </w:rPr>
      </w:pPr>
      <w:r>
        <w:rPr>
          <w:sz w:val="28"/>
        </w:rPr>
        <w:t>Менбаева</w:t>
      </w:r>
      <w:r>
        <w:rPr>
          <w:spacing w:val="16"/>
          <w:sz w:val="28"/>
        </w:rPr>
        <w:t> </w:t>
      </w:r>
      <w:r>
        <w:rPr>
          <w:sz w:val="28"/>
        </w:rPr>
        <w:t>Р.</w:t>
      </w:r>
      <w:r>
        <w:rPr>
          <w:spacing w:val="18"/>
          <w:sz w:val="28"/>
        </w:rPr>
        <w:t> </w:t>
      </w:r>
      <w:r>
        <w:rPr>
          <w:sz w:val="28"/>
        </w:rPr>
        <w:t>Х.,</w:t>
      </w:r>
      <w:r>
        <w:rPr>
          <w:spacing w:val="14"/>
          <w:sz w:val="28"/>
        </w:rPr>
        <w:t> </w:t>
      </w:r>
      <w:r>
        <w:rPr>
          <w:sz w:val="28"/>
        </w:rPr>
        <w:t>Туребеков</w:t>
      </w:r>
      <w:r>
        <w:rPr>
          <w:spacing w:val="14"/>
          <w:sz w:val="28"/>
        </w:rPr>
        <w:t> </w:t>
      </w:r>
      <w:r>
        <w:rPr>
          <w:sz w:val="28"/>
        </w:rPr>
        <w:t>Д.</w:t>
      </w:r>
      <w:r>
        <w:rPr>
          <w:spacing w:val="18"/>
          <w:sz w:val="28"/>
        </w:rPr>
        <w:t> </w:t>
      </w:r>
      <w:r>
        <w:rPr>
          <w:sz w:val="28"/>
        </w:rPr>
        <w:t>К.</w:t>
      </w:r>
      <w:r>
        <w:rPr>
          <w:spacing w:val="18"/>
          <w:sz w:val="28"/>
        </w:rPr>
        <w:t> </w:t>
      </w:r>
      <w:r>
        <w:rPr>
          <w:sz w:val="28"/>
        </w:rPr>
        <w:t>Структурный</w:t>
      </w:r>
      <w:r>
        <w:rPr>
          <w:spacing w:val="16"/>
          <w:sz w:val="28"/>
        </w:rPr>
        <w:t> </w:t>
      </w:r>
      <w:r>
        <w:rPr>
          <w:sz w:val="28"/>
        </w:rPr>
        <w:t>анализ</w:t>
      </w:r>
      <w:r>
        <w:rPr>
          <w:spacing w:val="16"/>
          <w:sz w:val="28"/>
        </w:rPr>
        <w:t> </w:t>
      </w:r>
      <w:r>
        <w:rPr>
          <w:sz w:val="28"/>
        </w:rPr>
        <w:t>потребности</w:t>
      </w:r>
      <w:r>
        <w:rPr>
          <w:spacing w:val="-68"/>
          <w:sz w:val="28"/>
        </w:rPr>
        <w:t> </w:t>
      </w:r>
      <w:r>
        <w:rPr>
          <w:sz w:val="28"/>
        </w:rPr>
        <w:t>в</w:t>
      </w:r>
      <w:r>
        <w:rPr>
          <w:spacing w:val="43"/>
          <w:sz w:val="28"/>
        </w:rPr>
        <w:t> </w:t>
      </w:r>
      <w:r>
        <w:rPr>
          <w:sz w:val="28"/>
        </w:rPr>
        <w:t>сельской</w:t>
      </w:r>
      <w:r>
        <w:rPr>
          <w:spacing w:val="45"/>
          <w:sz w:val="28"/>
        </w:rPr>
        <w:t> </w:t>
      </w:r>
      <w:r>
        <w:rPr>
          <w:sz w:val="28"/>
        </w:rPr>
        <w:t>стационарной</w:t>
      </w:r>
      <w:r>
        <w:rPr>
          <w:spacing w:val="50"/>
          <w:sz w:val="28"/>
        </w:rPr>
        <w:t> </w:t>
      </w:r>
      <w:r>
        <w:rPr>
          <w:sz w:val="28"/>
        </w:rPr>
        <w:t>помощи</w:t>
      </w:r>
      <w:r>
        <w:rPr>
          <w:spacing w:val="50"/>
          <w:sz w:val="28"/>
        </w:rPr>
        <w:t> </w:t>
      </w:r>
      <w:r>
        <w:rPr>
          <w:sz w:val="28"/>
        </w:rPr>
        <w:t>у</w:t>
      </w:r>
      <w:r>
        <w:rPr>
          <w:spacing w:val="45"/>
          <w:sz w:val="28"/>
        </w:rPr>
        <w:t> </w:t>
      </w:r>
      <w:r>
        <w:rPr>
          <w:sz w:val="28"/>
        </w:rPr>
        <w:t>лиц</w:t>
      </w:r>
      <w:r>
        <w:rPr>
          <w:spacing w:val="45"/>
          <w:sz w:val="28"/>
        </w:rPr>
        <w:t> </w:t>
      </w:r>
      <w:r>
        <w:rPr>
          <w:sz w:val="28"/>
        </w:rPr>
        <w:t>пожилого</w:t>
      </w:r>
      <w:r>
        <w:rPr>
          <w:spacing w:val="45"/>
          <w:sz w:val="28"/>
        </w:rPr>
        <w:t> </w:t>
      </w:r>
      <w:r>
        <w:rPr>
          <w:sz w:val="28"/>
        </w:rPr>
        <w:t>и</w:t>
      </w:r>
      <w:r>
        <w:rPr>
          <w:spacing w:val="50"/>
          <w:sz w:val="28"/>
        </w:rPr>
        <w:t> </w:t>
      </w:r>
      <w:r>
        <w:rPr>
          <w:sz w:val="28"/>
        </w:rPr>
        <w:t>старческого</w:t>
      </w:r>
      <w:r>
        <w:rPr>
          <w:spacing w:val="49"/>
          <w:sz w:val="28"/>
        </w:rPr>
        <w:t> </w:t>
      </w:r>
      <w:r>
        <w:rPr>
          <w:sz w:val="28"/>
        </w:rPr>
        <w:t>возраста</w:t>
      </w:r>
    </w:p>
    <w:p>
      <w:pPr>
        <w:pStyle w:val="BodyText"/>
        <w:spacing w:line="314" w:lineRule="exact"/>
        <w:ind w:left="620"/>
      </w:pPr>
      <w:r>
        <w:rPr/>
        <w:t>//Клиническая</w:t>
      </w:r>
      <w:r>
        <w:rPr>
          <w:spacing w:val="-1"/>
        </w:rPr>
        <w:t> </w:t>
      </w:r>
      <w:r>
        <w:rPr/>
        <w:t>геронтология.</w:t>
      </w:r>
      <w:r>
        <w:rPr>
          <w:spacing w:val="3"/>
        </w:rPr>
        <w:t> </w:t>
      </w:r>
      <w:r>
        <w:rPr/>
        <w:t>–</w:t>
      </w:r>
      <w:r>
        <w:rPr>
          <w:spacing w:val="-1"/>
        </w:rPr>
        <w:t> </w:t>
      </w:r>
      <w:r>
        <w:rPr/>
        <w:t>2008. –</w:t>
      </w:r>
      <w:r>
        <w:rPr>
          <w:spacing w:val="-2"/>
        </w:rPr>
        <w:t> </w:t>
      </w:r>
      <w:r>
        <w:rPr/>
        <w:t>Т. 14.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№. 9. –</w:t>
      </w:r>
      <w:r>
        <w:rPr>
          <w:spacing w:val="-1"/>
        </w:rPr>
        <w:t> </w:t>
      </w:r>
      <w:r>
        <w:rPr/>
        <w:t>С. 109.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7" w:firstLine="633"/>
        <w:jc w:val="both"/>
        <w:rPr>
          <w:sz w:val="28"/>
        </w:rPr>
      </w:pPr>
      <w:r>
        <w:rPr>
          <w:sz w:val="28"/>
        </w:rPr>
        <w:t>2015</w:t>
      </w:r>
      <w:r>
        <w:rPr>
          <w:spacing w:val="1"/>
          <w:sz w:val="28"/>
        </w:rPr>
        <w:t> </w:t>
      </w:r>
      <w:r>
        <w:rPr>
          <w:sz w:val="28"/>
        </w:rPr>
        <w:t>жылда</w:t>
      </w:r>
      <w:r>
        <w:rPr>
          <w:spacing w:val="1"/>
          <w:sz w:val="28"/>
        </w:rPr>
        <w:t> </w:t>
      </w:r>
      <w:r>
        <w:rPr>
          <w:sz w:val="28"/>
        </w:rPr>
        <w:t>ҚР</w:t>
      </w:r>
      <w:r>
        <w:rPr>
          <w:spacing w:val="1"/>
          <w:sz w:val="28"/>
        </w:rPr>
        <w:t> </w:t>
      </w:r>
      <w:r>
        <w:rPr>
          <w:sz w:val="28"/>
        </w:rPr>
        <w:t>халқының</w:t>
      </w:r>
      <w:r>
        <w:rPr>
          <w:spacing w:val="1"/>
          <w:sz w:val="28"/>
        </w:rPr>
        <w:t> </w:t>
      </w:r>
      <w:r>
        <w:rPr>
          <w:sz w:val="28"/>
        </w:rPr>
        <w:t>денсаулығы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денсаулық</w:t>
      </w:r>
      <w:r>
        <w:rPr>
          <w:spacing w:val="1"/>
          <w:sz w:val="28"/>
        </w:rPr>
        <w:t> </w:t>
      </w:r>
      <w:r>
        <w:rPr>
          <w:sz w:val="28"/>
        </w:rPr>
        <w:t>сақтау</w:t>
      </w:r>
      <w:r>
        <w:rPr>
          <w:spacing w:val="1"/>
          <w:sz w:val="28"/>
        </w:rPr>
        <w:t> </w:t>
      </w:r>
      <w:r>
        <w:rPr>
          <w:sz w:val="28"/>
        </w:rPr>
        <w:t>ұйымдарының</w:t>
      </w:r>
      <w:r>
        <w:rPr>
          <w:spacing w:val="-1"/>
          <w:sz w:val="28"/>
        </w:rPr>
        <w:t> </w:t>
      </w:r>
      <w:r>
        <w:rPr>
          <w:sz w:val="28"/>
        </w:rPr>
        <w:t>қызметі</w:t>
      </w:r>
      <w:r>
        <w:rPr>
          <w:spacing w:val="-6"/>
          <w:sz w:val="28"/>
        </w:rPr>
        <w:t> </w:t>
      </w:r>
      <w:r>
        <w:rPr>
          <w:sz w:val="28"/>
        </w:rPr>
        <w:t>// Статистикалық</w:t>
      </w:r>
      <w:r>
        <w:rPr>
          <w:spacing w:val="5"/>
          <w:sz w:val="28"/>
        </w:rPr>
        <w:t> </w:t>
      </w:r>
      <w:r>
        <w:rPr>
          <w:sz w:val="28"/>
        </w:rPr>
        <w:t>жинақ.-Астана.– 2016.</w:t>
      </w:r>
      <w:r>
        <w:rPr>
          <w:spacing w:val="3"/>
          <w:sz w:val="28"/>
        </w:rPr>
        <w:t> </w:t>
      </w:r>
      <w:r>
        <w:rPr>
          <w:sz w:val="28"/>
        </w:rPr>
        <w:t>– Б.358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6" w:firstLine="633"/>
        <w:jc w:val="both"/>
        <w:rPr>
          <w:sz w:val="28"/>
        </w:rPr>
      </w:pPr>
      <w:r>
        <w:rPr>
          <w:sz w:val="28"/>
        </w:rPr>
        <w:t>World Health Organization et al. WHO. Preventing chronic diseases: a</w:t>
      </w:r>
      <w:r>
        <w:rPr>
          <w:spacing w:val="1"/>
          <w:sz w:val="28"/>
        </w:rPr>
        <w:t> </w:t>
      </w:r>
      <w:r>
        <w:rPr>
          <w:sz w:val="28"/>
        </w:rPr>
        <w:t>vital</w:t>
      </w:r>
      <w:r>
        <w:rPr>
          <w:spacing w:val="1"/>
          <w:sz w:val="28"/>
        </w:rPr>
        <w:t> </w:t>
      </w:r>
      <w:r>
        <w:rPr>
          <w:sz w:val="28"/>
        </w:rPr>
        <w:t>investment</w:t>
      </w:r>
      <w:r>
        <w:rPr>
          <w:spacing w:val="1"/>
          <w:sz w:val="28"/>
        </w:rPr>
        <w:t> </w:t>
      </w:r>
      <w:r>
        <w:rPr>
          <w:sz w:val="28"/>
        </w:rPr>
        <w:t>[Internet].</w:t>
      </w:r>
      <w:r>
        <w:rPr>
          <w:spacing w:val="1"/>
          <w:sz w:val="28"/>
        </w:rPr>
        <w:t> </w:t>
      </w:r>
      <w:r>
        <w:rPr>
          <w:sz w:val="28"/>
        </w:rPr>
        <w:t>Geneva:</w:t>
      </w:r>
      <w:r>
        <w:rPr>
          <w:spacing w:val="1"/>
          <w:sz w:val="28"/>
        </w:rPr>
        <w:t> </w:t>
      </w:r>
      <w:r>
        <w:rPr>
          <w:sz w:val="28"/>
        </w:rPr>
        <w:t>World</w:t>
      </w:r>
      <w:r>
        <w:rPr>
          <w:spacing w:val="1"/>
          <w:sz w:val="28"/>
        </w:rPr>
        <w:t> </w:t>
      </w:r>
      <w:r>
        <w:rPr>
          <w:sz w:val="28"/>
        </w:rPr>
        <w:t>Health</w:t>
      </w:r>
      <w:r>
        <w:rPr>
          <w:spacing w:val="1"/>
          <w:sz w:val="28"/>
        </w:rPr>
        <w:t> </w:t>
      </w:r>
      <w:r>
        <w:rPr>
          <w:sz w:val="28"/>
        </w:rPr>
        <w:t>Organization;</w:t>
      </w:r>
      <w:r>
        <w:rPr>
          <w:spacing w:val="71"/>
          <w:sz w:val="28"/>
        </w:rPr>
        <w:t> </w:t>
      </w:r>
      <w:r>
        <w:rPr>
          <w:sz w:val="28"/>
        </w:rPr>
        <w:t>2005.</w:t>
      </w:r>
      <w:r>
        <w:rPr>
          <w:spacing w:val="1"/>
          <w:sz w:val="28"/>
        </w:rPr>
        <w:t> </w:t>
      </w:r>
      <w:r>
        <w:rPr>
          <w:sz w:val="28"/>
        </w:rPr>
        <w:t>06.05.2020.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0" w:lineRule="auto" w:before="0" w:after="0"/>
        <w:ind w:left="620" w:right="224" w:firstLine="633"/>
        <w:jc w:val="both"/>
        <w:rPr>
          <w:sz w:val="28"/>
        </w:rPr>
      </w:pPr>
      <w:r>
        <w:rPr>
          <w:sz w:val="28"/>
        </w:rPr>
        <w:t>Marquez P. V. Dying too young: addressing premature mortality and ill</w:t>
      </w:r>
      <w:r>
        <w:rPr>
          <w:spacing w:val="1"/>
          <w:sz w:val="28"/>
        </w:rPr>
        <w:t> </w:t>
      </w:r>
      <w:r>
        <w:rPr>
          <w:sz w:val="28"/>
        </w:rPr>
        <w:t>health due to non-communicable diseases and injuries in the Russian Federation. –</w:t>
      </w:r>
      <w:r>
        <w:rPr>
          <w:spacing w:val="-67"/>
          <w:sz w:val="28"/>
        </w:rPr>
        <w:t> </w:t>
      </w:r>
      <w:r>
        <w:rPr>
          <w:sz w:val="28"/>
        </w:rPr>
        <w:t>Europe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Central</w:t>
      </w:r>
      <w:r>
        <w:rPr>
          <w:spacing w:val="1"/>
          <w:sz w:val="28"/>
        </w:rPr>
        <w:t> </w:t>
      </w:r>
      <w:r>
        <w:rPr>
          <w:sz w:val="28"/>
        </w:rPr>
        <w:t>Asia</w:t>
      </w:r>
      <w:r>
        <w:rPr>
          <w:spacing w:val="1"/>
          <w:sz w:val="28"/>
        </w:rPr>
        <w:t> </w:t>
      </w:r>
      <w:r>
        <w:rPr>
          <w:sz w:val="28"/>
        </w:rPr>
        <w:t>Region,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Development</w:t>
      </w:r>
      <w:r>
        <w:rPr>
          <w:spacing w:val="1"/>
          <w:sz w:val="28"/>
        </w:rPr>
        <w:t> </w:t>
      </w:r>
      <w:r>
        <w:rPr>
          <w:sz w:val="28"/>
        </w:rPr>
        <w:t>Department,</w:t>
      </w:r>
      <w:r>
        <w:rPr>
          <w:spacing w:val="1"/>
          <w:sz w:val="28"/>
        </w:rPr>
        <w:t> </w:t>
      </w:r>
      <w:r>
        <w:rPr>
          <w:sz w:val="28"/>
        </w:rPr>
        <w:t>Russia</w:t>
      </w:r>
      <w:r>
        <w:rPr>
          <w:spacing w:val="1"/>
          <w:sz w:val="28"/>
        </w:rPr>
        <w:t> </w:t>
      </w:r>
      <w:r>
        <w:rPr>
          <w:sz w:val="28"/>
        </w:rPr>
        <w:t>Country</w:t>
      </w:r>
      <w:r>
        <w:rPr>
          <w:spacing w:val="-4"/>
          <w:sz w:val="28"/>
        </w:rPr>
        <w:t> </w:t>
      </w:r>
      <w:r>
        <w:rPr>
          <w:sz w:val="28"/>
        </w:rPr>
        <w:t>Management Unit,</w:t>
      </w:r>
      <w:r>
        <w:rPr>
          <w:spacing w:val="2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World Bank,</w:t>
      </w:r>
      <w:r>
        <w:rPr>
          <w:spacing w:val="2"/>
          <w:sz w:val="28"/>
        </w:rPr>
        <w:t> </w:t>
      </w:r>
      <w:r>
        <w:rPr>
          <w:sz w:val="28"/>
        </w:rPr>
        <w:t>2005.</w:t>
      </w:r>
      <w:r>
        <w:rPr>
          <w:spacing w:val="10"/>
          <w:sz w:val="28"/>
        </w:rPr>
        <w:t> </w:t>
      </w:r>
      <w:r>
        <w:rPr>
          <w:sz w:val="28"/>
        </w:rPr>
        <w:t>–Р.</w:t>
      </w:r>
      <w:r>
        <w:rPr>
          <w:spacing w:val="3"/>
          <w:sz w:val="28"/>
        </w:rPr>
        <w:t> </w:t>
      </w:r>
      <w:r>
        <w:rPr>
          <w:sz w:val="28"/>
        </w:rPr>
        <w:t>67-78.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</w:tabs>
        <w:spacing w:line="242" w:lineRule="auto" w:before="0" w:after="0"/>
        <w:ind w:left="620" w:right="219" w:firstLine="633"/>
        <w:jc w:val="both"/>
        <w:rPr>
          <w:sz w:val="28"/>
        </w:rPr>
      </w:pPr>
      <w:r>
        <w:rPr>
          <w:sz w:val="28"/>
        </w:rPr>
        <w:t>Duchshanova G. A., Mustapaeva G. A., Zulfikarova E. T. Analysis of</w:t>
      </w:r>
      <w:r>
        <w:rPr>
          <w:spacing w:val="1"/>
          <w:sz w:val="28"/>
        </w:rPr>
        <w:t> </w:t>
      </w:r>
      <w:r>
        <w:rPr>
          <w:sz w:val="28"/>
        </w:rPr>
        <w:t>development primary and repeated ischemic stroke //Nat J Neur Sci Pract J. –</w:t>
      </w:r>
      <w:r>
        <w:rPr>
          <w:spacing w:val="1"/>
          <w:sz w:val="28"/>
        </w:rPr>
        <w:t> </w:t>
      </w:r>
      <w:r>
        <w:rPr>
          <w:sz w:val="28"/>
        </w:rPr>
        <w:t>2015.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№.</w:t>
      </w:r>
      <w:r>
        <w:rPr>
          <w:spacing w:val="5"/>
          <w:sz w:val="28"/>
        </w:rPr>
        <w:t> </w:t>
      </w:r>
      <w:r>
        <w:rPr>
          <w:sz w:val="28"/>
        </w:rPr>
        <w:t>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70-77.</w:t>
      </w:r>
    </w:p>
    <w:p>
      <w:pPr>
        <w:pStyle w:val="ListParagraph"/>
        <w:numPr>
          <w:ilvl w:val="0"/>
          <w:numId w:val="18"/>
        </w:numPr>
        <w:tabs>
          <w:tab w:pos="1749" w:val="left" w:leader="none"/>
          <w:tab w:pos="2423" w:val="left" w:leader="none"/>
          <w:tab w:pos="5119" w:val="left" w:leader="none"/>
          <w:tab w:pos="7508" w:val="left" w:leader="none"/>
          <w:tab w:pos="8444" w:val="left" w:leader="none"/>
        </w:tabs>
        <w:spacing w:line="240" w:lineRule="auto" w:before="0" w:after="0"/>
        <w:ind w:left="620" w:right="234" w:firstLine="633"/>
        <w:jc w:val="both"/>
        <w:rPr>
          <w:sz w:val="28"/>
        </w:rPr>
      </w:pPr>
      <w:r>
        <w:rPr>
          <w:sz w:val="28"/>
        </w:rPr>
        <w:t>Гамаянова С.В., Кайкова Л.В. Постарение населения Ярославской</w:t>
      </w:r>
      <w:r>
        <w:rPr>
          <w:spacing w:val="1"/>
          <w:sz w:val="28"/>
        </w:rPr>
        <w:t> </w:t>
      </w:r>
      <w:r>
        <w:rPr>
          <w:sz w:val="28"/>
        </w:rPr>
        <w:t>области:</w:t>
        <w:tab/>
        <w:t>экономический,</w:t>
        <w:tab/>
        <w:t>медицинский</w:t>
        <w:tab/>
        <w:t>и</w:t>
        <w:tab/>
      </w:r>
      <w:r>
        <w:rPr>
          <w:spacing w:val="-1"/>
          <w:sz w:val="28"/>
        </w:rPr>
        <w:t>социальный</w:t>
      </w:r>
      <w:r>
        <w:rPr>
          <w:spacing w:val="-68"/>
          <w:sz w:val="28"/>
        </w:rPr>
        <w:t> </w:t>
      </w:r>
      <w:r>
        <w:rPr>
          <w:sz w:val="28"/>
        </w:rPr>
        <w:t>аспекты//Неврологический Журнал.–</w:t>
      </w:r>
      <w:r>
        <w:rPr>
          <w:spacing w:val="1"/>
          <w:sz w:val="28"/>
        </w:rPr>
        <w:t> </w:t>
      </w:r>
      <w:r>
        <w:rPr>
          <w:sz w:val="28"/>
        </w:rPr>
        <w:t>2009.–</w:t>
      </w:r>
      <w:r>
        <w:rPr>
          <w:spacing w:val="2"/>
          <w:sz w:val="28"/>
        </w:rPr>
        <w:t> </w:t>
      </w:r>
      <w:r>
        <w:rPr>
          <w:sz w:val="28"/>
        </w:rPr>
        <w:t>№.7.</w:t>
      </w:r>
      <w:r>
        <w:rPr>
          <w:spacing w:val="3"/>
          <w:sz w:val="28"/>
        </w:rPr>
        <w:t> </w:t>
      </w:r>
      <w:r>
        <w:rPr>
          <w:sz w:val="28"/>
        </w:rPr>
        <w:t>–С.5.</w:t>
      </w:r>
    </w:p>
    <w:p>
      <w:pPr>
        <w:pStyle w:val="BodyText"/>
        <w:ind w:left="620" w:right="222" w:firstLine="633"/>
      </w:pPr>
      <w:r>
        <w:rPr/>
        <w:t>171Yusuf S. et al. Effect of potentially modifiable risk factors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myocardial</w:t>
      </w:r>
      <w:r>
        <w:rPr>
          <w:spacing w:val="1"/>
        </w:rPr>
        <w:t> </w:t>
      </w:r>
      <w:r>
        <w:rPr/>
        <w:t>infarction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52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INTERHEART</w:t>
      </w:r>
      <w:r>
        <w:rPr>
          <w:spacing w:val="1"/>
        </w:rPr>
        <w:t> </w:t>
      </w:r>
      <w:r>
        <w:rPr/>
        <w:t>study):</w:t>
      </w:r>
      <w:r>
        <w:rPr>
          <w:spacing w:val="1"/>
        </w:rPr>
        <w:t> </w:t>
      </w:r>
      <w:r>
        <w:rPr/>
        <w:t>case-</w:t>
      </w:r>
      <w:r>
        <w:rPr>
          <w:spacing w:val="1"/>
        </w:rPr>
        <w:t> </w:t>
      </w:r>
      <w:r>
        <w:rPr/>
        <w:t>control</w:t>
      </w:r>
      <w:r>
        <w:rPr>
          <w:spacing w:val="-6"/>
        </w:rPr>
        <w:t> </w:t>
      </w:r>
      <w:r>
        <w:rPr/>
        <w:t>study</w:t>
      </w:r>
      <w:r>
        <w:rPr>
          <w:spacing w:val="-4"/>
        </w:rPr>
        <w:t> </w:t>
      </w:r>
      <w:r>
        <w:rPr/>
        <w:t>//The</w:t>
      </w:r>
      <w:r>
        <w:rPr>
          <w:spacing w:val="5"/>
        </w:rPr>
        <w:t> </w:t>
      </w:r>
      <w:r>
        <w:rPr/>
        <w:t>lancet.</w:t>
      </w:r>
      <w:r>
        <w:rPr>
          <w:spacing w:val="6"/>
        </w:rPr>
        <w:t> </w:t>
      </w:r>
      <w:r>
        <w:rPr/>
        <w:t>–</w:t>
      </w:r>
      <w:r>
        <w:rPr>
          <w:spacing w:val="1"/>
        </w:rPr>
        <w:t> </w:t>
      </w:r>
      <w:r>
        <w:rPr/>
        <w:t>2004.</w:t>
      </w:r>
      <w:r>
        <w:rPr>
          <w:spacing w:val="2"/>
        </w:rPr>
        <w:t> </w:t>
      </w:r>
      <w:r>
        <w:rPr/>
        <w:t>– Т.</w:t>
      </w:r>
      <w:r>
        <w:rPr>
          <w:spacing w:val="3"/>
        </w:rPr>
        <w:t> </w:t>
      </w:r>
      <w:r>
        <w:rPr/>
        <w:t>364.</w:t>
      </w:r>
      <w:r>
        <w:rPr>
          <w:spacing w:val="2"/>
        </w:rPr>
        <w:t> </w:t>
      </w:r>
      <w:r>
        <w:rPr/>
        <w:t>– №.</w:t>
      </w:r>
      <w:r>
        <w:rPr>
          <w:spacing w:val="4"/>
        </w:rPr>
        <w:t> </w:t>
      </w:r>
      <w:r>
        <w:rPr/>
        <w:t>9438.</w:t>
      </w:r>
      <w:r>
        <w:rPr>
          <w:spacing w:val="2"/>
        </w:rPr>
        <w:t> </w:t>
      </w:r>
      <w:r>
        <w:rPr/>
        <w:t>–</w:t>
      </w:r>
      <w:r>
        <w:rPr>
          <w:spacing w:val="-4"/>
        </w:rPr>
        <w:t> </w:t>
      </w:r>
      <w:r>
        <w:rPr/>
        <w:t>P.</w:t>
      </w:r>
      <w:r>
        <w:rPr>
          <w:spacing w:val="2"/>
        </w:rPr>
        <w:t> </w:t>
      </w:r>
      <w:r>
        <w:rPr/>
        <w:t>937-952.</w:t>
      </w:r>
    </w:p>
    <w:p>
      <w:pPr>
        <w:pStyle w:val="ListParagraph"/>
        <w:numPr>
          <w:ilvl w:val="0"/>
          <w:numId w:val="19"/>
        </w:numPr>
        <w:tabs>
          <w:tab w:pos="1749" w:val="left" w:leader="none"/>
        </w:tabs>
        <w:spacing w:line="240" w:lineRule="auto" w:before="0" w:after="0"/>
        <w:ind w:left="620" w:right="228" w:firstLine="633"/>
        <w:jc w:val="both"/>
        <w:rPr>
          <w:sz w:val="28"/>
        </w:rPr>
      </w:pPr>
      <w:r>
        <w:rPr>
          <w:sz w:val="28"/>
        </w:rPr>
        <w:t>Mathers C., Fat D.M., Boerma J.T. et al. World Health Organization 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Global</w:t>
      </w:r>
      <w:r>
        <w:rPr>
          <w:spacing w:val="-6"/>
          <w:sz w:val="28"/>
        </w:rPr>
        <w:t> </w:t>
      </w:r>
      <w:r>
        <w:rPr>
          <w:sz w:val="28"/>
        </w:rPr>
        <w:t>status</w:t>
      </w:r>
      <w:r>
        <w:rPr>
          <w:spacing w:val="1"/>
          <w:sz w:val="28"/>
        </w:rPr>
        <w:t> </w:t>
      </w:r>
      <w:r>
        <w:rPr>
          <w:sz w:val="28"/>
        </w:rPr>
        <w:t>report</w:t>
      </w:r>
      <w:r>
        <w:rPr>
          <w:spacing w:val="-2"/>
          <w:sz w:val="28"/>
        </w:rPr>
        <w:t> </w:t>
      </w:r>
      <w:r>
        <w:rPr>
          <w:sz w:val="28"/>
        </w:rPr>
        <w:t>on</w:t>
      </w:r>
      <w:r>
        <w:rPr>
          <w:spacing w:val="-5"/>
          <w:sz w:val="28"/>
        </w:rPr>
        <w:t> </w:t>
      </w:r>
      <w:r>
        <w:rPr>
          <w:sz w:val="28"/>
        </w:rPr>
        <w:t>alcohol</w:t>
      </w:r>
      <w:r>
        <w:rPr>
          <w:spacing w:val="-6"/>
          <w:sz w:val="28"/>
        </w:rPr>
        <w:t> </w:t>
      </w:r>
      <w:r>
        <w:rPr>
          <w:sz w:val="28"/>
        </w:rPr>
        <w:t>2004.</w:t>
      </w:r>
      <w:r>
        <w:rPr>
          <w:spacing w:val="7"/>
          <w:sz w:val="28"/>
        </w:rPr>
        <w:t> </w:t>
      </w:r>
      <w:r>
        <w:rPr>
          <w:sz w:val="28"/>
        </w:rPr>
        <w:t>– World</w:t>
      </w:r>
      <w:r>
        <w:rPr>
          <w:spacing w:val="3"/>
          <w:sz w:val="28"/>
        </w:rPr>
        <w:t> </w:t>
      </w:r>
      <w:r>
        <w:rPr>
          <w:sz w:val="28"/>
        </w:rPr>
        <w:t>Health</w:t>
      </w:r>
      <w:r>
        <w:rPr>
          <w:spacing w:val="-5"/>
          <w:sz w:val="28"/>
        </w:rPr>
        <w:t> </w:t>
      </w:r>
      <w:r>
        <w:rPr>
          <w:sz w:val="28"/>
        </w:rPr>
        <w:t>Organization,</w:t>
      </w:r>
      <w:r>
        <w:rPr>
          <w:spacing w:val="2"/>
          <w:sz w:val="28"/>
        </w:rPr>
        <w:t> </w:t>
      </w:r>
      <w:r>
        <w:rPr>
          <w:sz w:val="28"/>
        </w:rPr>
        <w:t>2004.</w:t>
      </w:r>
    </w:p>
    <w:p>
      <w:pPr>
        <w:pStyle w:val="ListParagraph"/>
        <w:numPr>
          <w:ilvl w:val="0"/>
          <w:numId w:val="19"/>
        </w:numPr>
        <w:tabs>
          <w:tab w:pos="1749" w:val="left" w:leader="none"/>
        </w:tabs>
        <w:spacing w:line="240" w:lineRule="auto" w:before="0" w:after="0"/>
        <w:ind w:left="620" w:right="214" w:firstLine="633"/>
        <w:jc w:val="both"/>
        <w:rPr>
          <w:sz w:val="28"/>
        </w:rPr>
      </w:pPr>
      <w:r>
        <w:rPr>
          <w:sz w:val="28"/>
        </w:rPr>
        <w:t>Conroy R. M. et al. Estimation of ten-year risk of fatal cardiovascular</w:t>
      </w:r>
      <w:r>
        <w:rPr>
          <w:spacing w:val="1"/>
          <w:sz w:val="28"/>
        </w:rPr>
        <w:t> </w:t>
      </w:r>
      <w:r>
        <w:rPr>
          <w:sz w:val="28"/>
        </w:rPr>
        <w:t>disease</w:t>
      </w:r>
      <w:r>
        <w:rPr>
          <w:spacing w:val="4"/>
          <w:sz w:val="28"/>
        </w:rPr>
        <w:t> </w:t>
      </w:r>
      <w:r>
        <w:rPr>
          <w:sz w:val="28"/>
        </w:rPr>
        <w:t>in</w:t>
      </w:r>
      <w:r>
        <w:rPr>
          <w:spacing w:val="4"/>
          <w:sz w:val="28"/>
        </w:rPr>
        <w:t> </w:t>
      </w:r>
      <w:r>
        <w:rPr>
          <w:sz w:val="28"/>
        </w:rPr>
        <w:t>Europe: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5"/>
          <w:sz w:val="28"/>
        </w:rPr>
        <w:t> </w:t>
      </w:r>
      <w:r>
        <w:rPr>
          <w:sz w:val="28"/>
        </w:rPr>
        <w:t>SCORE</w:t>
      </w:r>
      <w:r>
        <w:rPr>
          <w:spacing w:val="2"/>
          <w:sz w:val="28"/>
        </w:rPr>
        <w:t> </w:t>
      </w:r>
      <w:r>
        <w:rPr>
          <w:sz w:val="28"/>
        </w:rPr>
        <w:t>project</w:t>
      </w:r>
      <w:r>
        <w:rPr>
          <w:spacing w:val="3"/>
          <w:sz w:val="28"/>
        </w:rPr>
        <w:t> </w:t>
      </w:r>
      <w:r>
        <w:rPr>
          <w:sz w:val="28"/>
        </w:rPr>
        <w:t>//European</w:t>
      </w:r>
      <w:r>
        <w:rPr>
          <w:spacing w:val="-1"/>
          <w:sz w:val="28"/>
        </w:rPr>
        <w:t> </w:t>
      </w:r>
      <w:r>
        <w:rPr>
          <w:sz w:val="28"/>
        </w:rPr>
        <w:t>heart</w:t>
      </w:r>
      <w:r>
        <w:rPr>
          <w:spacing w:val="3"/>
          <w:sz w:val="28"/>
        </w:rPr>
        <w:t> </w:t>
      </w:r>
      <w:r>
        <w:rPr>
          <w:sz w:val="28"/>
        </w:rPr>
        <w:t>journal.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2003.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4"/>
          <w:sz w:val="28"/>
        </w:rPr>
        <w:t> </w:t>
      </w:r>
      <w:r>
        <w:rPr>
          <w:sz w:val="28"/>
        </w:rPr>
        <w:t>Т.</w:t>
      </w:r>
      <w:r>
        <w:rPr>
          <w:spacing w:val="5"/>
          <w:sz w:val="28"/>
        </w:rPr>
        <w:t> </w:t>
      </w:r>
      <w:r>
        <w:rPr>
          <w:sz w:val="28"/>
        </w:rPr>
        <w:t>24.</w:t>
      </w:r>
      <w:r>
        <w:rPr>
          <w:spacing w:val="8"/>
          <w:sz w:val="28"/>
        </w:rPr>
        <w:t> </w:t>
      </w:r>
      <w:r>
        <w:rPr>
          <w:sz w:val="28"/>
        </w:rPr>
        <w:t>–</w:t>
      </w:r>
    </w:p>
    <w:p>
      <w:pPr>
        <w:pStyle w:val="BodyText"/>
        <w:spacing w:line="321" w:lineRule="exact"/>
        <w:ind w:left="620"/>
      </w:pPr>
      <w:r>
        <w:rPr/>
        <w:t>№. 11. –</w:t>
      </w:r>
      <w:r>
        <w:rPr>
          <w:spacing w:val="-1"/>
        </w:rPr>
        <w:t> </w:t>
      </w:r>
      <w:r>
        <w:rPr/>
        <w:t>P. 987-1003.</w:t>
      </w:r>
    </w:p>
    <w:p>
      <w:pPr>
        <w:pStyle w:val="ListParagraph"/>
        <w:numPr>
          <w:ilvl w:val="0"/>
          <w:numId w:val="19"/>
        </w:numPr>
        <w:tabs>
          <w:tab w:pos="1749" w:val="left" w:leader="none"/>
        </w:tabs>
        <w:spacing w:line="240" w:lineRule="auto" w:before="0" w:after="0"/>
        <w:ind w:left="620" w:right="234" w:firstLine="633"/>
        <w:jc w:val="both"/>
        <w:rPr>
          <w:sz w:val="28"/>
        </w:rPr>
      </w:pPr>
      <w:r>
        <w:rPr>
          <w:sz w:val="28"/>
        </w:rPr>
        <w:t>Heller R. F., Langhorne P., James E. Improving stroke outcome: the</w:t>
      </w:r>
      <w:r>
        <w:rPr>
          <w:spacing w:val="1"/>
          <w:sz w:val="28"/>
        </w:rPr>
        <w:t> </w:t>
      </w:r>
      <w:r>
        <w:rPr>
          <w:sz w:val="28"/>
        </w:rPr>
        <w:t>benefits of increasing availability of technology //Bulletin of the World Health</w:t>
      </w:r>
      <w:r>
        <w:rPr>
          <w:spacing w:val="1"/>
          <w:sz w:val="28"/>
        </w:rPr>
        <w:t> </w:t>
      </w:r>
      <w:r>
        <w:rPr>
          <w:sz w:val="28"/>
        </w:rPr>
        <w:t>Organization.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2000.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78.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3"/>
          <w:sz w:val="28"/>
        </w:rPr>
        <w:t> </w:t>
      </w:r>
      <w:r>
        <w:rPr>
          <w:sz w:val="28"/>
        </w:rPr>
        <w:t>1337-1343.</w:t>
      </w:r>
    </w:p>
    <w:p>
      <w:pPr>
        <w:pStyle w:val="ListParagraph"/>
        <w:numPr>
          <w:ilvl w:val="0"/>
          <w:numId w:val="19"/>
        </w:numPr>
        <w:tabs>
          <w:tab w:pos="1749" w:val="left" w:leader="none"/>
        </w:tabs>
        <w:spacing w:line="240" w:lineRule="auto" w:before="0" w:after="0"/>
        <w:ind w:left="620" w:right="224" w:firstLine="633"/>
        <w:jc w:val="both"/>
        <w:rPr>
          <w:sz w:val="28"/>
        </w:rPr>
      </w:pPr>
      <w:r>
        <w:rPr>
          <w:sz w:val="28"/>
        </w:rPr>
        <w:t>Feigin V. L. et al. Auckland Stroke Outcomes Study: Part 1: Gender,</w:t>
      </w:r>
      <w:r>
        <w:rPr>
          <w:spacing w:val="1"/>
          <w:sz w:val="28"/>
        </w:rPr>
        <w:t> </w:t>
      </w:r>
      <w:r>
        <w:rPr>
          <w:sz w:val="28"/>
        </w:rPr>
        <w:t>stroke types, ethnicity, and functional outcomes 5 years poststroke //Neurology. –</w:t>
      </w:r>
      <w:r>
        <w:rPr>
          <w:spacing w:val="1"/>
          <w:sz w:val="28"/>
        </w:rPr>
        <w:t> </w:t>
      </w:r>
      <w:r>
        <w:rPr>
          <w:sz w:val="28"/>
        </w:rPr>
        <w:t>2010.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75.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 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1597-1607.</w:t>
      </w:r>
    </w:p>
    <w:p>
      <w:pPr>
        <w:pStyle w:val="ListParagraph"/>
        <w:numPr>
          <w:ilvl w:val="0"/>
          <w:numId w:val="19"/>
        </w:numPr>
        <w:tabs>
          <w:tab w:pos="1749" w:val="left" w:leader="none"/>
        </w:tabs>
        <w:spacing w:line="240" w:lineRule="auto" w:before="0" w:after="0"/>
        <w:ind w:left="620" w:right="217" w:firstLine="633"/>
        <w:jc w:val="both"/>
        <w:rPr>
          <w:sz w:val="28"/>
        </w:rPr>
      </w:pPr>
      <w:r>
        <w:rPr>
          <w:sz w:val="28"/>
        </w:rPr>
        <w:t>Post P. N., Stiggelbout A. M., Wakker P. P. The utility of health states</w:t>
      </w:r>
      <w:r>
        <w:rPr>
          <w:spacing w:val="1"/>
          <w:sz w:val="28"/>
        </w:rPr>
        <w:t> </w:t>
      </w:r>
      <w:r>
        <w:rPr>
          <w:sz w:val="28"/>
        </w:rPr>
        <w:t>after</w:t>
      </w:r>
      <w:r>
        <w:rPr>
          <w:spacing w:val="1"/>
          <w:sz w:val="28"/>
        </w:rPr>
        <w:t> </w:t>
      </w:r>
      <w:r>
        <w:rPr>
          <w:sz w:val="28"/>
        </w:rPr>
        <w:t>stroke: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3"/>
          <w:sz w:val="28"/>
        </w:rPr>
        <w:t> </w:t>
      </w:r>
      <w:r>
        <w:rPr>
          <w:sz w:val="28"/>
        </w:rPr>
        <w:t>systematic</w:t>
      </w:r>
      <w:r>
        <w:rPr>
          <w:spacing w:val="4"/>
          <w:sz w:val="28"/>
        </w:rPr>
        <w:t> </w:t>
      </w:r>
      <w:r>
        <w:rPr>
          <w:sz w:val="28"/>
        </w:rPr>
        <w:t>review</w:t>
      </w:r>
      <w:r>
        <w:rPr>
          <w:spacing w:val="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8"/>
          <w:sz w:val="28"/>
        </w:rPr>
        <w:t> </w:t>
      </w:r>
      <w:r>
        <w:rPr>
          <w:sz w:val="28"/>
        </w:rPr>
        <w:t>literature</w:t>
      </w:r>
      <w:r>
        <w:rPr>
          <w:spacing w:val="4"/>
          <w:sz w:val="28"/>
        </w:rPr>
        <w:t> </w:t>
      </w:r>
      <w:r>
        <w:rPr>
          <w:sz w:val="28"/>
        </w:rPr>
        <w:t>//Stroke.</w:t>
      </w:r>
      <w:r>
        <w:rPr>
          <w:spacing w:val="1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2001.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Т.</w:t>
      </w:r>
      <w:r>
        <w:rPr>
          <w:spacing w:val="5"/>
          <w:sz w:val="28"/>
        </w:rPr>
        <w:t> </w:t>
      </w:r>
      <w:r>
        <w:rPr>
          <w:sz w:val="28"/>
        </w:rPr>
        <w:t>32.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№.</w:t>
      </w:r>
      <w:r>
        <w:rPr>
          <w:spacing w:val="5"/>
          <w:sz w:val="28"/>
        </w:rPr>
        <w:t> </w:t>
      </w:r>
      <w:r>
        <w:rPr>
          <w:sz w:val="28"/>
        </w:rPr>
        <w:t>6.</w:t>
      </w:r>
    </w:p>
    <w:p>
      <w:pPr>
        <w:pStyle w:val="BodyText"/>
        <w:spacing w:line="321" w:lineRule="exact"/>
        <w:ind w:left="620"/>
      </w:pPr>
      <w:r>
        <w:rPr/>
        <w:t>–</w:t>
      </w:r>
      <w:r>
        <w:rPr>
          <w:spacing w:val="-2"/>
        </w:rPr>
        <w:t> </w:t>
      </w:r>
      <w:r>
        <w:rPr/>
        <w:t>С.</w:t>
      </w:r>
      <w:r>
        <w:rPr>
          <w:spacing w:val="1"/>
        </w:rPr>
        <w:t> </w:t>
      </w:r>
      <w:r>
        <w:rPr/>
        <w:t>1425-1429.</w:t>
      </w:r>
    </w:p>
    <w:p>
      <w:pPr>
        <w:pStyle w:val="BodyText"/>
        <w:ind w:left="620" w:right="223" w:firstLine="633"/>
      </w:pPr>
      <w:r>
        <w:rPr/>
        <w:t>177Appelros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Nydevik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Viitanen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after</w:t>
      </w:r>
      <w:r>
        <w:rPr>
          <w:spacing w:val="70"/>
        </w:rPr>
        <w:t> </w:t>
      </w:r>
      <w:r>
        <w:rPr/>
        <w:t>first-ever</w:t>
      </w:r>
      <w:r>
        <w:rPr>
          <w:spacing w:val="1"/>
        </w:rPr>
        <w:t> </w:t>
      </w:r>
      <w:r>
        <w:rPr/>
        <w:t>stroke:</w:t>
      </w:r>
      <w:r>
        <w:rPr>
          <w:spacing w:val="1"/>
        </w:rPr>
        <w:t> </w:t>
      </w:r>
      <w:r>
        <w:rPr/>
        <w:t>predictors</w:t>
      </w:r>
      <w:r>
        <w:rPr>
          <w:spacing w:val="12"/>
        </w:rPr>
        <w:t> </w:t>
      </w:r>
      <w:r>
        <w:rPr/>
        <w:t>for</w:t>
      </w:r>
      <w:r>
        <w:rPr>
          <w:spacing w:val="4"/>
        </w:rPr>
        <w:t> </w:t>
      </w:r>
      <w:r>
        <w:rPr/>
        <w:t>death,</w:t>
      </w:r>
      <w:r>
        <w:rPr>
          <w:spacing w:val="8"/>
        </w:rPr>
        <w:t> </w:t>
      </w:r>
      <w:r>
        <w:rPr/>
        <w:t>dependency,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recurrent</w:t>
      </w:r>
      <w:r>
        <w:rPr>
          <w:spacing w:val="5"/>
        </w:rPr>
        <w:t> </w:t>
      </w:r>
      <w:r>
        <w:rPr/>
        <w:t>stroke</w:t>
      </w:r>
      <w:r>
        <w:rPr>
          <w:spacing w:val="8"/>
        </w:rPr>
        <w:t> </w:t>
      </w:r>
      <w:r>
        <w:rPr/>
        <w:t>within</w:t>
      </w:r>
      <w:r>
        <w:rPr>
          <w:spacing w:val="5"/>
        </w:rPr>
        <w:t> </w:t>
      </w:r>
      <w:r>
        <w:rPr/>
        <w:t>the</w:t>
      </w:r>
      <w:r>
        <w:rPr>
          <w:spacing w:val="23"/>
        </w:rPr>
        <w:t> </w:t>
      </w:r>
      <w:r>
        <w:rPr/>
        <w:t>first</w:t>
      </w:r>
      <w:r>
        <w:rPr>
          <w:spacing w:val="10"/>
        </w:rPr>
        <w:t> </w:t>
      </w:r>
      <w:r>
        <w:rPr/>
        <w:t>year</w:t>
      </w:r>
    </w:p>
    <w:p>
      <w:pPr>
        <w:pStyle w:val="BodyText"/>
        <w:spacing w:line="322" w:lineRule="exact"/>
        <w:ind w:left="620"/>
      </w:pPr>
      <w:r>
        <w:rPr/>
        <w:t>//Stroke.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2003.</w:t>
      </w:r>
      <w:r>
        <w:rPr>
          <w:spacing w:val="2"/>
        </w:rPr>
        <w:t> </w:t>
      </w:r>
      <w:r>
        <w:rPr/>
        <w:t>– Т.</w:t>
      </w:r>
      <w:r>
        <w:rPr>
          <w:spacing w:val="1"/>
        </w:rPr>
        <w:t> </w:t>
      </w:r>
      <w:r>
        <w:rPr/>
        <w:t>34.</w:t>
      </w:r>
      <w:r>
        <w:rPr>
          <w:spacing w:val="-4"/>
        </w:rPr>
        <w:t> </w:t>
      </w:r>
      <w:r>
        <w:rPr/>
        <w:t>– №.</w:t>
      </w:r>
      <w:r>
        <w:rPr>
          <w:spacing w:val="1"/>
        </w:rPr>
        <w:t> </w:t>
      </w:r>
      <w:r>
        <w:rPr/>
        <w:t>1.</w:t>
      </w:r>
      <w:r>
        <w:rPr>
          <w:spacing w:val="-4"/>
        </w:rPr>
        <w:t> </w:t>
      </w:r>
      <w:r>
        <w:rPr/>
        <w:t>– С.</w:t>
      </w:r>
      <w:r>
        <w:rPr>
          <w:spacing w:val="-4"/>
        </w:rPr>
        <w:t> </w:t>
      </w:r>
      <w:r>
        <w:rPr/>
        <w:t>122-126.</w:t>
      </w:r>
    </w:p>
    <w:p>
      <w:pPr>
        <w:pStyle w:val="ListParagraph"/>
        <w:numPr>
          <w:ilvl w:val="0"/>
          <w:numId w:val="20"/>
        </w:numPr>
        <w:tabs>
          <w:tab w:pos="1749" w:val="left" w:leader="none"/>
          <w:tab w:pos="2922" w:val="left" w:leader="none"/>
          <w:tab w:pos="5009" w:val="left" w:leader="none"/>
          <w:tab w:pos="6808" w:val="left" w:leader="none"/>
          <w:tab w:pos="9740" w:val="left" w:leader="none"/>
        </w:tabs>
        <w:spacing w:line="242" w:lineRule="auto" w:before="0" w:after="0"/>
        <w:ind w:left="620" w:right="232" w:firstLine="633"/>
        <w:jc w:val="both"/>
        <w:rPr>
          <w:sz w:val="28"/>
        </w:rPr>
      </w:pPr>
      <w:r>
        <w:rPr>
          <w:sz w:val="28"/>
        </w:rPr>
        <w:t>Из</w:t>
      </w:r>
      <w:r>
        <w:rPr>
          <w:spacing w:val="1"/>
          <w:sz w:val="28"/>
        </w:rPr>
        <w:t> </w:t>
      </w:r>
      <w:r>
        <w:rPr>
          <w:sz w:val="28"/>
        </w:rPr>
        <w:t>постановления</w:t>
      </w:r>
      <w:r>
        <w:rPr>
          <w:spacing w:val="1"/>
          <w:sz w:val="28"/>
        </w:rPr>
        <w:t> </w:t>
      </w:r>
      <w:r>
        <w:rPr>
          <w:sz w:val="28"/>
        </w:rPr>
        <w:t>Правительства</w:t>
      </w:r>
      <w:r>
        <w:rPr>
          <w:spacing w:val="1"/>
          <w:sz w:val="28"/>
        </w:rPr>
        <w:t> </w:t>
      </w:r>
      <w:r>
        <w:rPr>
          <w:sz w:val="28"/>
        </w:rPr>
        <w:t>РК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13.02.2007г.</w:t>
      </w:r>
      <w:r>
        <w:rPr>
          <w:spacing w:val="1"/>
          <w:sz w:val="28"/>
        </w:rPr>
        <w:t> </w:t>
      </w:r>
      <w:r>
        <w:rPr>
          <w:sz w:val="28"/>
        </w:rPr>
        <w:t>«Об</w:t>
      </w:r>
      <w:r>
        <w:rPr>
          <w:spacing w:val="1"/>
          <w:sz w:val="28"/>
        </w:rPr>
        <w:t> </w:t>
      </w:r>
      <w:r>
        <w:rPr>
          <w:sz w:val="28"/>
        </w:rPr>
        <w:t>утверждении</w:t>
        <w:tab/>
        <w:t>программы</w:t>
        <w:tab/>
        <w:t>развития</w:t>
        <w:tab/>
        <w:t>кардиологической</w:t>
        <w:tab/>
      </w:r>
      <w:r>
        <w:rPr>
          <w:spacing w:val="-1"/>
          <w:sz w:val="28"/>
        </w:rPr>
        <w:t>и</w:t>
      </w:r>
      <w:r>
        <w:rPr>
          <w:spacing w:val="-68"/>
          <w:sz w:val="28"/>
        </w:rPr>
        <w:t> </w:t>
      </w:r>
      <w:r>
        <w:rPr>
          <w:sz w:val="28"/>
        </w:rPr>
        <w:t>кардиохирургической</w:t>
      </w:r>
      <w:r>
        <w:rPr>
          <w:spacing w:val="-1"/>
          <w:sz w:val="28"/>
        </w:rPr>
        <w:t> </w:t>
      </w:r>
      <w:r>
        <w:rPr>
          <w:sz w:val="28"/>
        </w:rPr>
        <w:t>помощи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РК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2007-2009</w:t>
      </w:r>
      <w:r>
        <w:rPr>
          <w:spacing w:val="-1"/>
          <w:sz w:val="28"/>
        </w:rPr>
        <w:t> </w:t>
      </w:r>
      <w:r>
        <w:rPr>
          <w:sz w:val="28"/>
        </w:rPr>
        <w:t>г.г.».</w:t>
      </w:r>
      <w:r>
        <w:rPr>
          <w:spacing w:val="3"/>
          <w:sz w:val="28"/>
        </w:rPr>
        <w:t> </w:t>
      </w:r>
      <w:r>
        <w:rPr>
          <w:sz w:val="28"/>
        </w:rPr>
        <w:t>24.06.2018.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ListParagraph"/>
        <w:numPr>
          <w:ilvl w:val="0"/>
          <w:numId w:val="20"/>
        </w:numPr>
        <w:tabs>
          <w:tab w:pos="1749" w:val="left" w:leader="none"/>
        </w:tabs>
        <w:spacing w:line="240" w:lineRule="auto" w:before="67" w:after="0"/>
        <w:ind w:left="620" w:right="226" w:firstLine="633"/>
        <w:jc w:val="both"/>
        <w:rPr>
          <w:sz w:val="28"/>
        </w:rPr>
      </w:pPr>
      <w:r>
        <w:rPr>
          <w:sz w:val="28"/>
        </w:rPr>
        <w:t>Christense K. et al. Genetic and environmental influences on functional</w:t>
      </w:r>
      <w:r>
        <w:rPr>
          <w:spacing w:val="1"/>
          <w:sz w:val="28"/>
        </w:rPr>
        <w:t> </w:t>
      </w:r>
      <w:r>
        <w:rPr>
          <w:sz w:val="28"/>
        </w:rPr>
        <w:t>abilities in Danish twins aged 75 years and older //The Journals of Gerontology</w:t>
      </w:r>
      <w:r>
        <w:rPr>
          <w:spacing w:val="1"/>
          <w:sz w:val="28"/>
        </w:rPr>
        <w:t> </w:t>
      </w:r>
      <w:r>
        <w:rPr>
          <w:sz w:val="28"/>
        </w:rPr>
        <w:t>Series A: Biological Sciences and Medical Sciences. – 2000. – Т. 55. – №. 8. – P.</w:t>
      </w:r>
      <w:r>
        <w:rPr>
          <w:spacing w:val="1"/>
          <w:sz w:val="28"/>
        </w:rPr>
        <w:t> </w:t>
      </w:r>
      <w:r>
        <w:rPr>
          <w:sz w:val="28"/>
        </w:rPr>
        <w:t>M446-452.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4" w:after="0"/>
        <w:ind w:left="620" w:right="222" w:firstLine="566"/>
        <w:jc w:val="both"/>
        <w:rPr>
          <w:sz w:val="28"/>
        </w:rPr>
      </w:pPr>
      <w:r>
        <w:rPr>
          <w:sz w:val="28"/>
        </w:rPr>
        <w:t>Weimar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Essen</w:t>
      </w:r>
      <w:r>
        <w:rPr>
          <w:spacing w:val="1"/>
          <w:sz w:val="28"/>
        </w:rPr>
        <w:t> </w:t>
      </w:r>
      <w:r>
        <w:rPr>
          <w:sz w:val="28"/>
        </w:rPr>
        <w:t>stroke</w:t>
      </w:r>
      <w:r>
        <w:rPr>
          <w:spacing w:val="1"/>
          <w:sz w:val="28"/>
        </w:rPr>
        <w:t> </w:t>
      </w:r>
      <w:r>
        <w:rPr>
          <w:sz w:val="28"/>
        </w:rPr>
        <w:t>risk</w:t>
      </w:r>
      <w:r>
        <w:rPr>
          <w:spacing w:val="1"/>
          <w:sz w:val="28"/>
        </w:rPr>
        <w:t> </w:t>
      </w:r>
      <w:r>
        <w:rPr>
          <w:sz w:val="28"/>
        </w:rPr>
        <w:t>score</w:t>
      </w:r>
      <w:r>
        <w:rPr>
          <w:spacing w:val="1"/>
          <w:sz w:val="28"/>
        </w:rPr>
        <w:t> </w:t>
      </w:r>
      <w:r>
        <w:rPr>
          <w:sz w:val="28"/>
        </w:rPr>
        <w:t>predicts</w:t>
      </w:r>
      <w:r>
        <w:rPr>
          <w:spacing w:val="1"/>
          <w:sz w:val="28"/>
        </w:rPr>
        <w:t> </w:t>
      </w:r>
      <w:r>
        <w:rPr>
          <w:sz w:val="28"/>
        </w:rPr>
        <w:t>recurrent</w:t>
      </w:r>
      <w:r>
        <w:rPr>
          <w:spacing w:val="1"/>
          <w:sz w:val="28"/>
        </w:rPr>
        <w:t> </w:t>
      </w:r>
      <w:r>
        <w:rPr>
          <w:sz w:val="28"/>
        </w:rPr>
        <w:t>cardiovascular events: a validation within the REduction of Atherothrombosis for</w:t>
      </w:r>
      <w:r>
        <w:rPr>
          <w:spacing w:val="1"/>
          <w:sz w:val="28"/>
        </w:rPr>
        <w:t> </w:t>
      </w:r>
      <w:r>
        <w:rPr>
          <w:sz w:val="28"/>
        </w:rPr>
        <w:t>Continued Health (REACH) registry //Stroke. – 2009. – Т. 40. – №. 2. – С. 350-</w:t>
      </w:r>
      <w:r>
        <w:rPr>
          <w:spacing w:val="1"/>
          <w:sz w:val="28"/>
        </w:rPr>
        <w:t> </w:t>
      </w:r>
      <w:r>
        <w:rPr>
          <w:sz w:val="28"/>
        </w:rPr>
        <w:t>354.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Тажибаевa</w:t>
      </w:r>
      <w:r>
        <w:rPr>
          <w:spacing w:val="1"/>
          <w:sz w:val="28"/>
        </w:rPr>
        <w:t> </w:t>
      </w:r>
      <w:r>
        <w:rPr>
          <w:sz w:val="28"/>
        </w:rPr>
        <w:t>Қ.Н.,</w:t>
      </w:r>
      <w:r>
        <w:rPr>
          <w:spacing w:val="1"/>
          <w:sz w:val="28"/>
        </w:rPr>
        <w:t> </w:t>
      </w:r>
      <w:r>
        <w:rPr>
          <w:sz w:val="28"/>
        </w:rPr>
        <w:t>Жаңабаев</w:t>
      </w:r>
      <w:r>
        <w:rPr>
          <w:spacing w:val="1"/>
          <w:sz w:val="28"/>
        </w:rPr>
        <w:t> </w:t>
      </w:r>
      <w:r>
        <w:rPr>
          <w:sz w:val="28"/>
        </w:rPr>
        <w:t>Н.С.,</w:t>
      </w:r>
      <w:r>
        <w:rPr>
          <w:spacing w:val="1"/>
          <w:sz w:val="28"/>
        </w:rPr>
        <w:t> </w:t>
      </w:r>
      <w:r>
        <w:rPr>
          <w:sz w:val="28"/>
        </w:rPr>
        <w:t>Керимов</w:t>
      </w:r>
      <w:r>
        <w:rPr>
          <w:spacing w:val="1"/>
          <w:sz w:val="28"/>
        </w:rPr>
        <w:t> </w:t>
      </w:r>
      <w:r>
        <w:rPr>
          <w:sz w:val="28"/>
        </w:rPr>
        <w:t>Р.А.</w:t>
      </w:r>
      <w:r>
        <w:rPr>
          <w:spacing w:val="1"/>
          <w:sz w:val="28"/>
        </w:rPr>
        <w:t> </w:t>
      </w:r>
      <w:r>
        <w:rPr>
          <w:sz w:val="28"/>
        </w:rPr>
        <w:t>ж.т.б.</w:t>
      </w:r>
      <w:r>
        <w:rPr>
          <w:spacing w:val="1"/>
          <w:sz w:val="28"/>
        </w:rPr>
        <w:t> </w:t>
      </w:r>
      <w:r>
        <w:rPr>
          <w:sz w:val="28"/>
        </w:rPr>
        <w:t>Оңтүстік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облысындағы</w:t>
      </w:r>
      <w:r>
        <w:rPr>
          <w:spacing w:val="1"/>
          <w:sz w:val="28"/>
        </w:rPr>
        <w:t> </w:t>
      </w:r>
      <w:r>
        <w:rPr>
          <w:sz w:val="28"/>
        </w:rPr>
        <w:t>тұрғындар</w:t>
      </w:r>
      <w:r>
        <w:rPr>
          <w:spacing w:val="1"/>
          <w:sz w:val="28"/>
        </w:rPr>
        <w:t> </w:t>
      </w:r>
      <w:r>
        <w:rPr>
          <w:sz w:val="28"/>
        </w:rPr>
        <w:t>арасында</w:t>
      </w:r>
      <w:r>
        <w:rPr>
          <w:spacing w:val="1"/>
          <w:sz w:val="28"/>
        </w:rPr>
        <w:t> </w:t>
      </w:r>
      <w:r>
        <w:rPr>
          <w:sz w:val="28"/>
        </w:rPr>
        <w:t>онкологиялық</w:t>
      </w:r>
      <w:r>
        <w:rPr>
          <w:spacing w:val="1"/>
          <w:sz w:val="28"/>
        </w:rPr>
        <w:t> </w:t>
      </w:r>
      <w:r>
        <w:rPr>
          <w:sz w:val="28"/>
        </w:rPr>
        <w:t>ауруларды</w:t>
      </w:r>
      <w:r>
        <w:rPr>
          <w:spacing w:val="1"/>
          <w:sz w:val="28"/>
        </w:rPr>
        <w:t> </w:t>
      </w:r>
      <w:r>
        <w:rPr>
          <w:sz w:val="28"/>
        </w:rPr>
        <w:t>скрининг</w:t>
      </w:r>
      <w:r>
        <w:rPr>
          <w:spacing w:val="1"/>
          <w:sz w:val="28"/>
        </w:rPr>
        <w:t> </w:t>
      </w:r>
      <w:r>
        <w:rPr>
          <w:sz w:val="28"/>
        </w:rPr>
        <w:t>әдісімен</w:t>
      </w:r>
      <w:r>
        <w:rPr>
          <w:spacing w:val="1"/>
          <w:sz w:val="28"/>
        </w:rPr>
        <w:t> </w:t>
      </w:r>
      <w:r>
        <w:rPr>
          <w:sz w:val="28"/>
        </w:rPr>
        <w:t>анықталуының</w:t>
      </w:r>
      <w:r>
        <w:rPr>
          <w:spacing w:val="1"/>
          <w:sz w:val="28"/>
        </w:rPr>
        <w:t> </w:t>
      </w:r>
      <w:r>
        <w:rPr>
          <w:sz w:val="28"/>
        </w:rPr>
        <w:t>қазіргі</w:t>
      </w:r>
      <w:r>
        <w:rPr>
          <w:spacing w:val="1"/>
          <w:sz w:val="28"/>
        </w:rPr>
        <w:t> </w:t>
      </w:r>
      <w:r>
        <w:rPr>
          <w:sz w:val="28"/>
        </w:rPr>
        <w:t>таңдағы</w:t>
      </w:r>
      <w:r>
        <w:rPr>
          <w:spacing w:val="1"/>
          <w:sz w:val="28"/>
        </w:rPr>
        <w:t> </w:t>
      </w:r>
      <w:r>
        <w:rPr>
          <w:sz w:val="28"/>
        </w:rPr>
        <w:t>жағдайы//Вестник</w:t>
      </w:r>
      <w:r>
        <w:rPr>
          <w:spacing w:val="1"/>
          <w:sz w:val="28"/>
        </w:rPr>
        <w:t> </w:t>
      </w:r>
      <w:r>
        <w:rPr>
          <w:sz w:val="28"/>
        </w:rPr>
        <w:t>КазНМУ.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2015.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№.4.</w:t>
      </w:r>
      <w:r>
        <w:rPr>
          <w:spacing w:val="7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Б.</w:t>
      </w:r>
      <w:r>
        <w:rPr>
          <w:spacing w:val="3"/>
          <w:sz w:val="28"/>
        </w:rPr>
        <w:t> </w:t>
      </w:r>
      <w:r>
        <w:rPr>
          <w:sz w:val="28"/>
        </w:rPr>
        <w:t>137-139.</w:t>
      </w:r>
    </w:p>
    <w:p>
      <w:pPr>
        <w:pStyle w:val="ListParagraph"/>
        <w:numPr>
          <w:ilvl w:val="0"/>
          <w:numId w:val="20"/>
        </w:numPr>
        <w:tabs>
          <w:tab w:pos="1749" w:val="left" w:leader="none"/>
        </w:tabs>
        <w:spacing w:line="240" w:lineRule="auto" w:before="0" w:after="0"/>
        <w:ind w:left="620" w:right="224" w:firstLine="633"/>
        <w:jc w:val="both"/>
        <w:rPr>
          <w:sz w:val="28"/>
        </w:rPr>
      </w:pPr>
      <w:r>
        <w:rPr>
          <w:sz w:val="28"/>
        </w:rPr>
        <w:t>Тажибаева</w:t>
      </w:r>
      <w:r>
        <w:rPr>
          <w:spacing w:val="1"/>
          <w:sz w:val="28"/>
        </w:rPr>
        <w:t> </w:t>
      </w:r>
      <w:r>
        <w:rPr>
          <w:sz w:val="28"/>
        </w:rPr>
        <w:t>Қ.Н.,</w:t>
      </w:r>
      <w:r>
        <w:rPr>
          <w:spacing w:val="1"/>
          <w:sz w:val="28"/>
        </w:rPr>
        <w:t> </w:t>
      </w:r>
      <w:r>
        <w:rPr>
          <w:sz w:val="28"/>
        </w:rPr>
        <w:t>Булешов</w:t>
      </w:r>
      <w:r>
        <w:rPr>
          <w:spacing w:val="1"/>
          <w:sz w:val="28"/>
        </w:rPr>
        <w:t> </w:t>
      </w:r>
      <w:r>
        <w:rPr>
          <w:sz w:val="28"/>
        </w:rPr>
        <w:t>М.А.</w:t>
      </w:r>
      <w:r>
        <w:rPr>
          <w:spacing w:val="1"/>
          <w:sz w:val="28"/>
        </w:rPr>
        <w:t> </w:t>
      </w:r>
      <w:r>
        <w:rPr>
          <w:sz w:val="28"/>
        </w:rPr>
        <w:t>ж.т.б.</w:t>
      </w:r>
      <w:r>
        <w:rPr>
          <w:spacing w:val="1"/>
          <w:sz w:val="28"/>
        </w:rPr>
        <w:t> </w:t>
      </w:r>
      <w:r>
        <w:rPr>
          <w:sz w:val="28"/>
        </w:rPr>
        <w:t>Қатерлі</w:t>
      </w:r>
      <w:r>
        <w:rPr>
          <w:spacing w:val="1"/>
          <w:sz w:val="28"/>
        </w:rPr>
        <w:t> </w:t>
      </w:r>
      <w:r>
        <w:rPr>
          <w:sz w:val="28"/>
        </w:rPr>
        <w:t>ісіктің</w:t>
      </w:r>
      <w:r>
        <w:rPr>
          <w:spacing w:val="71"/>
          <w:sz w:val="28"/>
        </w:rPr>
        <w:t> </w:t>
      </w:r>
      <w:r>
        <w:rPr>
          <w:sz w:val="28"/>
        </w:rPr>
        <w:t>жеке</w:t>
      </w:r>
      <w:r>
        <w:rPr>
          <w:spacing w:val="1"/>
          <w:sz w:val="28"/>
        </w:rPr>
        <w:t> </w:t>
      </w:r>
      <w:r>
        <w:rPr>
          <w:sz w:val="28"/>
        </w:rPr>
        <w:t>түрлеріне</w:t>
      </w:r>
      <w:r>
        <w:rPr>
          <w:spacing w:val="1"/>
          <w:sz w:val="28"/>
        </w:rPr>
        <w:t> </w:t>
      </w:r>
      <w:r>
        <w:rPr>
          <w:sz w:val="28"/>
        </w:rPr>
        <w:t>алып</w:t>
      </w:r>
      <w:r>
        <w:rPr>
          <w:spacing w:val="1"/>
          <w:sz w:val="28"/>
        </w:rPr>
        <w:t> </w:t>
      </w:r>
      <w:r>
        <w:rPr>
          <w:sz w:val="28"/>
        </w:rPr>
        <w:t>келетін</w:t>
      </w:r>
      <w:r>
        <w:rPr>
          <w:spacing w:val="1"/>
          <w:sz w:val="28"/>
        </w:rPr>
        <w:t> </w:t>
      </w:r>
      <w:r>
        <w:rPr>
          <w:sz w:val="28"/>
        </w:rPr>
        <w:t>ауруларды</w:t>
      </w:r>
      <w:r>
        <w:rPr>
          <w:spacing w:val="1"/>
          <w:sz w:val="28"/>
        </w:rPr>
        <w:t> </w:t>
      </w:r>
      <w:r>
        <w:rPr>
          <w:sz w:val="28"/>
        </w:rPr>
        <w:t>ерте</w:t>
      </w:r>
      <w:r>
        <w:rPr>
          <w:spacing w:val="1"/>
          <w:sz w:val="28"/>
        </w:rPr>
        <w:t> </w:t>
      </w:r>
      <w:r>
        <w:rPr>
          <w:sz w:val="28"/>
        </w:rPr>
        <w:t>анықтау</w:t>
      </w:r>
      <w:r>
        <w:rPr>
          <w:spacing w:val="1"/>
          <w:sz w:val="28"/>
        </w:rPr>
        <w:t> </w:t>
      </w:r>
      <w:r>
        <w:rPr>
          <w:sz w:val="28"/>
        </w:rPr>
        <w:t>және</w:t>
      </w:r>
      <w:r>
        <w:rPr>
          <w:spacing w:val="1"/>
          <w:sz w:val="28"/>
        </w:rPr>
        <w:t> </w:t>
      </w:r>
      <w:r>
        <w:rPr>
          <w:sz w:val="28"/>
        </w:rPr>
        <w:t>профилактикалық</w:t>
      </w:r>
      <w:r>
        <w:rPr>
          <w:spacing w:val="1"/>
          <w:sz w:val="28"/>
        </w:rPr>
        <w:t> </w:t>
      </w:r>
      <w:r>
        <w:rPr>
          <w:sz w:val="28"/>
        </w:rPr>
        <w:t>шараларын</w:t>
      </w:r>
      <w:r>
        <w:rPr>
          <w:spacing w:val="1"/>
          <w:sz w:val="28"/>
        </w:rPr>
        <w:t> </w:t>
      </w:r>
      <w:r>
        <w:rPr>
          <w:sz w:val="28"/>
        </w:rPr>
        <w:t>ұйымдастыру</w:t>
      </w:r>
      <w:r>
        <w:rPr>
          <w:spacing w:val="1"/>
          <w:sz w:val="28"/>
        </w:rPr>
        <w:t> </w:t>
      </w:r>
      <w:r>
        <w:rPr>
          <w:sz w:val="28"/>
        </w:rPr>
        <w:t>технологиясы:</w:t>
      </w:r>
      <w:r>
        <w:rPr>
          <w:spacing w:val="1"/>
          <w:sz w:val="28"/>
        </w:rPr>
        <w:t> </w:t>
      </w:r>
      <w:r>
        <w:rPr>
          <w:sz w:val="28"/>
        </w:rPr>
        <w:t>оқу</w:t>
      </w:r>
      <w:r>
        <w:rPr>
          <w:spacing w:val="1"/>
          <w:sz w:val="28"/>
        </w:rPr>
        <w:t> </w:t>
      </w:r>
      <w:r>
        <w:rPr>
          <w:sz w:val="28"/>
        </w:rPr>
        <w:t>құралы.</w:t>
      </w:r>
      <w:r>
        <w:rPr>
          <w:spacing w:val="1"/>
          <w:sz w:val="28"/>
        </w:rPr>
        <w:t> </w:t>
      </w:r>
      <w:r>
        <w:rPr>
          <w:sz w:val="28"/>
        </w:rPr>
        <w:t>Түркістан,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Б.160.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Кошимбетова</w:t>
      </w:r>
      <w:r>
        <w:rPr>
          <w:spacing w:val="1"/>
          <w:sz w:val="28"/>
        </w:rPr>
        <w:t> </w:t>
      </w:r>
      <w:r>
        <w:rPr>
          <w:sz w:val="28"/>
        </w:rPr>
        <w:t>А.А.</w:t>
      </w:r>
      <w:r>
        <w:rPr>
          <w:spacing w:val="1"/>
          <w:sz w:val="28"/>
        </w:rPr>
        <w:t> </w:t>
      </w:r>
      <w:r>
        <w:rPr>
          <w:sz w:val="28"/>
        </w:rPr>
        <w:t>Шымкент</w:t>
      </w:r>
      <w:r>
        <w:rPr>
          <w:spacing w:val="1"/>
          <w:sz w:val="28"/>
        </w:rPr>
        <w:t> </w:t>
      </w:r>
      <w:r>
        <w:rPr>
          <w:sz w:val="28"/>
        </w:rPr>
        <w:t>қаласы</w:t>
      </w:r>
      <w:r>
        <w:rPr>
          <w:spacing w:val="1"/>
          <w:sz w:val="28"/>
        </w:rPr>
        <w:t> </w:t>
      </w:r>
      <w:r>
        <w:rPr>
          <w:sz w:val="28"/>
        </w:rPr>
        <w:t>тұрғындарының</w:t>
      </w:r>
      <w:r>
        <w:rPr>
          <w:spacing w:val="1"/>
          <w:sz w:val="28"/>
        </w:rPr>
        <w:t> </w:t>
      </w:r>
      <w:r>
        <w:rPr>
          <w:sz w:val="28"/>
        </w:rPr>
        <w:t>жастық-</w:t>
      </w:r>
      <w:r>
        <w:rPr>
          <w:spacing w:val="-67"/>
          <w:sz w:val="28"/>
        </w:rPr>
        <w:t> </w:t>
      </w:r>
      <w:r>
        <w:rPr>
          <w:sz w:val="28"/>
        </w:rPr>
        <w:t>жыныстық ерекшеліктері бойынша жүрек қан айналым жүйесі ауруларымен</w:t>
      </w:r>
      <w:r>
        <w:rPr>
          <w:spacing w:val="1"/>
          <w:sz w:val="28"/>
        </w:rPr>
        <w:t> </w:t>
      </w:r>
      <w:r>
        <w:rPr>
          <w:sz w:val="28"/>
        </w:rPr>
        <w:t>сырқаттану ерекшеліктер: дисс.магистр.: 6М110200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Оңтүстік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Мемлекеттік</w:t>
      </w:r>
      <w:r>
        <w:rPr>
          <w:spacing w:val="-1"/>
          <w:sz w:val="28"/>
        </w:rPr>
        <w:t> </w:t>
      </w:r>
      <w:r>
        <w:rPr>
          <w:sz w:val="28"/>
        </w:rPr>
        <w:t>Медицина</w:t>
      </w:r>
      <w:r>
        <w:rPr>
          <w:spacing w:val="1"/>
          <w:sz w:val="28"/>
        </w:rPr>
        <w:t> </w:t>
      </w:r>
      <w:r>
        <w:rPr>
          <w:sz w:val="28"/>
        </w:rPr>
        <w:t>академиясы.</w:t>
      </w:r>
      <w:r>
        <w:rPr>
          <w:spacing w:val="9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Шымкент,</w:t>
      </w:r>
      <w:r>
        <w:rPr>
          <w:spacing w:val="2"/>
          <w:sz w:val="28"/>
        </w:rPr>
        <w:t> </w:t>
      </w:r>
      <w:r>
        <w:rPr>
          <w:sz w:val="28"/>
        </w:rPr>
        <w:t>2017.</w:t>
      </w:r>
      <w:r>
        <w:rPr>
          <w:spacing w:val="5"/>
          <w:sz w:val="28"/>
        </w:rPr>
        <w:t> </w:t>
      </w:r>
      <w:r>
        <w:rPr>
          <w:sz w:val="28"/>
        </w:rPr>
        <w:t>– Б.</w:t>
      </w:r>
      <w:r>
        <w:rPr>
          <w:spacing w:val="3"/>
          <w:sz w:val="28"/>
        </w:rPr>
        <w:t> </w:t>
      </w:r>
      <w:r>
        <w:rPr>
          <w:sz w:val="28"/>
        </w:rPr>
        <w:t>64.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1" w:after="0"/>
        <w:ind w:left="620" w:right="231" w:firstLine="566"/>
        <w:jc w:val="both"/>
        <w:rPr>
          <w:sz w:val="28"/>
        </w:rPr>
      </w:pPr>
      <w:r>
        <w:rPr>
          <w:sz w:val="28"/>
        </w:rPr>
        <w:t>Кулкыбаев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Булешов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Саркулова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Применение</w:t>
      </w:r>
      <w:r>
        <w:rPr>
          <w:spacing w:val="-67"/>
          <w:sz w:val="28"/>
        </w:rPr>
        <w:t> </w:t>
      </w:r>
      <w:r>
        <w:rPr>
          <w:sz w:val="28"/>
        </w:rPr>
        <w:t>методов</w:t>
      </w:r>
      <w:r>
        <w:rPr>
          <w:spacing w:val="1"/>
          <w:sz w:val="28"/>
        </w:rPr>
        <w:t> </w:t>
      </w:r>
      <w:r>
        <w:rPr>
          <w:sz w:val="28"/>
        </w:rPr>
        <w:t>донозологической</w:t>
      </w:r>
      <w:r>
        <w:rPr>
          <w:spacing w:val="1"/>
          <w:sz w:val="28"/>
        </w:rPr>
        <w:t> </w:t>
      </w:r>
      <w:r>
        <w:rPr>
          <w:sz w:val="28"/>
        </w:rPr>
        <w:t>диагностики,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реабилитации</w:t>
      </w:r>
      <w:r>
        <w:rPr>
          <w:spacing w:val="1"/>
          <w:sz w:val="28"/>
        </w:rPr>
        <w:t> </w:t>
      </w:r>
      <w:r>
        <w:rPr>
          <w:sz w:val="28"/>
        </w:rPr>
        <w:t>сердечно-сосудистых заболевании</w:t>
      </w:r>
      <w:r>
        <w:rPr>
          <w:spacing w:val="70"/>
          <w:sz w:val="28"/>
        </w:rPr>
        <w:t> </w:t>
      </w:r>
      <w:r>
        <w:rPr>
          <w:sz w:val="28"/>
        </w:rPr>
        <w:t>у рабочих промышленных предприятии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примере</w:t>
      </w:r>
      <w:r>
        <w:rPr>
          <w:spacing w:val="1"/>
          <w:sz w:val="28"/>
        </w:rPr>
        <w:t> </w:t>
      </w:r>
      <w:r>
        <w:rPr>
          <w:sz w:val="28"/>
        </w:rPr>
        <w:t>Шымкентского</w:t>
      </w:r>
      <w:r>
        <w:rPr>
          <w:spacing w:val="1"/>
          <w:sz w:val="28"/>
        </w:rPr>
        <w:t> </w:t>
      </w:r>
      <w:r>
        <w:rPr>
          <w:sz w:val="28"/>
        </w:rPr>
        <w:t>свинцового</w:t>
      </w:r>
      <w:r>
        <w:rPr>
          <w:spacing w:val="1"/>
          <w:sz w:val="28"/>
        </w:rPr>
        <w:t> </w:t>
      </w:r>
      <w:r>
        <w:rPr>
          <w:sz w:val="28"/>
        </w:rPr>
        <w:t>завода</w:t>
      </w:r>
      <w:r>
        <w:rPr>
          <w:spacing w:val="1"/>
          <w:sz w:val="28"/>
        </w:rPr>
        <w:t> </w:t>
      </w:r>
      <w:r>
        <w:rPr>
          <w:sz w:val="28"/>
        </w:rPr>
        <w:t>//Методические</w:t>
      </w:r>
      <w:r>
        <w:rPr>
          <w:spacing w:val="-67"/>
          <w:sz w:val="28"/>
        </w:rPr>
        <w:t> </w:t>
      </w:r>
      <w:r>
        <w:rPr>
          <w:sz w:val="28"/>
        </w:rPr>
        <w:t>рекомендации–Астана.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4"/>
          <w:sz w:val="28"/>
        </w:rPr>
        <w:t> </w:t>
      </w:r>
      <w:r>
        <w:rPr>
          <w:sz w:val="28"/>
        </w:rPr>
        <w:t>62-66.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Булешов М.А., Аликанова Л.Е. Первичная профилактика сердечно-</w:t>
      </w:r>
      <w:r>
        <w:rPr>
          <w:spacing w:val="1"/>
          <w:sz w:val="28"/>
        </w:rPr>
        <w:t> </w:t>
      </w:r>
      <w:r>
        <w:rPr>
          <w:sz w:val="28"/>
        </w:rPr>
        <w:t>сосудистых</w:t>
      </w:r>
      <w:r>
        <w:rPr>
          <w:spacing w:val="1"/>
          <w:sz w:val="28"/>
        </w:rPr>
        <w:t> </w:t>
      </w:r>
      <w:r>
        <w:rPr>
          <w:sz w:val="28"/>
        </w:rPr>
        <w:t>заболевании</w:t>
      </w:r>
      <w:r>
        <w:rPr>
          <w:spacing w:val="1"/>
          <w:sz w:val="28"/>
        </w:rPr>
        <w:t> </w:t>
      </w:r>
      <w:r>
        <w:rPr>
          <w:sz w:val="28"/>
        </w:rPr>
        <w:t>среди</w:t>
      </w:r>
      <w:r>
        <w:rPr>
          <w:spacing w:val="1"/>
          <w:sz w:val="28"/>
        </w:rPr>
        <w:t> </w:t>
      </w:r>
      <w:r>
        <w:rPr>
          <w:sz w:val="28"/>
        </w:rPr>
        <w:t>работающего</w:t>
      </w:r>
      <w:r>
        <w:rPr>
          <w:spacing w:val="1"/>
          <w:sz w:val="28"/>
        </w:rPr>
        <w:t> </w:t>
      </w:r>
      <w:r>
        <w:rPr>
          <w:sz w:val="28"/>
        </w:rPr>
        <w:t>населения</w:t>
      </w:r>
      <w:r>
        <w:rPr>
          <w:spacing w:val="1"/>
          <w:sz w:val="28"/>
        </w:rPr>
        <w:t> </w:t>
      </w:r>
      <w:r>
        <w:rPr>
          <w:sz w:val="28"/>
        </w:rPr>
        <w:t>//Современный</w:t>
      </w:r>
      <w:r>
        <w:rPr>
          <w:spacing w:val="-67"/>
          <w:sz w:val="28"/>
        </w:rPr>
        <w:t> </w:t>
      </w:r>
      <w:r>
        <w:rPr>
          <w:sz w:val="28"/>
        </w:rPr>
        <w:t>научный вестник.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2008.</w:t>
      </w:r>
      <w:r>
        <w:rPr>
          <w:spacing w:val="4"/>
          <w:sz w:val="28"/>
        </w:rPr>
        <w:t> </w:t>
      </w:r>
      <w:r>
        <w:rPr>
          <w:sz w:val="28"/>
        </w:rPr>
        <w:t>–№.</w:t>
      </w:r>
      <w:r>
        <w:rPr>
          <w:spacing w:val="3"/>
          <w:sz w:val="28"/>
        </w:rPr>
        <w:t> </w:t>
      </w:r>
      <w:r>
        <w:rPr>
          <w:sz w:val="28"/>
        </w:rPr>
        <w:t>4(30).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С.45-49.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2" w:lineRule="auto" w:before="0" w:after="0"/>
        <w:ind w:left="620" w:right="223" w:firstLine="566"/>
        <w:jc w:val="both"/>
        <w:rPr>
          <w:sz w:val="28"/>
        </w:rPr>
      </w:pPr>
      <w:r>
        <w:rPr>
          <w:sz w:val="28"/>
        </w:rPr>
        <w:t>АликановаЛ.Е.</w:t>
      </w:r>
      <w:r>
        <w:rPr>
          <w:spacing w:val="1"/>
          <w:sz w:val="28"/>
        </w:rPr>
        <w:t> </w:t>
      </w:r>
      <w:r>
        <w:rPr>
          <w:sz w:val="28"/>
        </w:rPr>
        <w:t>Изучение</w:t>
      </w:r>
      <w:r>
        <w:rPr>
          <w:spacing w:val="1"/>
          <w:sz w:val="28"/>
        </w:rPr>
        <w:t> </w:t>
      </w:r>
      <w:r>
        <w:rPr>
          <w:sz w:val="28"/>
        </w:rPr>
        <w:t>факторов</w:t>
      </w:r>
      <w:r>
        <w:rPr>
          <w:spacing w:val="1"/>
          <w:sz w:val="28"/>
        </w:rPr>
        <w:t> </w:t>
      </w:r>
      <w:r>
        <w:rPr>
          <w:sz w:val="28"/>
        </w:rPr>
        <w:t>риска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> </w:t>
      </w:r>
      <w:r>
        <w:rPr>
          <w:sz w:val="28"/>
        </w:rPr>
        <w:t>профилактики</w:t>
      </w:r>
      <w:r>
        <w:rPr>
          <w:spacing w:val="1"/>
          <w:sz w:val="28"/>
        </w:rPr>
        <w:t> </w:t>
      </w:r>
      <w:r>
        <w:rPr>
          <w:sz w:val="28"/>
        </w:rPr>
        <w:t>сердечно-сосудистых</w:t>
      </w:r>
      <w:r>
        <w:rPr>
          <w:spacing w:val="1"/>
          <w:sz w:val="28"/>
        </w:rPr>
        <w:t> </w:t>
      </w:r>
      <w:r>
        <w:rPr>
          <w:sz w:val="28"/>
        </w:rPr>
        <w:t>заболевании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нефтеперерабатывающего</w:t>
      </w:r>
      <w:r>
        <w:rPr>
          <w:spacing w:val="23"/>
          <w:sz w:val="28"/>
        </w:rPr>
        <w:t> </w:t>
      </w:r>
      <w:r>
        <w:rPr>
          <w:sz w:val="28"/>
        </w:rPr>
        <w:t>производства:автореф</w:t>
      </w:r>
      <w:r>
        <w:rPr>
          <w:spacing w:val="44"/>
          <w:sz w:val="28"/>
        </w:rPr>
        <w:t> </w:t>
      </w:r>
      <w:r>
        <w:rPr>
          <w:sz w:val="28"/>
        </w:rPr>
        <w:t>канд.мед.наук:14.02.03//</w:t>
      </w:r>
    </w:p>
    <w:p>
      <w:pPr>
        <w:pStyle w:val="BodyText"/>
        <w:spacing w:line="316" w:lineRule="exact"/>
        <w:ind w:left="620"/>
      </w:pPr>
      <w:r>
        <w:rPr/>
        <w:t>Медицинский</w:t>
      </w:r>
      <w:r>
        <w:rPr>
          <w:spacing w:val="2"/>
        </w:rPr>
        <w:t> </w:t>
      </w:r>
      <w:r>
        <w:rPr/>
        <w:t>университет</w:t>
      </w:r>
      <w:r>
        <w:rPr>
          <w:spacing w:val="-5"/>
        </w:rPr>
        <w:t> </w:t>
      </w:r>
      <w:r>
        <w:rPr/>
        <w:t>Астана. -</w:t>
      </w:r>
      <w:r>
        <w:rPr>
          <w:spacing w:val="-5"/>
        </w:rPr>
        <w:t> </w:t>
      </w:r>
      <w:r>
        <w:rPr/>
        <w:t>Астана,</w:t>
      </w:r>
      <w:r>
        <w:rPr>
          <w:spacing w:val="66"/>
        </w:rPr>
        <w:t> </w:t>
      </w:r>
      <w:r>
        <w:rPr/>
        <w:t>2009.</w:t>
      </w:r>
      <w:r>
        <w:rPr>
          <w:spacing w:val="1"/>
        </w:rPr>
        <w:t> </w:t>
      </w:r>
      <w:r>
        <w:rPr/>
        <w:t>–</w:t>
      </w:r>
      <w:r>
        <w:rPr>
          <w:spacing w:val="-8"/>
        </w:rPr>
        <w:t> </w:t>
      </w:r>
      <w:r>
        <w:rPr/>
        <w:t>С.22.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0" w:after="0"/>
        <w:ind w:left="620" w:right="236" w:firstLine="566"/>
        <w:jc w:val="both"/>
        <w:rPr>
          <w:sz w:val="28"/>
        </w:rPr>
      </w:pPr>
      <w:r>
        <w:rPr>
          <w:sz w:val="28"/>
        </w:rPr>
        <w:t>Белова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А.,</w:t>
      </w:r>
      <w:r>
        <w:rPr>
          <w:spacing w:val="1"/>
          <w:sz w:val="28"/>
        </w:rPr>
        <w:t> </w:t>
      </w:r>
      <w:r>
        <w:rPr>
          <w:sz w:val="28"/>
        </w:rPr>
        <w:t>Варнавская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В.,</w:t>
      </w:r>
      <w:r>
        <w:rPr>
          <w:spacing w:val="1"/>
          <w:sz w:val="28"/>
        </w:rPr>
        <w:t> </w:t>
      </w:r>
      <w:r>
        <w:rPr>
          <w:sz w:val="28"/>
        </w:rPr>
        <w:t>Белова</w:t>
      </w:r>
      <w:r>
        <w:rPr>
          <w:spacing w:val="1"/>
          <w:sz w:val="28"/>
        </w:rPr>
        <w:t> </w:t>
      </w:r>
      <w:r>
        <w:rPr>
          <w:sz w:val="28"/>
        </w:rPr>
        <w:t>Е.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Особенности</w:t>
      </w:r>
      <w:r>
        <w:rPr>
          <w:spacing w:val="-67"/>
          <w:sz w:val="28"/>
        </w:rPr>
        <w:t> </w:t>
      </w:r>
      <w:r>
        <w:rPr>
          <w:sz w:val="28"/>
        </w:rPr>
        <w:t>заболеваемости ИБС в региональных условиях //Кардиоваскулярная терапия</w:t>
      </w:r>
      <w:r>
        <w:rPr>
          <w:spacing w:val="-67"/>
          <w:sz w:val="28"/>
        </w:rPr>
        <w:t> </w:t>
      </w:r>
      <w:r>
        <w:rPr>
          <w:sz w:val="28"/>
        </w:rPr>
        <w:t>и профилактика.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2"/>
          <w:sz w:val="28"/>
        </w:rPr>
        <w:t> </w:t>
      </w:r>
      <w:r>
        <w:rPr>
          <w:sz w:val="28"/>
        </w:rPr>
        <w:t>15-16.</w:t>
      </w:r>
    </w:p>
    <w:p>
      <w:pPr>
        <w:pStyle w:val="ListParagraph"/>
        <w:numPr>
          <w:ilvl w:val="0"/>
          <w:numId w:val="20"/>
        </w:numPr>
        <w:tabs>
          <w:tab w:pos="1749" w:val="left" w:leader="none"/>
        </w:tabs>
        <w:spacing w:line="240" w:lineRule="auto" w:before="0" w:after="0"/>
        <w:ind w:left="620" w:right="228" w:firstLine="566"/>
        <w:jc w:val="both"/>
        <w:rPr>
          <w:sz w:val="28"/>
        </w:rPr>
      </w:pPr>
      <w:r>
        <w:rPr>
          <w:sz w:val="28"/>
        </w:rPr>
        <w:t>McCreanor</w:t>
      </w:r>
      <w:r>
        <w:rPr>
          <w:spacing w:val="1"/>
          <w:sz w:val="28"/>
        </w:rPr>
        <w:t> </w:t>
      </w:r>
      <w:r>
        <w:rPr>
          <w:sz w:val="28"/>
        </w:rPr>
        <w:t>V.,</w:t>
      </w:r>
      <w:r>
        <w:rPr>
          <w:spacing w:val="1"/>
          <w:sz w:val="28"/>
        </w:rPr>
        <w:t> </w:t>
      </w:r>
      <w:r>
        <w:rPr>
          <w:sz w:val="28"/>
        </w:rPr>
        <w:t>Graves</w:t>
      </w:r>
      <w:r>
        <w:rPr>
          <w:spacing w:val="1"/>
          <w:sz w:val="28"/>
        </w:rPr>
        <w:t> </w:t>
      </w:r>
      <w:r>
        <w:rPr>
          <w:sz w:val="28"/>
        </w:rPr>
        <w:t>N.,</w:t>
      </w:r>
      <w:r>
        <w:rPr>
          <w:spacing w:val="1"/>
          <w:sz w:val="28"/>
        </w:rPr>
        <w:t> </w:t>
      </w:r>
      <w:r>
        <w:rPr>
          <w:sz w:val="28"/>
        </w:rPr>
        <w:t>Barnett</w:t>
      </w:r>
      <w:r>
        <w:rPr>
          <w:spacing w:val="1"/>
          <w:sz w:val="28"/>
        </w:rPr>
        <w:t> </w:t>
      </w:r>
      <w:r>
        <w:rPr>
          <w:sz w:val="28"/>
        </w:rPr>
        <w:t>A.G.et</w:t>
      </w:r>
      <w:r>
        <w:rPr>
          <w:spacing w:val="1"/>
          <w:sz w:val="28"/>
        </w:rPr>
        <w:t> </w:t>
      </w:r>
      <w:r>
        <w:rPr>
          <w:sz w:val="28"/>
        </w:rPr>
        <w:t>al.Systematic</w:t>
      </w:r>
      <w:r>
        <w:rPr>
          <w:spacing w:val="1"/>
          <w:sz w:val="28"/>
        </w:rPr>
        <w:t> </w:t>
      </w:r>
      <w:r>
        <w:rPr>
          <w:sz w:val="28"/>
        </w:rPr>
        <w:t>review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critical</w:t>
      </w:r>
      <w:r>
        <w:rPr>
          <w:spacing w:val="3"/>
          <w:sz w:val="28"/>
        </w:rPr>
        <w:t> </w:t>
      </w:r>
      <w:r>
        <w:rPr>
          <w:sz w:val="28"/>
        </w:rPr>
        <w:t>analysis</w:t>
      </w:r>
      <w:r>
        <w:rPr>
          <w:spacing w:val="9"/>
          <w:sz w:val="28"/>
        </w:rPr>
        <w:t> </w:t>
      </w:r>
      <w:r>
        <w:rPr>
          <w:sz w:val="28"/>
        </w:rPr>
        <w:t>of</w:t>
      </w:r>
      <w:r>
        <w:rPr>
          <w:spacing w:val="6"/>
          <w:sz w:val="28"/>
        </w:rPr>
        <w:t> </w:t>
      </w:r>
      <w:r>
        <w:rPr>
          <w:sz w:val="28"/>
        </w:rPr>
        <w:t>cost-effectiveness</w:t>
      </w:r>
      <w:r>
        <w:rPr>
          <w:spacing w:val="10"/>
          <w:sz w:val="28"/>
        </w:rPr>
        <w:t> </w:t>
      </w:r>
      <w:r>
        <w:rPr>
          <w:sz w:val="28"/>
        </w:rPr>
        <w:t>studies</w:t>
      </w:r>
      <w:r>
        <w:rPr>
          <w:spacing w:val="10"/>
          <w:sz w:val="28"/>
        </w:rPr>
        <w:t> </w:t>
      </w:r>
      <w:r>
        <w:rPr>
          <w:sz w:val="28"/>
        </w:rPr>
        <w:t>for</w:t>
      </w:r>
      <w:r>
        <w:rPr>
          <w:spacing w:val="6"/>
          <w:sz w:val="28"/>
        </w:rPr>
        <w:t> </w:t>
      </w:r>
      <w:r>
        <w:rPr>
          <w:sz w:val="28"/>
        </w:rPr>
        <w:t>coronary</w:t>
      </w:r>
      <w:r>
        <w:rPr>
          <w:spacing w:val="3"/>
          <w:sz w:val="28"/>
        </w:rPr>
        <w:t> </w:t>
      </w:r>
      <w:r>
        <w:rPr>
          <w:sz w:val="28"/>
        </w:rPr>
        <w:t>artery</w:t>
      </w:r>
      <w:r>
        <w:rPr>
          <w:spacing w:val="8"/>
          <w:sz w:val="28"/>
        </w:rPr>
        <w:t> </w:t>
      </w:r>
      <w:r>
        <w:rPr>
          <w:sz w:val="28"/>
        </w:rPr>
        <w:t>disease</w:t>
      </w:r>
      <w:r>
        <w:rPr>
          <w:spacing w:val="8"/>
          <w:sz w:val="28"/>
        </w:rPr>
        <w:t> </w:t>
      </w:r>
      <w:r>
        <w:rPr>
          <w:sz w:val="28"/>
        </w:rPr>
        <w:t>treatment</w:t>
      </w:r>
    </w:p>
    <w:p>
      <w:pPr>
        <w:pStyle w:val="BodyText"/>
        <w:spacing w:line="321" w:lineRule="exact"/>
        <w:ind w:left="620"/>
      </w:pPr>
      <w:r>
        <w:rPr/>
        <w:t>//F1000Res.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2018.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Vol.</w:t>
      </w:r>
      <w:r>
        <w:rPr>
          <w:spacing w:val="1"/>
        </w:rPr>
        <w:t> </w:t>
      </w:r>
      <w:r>
        <w:rPr/>
        <w:t>7.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P. 77.</w:t>
      </w:r>
    </w:p>
    <w:p>
      <w:pPr>
        <w:pStyle w:val="ListParagraph"/>
        <w:numPr>
          <w:ilvl w:val="0"/>
          <w:numId w:val="20"/>
        </w:numPr>
        <w:tabs>
          <w:tab w:pos="1749" w:val="left" w:leader="none"/>
        </w:tabs>
        <w:spacing w:line="240" w:lineRule="auto" w:before="0" w:after="0"/>
        <w:ind w:left="620" w:right="224" w:firstLine="633"/>
        <w:jc w:val="both"/>
        <w:rPr>
          <w:sz w:val="28"/>
        </w:rPr>
      </w:pPr>
      <w:r>
        <w:rPr>
          <w:sz w:val="28"/>
        </w:rPr>
        <w:t>Байгенжин А.К., Карибеков Т.С., Абсеитова С.Р.и др. Реализация</w:t>
      </w:r>
      <w:r>
        <w:rPr>
          <w:spacing w:val="1"/>
          <w:sz w:val="28"/>
        </w:rPr>
        <w:t> </w:t>
      </w:r>
      <w:r>
        <w:rPr>
          <w:sz w:val="28"/>
        </w:rPr>
        <w:t>государственных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развитию</w:t>
      </w:r>
      <w:r>
        <w:rPr>
          <w:spacing w:val="1"/>
          <w:sz w:val="28"/>
        </w:rPr>
        <w:t> </w:t>
      </w:r>
      <w:r>
        <w:rPr>
          <w:sz w:val="28"/>
        </w:rPr>
        <w:t>неотложной</w:t>
      </w:r>
      <w:r>
        <w:rPr>
          <w:spacing w:val="1"/>
          <w:sz w:val="28"/>
        </w:rPr>
        <w:t> </w:t>
      </w:r>
      <w:r>
        <w:rPr>
          <w:sz w:val="28"/>
        </w:rPr>
        <w:t>кардиологической</w:t>
      </w:r>
      <w:r>
        <w:rPr>
          <w:spacing w:val="1"/>
          <w:sz w:val="28"/>
        </w:rPr>
        <w:t> </w:t>
      </w:r>
      <w:r>
        <w:rPr>
          <w:sz w:val="28"/>
        </w:rPr>
        <w:t>помощи в республике казахстан // Терапевтический вестник. №02 – 2017.</w:t>
      </w:r>
      <w:r>
        <w:rPr>
          <w:spacing w:val="70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16</w:t>
      </w:r>
    </w:p>
    <w:p>
      <w:pPr>
        <w:pStyle w:val="ListParagraph"/>
        <w:numPr>
          <w:ilvl w:val="0"/>
          <w:numId w:val="20"/>
        </w:numPr>
        <w:tabs>
          <w:tab w:pos="1749" w:val="left" w:leader="none"/>
          <w:tab w:pos="3268" w:val="left" w:leader="none"/>
          <w:tab w:pos="3790" w:val="left" w:leader="none"/>
          <w:tab w:pos="4346" w:val="left" w:leader="none"/>
          <w:tab w:pos="6006" w:val="left" w:leader="none"/>
          <w:tab w:pos="6538" w:val="left" w:leader="none"/>
          <w:tab w:pos="7147" w:val="left" w:leader="none"/>
          <w:tab w:pos="9343" w:val="left" w:leader="none"/>
        </w:tabs>
        <w:spacing w:line="240" w:lineRule="auto" w:before="0" w:after="0"/>
        <w:ind w:left="620" w:right="233" w:firstLine="633"/>
        <w:jc w:val="left"/>
        <w:rPr>
          <w:sz w:val="28"/>
        </w:rPr>
      </w:pPr>
      <w:r>
        <w:rPr>
          <w:sz w:val="28"/>
        </w:rPr>
        <w:t>Абсеитова</w:t>
        <w:tab/>
        <w:t>С.</w:t>
        <w:tab/>
        <w:t>Р.,</w:t>
        <w:tab/>
        <w:t>Нурсаитова</w:t>
        <w:tab/>
        <w:t>А.</w:t>
        <w:tab/>
        <w:t>О.,</w:t>
        <w:tab/>
        <w:t>Ныгыманбекова</w:t>
        <w:tab/>
        <w:t>Р.М.</w:t>
      </w:r>
      <w:r>
        <w:rPr>
          <w:spacing w:val="-67"/>
          <w:sz w:val="28"/>
        </w:rPr>
        <w:t> </w:t>
      </w:r>
      <w:r>
        <w:rPr>
          <w:sz w:val="28"/>
        </w:rPr>
        <w:t>Организация</w:t>
      </w:r>
      <w:r>
        <w:rPr>
          <w:spacing w:val="10"/>
          <w:sz w:val="28"/>
        </w:rPr>
        <w:t> </w:t>
      </w:r>
      <w:r>
        <w:rPr>
          <w:sz w:val="28"/>
        </w:rPr>
        <w:t>помощи</w:t>
      </w:r>
      <w:r>
        <w:rPr>
          <w:spacing w:val="9"/>
          <w:sz w:val="28"/>
        </w:rPr>
        <w:t> </w:t>
      </w:r>
      <w:r>
        <w:rPr>
          <w:sz w:val="28"/>
        </w:rPr>
        <w:t>при</w:t>
      </w:r>
      <w:r>
        <w:rPr>
          <w:spacing w:val="9"/>
          <w:sz w:val="28"/>
        </w:rPr>
        <w:t> </w:t>
      </w:r>
      <w:r>
        <w:rPr>
          <w:sz w:val="28"/>
        </w:rPr>
        <w:t>остром</w:t>
      </w:r>
      <w:r>
        <w:rPr>
          <w:spacing w:val="15"/>
          <w:sz w:val="28"/>
        </w:rPr>
        <w:t> </w:t>
      </w:r>
      <w:r>
        <w:rPr>
          <w:sz w:val="28"/>
        </w:rPr>
        <w:t>коронарном</w:t>
      </w:r>
      <w:r>
        <w:rPr>
          <w:spacing w:val="10"/>
          <w:sz w:val="28"/>
        </w:rPr>
        <w:t> </w:t>
      </w:r>
      <w:r>
        <w:rPr>
          <w:sz w:val="28"/>
        </w:rPr>
        <w:t>синдроме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2"/>
          <w:sz w:val="28"/>
        </w:rPr>
        <w:t> </w:t>
      </w:r>
      <w:r>
        <w:rPr>
          <w:sz w:val="28"/>
        </w:rPr>
        <w:t>казахстане</w:t>
      </w:r>
      <w:r>
        <w:rPr>
          <w:spacing w:val="14"/>
          <w:sz w:val="28"/>
        </w:rPr>
        <w:t> </w:t>
      </w:r>
      <w:r>
        <w:rPr>
          <w:sz w:val="28"/>
        </w:rPr>
        <w:t>за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620" w:right="233"/>
      </w:pPr>
      <w:r>
        <w:rPr/>
        <w:t>период с 2010 по 2017 годы //Артериальная гипертония 2018 на перекрестке</w:t>
      </w:r>
      <w:r>
        <w:rPr>
          <w:spacing w:val="1"/>
        </w:rPr>
        <w:t> </w:t>
      </w:r>
      <w:r>
        <w:rPr/>
        <w:t>мнений.</w:t>
      </w:r>
      <w:r>
        <w:rPr>
          <w:spacing w:val="3"/>
        </w:rPr>
        <w:t> </w:t>
      </w:r>
      <w:r>
        <w:rPr/>
        <w:t>№03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2018.</w:t>
      </w:r>
      <w:r>
        <w:rPr>
          <w:spacing w:val="4"/>
        </w:rPr>
        <w:t> </w:t>
      </w:r>
      <w:r>
        <w:rPr/>
        <w:t>–</w:t>
      </w:r>
      <w:r>
        <w:rPr>
          <w:spacing w:val="2"/>
        </w:rPr>
        <w:t> </w:t>
      </w:r>
      <w:r>
        <w:rPr/>
        <w:t>С.</w:t>
      </w:r>
      <w:r>
        <w:rPr>
          <w:spacing w:val="-2"/>
        </w:rPr>
        <w:t> </w:t>
      </w:r>
      <w:r>
        <w:rPr/>
        <w:t>49.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0" w:after="0"/>
        <w:ind w:left="620" w:right="223" w:firstLine="566"/>
        <w:jc w:val="both"/>
        <w:rPr>
          <w:sz w:val="28"/>
        </w:rPr>
      </w:pPr>
      <w:r>
        <w:rPr>
          <w:sz w:val="28"/>
        </w:rPr>
        <w:t>Амиров Н. Х., Салихов И. Г. Ишемическая болезнь у работников ад</w:t>
      </w:r>
      <w:r>
        <w:rPr>
          <w:spacing w:val="1"/>
          <w:sz w:val="28"/>
        </w:rPr>
        <w:t> </w:t>
      </w:r>
      <w:r>
        <w:rPr>
          <w:sz w:val="28"/>
        </w:rPr>
        <w:t>министративно</w:t>
      </w:r>
      <w:r>
        <w:rPr>
          <w:spacing w:val="1"/>
          <w:sz w:val="28"/>
        </w:rPr>
        <w:t> </w:t>
      </w:r>
      <w:r>
        <w:rPr>
          <w:sz w:val="28"/>
        </w:rPr>
        <w:t>управленческого</w:t>
      </w:r>
      <w:r>
        <w:rPr>
          <w:spacing w:val="1"/>
          <w:sz w:val="28"/>
        </w:rPr>
        <w:t> </w:t>
      </w:r>
      <w:r>
        <w:rPr>
          <w:sz w:val="28"/>
        </w:rPr>
        <w:t>аппарата</w:t>
      </w:r>
      <w:r>
        <w:rPr>
          <w:spacing w:val="1"/>
          <w:sz w:val="28"/>
        </w:rPr>
        <w:t> </w:t>
      </w:r>
      <w:r>
        <w:rPr>
          <w:sz w:val="28"/>
        </w:rPr>
        <w:t>крупных</w:t>
      </w:r>
      <w:r>
        <w:rPr>
          <w:spacing w:val="1"/>
          <w:sz w:val="28"/>
        </w:rPr>
        <w:t> </w:t>
      </w:r>
      <w:r>
        <w:rPr>
          <w:sz w:val="28"/>
        </w:rPr>
        <w:t>промышленных</w:t>
      </w:r>
      <w:r>
        <w:rPr>
          <w:spacing w:val="1"/>
          <w:sz w:val="28"/>
        </w:rPr>
        <w:t> </w:t>
      </w:r>
      <w:r>
        <w:rPr>
          <w:sz w:val="28"/>
        </w:rPr>
        <w:t>пред</w:t>
      </w:r>
      <w:r>
        <w:rPr>
          <w:spacing w:val="1"/>
          <w:sz w:val="28"/>
        </w:rPr>
        <w:t> </w:t>
      </w:r>
      <w:r>
        <w:rPr>
          <w:sz w:val="28"/>
        </w:rPr>
        <w:t>приятий // Артериальная гипертония, атеросклероз и ишемическая болезнь</w:t>
      </w:r>
      <w:r>
        <w:rPr>
          <w:spacing w:val="1"/>
          <w:sz w:val="28"/>
        </w:rPr>
        <w:t> </w:t>
      </w:r>
      <w:r>
        <w:rPr>
          <w:sz w:val="28"/>
        </w:rPr>
        <w:t>сердца.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1978.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11-14.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4" w:after="0"/>
        <w:ind w:left="620" w:right="227" w:firstLine="566"/>
        <w:jc w:val="both"/>
        <w:rPr>
          <w:sz w:val="28"/>
        </w:rPr>
      </w:pPr>
      <w:r>
        <w:rPr>
          <w:sz w:val="28"/>
        </w:rPr>
        <w:t>Аликанова</w:t>
      </w:r>
      <w:r>
        <w:rPr>
          <w:spacing w:val="1"/>
          <w:sz w:val="28"/>
        </w:rPr>
        <w:t> </w:t>
      </w:r>
      <w:r>
        <w:rPr>
          <w:sz w:val="28"/>
        </w:rPr>
        <w:t>Л.Е.,</w:t>
      </w:r>
      <w:r>
        <w:rPr>
          <w:spacing w:val="1"/>
          <w:sz w:val="28"/>
        </w:rPr>
        <w:t> </w:t>
      </w:r>
      <w:r>
        <w:rPr>
          <w:sz w:val="28"/>
        </w:rPr>
        <w:t>Арутунян</w:t>
      </w:r>
      <w:r>
        <w:rPr>
          <w:spacing w:val="1"/>
          <w:sz w:val="28"/>
        </w:rPr>
        <w:t> </w:t>
      </w:r>
      <w:r>
        <w:rPr>
          <w:sz w:val="28"/>
        </w:rPr>
        <w:t>М.Г.</w:t>
      </w:r>
      <w:r>
        <w:rPr>
          <w:spacing w:val="1"/>
          <w:sz w:val="28"/>
        </w:rPr>
        <w:t> </w:t>
      </w:r>
      <w:r>
        <w:rPr>
          <w:sz w:val="28"/>
        </w:rPr>
        <w:t>Временная</w:t>
      </w:r>
      <w:r>
        <w:rPr>
          <w:spacing w:val="1"/>
          <w:sz w:val="28"/>
        </w:rPr>
        <w:t> </w:t>
      </w:r>
      <w:r>
        <w:rPr>
          <w:sz w:val="28"/>
        </w:rPr>
        <w:t>нетрудоспособность</w:t>
      </w:r>
      <w:r>
        <w:rPr>
          <w:spacing w:val="1"/>
          <w:sz w:val="28"/>
        </w:rPr>
        <w:t> </w:t>
      </w:r>
      <w:r>
        <w:rPr>
          <w:sz w:val="28"/>
        </w:rPr>
        <w:t>вследствие</w:t>
      </w:r>
      <w:r>
        <w:rPr>
          <w:spacing w:val="1"/>
          <w:sz w:val="28"/>
        </w:rPr>
        <w:t> </w:t>
      </w:r>
      <w:r>
        <w:rPr>
          <w:sz w:val="28"/>
        </w:rPr>
        <w:t>сердечно-сосудистых</w:t>
      </w:r>
      <w:r>
        <w:rPr>
          <w:spacing w:val="1"/>
          <w:sz w:val="28"/>
        </w:rPr>
        <w:t> </w:t>
      </w:r>
      <w:r>
        <w:rPr>
          <w:sz w:val="28"/>
        </w:rPr>
        <w:t>заболеваний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сб.</w:t>
      </w:r>
      <w:r>
        <w:rPr>
          <w:spacing w:val="1"/>
          <w:sz w:val="28"/>
        </w:rPr>
        <w:t> </w:t>
      </w:r>
      <w:r>
        <w:rPr>
          <w:sz w:val="28"/>
        </w:rPr>
        <w:t>науч.</w:t>
      </w:r>
      <w:r>
        <w:rPr>
          <w:spacing w:val="1"/>
          <w:sz w:val="28"/>
        </w:rPr>
        <w:t> </w:t>
      </w:r>
      <w:r>
        <w:rPr>
          <w:sz w:val="28"/>
        </w:rPr>
        <w:t>тр.науч.-практ.</w:t>
      </w:r>
      <w:r>
        <w:rPr>
          <w:spacing w:val="1"/>
          <w:sz w:val="28"/>
        </w:rPr>
        <w:t> </w:t>
      </w:r>
      <w:r>
        <w:rPr>
          <w:sz w:val="28"/>
        </w:rPr>
        <w:t>конф.</w:t>
      </w:r>
      <w:r>
        <w:rPr>
          <w:spacing w:val="2"/>
          <w:sz w:val="28"/>
        </w:rPr>
        <w:t> </w:t>
      </w:r>
      <w:r>
        <w:rPr>
          <w:sz w:val="28"/>
        </w:rPr>
        <w:t>молодых</w:t>
      </w:r>
      <w:r>
        <w:rPr>
          <w:spacing w:val="-1"/>
          <w:sz w:val="28"/>
        </w:rPr>
        <w:t> </w:t>
      </w:r>
      <w:r>
        <w:rPr>
          <w:sz w:val="28"/>
        </w:rPr>
        <w:t>ученых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студентов.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Шымкент.–2008.</w:t>
      </w:r>
      <w:r>
        <w:rPr>
          <w:spacing w:val="2"/>
          <w:sz w:val="28"/>
        </w:rPr>
        <w:t> </w:t>
      </w:r>
      <w:r>
        <w:rPr>
          <w:sz w:val="28"/>
        </w:rPr>
        <w:t>– С.217-220.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  <w:tab w:pos="2482" w:val="left" w:leader="none"/>
          <w:tab w:pos="5804" w:val="left" w:leader="none"/>
          <w:tab w:pos="7598" w:val="left" w:leader="none"/>
          <w:tab w:pos="8515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Булешов М.А., Аликанова Л.Е. Основы первичной профилактики</w:t>
      </w:r>
      <w:r>
        <w:rPr>
          <w:spacing w:val="1"/>
          <w:sz w:val="28"/>
        </w:rPr>
        <w:t> </w:t>
      </w:r>
      <w:r>
        <w:rPr>
          <w:sz w:val="28"/>
        </w:rPr>
        <w:t>болезней</w:t>
        <w:tab/>
        <w:t>сердечно-сосудистой</w:t>
        <w:tab/>
        <w:t>системы</w:t>
        <w:tab/>
        <w:t>у</w:t>
        <w:tab/>
        <w:t>работников</w:t>
      </w:r>
      <w:r>
        <w:rPr>
          <w:spacing w:val="-68"/>
          <w:sz w:val="28"/>
        </w:rPr>
        <w:t> </w:t>
      </w:r>
      <w:r>
        <w:rPr>
          <w:sz w:val="28"/>
        </w:rPr>
        <w:t>нефтеперерабатывающего</w:t>
      </w:r>
      <w:r>
        <w:rPr>
          <w:spacing w:val="1"/>
          <w:sz w:val="28"/>
        </w:rPr>
        <w:t> </w:t>
      </w:r>
      <w:r>
        <w:rPr>
          <w:sz w:val="28"/>
        </w:rPr>
        <w:t>производства//Сб.</w:t>
      </w:r>
      <w:r>
        <w:rPr>
          <w:spacing w:val="1"/>
          <w:sz w:val="28"/>
        </w:rPr>
        <w:t> </w:t>
      </w:r>
      <w:r>
        <w:rPr>
          <w:sz w:val="28"/>
        </w:rPr>
        <w:t>науч.</w:t>
      </w:r>
      <w:r>
        <w:rPr>
          <w:spacing w:val="1"/>
          <w:sz w:val="28"/>
        </w:rPr>
        <w:t> </w:t>
      </w:r>
      <w:r>
        <w:rPr>
          <w:sz w:val="28"/>
        </w:rPr>
        <w:t>тр.междунар.</w:t>
      </w:r>
      <w:r>
        <w:rPr>
          <w:spacing w:val="1"/>
          <w:sz w:val="28"/>
        </w:rPr>
        <w:t> </w:t>
      </w:r>
      <w:r>
        <w:rPr>
          <w:sz w:val="28"/>
        </w:rPr>
        <w:t>конф.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Шымкент.</w:t>
      </w:r>
      <w:r>
        <w:rPr>
          <w:spacing w:val="3"/>
          <w:sz w:val="28"/>
        </w:rPr>
        <w:t> </w:t>
      </w:r>
      <w:r>
        <w:rPr>
          <w:sz w:val="28"/>
        </w:rPr>
        <w:t>–2007.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2.–</w:t>
      </w:r>
      <w:r>
        <w:rPr>
          <w:spacing w:val="2"/>
          <w:sz w:val="28"/>
        </w:rPr>
        <w:t> </w:t>
      </w:r>
      <w:r>
        <w:rPr>
          <w:sz w:val="28"/>
        </w:rPr>
        <w:t>С.131-134.</w:t>
      </w:r>
    </w:p>
    <w:p>
      <w:pPr>
        <w:pStyle w:val="ListParagraph"/>
        <w:numPr>
          <w:ilvl w:val="0"/>
          <w:numId w:val="20"/>
        </w:numPr>
        <w:tabs>
          <w:tab w:pos="1749" w:val="left" w:leader="none"/>
        </w:tabs>
        <w:spacing w:line="240" w:lineRule="auto" w:before="0" w:after="0"/>
        <w:ind w:left="620" w:right="232" w:firstLine="566"/>
        <w:jc w:val="both"/>
        <w:rPr>
          <w:sz w:val="28"/>
        </w:rPr>
      </w:pPr>
      <w:r>
        <w:rPr>
          <w:sz w:val="28"/>
        </w:rPr>
        <w:t>Послание Президента Республики Казахстан Н.Назарбаева народу</w:t>
      </w:r>
      <w:r>
        <w:rPr>
          <w:spacing w:val="1"/>
          <w:sz w:val="28"/>
        </w:rPr>
        <w:t> </w:t>
      </w:r>
      <w:r>
        <w:rPr>
          <w:sz w:val="28"/>
        </w:rPr>
        <w:t>Казахстана.</w:t>
      </w:r>
      <w:r>
        <w:rPr>
          <w:spacing w:val="2"/>
          <w:sz w:val="28"/>
        </w:rPr>
        <w:t> </w:t>
      </w:r>
      <w:r>
        <w:rPr>
          <w:sz w:val="28"/>
        </w:rPr>
        <w:t>5 октября</w:t>
      </w:r>
      <w:r>
        <w:rPr>
          <w:spacing w:val="2"/>
          <w:sz w:val="28"/>
        </w:rPr>
        <w:t> </w:t>
      </w:r>
      <w:r>
        <w:rPr>
          <w:sz w:val="28"/>
        </w:rPr>
        <w:t>2018 г.</w:t>
      </w:r>
      <w:r>
        <w:rPr>
          <w:spacing w:val="3"/>
          <w:sz w:val="28"/>
        </w:rPr>
        <w:t> </w:t>
      </w:r>
      <w:r>
        <w:rPr>
          <w:sz w:val="28"/>
        </w:rPr>
        <w:t>//</w:t>
      </w:r>
      <w:hyperlink r:id="rId100">
        <w:r>
          <w:rPr>
            <w:sz w:val="28"/>
          </w:rPr>
          <w:t>http://www.akorda.kz.</w:t>
        </w:r>
        <w:r>
          <w:rPr>
            <w:spacing w:val="3"/>
            <w:sz w:val="28"/>
          </w:rPr>
          <w:t> </w:t>
        </w:r>
      </w:hyperlink>
      <w:r>
        <w:rPr>
          <w:sz w:val="28"/>
        </w:rPr>
        <w:t>5.10.2018.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2" w:lineRule="auto" w:before="2" w:after="0"/>
        <w:ind w:left="620" w:right="224" w:firstLine="566"/>
        <w:jc w:val="left"/>
        <w:rPr>
          <w:sz w:val="28"/>
        </w:rPr>
      </w:pPr>
      <w:r>
        <w:rPr>
          <w:sz w:val="28"/>
        </w:rPr>
        <w:t>Клаттербак</w:t>
      </w:r>
      <w:r>
        <w:rPr>
          <w:spacing w:val="29"/>
          <w:sz w:val="28"/>
        </w:rPr>
        <w:t> </w:t>
      </w:r>
      <w:r>
        <w:rPr>
          <w:sz w:val="28"/>
        </w:rPr>
        <w:t>Б.,</w:t>
      </w:r>
      <w:r>
        <w:rPr>
          <w:spacing w:val="27"/>
          <w:sz w:val="28"/>
        </w:rPr>
        <w:t> </w:t>
      </w:r>
      <w:r>
        <w:rPr>
          <w:sz w:val="28"/>
        </w:rPr>
        <w:t>Айзек</w:t>
      </w:r>
      <w:r>
        <w:rPr>
          <w:spacing w:val="34"/>
          <w:sz w:val="28"/>
        </w:rPr>
        <w:t> </w:t>
      </w:r>
      <w:r>
        <w:rPr>
          <w:sz w:val="28"/>
        </w:rPr>
        <w:t>А.,</w:t>
      </w:r>
      <w:r>
        <w:rPr>
          <w:spacing w:val="27"/>
          <w:sz w:val="28"/>
        </w:rPr>
        <w:t> </w:t>
      </w:r>
      <w:r>
        <w:rPr>
          <w:sz w:val="28"/>
        </w:rPr>
        <w:t>Батлер</w:t>
      </w:r>
      <w:r>
        <w:rPr>
          <w:spacing w:val="32"/>
          <w:sz w:val="28"/>
        </w:rPr>
        <w:t> </w:t>
      </w:r>
      <w:r>
        <w:rPr>
          <w:sz w:val="28"/>
        </w:rPr>
        <w:t>Б.</w:t>
      </w:r>
      <w:r>
        <w:rPr>
          <w:spacing w:val="28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др.</w:t>
      </w:r>
      <w:r>
        <w:rPr>
          <w:spacing w:val="28"/>
          <w:sz w:val="28"/>
        </w:rPr>
        <w:t> </w:t>
      </w:r>
      <w:r>
        <w:rPr>
          <w:sz w:val="28"/>
        </w:rPr>
        <w:t>Социальная</w:t>
      </w:r>
      <w:r>
        <w:rPr>
          <w:spacing w:val="27"/>
          <w:sz w:val="28"/>
        </w:rPr>
        <w:t> </w:t>
      </w:r>
      <w:r>
        <w:rPr>
          <w:sz w:val="28"/>
        </w:rPr>
        <w:t>статистика.</w:t>
      </w:r>
      <w:r>
        <w:rPr>
          <w:spacing w:val="32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Весь</w:t>
      </w:r>
      <w:r>
        <w:rPr>
          <w:spacing w:val="-1"/>
          <w:sz w:val="28"/>
        </w:rPr>
        <w:t> </w:t>
      </w:r>
      <w:r>
        <w:rPr>
          <w:sz w:val="28"/>
        </w:rPr>
        <w:t>Мир.–</w:t>
      </w:r>
      <w:r>
        <w:rPr>
          <w:spacing w:val="2"/>
          <w:sz w:val="28"/>
        </w:rPr>
        <w:t> </w:t>
      </w:r>
      <w:r>
        <w:rPr>
          <w:sz w:val="28"/>
        </w:rPr>
        <w:t>1998.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С.143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  <w:tab w:pos="2799" w:val="left" w:leader="none"/>
          <w:tab w:pos="3312" w:val="left" w:leader="none"/>
          <w:tab w:pos="3858" w:val="left" w:leader="none"/>
          <w:tab w:pos="4966" w:val="left" w:leader="none"/>
          <w:tab w:pos="5465" w:val="left" w:leader="none"/>
          <w:tab w:pos="5968" w:val="left" w:leader="none"/>
          <w:tab w:pos="7800" w:val="left" w:leader="none"/>
        </w:tabs>
        <w:spacing w:line="240" w:lineRule="auto" w:before="0" w:after="0"/>
        <w:ind w:left="620" w:right="234" w:firstLine="566"/>
        <w:jc w:val="left"/>
        <w:rPr>
          <w:sz w:val="28"/>
        </w:rPr>
      </w:pPr>
      <w:r>
        <w:rPr>
          <w:sz w:val="28"/>
        </w:rPr>
        <w:t>Курлов</w:t>
        <w:tab/>
        <w:t>А.</w:t>
        <w:tab/>
        <w:t>Б.,</w:t>
        <w:tab/>
        <w:t>Петров</w:t>
        <w:tab/>
        <w:t>В.</w:t>
        <w:tab/>
        <w:t>К.</w:t>
        <w:tab/>
        <w:t>Методология</w:t>
        <w:tab/>
      </w:r>
      <w:r>
        <w:rPr>
          <w:spacing w:val="-1"/>
          <w:sz w:val="28"/>
        </w:rPr>
        <w:t>информационной</w:t>
      </w:r>
      <w:r>
        <w:rPr>
          <w:spacing w:val="-67"/>
          <w:sz w:val="28"/>
        </w:rPr>
        <w:t> </w:t>
      </w:r>
      <w:r>
        <w:rPr>
          <w:sz w:val="28"/>
        </w:rPr>
        <w:t>аналитики.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Издательство</w:t>
      </w:r>
      <w:r>
        <w:rPr>
          <w:spacing w:val="5"/>
          <w:sz w:val="28"/>
        </w:rPr>
        <w:t> </w:t>
      </w:r>
      <w:r>
        <w:rPr>
          <w:sz w:val="28"/>
        </w:rPr>
        <w:t>Проспект,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С.384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0" w:after="0"/>
        <w:ind w:left="620" w:right="224" w:firstLine="566"/>
        <w:jc w:val="left"/>
        <w:rPr>
          <w:sz w:val="28"/>
        </w:rPr>
      </w:pPr>
      <w:r>
        <w:rPr>
          <w:sz w:val="28"/>
        </w:rPr>
        <w:t>Ефимова</w:t>
      </w:r>
      <w:r>
        <w:rPr>
          <w:spacing w:val="61"/>
          <w:sz w:val="28"/>
        </w:rPr>
        <w:t> </w:t>
      </w:r>
      <w:r>
        <w:rPr>
          <w:sz w:val="28"/>
        </w:rPr>
        <w:t>М.</w:t>
      </w:r>
      <w:r>
        <w:rPr>
          <w:spacing w:val="62"/>
          <w:sz w:val="28"/>
        </w:rPr>
        <w:t> </w:t>
      </w:r>
      <w:r>
        <w:rPr>
          <w:sz w:val="28"/>
        </w:rPr>
        <w:t>Р.</w:t>
      </w:r>
      <w:r>
        <w:rPr>
          <w:spacing w:val="61"/>
          <w:sz w:val="28"/>
        </w:rPr>
        <w:t> </w:t>
      </w:r>
      <w:r>
        <w:rPr>
          <w:sz w:val="28"/>
        </w:rPr>
        <w:t>и</w:t>
      </w:r>
      <w:r>
        <w:rPr>
          <w:spacing w:val="60"/>
          <w:sz w:val="28"/>
        </w:rPr>
        <w:t> </w:t>
      </w:r>
      <w:r>
        <w:rPr>
          <w:sz w:val="28"/>
        </w:rPr>
        <w:t>др.</w:t>
      </w:r>
      <w:r>
        <w:rPr>
          <w:spacing w:val="66"/>
          <w:sz w:val="28"/>
        </w:rPr>
        <w:t> </w:t>
      </w:r>
      <w:r>
        <w:rPr>
          <w:sz w:val="28"/>
        </w:rPr>
        <w:t>Практикум</w:t>
      </w:r>
      <w:r>
        <w:rPr>
          <w:spacing w:val="61"/>
          <w:sz w:val="28"/>
        </w:rPr>
        <w:t> </w:t>
      </w:r>
      <w:r>
        <w:rPr>
          <w:sz w:val="28"/>
        </w:rPr>
        <w:t>по</w:t>
      </w:r>
      <w:r>
        <w:rPr>
          <w:spacing w:val="60"/>
          <w:sz w:val="28"/>
        </w:rPr>
        <w:t> </w:t>
      </w:r>
      <w:r>
        <w:rPr>
          <w:sz w:val="28"/>
        </w:rPr>
        <w:t>общей</w:t>
      </w:r>
      <w:r>
        <w:rPr>
          <w:spacing w:val="60"/>
          <w:sz w:val="28"/>
        </w:rPr>
        <w:t> </w:t>
      </w:r>
      <w:r>
        <w:rPr>
          <w:sz w:val="28"/>
        </w:rPr>
        <w:t>теории</w:t>
      </w:r>
      <w:r>
        <w:rPr>
          <w:spacing w:val="59"/>
          <w:sz w:val="28"/>
        </w:rPr>
        <w:t> </w:t>
      </w:r>
      <w:r>
        <w:rPr>
          <w:sz w:val="28"/>
        </w:rPr>
        <w:t>статистики.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67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С.368</w:t>
      </w:r>
    </w:p>
    <w:p>
      <w:pPr>
        <w:pStyle w:val="ListParagraph"/>
        <w:numPr>
          <w:ilvl w:val="0"/>
          <w:numId w:val="20"/>
        </w:numPr>
        <w:tabs>
          <w:tab w:pos="1677" w:val="left" w:leader="none"/>
        </w:tabs>
        <w:spacing w:line="240" w:lineRule="auto" w:before="0" w:after="0"/>
        <w:ind w:left="620" w:right="229" w:firstLine="566"/>
        <w:jc w:val="right"/>
        <w:rPr>
          <w:sz w:val="28"/>
        </w:rPr>
      </w:pPr>
      <w:r>
        <w:rPr>
          <w:sz w:val="28"/>
        </w:rPr>
        <w:t>Миронова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И., Романова</w:t>
      </w:r>
      <w:r>
        <w:rPr>
          <w:spacing w:val="1"/>
          <w:sz w:val="28"/>
        </w:rPr>
        <w:t> </w:t>
      </w:r>
      <w:r>
        <w:rPr>
          <w:sz w:val="28"/>
        </w:rPr>
        <w:t>Л.</w:t>
      </w:r>
      <w:r>
        <w:rPr>
          <w:spacing w:val="1"/>
          <w:sz w:val="28"/>
        </w:rPr>
        <w:t> </w:t>
      </w:r>
      <w:r>
        <w:rPr>
          <w:sz w:val="28"/>
        </w:rPr>
        <w:t>А., Долгов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В. Общеклинические</w:t>
      </w:r>
      <w:r>
        <w:rPr>
          <w:spacing w:val="-67"/>
          <w:sz w:val="28"/>
        </w:rPr>
        <w:t> </w:t>
      </w:r>
      <w:r>
        <w:rPr>
          <w:sz w:val="28"/>
        </w:rPr>
        <w:t>исследования: моча, кал, Ликвор, мокрота. М – Тверь: Триада. – 2009.–С.305</w:t>
      </w:r>
      <w:r>
        <w:rPr>
          <w:spacing w:val="1"/>
          <w:sz w:val="28"/>
        </w:rPr>
        <w:t> </w:t>
      </w:r>
      <w:r>
        <w:rPr>
          <w:sz w:val="28"/>
        </w:rPr>
        <w:t>199</w:t>
      </w:r>
      <w:r>
        <w:rPr>
          <w:spacing w:val="-1"/>
          <w:sz w:val="28"/>
        </w:rPr>
        <w:t> </w:t>
      </w:r>
      <w:r>
        <w:rPr>
          <w:sz w:val="28"/>
        </w:rPr>
        <w:t>Yermakhanova</w:t>
      </w:r>
      <w:r>
        <w:rPr>
          <w:spacing w:val="11"/>
          <w:sz w:val="28"/>
        </w:rPr>
        <w:t> </w:t>
      </w:r>
      <w:r>
        <w:rPr>
          <w:sz w:val="28"/>
        </w:rPr>
        <w:t>Zh.A.,</w:t>
      </w:r>
      <w:r>
        <w:rPr>
          <w:spacing w:val="7"/>
          <w:sz w:val="28"/>
        </w:rPr>
        <w:t> </w:t>
      </w:r>
      <w:r>
        <w:rPr>
          <w:sz w:val="28"/>
        </w:rPr>
        <w:t>Tuzelbayev</w:t>
      </w:r>
      <w:r>
        <w:rPr>
          <w:spacing w:val="4"/>
          <w:sz w:val="28"/>
        </w:rPr>
        <w:t> </w:t>
      </w:r>
      <w:r>
        <w:rPr>
          <w:sz w:val="28"/>
        </w:rPr>
        <w:t>N.K.Güney</w:t>
      </w:r>
      <w:r>
        <w:rPr>
          <w:spacing w:val="9"/>
          <w:sz w:val="28"/>
        </w:rPr>
        <w:t> </w:t>
      </w:r>
      <w:r>
        <w:rPr>
          <w:sz w:val="28"/>
        </w:rPr>
        <w:t>Kazakistan</w:t>
      </w:r>
      <w:r>
        <w:rPr>
          <w:spacing w:val="4"/>
          <w:sz w:val="28"/>
        </w:rPr>
        <w:t> </w:t>
      </w:r>
      <w:r>
        <w:rPr>
          <w:sz w:val="28"/>
        </w:rPr>
        <w:t>Eyaletinde</w:t>
      </w:r>
      <w:r>
        <w:rPr>
          <w:spacing w:val="1"/>
          <w:sz w:val="28"/>
        </w:rPr>
        <w:t> </w:t>
      </w:r>
      <w:r>
        <w:rPr>
          <w:sz w:val="28"/>
        </w:rPr>
        <w:t>Yaşlıların</w:t>
      </w:r>
      <w:r>
        <w:rPr>
          <w:spacing w:val="38"/>
          <w:sz w:val="28"/>
        </w:rPr>
        <w:t> </w:t>
      </w:r>
      <w:r>
        <w:rPr>
          <w:sz w:val="28"/>
        </w:rPr>
        <w:t>Sağlık</w:t>
      </w:r>
      <w:r>
        <w:rPr>
          <w:spacing w:val="44"/>
          <w:sz w:val="28"/>
        </w:rPr>
        <w:t> </w:t>
      </w:r>
      <w:r>
        <w:rPr>
          <w:sz w:val="28"/>
        </w:rPr>
        <w:t>ve</w:t>
      </w:r>
      <w:r>
        <w:rPr>
          <w:spacing w:val="44"/>
          <w:sz w:val="28"/>
        </w:rPr>
        <w:t> </w:t>
      </w:r>
      <w:r>
        <w:rPr>
          <w:sz w:val="28"/>
        </w:rPr>
        <w:t>Sosyal</w:t>
      </w:r>
      <w:r>
        <w:rPr>
          <w:spacing w:val="44"/>
          <w:sz w:val="28"/>
        </w:rPr>
        <w:t> </w:t>
      </w:r>
      <w:r>
        <w:rPr>
          <w:sz w:val="28"/>
        </w:rPr>
        <w:t>Hizmetlerinin</w:t>
      </w:r>
      <w:r>
        <w:rPr>
          <w:spacing w:val="48"/>
          <w:sz w:val="28"/>
        </w:rPr>
        <w:t> </w:t>
      </w:r>
      <w:r>
        <w:rPr>
          <w:sz w:val="28"/>
        </w:rPr>
        <w:t>Sorunları</w:t>
      </w:r>
      <w:r>
        <w:rPr>
          <w:spacing w:val="39"/>
          <w:sz w:val="28"/>
        </w:rPr>
        <w:t> </w:t>
      </w:r>
      <w:r>
        <w:rPr>
          <w:sz w:val="28"/>
        </w:rPr>
        <w:t>//Uluslararası</w:t>
      </w:r>
      <w:r>
        <w:rPr>
          <w:spacing w:val="39"/>
          <w:sz w:val="28"/>
        </w:rPr>
        <w:t> </w:t>
      </w:r>
      <w:r>
        <w:rPr>
          <w:sz w:val="28"/>
        </w:rPr>
        <w:t>Mesleksel</w:t>
      </w:r>
      <w:r>
        <w:rPr>
          <w:spacing w:val="43"/>
          <w:sz w:val="28"/>
        </w:rPr>
        <w:t> </w:t>
      </w:r>
      <w:r>
        <w:rPr>
          <w:sz w:val="28"/>
        </w:rPr>
        <w:t>ve</w:t>
      </w:r>
    </w:p>
    <w:p>
      <w:pPr>
        <w:pStyle w:val="BodyText"/>
        <w:spacing w:line="321" w:lineRule="exact"/>
        <w:ind w:left="620"/>
        <w:jc w:val="left"/>
      </w:pPr>
      <w:r>
        <w:rPr/>
        <w:t>Çevresel</w:t>
      </w:r>
      <w:r>
        <w:rPr>
          <w:spacing w:val="-4"/>
        </w:rPr>
        <w:t> </w:t>
      </w:r>
      <w:r>
        <w:rPr/>
        <w:t>hastalıklar</w:t>
      </w:r>
      <w:r>
        <w:rPr>
          <w:spacing w:val="-4"/>
        </w:rPr>
        <w:t> </w:t>
      </w:r>
      <w:r>
        <w:rPr/>
        <w:t>kongresı.</w:t>
      </w:r>
      <w:r>
        <w:rPr>
          <w:spacing w:val="-1"/>
        </w:rPr>
        <w:t> </w:t>
      </w:r>
      <w:r>
        <w:rPr/>
        <w:t>–Antalya.–2017.</w:t>
      </w:r>
      <w:r>
        <w:rPr>
          <w:spacing w:val="1"/>
        </w:rPr>
        <w:t> </w:t>
      </w:r>
      <w:r>
        <w:rPr/>
        <w:t>–</w:t>
      </w:r>
      <w:r>
        <w:rPr>
          <w:spacing w:val="-3"/>
        </w:rPr>
        <w:t> </w:t>
      </w:r>
      <w:r>
        <w:rPr/>
        <w:t>Р.76.</w:t>
      </w:r>
    </w:p>
    <w:p>
      <w:pPr>
        <w:pStyle w:val="ListParagraph"/>
        <w:numPr>
          <w:ilvl w:val="0"/>
          <w:numId w:val="21"/>
        </w:numPr>
        <w:tabs>
          <w:tab w:pos="1677" w:val="left" w:leader="none"/>
        </w:tabs>
        <w:spacing w:line="240" w:lineRule="auto" w:before="0" w:after="0"/>
        <w:ind w:left="620" w:right="230" w:firstLine="566"/>
        <w:jc w:val="left"/>
        <w:rPr>
          <w:sz w:val="28"/>
        </w:rPr>
      </w:pPr>
      <w:r>
        <w:rPr>
          <w:sz w:val="28"/>
        </w:rPr>
        <w:t>Вогралика</w:t>
      </w:r>
      <w:r>
        <w:rPr>
          <w:spacing w:val="5"/>
          <w:sz w:val="28"/>
        </w:rPr>
        <w:t> </w:t>
      </w:r>
      <w:r>
        <w:rPr>
          <w:sz w:val="28"/>
        </w:rPr>
        <w:t>В.Г.</w:t>
      </w:r>
      <w:r>
        <w:rPr>
          <w:spacing w:val="1"/>
          <w:sz w:val="28"/>
        </w:rPr>
        <w:t> </w:t>
      </w:r>
      <w:r>
        <w:rPr>
          <w:sz w:val="28"/>
        </w:rPr>
        <w:t>Организация медико-социальной</w:t>
      </w:r>
      <w:r>
        <w:rPr>
          <w:spacing w:val="2"/>
          <w:sz w:val="28"/>
        </w:rPr>
        <w:t> </w:t>
      </w:r>
      <w:r>
        <w:rPr>
          <w:sz w:val="28"/>
        </w:rPr>
        <w:t>помощи</w:t>
      </w:r>
      <w:r>
        <w:rPr>
          <w:spacing w:val="3"/>
          <w:sz w:val="28"/>
        </w:rPr>
        <w:t> </w:t>
      </w:r>
      <w:r>
        <w:rPr>
          <w:sz w:val="28"/>
        </w:rPr>
        <w:t>пожилым</w:t>
      </w:r>
      <w:r>
        <w:rPr>
          <w:spacing w:val="-67"/>
          <w:sz w:val="28"/>
        </w:rPr>
        <w:t> </w:t>
      </w:r>
      <w:r>
        <w:rPr>
          <w:sz w:val="28"/>
        </w:rPr>
        <w:t>и</w:t>
      </w:r>
      <w:r>
        <w:rPr>
          <w:spacing w:val="-1"/>
          <w:sz w:val="28"/>
        </w:rPr>
        <w:t> </w:t>
      </w:r>
      <w:r>
        <w:rPr>
          <w:sz w:val="28"/>
        </w:rPr>
        <w:t>старым</w:t>
      </w:r>
      <w:r>
        <w:rPr>
          <w:spacing w:val="1"/>
          <w:sz w:val="28"/>
        </w:rPr>
        <w:t> </w:t>
      </w:r>
      <w:r>
        <w:rPr>
          <w:sz w:val="28"/>
        </w:rPr>
        <w:t>людям//Клиническая</w:t>
      </w:r>
      <w:r>
        <w:rPr>
          <w:spacing w:val="1"/>
          <w:sz w:val="28"/>
        </w:rPr>
        <w:t> </w:t>
      </w:r>
      <w:r>
        <w:rPr>
          <w:sz w:val="28"/>
        </w:rPr>
        <w:t>гериатрия.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Горький.–</w:t>
      </w:r>
      <w:r>
        <w:rPr>
          <w:spacing w:val="1"/>
          <w:sz w:val="28"/>
        </w:rPr>
        <w:t> </w:t>
      </w:r>
      <w:r>
        <w:rPr>
          <w:sz w:val="28"/>
        </w:rPr>
        <w:t>1976.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200.</w:t>
      </w:r>
    </w:p>
    <w:p>
      <w:pPr>
        <w:pStyle w:val="ListParagraph"/>
        <w:numPr>
          <w:ilvl w:val="0"/>
          <w:numId w:val="21"/>
        </w:numPr>
        <w:tabs>
          <w:tab w:pos="1677" w:val="left" w:leader="none"/>
          <w:tab w:pos="3441" w:val="left" w:leader="none"/>
          <w:tab w:pos="3901" w:val="left" w:leader="none"/>
          <w:tab w:pos="4462" w:val="left" w:leader="none"/>
          <w:tab w:pos="5799" w:val="left" w:leader="none"/>
          <w:tab w:pos="6293" w:val="left" w:leader="none"/>
          <w:tab w:pos="6753" w:val="left" w:leader="none"/>
          <w:tab w:pos="8618" w:val="left" w:leader="none"/>
        </w:tabs>
        <w:spacing w:line="321" w:lineRule="exact" w:before="0" w:after="0"/>
        <w:ind w:left="1676" w:right="0" w:hanging="491"/>
        <w:jc w:val="left"/>
        <w:rPr>
          <w:sz w:val="28"/>
        </w:rPr>
      </w:pPr>
      <w:r>
        <w:rPr>
          <w:sz w:val="28"/>
        </w:rPr>
        <w:t>Котельников</w:t>
        <w:tab/>
        <w:t>Г.</w:t>
        <w:tab/>
        <w:t>П.,</w:t>
        <w:tab/>
        <w:t>Яковлева</w:t>
        <w:tab/>
        <w:t>О.</w:t>
        <w:tab/>
        <w:t>Г.</w:t>
        <w:tab/>
        <w:t>Практическая</w:t>
        <w:tab/>
        <w:t>гериатрия.</w:t>
      </w:r>
    </w:p>
    <w:p>
      <w:pPr>
        <w:pStyle w:val="BodyText"/>
        <w:spacing w:line="322" w:lineRule="exact" w:before="1"/>
        <w:ind w:left="620"/>
        <w:jc w:val="left"/>
      </w:pPr>
      <w:r>
        <w:rPr/>
        <w:t>Руководство</w:t>
      </w:r>
      <w:r>
        <w:rPr>
          <w:spacing w:val="-3"/>
        </w:rPr>
        <w:t> </w:t>
      </w:r>
      <w:r>
        <w:rPr/>
        <w:t>для врачей. -</w:t>
      </w:r>
      <w:r>
        <w:rPr>
          <w:spacing w:val="-3"/>
        </w:rPr>
        <w:t> </w:t>
      </w:r>
      <w:r>
        <w:rPr/>
        <w:t>Самара:</w:t>
      </w:r>
      <w:r>
        <w:rPr>
          <w:spacing w:val="-8"/>
        </w:rPr>
        <w:t> </w:t>
      </w:r>
      <w:r>
        <w:rPr/>
        <w:t>Самарский</w:t>
      </w:r>
      <w:r>
        <w:rPr>
          <w:spacing w:val="-2"/>
        </w:rPr>
        <w:t> </w:t>
      </w:r>
      <w:r>
        <w:rPr/>
        <w:t>дом</w:t>
      </w:r>
      <w:r>
        <w:rPr>
          <w:spacing w:val="-2"/>
        </w:rPr>
        <w:t> </w:t>
      </w:r>
      <w:r>
        <w:rPr/>
        <w:t>печати.</w:t>
      </w:r>
      <w:r>
        <w:rPr>
          <w:spacing w:val="6"/>
        </w:rPr>
        <w:t> </w:t>
      </w:r>
      <w:r>
        <w:rPr/>
        <w:t>–</w:t>
      </w:r>
      <w:r>
        <w:rPr>
          <w:spacing w:val="-1"/>
        </w:rPr>
        <w:t> </w:t>
      </w:r>
      <w:r>
        <w:rPr/>
        <w:t>1995.–</w:t>
      </w:r>
      <w:r>
        <w:rPr>
          <w:spacing w:val="-2"/>
        </w:rPr>
        <w:t> </w:t>
      </w:r>
      <w:r>
        <w:rPr/>
        <w:t>С.124.</w:t>
      </w:r>
    </w:p>
    <w:p>
      <w:pPr>
        <w:pStyle w:val="ListParagraph"/>
        <w:numPr>
          <w:ilvl w:val="0"/>
          <w:numId w:val="21"/>
        </w:numPr>
        <w:tabs>
          <w:tab w:pos="1677" w:val="left" w:leader="none"/>
        </w:tabs>
        <w:spacing w:line="240" w:lineRule="auto" w:before="0" w:after="0"/>
        <w:ind w:left="620" w:right="224" w:firstLine="566"/>
        <w:jc w:val="left"/>
        <w:rPr>
          <w:sz w:val="28"/>
        </w:rPr>
      </w:pPr>
      <w:r>
        <w:rPr>
          <w:sz w:val="28"/>
        </w:rPr>
        <w:t>Ware</w:t>
      </w:r>
      <w:r>
        <w:rPr>
          <w:spacing w:val="50"/>
          <w:sz w:val="28"/>
        </w:rPr>
        <w:t> </w:t>
      </w:r>
      <w:r>
        <w:rPr>
          <w:sz w:val="28"/>
        </w:rPr>
        <w:t>J.</w:t>
      </w:r>
      <w:r>
        <w:rPr>
          <w:spacing w:val="52"/>
          <w:sz w:val="28"/>
        </w:rPr>
        <w:t> </w:t>
      </w:r>
      <w:r>
        <w:rPr>
          <w:sz w:val="28"/>
        </w:rPr>
        <w:t>E.,</w:t>
      </w:r>
      <w:r>
        <w:rPr>
          <w:spacing w:val="51"/>
          <w:sz w:val="28"/>
        </w:rPr>
        <w:t> </w:t>
      </w:r>
      <w:r>
        <w:rPr>
          <w:sz w:val="28"/>
        </w:rPr>
        <w:t>Kosinski</w:t>
      </w:r>
      <w:r>
        <w:rPr>
          <w:spacing w:val="45"/>
          <w:sz w:val="28"/>
        </w:rPr>
        <w:t> </w:t>
      </w:r>
      <w:r>
        <w:rPr>
          <w:sz w:val="28"/>
        </w:rPr>
        <w:t>M.,</w:t>
      </w:r>
      <w:r>
        <w:rPr>
          <w:spacing w:val="52"/>
          <w:sz w:val="28"/>
        </w:rPr>
        <w:t> </w:t>
      </w:r>
      <w:r>
        <w:rPr>
          <w:sz w:val="28"/>
        </w:rPr>
        <w:t>Keller</w:t>
      </w:r>
      <w:r>
        <w:rPr>
          <w:spacing w:val="48"/>
          <w:sz w:val="28"/>
        </w:rPr>
        <w:t> </w:t>
      </w:r>
      <w:r>
        <w:rPr>
          <w:sz w:val="28"/>
        </w:rPr>
        <w:t>S.</w:t>
      </w:r>
      <w:r>
        <w:rPr>
          <w:spacing w:val="52"/>
          <w:sz w:val="28"/>
        </w:rPr>
        <w:t> </w:t>
      </w:r>
      <w:r>
        <w:rPr>
          <w:sz w:val="28"/>
        </w:rPr>
        <w:t>SF-36</w:t>
      </w:r>
      <w:r>
        <w:rPr>
          <w:spacing w:val="49"/>
          <w:sz w:val="28"/>
        </w:rPr>
        <w:t> </w:t>
      </w:r>
      <w:r>
        <w:rPr>
          <w:sz w:val="28"/>
        </w:rPr>
        <w:t>physical</w:t>
      </w:r>
      <w:r>
        <w:rPr>
          <w:spacing w:val="45"/>
          <w:sz w:val="28"/>
        </w:rPr>
        <w:t> </w:t>
      </w:r>
      <w:r>
        <w:rPr>
          <w:sz w:val="28"/>
        </w:rPr>
        <w:t>and</w:t>
      </w:r>
      <w:r>
        <w:rPr>
          <w:spacing w:val="55"/>
          <w:sz w:val="28"/>
        </w:rPr>
        <w:t> </w:t>
      </w:r>
      <w:r>
        <w:rPr>
          <w:sz w:val="28"/>
        </w:rPr>
        <w:t>mental</w:t>
      </w:r>
      <w:r>
        <w:rPr>
          <w:spacing w:val="49"/>
          <w:sz w:val="28"/>
        </w:rPr>
        <w:t> </w:t>
      </w:r>
      <w:r>
        <w:rPr>
          <w:sz w:val="28"/>
        </w:rPr>
        <w:t>health</w:t>
      </w:r>
      <w:r>
        <w:rPr>
          <w:spacing w:val="-67"/>
          <w:sz w:val="28"/>
        </w:rPr>
        <w:t> </w:t>
      </w:r>
      <w:r>
        <w:rPr>
          <w:sz w:val="28"/>
        </w:rPr>
        <w:t>summary</w:t>
      </w:r>
      <w:r>
        <w:rPr>
          <w:spacing w:val="-4"/>
          <w:sz w:val="28"/>
        </w:rPr>
        <w:t> </w:t>
      </w:r>
      <w:r>
        <w:rPr>
          <w:sz w:val="28"/>
        </w:rPr>
        <w:t>scales</w:t>
      </w:r>
      <w:r>
        <w:rPr>
          <w:spacing w:val="2"/>
          <w:sz w:val="28"/>
        </w:rPr>
        <w:t> </w:t>
      </w:r>
      <w:r>
        <w:rPr>
          <w:sz w:val="28"/>
        </w:rPr>
        <w:t>//A</w:t>
      </w:r>
      <w:r>
        <w:rPr>
          <w:spacing w:val="1"/>
          <w:sz w:val="28"/>
        </w:rPr>
        <w:t> </w:t>
      </w:r>
      <w:r>
        <w:rPr>
          <w:sz w:val="28"/>
        </w:rPr>
        <w:t>user's</w:t>
      </w:r>
      <w:r>
        <w:rPr>
          <w:spacing w:val="7"/>
          <w:sz w:val="28"/>
        </w:rPr>
        <w:t> </w:t>
      </w:r>
      <w:r>
        <w:rPr>
          <w:sz w:val="28"/>
        </w:rPr>
        <w:t>manual.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2001.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3"/>
          <w:sz w:val="28"/>
        </w:rPr>
        <w:t> </w:t>
      </w:r>
      <w:r>
        <w:rPr>
          <w:sz w:val="28"/>
        </w:rPr>
        <w:t>1994.</w:t>
      </w:r>
    </w:p>
    <w:p>
      <w:pPr>
        <w:pStyle w:val="ListParagraph"/>
        <w:numPr>
          <w:ilvl w:val="0"/>
          <w:numId w:val="21"/>
        </w:numPr>
        <w:tabs>
          <w:tab w:pos="1749" w:val="left" w:leader="none"/>
        </w:tabs>
        <w:spacing w:line="240" w:lineRule="auto" w:before="0" w:after="0"/>
        <w:ind w:left="620" w:right="226" w:firstLine="566"/>
        <w:jc w:val="both"/>
        <w:rPr>
          <w:sz w:val="28"/>
        </w:rPr>
      </w:pPr>
      <w:r>
        <w:rPr>
          <w:sz w:val="28"/>
        </w:rPr>
        <w:t>Ермаханова Ж.А., Бөлешов М.А., Тузельбаев Н.К., ОҚО еңбекке</w:t>
      </w:r>
      <w:r>
        <w:rPr>
          <w:spacing w:val="1"/>
          <w:sz w:val="28"/>
        </w:rPr>
        <w:t> </w:t>
      </w:r>
      <w:r>
        <w:rPr>
          <w:sz w:val="28"/>
        </w:rPr>
        <w:t>қабілетті жасынан асқан тұрғындарына МСАК оңтайландыруды бағалау //</w:t>
      </w:r>
      <w:r>
        <w:rPr>
          <w:spacing w:val="1"/>
          <w:sz w:val="28"/>
        </w:rPr>
        <w:t> </w:t>
      </w:r>
      <w:r>
        <w:rPr>
          <w:sz w:val="28"/>
        </w:rPr>
        <w:t>Вестник</w:t>
      </w:r>
      <w:r>
        <w:rPr>
          <w:spacing w:val="-1"/>
          <w:sz w:val="28"/>
        </w:rPr>
        <w:t> </w:t>
      </w:r>
      <w:r>
        <w:rPr>
          <w:sz w:val="28"/>
        </w:rPr>
        <w:t>КазНМУ.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2018.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№.3.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Б.</w:t>
      </w:r>
      <w:r>
        <w:rPr>
          <w:spacing w:val="4"/>
          <w:sz w:val="28"/>
        </w:rPr>
        <w:t> </w:t>
      </w:r>
      <w:r>
        <w:rPr>
          <w:sz w:val="28"/>
        </w:rPr>
        <w:t>273-275.</w:t>
      </w:r>
    </w:p>
    <w:p>
      <w:pPr>
        <w:pStyle w:val="ListParagraph"/>
        <w:numPr>
          <w:ilvl w:val="0"/>
          <w:numId w:val="21"/>
        </w:numPr>
        <w:tabs>
          <w:tab w:pos="1677" w:val="left" w:leader="none"/>
        </w:tabs>
        <w:spacing w:line="240" w:lineRule="auto" w:before="0" w:after="0"/>
        <w:ind w:left="620" w:right="229" w:firstLine="566"/>
        <w:jc w:val="both"/>
        <w:rPr>
          <w:sz w:val="28"/>
        </w:rPr>
      </w:pPr>
      <w:r>
        <w:rPr>
          <w:sz w:val="28"/>
        </w:rPr>
        <w:t>Бабаева</w:t>
      </w:r>
      <w:r>
        <w:rPr>
          <w:spacing w:val="1"/>
          <w:sz w:val="28"/>
        </w:rPr>
        <w:t> </w:t>
      </w:r>
      <w:r>
        <w:rPr>
          <w:sz w:val="28"/>
        </w:rPr>
        <w:t>Г.Ж.</w:t>
      </w:r>
      <w:r>
        <w:rPr>
          <w:spacing w:val="1"/>
          <w:sz w:val="28"/>
        </w:rPr>
        <w:t> </w:t>
      </w:r>
      <w:r>
        <w:rPr>
          <w:sz w:val="28"/>
        </w:rPr>
        <w:t>Ірі</w:t>
      </w:r>
      <w:r>
        <w:rPr>
          <w:spacing w:val="1"/>
          <w:sz w:val="28"/>
        </w:rPr>
        <w:t> </w:t>
      </w:r>
      <w:r>
        <w:rPr>
          <w:sz w:val="28"/>
        </w:rPr>
        <w:t>өндірістік</w:t>
      </w:r>
      <w:r>
        <w:rPr>
          <w:spacing w:val="1"/>
          <w:sz w:val="28"/>
        </w:rPr>
        <w:t> </w:t>
      </w:r>
      <w:r>
        <w:rPr>
          <w:sz w:val="28"/>
        </w:rPr>
        <w:t>қала</w:t>
      </w:r>
      <w:r>
        <w:rPr>
          <w:spacing w:val="1"/>
          <w:sz w:val="28"/>
        </w:rPr>
        <w:t> </w:t>
      </w:r>
      <w:r>
        <w:rPr>
          <w:sz w:val="28"/>
        </w:rPr>
        <w:t>балаларына</w:t>
      </w:r>
      <w:r>
        <w:rPr>
          <w:spacing w:val="71"/>
          <w:sz w:val="28"/>
        </w:rPr>
        <w:t> </w:t>
      </w:r>
      <w:r>
        <w:rPr>
          <w:sz w:val="28"/>
        </w:rPr>
        <w:t>емдеу</w:t>
      </w:r>
      <w:r>
        <w:rPr>
          <w:spacing w:val="1"/>
          <w:sz w:val="28"/>
        </w:rPr>
        <w:t> </w:t>
      </w:r>
      <w:r>
        <w:rPr>
          <w:sz w:val="28"/>
        </w:rPr>
        <w:t>профилактикалық</w:t>
      </w:r>
      <w:r>
        <w:rPr>
          <w:spacing w:val="1"/>
          <w:sz w:val="28"/>
        </w:rPr>
        <w:t> </w:t>
      </w:r>
      <w:r>
        <w:rPr>
          <w:sz w:val="28"/>
        </w:rPr>
        <w:t>көмекті</w:t>
      </w:r>
      <w:r>
        <w:rPr>
          <w:spacing w:val="1"/>
          <w:sz w:val="28"/>
        </w:rPr>
        <w:t> </w:t>
      </w:r>
      <w:r>
        <w:rPr>
          <w:sz w:val="28"/>
        </w:rPr>
        <w:t>ұйымдастыру</w:t>
      </w:r>
      <w:r>
        <w:rPr>
          <w:spacing w:val="1"/>
          <w:sz w:val="28"/>
        </w:rPr>
        <w:t> </w:t>
      </w:r>
      <w:r>
        <w:rPr>
          <w:sz w:val="28"/>
        </w:rPr>
        <w:t>жұмысын</w:t>
      </w:r>
      <w:r>
        <w:rPr>
          <w:spacing w:val="1"/>
          <w:sz w:val="28"/>
        </w:rPr>
        <w:t> </w:t>
      </w:r>
      <w:r>
        <w:rPr>
          <w:sz w:val="28"/>
        </w:rPr>
        <w:t>жетілдірудің</w:t>
      </w:r>
      <w:r>
        <w:rPr>
          <w:spacing w:val="1"/>
          <w:sz w:val="28"/>
        </w:rPr>
        <w:t> </w:t>
      </w:r>
      <w:r>
        <w:rPr>
          <w:sz w:val="28"/>
        </w:rPr>
        <w:t>ғылыми</w:t>
      </w:r>
      <w:r>
        <w:rPr>
          <w:spacing w:val="1"/>
          <w:sz w:val="28"/>
        </w:rPr>
        <w:t> </w:t>
      </w:r>
      <w:r>
        <w:rPr>
          <w:sz w:val="28"/>
        </w:rPr>
        <w:t>негіздері: дисс. ... магистр.: 6М110200 // Оңтүстік Қазақстан Мемлекеттік</w:t>
      </w:r>
      <w:r>
        <w:rPr>
          <w:spacing w:val="1"/>
          <w:sz w:val="28"/>
        </w:rPr>
        <w:t> </w:t>
      </w:r>
      <w:r>
        <w:rPr>
          <w:sz w:val="28"/>
        </w:rPr>
        <w:t>Медициналық академиясы.</w:t>
      </w:r>
      <w:r>
        <w:rPr>
          <w:spacing w:val="8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Шымкент,</w:t>
      </w:r>
      <w:r>
        <w:rPr>
          <w:spacing w:val="3"/>
          <w:sz w:val="28"/>
        </w:rPr>
        <w:t> </w:t>
      </w:r>
      <w:r>
        <w:rPr>
          <w:sz w:val="28"/>
        </w:rPr>
        <w:t>2014.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Б.</w:t>
      </w:r>
      <w:r>
        <w:rPr>
          <w:spacing w:val="3"/>
          <w:sz w:val="28"/>
        </w:rPr>
        <w:t> </w:t>
      </w:r>
      <w:r>
        <w:rPr>
          <w:sz w:val="28"/>
        </w:rPr>
        <w:t>63.</w:t>
      </w:r>
    </w:p>
    <w:p>
      <w:pPr>
        <w:pStyle w:val="ListParagraph"/>
        <w:numPr>
          <w:ilvl w:val="0"/>
          <w:numId w:val="21"/>
        </w:numPr>
        <w:tabs>
          <w:tab w:pos="1677" w:val="left" w:leader="none"/>
        </w:tabs>
        <w:spacing w:line="240" w:lineRule="auto" w:before="0" w:after="0"/>
        <w:ind w:left="620" w:right="235" w:firstLine="566"/>
        <w:jc w:val="both"/>
        <w:rPr>
          <w:sz w:val="28"/>
        </w:rPr>
      </w:pPr>
      <w:r>
        <w:rPr>
          <w:sz w:val="28"/>
        </w:rPr>
        <w:t>Тузельбаев Н.К., Ермаханова Ж.А., Ташимбетова О.Ж. Состояние</w:t>
      </w:r>
      <w:r>
        <w:rPr>
          <w:spacing w:val="1"/>
          <w:sz w:val="28"/>
        </w:rPr>
        <w:t> </w:t>
      </w:r>
      <w:r>
        <w:rPr>
          <w:sz w:val="28"/>
        </w:rPr>
        <w:t>медико-социальной помощи пожилым и старым людям // Терапевтический</w:t>
      </w:r>
      <w:r>
        <w:rPr>
          <w:spacing w:val="1"/>
          <w:sz w:val="28"/>
        </w:rPr>
        <w:t> </w:t>
      </w:r>
      <w:r>
        <w:rPr>
          <w:sz w:val="28"/>
        </w:rPr>
        <w:t>вестник.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2017.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02(46).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82.</w:t>
      </w:r>
    </w:p>
    <w:p>
      <w:pPr>
        <w:pStyle w:val="ListParagraph"/>
        <w:numPr>
          <w:ilvl w:val="0"/>
          <w:numId w:val="21"/>
        </w:numPr>
        <w:tabs>
          <w:tab w:pos="1749" w:val="left" w:leader="none"/>
        </w:tabs>
        <w:spacing w:line="240" w:lineRule="auto" w:before="2" w:after="0"/>
        <w:ind w:left="620" w:right="226" w:firstLine="566"/>
        <w:jc w:val="both"/>
        <w:rPr>
          <w:sz w:val="28"/>
        </w:rPr>
      </w:pPr>
      <w:r>
        <w:rPr>
          <w:sz w:val="28"/>
        </w:rPr>
        <w:t>Tuzelbayev N., Duchshanova G., Yermakhanova Zh. et al. Medical and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13"/>
          <w:sz w:val="28"/>
        </w:rPr>
        <w:t> </w:t>
      </w:r>
      <w:r>
        <w:rPr>
          <w:sz w:val="28"/>
        </w:rPr>
        <w:t>risk</w:t>
      </w:r>
      <w:r>
        <w:rPr>
          <w:spacing w:val="23"/>
          <w:sz w:val="28"/>
        </w:rPr>
        <w:t> </w:t>
      </w:r>
      <w:r>
        <w:rPr>
          <w:sz w:val="28"/>
        </w:rPr>
        <w:t>factors</w:t>
      </w:r>
      <w:r>
        <w:rPr>
          <w:spacing w:val="25"/>
          <w:sz w:val="28"/>
        </w:rPr>
        <w:t> </w:t>
      </w:r>
      <w:r>
        <w:rPr>
          <w:sz w:val="28"/>
        </w:rPr>
        <w:t>for</w:t>
      </w:r>
      <w:r>
        <w:rPr>
          <w:spacing w:val="17"/>
          <w:sz w:val="28"/>
        </w:rPr>
        <w:t> </w:t>
      </w:r>
      <w:r>
        <w:rPr>
          <w:sz w:val="28"/>
        </w:rPr>
        <w:t>cardiovascular</w:t>
      </w:r>
      <w:r>
        <w:rPr>
          <w:spacing w:val="17"/>
          <w:sz w:val="28"/>
        </w:rPr>
        <w:t> </w:t>
      </w:r>
      <w:r>
        <w:rPr>
          <w:sz w:val="28"/>
        </w:rPr>
        <w:t>disease</w:t>
      </w:r>
      <w:r>
        <w:rPr>
          <w:spacing w:val="19"/>
          <w:sz w:val="28"/>
        </w:rPr>
        <w:t> </w:t>
      </w:r>
      <w:r>
        <w:rPr>
          <w:sz w:val="28"/>
        </w:rPr>
        <w:t>among</w:t>
      </w:r>
      <w:r>
        <w:rPr>
          <w:spacing w:val="18"/>
          <w:sz w:val="28"/>
        </w:rPr>
        <w:t> </w:t>
      </w:r>
      <w:r>
        <w:rPr>
          <w:sz w:val="28"/>
        </w:rPr>
        <w:t>elderly</w:t>
      </w:r>
      <w:r>
        <w:rPr>
          <w:spacing w:val="13"/>
          <w:sz w:val="28"/>
        </w:rPr>
        <w:t> </w:t>
      </w:r>
      <w:r>
        <w:rPr>
          <w:sz w:val="28"/>
        </w:rPr>
        <w:t>and</w:t>
      </w:r>
      <w:r>
        <w:rPr>
          <w:spacing w:val="18"/>
          <w:sz w:val="28"/>
        </w:rPr>
        <w:t> </w:t>
      </w:r>
      <w:r>
        <w:rPr>
          <w:sz w:val="28"/>
        </w:rPr>
        <w:t>old</w:t>
      </w:r>
      <w:r>
        <w:rPr>
          <w:spacing w:val="18"/>
          <w:sz w:val="28"/>
        </w:rPr>
        <w:t> </w:t>
      </w:r>
      <w:r>
        <w:rPr>
          <w:sz w:val="28"/>
        </w:rPr>
        <w:t>people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line="322" w:lineRule="exact" w:before="67"/>
        <w:ind w:left="620"/>
      </w:pPr>
      <w:r>
        <w:rPr/>
        <w:t>//National</w:t>
      </w:r>
      <w:r>
        <w:rPr>
          <w:spacing w:val="11"/>
        </w:rPr>
        <w:t> </w:t>
      </w:r>
      <w:r>
        <w:rPr/>
        <w:t>Journal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Physiology,</w:t>
      </w:r>
      <w:r>
        <w:rPr>
          <w:spacing w:val="19"/>
        </w:rPr>
        <w:t> </w:t>
      </w:r>
      <w:r>
        <w:rPr/>
        <w:t>Pharmacy</w:t>
      </w:r>
      <w:r>
        <w:rPr>
          <w:spacing w:val="13"/>
        </w:rPr>
        <w:t> </w:t>
      </w:r>
      <w:r>
        <w:rPr/>
        <w:t>and</w:t>
      </w:r>
      <w:r>
        <w:rPr>
          <w:spacing w:val="18"/>
        </w:rPr>
        <w:t> </w:t>
      </w:r>
      <w:r>
        <w:rPr/>
        <w:t>Pharmacology.</w:t>
      </w:r>
      <w:r>
        <w:rPr>
          <w:spacing w:val="23"/>
        </w:rPr>
        <w:t> </w:t>
      </w:r>
      <w:r>
        <w:rPr/>
        <w:t>–</w:t>
      </w:r>
      <w:r>
        <w:rPr>
          <w:spacing w:val="18"/>
        </w:rPr>
        <w:t> </w:t>
      </w:r>
      <w:r>
        <w:rPr/>
        <w:t>2017.</w:t>
      </w:r>
      <w:r>
        <w:rPr>
          <w:spacing w:val="15"/>
        </w:rPr>
        <w:t> </w:t>
      </w:r>
      <w:r>
        <w:rPr/>
        <w:t>–</w:t>
      </w:r>
      <w:r>
        <w:rPr>
          <w:spacing w:val="18"/>
        </w:rPr>
        <w:t> </w:t>
      </w:r>
      <w:r>
        <w:rPr/>
        <w:t>Т.</w:t>
      </w:r>
      <w:r>
        <w:rPr>
          <w:spacing w:val="14"/>
        </w:rPr>
        <w:t> </w:t>
      </w:r>
      <w:r>
        <w:rPr/>
        <w:t>7.</w:t>
      </w:r>
      <w:r>
        <w:rPr>
          <w:spacing w:val="21"/>
        </w:rPr>
        <w:t> </w:t>
      </w:r>
      <w:r>
        <w:rPr/>
        <w:t>–</w:t>
      </w:r>
    </w:p>
    <w:p>
      <w:pPr>
        <w:pStyle w:val="BodyText"/>
        <w:spacing w:line="322" w:lineRule="exact"/>
        <w:ind w:left="620"/>
      </w:pPr>
      <w:r>
        <w:rPr/>
        <w:t>№.</w:t>
      </w:r>
      <w:r>
        <w:rPr>
          <w:spacing w:val="1"/>
        </w:rPr>
        <w:t> </w:t>
      </w:r>
      <w:r>
        <w:rPr/>
        <w:t>12.</w:t>
      </w:r>
      <w:r>
        <w:rPr>
          <w:spacing w:val="2"/>
        </w:rPr>
        <w:t> </w:t>
      </w:r>
      <w:r>
        <w:rPr/>
        <w:t>– С.</w:t>
      </w:r>
      <w:r>
        <w:rPr>
          <w:spacing w:val="-3"/>
        </w:rPr>
        <w:t> </w:t>
      </w:r>
      <w:r>
        <w:rPr/>
        <w:t>1-8.</w:t>
      </w:r>
    </w:p>
    <w:p>
      <w:pPr>
        <w:pStyle w:val="ListParagraph"/>
        <w:numPr>
          <w:ilvl w:val="0"/>
          <w:numId w:val="21"/>
        </w:numPr>
        <w:tabs>
          <w:tab w:pos="1749" w:val="left" w:leader="none"/>
        </w:tabs>
        <w:spacing w:line="242" w:lineRule="auto" w:before="0" w:after="0"/>
        <w:ind w:left="620" w:right="221" w:firstLine="566"/>
        <w:jc w:val="both"/>
        <w:rPr>
          <w:sz w:val="28"/>
        </w:rPr>
      </w:pPr>
      <w:r>
        <w:rPr>
          <w:sz w:val="28"/>
        </w:rPr>
        <w:t>Булешов М.А., Тузельбаев Н.К., Ермаханова Ж.А.</w:t>
      </w:r>
      <w:r>
        <w:rPr>
          <w:spacing w:val="1"/>
          <w:sz w:val="28"/>
        </w:rPr>
        <w:t> </w:t>
      </w:r>
      <w:r>
        <w:rPr>
          <w:sz w:val="28"/>
        </w:rPr>
        <w:t>и др.</w:t>
      </w:r>
      <w:r>
        <w:rPr>
          <w:spacing w:val="1"/>
          <w:sz w:val="28"/>
        </w:rPr>
        <w:t> </w:t>
      </w:r>
      <w:r>
        <w:rPr>
          <w:sz w:val="28"/>
        </w:rPr>
        <w:t>Оценка</w:t>
      </w:r>
      <w:r>
        <w:rPr>
          <w:spacing w:val="1"/>
          <w:sz w:val="28"/>
        </w:rPr>
        <w:t> </w:t>
      </w:r>
      <w:r>
        <w:rPr>
          <w:sz w:val="28"/>
        </w:rPr>
        <w:t>качества жизни лиц пожилого и старческого возраста с болезнями системы</w:t>
      </w:r>
      <w:r>
        <w:rPr>
          <w:spacing w:val="1"/>
          <w:sz w:val="28"/>
        </w:rPr>
        <w:t> </w:t>
      </w:r>
      <w:r>
        <w:rPr>
          <w:sz w:val="28"/>
        </w:rPr>
        <w:t>кровообращения</w:t>
      </w:r>
      <w:r>
        <w:rPr>
          <w:spacing w:val="32"/>
          <w:sz w:val="28"/>
        </w:rPr>
        <w:t> </w:t>
      </w:r>
      <w:r>
        <w:rPr>
          <w:sz w:val="28"/>
        </w:rPr>
        <w:t>Туркестанской</w:t>
      </w:r>
      <w:r>
        <w:rPr>
          <w:spacing w:val="31"/>
          <w:sz w:val="28"/>
        </w:rPr>
        <w:t> </w:t>
      </w:r>
      <w:r>
        <w:rPr>
          <w:sz w:val="28"/>
        </w:rPr>
        <w:t>области//Терапевтический</w:t>
      </w:r>
      <w:r>
        <w:rPr>
          <w:spacing w:val="36"/>
          <w:sz w:val="28"/>
        </w:rPr>
        <w:t> </w:t>
      </w:r>
      <w:r>
        <w:rPr>
          <w:sz w:val="28"/>
        </w:rPr>
        <w:t>вестник.</w:t>
      </w:r>
      <w:r>
        <w:rPr>
          <w:spacing w:val="37"/>
          <w:sz w:val="28"/>
        </w:rPr>
        <w:t> </w:t>
      </w:r>
      <w:r>
        <w:rPr>
          <w:sz w:val="28"/>
        </w:rPr>
        <w:t>–</w:t>
      </w:r>
      <w:r>
        <w:rPr>
          <w:spacing w:val="32"/>
          <w:sz w:val="28"/>
        </w:rPr>
        <w:t> </w:t>
      </w:r>
      <w:r>
        <w:rPr>
          <w:sz w:val="28"/>
        </w:rPr>
        <w:t>2019.</w:t>
      </w:r>
    </w:p>
    <w:p>
      <w:pPr>
        <w:pStyle w:val="BodyText"/>
        <w:spacing w:line="316" w:lineRule="exact"/>
        <w:ind w:left="620"/>
      </w:pPr>
      <w:r>
        <w:rPr/>
        <w:t>–</w:t>
      </w:r>
      <w:r>
        <w:rPr>
          <w:spacing w:val="1"/>
        </w:rPr>
        <w:t> </w:t>
      </w:r>
      <w:r>
        <w:rPr/>
        <w:t>С.</w:t>
      </w:r>
      <w:r>
        <w:rPr>
          <w:spacing w:val="3"/>
        </w:rPr>
        <w:t> </w:t>
      </w:r>
      <w:r>
        <w:rPr/>
        <w:t>69.</w:t>
      </w:r>
    </w:p>
    <w:p>
      <w:pPr>
        <w:pStyle w:val="ListParagraph"/>
        <w:numPr>
          <w:ilvl w:val="0"/>
          <w:numId w:val="21"/>
        </w:numPr>
        <w:tabs>
          <w:tab w:pos="1677" w:val="left" w:leader="none"/>
        </w:tabs>
        <w:spacing w:line="240" w:lineRule="auto" w:before="0" w:after="0"/>
        <w:ind w:left="620" w:right="222" w:firstLine="566"/>
        <w:jc w:val="both"/>
        <w:rPr>
          <w:sz w:val="28"/>
        </w:rPr>
      </w:pPr>
      <w:r>
        <w:rPr>
          <w:sz w:val="28"/>
        </w:rPr>
        <w:t>Ермаханова Ж.А., Бөлешов М.А., Тузельбаев Н.К. Еңбекке қабілетті</w:t>
      </w:r>
      <w:r>
        <w:rPr>
          <w:spacing w:val="-67"/>
          <w:sz w:val="28"/>
        </w:rPr>
        <w:t> </w:t>
      </w:r>
      <w:r>
        <w:rPr>
          <w:sz w:val="28"/>
        </w:rPr>
        <w:t>жасынан асқан тұрғындардың аурушаңдық көрсеткіштерін талдау //Вестник</w:t>
      </w:r>
      <w:r>
        <w:rPr>
          <w:spacing w:val="1"/>
          <w:sz w:val="28"/>
        </w:rPr>
        <w:t> </w:t>
      </w:r>
      <w:r>
        <w:rPr>
          <w:sz w:val="28"/>
        </w:rPr>
        <w:t>КазНМУ.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3.</w:t>
      </w:r>
      <w:r>
        <w:rPr>
          <w:spacing w:val="4"/>
          <w:sz w:val="28"/>
        </w:rPr>
        <w:t> </w:t>
      </w:r>
      <w:r>
        <w:rPr>
          <w:sz w:val="28"/>
        </w:rPr>
        <w:t>–Б.</w:t>
      </w:r>
      <w:r>
        <w:rPr>
          <w:spacing w:val="4"/>
          <w:sz w:val="28"/>
        </w:rPr>
        <w:t> </w:t>
      </w:r>
      <w:r>
        <w:rPr>
          <w:sz w:val="28"/>
        </w:rPr>
        <w:t>275-277.</w:t>
      </w:r>
    </w:p>
    <w:p>
      <w:pPr>
        <w:pStyle w:val="ListParagraph"/>
        <w:numPr>
          <w:ilvl w:val="0"/>
          <w:numId w:val="21"/>
        </w:numPr>
        <w:tabs>
          <w:tab w:pos="1749" w:val="left" w:leader="none"/>
        </w:tabs>
        <w:spacing w:line="240" w:lineRule="auto" w:before="4" w:after="0"/>
        <w:ind w:left="620" w:right="222" w:firstLine="633"/>
        <w:jc w:val="both"/>
        <w:rPr>
          <w:sz w:val="28"/>
        </w:rPr>
      </w:pPr>
      <w:r>
        <w:rPr>
          <w:sz w:val="28"/>
        </w:rPr>
        <w:t>Ермаханова Ж.А. Түркістан облысында еңбекке қабілетті жасынан</w:t>
      </w:r>
      <w:r>
        <w:rPr>
          <w:spacing w:val="1"/>
          <w:sz w:val="28"/>
        </w:rPr>
        <w:t> </w:t>
      </w:r>
      <w:r>
        <w:rPr>
          <w:sz w:val="28"/>
        </w:rPr>
        <w:t>асқан тұрғындардың әлеуметтік – медициналық жағдайын ғылыми тұрғыдан</w:t>
      </w:r>
      <w:r>
        <w:rPr>
          <w:spacing w:val="1"/>
          <w:sz w:val="28"/>
        </w:rPr>
        <w:t> </w:t>
      </w:r>
      <w:r>
        <w:rPr>
          <w:sz w:val="28"/>
        </w:rPr>
        <w:t>бағалаудың нәтижелері// Астана медициналық журналы- 2020. - № 3(105) -</w:t>
      </w:r>
      <w:r>
        <w:rPr>
          <w:spacing w:val="1"/>
          <w:sz w:val="28"/>
        </w:rPr>
        <w:t> </w:t>
      </w:r>
      <w:r>
        <w:rPr>
          <w:sz w:val="28"/>
        </w:rPr>
        <w:t>Б.137-144</w:t>
      </w:r>
    </w:p>
    <w:p>
      <w:pPr>
        <w:pStyle w:val="ListParagraph"/>
        <w:numPr>
          <w:ilvl w:val="0"/>
          <w:numId w:val="21"/>
        </w:numPr>
        <w:tabs>
          <w:tab w:pos="1749" w:val="left" w:leader="none"/>
        </w:tabs>
        <w:spacing w:line="240" w:lineRule="auto" w:before="0" w:after="0"/>
        <w:ind w:left="620" w:right="218" w:firstLine="566"/>
        <w:jc w:val="both"/>
        <w:rPr>
          <w:sz w:val="28"/>
        </w:rPr>
      </w:pPr>
      <w:r>
        <w:rPr>
          <w:sz w:val="28"/>
        </w:rPr>
        <w:t>Булешов Д.М., Чулпанов У.Ю., Ермаханова Ж.А. ж.т.б. Сарыағаш</w:t>
      </w:r>
      <w:r>
        <w:rPr>
          <w:spacing w:val="1"/>
          <w:sz w:val="28"/>
        </w:rPr>
        <w:t> </w:t>
      </w:r>
      <w:r>
        <w:rPr>
          <w:sz w:val="28"/>
        </w:rPr>
        <w:t>ауданы</w:t>
      </w:r>
      <w:r>
        <w:rPr>
          <w:spacing w:val="1"/>
          <w:sz w:val="28"/>
        </w:rPr>
        <w:t> </w:t>
      </w:r>
      <w:r>
        <w:rPr>
          <w:sz w:val="28"/>
        </w:rPr>
        <w:t>тұрғындары</w:t>
      </w:r>
      <w:r>
        <w:rPr>
          <w:spacing w:val="1"/>
          <w:sz w:val="28"/>
        </w:rPr>
        <w:t> </w:t>
      </w:r>
      <w:r>
        <w:rPr>
          <w:sz w:val="28"/>
        </w:rPr>
        <w:t>арасындағы</w:t>
      </w:r>
      <w:r>
        <w:rPr>
          <w:spacing w:val="1"/>
          <w:sz w:val="28"/>
        </w:rPr>
        <w:t> </w:t>
      </w:r>
      <w:r>
        <w:rPr>
          <w:sz w:val="28"/>
        </w:rPr>
        <w:t>ЖИА-ға</w:t>
      </w:r>
      <w:r>
        <w:rPr>
          <w:spacing w:val="1"/>
          <w:sz w:val="28"/>
        </w:rPr>
        <w:t> </w:t>
      </w:r>
      <w:r>
        <w:rPr>
          <w:sz w:val="28"/>
        </w:rPr>
        <w:t>байланысты</w:t>
      </w:r>
      <w:r>
        <w:rPr>
          <w:spacing w:val="71"/>
          <w:sz w:val="28"/>
        </w:rPr>
        <w:t> </w:t>
      </w:r>
      <w:r>
        <w:rPr>
          <w:sz w:val="28"/>
        </w:rPr>
        <w:t>туындаған</w:t>
      </w:r>
      <w:r>
        <w:rPr>
          <w:spacing w:val="1"/>
          <w:sz w:val="28"/>
        </w:rPr>
        <w:t> </w:t>
      </w:r>
      <w:r>
        <w:rPr>
          <w:sz w:val="28"/>
        </w:rPr>
        <w:t>мүгедектікті</w:t>
      </w:r>
      <w:r>
        <w:rPr>
          <w:spacing w:val="1"/>
          <w:sz w:val="28"/>
        </w:rPr>
        <w:t> </w:t>
      </w:r>
      <w:r>
        <w:rPr>
          <w:sz w:val="28"/>
        </w:rPr>
        <w:t>төмендетуге</w:t>
      </w:r>
      <w:r>
        <w:rPr>
          <w:spacing w:val="1"/>
          <w:sz w:val="28"/>
        </w:rPr>
        <w:t> </w:t>
      </w:r>
      <w:r>
        <w:rPr>
          <w:sz w:val="28"/>
        </w:rPr>
        <w:t>бағытталған</w:t>
      </w:r>
      <w:r>
        <w:rPr>
          <w:spacing w:val="1"/>
          <w:sz w:val="28"/>
        </w:rPr>
        <w:t> </w:t>
      </w:r>
      <w:r>
        <w:rPr>
          <w:sz w:val="28"/>
        </w:rPr>
        <w:t>медициналық-ұйымдастырушылық</w:t>
      </w:r>
      <w:r>
        <w:rPr>
          <w:spacing w:val="1"/>
          <w:sz w:val="28"/>
        </w:rPr>
        <w:t> </w:t>
      </w:r>
      <w:r>
        <w:rPr>
          <w:sz w:val="28"/>
        </w:rPr>
        <w:t>шаралардың</w:t>
      </w:r>
      <w:r>
        <w:rPr>
          <w:spacing w:val="-1"/>
          <w:sz w:val="28"/>
        </w:rPr>
        <w:t> </w:t>
      </w:r>
      <w:r>
        <w:rPr>
          <w:sz w:val="28"/>
        </w:rPr>
        <w:t>моделі</w:t>
      </w:r>
      <w:r>
        <w:rPr>
          <w:spacing w:val="-6"/>
          <w:sz w:val="28"/>
        </w:rPr>
        <w:t> </w:t>
      </w:r>
      <w:r>
        <w:rPr>
          <w:sz w:val="28"/>
        </w:rPr>
        <w:t>//Вестник КазНМУ.</w:t>
      </w:r>
      <w:r>
        <w:rPr>
          <w:spacing w:val="8"/>
          <w:sz w:val="28"/>
        </w:rPr>
        <w:t> </w:t>
      </w:r>
      <w:r>
        <w:rPr>
          <w:sz w:val="28"/>
        </w:rPr>
        <w:t>– 2019.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№.</w:t>
      </w:r>
      <w:r>
        <w:rPr>
          <w:spacing w:val="2"/>
          <w:sz w:val="28"/>
        </w:rPr>
        <w:t> </w:t>
      </w:r>
      <w:r>
        <w:rPr>
          <w:sz w:val="28"/>
        </w:rPr>
        <w:t>3.</w:t>
      </w:r>
      <w:r>
        <w:rPr>
          <w:spacing w:val="-2"/>
          <w:sz w:val="28"/>
        </w:rPr>
        <w:t> </w:t>
      </w:r>
      <w:r>
        <w:rPr>
          <w:sz w:val="28"/>
        </w:rPr>
        <w:t>– Б.</w:t>
      </w:r>
      <w:r>
        <w:rPr>
          <w:spacing w:val="3"/>
          <w:sz w:val="28"/>
        </w:rPr>
        <w:t> </w:t>
      </w:r>
      <w:r>
        <w:rPr>
          <w:sz w:val="28"/>
        </w:rPr>
        <w:t>315-323.</w:t>
      </w:r>
    </w:p>
    <w:p>
      <w:pPr>
        <w:pStyle w:val="ListParagraph"/>
        <w:numPr>
          <w:ilvl w:val="0"/>
          <w:numId w:val="21"/>
        </w:numPr>
        <w:tabs>
          <w:tab w:pos="1677" w:val="left" w:leader="none"/>
        </w:tabs>
        <w:spacing w:line="240" w:lineRule="auto" w:before="3" w:after="0"/>
        <w:ind w:left="620" w:right="223" w:firstLine="489"/>
        <w:jc w:val="both"/>
        <w:rPr>
          <w:sz w:val="28"/>
        </w:rPr>
      </w:pPr>
      <w:r>
        <w:rPr>
          <w:sz w:val="28"/>
        </w:rPr>
        <w:t>Ермаханова</w:t>
      </w:r>
      <w:r>
        <w:rPr>
          <w:spacing w:val="1"/>
          <w:sz w:val="28"/>
        </w:rPr>
        <w:t> </w:t>
      </w:r>
      <w:r>
        <w:rPr>
          <w:sz w:val="28"/>
        </w:rPr>
        <w:t>Ж.А.,</w:t>
      </w:r>
      <w:r>
        <w:rPr>
          <w:spacing w:val="1"/>
          <w:sz w:val="28"/>
        </w:rPr>
        <w:t> </w:t>
      </w:r>
      <w:r>
        <w:rPr>
          <w:sz w:val="28"/>
        </w:rPr>
        <w:t>Бөлешов</w:t>
      </w:r>
      <w:r>
        <w:rPr>
          <w:spacing w:val="1"/>
          <w:sz w:val="28"/>
        </w:rPr>
        <w:t> </w:t>
      </w:r>
      <w:r>
        <w:rPr>
          <w:sz w:val="28"/>
        </w:rPr>
        <w:t>М.А.,</w:t>
      </w:r>
      <w:r>
        <w:rPr>
          <w:spacing w:val="1"/>
          <w:sz w:val="28"/>
        </w:rPr>
        <w:t> </w:t>
      </w:r>
      <w:r>
        <w:rPr>
          <w:sz w:val="28"/>
        </w:rPr>
        <w:t>Тузельбаев</w:t>
      </w:r>
      <w:r>
        <w:rPr>
          <w:spacing w:val="1"/>
          <w:sz w:val="28"/>
        </w:rPr>
        <w:t> </w:t>
      </w:r>
      <w:r>
        <w:rPr>
          <w:sz w:val="28"/>
        </w:rPr>
        <w:t>Н.К.</w:t>
      </w:r>
      <w:r>
        <w:rPr>
          <w:spacing w:val="1"/>
          <w:sz w:val="28"/>
        </w:rPr>
        <w:t> </w:t>
      </w:r>
      <w:r>
        <w:rPr>
          <w:sz w:val="28"/>
        </w:rPr>
        <w:t>ОҚО</w:t>
      </w:r>
      <w:r>
        <w:rPr>
          <w:spacing w:val="1"/>
          <w:sz w:val="28"/>
        </w:rPr>
        <w:t> </w:t>
      </w:r>
      <w:r>
        <w:rPr>
          <w:sz w:val="28"/>
        </w:rPr>
        <w:t>еңбекке</w:t>
      </w:r>
      <w:r>
        <w:rPr>
          <w:spacing w:val="-67"/>
          <w:sz w:val="28"/>
        </w:rPr>
        <w:t> </w:t>
      </w:r>
      <w:r>
        <w:rPr>
          <w:sz w:val="28"/>
        </w:rPr>
        <w:t>қабілетті</w:t>
      </w:r>
      <w:r>
        <w:rPr>
          <w:spacing w:val="18"/>
          <w:sz w:val="28"/>
        </w:rPr>
        <w:t> </w:t>
      </w:r>
      <w:r>
        <w:rPr>
          <w:sz w:val="28"/>
        </w:rPr>
        <w:t>жасынан</w:t>
      </w:r>
      <w:r>
        <w:rPr>
          <w:spacing w:val="23"/>
          <w:sz w:val="28"/>
        </w:rPr>
        <w:t> </w:t>
      </w:r>
      <w:r>
        <w:rPr>
          <w:sz w:val="28"/>
        </w:rPr>
        <w:t>асқан</w:t>
      </w:r>
      <w:r>
        <w:rPr>
          <w:spacing w:val="23"/>
          <w:sz w:val="28"/>
        </w:rPr>
        <w:t> </w:t>
      </w:r>
      <w:r>
        <w:rPr>
          <w:sz w:val="28"/>
        </w:rPr>
        <w:t>тұрғындарына</w:t>
      </w:r>
      <w:r>
        <w:rPr>
          <w:spacing w:val="25"/>
          <w:sz w:val="28"/>
        </w:rPr>
        <w:t> </w:t>
      </w:r>
      <w:r>
        <w:rPr>
          <w:sz w:val="28"/>
        </w:rPr>
        <w:t>МСАК</w:t>
      </w:r>
      <w:r>
        <w:rPr>
          <w:spacing w:val="26"/>
          <w:sz w:val="28"/>
        </w:rPr>
        <w:t> </w:t>
      </w:r>
      <w:r>
        <w:rPr>
          <w:sz w:val="28"/>
        </w:rPr>
        <w:t>оңтайландыруды</w:t>
      </w:r>
      <w:r>
        <w:rPr>
          <w:spacing w:val="23"/>
          <w:sz w:val="28"/>
        </w:rPr>
        <w:t> </w:t>
      </w:r>
      <w:r>
        <w:rPr>
          <w:sz w:val="28"/>
        </w:rPr>
        <w:t>бағалау</w:t>
      </w:r>
    </w:p>
    <w:p>
      <w:pPr>
        <w:pStyle w:val="BodyText"/>
        <w:spacing w:line="321" w:lineRule="exact"/>
        <w:ind w:left="620"/>
      </w:pPr>
      <w:r>
        <w:rPr/>
        <w:t>//Вестник</w:t>
      </w:r>
      <w:r>
        <w:rPr>
          <w:spacing w:val="-4"/>
        </w:rPr>
        <w:t> </w:t>
      </w:r>
      <w:r>
        <w:rPr/>
        <w:t>КазНМУ.</w:t>
      </w:r>
      <w:r>
        <w:rPr>
          <w:spacing w:val="2"/>
        </w:rPr>
        <w:t> </w:t>
      </w:r>
      <w:r>
        <w:rPr/>
        <w:t>–</w:t>
      </w:r>
      <w:r>
        <w:rPr>
          <w:spacing w:val="-2"/>
        </w:rPr>
        <w:t> </w:t>
      </w:r>
      <w:r>
        <w:rPr/>
        <w:t>2018. –</w:t>
      </w:r>
      <w:r>
        <w:rPr>
          <w:spacing w:val="-2"/>
        </w:rPr>
        <w:t> </w:t>
      </w:r>
      <w:r>
        <w:rPr/>
        <w:t>№.3. –</w:t>
      </w:r>
      <w:r>
        <w:rPr>
          <w:spacing w:val="-2"/>
        </w:rPr>
        <w:t> </w:t>
      </w:r>
      <w:r>
        <w:rPr/>
        <w:t>Б.</w:t>
      </w:r>
      <w:r>
        <w:rPr>
          <w:spacing w:val="-5"/>
        </w:rPr>
        <w:t> </w:t>
      </w:r>
      <w:r>
        <w:rPr/>
        <w:t>273-275.</w:t>
      </w:r>
    </w:p>
    <w:p>
      <w:pPr>
        <w:pStyle w:val="ListParagraph"/>
        <w:numPr>
          <w:ilvl w:val="0"/>
          <w:numId w:val="21"/>
        </w:numPr>
        <w:tabs>
          <w:tab w:pos="1749" w:val="left" w:leader="none"/>
        </w:tabs>
        <w:spacing w:line="240" w:lineRule="auto" w:before="0" w:after="0"/>
        <w:ind w:left="687" w:right="223" w:firstLine="566"/>
        <w:jc w:val="both"/>
        <w:rPr>
          <w:sz w:val="28"/>
        </w:rPr>
      </w:pPr>
      <w:r>
        <w:rPr>
          <w:sz w:val="28"/>
        </w:rPr>
        <w:t>Ержанов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Оңтүстік</w:t>
      </w:r>
      <w:r>
        <w:rPr>
          <w:spacing w:val="1"/>
          <w:sz w:val="28"/>
        </w:rPr>
        <w:t> </w:t>
      </w:r>
      <w:r>
        <w:rPr>
          <w:sz w:val="28"/>
        </w:rPr>
        <w:t>Қазақстан</w:t>
      </w:r>
      <w:r>
        <w:rPr>
          <w:spacing w:val="1"/>
          <w:sz w:val="28"/>
        </w:rPr>
        <w:t> </w:t>
      </w:r>
      <w:r>
        <w:rPr>
          <w:sz w:val="28"/>
        </w:rPr>
        <w:t>облысы</w:t>
      </w:r>
      <w:r>
        <w:rPr>
          <w:spacing w:val="1"/>
          <w:sz w:val="28"/>
        </w:rPr>
        <w:t> </w:t>
      </w:r>
      <w:r>
        <w:rPr>
          <w:sz w:val="28"/>
        </w:rPr>
        <w:t>халық</w:t>
      </w:r>
      <w:r>
        <w:rPr>
          <w:spacing w:val="1"/>
          <w:sz w:val="28"/>
        </w:rPr>
        <w:t> </w:t>
      </w:r>
      <w:r>
        <w:rPr>
          <w:sz w:val="28"/>
        </w:rPr>
        <w:t>денсаулығының</w:t>
      </w:r>
      <w:r>
        <w:rPr>
          <w:spacing w:val="1"/>
          <w:sz w:val="28"/>
        </w:rPr>
        <w:t> </w:t>
      </w:r>
      <w:r>
        <w:rPr>
          <w:sz w:val="28"/>
        </w:rPr>
        <w:t>медициналық</w:t>
      </w:r>
      <w:r>
        <w:rPr>
          <w:spacing w:val="1"/>
          <w:sz w:val="28"/>
        </w:rPr>
        <w:t> </w:t>
      </w:r>
      <w:r>
        <w:rPr>
          <w:sz w:val="28"/>
        </w:rPr>
        <w:t>әлеуметтік</w:t>
      </w:r>
      <w:r>
        <w:rPr>
          <w:spacing w:val="1"/>
          <w:sz w:val="28"/>
        </w:rPr>
        <w:t> </w:t>
      </w:r>
      <w:r>
        <w:rPr>
          <w:sz w:val="28"/>
        </w:rPr>
        <w:t>жағдайы:</w:t>
      </w:r>
      <w:r>
        <w:rPr>
          <w:spacing w:val="1"/>
          <w:sz w:val="28"/>
        </w:rPr>
        <w:t> </w:t>
      </w:r>
      <w:r>
        <w:rPr>
          <w:sz w:val="28"/>
        </w:rPr>
        <w:t>дисс.</w:t>
      </w:r>
      <w:r>
        <w:rPr>
          <w:spacing w:val="1"/>
          <w:sz w:val="28"/>
        </w:rPr>
        <w:t> </w:t>
      </w:r>
      <w:r>
        <w:rPr>
          <w:sz w:val="28"/>
        </w:rPr>
        <w:t>...магистр:</w:t>
      </w:r>
      <w:r>
        <w:rPr>
          <w:spacing w:val="1"/>
          <w:sz w:val="28"/>
        </w:rPr>
        <w:t> </w:t>
      </w:r>
      <w:r>
        <w:rPr>
          <w:sz w:val="28"/>
        </w:rPr>
        <w:t>6М110200</w:t>
      </w:r>
      <w:r>
        <w:rPr>
          <w:spacing w:val="1"/>
          <w:sz w:val="28"/>
        </w:rPr>
        <w:t> </w:t>
      </w:r>
      <w:r>
        <w:rPr>
          <w:sz w:val="28"/>
        </w:rPr>
        <w:t>Оңтүстік</w:t>
      </w:r>
      <w:r>
        <w:rPr>
          <w:spacing w:val="1"/>
          <w:sz w:val="28"/>
        </w:rPr>
        <w:t> </w:t>
      </w:r>
      <w:r>
        <w:rPr>
          <w:sz w:val="28"/>
        </w:rPr>
        <w:t>Қазақстан Мемлекеттік Медициналық академиясы. –</w:t>
      </w:r>
      <w:r>
        <w:rPr>
          <w:spacing w:val="1"/>
          <w:sz w:val="28"/>
        </w:rPr>
        <w:t> </w:t>
      </w:r>
      <w:r>
        <w:rPr>
          <w:sz w:val="28"/>
        </w:rPr>
        <w:t>Шымкент, 2015. – Б.</w:t>
      </w:r>
      <w:r>
        <w:rPr>
          <w:spacing w:val="1"/>
          <w:sz w:val="28"/>
        </w:rPr>
        <w:t> </w:t>
      </w:r>
      <w:r>
        <w:rPr>
          <w:sz w:val="28"/>
        </w:rPr>
        <w:t>72.</w:t>
      </w:r>
    </w:p>
    <w:p>
      <w:pPr>
        <w:pStyle w:val="ListParagraph"/>
        <w:numPr>
          <w:ilvl w:val="0"/>
          <w:numId w:val="21"/>
        </w:numPr>
        <w:tabs>
          <w:tab w:pos="1749" w:val="left" w:leader="none"/>
        </w:tabs>
        <w:spacing w:line="240" w:lineRule="auto" w:before="0" w:after="0"/>
        <w:ind w:left="687" w:right="234" w:firstLine="566"/>
        <w:jc w:val="both"/>
        <w:rPr>
          <w:sz w:val="28"/>
        </w:rPr>
      </w:pPr>
      <w:r>
        <w:rPr>
          <w:sz w:val="28"/>
        </w:rPr>
        <w:t>Yermakhanova</w:t>
      </w:r>
      <w:r>
        <w:rPr>
          <w:spacing w:val="1"/>
          <w:sz w:val="28"/>
        </w:rPr>
        <w:t> </w:t>
      </w:r>
      <w:r>
        <w:rPr>
          <w:sz w:val="28"/>
        </w:rPr>
        <w:t>Z.A.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Resource</w:t>
      </w:r>
      <w:r>
        <w:rPr>
          <w:spacing w:val="1"/>
          <w:sz w:val="28"/>
        </w:rPr>
        <w:t> </w:t>
      </w:r>
      <w:r>
        <w:rPr>
          <w:sz w:val="28"/>
        </w:rPr>
        <w:t>provision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cardiological</w:t>
      </w:r>
      <w:r>
        <w:rPr>
          <w:spacing w:val="1"/>
          <w:sz w:val="28"/>
        </w:rPr>
        <w:t> </w:t>
      </w:r>
      <w:r>
        <w:rPr>
          <w:sz w:val="28"/>
        </w:rPr>
        <w:t>service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population</w:t>
      </w:r>
      <w:r>
        <w:rPr>
          <w:spacing w:val="1"/>
          <w:sz w:val="28"/>
        </w:rPr>
        <w:t> </w:t>
      </w:r>
      <w:r>
        <w:rPr>
          <w:sz w:val="28"/>
        </w:rPr>
        <w:t>health status</w:t>
      </w:r>
      <w:r>
        <w:rPr>
          <w:spacing w:val="1"/>
          <w:sz w:val="28"/>
        </w:rPr>
        <w:t> </w:t>
      </w:r>
      <w:r>
        <w:rPr>
          <w:sz w:val="28"/>
        </w:rPr>
        <w:t>of the</w:t>
      </w:r>
      <w:r>
        <w:rPr>
          <w:spacing w:val="1"/>
          <w:sz w:val="28"/>
        </w:rPr>
        <w:t> </w:t>
      </w:r>
      <w:r>
        <w:rPr>
          <w:sz w:val="28"/>
        </w:rPr>
        <w:t>South Kazakhstan Region //Drug</w:t>
      </w:r>
      <w:r>
        <w:rPr>
          <w:spacing w:val="1"/>
          <w:sz w:val="28"/>
        </w:rPr>
        <w:t> </w:t>
      </w:r>
      <w:r>
        <w:rPr>
          <w:sz w:val="28"/>
        </w:rPr>
        <w:t>Invention Today.</w:t>
      </w:r>
      <w:r>
        <w:rPr>
          <w:spacing w:val="5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10.–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4"/>
          <w:sz w:val="28"/>
        </w:rPr>
        <w:t> </w:t>
      </w:r>
      <w:r>
        <w:rPr>
          <w:sz w:val="28"/>
        </w:rPr>
        <w:t>3470-3474.</w:t>
      </w:r>
    </w:p>
    <w:p>
      <w:pPr>
        <w:pStyle w:val="ListParagraph"/>
        <w:numPr>
          <w:ilvl w:val="0"/>
          <w:numId w:val="21"/>
        </w:numPr>
        <w:tabs>
          <w:tab w:pos="1749" w:val="left" w:leader="none"/>
          <w:tab w:pos="2431" w:val="left" w:leader="none"/>
          <w:tab w:pos="2881" w:val="left" w:leader="none"/>
          <w:tab w:pos="3437" w:val="left" w:leader="none"/>
          <w:tab w:pos="4540" w:val="left" w:leader="none"/>
          <w:tab w:pos="5893" w:val="left" w:leader="none"/>
          <w:tab w:pos="7097" w:val="left" w:leader="none"/>
          <w:tab w:pos="9474" w:val="left" w:leader="none"/>
        </w:tabs>
        <w:spacing w:line="240" w:lineRule="auto" w:before="0" w:after="0"/>
        <w:ind w:left="620" w:right="220" w:firstLine="633"/>
        <w:jc w:val="right"/>
        <w:rPr>
          <w:sz w:val="28"/>
        </w:rPr>
      </w:pPr>
      <w:r>
        <w:rPr>
          <w:sz w:val="28"/>
        </w:rPr>
        <w:t>Boden</w:t>
      </w:r>
      <w:r>
        <w:rPr>
          <w:spacing w:val="40"/>
          <w:sz w:val="28"/>
        </w:rPr>
        <w:t> </w:t>
      </w:r>
      <w:r>
        <w:rPr>
          <w:sz w:val="28"/>
        </w:rPr>
        <w:t>W.E.,</w:t>
      </w:r>
      <w:r>
        <w:rPr>
          <w:spacing w:val="48"/>
          <w:sz w:val="28"/>
        </w:rPr>
        <w:t> </w:t>
      </w:r>
      <w:r>
        <w:rPr>
          <w:sz w:val="28"/>
        </w:rPr>
        <w:t>O'rourke</w:t>
      </w:r>
      <w:r>
        <w:rPr>
          <w:spacing w:val="47"/>
          <w:sz w:val="28"/>
        </w:rPr>
        <w:t> </w:t>
      </w:r>
      <w:r>
        <w:rPr>
          <w:sz w:val="28"/>
        </w:rPr>
        <w:t>R.A.,</w:t>
      </w:r>
      <w:r>
        <w:rPr>
          <w:spacing w:val="47"/>
          <w:sz w:val="28"/>
        </w:rPr>
        <w:t> </w:t>
      </w:r>
      <w:r>
        <w:rPr>
          <w:sz w:val="28"/>
        </w:rPr>
        <w:t>Teo</w:t>
      </w:r>
      <w:r>
        <w:rPr>
          <w:spacing w:val="51"/>
          <w:sz w:val="28"/>
        </w:rPr>
        <w:t> </w:t>
      </w:r>
      <w:r>
        <w:rPr>
          <w:sz w:val="28"/>
        </w:rPr>
        <w:t>K.K.</w:t>
      </w:r>
      <w:r>
        <w:rPr>
          <w:spacing w:val="47"/>
          <w:sz w:val="28"/>
        </w:rPr>
        <w:t> </w:t>
      </w:r>
      <w:r>
        <w:rPr>
          <w:sz w:val="28"/>
        </w:rPr>
        <w:t>et</w:t>
      </w:r>
      <w:r>
        <w:rPr>
          <w:spacing w:val="46"/>
          <w:sz w:val="28"/>
        </w:rPr>
        <w:t> </w:t>
      </w:r>
      <w:r>
        <w:rPr>
          <w:sz w:val="28"/>
        </w:rPr>
        <w:t>al.</w:t>
      </w:r>
      <w:r>
        <w:rPr>
          <w:spacing w:val="47"/>
          <w:sz w:val="28"/>
        </w:rPr>
        <w:t> </w:t>
      </w:r>
      <w:r>
        <w:rPr>
          <w:sz w:val="28"/>
        </w:rPr>
        <w:t>The</w:t>
      </w:r>
      <w:r>
        <w:rPr>
          <w:spacing w:val="57"/>
          <w:sz w:val="28"/>
        </w:rPr>
        <w:t> </w:t>
      </w:r>
      <w:r>
        <w:rPr>
          <w:sz w:val="28"/>
        </w:rPr>
        <w:t>evolving</w:t>
      </w:r>
      <w:r>
        <w:rPr>
          <w:spacing w:val="45"/>
          <w:sz w:val="28"/>
        </w:rPr>
        <w:t> </w:t>
      </w:r>
      <w:r>
        <w:rPr>
          <w:sz w:val="28"/>
        </w:rPr>
        <w:t>pattern</w:t>
      </w:r>
      <w:r>
        <w:rPr>
          <w:spacing w:val="41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symptomatic</w:t>
      </w:r>
      <w:r>
        <w:rPr>
          <w:spacing w:val="26"/>
          <w:sz w:val="28"/>
        </w:rPr>
        <w:t> </w:t>
      </w:r>
      <w:r>
        <w:rPr>
          <w:sz w:val="28"/>
        </w:rPr>
        <w:t>coronary</w:t>
      </w:r>
      <w:r>
        <w:rPr>
          <w:spacing w:val="21"/>
          <w:sz w:val="28"/>
        </w:rPr>
        <w:t> </w:t>
      </w:r>
      <w:r>
        <w:rPr>
          <w:sz w:val="28"/>
        </w:rPr>
        <w:t>artery</w:t>
      </w:r>
      <w:r>
        <w:rPr>
          <w:spacing w:val="21"/>
          <w:sz w:val="28"/>
        </w:rPr>
        <w:t> </w:t>
      </w:r>
      <w:r>
        <w:rPr>
          <w:sz w:val="28"/>
        </w:rPr>
        <w:t>dis¬ease</w:t>
      </w:r>
      <w:r>
        <w:rPr>
          <w:spacing w:val="26"/>
          <w:sz w:val="28"/>
        </w:rPr>
        <w:t> </w:t>
      </w:r>
      <w:r>
        <w:rPr>
          <w:sz w:val="28"/>
        </w:rPr>
        <w:t>in</w:t>
      </w:r>
      <w:r>
        <w:rPr>
          <w:spacing w:val="21"/>
          <w:sz w:val="28"/>
        </w:rPr>
        <w:t> </w:t>
      </w:r>
      <w:r>
        <w:rPr>
          <w:sz w:val="28"/>
        </w:rPr>
        <w:t>the</w:t>
      </w:r>
      <w:r>
        <w:rPr>
          <w:spacing w:val="26"/>
          <w:sz w:val="28"/>
        </w:rPr>
        <w:t> </w:t>
      </w:r>
      <w:r>
        <w:rPr>
          <w:sz w:val="28"/>
        </w:rPr>
        <w:t>United</w:t>
      </w:r>
      <w:r>
        <w:rPr>
          <w:spacing w:val="27"/>
          <w:sz w:val="28"/>
        </w:rPr>
        <w:t> </w:t>
      </w:r>
      <w:r>
        <w:rPr>
          <w:sz w:val="28"/>
        </w:rPr>
        <w:t>States</w:t>
      </w:r>
      <w:r>
        <w:rPr>
          <w:spacing w:val="27"/>
          <w:sz w:val="28"/>
        </w:rPr>
        <w:t> </w:t>
      </w:r>
      <w:r>
        <w:rPr>
          <w:sz w:val="28"/>
        </w:rPr>
        <w:t>and</w:t>
      </w:r>
      <w:r>
        <w:rPr>
          <w:spacing w:val="26"/>
          <w:sz w:val="28"/>
        </w:rPr>
        <w:t> </w:t>
      </w:r>
      <w:r>
        <w:rPr>
          <w:sz w:val="28"/>
        </w:rPr>
        <w:t>Canada:</w:t>
      </w:r>
      <w:r>
        <w:rPr>
          <w:spacing w:val="21"/>
          <w:sz w:val="28"/>
        </w:rPr>
        <w:t> </w:t>
      </w:r>
      <w:r>
        <w:rPr>
          <w:sz w:val="28"/>
        </w:rPr>
        <w:t>baseline</w:t>
      </w:r>
      <w:r>
        <w:rPr>
          <w:spacing w:val="-67"/>
          <w:sz w:val="28"/>
        </w:rPr>
        <w:t> </w:t>
      </w:r>
      <w:r>
        <w:rPr>
          <w:sz w:val="28"/>
        </w:rPr>
        <w:t>characteristics</w:t>
        <w:tab/>
        <w:t>of</w:t>
        <w:tab/>
        <w:t>the</w:t>
        <w:tab/>
        <w:t>Clinical</w:t>
        <w:tab/>
        <w:t>Outcomes</w:t>
        <w:tab/>
        <w:t>Utilizing</w:t>
        <w:tab/>
        <w:t>Revas¬cularization</w:t>
        <w:tab/>
        <w:t>and</w:t>
      </w:r>
      <w:r>
        <w:rPr>
          <w:spacing w:val="-67"/>
          <w:sz w:val="28"/>
        </w:rPr>
        <w:t> </w:t>
      </w:r>
      <w:r>
        <w:rPr>
          <w:sz w:val="28"/>
        </w:rPr>
        <w:t>Aggressive DruG Evaluation (COURAGE) trial. Am J Cardiol 2007;99(2):208-12</w:t>
      </w:r>
      <w:r>
        <w:rPr>
          <w:spacing w:val="1"/>
          <w:sz w:val="28"/>
        </w:rPr>
        <w:t> </w:t>
      </w:r>
      <w:r>
        <w:rPr>
          <w:sz w:val="28"/>
        </w:rPr>
        <w:t>215 Min S.Y,</w:t>
      </w:r>
      <w:r>
        <w:rPr>
          <w:spacing w:val="1"/>
          <w:sz w:val="28"/>
        </w:rPr>
        <w:t> </w:t>
      </w:r>
      <w:r>
        <w:rPr>
          <w:sz w:val="28"/>
        </w:rPr>
        <w:t>Park D.W.,</w:t>
      </w:r>
      <w:r>
        <w:rPr>
          <w:spacing w:val="1"/>
          <w:sz w:val="28"/>
        </w:rPr>
        <w:t> </w:t>
      </w:r>
      <w:r>
        <w:rPr>
          <w:sz w:val="28"/>
        </w:rPr>
        <w:t>Yun S.C.</w:t>
      </w:r>
      <w:r>
        <w:rPr>
          <w:spacing w:val="1"/>
          <w:sz w:val="28"/>
        </w:rPr>
        <w:t> </w:t>
      </w:r>
      <w:r>
        <w:rPr>
          <w:sz w:val="28"/>
        </w:rPr>
        <w:t>Major</w:t>
      </w:r>
      <w:r>
        <w:rPr>
          <w:spacing w:val="1"/>
          <w:sz w:val="28"/>
        </w:rPr>
        <w:t> </w:t>
      </w:r>
      <w:r>
        <w:rPr>
          <w:sz w:val="28"/>
        </w:rPr>
        <w:t>predictors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long-term clinical</w:t>
      </w:r>
      <w:r>
        <w:rPr>
          <w:spacing w:val="1"/>
          <w:sz w:val="28"/>
        </w:rPr>
        <w:t> </w:t>
      </w:r>
      <w:r>
        <w:rPr>
          <w:sz w:val="28"/>
        </w:rPr>
        <w:t>outcomes</w:t>
      </w:r>
      <w:r>
        <w:rPr>
          <w:spacing w:val="12"/>
          <w:sz w:val="28"/>
        </w:rPr>
        <w:t> </w:t>
      </w:r>
      <w:r>
        <w:rPr>
          <w:sz w:val="28"/>
        </w:rPr>
        <w:t>after</w:t>
      </w:r>
      <w:r>
        <w:rPr>
          <w:spacing w:val="10"/>
          <w:sz w:val="28"/>
        </w:rPr>
        <w:t> </w:t>
      </w:r>
      <w:r>
        <w:rPr>
          <w:sz w:val="28"/>
        </w:rPr>
        <w:t>coronary</w:t>
      </w:r>
      <w:r>
        <w:rPr>
          <w:spacing w:val="12"/>
          <w:sz w:val="28"/>
        </w:rPr>
        <w:t> </w:t>
      </w:r>
      <w:r>
        <w:rPr>
          <w:sz w:val="28"/>
        </w:rPr>
        <w:t>revas¬cularization</w:t>
      </w:r>
      <w:r>
        <w:rPr>
          <w:spacing w:val="11"/>
          <w:sz w:val="28"/>
        </w:rPr>
        <w:t> </w:t>
      </w:r>
      <w:r>
        <w:rPr>
          <w:sz w:val="28"/>
        </w:rPr>
        <w:t>in</w:t>
      </w:r>
      <w:r>
        <w:rPr>
          <w:spacing w:val="11"/>
          <w:sz w:val="28"/>
        </w:rPr>
        <w:t> </w:t>
      </w:r>
      <w:r>
        <w:rPr>
          <w:sz w:val="28"/>
        </w:rPr>
        <w:t>patients</w:t>
      </w:r>
      <w:r>
        <w:rPr>
          <w:spacing w:val="13"/>
          <w:sz w:val="28"/>
        </w:rPr>
        <w:t> </w:t>
      </w:r>
      <w:r>
        <w:rPr>
          <w:sz w:val="28"/>
        </w:rPr>
        <w:t>with</w:t>
      </w:r>
      <w:r>
        <w:rPr>
          <w:spacing w:val="12"/>
          <w:sz w:val="28"/>
        </w:rPr>
        <w:t> </w:t>
      </w:r>
      <w:r>
        <w:rPr>
          <w:sz w:val="28"/>
        </w:rPr>
        <w:t>unprotected</w:t>
      </w:r>
      <w:r>
        <w:rPr>
          <w:spacing w:val="16"/>
          <w:sz w:val="28"/>
        </w:rPr>
        <w:t> </w:t>
      </w:r>
      <w:r>
        <w:rPr>
          <w:sz w:val="28"/>
        </w:rPr>
        <w:t>left</w:t>
      </w:r>
      <w:r>
        <w:rPr>
          <w:spacing w:val="19"/>
          <w:sz w:val="28"/>
        </w:rPr>
        <w:t> </w:t>
      </w:r>
      <w:r>
        <w:rPr>
          <w:sz w:val="28"/>
        </w:rPr>
        <w:t>main</w:t>
      </w:r>
      <w:r>
        <w:rPr>
          <w:spacing w:val="-67"/>
          <w:sz w:val="28"/>
        </w:rPr>
        <w:t> </w:t>
      </w:r>
      <w:r>
        <w:rPr>
          <w:sz w:val="28"/>
        </w:rPr>
        <w:t>coronary</w:t>
      </w:r>
      <w:r>
        <w:rPr>
          <w:spacing w:val="25"/>
          <w:sz w:val="28"/>
        </w:rPr>
        <w:t> </w:t>
      </w:r>
      <w:r>
        <w:rPr>
          <w:sz w:val="28"/>
        </w:rPr>
        <w:t>disease:</w:t>
      </w:r>
      <w:r>
        <w:rPr>
          <w:spacing w:val="25"/>
          <w:sz w:val="28"/>
        </w:rPr>
        <w:t> </w:t>
      </w:r>
      <w:r>
        <w:rPr>
          <w:sz w:val="28"/>
        </w:rPr>
        <w:t>analysis</w:t>
      </w:r>
      <w:r>
        <w:rPr>
          <w:spacing w:val="38"/>
          <w:sz w:val="28"/>
        </w:rPr>
        <w:t> </w:t>
      </w:r>
      <w:r>
        <w:rPr>
          <w:sz w:val="28"/>
        </w:rPr>
        <w:t>from</w:t>
      </w:r>
      <w:r>
        <w:rPr>
          <w:spacing w:val="25"/>
          <w:sz w:val="28"/>
        </w:rPr>
        <w:t> </w:t>
      </w:r>
      <w:r>
        <w:rPr>
          <w:sz w:val="28"/>
        </w:rPr>
        <w:t>the</w:t>
      </w:r>
      <w:r>
        <w:rPr>
          <w:spacing w:val="32"/>
          <w:sz w:val="28"/>
        </w:rPr>
        <w:t> </w:t>
      </w:r>
      <w:r>
        <w:rPr>
          <w:sz w:val="28"/>
        </w:rPr>
        <w:t>MAIN-COM¬PARE</w:t>
      </w:r>
      <w:r>
        <w:rPr>
          <w:spacing w:val="28"/>
          <w:sz w:val="28"/>
        </w:rPr>
        <w:t> </w:t>
      </w:r>
      <w:r>
        <w:rPr>
          <w:sz w:val="28"/>
        </w:rPr>
        <w:t>study.</w:t>
      </w:r>
      <w:r>
        <w:rPr>
          <w:spacing w:val="33"/>
          <w:sz w:val="28"/>
        </w:rPr>
        <w:t> </w:t>
      </w:r>
      <w:r>
        <w:rPr>
          <w:sz w:val="28"/>
        </w:rPr>
        <w:t>Circ</w:t>
      </w:r>
      <w:r>
        <w:rPr>
          <w:spacing w:val="32"/>
          <w:sz w:val="28"/>
        </w:rPr>
        <w:t> </w:t>
      </w:r>
      <w:r>
        <w:rPr>
          <w:sz w:val="28"/>
        </w:rPr>
        <w:t>Cardiovasc</w:t>
      </w:r>
    </w:p>
    <w:p>
      <w:pPr>
        <w:pStyle w:val="BodyText"/>
        <w:spacing w:line="322" w:lineRule="exact"/>
        <w:ind w:left="620"/>
      </w:pPr>
      <w:r>
        <w:rPr/>
        <w:t>Interv</w:t>
      </w:r>
      <w:r>
        <w:rPr>
          <w:spacing w:val="-4"/>
        </w:rPr>
        <w:t> </w:t>
      </w:r>
      <w:r>
        <w:rPr/>
        <w:t>2010;</w:t>
      </w:r>
      <w:r>
        <w:rPr>
          <w:spacing w:val="-1"/>
        </w:rPr>
        <w:t> </w:t>
      </w:r>
      <w:r>
        <w:rPr/>
        <w:t>3:</w:t>
      </w:r>
      <w:r>
        <w:rPr>
          <w:spacing w:val="-5"/>
        </w:rPr>
        <w:t> </w:t>
      </w:r>
      <w:r>
        <w:rPr/>
        <w:t>1 27-133.</w:t>
      </w:r>
    </w:p>
    <w:p>
      <w:pPr>
        <w:pStyle w:val="ListParagraph"/>
        <w:numPr>
          <w:ilvl w:val="0"/>
          <w:numId w:val="22"/>
        </w:numPr>
        <w:tabs>
          <w:tab w:pos="1749" w:val="left" w:leader="none"/>
        </w:tabs>
        <w:spacing w:line="240" w:lineRule="auto" w:before="0" w:after="0"/>
        <w:ind w:left="620" w:right="224" w:firstLine="566"/>
        <w:jc w:val="both"/>
        <w:rPr>
          <w:sz w:val="28"/>
        </w:rPr>
      </w:pPr>
      <w:r>
        <w:rPr>
          <w:sz w:val="28"/>
        </w:rPr>
        <w:t>Buleshov M.A., Buleshov D.M., Yermakhanova Zh.A. et al. The choice</w:t>
      </w:r>
      <w:r>
        <w:rPr>
          <w:spacing w:val="1"/>
          <w:sz w:val="28"/>
        </w:rPr>
        <w:t> </w:t>
      </w:r>
      <w:r>
        <w:rPr>
          <w:sz w:val="28"/>
        </w:rPr>
        <w:t>of treatment for myocardial infarction based on individual cardiovascular risk and</w:t>
      </w:r>
      <w:r>
        <w:rPr>
          <w:spacing w:val="1"/>
          <w:sz w:val="28"/>
        </w:rPr>
        <w:t> </w:t>
      </w:r>
      <w:r>
        <w:rPr>
          <w:sz w:val="28"/>
        </w:rPr>
        <w:t>symptoms of coronary heart disease //Electronic Journal of General Medicine. –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16.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 6.</w:t>
      </w:r>
    </w:p>
    <w:p>
      <w:pPr>
        <w:pStyle w:val="ListParagraph"/>
        <w:numPr>
          <w:ilvl w:val="0"/>
          <w:numId w:val="22"/>
        </w:numPr>
        <w:tabs>
          <w:tab w:pos="1749" w:val="left" w:leader="none"/>
        </w:tabs>
        <w:spacing w:line="240" w:lineRule="auto" w:before="0" w:after="0"/>
        <w:ind w:left="620" w:right="222" w:firstLine="633"/>
        <w:jc w:val="both"/>
        <w:rPr>
          <w:sz w:val="28"/>
        </w:rPr>
      </w:pPr>
      <w:r>
        <w:rPr>
          <w:sz w:val="28"/>
        </w:rPr>
        <w:t>Чулпанов У.Ю., Турдалиева Б.С., Булешов М.А. Основные аспекты</w:t>
      </w:r>
      <w:r>
        <w:rPr>
          <w:spacing w:val="-67"/>
          <w:sz w:val="28"/>
        </w:rPr>
        <w:t> </w:t>
      </w:r>
      <w:r>
        <w:rPr>
          <w:sz w:val="28"/>
        </w:rPr>
        <w:t>внедрения</w:t>
      </w:r>
      <w:r>
        <w:rPr>
          <w:spacing w:val="1"/>
          <w:sz w:val="28"/>
        </w:rPr>
        <w:t> </w:t>
      </w:r>
      <w:r>
        <w:rPr>
          <w:sz w:val="28"/>
        </w:rPr>
        <w:t>высокотехнологической</w:t>
      </w:r>
      <w:r>
        <w:rPr>
          <w:spacing w:val="1"/>
          <w:sz w:val="28"/>
        </w:rPr>
        <w:t> </w:t>
      </w:r>
      <w:r>
        <w:rPr>
          <w:sz w:val="28"/>
        </w:rPr>
        <w:t>медицинской</w:t>
      </w:r>
      <w:r>
        <w:rPr>
          <w:spacing w:val="1"/>
          <w:sz w:val="28"/>
        </w:rPr>
        <w:t> </w:t>
      </w:r>
      <w:r>
        <w:rPr>
          <w:sz w:val="28"/>
        </w:rPr>
        <w:t>помощи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Республике</w:t>
      </w:r>
      <w:r>
        <w:rPr>
          <w:spacing w:val="1"/>
          <w:sz w:val="28"/>
        </w:rPr>
        <w:t> </w:t>
      </w:r>
      <w:r>
        <w:rPr>
          <w:sz w:val="28"/>
        </w:rPr>
        <w:t>Казахстан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Материалы</w:t>
      </w:r>
      <w:r>
        <w:rPr>
          <w:spacing w:val="1"/>
          <w:sz w:val="28"/>
        </w:rPr>
        <w:t> </w:t>
      </w:r>
      <w:r>
        <w:rPr>
          <w:sz w:val="28"/>
        </w:rPr>
        <w:t>XV</w:t>
      </w:r>
      <w:r>
        <w:rPr>
          <w:spacing w:val="1"/>
          <w:sz w:val="28"/>
        </w:rPr>
        <w:t> </w:t>
      </w:r>
      <w:r>
        <w:rPr>
          <w:sz w:val="28"/>
        </w:rPr>
        <w:t>международной</w:t>
      </w:r>
      <w:r>
        <w:rPr>
          <w:spacing w:val="1"/>
          <w:sz w:val="28"/>
        </w:rPr>
        <w:t> </w:t>
      </w:r>
      <w:r>
        <w:rPr>
          <w:sz w:val="28"/>
        </w:rPr>
        <w:t>молодежной</w:t>
      </w:r>
      <w:r>
        <w:rPr>
          <w:spacing w:val="1"/>
          <w:sz w:val="28"/>
        </w:rPr>
        <w:t> </w:t>
      </w:r>
      <w:r>
        <w:rPr>
          <w:sz w:val="28"/>
        </w:rPr>
        <w:t>научно-</w:t>
      </w:r>
      <w:r>
        <w:rPr>
          <w:spacing w:val="1"/>
          <w:sz w:val="28"/>
        </w:rPr>
        <w:t> </w:t>
      </w:r>
      <w:r>
        <w:rPr>
          <w:sz w:val="28"/>
        </w:rPr>
        <w:t>практической</w:t>
      </w:r>
      <w:r>
        <w:rPr>
          <w:spacing w:val="18"/>
          <w:sz w:val="28"/>
        </w:rPr>
        <w:t> </w:t>
      </w:r>
      <w:r>
        <w:rPr>
          <w:sz w:val="28"/>
        </w:rPr>
        <w:t>конференции,</w:t>
      </w:r>
      <w:r>
        <w:rPr>
          <w:spacing w:val="24"/>
          <w:sz w:val="28"/>
        </w:rPr>
        <w:t> </w:t>
      </w:r>
      <w:r>
        <w:rPr>
          <w:sz w:val="28"/>
        </w:rPr>
        <w:t>г.</w:t>
      </w:r>
      <w:r>
        <w:rPr>
          <w:spacing w:val="21"/>
          <w:sz w:val="28"/>
        </w:rPr>
        <w:t> </w:t>
      </w:r>
      <w:r>
        <w:rPr>
          <w:sz w:val="28"/>
        </w:rPr>
        <w:t>Екатеринбург,</w:t>
      </w:r>
      <w:r>
        <w:rPr>
          <w:spacing w:val="21"/>
          <w:sz w:val="28"/>
        </w:rPr>
        <w:t> </w:t>
      </w:r>
      <w:r>
        <w:rPr>
          <w:sz w:val="28"/>
        </w:rPr>
        <w:t>28</w:t>
      </w:r>
      <w:r>
        <w:rPr>
          <w:spacing w:val="18"/>
          <w:sz w:val="28"/>
        </w:rPr>
        <w:t> </w:t>
      </w:r>
      <w:r>
        <w:rPr>
          <w:sz w:val="28"/>
        </w:rPr>
        <w:t>марта</w:t>
      </w:r>
      <w:r>
        <w:rPr>
          <w:spacing w:val="20"/>
          <w:sz w:val="28"/>
        </w:rPr>
        <w:t> </w:t>
      </w:r>
      <w:r>
        <w:rPr>
          <w:sz w:val="28"/>
        </w:rPr>
        <w:t>2018</w:t>
      </w:r>
      <w:r>
        <w:rPr>
          <w:spacing w:val="18"/>
          <w:sz w:val="28"/>
        </w:rPr>
        <w:t> </w:t>
      </w:r>
      <w:r>
        <w:rPr>
          <w:sz w:val="28"/>
        </w:rPr>
        <w:t>г.</w:t>
      </w:r>
      <w:r>
        <w:rPr>
          <w:spacing w:val="21"/>
          <w:sz w:val="28"/>
        </w:rPr>
        <w:t> </w:t>
      </w:r>
      <w:r>
        <w:rPr>
          <w:sz w:val="28"/>
        </w:rPr>
        <w:t>«Актуальные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BodyText"/>
        <w:spacing w:before="67"/>
        <w:ind w:left="620" w:right="237"/>
      </w:pPr>
      <w:r>
        <w:rPr/>
        <w:t>вопросы развития современного общества экономики и профессионального</w:t>
      </w:r>
      <w:r>
        <w:rPr>
          <w:spacing w:val="1"/>
        </w:rPr>
        <w:t> </w:t>
      </w:r>
      <w:r>
        <w:rPr/>
        <w:t>образования».раздел</w:t>
      </w:r>
      <w:r>
        <w:rPr>
          <w:spacing w:val="4"/>
        </w:rPr>
        <w:t> </w:t>
      </w:r>
      <w:r>
        <w:rPr/>
        <w:t>IV.</w:t>
      </w:r>
      <w:r>
        <w:rPr>
          <w:spacing w:val="4"/>
        </w:rPr>
        <w:t> </w:t>
      </w:r>
      <w:r>
        <w:rPr/>
        <w:t>С.213-219</w:t>
      </w:r>
    </w:p>
    <w:p>
      <w:pPr>
        <w:pStyle w:val="ListParagraph"/>
        <w:numPr>
          <w:ilvl w:val="0"/>
          <w:numId w:val="22"/>
        </w:numPr>
        <w:tabs>
          <w:tab w:pos="1677" w:val="left" w:leader="none"/>
        </w:tabs>
        <w:spacing w:line="240" w:lineRule="auto" w:before="0" w:after="0"/>
        <w:ind w:left="620" w:right="225" w:firstLine="489"/>
        <w:jc w:val="both"/>
        <w:rPr>
          <w:sz w:val="28"/>
        </w:rPr>
      </w:pPr>
      <w:r>
        <w:rPr>
          <w:sz w:val="28"/>
        </w:rPr>
        <w:t>Mihaila V. General population norms for Romania using the short form</w:t>
      </w:r>
      <w:r>
        <w:rPr>
          <w:spacing w:val="1"/>
          <w:sz w:val="28"/>
        </w:rPr>
        <w:t> </w:t>
      </w:r>
      <w:r>
        <w:rPr>
          <w:sz w:val="28"/>
        </w:rPr>
        <w:t>36</w:t>
      </w:r>
      <w:r>
        <w:rPr>
          <w:spacing w:val="-1"/>
          <w:sz w:val="28"/>
        </w:rPr>
        <w:t> </w:t>
      </w:r>
      <w:r>
        <w:rPr>
          <w:sz w:val="28"/>
        </w:rPr>
        <w:t>health</w:t>
      </w:r>
      <w:r>
        <w:rPr>
          <w:spacing w:val="-4"/>
          <w:sz w:val="28"/>
        </w:rPr>
        <w:t> </w:t>
      </w:r>
      <w:r>
        <w:rPr>
          <w:sz w:val="28"/>
        </w:rPr>
        <w:t>survey</w:t>
      </w:r>
      <w:r>
        <w:rPr>
          <w:spacing w:val="-4"/>
          <w:sz w:val="28"/>
        </w:rPr>
        <w:t> </w:t>
      </w:r>
      <w:r>
        <w:rPr>
          <w:sz w:val="28"/>
        </w:rPr>
        <w:t>(SF-36)</w:t>
      </w:r>
      <w:r>
        <w:rPr>
          <w:spacing w:val="-2"/>
          <w:sz w:val="28"/>
        </w:rPr>
        <w:t> </w:t>
      </w:r>
      <w:r>
        <w:rPr>
          <w:sz w:val="28"/>
        </w:rPr>
        <w:t>//Quality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life</w:t>
      </w:r>
      <w:r>
        <w:rPr>
          <w:spacing w:val="5"/>
          <w:sz w:val="28"/>
        </w:rPr>
        <w:t> </w:t>
      </w:r>
      <w:r>
        <w:rPr>
          <w:sz w:val="28"/>
        </w:rPr>
        <w:t>newsletter.</w:t>
      </w:r>
      <w:r>
        <w:rPr>
          <w:spacing w:val="8"/>
          <w:sz w:val="28"/>
        </w:rPr>
        <w:t> </w:t>
      </w:r>
      <w:r>
        <w:rPr>
          <w:sz w:val="28"/>
        </w:rPr>
        <w:t>– 2001.</w:t>
      </w:r>
      <w:r>
        <w:rPr>
          <w:spacing w:val="3"/>
          <w:sz w:val="28"/>
        </w:rPr>
        <w:t> </w:t>
      </w:r>
      <w:r>
        <w:rPr>
          <w:sz w:val="28"/>
        </w:rPr>
        <w:t>– Р.</w:t>
      </w:r>
      <w:r>
        <w:rPr>
          <w:spacing w:val="3"/>
          <w:sz w:val="28"/>
        </w:rPr>
        <w:t> </w:t>
      </w:r>
      <w:r>
        <w:rPr>
          <w:sz w:val="28"/>
        </w:rPr>
        <w:t>17-18.</w:t>
      </w:r>
    </w:p>
    <w:p>
      <w:pPr>
        <w:pStyle w:val="ListParagraph"/>
        <w:numPr>
          <w:ilvl w:val="0"/>
          <w:numId w:val="22"/>
        </w:numPr>
        <w:tabs>
          <w:tab w:pos="1677" w:val="left" w:leader="none"/>
        </w:tabs>
        <w:spacing w:line="240" w:lineRule="auto" w:before="4" w:after="0"/>
        <w:ind w:left="620" w:right="227" w:firstLine="489"/>
        <w:jc w:val="both"/>
        <w:rPr>
          <w:sz w:val="28"/>
        </w:rPr>
      </w:pPr>
      <w:r>
        <w:rPr>
          <w:sz w:val="28"/>
        </w:rPr>
        <w:t>Злобин А. Н. Заболеваемость и потребность населения пожилого и</w:t>
      </w:r>
      <w:r>
        <w:rPr>
          <w:spacing w:val="1"/>
          <w:sz w:val="28"/>
        </w:rPr>
        <w:t> </w:t>
      </w:r>
      <w:r>
        <w:rPr>
          <w:sz w:val="28"/>
        </w:rPr>
        <w:t>старческого</w:t>
      </w:r>
      <w:r>
        <w:rPr>
          <w:spacing w:val="16"/>
          <w:sz w:val="28"/>
        </w:rPr>
        <w:t> </w:t>
      </w:r>
      <w:r>
        <w:rPr>
          <w:sz w:val="28"/>
        </w:rPr>
        <w:t>возраста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10"/>
          <w:sz w:val="28"/>
        </w:rPr>
        <w:t> </w:t>
      </w:r>
      <w:r>
        <w:rPr>
          <w:sz w:val="28"/>
        </w:rPr>
        <w:t>медико-социальной</w:t>
      </w:r>
      <w:r>
        <w:rPr>
          <w:spacing w:val="13"/>
          <w:sz w:val="28"/>
        </w:rPr>
        <w:t> </w:t>
      </w:r>
      <w:r>
        <w:rPr>
          <w:sz w:val="28"/>
        </w:rPr>
        <w:t>помощи</w:t>
      </w:r>
      <w:r>
        <w:rPr>
          <w:spacing w:val="16"/>
          <w:sz w:val="28"/>
        </w:rPr>
        <w:t> </w:t>
      </w:r>
      <w:r>
        <w:rPr>
          <w:sz w:val="28"/>
        </w:rPr>
        <w:t>//</w:t>
      </w:r>
      <w:r>
        <w:rPr>
          <w:spacing w:val="15"/>
          <w:sz w:val="28"/>
        </w:rPr>
        <w:t> </w:t>
      </w:r>
      <w:r>
        <w:rPr>
          <w:sz w:val="28"/>
        </w:rPr>
        <w:t>Главный</w:t>
      </w:r>
      <w:r>
        <w:rPr>
          <w:spacing w:val="15"/>
          <w:sz w:val="28"/>
        </w:rPr>
        <w:t> </w:t>
      </w:r>
      <w:r>
        <w:rPr>
          <w:sz w:val="28"/>
        </w:rPr>
        <w:t>врач.</w:t>
      </w:r>
      <w:r>
        <w:rPr>
          <w:spacing w:val="15"/>
          <w:sz w:val="28"/>
        </w:rPr>
        <w:t> </w:t>
      </w:r>
      <w:r>
        <w:rPr>
          <w:sz w:val="28"/>
        </w:rPr>
        <w:t>–</w:t>
      </w:r>
      <w:r>
        <w:rPr>
          <w:spacing w:val="13"/>
          <w:sz w:val="28"/>
        </w:rPr>
        <w:t> </w:t>
      </w:r>
      <w:r>
        <w:rPr>
          <w:sz w:val="28"/>
        </w:rPr>
        <w:t>2003.</w:t>
      </w:r>
    </w:p>
    <w:p>
      <w:pPr>
        <w:pStyle w:val="BodyText"/>
        <w:spacing w:line="321" w:lineRule="exact"/>
        <w:ind w:left="620"/>
      </w:pPr>
      <w:r>
        <w:rPr/>
        <w:t>–</w:t>
      </w:r>
      <w:r>
        <w:rPr>
          <w:spacing w:val="-1"/>
        </w:rPr>
        <w:t> </w:t>
      </w:r>
      <w:r>
        <w:rPr/>
        <w:t>Т.</w:t>
      </w:r>
      <w:r>
        <w:rPr>
          <w:spacing w:val="1"/>
        </w:rPr>
        <w:t> </w:t>
      </w:r>
      <w:r>
        <w:rPr/>
        <w:t>2.</w:t>
      </w:r>
      <w:r>
        <w:rPr>
          <w:spacing w:val="2"/>
        </w:rPr>
        <w:t> </w:t>
      </w:r>
      <w:r>
        <w:rPr/>
        <w:t>– С.</w:t>
      </w:r>
      <w:r>
        <w:rPr>
          <w:spacing w:val="1"/>
        </w:rPr>
        <w:t> </w:t>
      </w:r>
      <w:r>
        <w:rPr/>
        <w:t>2-4.</w:t>
      </w:r>
    </w:p>
    <w:p>
      <w:pPr>
        <w:pStyle w:val="ListParagraph"/>
        <w:numPr>
          <w:ilvl w:val="0"/>
          <w:numId w:val="22"/>
        </w:numPr>
        <w:tabs>
          <w:tab w:pos="1677" w:val="left" w:leader="none"/>
        </w:tabs>
        <w:spacing w:line="240" w:lineRule="auto" w:before="0" w:after="0"/>
        <w:ind w:left="620" w:right="222" w:firstLine="489"/>
        <w:jc w:val="both"/>
        <w:rPr>
          <w:sz w:val="28"/>
        </w:rPr>
      </w:pPr>
      <w:r>
        <w:rPr>
          <w:sz w:val="28"/>
        </w:rPr>
        <w:t>Новокрещенова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Г.,</w:t>
      </w:r>
      <w:r>
        <w:rPr>
          <w:spacing w:val="1"/>
          <w:sz w:val="28"/>
        </w:rPr>
        <w:t> </w:t>
      </w:r>
      <w:r>
        <w:rPr>
          <w:sz w:val="28"/>
        </w:rPr>
        <w:t>Чунакова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Организация</w:t>
      </w:r>
      <w:r>
        <w:rPr>
          <w:spacing w:val="1"/>
          <w:sz w:val="28"/>
        </w:rPr>
        <w:t> </w:t>
      </w:r>
      <w:r>
        <w:rPr>
          <w:sz w:val="28"/>
        </w:rPr>
        <w:t>медико-</w:t>
      </w:r>
      <w:r>
        <w:rPr>
          <w:spacing w:val="1"/>
          <w:sz w:val="28"/>
        </w:rPr>
        <w:t> </w:t>
      </w:r>
      <w:r>
        <w:rPr>
          <w:sz w:val="28"/>
        </w:rPr>
        <w:t>социального</w:t>
      </w:r>
      <w:r>
        <w:rPr>
          <w:spacing w:val="1"/>
          <w:sz w:val="28"/>
        </w:rPr>
        <w:t> </w:t>
      </w:r>
      <w:r>
        <w:rPr>
          <w:sz w:val="28"/>
        </w:rPr>
        <w:t>обслуживания</w:t>
      </w:r>
      <w:r>
        <w:rPr>
          <w:spacing w:val="1"/>
          <w:sz w:val="28"/>
        </w:rPr>
        <w:t> </w:t>
      </w:r>
      <w:r>
        <w:rPr>
          <w:sz w:val="28"/>
        </w:rPr>
        <w:t>граждан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возраста</w:t>
      </w:r>
      <w:r>
        <w:rPr>
          <w:spacing w:val="1"/>
          <w:sz w:val="28"/>
        </w:rPr>
        <w:t> </w:t>
      </w:r>
      <w:r>
        <w:rPr>
          <w:sz w:val="28"/>
        </w:rPr>
        <w:t>//Бюллетень</w:t>
      </w:r>
      <w:r>
        <w:rPr>
          <w:spacing w:val="-67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интернет-конференций.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Общество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ограниченной</w:t>
      </w:r>
      <w:r>
        <w:rPr>
          <w:spacing w:val="1"/>
          <w:sz w:val="28"/>
        </w:rPr>
        <w:t> </w:t>
      </w:r>
      <w:r>
        <w:rPr>
          <w:sz w:val="28"/>
        </w:rPr>
        <w:t>ответственностью</w:t>
      </w:r>
      <w:r>
        <w:rPr>
          <w:spacing w:val="-2"/>
          <w:sz w:val="28"/>
        </w:rPr>
        <w:t> </w:t>
      </w:r>
      <w:r>
        <w:rPr>
          <w:sz w:val="28"/>
        </w:rPr>
        <w:t>«Наука</w:t>
      </w:r>
      <w:r>
        <w:rPr>
          <w:spacing w:val="1"/>
          <w:sz w:val="28"/>
        </w:rPr>
        <w:t> </w:t>
      </w:r>
      <w:r>
        <w:rPr>
          <w:sz w:val="28"/>
        </w:rPr>
        <w:t>и инновации»,</w:t>
      </w:r>
      <w:r>
        <w:rPr>
          <w:spacing w:val="6"/>
          <w:sz w:val="28"/>
        </w:rPr>
        <w:t> </w:t>
      </w:r>
      <w:r>
        <w:rPr>
          <w:sz w:val="28"/>
        </w:rPr>
        <w:t>2013.</w:t>
      </w:r>
      <w:r>
        <w:rPr>
          <w:spacing w:val="9"/>
          <w:sz w:val="28"/>
        </w:rPr>
        <w:t> </w:t>
      </w:r>
      <w:r>
        <w:rPr>
          <w:sz w:val="28"/>
        </w:rPr>
        <w:t>– Т.</w:t>
      </w:r>
      <w:r>
        <w:rPr>
          <w:spacing w:val="3"/>
          <w:sz w:val="28"/>
        </w:rPr>
        <w:t> </w:t>
      </w:r>
      <w:r>
        <w:rPr>
          <w:sz w:val="28"/>
        </w:rPr>
        <w:t>3.</w:t>
      </w:r>
      <w:r>
        <w:rPr>
          <w:spacing w:val="-1"/>
          <w:sz w:val="28"/>
        </w:rPr>
        <w:t> </w:t>
      </w:r>
      <w:r>
        <w:rPr>
          <w:sz w:val="28"/>
        </w:rPr>
        <w:t>– №.</w:t>
      </w:r>
      <w:r>
        <w:rPr>
          <w:spacing w:val="3"/>
          <w:sz w:val="28"/>
        </w:rPr>
        <w:t> </w:t>
      </w:r>
      <w:r>
        <w:rPr>
          <w:sz w:val="28"/>
        </w:rPr>
        <w:t>12.</w:t>
      </w:r>
    </w:p>
    <w:p>
      <w:pPr>
        <w:pStyle w:val="ListParagraph"/>
        <w:numPr>
          <w:ilvl w:val="0"/>
          <w:numId w:val="22"/>
        </w:numPr>
        <w:tabs>
          <w:tab w:pos="1677" w:val="left" w:leader="none"/>
        </w:tabs>
        <w:spacing w:line="240" w:lineRule="auto" w:before="0" w:after="0"/>
        <w:ind w:left="620" w:right="227" w:firstLine="489"/>
        <w:jc w:val="both"/>
        <w:rPr>
          <w:sz w:val="28"/>
        </w:rPr>
      </w:pPr>
      <w:r>
        <w:rPr>
          <w:sz w:val="28"/>
        </w:rPr>
        <w:t>Капитонов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Ф.</w:t>
      </w:r>
      <w:r>
        <w:rPr>
          <w:spacing w:val="1"/>
          <w:sz w:val="28"/>
        </w:rPr>
        <w:t> </w:t>
      </w:r>
      <w:r>
        <w:rPr>
          <w:sz w:val="28"/>
        </w:rPr>
        <w:t>Некоторые</w:t>
      </w:r>
      <w:r>
        <w:rPr>
          <w:spacing w:val="1"/>
          <w:sz w:val="28"/>
        </w:rPr>
        <w:t> </w:t>
      </w:r>
      <w:r>
        <w:rPr>
          <w:sz w:val="28"/>
        </w:rPr>
        <w:t>медико-социальные</w:t>
      </w:r>
      <w:r>
        <w:rPr>
          <w:spacing w:val="1"/>
          <w:sz w:val="28"/>
        </w:rPr>
        <w:t> </w:t>
      </w:r>
      <w:r>
        <w:rPr>
          <w:sz w:val="28"/>
        </w:rPr>
        <w:t>проблемы</w:t>
      </w:r>
      <w:r>
        <w:rPr>
          <w:spacing w:val="1"/>
          <w:sz w:val="28"/>
        </w:rPr>
        <w:t> </w:t>
      </w:r>
      <w:r>
        <w:rPr>
          <w:sz w:val="28"/>
        </w:rPr>
        <w:t>лиц</w:t>
      </w:r>
      <w:r>
        <w:rPr>
          <w:spacing w:val="1"/>
          <w:sz w:val="28"/>
        </w:rPr>
        <w:t> </w:t>
      </w:r>
      <w:r>
        <w:rPr>
          <w:sz w:val="28"/>
        </w:rPr>
        <w:t>пожилого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старческого</w:t>
      </w:r>
      <w:r>
        <w:rPr>
          <w:spacing w:val="6"/>
          <w:sz w:val="28"/>
        </w:rPr>
        <w:t> </w:t>
      </w:r>
      <w:r>
        <w:rPr>
          <w:sz w:val="28"/>
        </w:rPr>
        <w:t>возраста</w:t>
      </w:r>
      <w:r>
        <w:rPr>
          <w:spacing w:val="2"/>
          <w:sz w:val="28"/>
        </w:rPr>
        <w:t> </w:t>
      </w:r>
      <w:r>
        <w:rPr>
          <w:sz w:val="28"/>
        </w:rPr>
        <w:t>//Клиническая</w:t>
      </w:r>
      <w:r>
        <w:rPr>
          <w:spacing w:val="2"/>
          <w:sz w:val="28"/>
        </w:rPr>
        <w:t> </w:t>
      </w:r>
      <w:r>
        <w:rPr>
          <w:sz w:val="28"/>
        </w:rPr>
        <w:t>геронтология.</w:t>
      </w:r>
      <w:r>
        <w:rPr>
          <w:spacing w:val="13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2003.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2"/>
          <w:sz w:val="28"/>
        </w:rPr>
        <w:t> </w:t>
      </w:r>
      <w:r>
        <w:rPr>
          <w:sz w:val="28"/>
        </w:rPr>
        <w:t>9.</w:t>
      </w:r>
    </w:p>
    <w:p>
      <w:pPr>
        <w:pStyle w:val="BodyText"/>
        <w:spacing w:line="321" w:lineRule="exact"/>
        <w:ind w:left="620"/>
      </w:pPr>
      <w:r>
        <w:rPr/>
        <w:t>–</w:t>
      </w:r>
      <w:r>
        <w:rPr>
          <w:spacing w:val="-1"/>
        </w:rPr>
        <w:t> </w:t>
      </w:r>
      <w:r>
        <w:rPr/>
        <w:t>№.</w:t>
      </w:r>
      <w:r>
        <w:rPr>
          <w:spacing w:val="2"/>
        </w:rPr>
        <w:t> </w:t>
      </w:r>
      <w:r>
        <w:rPr/>
        <w:t>9.</w:t>
      </w:r>
      <w:r>
        <w:rPr>
          <w:spacing w:val="2"/>
        </w:rPr>
        <w:t> </w:t>
      </w:r>
      <w:r>
        <w:rPr/>
        <w:t>– С.</w:t>
      </w:r>
      <w:r>
        <w:rPr>
          <w:spacing w:val="2"/>
        </w:rPr>
        <w:t> </w:t>
      </w:r>
      <w:r>
        <w:rPr/>
        <w:t>148.</w:t>
      </w:r>
    </w:p>
    <w:p>
      <w:pPr>
        <w:pStyle w:val="ListParagraph"/>
        <w:numPr>
          <w:ilvl w:val="0"/>
          <w:numId w:val="22"/>
        </w:numPr>
        <w:tabs>
          <w:tab w:pos="1677" w:val="left" w:leader="none"/>
        </w:tabs>
        <w:spacing w:line="240" w:lineRule="auto" w:before="0" w:after="0"/>
        <w:ind w:left="620" w:right="224" w:firstLine="489"/>
        <w:jc w:val="both"/>
        <w:rPr>
          <w:sz w:val="28"/>
        </w:rPr>
      </w:pPr>
      <w:r>
        <w:rPr>
          <w:sz w:val="28"/>
        </w:rPr>
        <w:t>Карюхин Э. В. Опыт геронтологической правозащиты в условиях</w:t>
      </w:r>
      <w:r>
        <w:rPr>
          <w:spacing w:val="1"/>
          <w:sz w:val="28"/>
        </w:rPr>
        <w:t> </w:t>
      </w:r>
      <w:r>
        <w:rPr>
          <w:sz w:val="28"/>
        </w:rPr>
        <w:t>общественных организаций //Клиническая геронтология.</w:t>
      </w:r>
      <w:r>
        <w:rPr>
          <w:spacing w:val="70"/>
          <w:sz w:val="28"/>
        </w:rPr>
        <w:t> </w:t>
      </w:r>
      <w:r>
        <w:rPr>
          <w:sz w:val="28"/>
        </w:rPr>
        <w:t>– 2004. – №. 12. –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50.</w:t>
      </w:r>
    </w:p>
    <w:p>
      <w:pPr>
        <w:pStyle w:val="ListParagraph"/>
        <w:numPr>
          <w:ilvl w:val="0"/>
          <w:numId w:val="22"/>
        </w:numPr>
        <w:tabs>
          <w:tab w:pos="1749" w:val="left" w:leader="none"/>
        </w:tabs>
        <w:spacing w:line="240" w:lineRule="auto" w:before="3" w:after="0"/>
        <w:ind w:left="620" w:right="222" w:firstLine="489"/>
        <w:jc w:val="both"/>
        <w:rPr>
          <w:sz w:val="28"/>
        </w:rPr>
      </w:pPr>
      <w:r>
        <w:rPr>
          <w:sz w:val="28"/>
        </w:rPr>
        <w:t>Медицинская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социально-геронтологических</w:t>
      </w:r>
      <w:r>
        <w:rPr>
          <w:spacing w:val="-67"/>
          <w:sz w:val="28"/>
        </w:rPr>
        <w:t> </w:t>
      </w:r>
      <w:r>
        <w:rPr>
          <w:sz w:val="28"/>
        </w:rPr>
        <w:t>учреждений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свете</w:t>
      </w:r>
      <w:r>
        <w:rPr>
          <w:spacing w:val="1"/>
          <w:sz w:val="28"/>
        </w:rPr>
        <w:t> </w:t>
      </w:r>
      <w:r>
        <w:rPr>
          <w:sz w:val="28"/>
        </w:rPr>
        <w:t>проводимых</w:t>
      </w:r>
      <w:r>
        <w:rPr>
          <w:spacing w:val="1"/>
          <w:sz w:val="28"/>
        </w:rPr>
        <w:t> </w:t>
      </w:r>
      <w:r>
        <w:rPr>
          <w:sz w:val="28"/>
        </w:rPr>
        <w:t>реформ</w:t>
      </w:r>
      <w:r>
        <w:rPr>
          <w:spacing w:val="1"/>
          <w:sz w:val="28"/>
        </w:rPr>
        <w:t> </w:t>
      </w:r>
      <w:r>
        <w:rPr>
          <w:sz w:val="28"/>
        </w:rPr>
        <w:t>//Общество,</w:t>
      </w:r>
      <w:r>
        <w:rPr>
          <w:spacing w:val="1"/>
          <w:sz w:val="28"/>
        </w:rPr>
        <w:t> </w:t>
      </w:r>
      <w:r>
        <w:rPr>
          <w:sz w:val="28"/>
        </w:rPr>
        <w:t>государство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медицина</w:t>
      </w:r>
      <w:r>
        <w:rPr>
          <w:spacing w:val="-1"/>
          <w:sz w:val="28"/>
        </w:rPr>
        <w:t> </w:t>
      </w:r>
      <w:r>
        <w:rPr>
          <w:sz w:val="28"/>
        </w:rPr>
        <w:t>для пожилых:</w:t>
      </w:r>
      <w:r>
        <w:rPr>
          <w:spacing w:val="-7"/>
          <w:sz w:val="28"/>
        </w:rPr>
        <w:t> </w:t>
      </w:r>
      <w:r>
        <w:rPr>
          <w:sz w:val="28"/>
        </w:rPr>
        <w:t>3-я Всерос.</w:t>
      </w:r>
      <w:r>
        <w:rPr>
          <w:spacing w:val="1"/>
          <w:sz w:val="28"/>
        </w:rPr>
        <w:t> </w:t>
      </w:r>
      <w:r>
        <w:rPr>
          <w:sz w:val="28"/>
        </w:rPr>
        <w:t>науч.-практ.</w:t>
      </w:r>
      <w:r>
        <w:rPr>
          <w:spacing w:val="1"/>
          <w:sz w:val="28"/>
        </w:rPr>
        <w:t> </w:t>
      </w:r>
      <w:r>
        <w:rPr>
          <w:sz w:val="28"/>
        </w:rPr>
        <w:t>конф.</w:t>
      </w:r>
      <w:r>
        <w:rPr>
          <w:spacing w:val="3"/>
          <w:sz w:val="28"/>
        </w:rPr>
        <w:t> </w:t>
      </w:r>
      <w:r>
        <w:rPr>
          <w:sz w:val="28"/>
        </w:rPr>
        <w:t>–М.–2006.</w:t>
      </w:r>
      <w:r>
        <w:rPr>
          <w:spacing w:val="2"/>
          <w:sz w:val="28"/>
        </w:rPr>
        <w:t> </w:t>
      </w:r>
      <w:r>
        <w:rPr>
          <w:sz w:val="28"/>
        </w:rPr>
        <w:t>– С.</w:t>
      </w:r>
      <w:r>
        <w:rPr>
          <w:spacing w:val="1"/>
          <w:sz w:val="28"/>
        </w:rPr>
        <w:t> </w:t>
      </w:r>
      <w:r>
        <w:rPr>
          <w:sz w:val="28"/>
        </w:rPr>
        <w:t>21</w:t>
      </w:r>
    </w:p>
    <w:p>
      <w:pPr>
        <w:pStyle w:val="ListParagraph"/>
        <w:numPr>
          <w:ilvl w:val="0"/>
          <w:numId w:val="22"/>
        </w:numPr>
        <w:tabs>
          <w:tab w:pos="1677" w:val="left" w:leader="none"/>
        </w:tabs>
        <w:spacing w:line="240" w:lineRule="auto" w:before="0" w:after="0"/>
        <w:ind w:left="620" w:right="226" w:firstLine="489"/>
        <w:jc w:val="both"/>
        <w:rPr>
          <w:sz w:val="28"/>
        </w:rPr>
      </w:pPr>
      <w:r>
        <w:rPr>
          <w:sz w:val="28"/>
        </w:rPr>
        <w:t>Стаднюк Л. А., Чайковская В. В. Проблемы совершенствования и</w:t>
      </w:r>
      <w:r>
        <w:rPr>
          <w:spacing w:val="1"/>
          <w:sz w:val="28"/>
        </w:rPr>
        <w:t> </w:t>
      </w:r>
      <w:r>
        <w:rPr>
          <w:sz w:val="28"/>
        </w:rPr>
        <w:t>стандартизации</w:t>
      </w:r>
      <w:r>
        <w:rPr>
          <w:spacing w:val="1"/>
          <w:sz w:val="28"/>
        </w:rPr>
        <w:t> </w:t>
      </w:r>
      <w:r>
        <w:rPr>
          <w:sz w:val="28"/>
        </w:rPr>
        <w:t>подготовки</w:t>
      </w:r>
      <w:r>
        <w:rPr>
          <w:spacing w:val="1"/>
          <w:sz w:val="28"/>
        </w:rPr>
        <w:t> </w:t>
      </w:r>
      <w:r>
        <w:rPr>
          <w:sz w:val="28"/>
        </w:rPr>
        <w:t>медицинских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социальных</w:t>
      </w:r>
      <w:r>
        <w:rPr>
          <w:spacing w:val="1"/>
          <w:sz w:val="28"/>
        </w:rPr>
        <w:t> </w:t>
      </w:r>
      <w:r>
        <w:rPr>
          <w:sz w:val="28"/>
        </w:rPr>
        <w:t>работников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гериатрической службы Украины //Клиническая геронтология. – 2005. – Т.</w:t>
      </w:r>
      <w:r>
        <w:rPr>
          <w:spacing w:val="1"/>
          <w:sz w:val="28"/>
        </w:rPr>
        <w:t> </w:t>
      </w:r>
      <w:r>
        <w:rPr>
          <w:sz w:val="28"/>
        </w:rPr>
        <w:t>11.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4"/>
          <w:sz w:val="28"/>
        </w:rPr>
        <w:t> </w:t>
      </w:r>
      <w:r>
        <w:rPr>
          <w:sz w:val="28"/>
        </w:rPr>
        <w:t>1. –</w:t>
      </w:r>
      <w:r>
        <w:rPr>
          <w:spacing w:val="2"/>
          <w:sz w:val="28"/>
        </w:rPr>
        <w:t> </w:t>
      </w:r>
      <w:r>
        <w:rPr>
          <w:sz w:val="28"/>
        </w:rPr>
        <w:t>С.</w:t>
      </w:r>
      <w:r>
        <w:rPr>
          <w:spacing w:val="-1"/>
          <w:sz w:val="28"/>
        </w:rPr>
        <w:t> </w:t>
      </w:r>
      <w:r>
        <w:rPr>
          <w:sz w:val="28"/>
        </w:rPr>
        <w:t>101-105.</w:t>
      </w:r>
    </w:p>
    <w:p>
      <w:pPr>
        <w:pStyle w:val="ListParagraph"/>
        <w:numPr>
          <w:ilvl w:val="0"/>
          <w:numId w:val="22"/>
        </w:numPr>
        <w:tabs>
          <w:tab w:pos="1677" w:val="left" w:leader="none"/>
        </w:tabs>
        <w:spacing w:line="242" w:lineRule="auto" w:before="0" w:after="0"/>
        <w:ind w:left="620" w:right="224" w:firstLine="489"/>
        <w:jc w:val="both"/>
        <w:rPr>
          <w:sz w:val="28"/>
        </w:rPr>
      </w:pPr>
      <w:r>
        <w:rPr>
          <w:sz w:val="28"/>
        </w:rPr>
        <w:t>Tousignant M. et al. Economic evaluation of a geriatric day hospital:</w:t>
      </w:r>
      <w:r>
        <w:rPr>
          <w:spacing w:val="1"/>
          <w:sz w:val="28"/>
        </w:rPr>
        <w:t> </w:t>
      </w:r>
      <w:r>
        <w:rPr>
          <w:position w:val="1"/>
          <w:sz w:val="28"/>
        </w:rPr>
        <w:t>cost</w:t>
      </w:r>
      <w:r>
        <w:rPr>
          <w:rFonts w:ascii="Cambria Math" w:hAnsi="Cambria Math"/>
          <w:sz w:val="28"/>
        </w:rPr>
        <w:t>‐</w:t>
      </w:r>
      <w:r>
        <w:rPr>
          <w:position w:val="1"/>
          <w:sz w:val="28"/>
        </w:rPr>
        <w:t>benefit analysis based on functional autonomy changes //Age and Ageing. –</w:t>
      </w:r>
      <w:r>
        <w:rPr>
          <w:spacing w:val="1"/>
          <w:position w:val="1"/>
          <w:sz w:val="28"/>
        </w:rPr>
        <w:t> </w:t>
      </w:r>
      <w:r>
        <w:rPr>
          <w:sz w:val="28"/>
        </w:rPr>
        <w:t>2003.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32.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№. 1.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Р.</w:t>
      </w:r>
      <w:r>
        <w:rPr>
          <w:spacing w:val="4"/>
          <w:sz w:val="28"/>
        </w:rPr>
        <w:t> </w:t>
      </w:r>
      <w:r>
        <w:rPr>
          <w:sz w:val="28"/>
        </w:rPr>
        <w:t>53-59.</w:t>
      </w:r>
    </w:p>
    <w:p>
      <w:pPr>
        <w:pStyle w:val="ListParagraph"/>
        <w:numPr>
          <w:ilvl w:val="0"/>
          <w:numId w:val="22"/>
        </w:numPr>
        <w:tabs>
          <w:tab w:pos="1677" w:val="left" w:leader="none"/>
        </w:tabs>
        <w:spacing w:line="240" w:lineRule="auto" w:before="0" w:after="0"/>
        <w:ind w:left="620" w:right="227" w:firstLine="489"/>
        <w:jc w:val="both"/>
        <w:rPr>
          <w:sz w:val="28"/>
        </w:rPr>
      </w:pPr>
      <w:r>
        <w:rPr>
          <w:sz w:val="28"/>
        </w:rPr>
        <w:t>Doan</w:t>
      </w:r>
      <w:r>
        <w:rPr>
          <w:spacing w:val="1"/>
          <w:sz w:val="28"/>
        </w:rPr>
        <w:t> </w:t>
      </w:r>
      <w:r>
        <w:rPr>
          <w:sz w:val="28"/>
        </w:rPr>
        <w:t>B.</w:t>
      </w:r>
      <w:r>
        <w:rPr>
          <w:spacing w:val="1"/>
          <w:sz w:val="28"/>
        </w:rPr>
        <w:t> </w:t>
      </w:r>
      <w:r>
        <w:rPr>
          <w:sz w:val="28"/>
        </w:rPr>
        <w:t>D.,</w:t>
      </w:r>
      <w:r>
        <w:rPr>
          <w:spacing w:val="1"/>
          <w:sz w:val="28"/>
        </w:rPr>
        <w:t> </w:t>
      </w:r>
      <w:r>
        <w:rPr>
          <w:sz w:val="28"/>
        </w:rPr>
        <w:t>Lévy</w:t>
      </w:r>
      <w:r>
        <w:rPr>
          <w:spacing w:val="1"/>
          <w:sz w:val="28"/>
        </w:rPr>
        <w:t> </w:t>
      </w:r>
      <w:r>
        <w:rPr>
          <w:sz w:val="28"/>
        </w:rPr>
        <w:t>D.,</w:t>
      </w:r>
      <w:r>
        <w:rPr>
          <w:spacing w:val="1"/>
          <w:sz w:val="28"/>
        </w:rPr>
        <w:t> </w:t>
      </w:r>
      <w:r>
        <w:rPr>
          <w:sz w:val="28"/>
        </w:rPr>
        <w:t>Pavot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Demographic</w:t>
      </w:r>
      <w:r>
        <w:rPr>
          <w:spacing w:val="1"/>
          <w:sz w:val="28"/>
        </w:rPr>
        <w:t> </w:t>
      </w:r>
      <w:r>
        <w:rPr>
          <w:sz w:val="28"/>
        </w:rPr>
        <w:t>forecasts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medical</w:t>
      </w:r>
      <w:r>
        <w:rPr>
          <w:spacing w:val="1"/>
          <w:sz w:val="28"/>
        </w:rPr>
        <w:t> </w:t>
      </w:r>
      <w:r>
        <w:rPr>
          <w:sz w:val="28"/>
        </w:rPr>
        <w:t>workforce</w:t>
      </w:r>
      <w:r>
        <w:rPr>
          <w:spacing w:val="11"/>
          <w:sz w:val="28"/>
        </w:rPr>
        <w:t> </w:t>
      </w:r>
      <w:r>
        <w:rPr>
          <w:sz w:val="28"/>
        </w:rPr>
        <w:t>supply</w:t>
      </w:r>
      <w:r>
        <w:rPr>
          <w:spacing w:val="15"/>
          <w:sz w:val="28"/>
        </w:rPr>
        <w:t> </w:t>
      </w:r>
      <w:r>
        <w:rPr>
          <w:sz w:val="28"/>
        </w:rPr>
        <w:t>in</w:t>
      </w:r>
      <w:r>
        <w:rPr>
          <w:spacing w:val="11"/>
          <w:sz w:val="28"/>
        </w:rPr>
        <w:t> </w:t>
      </w:r>
      <w:r>
        <w:rPr>
          <w:sz w:val="28"/>
        </w:rPr>
        <w:t>France</w:t>
      </w:r>
      <w:r>
        <w:rPr>
          <w:spacing w:val="11"/>
          <w:sz w:val="28"/>
        </w:rPr>
        <w:t> </w:t>
      </w:r>
      <w:r>
        <w:rPr>
          <w:sz w:val="28"/>
        </w:rPr>
        <w:t>(2000-2050).</w:t>
      </w:r>
      <w:r>
        <w:rPr>
          <w:spacing w:val="14"/>
          <w:sz w:val="28"/>
        </w:rPr>
        <w:t> </w:t>
      </w:r>
      <w:r>
        <w:rPr>
          <w:sz w:val="28"/>
        </w:rPr>
        <w:t>What</w:t>
      </w:r>
      <w:r>
        <w:rPr>
          <w:spacing w:val="15"/>
          <w:sz w:val="28"/>
        </w:rPr>
        <w:t> </w:t>
      </w:r>
      <w:r>
        <w:rPr>
          <w:sz w:val="28"/>
        </w:rPr>
        <w:t>numerus</w:t>
      </w:r>
      <w:r>
        <w:rPr>
          <w:spacing w:val="17"/>
          <w:sz w:val="28"/>
        </w:rPr>
        <w:t> </w:t>
      </w:r>
      <w:r>
        <w:rPr>
          <w:sz w:val="28"/>
        </w:rPr>
        <w:t>clausus</w:t>
      </w:r>
      <w:r>
        <w:rPr>
          <w:spacing w:val="17"/>
          <w:sz w:val="28"/>
        </w:rPr>
        <w:t> </w:t>
      </w:r>
      <w:r>
        <w:rPr>
          <w:sz w:val="28"/>
        </w:rPr>
        <w:t>for</w:t>
      </w:r>
      <w:r>
        <w:rPr>
          <w:spacing w:val="15"/>
          <w:sz w:val="28"/>
        </w:rPr>
        <w:t> </w:t>
      </w:r>
      <w:r>
        <w:rPr>
          <w:sz w:val="28"/>
        </w:rPr>
        <w:t>what</w:t>
      </w:r>
      <w:r>
        <w:rPr>
          <w:spacing w:val="15"/>
          <w:sz w:val="28"/>
        </w:rPr>
        <w:t> </w:t>
      </w:r>
      <w:r>
        <w:rPr>
          <w:sz w:val="28"/>
        </w:rPr>
        <w:t>future?</w:t>
      </w:r>
    </w:p>
    <w:p>
      <w:pPr>
        <w:pStyle w:val="BodyText"/>
        <w:ind w:left="620" w:right="226"/>
      </w:pPr>
      <w:r>
        <w:rPr/>
        <w:t>//Cahiers de sociologie et de démographie médicales. – 2004. – Т. 44. – №. 1. – Р.</w:t>
      </w:r>
      <w:r>
        <w:rPr>
          <w:spacing w:val="-67"/>
        </w:rPr>
        <w:t> </w:t>
      </w:r>
      <w:r>
        <w:rPr/>
        <w:t>101-148.</w:t>
      </w:r>
    </w:p>
    <w:p>
      <w:pPr>
        <w:pStyle w:val="ListParagraph"/>
        <w:numPr>
          <w:ilvl w:val="0"/>
          <w:numId w:val="22"/>
        </w:numPr>
        <w:tabs>
          <w:tab w:pos="1610" w:val="left" w:leader="none"/>
        </w:tabs>
        <w:spacing w:line="240" w:lineRule="auto" w:before="0" w:after="0"/>
        <w:ind w:left="620" w:right="220" w:firstLine="422"/>
        <w:jc w:val="both"/>
        <w:rPr>
          <w:sz w:val="28"/>
        </w:rPr>
      </w:pPr>
      <w:r>
        <w:rPr>
          <w:sz w:val="28"/>
        </w:rPr>
        <w:t>Long-Term</w:t>
      </w:r>
      <w:r>
        <w:rPr>
          <w:spacing w:val="1"/>
          <w:sz w:val="28"/>
        </w:rPr>
        <w:t> </w:t>
      </w:r>
      <w:r>
        <w:rPr>
          <w:sz w:val="28"/>
        </w:rPr>
        <w:t>Comparison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Drug-Eluting</w:t>
      </w:r>
      <w:r>
        <w:rPr>
          <w:spacing w:val="1"/>
          <w:sz w:val="28"/>
        </w:rPr>
        <w:t> </w:t>
      </w:r>
      <w:r>
        <w:rPr>
          <w:sz w:val="28"/>
        </w:rPr>
        <w:t>Stents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Coronary</w:t>
      </w:r>
      <w:r>
        <w:rPr>
          <w:spacing w:val="1"/>
          <w:sz w:val="28"/>
        </w:rPr>
        <w:t> </w:t>
      </w:r>
      <w:r>
        <w:rPr>
          <w:sz w:val="28"/>
        </w:rPr>
        <w:t>Artery</w:t>
      </w:r>
      <w:r>
        <w:rPr>
          <w:spacing w:val="-67"/>
          <w:sz w:val="28"/>
        </w:rPr>
        <w:t> </w:t>
      </w:r>
      <w:r>
        <w:rPr>
          <w:sz w:val="28"/>
        </w:rPr>
        <w:t>Bypass Grafting for Multivesse Coronary Revascularization: 5-Year Outcomes</w:t>
      </w:r>
      <w:r>
        <w:rPr>
          <w:spacing w:val="1"/>
          <w:sz w:val="28"/>
        </w:rPr>
        <w:t> </w:t>
      </w:r>
      <w:r>
        <w:rPr>
          <w:sz w:val="28"/>
        </w:rPr>
        <w:t>From the Asan Medical Center-Multivessel Revascu-arization Registry. J Am Coll</w:t>
      </w:r>
      <w:r>
        <w:rPr>
          <w:spacing w:val="-67"/>
          <w:sz w:val="28"/>
        </w:rPr>
        <w:t> </w:t>
      </w:r>
      <w:r>
        <w:rPr>
          <w:sz w:val="28"/>
        </w:rPr>
        <w:t>Cardiol</w:t>
      </w:r>
      <w:r>
        <w:rPr>
          <w:spacing w:val="-3"/>
          <w:sz w:val="28"/>
        </w:rPr>
        <w:t> </w:t>
      </w:r>
      <w:r>
        <w:rPr>
          <w:sz w:val="28"/>
        </w:rPr>
        <w:t>2011;</w:t>
      </w:r>
      <w:r>
        <w:rPr>
          <w:spacing w:val="1"/>
          <w:sz w:val="28"/>
        </w:rPr>
        <w:t> </w:t>
      </w:r>
      <w:r>
        <w:rPr>
          <w:sz w:val="28"/>
        </w:rPr>
        <w:t>57:</w:t>
      </w:r>
      <w:r>
        <w:rPr>
          <w:spacing w:val="-4"/>
          <w:sz w:val="28"/>
        </w:rPr>
        <w:t> </w:t>
      </w:r>
      <w:r>
        <w:rPr>
          <w:sz w:val="28"/>
        </w:rPr>
        <w:t>128-1</w:t>
      </w:r>
      <w:r>
        <w:rPr>
          <w:spacing w:val="1"/>
          <w:sz w:val="28"/>
        </w:rPr>
        <w:t> </w:t>
      </w:r>
      <w:r>
        <w:rPr>
          <w:sz w:val="28"/>
        </w:rPr>
        <w:t>37</w:t>
      </w: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7" w:after="0"/>
        <w:ind w:left="620" w:right="228" w:firstLine="494"/>
        <w:jc w:val="both"/>
        <w:rPr>
          <w:sz w:val="28"/>
        </w:rPr>
      </w:pPr>
      <w:r>
        <w:rPr>
          <w:sz w:val="28"/>
        </w:rPr>
        <w:t>Гринин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М.,</w:t>
      </w:r>
      <w:r>
        <w:rPr>
          <w:spacing w:val="1"/>
          <w:sz w:val="28"/>
        </w:rPr>
        <w:t> </w:t>
      </w:r>
      <w:r>
        <w:rPr>
          <w:sz w:val="28"/>
        </w:rPr>
        <w:t>Шестемирова</w:t>
      </w:r>
      <w:r>
        <w:rPr>
          <w:spacing w:val="1"/>
          <w:sz w:val="28"/>
        </w:rPr>
        <w:t> </w:t>
      </w:r>
      <w:r>
        <w:rPr>
          <w:sz w:val="28"/>
        </w:rPr>
        <w:t>Э.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1"/>
          <w:sz w:val="28"/>
        </w:rPr>
        <w:t> </w:t>
      </w:r>
      <w:r>
        <w:rPr>
          <w:sz w:val="28"/>
        </w:rPr>
        <w:t>Демографическое</w:t>
      </w:r>
      <w:r>
        <w:rPr>
          <w:spacing w:val="1"/>
          <w:sz w:val="28"/>
        </w:rPr>
        <w:t> </w:t>
      </w:r>
      <w:r>
        <w:rPr>
          <w:sz w:val="28"/>
        </w:rPr>
        <w:t>старение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России на современном этапе //Вестник Российской академии медицинских</w:t>
      </w:r>
      <w:r>
        <w:rPr>
          <w:spacing w:val="1"/>
          <w:sz w:val="28"/>
        </w:rPr>
        <w:t> </w:t>
      </w:r>
      <w:r>
        <w:rPr>
          <w:sz w:val="28"/>
        </w:rPr>
        <w:t>наук.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2015.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Т.</w:t>
      </w:r>
      <w:r>
        <w:rPr>
          <w:spacing w:val="4"/>
          <w:sz w:val="28"/>
        </w:rPr>
        <w:t> </w:t>
      </w:r>
      <w:r>
        <w:rPr>
          <w:sz w:val="28"/>
        </w:rPr>
        <w:t>70. –</w:t>
      </w:r>
      <w:r>
        <w:rPr>
          <w:spacing w:val="2"/>
          <w:sz w:val="28"/>
        </w:rPr>
        <w:t> </w:t>
      </w:r>
      <w:r>
        <w:rPr>
          <w:sz w:val="28"/>
        </w:rPr>
        <w:t>№.</w:t>
      </w:r>
      <w:r>
        <w:rPr>
          <w:spacing w:val="3"/>
          <w:sz w:val="28"/>
        </w:rPr>
        <w:t> </w:t>
      </w:r>
      <w:r>
        <w:rPr>
          <w:sz w:val="28"/>
        </w:rPr>
        <w:t>3.</w:t>
      </w:r>
    </w:p>
    <w:p>
      <w:pPr>
        <w:pStyle w:val="ListParagraph"/>
        <w:numPr>
          <w:ilvl w:val="0"/>
          <w:numId w:val="22"/>
        </w:numPr>
        <w:tabs>
          <w:tab w:pos="1663" w:val="left" w:leader="none"/>
        </w:tabs>
        <w:spacing w:line="240" w:lineRule="auto" w:before="4" w:after="0"/>
        <w:ind w:left="620" w:right="221" w:firstLine="494"/>
        <w:jc w:val="both"/>
        <w:rPr>
          <w:sz w:val="28"/>
        </w:rPr>
      </w:pPr>
      <w:r>
        <w:rPr>
          <w:sz w:val="28"/>
        </w:rPr>
        <w:t>Оганов Р. Г., Масленникова Г. Я. Индивидуальная профилактика</w:t>
      </w:r>
      <w:r>
        <w:rPr>
          <w:spacing w:val="1"/>
          <w:sz w:val="28"/>
        </w:rPr>
        <w:t> </w:t>
      </w:r>
      <w:r>
        <w:rPr>
          <w:sz w:val="28"/>
        </w:rPr>
        <w:t>сердечно-сосудистых заболеваний. Позиция европейских кардиологических</w:t>
      </w:r>
      <w:r>
        <w:rPr>
          <w:spacing w:val="1"/>
          <w:sz w:val="28"/>
        </w:rPr>
        <w:t> </w:t>
      </w:r>
      <w:r>
        <w:rPr>
          <w:sz w:val="28"/>
        </w:rPr>
        <w:t>обществ</w:t>
      </w:r>
      <w:r>
        <w:rPr>
          <w:spacing w:val="-5"/>
          <w:sz w:val="28"/>
        </w:rPr>
        <w:t> </w:t>
      </w:r>
      <w:r>
        <w:rPr>
          <w:sz w:val="28"/>
        </w:rPr>
        <w:t>//Кардиоваскулярная</w:t>
      </w:r>
      <w:r>
        <w:rPr>
          <w:spacing w:val="-2"/>
          <w:sz w:val="28"/>
        </w:rPr>
        <w:t> </w:t>
      </w:r>
      <w:r>
        <w:rPr>
          <w:sz w:val="28"/>
        </w:rPr>
        <w:t>терапия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профилактика.</w:t>
      </w:r>
      <w:r>
        <w:rPr>
          <w:spacing w:val="1"/>
          <w:sz w:val="28"/>
        </w:rPr>
        <w:t> </w:t>
      </w:r>
      <w:r>
        <w:rPr>
          <w:sz w:val="28"/>
        </w:rPr>
        <w:t>–2017.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Т.</w:t>
      </w:r>
      <w:r>
        <w:rPr>
          <w:spacing w:val="-1"/>
          <w:sz w:val="28"/>
        </w:rPr>
        <w:t> </w:t>
      </w:r>
      <w:r>
        <w:rPr>
          <w:sz w:val="28"/>
        </w:rPr>
        <w:t>16.</w:t>
      </w:r>
      <w:r>
        <w:rPr>
          <w:spacing w:val="-1"/>
          <w:sz w:val="28"/>
        </w:rPr>
        <w:t> </w:t>
      </w:r>
      <w:r>
        <w:rPr>
          <w:sz w:val="28"/>
        </w:rPr>
        <w:t>–№.</w:t>
      </w:r>
      <w:r>
        <w:rPr>
          <w:spacing w:val="-1"/>
          <w:sz w:val="28"/>
        </w:rPr>
        <w:t> </w:t>
      </w:r>
      <w:r>
        <w:rPr>
          <w:sz w:val="28"/>
        </w:rPr>
        <w:t>1.</w:t>
      </w:r>
    </w:p>
    <w:p>
      <w:pPr>
        <w:pStyle w:val="ListParagraph"/>
        <w:numPr>
          <w:ilvl w:val="0"/>
          <w:numId w:val="22"/>
        </w:numPr>
        <w:tabs>
          <w:tab w:pos="1696" w:val="left" w:leader="none"/>
        </w:tabs>
        <w:spacing w:line="242" w:lineRule="auto" w:before="4" w:after="0"/>
        <w:ind w:left="620" w:right="224" w:firstLine="489"/>
        <w:jc w:val="both"/>
        <w:rPr>
          <w:sz w:val="28"/>
        </w:rPr>
      </w:pPr>
      <w:r>
        <w:rPr>
          <w:sz w:val="28"/>
        </w:rPr>
        <w:t>Katritsis</w:t>
      </w:r>
      <w:r>
        <w:rPr>
          <w:spacing w:val="1"/>
          <w:sz w:val="28"/>
        </w:rPr>
        <w:t> </w:t>
      </w:r>
      <w:r>
        <w:rPr>
          <w:sz w:val="28"/>
        </w:rPr>
        <w:t>G.,</w:t>
      </w:r>
      <w:r>
        <w:rPr>
          <w:spacing w:val="1"/>
          <w:sz w:val="28"/>
        </w:rPr>
        <w:t> </w:t>
      </w:r>
      <w:r>
        <w:rPr>
          <w:sz w:val="28"/>
        </w:rPr>
        <w:t>Siontis</w:t>
      </w:r>
      <w:r>
        <w:rPr>
          <w:spacing w:val="1"/>
          <w:sz w:val="28"/>
        </w:rPr>
        <w:t> </w:t>
      </w:r>
      <w:r>
        <w:rPr>
          <w:sz w:val="28"/>
        </w:rPr>
        <w:t>G.C.,</w:t>
      </w:r>
      <w:r>
        <w:rPr>
          <w:spacing w:val="1"/>
          <w:sz w:val="28"/>
        </w:rPr>
        <w:t> </w:t>
      </w:r>
      <w:r>
        <w:rPr>
          <w:sz w:val="28"/>
        </w:rPr>
        <w:t>Kastrati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Optimal</w:t>
      </w:r>
      <w:r>
        <w:rPr>
          <w:spacing w:val="1"/>
          <w:sz w:val="28"/>
        </w:rPr>
        <w:t> </w:t>
      </w:r>
      <w:r>
        <w:rPr>
          <w:sz w:val="28"/>
        </w:rPr>
        <w:t>timing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coronary</w:t>
      </w:r>
      <w:r>
        <w:rPr>
          <w:spacing w:val="1"/>
          <w:sz w:val="28"/>
        </w:rPr>
        <w:t> </w:t>
      </w:r>
      <w:r>
        <w:rPr>
          <w:sz w:val="28"/>
        </w:rPr>
        <w:t>angiography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potential</w:t>
      </w:r>
      <w:r>
        <w:rPr>
          <w:spacing w:val="1"/>
          <w:sz w:val="28"/>
        </w:rPr>
        <w:t> </w:t>
      </w:r>
      <w:r>
        <w:rPr>
          <w:sz w:val="28"/>
        </w:rPr>
        <w:t>interven¬tion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non-ST-elevation</w:t>
      </w:r>
      <w:r>
        <w:rPr>
          <w:spacing w:val="1"/>
          <w:sz w:val="28"/>
        </w:rPr>
        <w:t> </w:t>
      </w:r>
      <w:r>
        <w:rPr>
          <w:sz w:val="28"/>
        </w:rPr>
        <w:t>acute</w:t>
      </w:r>
      <w:r>
        <w:rPr>
          <w:spacing w:val="1"/>
          <w:sz w:val="28"/>
        </w:rPr>
        <w:t> </w:t>
      </w:r>
      <w:r>
        <w:rPr>
          <w:sz w:val="28"/>
        </w:rPr>
        <w:t>coronary</w:t>
      </w:r>
      <w:r>
        <w:rPr>
          <w:spacing w:val="1"/>
          <w:sz w:val="28"/>
        </w:rPr>
        <w:t> </w:t>
      </w:r>
      <w:r>
        <w:rPr>
          <w:sz w:val="28"/>
        </w:rPr>
        <w:t>syndromes.</w:t>
      </w:r>
      <w:r>
        <w:rPr>
          <w:spacing w:val="3"/>
          <w:sz w:val="28"/>
        </w:rPr>
        <w:t> </w:t>
      </w:r>
      <w:r>
        <w:rPr>
          <w:sz w:val="28"/>
        </w:rPr>
        <w:t>Eur</w:t>
      </w:r>
      <w:r>
        <w:rPr>
          <w:spacing w:val="5"/>
          <w:sz w:val="28"/>
        </w:rPr>
        <w:t> </w:t>
      </w:r>
      <w:r>
        <w:rPr>
          <w:sz w:val="28"/>
        </w:rPr>
        <w:t>Heart J</w:t>
      </w:r>
      <w:r>
        <w:rPr>
          <w:spacing w:val="3"/>
          <w:sz w:val="28"/>
        </w:rPr>
        <w:t> </w:t>
      </w:r>
      <w:r>
        <w:rPr>
          <w:sz w:val="28"/>
        </w:rPr>
        <w:t>2011;</w:t>
      </w:r>
      <w:r>
        <w:rPr>
          <w:spacing w:val="1"/>
          <w:sz w:val="28"/>
        </w:rPr>
        <w:t> </w:t>
      </w:r>
      <w:r>
        <w:rPr>
          <w:sz w:val="28"/>
        </w:rPr>
        <w:t>32:</w:t>
      </w:r>
      <w:r>
        <w:rPr>
          <w:spacing w:val="-4"/>
          <w:sz w:val="28"/>
        </w:rPr>
        <w:t> </w:t>
      </w:r>
      <w:r>
        <w:rPr>
          <w:sz w:val="28"/>
        </w:rPr>
        <w:t>32-40</w:t>
      </w:r>
    </w:p>
    <w:p>
      <w:pPr>
        <w:spacing w:after="0" w:line="242" w:lineRule="auto"/>
        <w:jc w:val="both"/>
        <w:rPr>
          <w:sz w:val="28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Heading1"/>
        <w:spacing w:before="72"/>
        <w:ind w:left="387" w:right="360"/>
        <w:jc w:val="center"/>
      </w:pPr>
      <w:r>
        <w:rPr/>
        <w:t>ҚОСЫМША</w:t>
      </w:r>
      <w:r>
        <w:rPr>
          <w:spacing w:val="-3"/>
        </w:rPr>
        <w:t> </w:t>
      </w:r>
      <w:r>
        <w:rPr/>
        <w:t>А</w:t>
      </w:r>
    </w:p>
    <w:p>
      <w:pPr>
        <w:pStyle w:val="BodyText"/>
        <w:spacing w:before="6"/>
        <w:jc w:val="left"/>
        <w:rPr>
          <w:b/>
          <w:sz w:val="27"/>
        </w:rPr>
      </w:pPr>
    </w:p>
    <w:p>
      <w:pPr>
        <w:pStyle w:val="BodyText"/>
        <w:spacing w:after="7"/>
        <w:ind w:left="385" w:right="360"/>
        <w:jc w:val="center"/>
      </w:pPr>
      <w:r>
        <w:rPr/>
        <w:t>Диссертациялық</w:t>
      </w:r>
      <w:r>
        <w:rPr>
          <w:spacing w:val="-6"/>
        </w:rPr>
        <w:t> </w:t>
      </w:r>
      <w:r>
        <w:rPr/>
        <w:t>ғылыми</w:t>
      </w:r>
      <w:r>
        <w:rPr>
          <w:spacing w:val="-1"/>
        </w:rPr>
        <w:t> </w:t>
      </w:r>
      <w:r>
        <w:rPr/>
        <w:t>-</w:t>
      </w:r>
      <w:r>
        <w:rPr>
          <w:spacing w:val="-7"/>
        </w:rPr>
        <w:t> </w:t>
      </w:r>
      <w:r>
        <w:rPr/>
        <w:t>зерттеу</w:t>
      </w:r>
      <w:r>
        <w:rPr>
          <w:spacing w:val="-8"/>
        </w:rPr>
        <w:t> </w:t>
      </w:r>
      <w:r>
        <w:rPr/>
        <w:t>жұмысында</w:t>
      </w:r>
      <w:r>
        <w:rPr>
          <w:spacing w:val="-5"/>
        </w:rPr>
        <w:t> </w:t>
      </w:r>
      <w:r>
        <w:rPr/>
        <w:t>қолданылған</w:t>
      </w:r>
      <w:r>
        <w:rPr>
          <w:spacing w:val="-5"/>
        </w:rPr>
        <w:t> </w:t>
      </w:r>
      <w:r>
        <w:rPr/>
        <w:t>сауалнамалар</w:t>
      </w:r>
    </w:p>
    <w:p>
      <w:pPr>
        <w:pStyle w:val="BodyText"/>
        <w:ind w:left="653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15412" cy="7934325"/>
            <wp:effectExtent l="0" t="0" r="0" b="0"/>
            <wp:docPr id="6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7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412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894" w:top="1040" w:bottom="1180" w:left="1440" w:right="340"/>
        </w:sectPr>
      </w:pPr>
    </w:p>
    <w:p>
      <w:pPr>
        <w:spacing w:line="242" w:lineRule="auto" w:before="70"/>
        <w:ind w:left="2082" w:right="2037" w:firstLine="0"/>
        <w:jc w:val="center"/>
        <w:rPr>
          <w:b/>
          <w:sz w:val="21"/>
        </w:rPr>
      </w:pPr>
      <w:r>
        <w:rPr>
          <w:b/>
          <w:sz w:val="21"/>
        </w:rPr>
        <w:t>Қ.А.Ясауи атындағы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Халықаралық Казақ-Түрік университеті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Шымкент медицина институты</w:t>
      </w:r>
    </w:p>
    <w:p>
      <w:pPr>
        <w:spacing w:line="238" w:lineRule="exact" w:before="0"/>
        <w:ind w:left="389" w:right="348" w:firstLine="0"/>
        <w:jc w:val="center"/>
        <w:rPr>
          <w:b/>
          <w:sz w:val="21"/>
        </w:rPr>
      </w:pPr>
      <w:r>
        <w:rPr>
          <w:b/>
          <w:sz w:val="21"/>
        </w:rPr>
        <w:t>«Жалпы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дәрігерлік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практика»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кафедрасы</w:t>
      </w:r>
    </w:p>
    <w:p>
      <w:pPr>
        <w:spacing w:before="0"/>
        <w:ind w:left="389" w:right="360" w:firstLine="0"/>
        <w:jc w:val="center"/>
        <w:rPr>
          <w:b/>
          <w:sz w:val="21"/>
        </w:rPr>
      </w:pPr>
      <w:r>
        <w:rPr>
          <w:b/>
          <w:sz w:val="21"/>
        </w:rPr>
        <w:t>Еңбекке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қабілетті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жасынан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асқан тұрғындардың денсаулық және әлеуметтік жағдайын зерттеуге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арналған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сауалнама</w:t>
      </w:r>
    </w:p>
    <w:p>
      <w:pPr>
        <w:spacing w:line="238" w:lineRule="exact" w:before="2"/>
        <w:ind w:left="389" w:right="354" w:firstLine="0"/>
        <w:jc w:val="center"/>
        <w:rPr>
          <w:b/>
          <w:sz w:val="21"/>
        </w:rPr>
      </w:pPr>
      <w:r>
        <w:rPr>
          <w:b/>
          <w:sz w:val="21"/>
        </w:rPr>
        <w:t>Құрметті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қатысушылар!</w:t>
      </w:r>
    </w:p>
    <w:p>
      <w:pPr>
        <w:spacing w:line="237" w:lineRule="auto" w:before="0"/>
        <w:ind w:left="260" w:right="225" w:firstLine="422"/>
        <w:jc w:val="left"/>
        <w:rPr>
          <w:sz w:val="21"/>
        </w:rPr>
      </w:pPr>
      <w:r>
        <w:rPr>
          <w:sz w:val="21"/>
        </w:rPr>
        <w:t>Бұл</w:t>
      </w:r>
      <w:r>
        <w:rPr>
          <w:spacing w:val="9"/>
          <w:sz w:val="21"/>
        </w:rPr>
        <w:t> </w:t>
      </w:r>
      <w:r>
        <w:rPr>
          <w:sz w:val="21"/>
        </w:rPr>
        <w:t>сауалнама</w:t>
      </w:r>
      <w:r>
        <w:rPr>
          <w:spacing w:val="11"/>
          <w:sz w:val="21"/>
        </w:rPr>
        <w:t> </w:t>
      </w:r>
      <w:r>
        <w:rPr>
          <w:sz w:val="21"/>
        </w:rPr>
        <w:t>денсаулық</w:t>
      </w:r>
      <w:r>
        <w:rPr>
          <w:spacing w:val="7"/>
          <w:sz w:val="21"/>
        </w:rPr>
        <w:t> </w:t>
      </w:r>
      <w:r>
        <w:rPr>
          <w:sz w:val="21"/>
        </w:rPr>
        <w:t>сақтауды</w:t>
      </w:r>
      <w:r>
        <w:rPr>
          <w:spacing w:val="10"/>
          <w:sz w:val="21"/>
        </w:rPr>
        <w:t> </w:t>
      </w:r>
      <w:r>
        <w:rPr>
          <w:sz w:val="21"/>
        </w:rPr>
        <w:t>нығайту</w:t>
      </w:r>
      <w:r>
        <w:rPr>
          <w:spacing w:val="4"/>
          <w:sz w:val="21"/>
        </w:rPr>
        <w:t> </w:t>
      </w:r>
      <w:r>
        <w:rPr>
          <w:sz w:val="21"/>
        </w:rPr>
        <w:t>үшін</w:t>
      </w:r>
      <w:r>
        <w:rPr>
          <w:spacing w:val="10"/>
          <w:sz w:val="21"/>
        </w:rPr>
        <w:t> </w:t>
      </w:r>
      <w:r>
        <w:rPr>
          <w:sz w:val="21"/>
        </w:rPr>
        <w:t>дайындалды.</w:t>
      </w:r>
      <w:r>
        <w:rPr>
          <w:spacing w:val="8"/>
          <w:sz w:val="21"/>
        </w:rPr>
        <w:t> </w:t>
      </w:r>
      <w:r>
        <w:rPr>
          <w:sz w:val="21"/>
        </w:rPr>
        <w:t>Тұлғадан</w:t>
      </w:r>
      <w:r>
        <w:rPr>
          <w:spacing w:val="6"/>
          <w:sz w:val="21"/>
        </w:rPr>
        <w:t> </w:t>
      </w:r>
      <w:r>
        <w:rPr>
          <w:sz w:val="21"/>
        </w:rPr>
        <w:t>алынған</w:t>
      </w:r>
      <w:r>
        <w:rPr>
          <w:spacing w:val="10"/>
          <w:sz w:val="21"/>
        </w:rPr>
        <w:t> </w:t>
      </w:r>
      <w:r>
        <w:rPr>
          <w:sz w:val="21"/>
        </w:rPr>
        <w:t>деректемелер</w:t>
      </w:r>
      <w:r>
        <w:rPr>
          <w:spacing w:val="-50"/>
          <w:sz w:val="21"/>
        </w:rPr>
        <w:t> </w:t>
      </w:r>
      <w:r>
        <w:rPr>
          <w:sz w:val="21"/>
        </w:rPr>
        <w:t>ешкімге</w:t>
      </w:r>
      <w:r>
        <w:rPr>
          <w:spacing w:val="-4"/>
          <w:sz w:val="21"/>
        </w:rPr>
        <w:t> </w:t>
      </w:r>
      <w:r>
        <w:rPr>
          <w:sz w:val="21"/>
        </w:rPr>
        <w:t>жарияланбайды, тек</w:t>
      </w:r>
      <w:r>
        <w:rPr>
          <w:spacing w:val="-2"/>
          <w:sz w:val="21"/>
        </w:rPr>
        <w:t> </w:t>
      </w:r>
      <w:r>
        <w:rPr>
          <w:sz w:val="21"/>
        </w:rPr>
        <w:t>ғылыми</w:t>
      </w:r>
      <w:r>
        <w:rPr>
          <w:spacing w:val="2"/>
          <w:sz w:val="21"/>
        </w:rPr>
        <w:t> </w:t>
      </w:r>
      <w:r>
        <w:rPr>
          <w:sz w:val="21"/>
        </w:rPr>
        <w:t>мақсаттарға</w:t>
      </w:r>
      <w:r>
        <w:rPr>
          <w:spacing w:val="-3"/>
          <w:sz w:val="21"/>
        </w:rPr>
        <w:t> </w:t>
      </w:r>
      <w:r>
        <w:rPr>
          <w:sz w:val="21"/>
        </w:rPr>
        <w:t>арналады.</w:t>
      </w:r>
    </w:p>
    <w:p>
      <w:pPr>
        <w:spacing w:before="4"/>
        <w:ind w:left="735" w:right="0" w:firstLine="0"/>
        <w:jc w:val="left"/>
        <w:rPr>
          <w:sz w:val="21"/>
        </w:rPr>
      </w:pPr>
      <w:r>
        <w:rPr>
          <w:sz w:val="21"/>
        </w:rPr>
        <w:t>Сіздің</w:t>
      </w:r>
      <w:r>
        <w:rPr>
          <w:spacing w:val="47"/>
          <w:sz w:val="21"/>
        </w:rPr>
        <w:t> </w:t>
      </w:r>
      <w:r>
        <w:rPr>
          <w:sz w:val="21"/>
        </w:rPr>
        <w:t>сауалнамаға</w:t>
      </w:r>
      <w:r>
        <w:rPr>
          <w:spacing w:val="-1"/>
          <w:sz w:val="21"/>
        </w:rPr>
        <w:t> </w:t>
      </w:r>
      <w:r>
        <w:rPr>
          <w:sz w:val="21"/>
        </w:rPr>
        <w:t>уақытыңызды</w:t>
      </w:r>
      <w:r>
        <w:rPr>
          <w:spacing w:val="-2"/>
          <w:sz w:val="21"/>
        </w:rPr>
        <w:t> </w:t>
      </w:r>
      <w:r>
        <w:rPr>
          <w:sz w:val="21"/>
        </w:rPr>
        <w:t>бөліп</w:t>
      </w:r>
      <w:r>
        <w:rPr>
          <w:spacing w:val="-1"/>
          <w:sz w:val="21"/>
        </w:rPr>
        <w:t> </w:t>
      </w:r>
      <w:r>
        <w:rPr>
          <w:sz w:val="21"/>
        </w:rPr>
        <w:t>қосқан</w:t>
      </w:r>
      <w:r>
        <w:rPr>
          <w:spacing w:val="-2"/>
          <w:sz w:val="21"/>
        </w:rPr>
        <w:t> </w:t>
      </w:r>
      <w:r>
        <w:rPr>
          <w:sz w:val="21"/>
        </w:rPr>
        <w:t>үлесіңіз</w:t>
      </w:r>
      <w:r>
        <w:rPr>
          <w:spacing w:val="-5"/>
          <w:sz w:val="21"/>
        </w:rPr>
        <w:t> </w:t>
      </w:r>
      <w:r>
        <w:rPr>
          <w:sz w:val="21"/>
        </w:rPr>
        <w:t>үшін</w:t>
      </w:r>
      <w:r>
        <w:rPr>
          <w:spacing w:val="-3"/>
          <w:sz w:val="21"/>
        </w:rPr>
        <w:t> </w:t>
      </w:r>
      <w:r>
        <w:rPr>
          <w:sz w:val="21"/>
        </w:rPr>
        <w:t>Үлкен</w:t>
      </w:r>
      <w:r>
        <w:rPr>
          <w:spacing w:val="-1"/>
          <w:sz w:val="21"/>
        </w:rPr>
        <w:t> </w:t>
      </w:r>
      <w:r>
        <w:rPr>
          <w:sz w:val="21"/>
        </w:rPr>
        <w:t>рахмет</w:t>
      </w:r>
      <w:r>
        <w:rPr>
          <w:spacing w:val="-5"/>
          <w:sz w:val="21"/>
        </w:rPr>
        <w:t> </w:t>
      </w:r>
      <w:r>
        <w:rPr>
          <w:sz w:val="21"/>
        </w:rPr>
        <w:t>айтамыз!</w:t>
      </w:r>
    </w:p>
    <w:p>
      <w:pPr>
        <w:spacing w:line="238" w:lineRule="exact" w:before="3"/>
        <w:ind w:left="389" w:right="348" w:firstLine="0"/>
        <w:jc w:val="center"/>
        <w:rPr>
          <w:b/>
          <w:sz w:val="21"/>
        </w:rPr>
      </w:pPr>
      <w:r>
        <w:rPr>
          <w:b/>
          <w:sz w:val="21"/>
        </w:rPr>
        <w:t>Сауалнама</w:t>
      </w:r>
    </w:p>
    <w:p>
      <w:pPr>
        <w:spacing w:line="238" w:lineRule="exact" w:before="0"/>
        <w:ind w:left="389" w:right="356" w:firstLine="0"/>
        <w:jc w:val="center"/>
        <w:rPr>
          <w:sz w:val="21"/>
        </w:rPr>
      </w:pPr>
      <w:r>
        <w:rPr>
          <w:sz w:val="21"/>
          <w:u w:val="single"/>
        </w:rPr>
        <w:t>Дұрыс</w:t>
      </w:r>
      <w:r>
        <w:rPr>
          <w:spacing w:val="-6"/>
          <w:sz w:val="21"/>
          <w:u w:val="single"/>
        </w:rPr>
        <w:t> </w:t>
      </w:r>
      <w:r>
        <w:rPr>
          <w:sz w:val="21"/>
          <w:u w:val="single"/>
        </w:rPr>
        <w:t>жауабының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астын</w:t>
      </w:r>
      <w:r>
        <w:rPr>
          <w:spacing w:val="-1"/>
          <w:sz w:val="21"/>
          <w:u w:val="single"/>
        </w:rPr>
        <w:t> </w:t>
      </w:r>
      <w:r>
        <w:rPr>
          <w:sz w:val="21"/>
          <w:u w:val="single"/>
        </w:rPr>
        <w:t>сызып</w:t>
      </w:r>
      <w:r>
        <w:rPr>
          <w:spacing w:val="-1"/>
          <w:sz w:val="21"/>
          <w:u w:val="single"/>
        </w:rPr>
        <w:t> </w:t>
      </w:r>
      <w:r>
        <w:rPr>
          <w:sz w:val="21"/>
          <w:u w:val="single"/>
        </w:rPr>
        <w:t>«√</w:t>
      </w:r>
      <w:r>
        <w:rPr>
          <w:spacing w:val="-3"/>
          <w:sz w:val="21"/>
          <w:u w:val="single"/>
        </w:rPr>
        <w:t> </w:t>
      </w:r>
      <w:r>
        <w:rPr>
          <w:sz w:val="21"/>
          <w:u w:val="single"/>
        </w:rPr>
        <w:t>»</w:t>
      </w:r>
      <w:r>
        <w:rPr>
          <w:spacing w:val="-8"/>
          <w:sz w:val="21"/>
          <w:u w:val="single"/>
        </w:rPr>
        <w:t> </w:t>
      </w:r>
      <w:r>
        <w:rPr>
          <w:sz w:val="21"/>
          <w:u w:val="single"/>
        </w:rPr>
        <w:t>белгісін</w:t>
      </w:r>
      <w:r>
        <w:rPr>
          <w:spacing w:val="-1"/>
          <w:sz w:val="21"/>
          <w:u w:val="single"/>
        </w:rPr>
        <w:t> </w:t>
      </w:r>
      <w:r>
        <w:rPr>
          <w:sz w:val="21"/>
          <w:u w:val="single"/>
        </w:rPr>
        <w:t>қойыңыз.</w:t>
      </w:r>
    </w:p>
    <w:p>
      <w:pPr>
        <w:pStyle w:val="BodyText"/>
        <w:spacing w:before="7"/>
        <w:jc w:val="left"/>
        <w:rPr>
          <w:sz w:val="13"/>
        </w:rPr>
      </w:pPr>
    </w:p>
    <w:p>
      <w:pPr>
        <w:spacing w:before="92"/>
        <w:ind w:left="260" w:right="0" w:firstLine="0"/>
        <w:jc w:val="left"/>
        <w:rPr>
          <w:b/>
          <w:sz w:val="21"/>
        </w:rPr>
      </w:pPr>
      <w:r>
        <w:rPr>
          <w:b/>
          <w:sz w:val="21"/>
          <w:u w:val="single"/>
        </w:rPr>
        <w:t>А.Төлқұжаттық</w:t>
      </w:r>
      <w:r>
        <w:rPr>
          <w:b/>
          <w:spacing w:val="-4"/>
          <w:sz w:val="21"/>
          <w:u w:val="single"/>
        </w:rPr>
        <w:t> </w:t>
      </w:r>
      <w:r>
        <w:rPr>
          <w:b/>
          <w:sz w:val="21"/>
          <w:u w:val="single"/>
        </w:rPr>
        <w:t>көрсеткіштер</w:t>
      </w:r>
    </w:p>
    <w:p>
      <w:pPr>
        <w:pStyle w:val="BodyText"/>
        <w:spacing w:before="2"/>
        <w:jc w:val="left"/>
        <w:rPr>
          <w:b/>
          <w:sz w:val="13"/>
        </w:rPr>
      </w:pPr>
    </w:p>
    <w:p>
      <w:pPr>
        <w:pStyle w:val="ListParagraph"/>
        <w:numPr>
          <w:ilvl w:val="1"/>
          <w:numId w:val="23"/>
        </w:numPr>
        <w:tabs>
          <w:tab w:pos="578" w:val="left" w:leader="none"/>
          <w:tab w:pos="6210" w:val="left" w:leader="none"/>
        </w:tabs>
        <w:spacing w:line="240" w:lineRule="auto" w:before="92" w:after="0"/>
        <w:ind w:left="577" w:right="0" w:hanging="318"/>
        <w:jc w:val="left"/>
        <w:rPr>
          <w:sz w:val="21"/>
        </w:rPr>
      </w:pPr>
      <w:r>
        <w:rPr>
          <w:b/>
          <w:sz w:val="21"/>
        </w:rPr>
        <w:t>Тегі,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аты,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әкесінің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аты:</w:t>
      </w:r>
      <w:r>
        <w:rPr>
          <w:sz w:val="21"/>
          <w:u w:val="single"/>
        </w:rPr>
        <w:t> </w:t>
        <w:tab/>
      </w:r>
    </w:p>
    <w:p>
      <w:pPr>
        <w:pStyle w:val="BodyText"/>
        <w:spacing w:before="8"/>
        <w:jc w:val="left"/>
        <w:rPr>
          <w:sz w:val="12"/>
        </w:rPr>
      </w:pPr>
    </w:p>
    <w:p>
      <w:pPr>
        <w:pStyle w:val="ListParagraph"/>
        <w:numPr>
          <w:ilvl w:val="1"/>
          <w:numId w:val="23"/>
        </w:numPr>
        <w:tabs>
          <w:tab w:pos="578" w:val="left" w:leader="none"/>
          <w:tab w:pos="5291" w:val="left" w:leader="none"/>
        </w:tabs>
        <w:spacing w:line="238" w:lineRule="exact" w:before="92" w:after="0"/>
        <w:ind w:left="577" w:right="0" w:hanging="318"/>
        <w:jc w:val="left"/>
        <w:rPr>
          <w:sz w:val="21"/>
        </w:rPr>
      </w:pPr>
      <w:r>
        <w:rPr>
          <w:b/>
          <w:sz w:val="21"/>
        </w:rPr>
        <w:t>Туылған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уақыты</w:t>
      </w:r>
      <w:r>
        <w:rPr>
          <w:b/>
          <w:spacing w:val="-6"/>
          <w:sz w:val="21"/>
        </w:rPr>
        <w:t> </w:t>
      </w:r>
      <w:r>
        <w:rPr>
          <w:b/>
          <w:sz w:val="21"/>
        </w:rPr>
        <w:t>(күні,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айы, жылы)</w:t>
      </w:r>
      <w:r>
        <w:rPr>
          <w:b/>
          <w:spacing w:val="3"/>
          <w:sz w:val="21"/>
        </w:rPr>
        <w:t> </w:t>
      </w:r>
      <w:r>
        <w:rPr>
          <w:w w:val="100"/>
          <w:sz w:val="21"/>
          <w:u w:val="single"/>
        </w:rPr>
        <w:t> </w:t>
      </w:r>
      <w:r>
        <w:rPr>
          <w:sz w:val="21"/>
          <w:u w:val="single"/>
        </w:rPr>
        <w:tab/>
      </w:r>
    </w:p>
    <w:p>
      <w:pPr>
        <w:tabs>
          <w:tab w:pos="5444" w:val="left" w:leader="none"/>
        </w:tabs>
        <w:spacing w:line="238" w:lineRule="exact" w:before="0"/>
        <w:ind w:left="260" w:right="0" w:firstLine="0"/>
        <w:jc w:val="left"/>
        <w:rPr>
          <w:sz w:val="21"/>
        </w:rPr>
      </w:pPr>
      <w:r>
        <w:rPr>
          <w:sz w:val="21"/>
        </w:rPr>
        <w:t>Жасы:</w:t>
      </w:r>
      <w:r>
        <w:rPr>
          <w:spacing w:val="-2"/>
          <w:sz w:val="21"/>
        </w:rPr>
        <w:t> </w:t>
      </w:r>
      <w:r>
        <w:rPr>
          <w:sz w:val="21"/>
        </w:rPr>
        <w:t>1.2.1.60-74</w:t>
      </w:r>
      <w:r>
        <w:rPr>
          <w:spacing w:val="52"/>
          <w:sz w:val="21"/>
        </w:rPr>
        <w:t> </w:t>
      </w:r>
      <w:r>
        <w:rPr>
          <w:sz w:val="21"/>
        </w:rPr>
        <w:t>еркек,</w:t>
      </w:r>
      <w:r>
        <w:rPr>
          <w:spacing w:val="51"/>
          <w:sz w:val="21"/>
        </w:rPr>
        <w:t> </w:t>
      </w:r>
      <w:r>
        <w:rPr>
          <w:sz w:val="21"/>
        </w:rPr>
        <w:t>58-74 әйел</w:t>
        <w:tab/>
        <w:t>⁫</w:t>
      </w:r>
    </w:p>
    <w:p>
      <w:pPr>
        <w:tabs>
          <w:tab w:pos="5425" w:val="left" w:leader="none"/>
        </w:tabs>
        <w:spacing w:line="241" w:lineRule="exact" w:before="4"/>
        <w:ind w:left="893" w:right="0" w:firstLine="0"/>
        <w:jc w:val="left"/>
        <w:rPr>
          <w:sz w:val="21"/>
        </w:rPr>
      </w:pPr>
      <w:r>
        <w:rPr>
          <w:sz w:val="21"/>
        </w:rPr>
        <w:t>1.2.2.75-89</w:t>
        <w:tab/>
        <w:t>⁫</w:t>
      </w:r>
    </w:p>
    <w:p>
      <w:pPr>
        <w:tabs>
          <w:tab w:pos="5493" w:val="left" w:leader="none"/>
        </w:tabs>
        <w:spacing w:line="241" w:lineRule="exact" w:before="0"/>
        <w:ind w:left="893" w:right="0" w:firstLine="0"/>
        <w:jc w:val="left"/>
        <w:rPr>
          <w:sz w:val="21"/>
        </w:rPr>
      </w:pPr>
      <w:r>
        <w:rPr>
          <w:sz w:val="21"/>
        </w:rPr>
        <w:t>1.2.3.</w:t>
      </w:r>
      <w:r>
        <w:rPr>
          <w:spacing w:val="-6"/>
          <w:sz w:val="21"/>
        </w:rPr>
        <w:t> </w:t>
      </w:r>
      <w:r>
        <w:rPr>
          <w:sz w:val="21"/>
        </w:rPr>
        <w:t>90</w:t>
      </w:r>
      <w:r>
        <w:rPr>
          <w:spacing w:val="-1"/>
          <w:sz w:val="21"/>
        </w:rPr>
        <w:t> </w:t>
      </w:r>
      <w:r>
        <w:rPr>
          <w:sz w:val="21"/>
        </w:rPr>
        <w:t>жас</w:t>
      </w:r>
      <w:r>
        <w:rPr>
          <w:spacing w:val="50"/>
          <w:sz w:val="21"/>
        </w:rPr>
        <w:t> </w:t>
      </w:r>
      <w:r>
        <w:rPr>
          <w:sz w:val="21"/>
        </w:rPr>
        <w:t>және</w:t>
      </w:r>
      <w:r>
        <w:rPr>
          <w:spacing w:val="-4"/>
          <w:sz w:val="21"/>
        </w:rPr>
        <w:t> </w:t>
      </w:r>
      <w:r>
        <w:rPr>
          <w:sz w:val="21"/>
        </w:rPr>
        <w:t>жоғары</w:t>
        <w:tab/>
        <w:t>⁫</w:t>
      </w:r>
    </w:p>
    <w:p>
      <w:pPr>
        <w:pStyle w:val="ListParagraph"/>
        <w:numPr>
          <w:ilvl w:val="1"/>
          <w:numId w:val="23"/>
        </w:numPr>
        <w:tabs>
          <w:tab w:pos="578" w:val="left" w:leader="none"/>
        </w:tabs>
        <w:spacing w:line="241" w:lineRule="exact" w:before="3" w:after="0"/>
        <w:ind w:left="577" w:right="0" w:hanging="318"/>
        <w:jc w:val="left"/>
        <w:rPr>
          <w:b/>
          <w:sz w:val="21"/>
        </w:rPr>
      </w:pPr>
      <w:r>
        <w:rPr>
          <w:b/>
          <w:sz w:val="21"/>
        </w:rPr>
        <w:t>Жынысы:</w:t>
      </w:r>
    </w:p>
    <w:p>
      <w:pPr>
        <w:pStyle w:val="ListParagraph"/>
        <w:numPr>
          <w:ilvl w:val="2"/>
          <w:numId w:val="23"/>
        </w:numPr>
        <w:tabs>
          <w:tab w:pos="1422" w:val="left" w:leader="none"/>
          <w:tab w:pos="5482" w:val="left" w:leader="none"/>
        </w:tabs>
        <w:spacing w:line="240" w:lineRule="exact" w:before="0" w:after="0"/>
        <w:ind w:left="1421" w:right="0" w:hanging="529"/>
        <w:jc w:val="left"/>
        <w:rPr>
          <w:sz w:val="21"/>
        </w:rPr>
      </w:pPr>
      <w:r>
        <w:rPr>
          <w:sz w:val="21"/>
        </w:rPr>
        <w:t>еркек</w:t>
        <w:tab/>
        <w:t>⁫</w:t>
      </w:r>
    </w:p>
    <w:p>
      <w:pPr>
        <w:pStyle w:val="ListParagraph"/>
        <w:numPr>
          <w:ilvl w:val="2"/>
          <w:numId w:val="23"/>
        </w:numPr>
        <w:tabs>
          <w:tab w:pos="1370" w:val="left" w:leader="none"/>
          <w:tab w:pos="5443" w:val="left" w:leader="none"/>
        </w:tabs>
        <w:spacing w:line="241" w:lineRule="exact" w:before="0" w:after="0"/>
        <w:ind w:left="1370" w:right="0" w:hanging="477"/>
        <w:jc w:val="left"/>
        <w:rPr>
          <w:sz w:val="21"/>
        </w:rPr>
      </w:pPr>
      <w:r>
        <w:rPr>
          <w:sz w:val="21"/>
        </w:rPr>
        <w:t>әйел</w:t>
        <w:tab/>
        <w:t>⁫</w:t>
      </w:r>
    </w:p>
    <w:p>
      <w:pPr>
        <w:pStyle w:val="ListParagraph"/>
        <w:numPr>
          <w:ilvl w:val="1"/>
          <w:numId w:val="23"/>
        </w:numPr>
        <w:tabs>
          <w:tab w:pos="578" w:val="left" w:leader="none"/>
        </w:tabs>
        <w:spacing w:line="241" w:lineRule="exact" w:before="3" w:after="0"/>
        <w:ind w:left="577" w:right="0" w:hanging="318"/>
        <w:jc w:val="left"/>
        <w:rPr>
          <w:b/>
          <w:sz w:val="21"/>
        </w:rPr>
      </w:pPr>
      <w:r>
        <w:rPr>
          <w:b/>
          <w:sz w:val="21"/>
        </w:rPr>
        <w:t>Тұрған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жері:</w:t>
      </w:r>
    </w:p>
    <w:p>
      <w:pPr>
        <w:pStyle w:val="ListParagraph"/>
        <w:numPr>
          <w:ilvl w:val="2"/>
          <w:numId w:val="23"/>
        </w:numPr>
        <w:tabs>
          <w:tab w:pos="737" w:val="left" w:leader="none"/>
        </w:tabs>
        <w:spacing w:line="240" w:lineRule="exact" w:before="0" w:after="0"/>
        <w:ind w:left="736" w:right="0" w:hanging="477"/>
        <w:jc w:val="left"/>
        <w:rPr>
          <w:sz w:val="21"/>
        </w:rPr>
      </w:pPr>
      <w:r>
        <w:rPr>
          <w:sz w:val="21"/>
        </w:rPr>
        <w:t>Шымкент</w:t>
      </w:r>
    </w:p>
    <w:p>
      <w:pPr>
        <w:pStyle w:val="ListParagraph"/>
        <w:numPr>
          <w:ilvl w:val="3"/>
          <w:numId w:val="23"/>
        </w:numPr>
        <w:tabs>
          <w:tab w:pos="1523" w:val="left" w:leader="none"/>
          <w:tab w:pos="5508" w:val="left" w:leader="none"/>
        </w:tabs>
        <w:spacing w:line="240" w:lineRule="exact" w:before="0" w:after="0"/>
        <w:ind w:left="1522" w:right="0" w:hanging="735"/>
        <w:jc w:val="left"/>
        <w:rPr>
          <w:sz w:val="21"/>
        </w:rPr>
      </w:pPr>
      <w:r>
        <w:rPr>
          <w:sz w:val="21"/>
        </w:rPr>
        <w:t>Еңбекші</w:t>
      </w:r>
      <w:r>
        <w:rPr>
          <w:spacing w:val="50"/>
          <w:sz w:val="21"/>
        </w:rPr>
        <w:t> </w:t>
      </w:r>
      <w:r>
        <w:rPr>
          <w:sz w:val="21"/>
        </w:rPr>
        <w:t>ауданы</w:t>
        <w:tab/>
        <w:t>⁫</w:t>
      </w:r>
    </w:p>
    <w:p>
      <w:pPr>
        <w:tabs>
          <w:tab w:pos="5527" w:val="left" w:leader="none"/>
        </w:tabs>
        <w:spacing w:line="241" w:lineRule="exact" w:before="0"/>
        <w:ind w:left="788" w:right="0" w:firstLine="0"/>
        <w:jc w:val="left"/>
        <w:rPr>
          <w:sz w:val="21"/>
        </w:rPr>
      </w:pPr>
      <w:r>
        <w:rPr>
          <w:sz w:val="21"/>
        </w:rPr>
        <w:t>1.4.1.3.</w:t>
      </w:r>
      <w:r>
        <w:rPr>
          <w:spacing w:val="48"/>
          <w:sz w:val="21"/>
        </w:rPr>
        <w:t> </w:t>
      </w:r>
      <w:r>
        <w:rPr>
          <w:sz w:val="21"/>
        </w:rPr>
        <w:t>Абай</w:t>
      </w:r>
      <w:r>
        <w:rPr>
          <w:spacing w:val="51"/>
          <w:sz w:val="21"/>
        </w:rPr>
        <w:t> </w:t>
      </w:r>
      <w:r>
        <w:rPr>
          <w:sz w:val="21"/>
        </w:rPr>
        <w:t>ауданы</w:t>
        <w:tab/>
        <w:t>⁫</w:t>
      </w:r>
    </w:p>
    <w:p>
      <w:pPr>
        <w:pStyle w:val="ListParagraph"/>
        <w:numPr>
          <w:ilvl w:val="2"/>
          <w:numId w:val="23"/>
        </w:numPr>
        <w:tabs>
          <w:tab w:pos="737" w:val="left" w:leader="none"/>
        </w:tabs>
        <w:spacing w:line="241" w:lineRule="exact" w:before="4" w:after="0"/>
        <w:ind w:left="736" w:right="0" w:hanging="477"/>
        <w:jc w:val="left"/>
        <w:rPr>
          <w:sz w:val="21"/>
        </w:rPr>
      </w:pPr>
      <w:r>
        <w:rPr>
          <w:sz w:val="21"/>
        </w:rPr>
        <w:t>Аудан</w:t>
      </w:r>
    </w:p>
    <w:p>
      <w:pPr>
        <w:pStyle w:val="ListParagraph"/>
        <w:numPr>
          <w:ilvl w:val="3"/>
          <w:numId w:val="24"/>
        </w:numPr>
        <w:tabs>
          <w:tab w:pos="1422" w:val="left" w:leader="none"/>
          <w:tab w:pos="5513" w:val="left" w:leader="none"/>
        </w:tabs>
        <w:spacing w:line="240" w:lineRule="exact" w:before="0" w:after="0"/>
        <w:ind w:left="1421" w:right="0" w:hanging="687"/>
        <w:jc w:val="left"/>
        <w:rPr>
          <w:sz w:val="21"/>
        </w:rPr>
      </w:pPr>
      <w:r>
        <w:rPr>
          <w:sz w:val="21"/>
        </w:rPr>
        <w:t>Созақ</w:t>
        <w:tab/>
        <w:t>⁫</w:t>
      </w:r>
    </w:p>
    <w:p>
      <w:pPr>
        <w:pStyle w:val="ListParagraph"/>
        <w:numPr>
          <w:ilvl w:val="3"/>
          <w:numId w:val="24"/>
        </w:numPr>
        <w:tabs>
          <w:tab w:pos="1422" w:val="left" w:leader="none"/>
          <w:tab w:pos="5508" w:val="left" w:leader="none"/>
        </w:tabs>
        <w:spacing w:line="240" w:lineRule="exact" w:before="0" w:after="0"/>
        <w:ind w:left="1421" w:right="0" w:hanging="687"/>
        <w:jc w:val="left"/>
        <w:rPr>
          <w:sz w:val="21"/>
        </w:rPr>
      </w:pPr>
      <w:r>
        <w:rPr>
          <w:sz w:val="21"/>
        </w:rPr>
        <w:t>Түркістан</w:t>
        <w:tab/>
        <w:t>⁫</w:t>
      </w:r>
    </w:p>
    <w:p>
      <w:pPr>
        <w:pStyle w:val="ListParagraph"/>
        <w:numPr>
          <w:ilvl w:val="3"/>
          <w:numId w:val="24"/>
        </w:numPr>
        <w:tabs>
          <w:tab w:pos="1422" w:val="left" w:leader="none"/>
          <w:tab w:pos="5517" w:val="left" w:leader="none"/>
        </w:tabs>
        <w:spacing w:line="241" w:lineRule="exact" w:before="0" w:after="0"/>
        <w:ind w:left="1421" w:right="0" w:hanging="687"/>
        <w:jc w:val="left"/>
        <w:rPr>
          <w:sz w:val="21"/>
        </w:rPr>
      </w:pPr>
      <w:r>
        <w:rPr>
          <w:sz w:val="21"/>
        </w:rPr>
        <w:t>Түлкібас</w:t>
        <w:tab/>
        <w:t>⁫</w:t>
      </w:r>
    </w:p>
    <w:p>
      <w:pPr>
        <w:pStyle w:val="ListParagraph"/>
        <w:numPr>
          <w:ilvl w:val="3"/>
          <w:numId w:val="24"/>
        </w:numPr>
        <w:tabs>
          <w:tab w:pos="1000" w:val="left" w:leader="none"/>
          <w:tab w:pos="5057" w:val="left" w:leader="none"/>
        </w:tabs>
        <w:spacing w:line="240" w:lineRule="auto" w:before="3" w:after="0"/>
        <w:ind w:left="999" w:right="0" w:hanging="688"/>
        <w:jc w:val="left"/>
        <w:rPr>
          <w:sz w:val="21"/>
        </w:rPr>
      </w:pPr>
      <w:r>
        <w:rPr>
          <w:sz w:val="21"/>
        </w:rPr>
        <w:t>Төлеби</w:t>
        <w:tab/>
        <w:t>⁫</w:t>
      </w:r>
    </w:p>
    <w:p>
      <w:pPr>
        <w:pStyle w:val="ListParagraph"/>
        <w:numPr>
          <w:ilvl w:val="1"/>
          <w:numId w:val="23"/>
        </w:numPr>
        <w:tabs>
          <w:tab w:pos="578" w:val="left" w:leader="none"/>
        </w:tabs>
        <w:spacing w:line="238" w:lineRule="exact" w:before="4" w:after="0"/>
        <w:ind w:left="577" w:right="0" w:hanging="318"/>
        <w:jc w:val="left"/>
        <w:rPr>
          <w:b/>
          <w:sz w:val="21"/>
        </w:rPr>
      </w:pPr>
      <w:r>
        <w:rPr>
          <w:b/>
          <w:sz w:val="21"/>
        </w:rPr>
        <w:t>Отбасы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құрамы:</w:t>
      </w:r>
    </w:p>
    <w:p>
      <w:pPr>
        <w:pStyle w:val="ListParagraph"/>
        <w:numPr>
          <w:ilvl w:val="2"/>
          <w:numId w:val="23"/>
        </w:numPr>
        <w:tabs>
          <w:tab w:pos="1106" w:val="left" w:leader="none"/>
          <w:tab w:pos="5484" w:val="left" w:leader="none"/>
        </w:tabs>
        <w:spacing w:line="238" w:lineRule="exact" w:before="0" w:after="0"/>
        <w:ind w:left="1106" w:right="0" w:hanging="477"/>
        <w:jc w:val="both"/>
        <w:rPr>
          <w:sz w:val="21"/>
        </w:rPr>
      </w:pPr>
      <w:r>
        <w:rPr>
          <w:sz w:val="21"/>
        </w:rPr>
        <w:t>жұбайымен,</w:t>
      </w:r>
      <w:r>
        <w:rPr>
          <w:spacing w:val="-4"/>
          <w:sz w:val="21"/>
        </w:rPr>
        <w:t> </w:t>
      </w:r>
      <w:r>
        <w:rPr>
          <w:sz w:val="21"/>
        </w:rPr>
        <w:t>балаларымен</w:t>
      </w:r>
      <w:r>
        <w:rPr>
          <w:spacing w:val="-1"/>
          <w:sz w:val="21"/>
        </w:rPr>
        <w:t> </w:t>
      </w:r>
      <w:r>
        <w:rPr>
          <w:sz w:val="21"/>
        </w:rPr>
        <w:t>тұрады</w:t>
        <w:tab/>
        <w:t>⁫</w:t>
      </w:r>
    </w:p>
    <w:p>
      <w:pPr>
        <w:pStyle w:val="ListParagraph"/>
        <w:numPr>
          <w:ilvl w:val="2"/>
          <w:numId w:val="23"/>
        </w:numPr>
        <w:tabs>
          <w:tab w:pos="1106" w:val="left" w:leader="none"/>
          <w:tab w:pos="5472" w:val="left" w:leader="none"/>
        </w:tabs>
        <w:spacing w:line="240" w:lineRule="auto" w:before="3" w:after="0"/>
        <w:ind w:left="629" w:right="4477" w:firstLine="0"/>
        <w:jc w:val="both"/>
        <w:rPr>
          <w:sz w:val="21"/>
        </w:rPr>
      </w:pPr>
      <w:r>
        <w:rPr>
          <w:sz w:val="21"/>
        </w:rPr>
        <w:t>жұбайы</w:t>
      </w:r>
      <w:r>
        <w:rPr>
          <w:spacing w:val="45"/>
          <w:sz w:val="21"/>
        </w:rPr>
        <w:t> </w:t>
      </w:r>
      <w:r>
        <w:rPr>
          <w:sz w:val="21"/>
        </w:rPr>
        <w:t>екеуі</w:t>
      </w:r>
      <w:r>
        <w:rPr>
          <w:spacing w:val="-3"/>
          <w:sz w:val="21"/>
        </w:rPr>
        <w:t> </w:t>
      </w:r>
      <w:r>
        <w:rPr>
          <w:sz w:val="21"/>
        </w:rPr>
        <w:t>тұрады</w:t>
        <w:tab/>
        <w:t>⁫</w:t>
      </w:r>
      <w:r>
        <w:rPr>
          <w:spacing w:val="-50"/>
          <w:sz w:val="21"/>
        </w:rPr>
        <w:t> </w:t>
      </w:r>
      <w:r>
        <w:rPr>
          <w:sz w:val="21"/>
        </w:rPr>
        <w:t>1.5.3.тек</w:t>
      </w:r>
      <w:r>
        <w:rPr>
          <w:spacing w:val="-5"/>
          <w:sz w:val="21"/>
        </w:rPr>
        <w:t> </w:t>
      </w:r>
      <w:r>
        <w:rPr>
          <w:sz w:val="21"/>
        </w:rPr>
        <w:t>балаларымен тұрады,</w:t>
      </w:r>
      <w:r>
        <w:rPr>
          <w:spacing w:val="-3"/>
          <w:sz w:val="21"/>
        </w:rPr>
        <w:t> </w:t>
      </w:r>
      <w:r>
        <w:rPr>
          <w:sz w:val="21"/>
        </w:rPr>
        <w:t>жұбайы жоқ</w:t>
        <w:tab/>
        <w:t>⁫</w:t>
      </w:r>
      <w:r>
        <w:rPr>
          <w:spacing w:val="-50"/>
          <w:sz w:val="21"/>
        </w:rPr>
        <w:t> </w:t>
      </w:r>
      <w:r>
        <w:rPr>
          <w:sz w:val="21"/>
        </w:rPr>
        <w:t>1.5.4.жұбайы</w:t>
      </w:r>
      <w:r>
        <w:rPr>
          <w:spacing w:val="-5"/>
          <w:sz w:val="21"/>
        </w:rPr>
        <w:t> </w:t>
      </w:r>
      <w:r>
        <w:rPr>
          <w:sz w:val="21"/>
        </w:rPr>
        <w:t>қайтыс</w:t>
      </w:r>
      <w:r>
        <w:rPr>
          <w:spacing w:val="-4"/>
          <w:sz w:val="21"/>
        </w:rPr>
        <w:t> </w:t>
      </w:r>
      <w:r>
        <w:rPr>
          <w:sz w:val="21"/>
        </w:rPr>
        <w:t>болған,</w:t>
      </w:r>
      <w:r>
        <w:rPr>
          <w:spacing w:val="-1"/>
          <w:sz w:val="21"/>
        </w:rPr>
        <w:t> </w:t>
      </w:r>
      <w:r>
        <w:rPr>
          <w:sz w:val="21"/>
        </w:rPr>
        <w:t>жеке</w:t>
      </w:r>
      <w:r>
        <w:rPr>
          <w:spacing w:val="-4"/>
          <w:sz w:val="21"/>
        </w:rPr>
        <w:t> </w:t>
      </w:r>
      <w:r>
        <w:rPr>
          <w:sz w:val="21"/>
        </w:rPr>
        <w:t>тұрады</w:t>
        <w:tab/>
        <w:t>⁫</w:t>
      </w:r>
    </w:p>
    <w:p>
      <w:pPr>
        <w:pStyle w:val="ListParagraph"/>
        <w:numPr>
          <w:ilvl w:val="2"/>
          <w:numId w:val="25"/>
        </w:numPr>
        <w:tabs>
          <w:tab w:pos="1106" w:val="left" w:leader="none"/>
          <w:tab w:pos="5490" w:val="left" w:leader="none"/>
        </w:tabs>
        <w:spacing w:line="241" w:lineRule="exact" w:before="0" w:after="0"/>
        <w:ind w:left="1106" w:right="0" w:hanging="477"/>
        <w:jc w:val="both"/>
        <w:rPr>
          <w:sz w:val="21"/>
        </w:rPr>
      </w:pPr>
      <w:r>
        <w:rPr>
          <w:sz w:val="21"/>
        </w:rPr>
        <w:t>ажырасқан</w:t>
        <w:tab/>
        <w:t>⁫</w:t>
      </w:r>
    </w:p>
    <w:p>
      <w:pPr>
        <w:pStyle w:val="ListParagraph"/>
        <w:numPr>
          <w:ilvl w:val="2"/>
          <w:numId w:val="25"/>
        </w:numPr>
        <w:tabs>
          <w:tab w:pos="1106" w:val="left" w:leader="none"/>
          <w:tab w:pos="5500" w:val="left" w:leader="none"/>
        </w:tabs>
        <w:spacing w:line="241" w:lineRule="exact" w:before="0" w:after="0"/>
        <w:ind w:left="1106" w:right="0" w:hanging="477"/>
        <w:jc w:val="both"/>
        <w:rPr>
          <w:sz w:val="21"/>
        </w:rPr>
      </w:pPr>
      <w:r>
        <w:rPr>
          <w:sz w:val="21"/>
        </w:rPr>
        <w:t>отбасы</w:t>
      </w:r>
      <w:r>
        <w:rPr>
          <w:spacing w:val="-2"/>
          <w:sz w:val="21"/>
        </w:rPr>
        <w:t> </w:t>
      </w:r>
      <w:r>
        <w:rPr>
          <w:sz w:val="21"/>
        </w:rPr>
        <w:t>құрмаған</w:t>
        <w:tab/>
        <w:t>⁫</w:t>
      </w:r>
    </w:p>
    <w:p>
      <w:pPr>
        <w:pStyle w:val="ListParagraph"/>
        <w:numPr>
          <w:ilvl w:val="1"/>
          <w:numId w:val="23"/>
        </w:numPr>
        <w:tabs>
          <w:tab w:pos="578" w:val="left" w:leader="none"/>
        </w:tabs>
        <w:spacing w:line="241" w:lineRule="exact" w:before="4" w:after="0"/>
        <w:ind w:left="577" w:right="0" w:hanging="318"/>
        <w:jc w:val="left"/>
        <w:rPr>
          <w:b/>
          <w:sz w:val="21"/>
        </w:rPr>
      </w:pPr>
      <w:r>
        <w:rPr>
          <w:b/>
          <w:sz w:val="21"/>
        </w:rPr>
        <w:t>Ұлты</w:t>
      </w:r>
    </w:p>
    <w:p>
      <w:pPr>
        <w:pStyle w:val="ListParagraph"/>
        <w:numPr>
          <w:ilvl w:val="2"/>
          <w:numId w:val="23"/>
        </w:numPr>
        <w:tabs>
          <w:tab w:pos="1054" w:val="left" w:leader="none"/>
          <w:tab w:pos="5405" w:val="left" w:leader="none"/>
        </w:tabs>
        <w:spacing w:line="240" w:lineRule="exact" w:before="0" w:after="0"/>
        <w:ind w:left="1053" w:right="0" w:hanging="478"/>
        <w:jc w:val="left"/>
        <w:rPr>
          <w:sz w:val="21"/>
        </w:rPr>
      </w:pPr>
      <w:r>
        <w:rPr>
          <w:sz w:val="21"/>
        </w:rPr>
        <w:t>қазақ</w:t>
        <w:tab/>
        <w:t>⁫</w:t>
      </w:r>
    </w:p>
    <w:p>
      <w:pPr>
        <w:pStyle w:val="ListParagraph"/>
        <w:numPr>
          <w:ilvl w:val="2"/>
          <w:numId w:val="23"/>
        </w:numPr>
        <w:tabs>
          <w:tab w:pos="1054" w:val="left" w:leader="none"/>
          <w:tab w:pos="5424" w:val="left" w:leader="none"/>
        </w:tabs>
        <w:spacing w:line="240" w:lineRule="exact" w:before="0" w:after="0"/>
        <w:ind w:left="1053" w:right="0" w:hanging="478"/>
        <w:jc w:val="left"/>
        <w:rPr>
          <w:sz w:val="21"/>
        </w:rPr>
      </w:pPr>
      <w:r>
        <w:rPr>
          <w:sz w:val="21"/>
        </w:rPr>
        <w:t>өзбек</w:t>
        <w:tab/>
        <w:t>⁫</w:t>
      </w:r>
    </w:p>
    <w:p>
      <w:pPr>
        <w:pStyle w:val="ListParagraph"/>
        <w:numPr>
          <w:ilvl w:val="2"/>
          <w:numId w:val="23"/>
        </w:numPr>
        <w:tabs>
          <w:tab w:pos="1054" w:val="left" w:leader="none"/>
          <w:tab w:pos="5484" w:val="left" w:leader="none"/>
        </w:tabs>
        <w:spacing w:line="241" w:lineRule="exact" w:before="0" w:after="0"/>
        <w:ind w:left="1053" w:right="0" w:hanging="478"/>
        <w:jc w:val="left"/>
        <w:rPr>
          <w:sz w:val="21"/>
        </w:rPr>
      </w:pPr>
      <w:r>
        <w:rPr>
          <w:sz w:val="21"/>
        </w:rPr>
        <w:t>орыс</w:t>
        <w:tab/>
        <w:t>⁫</w:t>
      </w:r>
    </w:p>
    <w:p>
      <w:pPr>
        <w:pStyle w:val="ListParagraph"/>
        <w:numPr>
          <w:ilvl w:val="2"/>
          <w:numId w:val="23"/>
        </w:numPr>
        <w:tabs>
          <w:tab w:pos="1054" w:val="left" w:leader="none"/>
          <w:tab w:pos="5481" w:val="left" w:leader="none"/>
        </w:tabs>
        <w:spacing w:line="241" w:lineRule="exact" w:before="4" w:after="0"/>
        <w:ind w:left="1053" w:right="0" w:hanging="478"/>
        <w:jc w:val="left"/>
        <w:rPr>
          <w:sz w:val="21"/>
        </w:rPr>
      </w:pPr>
      <w:r>
        <w:rPr>
          <w:sz w:val="21"/>
        </w:rPr>
        <w:t>ұйғыр</w:t>
        <w:tab/>
        <w:t>⁫</w:t>
      </w:r>
    </w:p>
    <w:p>
      <w:pPr>
        <w:pStyle w:val="ListParagraph"/>
        <w:numPr>
          <w:ilvl w:val="2"/>
          <w:numId w:val="23"/>
        </w:numPr>
        <w:tabs>
          <w:tab w:pos="1054" w:val="left" w:leader="none"/>
          <w:tab w:pos="5481" w:val="left" w:leader="none"/>
        </w:tabs>
        <w:spacing w:line="241" w:lineRule="exact" w:before="0" w:after="0"/>
        <w:ind w:left="1053" w:right="0" w:hanging="478"/>
        <w:jc w:val="left"/>
        <w:rPr>
          <w:sz w:val="21"/>
        </w:rPr>
      </w:pPr>
      <w:r>
        <w:rPr>
          <w:sz w:val="21"/>
        </w:rPr>
        <w:t>басқа</w:t>
      </w:r>
      <w:r>
        <w:rPr>
          <w:spacing w:val="-6"/>
          <w:sz w:val="21"/>
        </w:rPr>
        <w:t> </w:t>
      </w:r>
      <w:r>
        <w:rPr>
          <w:sz w:val="21"/>
        </w:rPr>
        <w:t>(нақты</w:t>
      </w:r>
      <w:r>
        <w:rPr>
          <w:spacing w:val="-1"/>
          <w:sz w:val="21"/>
        </w:rPr>
        <w:t> </w:t>
      </w:r>
      <w:r>
        <w:rPr>
          <w:sz w:val="21"/>
        </w:rPr>
        <w:t>көрсетіңіз)...............</w:t>
        <w:tab/>
        <w:t>⁫</w:t>
      </w:r>
    </w:p>
    <w:p>
      <w:pPr>
        <w:pStyle w:val="BodyText"/>
        <w:spacing w:before="8"/>
        <w:jc w:val="left"/>
        <w:rPr>
          <w:sz w:val="20"/>
        </w:rPr>
      </w:pPr>
    </w:p>
    <w:p>
      <w:pPr>
        <w:spacing w:line="242" w:lineRule="auto" w:before="1"/>
        <w:ind w:left="260" w:right="4350" w:firstLine="0"/>
        <w:jc w:val="left"/>
        <w:rPr>
          <w:sz w:val="21"/>
        </w:rPr>
      </w:pPr>
      <w:r>
        <w:rPr>
          <w:b/>
          <w:sz w:val="21"/>
        </w:rPr>
        <w:t>В. Өзін-өзі қамтамасыз ету мүмкіншілігі </w:t>
      </w:r>
      <w:r>
        <w:rPr>
          <w:sz w:val="21"/>
        </w:rPr>
        <w:t>Бағалау межелері</w:t>
      </w:r>
      <w:r>
        <w:rPr>
          <w:spacing w:val="-50"/>
          <w:sz w:val="21"/>
        </w:rPr>
        <w:t> </w:t>
      </w:r>
      <w:r>
        <w:rPr>
          <w:sz w:val="21"/>
        </w:rPr>
        <w:t>(балл</w:t>
      </w:r>
      <w:r>
        <w:rPr>
          <w:spacing w:val="-1"/>
          <w:sz w:val="21"/>
        </w:rPr>
        <w:t> </w:t>
      </w:r>
      <w:r>
        <w:rPr>
          <w:sz w:val="21"/>
        </w:rPr>
        <w:t>есебінде)</w:t>
      </w:r>
    </w:p>
    <w:p>
      <w:pPr>
        <w:pStyle w:val="ListParagraph"/>
        <w:numPr>
          <w:ilvl w:val="0"/>
          <w:numId w:val="26"/>
        </w:numPr>
        <w:tabs>
          <w:tab w:pos="525" w:val="left" w:leader="none"/>
          <w:tab w:pos="5469" w:val="left" w:leader="none"/>
        </w:tabs>
        <w:spacing w:line="238" w:lineRule="exact" w:before="0" w:after="0"/>
        <w:ind w:left="524" w:right="0" w:hanging="265"/>
        <w:jc w:val="left"/>
        <w:rPr>
          <w:sz w:val="21"/>
        </w:rPr>
      </w:pPr>
      <w:r>
        <w:rPr>
          <w:sz w:val="21"/>
        </w:rPr>
        <w:t>Тұрған</w:t>
      </w:r>
      <w:r>
        <w:rPr>
          <w:spacing w:val="-1"/>
          <w:sz w:val="21"/>
        </w:rPr>
        <w:t> </w:t>
      </w:r>
      <w:r>
        <w:rPr>
          <w:sz w:val="21"/>
        </w:rPr>
        <w:t>бөлмесін жинау</w:t>
        <w:tab/>
        <w:t>⁫</w:t>
      </w:r>
    </w:p>
    <w:p>
      <w:pPr>
        <w:pStyle w:val="ListParagraph"/>
        <w:numPr>
          <w:ilvl w:val="0"/>
          <w:numId w:val="26"/>
        </w:numPr>
        <w:tabs>
          <w:tab w:pos="577" w:val="left" w:leader="none"/>
          <w:tab w:pos="5436" w:val="left" w:leader="none"/>
        </w:tabs>
        <w:spacing w:line="241" w:lineRule="exact" w:before="0" w:after="0"/>
        <w:ind w:left="576" w:right="0" w:hanging="317"/>
        <w:jc w:val="left"/>
        <w:rPr>
          <w:sz w:val="21"/>
        </w:rPr>
      </w:pPr>
      <w:r>
        <w:rPr>
          <w:sz w:val="21"/>
        </w:rPr>
        <w:t>Есік</w:t>
      </w:r>
      <w:r>
        <w:rPr>
          <w:spacing w:val="-4"/>
          <w:sz w:val="21"/>
        </w:rPr>
        <w:t> </w:t>
      </w:r>
      <w:r>
        <w:rPr>
          <w:sz w:val="21"/>
        </w:rPr>
        <w:t>алдында,</w:t>
      </w:r>
      <w:r>
        <w:rPr>
          <w:spacing w:val="-2"/>
          <w:sz w:val="21"/>
        </w:rPr>
        <w:t> </w:t>
      </w:r>
      <w:r>
        <w:rPr>
          <w:sz w:val="21"/>
        </w:rPr>
        <w:t>саябақта жұмыс</w:t>
      </w:r>
      <w:r>
        <w:rPr>
          <w:spacing w:val="-5"/>
          <w:sz w:val="21"/>
        </w:rPr>
        <w:t> </w:t>
      </w:r>
      <w:r>
        <w:rPr>
          <w:sz w:val="21"/>
        </w:rPr>
        <w:t>істеу</w:t>
        <w:tab/>
        <w:t>⁫</w:t>
      </w:r>
    </w:p>
    <w:p>
      <w:pPr>
        <w:pStyle w:val="ListParagraph"/>
        <w:numPr>
          <w:ilvl w:val="0"/>
          <w:numId w:val="26"/>
        </w:numPr>
        <w:tabs>
          <w:tab w:pos="577" w:val="left" w:leader="none"/>
          <w:tab w:pos="5450" w:val="left" w:leader="none"/>
        </w:tabs>
        <w:spacing w:line="241" w:lineRule="exact" w:before="3" w:after="0"/>
        <w:ind w:left="576" w:right="0" w:hanging="317"/>
        <w:jc w:val="left"/>
        <w:rPr>
          <w:sz w:val="21"/>
        </w:rPr>
      </w:pPr>
      <w:r>
        <w:rPr>
          <w:sz w:val="21"/>
        </w:rPr>
        <w:t>Су,</w:t>
      </w:r>
      <w:r>
        <w:rPr>
          <w:spacing w:val="-2"/>
          <w:sz w:val="21"/>
        </w:rPr>
        <w:t> </w:t>
      </w:r>
      <w:r>
        <w:rPr>
          <w:sz w:val="21"/>
        </w:rPr>
        <w:t>отын</w:t>
      </w:r>
      <w:r>
        <w:rPr>
          <w:spacing w:val="1"/>
          <w:sz w:val="21"/>
        </w:rPr>
        <w:t> </w:t>
      </w:r>
      <w:r>
        <w:rPr>
          <w:sz w:val="21"/>
        </w:rPr>
        <w:t>дайындау</w:t>
        <w:tab/>
        <w:t>⁫</w:t>
      </w:r>
    </w:p>
    <w:p>
      <w:pPr>
        <w:pStyle w:val="ListParagraph"/>
        <w:numPr>
          <w:ilvl w:val="0"/>
          <w:numId w:val="26"/>
        </w:numPr>
        <w:tabs>
          <w:tab w:pos="577" w:val="left" w:leader="none"/>
          <w:tab w:pos="5450" w:val="left" w:leader="none"/>
        </w:tabs>
        <w:spacing w:line="240" w:lineRule="exact" w:before="0" w:after="0"/>
        <w:ind w:left="576" w:right="0" w:hanging="317"/>
        <w:jc w:val="left"/>
        <w:rPr>
          <w:sz w:val="21"/>
        </w:rPr>
      </w:pPr>
      <w:r>
        <w:rPr>
          <w:sz w:val="21"/>
        </w:rPr>
        <w:t>Кір</w:t>
      </w:r>
      <w:r>
        <w:rPr>
          <w:spacing w:val="-7"/>
          <w:sz w:val="21"/>
        </w:rPr>
        <w:t> </w:t>
      </w:r>
      <w:r>
        <w:rPr>
          <w:sz w:val="21"/>
        </w:rPr>
        <w:t>жуу,</w:t>
      </w:r>
      <w:r>
        <w:rPr>
          <w:spacing w:val="-2"/>
          <w:sz w:val="21"/>
        </w:rPr>
        <w:t> </w:t>
      </w:r>
      <w:r>
        <w:rPr>
          <w:sz w:val="21"/>
        </w:rPr>
        <w:t>тігін тігу</w:t>
        <w:tab/>
        <w:t>⁫</w:t>
      </w:r>
    </w:p>
    <w:p>
      <w:pPr>
        <w:pStyle w:val="ListParagraph"/>
        <w:numPr>
          <w:ilvl w:val="0"/>
          <w:numId w:val="26"/>
        </w:numPr>
        <w:tabs>
          <w:tab w:pos="577" w:val="left" w:leader="none"/>
          <w:tab w:pos="5465" w:val="left" w:leader="none"/>
        </w:tabs>
        <w:spacing w:line="241" w:lineRule="exact" w:before="0" w:after="0"/>
        <w:ind w:left="576" w:right="0" w:hanging="317"/>
        <w:jc w:val="left"/>
        <w:rPr>
          <w:sz w:val="21"/>
        </w:rPr>
      </w:pPr>
      <w:r>
        <w:rPr>
          <w:sz w:val="21"/>
        </w:rPr>
        <w:t>Тамақ</w:t>
      </w:r>
      <w:r>
        <w:rPr>
          <w:spacing w:val="-2"/>
          <w:sz w:val="21"/>
        </w:rPr>
        <w:t> </w:t>
      </w:r>
      <w:r>
        <w:rPr>
          <w:sz w:val="21"/>
        </w:rPr>
        <w:t>дайындау</w:t>
        <w:tab/>
        <w:t>⁫</w:t>
      </w:r>
    </w:p>
    <w:p>
      <w:pPr>
        <w:pStyle w:val="ListParagraph"/>
        <w:numPr>
          <w:ilvl w:val="0"/>
          <w:numId w:val="26"/>
        </w:numPr>
        <w:tabs>
          <w:tab w:pos="577" w:val="left" w:leader="none"/>
          <w:tab w:pos="5460" w:val="left" w:leader="none"/>
        </w:tabs>
        <w:spacing w:line="241" w:lineRule="exact" w:before="4" w:after="0"/>
        <w:ind w:left="576" w:right="0" w:hanging="317"/>
        <w:jc w:val="left"/>
        <w:rPr>
          <w:sz w:val="21"/>
        </w:rPr>
      </w:pPr>
      <w:r>
        <w:rPr>
          <w:sz w:val="21"/>
        </w:rPr>
        <w:t>Үйдің-</w:t>
      </w:r>
      <w:r>
        <w:rPr>
          <w:spacing w:val="-2"/>
          <w:sz w:val="21"/>
        </w:rPr>
        <w:t> </w:t>
      </w:r>
      <w:r>
        <w:rPr>
          <w:sz w:val="21"/>
        </w:rPr>
        <w:t>жай</w:t>
      </w:r>
      <w:r>
        <w:rPr>
          <w:spacing w:val="-1"/>
          <w:sz w:val="21"/>
        </w:rPr>
        <w:t> </w:t>
      </w:r>
      <w:r>
        <w:rPr>
          <w:sz w:val="21"/>
        </w:rPr>
        <w:t>жөндеу</w:t>
        <w:tab/>
        <w:t>⁫</w:t>
      </w:r>
    </w:p>
    <w:p>
      <w:pPr>
        <w:pStyle w:val="ListParagraph"/>
        <w:numPr>
          <w:ilvl w:val="0"/>
          <w:numId w:val="26"/>
        </w:numPr>
        <w:tabs>
          <w:tab w:pos="577" w:val="left" w:leader="none"/>
          <w:tab w:pos="5465" w:val="left" w:leader="none"/>
        </w:tabs>
        <w:spacing w:line="240" w:lineRule="exact" w:before="0" w:after="0"/>
        <w:ind w:left="576" w:right="0" w:hanging="317"/>
        <w:jc w:val="left"/>
        <w:rPr>
          <w:sz w:val="21"/>
        </w:rPr>
      </w:pPr>
      <w:r>
        <w:rPr>
          <w:sz w:val="21"/>
        </w:rPr>
        <w:t>Дәрі-дәрмек,</w:t>
      </w:r>
      <w:r>
        <w:rPr>
          <w:spacing w:val="-3"/>
          <w:sz w:val="21"/>
        </w:rPr>
        <w:t> </w:t>
      </w:r>
      <w:r>
        <w:rPr>
          <w:sz w:val="21"/>
        </w:rPr>
        <w:t>азық-түлікті</w:t>
      </w:r>
      <w:r>
        <w:rPr>
          <w:spacing w:val="-3"/>
          <w:sz w:val="21"/>
        </w:rPr>
        <w:t> </w:t>
      </w:r>
      <w:r>
        <w:rPr>
          <w:sz w:val="21"/>
        </w:rPr>
        <w:t>өзі</w:t>
      </w:r>
      <w:r>
        <w:rPr>
          <w:spacing w:val="-4"/>
          <w:sz w:val="21"/>
        </w:rPr>
        <w:t> </w:t>
      </w:r>
      <w:r>
        <w:rPr>
          <w:sz w:val="21"/>
        </w:rPr>
        <w:t>алып келуі</w:t>
        <w:tab/>
        <w:t>⁫</w:t>
      </w:r>
    </w:p>
    <w:p>
      <w:pPr>
        <w:tabs>
          <w:tab w:pos="6496" w:val="left" w:leader="none"/>
        </w:tabs>
        <w:spacing w:line="241" w:lineRule="exact" w:before="0"/>
        <w:ind w:left="4927" w:right="0" w:firstLine="0"/>
        <w:jc w:val="left"/>
        <w:rPr>
          <w:sz w:val="21"/>
        </w:rPr>
      </w:pPr>
      <w:r>
        <w:rPr>
          <w:sz w:val="21"/>
        </w:rPr>
        <w:t>орта</w:t>
      </w:r>
      <w:r>
        <w:rPr>
          <w:spacing w:val="-3"/>
          <w:sz w:val="21"/>
        </w:rPr>
        <w:t> </w:t>
      </w:r>
      <w:r>
        <w:rPr>
          <w:sz w:val="21"/>
        </w:rPr>
        <w:t>баллы</w:t>
      </w:r>
      <w:r>
        <w:rPr>
          <w:sz w:val="21"/>
          <w:u w:val="single"/>
        </w:rPr>
        <w:t> </w:t>
        <w:tab/>
      </w:r>
    </w:p>
    <w:p>
      <w:pPr>
        <w:spacing w:after="0" w:line="241" w:lineRule="exact"/>
        <w:jc w:val="left"/>
        <w:rPr>
          <w:sz w:val="21"/>
        </w:rPr>
        <w:sectPr>
          <w:pgSz w:w="11910" w:h="16840"/>
          <w:pgMar w:header="0" w:footer="894" w:top="1040" w:bottom="1180" w:left="1440" w:right="340"/>
        </w:sectPr>
      </w:pPr>
    </w:p>
    <w:p>
      <w:pPr>
        <w:spacing w:line="241" w:lineRule="exact" w:before="70"/>
        <w:ind w:left="260" w:right="0" w:firstLine="0"/>
        <w:jc w:val="left"/>
        <w:rPr>
          <w:b/>
          <w:sz w:val="21"/>
        </w:rPr>
      </w:pPr>
      <w:r>
        <w:rPr>
          <w:b/>
          <w:sz w:val="21"/>
        </w:rPr>
        <w:t>С.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Әлеуметтік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белсенділігі</w:t>
      </w:r>
    </w:p>
    <w:p>
      <w:pPr>
        <w:pStyle w:val="ListParagraph"/>
        <w:numPr>
          <w:ilvl w:val="0"/>
          <w:numId w:val="27"/>
        </w:numPr>
        <w:tabs>
          <w:tab w:pos="472" w:val="left" w:leader="none"/>
          <w:tab w:pos="5936" w:val="left" w:leader="none"/>
        </w:tabs>
        <w:spacing w:line="240" w:lineRule="exact" w:before="0" w:after="0"/>
        <w:ind w:left="471" w:right="0" w:hanging="212"/>
        <w:jc w:val="left"/>
        <w:rPr>
          <w:sz w:val="21"/>
        </w:rPr>
      </w:pPr>
      <w:r>
        <w:rPr>
          <w:sz w:val="21"/>
        </w:rPr>
        <w:t>Еңбек</w:t>
      </w:r>
      <w:r>
        <w:rPr>
          <w:spacing w:val="-5"/>
          <w:sz w:val="21"/>
        </w:rPr>
        <w:t> </w:t>
      </w:r>
      <w:r>
        <w:rPr>
          <w:sz w:val="21"/>
        </w:rPr>
        <w:t>етуді</w:t>
      </w:r>
      <w:r>
        <w:rPr>
          <w:spacing w:val="-4"/>
          <w:sz w:val="21"/>
        </w:rPr>
        <w:t> </w:t>
      </w:r>
      <w:r>
        <w:rPr>
          <w:sz w:val="21"/>
        </w:rPr>
        <w:t>жалғастыруда</w:t>
        <w:tab/>
        <w:t>⁫</w:t>
      </w:r>
    </w:p>
    <w:p>
      <w:pPr>
        <w:pStyle w:val="ListParagraph"/>
        <w:numPr>
          <w:ilvl w:val="0"/>
          <w:numId w:val="27"/>
        </w:numPr>
        <w:tabs>
          <w:tab w:pos="472" w:val="left" w:leader="none"/>
          <w:tab w:pos="5945" w:val="left" w:leader="none"/>
        </w:tabs>
        <w:spacing w:line="240" w:lineRule="exact" w:before="0" w:after="0"/>
        <w:ind w:left="471" w:right="0" w:hanging="212"/>
        <w:jc w:val="left"/>
        <w:rPr>
          <w:sz w:val="21"/>
        </w:rPr>
      </w:pPr>
      <w:r>
        <w:rPr>
          <w:sz w:val="21"/>
        </w:rPr>
        <w:t>Қоғамдық</w:t>
      </w:r>
      <w:r>
        <w:rPr>
          <w:spacing w:val="-5"/>
          <w:sz w:val="21"/>
        </w:rPr>
        <w:t> </w:t>
      </w:r>
      <w:r>
        <w:rPr>
          <w:sz w:val="21"/>
        </w:rPr>
        <w:t>жұмысқа</w:t>
      </w:r>
      <w:r>
        <w:rPr>
          <w:spacing w:val="-1"/>
          <w:sz w:val="21"/>
        </w:rPr>
        <w:t> </w:t>
      </w:r>
      <w:r>
        <w:rPr>
          <w:sz w:val="21"/>
        </w:rPr>
        <w:t>қатысады</w:t>
        <w:tab/>
        <w:t>⁫</w:t>
      </w:r>
    </w:p>
    <w:p>
      <w:pPr>
        <w:pStyle w:val="ListParagraph"/>
        <w:numPr>
          <w:ilvl w:val="0"/>
          <w:numId w:val="27"/>
        </w:numPr>
        <w:tabs>
          <w:tab w:pos="472" w:val="left" w:leader="none"/>
          <w:tab w:pos="5955" w:val="left" w:leader="none"/>
        </w:tabs>
        <w:spacing w:line="240" w:lineRule="exact" w:before="0" w:after="0"/>
        <w:ind w:left="471" w:right="0" w:hanging="212"/>
        <w:jc w:val="left"/>
        <w:rPr>
          <w:sz w:val="21"/>
        </w:rPr>
      </w:pPr>
      <w:r>
        <w:rPr>
          <w:sz w:val="21"/>
        </w:rPr>
        <w:t>Туысқандармен,</w:t>
      </w:r>
      <w:r>
        <w:rPr>
          <w:spacing w:val="-3"/>
          <w:sz w:val="21"/>
        </w:rPr>
        <w:t> </w:t>
      </w:r>
      <w:r>
        <w:rPr>
          <w:sz w:val="21"/>
        </w:rPr>
        <w:t>көршілермен</w:t>
      </w:r>
      <w:r>
        <w:rPr>
          <w:spacing w:val="-1"/>
          <w:sz w:val="21"/>
        </w:rPr>
        <w:t> </w:t>
      </w:r>
      <w:r>
        <w:rPr>
          <w:sz w:val="21"/>
        </w:rPr>
        <w:t>белсенді</w:t>
      </w:r>
      <w:r>
        <w:rPr>
          <w:spacing w:val="-4"/>
          <w:sz w:val="21"/>
        </w:rPr>
        <w:t> </w:t>
      </w:r>
      <w:r>
        <w:rPr>
          <w:sz w:val="21"/>
        </w:rPr>
        <w:t>қатынасады</w:t>
        <w:tab/>
        <w:t>⁫</w:t>
      </w:r>
    </w:p>
    <w:p>
      <w:pPr>
        <w:pStyle w:val="ListParagraph"/>
        <w:numPr>
          <w:ilvl w:val="0"/>
          <w:numId w:val="27"/>
        </w:numPr>
        <w:tabs>
          <w:tab w:pos="472" w:val="left" w:leader="none"/>
          <w:tab w:pos="5936" w:val="left" w:leader="none"/>
        </w:tabs>
        <w:spacing w:line="241" w:lineRule="exact" w:before="0" w:after="0"/>
        <w:ind w:left="471" w:right="0" w:hanging="212"/>
        <w:jc w:val="left"/>
        <w:rPr>
          <w:sz w:val="21"/>
        </w:rPr>
      </w:pPr>
      <w:r>
        <w:rPr>
          <w:sz w:val="21"/>
        </w:rPr>
        <w:t>Газет,</w:t>
      </w:r>
      <w:r>
        <w:rPr>
          <w:spacing w:val="-2"/>
          <w:sz w:val="21"/>
        </w:rPr>
        <w:t> </w:t>
      </w:r>
      <w:r>
        <w:rPr>
          <w:sz w:val="21"/>
        </w:rPr>
        <w:t>журнал</w:t>
      </w:r>
      <w:r>
        <w:rPr>
          <w:spacing w:val="-2"/>
          <w:sz w:val="21"/>
        </w:rPr>
        <w:t> </w:t>
      </w:r>
      <w:r>
        <w:rPr>
          <w:sz w:val="21"/>
        </w:rPr>
        <w:t>оқу,</w:t>
      </w:r>
      <w:r>
        <w:rPr>
          <w:spacing w:val="-1"/>
          <w:sz w:val="21"/>
        </w:rPr>
        <w:t> </w:t>
      </w:r>
      <w:r>
        <w:rPr>
          <w:sz w:val="21"/>
        </w:rPr>
        <w:t>теледидар</w:t>
      </w:r>
      <w:r>
        <w:rPr>
          <w:spacing w:val="-6"/>
          <w:sz w:val="21"/>
        </w:rPr>
        <w:t> </w:t>
      </w:r>
      <w:r>
        <w:rPr>
          <w:sz w:val="21"/>
        </w:rPr>
        <w:t>көру</w:t>
        <w:tab/>
        <w:t>⁫</w:t>
      </w:r>
    </w:p>
    <w:p>
      <w:pPr>
        <w:tabs>
          <w:tab w:pos="5945" w:val="left" w:leader="none"/>
        </w:tabs>
        <w:spacing w:line="241" w:lineRule="exact" w:before="4"/>
        <w:ind w:left="260" w:right="0" w:firstLine="0"/>
        <w:jc w:val="left"/>
        <w:rPr>
          <w:sz w:val="21"/>
        </w:rPr>
      </w:pPr>
      <w:r>
        <w:rPr>
          <w:sz w:val="21"/>
        </w:rPr>
        <w:t>5</w:t>
      </w:r>
      <w:r>
        <w:rPr>
          <w:spacing w:val="49"/>
          <w:sz w:val="21"/>
        </w:rPr>
        <w:t> </w:t>
      </w:r>
      <w:r>
        <w:rPr>
          <w:sz w:val="21"/>
        </w:rPr>
        <w:t>Әртүрлі</w:t>
      </w:r>
      <w:r>
        <w:rPr>
          <w:spacing w:val="-2"/>
          <w:sz w:val="21"/>
        </w:rPr>
        <w:t> </w:t>
      </w:r>
      <w:r>
        <w:rPr>
          <w:sz w:val="21"/>
        </w:rPr>
        <w:t>қызығушылықта</w:t>
        <w:tab/>
        <w:t>⁫</w:t>
      </w:r>
    </w:p>
    <w:p>
      <w:pPr>
        <w:tabs>
          <w:tab w:pos="6717" w:val="left" w:leader="none"/>
        </w:tabs>
        <w:spacing w:line="241" w:lineRule="exact" w:before="0"/>
        <w:ind w:left="5249" w:right="0" w:firstLine="0"/>
        <w:jc w:val="left"/>
        <w:rPr>
          <w:sz w:val="21"/>
        </w:rPr>
      </w:pPr>
      <w:r>
        <w:rPr>
          <w:sz w:val="21"/>
        </w:rPr>
        <w:t>орта</w:t>
      </w:r>
      <w:r>
        <w:rPr>
          <w:spacing w:val="2"/>
          <w:sz w:val="21"/>
        </w:rPr>
        <w:t> </w:t>
      </w:r>
      <w:r>
        <w:rPr>
          <w:sz w:val="21"/>
        </w:rPr>
        <w:t>баллы</w:t>
      </w:r>
      <w:r>
        <w:rPr>
          <w:sz w:val="21"/>
          <w:u w:val="single"/>
        </w:rPr>
        <w:t> </w:t>
        <w:tab/>
      </w:r>
    </w:p>
    <w:p>
      <w:pPr>
        <w:pStyle w:val="BodyText"/>
        <w:spacing w:before="7"/>
        <w:jc w:val="left"/>
        <w:rPr>
          <w:sz w:val="13"/>
        </w:rPr>
      </w:pPr>
    </w:p>
    <w:p>
      <w:pPr>
        <w:spacing w:line="238" w:lineRule="exact" w:before="92"/>
        <w:ind w:left="260" w:right="0" w:firstLine="0"/>
        <w:jc w:val="both"/>
        <w:rPr>
          <w:b/>
          <w:sz w:val="21"/>
        </w:rPr>
      </w:pPr>
      <w:r>
        <w:rPr>
          <w:b/>
          <w:sz w:val="21"/>
        </w:rPr>
        <w:t>Д.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Аурушаңдық</w:t>
      </w:r>
      <w:r>
        <w:rPr>
          <w:b/>
          <w:spacing w:val="48"/>
          <w:sz w:val="21"/>
        </w:rPr>
        <w:t> </w:t>
      </w:r>
      <w:r>
        <w:rPr>
          <w:b/>
          <w:sz w:val="21"/>
        </w:rPr>
        <w:t>бойынша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денсаулық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жағдайын</w:t>
      </w:r>
      <w:r>
        <w:rPr>
          <w:b/>
          <w:spacing w:val="-4"/>
          <w:sz w:val="21"/>
        </w:rPr>
        <w:t> </w:t>
      </w:r>
      <w:r>
        <w:rPr>
          <w:b/>
          <w:sz w:val="21"/>
        </w:rPr>
        <w:t>бағалау</w:t>
      </w:r>
    </w:p>
    <w:p>
      <w:pPr>
        <w:pStyle w:val="ListParagraph"/>
        <w:numPr>
          <w:ilvl w:val="0"/>
          <w:numId w:val="28"/>
        </w:numPr>
        <w:tabs>
          <w:tab w:pos="472" w:val="left" w:leader="none"/>
        </w:tabs>
        <w:spacing w:line="238" w:lineRule="exact" w:before="0" w:after="0"/>
        <w:ind w:left="471" w:right="0" w:hanging="212"/>
        <w:jc w:val="both"/>
        <w:rPr>
          <w:sz w:val="21"/>
        </w:rPr>
      </w:pPr>
      <w:r>
        <w:rPr>
          <w:sz w:val="21"/>
        </w:rPr>
        <w:t>Көңіл-күйім</w:t>
      </w:r>
      <w:r>
        <w:rPr>
          <w:spacing w:val="-5"/>
          <w:sz w:val="21"/>
        </w:rPr>
        <w:t> </w:t>
      </w:r>
      <w:r>
        <w:rPr>
          <w:sz w:val="21"/>
        </w:rPr>
        <w:t>жақсы</w:t>
      </w:r>
      <w:r>
        <w:rPr>
          <w:spacing w:val="-2"/>
          <w:sz w:val="21"/>
        </w:rPr>
        <w:t> </w:t>
      </w:r>
      <w:r>
        <w:rPr>
          <w:sz w:val="21"/>
        </w:rPr>
        <w:t>болуына</w:t>
      </w:r>
      <w:r>
        <w:rPr>
          <w:spacing w:val="-3"/>
          <w:sz w:val="21"/>
        </w:rPr>
        <w:t> </w:t>
      </w:r>
      <w:r>
        <w:rPr>
          <w:sz w:val="21"/>
        </w:rPr>
        <w:t>байланысты</w:t>
      </w:r>
      <w:r>
        <w:rPr>
          <w:spacing w:val="-7"/>
          <w:sz w:val="21"/>
        </w:rPr>
        <w:t> </w:t>
      </w:r>
      <w:r>
        <w:rPr>
          <w:sz w:val="21"/>
        </w:rPr>
        <w:t>медициналық</w:t>
      </w:r>
    </w:p>
    <w:p>
      <w:pPr>
        <w:tabs>
          <w:tab w:pos="6104" w:val="left" w:leader="none"/>
        </w:tabs>
        <w:spacing w:line="241" w:lineRule="exact" w:before="0"/>
        <w:ind w:left="471" w:right="0" w:firstLine="0"/>
        <w:jc w:val="both"/>
        <w:rPr>
          <w:sz w:val="21"/>
        </w:rPr>
      </w:pPr>
      <w:r>
        <w:rPr>
          <w:sz w:val="21"/>
        </w:rPr>
        <w:t>көмекті</w:t>
      </w:r>
      <w:r>
        <w:rPr>
          <w:spacing w:val="-4"/>
          <w:sz w:val="21"/>
        </w:rPr>
        <w:t> </w:t>
      </w:r>
      <w:r>
        <w:rPr>
          <w:sz w:val="21"/>
        </w:rPr>
        <w:t>қажет</w:t>
      </w:r>
      <w:r>
        <w:rPr>
          <w:spacing w:val="-3"/>
          <w:sz w:val="21"/>
        </w:rPr>
        <w:t> </w:t>
      </w:r>
      <w:r>
        <w:rPr>
          <w:sz w:val="21"/>
        </w:rPr>
        <w:t>етпедім</w:t>
        <w:tab/>
        <w:t>⁫</w:t>
      </w:r>
    </w:p>
    <w:p>
      <w:pPr>
        <w:pStyle w:val="ListParagraph"/>
        <w:numPr>
          <w:ilvl w:val="0"/>
          <w:numId w:val="28"/>
        </w:numPr>
        <w:tabs>
          <w:tab w:pos="472" w:val="left" w:leader="none"/>
          <w:tab w:pos="6118" w:val="left" w:leader="none"/>
        </w:tabs>
        <w:spacing w:line="241" w:lineRule="exact" w:before="3" w:after="0"/>
        <w:ind w:left="471" w:right="0" w:hanging="212"/>
        <w:jc w:val="both"/>
        <w:rPr>
          <w:sz w:val="21"/>
        </w:rPr>
      </w:pPr>
      <w:r>
        <w:rPr>
          <w:sz w:val="21"/>
        </w:rPr>
        <w:t>Тек</w:t>
      </w:r>
      <w:r>
        <w:rPr>
          <w:spacing w:val="-4"/>
          <w:sz w:val="21"/>
        </w:rPr>
        <w:t> </w:t>
      </w:r>
      <w:r>
        <w:rPr>
          <w:sz w:val="21"/>
        </w:rPr>
        <w:t>қана жіті</w:t>
      </w:r>
      <w:r>
        <w:rPr>
          <w:spacing w:val="-3"/>
          <w:sz w:val="21"/>
        </w:rPr>
        <w:t> </w:t>
      </w:r>
      <w:r>
        <w:rPr>
          <w:sz w:val="21"/>
        </w:rPr>
        <w:t>ауруларға көмек</w:t>
      </w:r>
      <w:r>
        <w:rPr>
          <w:spacing w:val="-4"/>
          <w:sz w:val="21"/>
        </w:rPr>
        <w:t> </w:t>
      </w:r>
      <w:r>
        <w:rPr>
          <w:sz w:val="21"/>
        </w:rPr>
        <w:t>сұрадым</w:t>
        <w:tab/>
        <w:t>⁫</w:t>
      </w:r>
    </w:p>
    <w:p>
      <w:pPr>
        <w:pStyle w:val="ListParagraph"/>
        <w:numPr>
          <w:ilvl w:val="0"/>
          <w:numId w:val="28"/>
        </w:numPr>
        <w:tabs>
          <w:tab w:pos="472" w:val="left" w:leader="none"/>
        </w:tabs>
        <w:spacing w:line="240" w:lineRule="exact" w:before="0" w:after="0"/>
        <w:ind w:left="471" w:right="0" w:hanging="212"/>
        <w:jc w:val="both"/>
        <w:rPr>
          <w:sz w:val="21"/>
        </w:rPr>
      </w:pPr>
      <w:r>
        <w:rPr>
          <w:sz w:val="21"/>
        </w:rPr>
        <w:t>Медициналық</w:t>
      </w:r>
      <w:r>
        <w:rPr>
          <w:spacing w:val="-3"/>
          <w:sz w:val="21"/>
        </w:rPr>
        <w:t> </w:t>
      </w:r>
      <w:r>
        <w:rPr>
          <w:sz w:val="21"/>
        </w:rPr>
        <w:t>көмекке</w:t>
      </w:r>
      <w:r>
        <w:rPr>
          <w:spacing w:val="-4"/>
          <w:sz w:val="21"/>
        </w:rPr>
        <w:t> </w:t>
      </w:r>
      <w:r>
        <w:rPr>
          <w:sz w:val="21"/>
        </w:rPr>
        <w:t>бір</w:t>
      </w:r>
      <w:r>
        <w:rPr>
          <w:spacing w:val="-6"/>
          <w:sz w:val="21"/>
        </w:rPr>
        <w:t> </w:t>
      </w:r>
      <w:r>
        <w:rPr>
          <w:sz w:val="21"/>
        </w:rPr>
        <w:t>немесе</w:t>
      </w:r>
      <w:r>
        <w:rPr>
          <w:spacing w:val="-3"/>
          <w:sz w:val="21"/>
        </w:rPr>
        <w:t> </w:t>
      </w:r>
      <w:r>
        <w:rPr>
          <w:sz w:val="21"/>
        </w:rPr>
        <w:t>бірнеше</w:t>
      </w:r>
      <w:r>
        <w:rPr>
          <w:spacing w:val="-3"/>
          <w:sz w:val="21"/>
        </w:rPr>
        <w:t> </w:t>
      </w:r>
      <w:r>
        <w:rPr>
          <w:sz w:val="21"/>
        </w:rPr>
        <w:t>созылмалы</w:t>
      </w:r>
    </w:p>
    <w:p>
      <w:pPr>
        <w:tabs>
          <w:tab w:pos="6108" w:val="left" w:leader="none"/>
        </w:tabs>
        <w:spacing w:line="241" w:lineRule="exact" w:before="0"/>
        <w:ind w:left="471" w:right="0" w:firstLine="0"/>
        <w:jc w:val="both"/>
        <w:rPr>
          <w:sz w:val="21"/>
        </w:rPr>
      </w:pPr>
      <w:r>
        <w:rPr>
          <w:sz w:val="21"/>
        </w:rPr>
        <w:t>аурулар</w:t>
      </w:r>
      <w:r>
        <w:rPr>
          <w:spacing w:val="-8"/>
          <w:sz w:val="21"/>
        </w:rPr>
        <w:t> </w:t>
      </w:r>
      <w:r>
        <w:rPr>
          <w:sz w:val="21"/>
        </w:rPr>
        <w:t>болуына</w:t>
      </w:r>
      <w:r>
        <w:rPr>
          <w:spacing w:val="-1"/>
          <w:sz w:val="21"/>
        </w:rPr>
        <w:t> </w:t>
      </w:r>
      <w:r>
        <w:rPr>
          <w:sz w:val="21"/>
        </w:rPr>
        <w:t>байланысты</w:t>
      </w:r>
      <w:r>
        <w:rPr>
          <w:spacing w:val="-1"/>
          <w:sz w:val="21"/>
        </w:rPr>
        <w:t> </w:t>
      </w:r>
      <w:r>
        <w:rPr>
          <w:sz w:val="21"/>
        </w:rPr>
        <w:t>жүгіндім</w:t>
        <w:tab/>
        <w:t>⁫</w:t>
      </w:r>
    </w:p>
    <w:p>
      <w:pPr>
        <w:pStyle w:val="ListParagraph"/>
        <w:numPr>
          <w:ilvl w:val="0"/>
          <w:numId w:val="28"/>
        </w:numPr>
        <w:tabs>
          <w:tab w:pos="472" w:val="left" w:leader="none"/>
        </w:tabs>
        <w:spacing w:line="241" w:lineRule="exact" w:before="4" w:after="0"/>
        <w:ind w:left="471" w:right="0" w:hanging="212"/>
        <w:jc w:val="both"/>
        <w:rPr>
          <w:sz w:val="21"/>
        </w:rPr>
      </w:pPr>
      <w:r>
        <w:rPr>
          <w:sz w:val="21"/>
        </w:rPr>
        <w:t>Медициналық</w:t>
      </w:r>
      <w:r>
        <w:rPr>
          <w:spacing w:val="-6"/>
          <w:sz w:val="21"/>
        </w:rPr>
        <w:t> </w:t>
      </w:r>
      <w:r>
        <w:rPr>
          <w:sz w:val="21"/>
        </w:rPr>
        <w:t>көмекті</w:t>
      </w:r>
      <w:r>
        <w:rPr>
          <w:spacing w:val="-4"/>
          <w:sz w:val="21"/>
        </w:rPr>
        <w:t> </w:t>
      </w:r>
      <w:r>
        <w:rPr>
          <w:sz w:val="21"/>
        </w:rPr>
        <w:t>қажет</w:t>
      </w:r>
      <w:r>
        <w:rPr>
          <w:spacing w:val="-5"/>
          <w:sz w:val="21"/>
        </w:rPr>
        <w:t> </w:t>
      </w:r>
      <w:r>
        <w:rPr>
          <w:sz w:val="21"/>
        </w:rPr>
        <w:t>етпейтін</w:t>
      </w:r>
      <w:r>
        <w:rPr>
          <w:spacing w:val="-1"/>
          <w:sz w:val="21"/>
        </w:rPr>
        <w:t> </w:t>
      </w:r>
      <w:r>
        <w:rPr>
          <w:sz w:val="21"/>
        </w:rPr>
        <w:t>созылмалы</w:t>
      </w:r>
    </w:p>
    <w:p>
      <w:pPr>
        <w:tabs>
          <w:tab w:pos="6123" w:val="left" w:leader="none"/>
        </w:tabs>
        <w:spacing w:line="240" w:lineRule="exact" w:before="0"/>
        <w:ind w:left="471" w:right="0" w:firstLine="0"/>
        <w:jc w:val="both"/>
        <w:rPr>
          <w:sz w:val="21"/>
        </w:rPr>
      </w:pPr>
      <w:r>
        <w:rPr>
          <w:sz w:val="21"/>
        </w:rPr>
        <w:t>ауруларым</w:t>
      </w:r>
      <w:r>
        <w:rPr>
          <w:spacing w:val="-4"/>
          <w:sz w:val="21"/>
        </w:rPr>
        <w:t> </w:t>
      </w:r>
      <w:r>
        <w:rPr>
          <w:sz w:val="21"/>
        </w:rPr>
        <w:t>болды</w:t>
        <w:tab/>
        <w:t>⁫</w:t>
      </w:r>
    </w:p>
    <w:p>
      <w:pPr>
        <w:pStyle w:val="ListParagraph"/>
        <w:numPr>
          <w:ilvl w:val="0"/>
          <w:numId w:val="28"/>
        </w:numPr>
        <w:tabs>
          <w:tab w:pos="472" w:val="left" w:leader="none"/>
        </w:tabs>
        <w:spacing w:line="240" w:lineRule="exact" w:before="0" w:after="0"/>
        <w:ind w:left="471" w:right="0" w:hanging="212"/>
        <w:jc w:val="both"/>
        <w:rPr>
          <w:sz w:val="21"/>
        </w:rPr>
      </w:pPr>
      <w:r>
        <w:rPr>
          <w:sz w:val="21"/>
        </w:rPr>
        <w:t>Медициналық</w:t>
      </w:r>
      <w:r>
        <w:rPr>
          <w:spacing w:val="-3"/>
          <w:sz w:val="21"/>
        </w:rPr>
        <w:t> </w:t>
      </w:r>
      <w:r>
        <w:rPr>
          <w:sz w:val="21"/>
        </w:rPr>
        <w:t>көмекке</w:t>
      </w:r>
      <w:r>
        <w:rPr>
          <w:spacing w:val="-4"/>
          <w:sz w:val="21"/>
        </w:rPr>
        <w:t> </w:t>
      </w:r>
      <w:r>
        <w:rPr>
          <w:sz w:val="21"/>
        </w:rPr>
        <w:t>бір</w:t>
      </w:r>
      <w:r>
        <w:rPr>
          <w:spacing w:val="-6"/>
          <w:sz w:val="21"/>
        </w:rPr>
        <w:t> </w:t>
      </w:r>
      <w:r>
        <w:rPr>
          <w:sz w:val="21"/>
        </w:rPr>
        <w:t>немесе</w:t>
      </w:r>
      <w:r>
        <w:rPr>
          <w:spacing w:val="-3"/>
          <w:sz w:val="21"/>
        </w:rPr>
        <w:t> </w:t>
      </w:r>
      <w:r>
        <w:rPr>
          <w:sz w:val="21"/>
        </w:rPr>
        <w:t>бірнеше</w:t>
      </w:r>
      <w:r>
        <w:rPr>
          <w:spacing w:val="-3"/>
          <w:sz w:val="21"/>
        </w:rPr>
        <w:t> </w:t>
      </w:r>
      <w:r>
        <w:rPr>
          <w:sz w:val="21"/>
        </w:rPr>
        <w:t>созылмалы</w:t>
      </w:r>
    </w:p>
    <w:p>
      <w:pPr>
        <w:tabs>
          <w:tab w:pos="6104" w:val="left" w:leader="none"/>
        </w:tabs>
        <w:spacing w:line="241" w:lineRule="exact" w:before="0"/>
        <w:ind w:left="471" w:right="0" w:firstLine="0"/>
        <w:jc w:val="both"/>
        <w:rPr>
          <w:sz w:val="21"/>
        </w:rPr>
      </w:pPr>
      <w:r>
        <w:rPr>
          <w:sz w:val="21"/>
        </w:rPr>
        <w:t>аурулар</w:t>
      </w:r>
      <w:r>
        <w:rPr>
          <w:spacing w:val="-8"/>
          <w:sz w:val="21"/>
        </w:rPr>
        <w:t> </w:t>
      </w:r>
      <w:r>
        <w:rPr>
          <w:sz w:val="21"/>
        </w:rPr>
        <w:t>түрі</w:t>
      </w:r>
      <w:r>
        <w:rPr>
          <w:spacing w:val="-4"/>
          <w:sz w:val="21"/>
        </w:rPr>
        <w:t> </w:t>
      </w:r>
      <w:r>
        <w:rPr>
          <w:sz w:val="21"/>
        </w:rPr>
        <w:t>болуына байланысты</w:t>
      </w:r>
      <w:r>
        <w:rPr>
          <w:spacing w:val="-1"/>
          <w:sz w:val="21"/>
        </w:rPr>
        <w:t> </w:t>
      </w:r>
      <w:r>
        <w:rPr>
          <w:sz w:val="21"/>
        </w:rPr>
        <w:t>жүгіндім</w:t>
        <w:tab/>
        <w:t>⁫</w:t>
      </w:r>
    </w:p>
    <w:p>
      <w:pPr>
        <w:pStyle w:val="ListParagraph"/>
        <w:numPr>
          <w:ilvl w:val="0"/>
          <w:numId w:val="28"/>
        </w:numPr>
        <w:tabs>
          <w:tab w:pos="472" w:val="left" w:leader="none"/>
        </w:tabs>
        <w:spacing w:line="241" w:lineRule="exact" w:before="3" w:after="0"/>
        <w:ind w:left="471" w:right="0" w:hanging="212"/>
        <w:jc w:val="both"/>
        <w:rPr>
          <w:sz w:val="21"/>
        </w:rPr>
      </w:pPr>
      <w:r>
        <w:rPr>
          <w:sz w:val="21"/>
        </w:rPr>
        <w:t>Медицина</w:t>
      </w:r>
      <w:r>
        <w:rPr>
          <w:spacing w:val="-4"/>
          <w:sz w:val="21"/>
        </w:rPr>
        <w:t> </w:t>
      </w:r>
      <w:r>
        <w:rPr>
          <w:sz w:val="21"/>
        </w:rPr>
        <w:t>қызметкерлерінің</w:t>
      </w:r>
      <w:r>
        <w:rPr>
          <w:spacing w:val="-4"/>
          <w:sz w:val="21"/>
        </w:rPr>
        <w:t> </w:t>
      </w:r>
      <w:r>
        <w:rPr>
          <w:sz w:val="21"/>
        </w:rPr>
        <w:t>көмегін</w:t>
      </w:r>
      <w:r>
        <w:rPr>
          <w:spacing w:val="-4"/>
          <w:sz w:val="21"/>
        </w:rPr>
        <w:t> </w:t>
      </w:r>
      <w:r>
        <w:rPr>
          <w:sz w:val="21"/>
        </w:rPr>
        <w:t>талап</w:t>
      </w:r>
      <w:r>
        <w:rPr>
          <w:spacing w:val="-4"/>
          <w:sz w:val="21"/>
        </w:rPr>
        <w:t> </w:t>
      </w:r>
      <w:r>
        <w:rPr>
          <w:sz w:val="21"/>
        </w:rPr>
        <w:t>етпейтін</w:t>
      </w:r>
    </w:p>
    <w:p>
      <w:pPr>
        <w:tabs>
          <w:tab w:pos="6060" w:val="left" w:leader="none"/>
        </w:tabs>
        <w:spacing w:line="240" w:lineRule="exact" w:before="0"/>
        <w:ind w:left="471" w:right="0" w:firstLine="0"/>
        <w:jc w:val="both"/>
        <w:rPr>
          <w:sz w:val="21"/>
        </w:rPr>
      </w:pPr>
      <w:r>
        <w:rPr>
          <w:sz w:val="21"/>
        </w:rPr>
        <w:t>созылмалы</w:t>
      </w:r>
      <w:r>
        <w:rPr>
          <w:spacing w:val="-5"/>
          <w:sz w:val="21"/>
        </w:rPr>
        <w:t> </w:t>
      </w:r>
      <w:r>
        <w:rPr>
          <w:sz w:val="21"/>
        </w:rPr>
        <w:t>аурулар</w:t>
      </w:r>
      <w:r>
        <w:rPr>
          <w:spacing w:val="-7"/>
          <w:sz w:val="21"/>
        </w:rPr>
        <w:t> </w:t>
      </w:r>
      <w:r>
        <w:rPr>
          <w:sz w:val="21"/>
        </w:rPr>
        <w:t>асқынуы болды</w:t>
        <w:tab/>
        <w:t>⁫</w:t>
      </w:r>
    </w:p>
    <w:p>
      <w:pPr>
        <w:pStyle w:val="ListParagraph"/>
        <w:numPr>
          <w:ilvl w:val="0"/>
          <w:numId w:val="28"/>
        </w:numPr>
        <w:tabs>
          <w:tab w:pos="472" w:val="left" w:leader="none"/>
          <w:tab w:pos="6094" w:val="left" w:leader="none"/>
        </w:tabs>
        <w:spacing w:line="242" w:lineRule="auto" w:before="0" w:after="0"/>
        <w:ind w:left="471" w:right="3869" w:hanging="212"/>
        <w:jc w:val="both"/>
        <w:rPr>
          <w:sz w:val="21"/>
        </w:rPr>
      </w:pPr>
      <w:r>
        <w:rPr>
          <w:sz w:val="21"/>
        </w:rPr>
        <w:t>Емдеу мекемелеріне баруға мәжбүр еткен созылмалы</w:t>
      </w:r>
      <w:r>
        <w:rPr>
          <w:spacing w:val="1"/>
          <w:sz w:val="21"/>
        </w:rPr>
        <w:t> </w:t>
      </w:r>
      <w:r>
        <w:rPr>
          <w:sz w:val="21"/>
        </w:rPr>
        <w:t>ауруларының</w:t>
      </w:r>
      <w:r>
        <w:rPr>
          <w:spacing w:val="-2"/>
          <w:sz w:val="21"/>
        </w:rPr>
        <w:t> </w:t>
      </w:r>
      <w:r>
        <w:rPr>
          <w:sz w:val="21"/>
        </w:rPr>
        <w:t>асқынуы</w:t>
      </w:r>
      <w:r>
        <w:rPr>
          <w:spacing w:val="-2"/>
          <w:sz w:val="21"/>
        </w:rPr>
        <w:t> </w:t>
      </w:r>
      <w:r>
        <w:rPr>
          <w:sz w:val="21"/>
        </w:rPr>
        <w:t>болды</w:t>
        <w:tab/>
        <w:t>⁫</w:t>
      </w:r>
    </w:p>
    <w:p>
      <w:pPr>
        <w:pStyle w:val="ListParagraph"/>
        <w:numPr>
          <w:ilvl w:val="0"/>
          <w:numId w:val="28"/>
        </w:numPr>
        <w:tabs>
          <w:tab w:pos="472" w:val="left" w:leader="none"/>
        </w:tabs>
        <w:spacing w:line="238" w:lineRule="exact" w:before="0" w:after="0"/>
        <w:ind w:left="471" w:right="0" w:hanging="212"/>
        <w:jc w:val="both"/>
        <w:rPr>
          <w:sz w:val="21"/>
        </w:rPr>
      </w:pPr>
      <w:r>
        <w:rPr>
          <w:sz w:val="21"/>
        </w:rPr>
        <w:t>Егер</w:t>
      </w:r>
      <w:r>
        <w:rPr>
          <w:spacing w:val="-8"/>
          <w:sz w:val="21"/>
        </w:rPr>
        <w:t> </w:t>
      </w:r>
      <w:r>
        <w:rPr>
          <w:sz w:val="21"/>
        </w:rPr>
        <w:t>болса,</w:t>
      </w:r>
      <w:r>
        <w:rPr>
          <w:spacing w:val="-3"/>
          <w:sz w:val="21"/>
        </w:rPr>
        <w:t> </w:t>
      </w:r>
      <w:r>
        <w:rPr>
          <w:sz w:val="21"/>
        </w:rPr>
        <w:t>қанша</w:t>
      </w:r>
      <w:r>
        <w:rPr>
          <w:spacing w:val="-1"/>
          <w:sz w:val="21"/>
        </w:rPr>
        <w:t> </w:t>
      </w:r>
      <w:r>
        <w:rPr>
          <w:sz w:val="21"/>
        </w:rPr>
        <w:t>қосарланған</w:t>
      </w:r>
      <w:r>
        <w:rPr>
          <w:spacing w:val="-5"/>
          <w:sz w:val="21"/>
        </w:rPr>
        <w:t> </w:t>
      </w:r>
      <w:r>
        <w:rPr>
          <w:sz w:val="21"/>
        </w:rPr>
        <w:t>ауруларға</w:t>
      </w:r>
      <w:r>
        <w:rPr>
          <w:spacing w:val="-1"/>
          <w:sz w:val="21"/>
        </w:rPr>
        <w:t> </w:t>
      </w:r>
      <w:r>
        <w:rPr>
          <w:sz w:val="21"/>
        </w:rPr>
        <w:t>байланысты</w:t>
      </w:r>
      <w:r>
        <w:rPr>
          <w:spacing w:val="-1"/>
          <w:sz w:val="21"/>
        </w:rPr>
        <w:t> </w:t>
      </w:r>
      <w:r>
        <w:rPr>
          <w:sz w:val="21"/>
        </w:rPr>
        <w:t>болды:</w:t>
      </w:r>
    </w:p>
    <w:p>
      <w:pPr>
        <w:pStyle w:val="ListParagraph"/>
        <w:numPr>
          <w:ilvl w:val="1"/>
          <w:numId w:val="28"/>
        </w:numPr>
        <w:tabs>
          <w:tab w:pos="630" w:val="left" w:leader="none"/>
          <w:tab w:pos="6051" w:val="left" w:leader="none"/>
        </w:tabs>
        <w:spacing w:line="241" w:lineRule="exact" w:before="0" w:after="0"/>
        <w:ind w:left="629" w:right="0" w:hanging="370"/>
        <w:jc w:val="both"/>
        <w:rPr>
          <w:sz w:val="21"/>
        </w:rPr>
      </w:pPr>
      <w:r>
        <w:rPr>
          <w:sz w:val="21"/>
        </w:rPr>
        <w:t>Созылмалы</w:t>
      </w:r>
      <w:r>
        <w:rPr>
          <w:spacing w:val="47"/>
          <w:sz w:val="21"/>
        </w:rPr>
        <w:t> </w:t>
      </w:r>
      <w:r>
        <w:rPr>
          <w:sz w:val="21"/>
        </w:rPr>
        <w:t>жүрек</w:t>
      </w:r>
      <w:r>
        <w:rPr>
          <w:spacing w:val="-5"/>
          <w:sz w:val="21"/>
        </w:rPr>
        <w:t> </w:t>
      </w:r>
      <w:r>
        <w:rPr>
          <w:sz w:val="21"/>
        </w:rPr>
        <w:t>жеткіліксіздігі</w:t>
        <w:tab/>
        <w:t>⁫</w:t>
      </w:r>
    </w:p>
    <w:p>
      <w:pPr>
        <w:pStyle w:val="ListParagraph"/>
        <w:numPr>
          <w:ilvl w:val="1"/>
          <w:numId w:val="28"/>
        </w:numPr>
        <w:tabs>
          <w:tab w:pos="630" w:val="left" w:leader="none"/>
          <w:tab w:pos="6075" w:val="left" w:leader="none"/>
        </w:tabs>
        <w:spacing w:line="240" w:lineRule="auto" w:before="3" w:after="0"/>
        <w:ind w:left="260" w:right="3878" w:firstLine="0"/>
        <w:jc w:val="both"/>
        <w:rPr>
          <w:sz w:val="21"/>
        </w:rPr>
      </w:pPr>
      <w:r>
        <w:rPr>
          <w:sz w:val="21"/>
        </w:rPr>
        <w:t>Өкпенің</w:t>
      </w:r>
      <w:r>
        <w:rPr>
          <w:spacing w:val="-4"/>
          <w:sz w:val="21"/>
        </w:rPr>
        <w:t> </w:t>
      </w:r>
      <w:r>
        <w:rPr>
          <w:sz w:val="21"/>
        </w:rPr>
        <w:t>созылмалы</w:t>
      </w:r>
      <w:r>
        <w:rPr>
          <w:spacing w:val="-3"/>
          <w:sz w:val="21"/>
        </w:rPr>
        <w:t> </w:t>
      </w:r>
      <w:r>
        <w:rPr>
          <w:sz w:val="21"/>
        </w:rPr>
        <w:t>обструктивті</w:t>
      </w:r>
      <w:r>
        <w:rPr>
          <w:spacing w:val="-5"/>
          <w:sz w:val="21"/>
        </w:rPr>
        <w:t> </w:t>
      </w:r>
      <w:r>
        <w:rPr>
          <w:sz w:val="21"/>
        </w:rPr>
        <w:t>ауруы</w:t>
        <w:tab/>
        <w:t>⁫</w:t>
      </w:r>
      <w:r>
        <w:rPr>
          <w:spacing w:val="-51"/>
          <w:sz w:val="21"/>
        </w:rPr>
        <w:t> </w:t>
      </w:r>
      <w:r>
        <w:rPr>
          <w:sz w:val="21"/>
        </w:rPr>
        <w:t>8.3.Дәнекер</w:t>
      </w:r>
      <w:r>
        <w:rPr>
          <w:spacing w:val="-7"/>
          <w:sz w:val="21"/>
        </w:rPr>
        <w:t> </w:t>
      </w:r>
      <w:r>
        <w:rPr>
          <w:sz w:val="21"/>
        </w:rPr>
        <w:t>тінінің /</w:t>
      </w:r>
      <w:r>
        <w:rPr>
          <w:spacing w:val="-2"/>
          <w:sz w:val="21"/>
        </w:rPr>
        <w:t> </w:t>
      </w:r>
      <w:r>
        <w:rPr>
          <w:sz w:val="21"/>
        </w:rPr>
        <w:t>ревматикалық</w:t>
      </w:r>
      <w:r>
        <w:rPr>
          <w:spacing w:val="-4"/>
          <w:sz w:val="21"/>
        </w:rPr>
        <w:t> </w:t>
      </w:r>
      <w:r>
        <w:rPr>
          <w:sz w:val="21"/>
        </w:rPr>
        <w:t>(аутоиммундық)</w:t>
      </w:r>
      <w:r>
        <w:rPr>
          <w:spacing w:val="-6"/>
          <w:sz w:val="21"/>
        </w:rPr>
        <w:t> </w:t>
      </w:r>
      <w:r>
        <w:rPr>
          <w:sz w:val="21"/>
        </w:rPr>
        <w:t>ауру</w:t>
        <w:tab/>
        <w:t>⁫</w:t>
      </w:r>
      <w:r>
        <w:rPr>
          <w:spacing w:val="-50"/>
          <w:sz w:val="21"/>
        </w:rPr>
        <w:t> </w:t>
      </w:r>
      <w:r>
        <w:rPr>
          <w:sz w:val="21"/>
        </w:rPr>
        <w:t>8.4.Асқазан және</w:t>
      </w:r>
      <w:r>
        <w:rPr>
          <w:spacing w:val="-4"/>
          <w:sz w:val="21"/>
        </w:rPr>
        <w:t> </w:t>
      </w:r>
      <w:r>
        <w:rPr>
          <w:sz w:val="21"/>
        </w:rPr>
        <w:t>12</w:t>
      </w:r>
      <w:r>
        <w:rPr>
          <w:spacing w:val="-1"/>
          <w:sz w:val="21"/>
        </w:rPr>
        <w:t> </w:t>
      </w:r>
      <w:r>
        <w:rPr>
          <w:sz w:val="21"/>
        </w:rPr>
        <w:t>елі</w:t>
      </w:r>
      <w:r>
        <w:rPr>
          <w:spacing w:val="-3"/>
          <w:sz w:val="21"/>
        </w:rPr>
        <w:t> </w:t>
      </w:r>
      <w:r>
        <w:rPr>
          <w:sz w:val="21"/>
        </w:rPr>
        <w:t>ішек</w:t>
      </w:r>
      <w:r>
        <w:rPr>
          <w:spacing w:val="-3"/>
          <w:sz w:val="21"/>
        </w:rPr>
        <w:t> </w:t>
      </w:r>
      <w:r>
        <w:rPr>
          <w:sz w:val="21"/>
        </w:rPr>
        <w:t>ойық</w:t>
      </w:r>
      <w:r>
        <w:rPr>
          <w:spacing w:val="-3"/>
          <w:sz w:val="21"/>
        </w:rPr>
        <w:t> </w:t>
      </w:r>
      <w:r>
        <w:rPr>
          <w:sz w:val="21"/>
        </w:rPr>
        <w:t>жара ауруы</w:t>
        <w:tab/>
        <w:t>⁫</w:t>
      </w:r>
    </w:p>
    <w:p>
      <w:pPr>
        <w:pStyle w:val="ListParagraph"/>
        <w:numPr>
          <w:ilvl w:val="1"/>
          <w:numId w:val="29"/>
        </w:numPr>
        <w:tabs>
          <w:tab w:pos="578" w:val="left" w:leader="none"/>
          <w:tab w:pos="6051" w:val="left" w:leader="none"/>
        </w:tabs>
        <w:spacing w:line="241" w:lineRule="exact" w:before="0" w:after="0"/>
        <w:ind w:left="577" w:right="0" w:hanging="318"/>
        <w:jc w:val="left"/>
        <w:rPr>
          <w:sz w:val="21"/>
        </w:rPr>
      </w:pPr>
      <w:r>
        <w:rPr>
          <w:sz w:val="21"/>
        </w:rPr>
        <w:t>Бауыр</w:t>
      </w:r>
      <w:r>
        <w:rPr>
          <w:spacing w:val="-7"/>
          <w:sz w:val="21"/>
        </w:rPr>
        <w:t> </w:t>
      </w:r>
      <w:r>
        <w:rPr>
          <w:sz w:val="21"/>
        </w:rPr>
        <w:t>ауруы</w:t>
        <w:tab/>
        <w:t>⁫</w:t>
      </w:r>
    </w:p>
    <w:p>
      <w:pPr>
        <w:pStyle w:val="ListParagraph"/>
        <w:numPr>
          <w:ilvl w:val="1"/>
          <w:numId w:val="29"/>
        </w:numPr>
        <w:tabs>
          <w:tab w:pos="578" w:val="left" w:leader="none"/>
          <w:tab w:pos="6056" w:val="left" w:leader="none"/>
        </w:tabs>
        <w:spacing w:line="240" w:lineRule="exact" w:before="0" w:after="0"/>
        <w:ind w:left="577" w:right="0" w:hanging="318"/>
        <w:jc w:val="left"/>
        <w:rPr>
          <w:sz w:val="21"/>
        </w:rPr>
      </w:pPr>
      <w:r>
        <w:rPr>
          <w:sz w:val="21"/>
        </w:rPr>
        <w:t>Қантты</w:t>
      </w:r>
      <w:r>
        <w:rPr>
          <w:spacing w:val="-1"/>
          <w:sz w:val="21"/>
        </w:rPr>
        <w:t> </w:t>
      </w:r>
      <w:r>
        <w:rPr>
          <w:sz w:val="21"/>
        </w:rPr>
        <w:t>диабет</w:t>
        <w:tab/>
        <w:t>⁫</w:t>
      </w:r>
    </w:p>
    <w:p>
      <w:pPr>
        <w:pStyle w:val="ListParagraph"/>
        <w:numPr>
          <w:ilvl w:val="1"/>
          <w:numId w:val="29"/>
        </w:numPr>
        <w:tabs>
          <w:tab w:pos="578" w:val="left" w:leader="none"/>
          <w:tab w:pos="6041" w:val="left" w:leader="none"/>
        </w:tabs>
        <w:spacing w:line="240" w:lineRule="exact" w:before="0" w:after="0"/>
        <w:ind w:left="577" w:right="0" w:hanging="318"/>
        <w:jc w:val="left"/>
        <w:rPr>
          <w:sz w:val="21"/>
        </w:rPr>
      </w:pPr>
      <w:r>
        <w:rPr>
          <w:sz w:val="21"/>
        </w:rPr>
        <w:t>Қатерлі</w:t>
      </w:r>
      <w:r>
        <w:rPr>
          <w:spacing w:val="-3"/>
          <w:sz w:val="21"/>
        </w:rPr>
        <w:t> </w:t>
      </w:r>
      <w:r>
        <w:rPr>
          <w:sz w:val="21"/>
        </w:rPr>
        <w:t>ісік</w:t>
        <w:tab/>
        <w:t>⁫</w:t>
      </w:r>
    </w:p>
    <w:p>
      <w:pPr>
        <w:pStyle w:val="ListParagraph"/>
        <w:numPr>
          <w:ilvl w:val="1"/>
          <w:numId w:val="29"/>
        </w:numPr>
        <w:tabs>
          <w:tab w:pos="736" w:val="left" w:leader="none"/>
          <w:tab w:pos="6017" w:val="left" w:leader="none"/>
        </w:tabs>
        <w:spacing w:line="241" w:lineRule="exact" w:before="0" w:after="0"/>
        <w:ind w:left="735" w:right="0" w:hanging="476"/>
        <w:jc w:val="left"/>
        <w:rPr>
          <w:sz w:val="21"/>
        </w:rPr>
      </w:pPr>
      <w:r>
        <w:rPr>
          <w:sz w:val="21"/>
        </w:rPr>
        <w:t>Артериялық</w:t>
      </w:r>
      <w:r>
        <w:rPr>
          <w:spacing w:val="44"/>
          <w:sz w:val="21"/>
        </w:rPr>
        <w:t> </w:t>
      </w:r>
      <w:r>
        <w:rPr>
          <w:sz w:val="21"/>
        </w:rPr>
        <w:t>гипертония</w:t>
        <w:tab/>
        <w:t>⁫</w:t>
      </w:r>
    </w:p>
    <w:p>
      <w:pPr>
        <w:pStyle w:val="ListParagraph"/>
        <w:numPr>
          <w:ilvl w:val="1"/>
          <w:numId w:val="29"/>
        </w:numPr>
        <w:tabs>
          <w:tab w:pos="578" w:val="left" w:leader="none"/>
        </w:tabs>
        <w:spacing w:line="241" w:lineRule="exact" w:before="4" w:after="0"/>
        <w:ind w:left="577" w:right="0" w:hanging="318"/>
        <w:jc w:val="left"/>
        <w:rPr>
          <w:sz w:val="21"/>
        </w:rPr>
      </w:pPr>
      <w:r>
        <w:rPr>
          <w:sz w:val="21"/>
        </w:rPr>
        <w:t>Жұқпалы</w:t>
      </w:r>
      <w:r>
        <w:rPr>
          <w:spacing w:val="-1"/>
          <w:sz w:val="21"/>
        </w:rPr>
        <w:t> </w:t>
      </w:r>
      <w:r>
        <w:rPr>
          <w:sz w:val="21"/>
        </w:rPr>
        <w:t>және</w:t>
      </w:r>
      <w:r>
        <w:rPr>
          <w:spacing w:val="-6"/>
          <w:sz w:val="21"/>
        </w:rPr>
        <w:t> </w:t>
      </w:r>
      <w:r>
        <w:rPr>
          <w:sz w:val="21"/>
        </w:rPr>
        <w:t>паразиттік</w:t>
      </w:r>
      <w:r>
        <w:rPr>
          <w:spacing w:val="-5"/>
          <w:sz w:val="21"/>
        </w:rPr>
        <w:t> </w:t>
      </w:r>
      <w:r>
        <w:rPr>
          <w:sz w:val="21"/>
        </w:rPr>
        <w:t>аурулар⁫</w:t>
      </w:r>
    </w:p>
    <w:p>
      <w:pPr>
        <w:pStyle w:val="ListParagraph"/>
        <w:numPr>
          <w:ilvl w:val="1"/>
          <w:numId w:val="29"/>
        </w:numPr>
        <w:tabs>
          <w:tab w:pos="736" w:val="left" w:leader="none"/>
          <w:tab w:pos="6036" w:val="left" w:leader="none"/>
        </w:tabs>
        <w:spacing w:line="240" w:lineRule="exact" w:before="0" w:after="0"/>
        <w:ind w:left="735" w:right="0" w:hanging="476"/>
        <w:jc w:val="left"/>
        <w:rPr>
          <w:sz w:val="21"/>
        </w:rPr>
      </w:pPr>
      <w:r>
        <w:rPr>
          <w:sz w:val="21"/>
        </w:rPr>
        <w:t>Депрессия</w:t>
        <w:tab/>
        <w:t>⁫</w:t>
      </w:r>
    </w:p>
    <w:p>
      <w:pPr>
        <w:pStyle w:val="ListParagraph"/>
        <w:numPr>
          <w:ilvl w:val="1"/>
          <w:numId w:val="29"/>
        </w:numPr>
        <w:tabs>
          <w:tab w:pos="684" w:val="left" w:leader="none"/>
          <w:tab w:pos="5268" w:val="left" w:leader="none"/>
        </w:tabs>
        <w:spacing w:line="241" w:lineRule="exact" w:before="0" w:after="0"/>
        <w:ind w:left="683" w:right="0" w:hanging="424"/>
        <w:jc w:val="left"/>
        <w:rPr>
          <w:sz w:val="21"/>
        </w:rPr>
      </w:pPr>
      <w:r>
        <w:rPr>
          <w:sz w:val="21"/>
        </w:rPr>
        <w:t>Психоз</w:t>
        <w:tab/>
        <w:t>⁫</w:t>
      </w:r>
    </w:p>
    <w:p>
      <w:pPr>
        <w:pStyle w:val="ListParagraph"/>
        <w:numPr>
          <w:ilvl w:val="1"/>
          <w:numId w:val="29"/>
        </w:numPr>
        <w:tabs>
          <w:tab w:pos="736" w:val="left" w:leader="none"/>
          <w:tab w:pos="6032" w:val="left" w:leader="none"/>
        </w:tabs>
        <w:spacing w:line="241" w:lineRule="exact" w:before="3" w:after="0"/>
        <w:ind w:left="735" w:right="0" w:hanging="476"/>
        <w:jc w:val="left"/>
        <w:rPr>
          <w:sz w:val="21"/>
        </w:rPr>
      </w:pPr>
      <w:r>
        <w:rPr>
          <w:sz w:val="21"/>
        </w:rPr>
        <w:t>Наркологиялық</w:t>
        <w:tab/>
        <w:t>⁫</w:t>
      </w:r>
    </w:p>
    <w:p>
      <w:pPr>
        <w:pStyle w:val="ListParagraph"/>
        <w:numPr>
          <w:ilvl w:val="1"/>
          <w:numId w:val="29"/>
        </w:numPr>
        <w:tabs>
          <w:tab w:pos="736" w:val="left" w:leader="none"/>
          <w:tab w:pos="4255" w:val="left" w:leader="hyphen"/>
        </w:tabs>
        <w:spacing w:line="241" w:lineRule="exact" w:before="0" w:after="0"/>
        <w:ind w:left="735" w:right="0" w:hanging="476"/>
        <w:jc w:val="left"/>
        <w:rPr>
          <w:sz w:val="21"/>
        </w:rPr>
      </w:pPr>
      <w:r>
        <w:rPr>
          <w:sz w:val="21"/>
        </w:rPr>
        <w:t>Басқа(нақты</w:t>
      </w:r>
      <w:r>
        <w:rPr>
          <w:spacing w:val="-5"/>
          <w:sz w:val="21"/>
        </w:rPr>
        <w:t> </w:t>
      </w:r>
      <w:r>
        <w:rPr>
          <w:sz w:val="21"/>
        </w:rPr>
        <w:t>көрсетіңіз)</w:t>
        <w:tab/>
        <w:t>⁫</w:t>
      </w:r>
    </w:p>
    <w:p>
      <w:pPr>
        <w:tabs>
          <w:tab w:pos="6769" w:val="left" w:leader="none"/>
        </w:tabs>
        <w:spacing w:line="240" w:lineRule="exact" w:before="0"/>
        <w:ind w:left="5196" w:right="0" w:firstLine="0"/>
        <w:jc w:val="left"/>
        <w:rPr>
          <w:sz w:val="21"/>
        </w:rPr>
      </w:pPr>
      <w:r>
        <w:rPr>
          <w:sz w:val="21"/>
        </w:rPr>
        <w:t>орта</w:t>
      </w:r>
      <w:r>
        <w:rPr>
          <w:spacing w:val="2"/>
          <w:sz w:val="21"/>
        </w:rPr>
        <w:t> </w:t>
      </w:r>
      <w:r>
        <w:rPr>
          <w:sz w:val="21"/>
        </w:rPr>
        <w:t>баллы</w:t>
      </w:r>
      <w:r>
        <w:rPr>
          <w:sz w:val="21"/>
          <w:u w:val="single"/>
        </w:rPr>
        <w:t> </w:t>
        <w:tab/>
      </w:r>
    </w:p>
    <w:p>
      <w:pPr>
        <w:pStyle w:val="ListParagraph"/>
        <w:numPr>
          <w:ilvl w:val="0"/>
          <w:numId w:val="28"/>
        </w:numPr>
        <w:tabs>
          <w:tab w:pos="327" w:val="left" w:leader="none"/>
        </w:tabs>
        <w:spacing w:line="240" w:lineRule="auto" w:before="8" w:after="0"/>
        <w:ind w:left="115" w:right="517" w:firstLine="0"/>
        <w:jc w:val="left"/>
        <w:rPr>
          <w:b/>
          <w:sz w:val="21"/>
        </w:rPr>
      </w:pPr>
      <w:r>
        <w:rPr>
          <w:b/>
          <w:sz w:val="21"/>
        </w:rPr>
        <w:t>Соңғы бір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жыл ішінде</w:t>
      </w:r>
      <w:r>
        <w:rPr>
          <w:b/>
          <w:spacing w:val="1"/>
          <w:sz w:val="21"/>
        </w:rPr>
        <w:t> </w:t>
      </w:r>
      <w:r>
        <w:rPr>
          <w:b/>
          <w:sz w:val="21"/>
        </w:rPr>
        <w:t>емханалық немесе жіті жәрдем арқылы ем алуға қажеттілігіңіз неше рет</w:t>
      </w:r>
      <w:r>
        <w:rPr>
          <w:b/>
          <w:spacing w:val="-50"/>
          <w:sz w:val="21"/>
        </w:rPr>
        <w:t> </w:t>
      </w:r>
      <w:r>
        <w:rPr>
          <w:b/>
          <w:sz w:val="21"/>
        </w:rPr>
        <w:t>болды?</w:t>
      </w:r>
    </w:p>
    <w:p>
      <w:pPr>
        <w:tabs>
          <w:tab w:pos="6027" w:val="left" w:leader="none"/>
        </w:tabs>
        <w:spacing w:line="234" w:lineRule="exact" w:before="0"/>
        <w:ind w:left="245" w:right="0" w:firstLine="0"/>
        <w:jc w:val="left"/>
        <w:rPr>
          <w:sz w:val="21"/>
        </w:rPr>
      </w:pPr>
      <w:r>
        <w:rPr>
          <w:sz w:val="21"/>
        </w:rPr>
        <w:t>1.</w:t>
      </w:r>
      <w:r>
        <w:rPr>
          <w:spacing w:val="18"/>
          <w:sz w:val="21"/>
        </w:rPr>
        <w:t> </w:t>
      </w:r>
      <w:r>
        <w:rPr>
          <w:sz w:val="21"/>
        </w:rPr>
        <w:t>бір</w:t>
      </w:r>
      <w:r>
        <w:rPr>
          <w:spacing w:val="-1"/>
          <w:sz w:val="21"/>
        </w:rPr>
        <w:t> </w:t>
      </w:r>
      <w:r>
        <w:rPr>
          <w:sz w:val="21"/>
        </w:rPr>
        <w:t>рет</w:t>
        <w:tab/>
        <w:t>⁫</w:t>
      </w:r>
    </w:p>
    <w:p>
      <w:pPr>
        <w:spacing w:line="241" w:lineRule="exact" w:before="3"/>
        <w:ind w:left="245" w:right="0" w:firstLine="0"/>
        <w:jc w:val="left"/>
        <w:rPr>
          <w:sz w:val="21"/>
        </w:rPr>
      </w:pPr>
      <w:r>
        <w:rPr>
          <w:sz w:val="21"/>
        </w:rPr>
        <w:t>2.</w:t>
      </w:r>
      <w:r>
        <w:rPr>
          <w:spacing w:val="20"/>
          <w:sz w:val="21"/>
        </w:rPr>
        <w:t> </w:t>
      </w:r>
      <w:r>
        <w:rPr>
          <w:sz w:val="21"/>
        </w:rPr>
        <w:t>2–3⁫</w:t>
      </w:r>
    </w:p>
    <w:p>
      <w:pPr>
        <w:pStyle w:val="ListParagraph"/>
        <w:numPr>
          <w:ilvl w:val="0"/>
          <w:numId w:val="30"/>
        </w:numPr>
        <w:tabs>
          <w:tab w:pos="477" w:val="left" w:leader="none"/>
          <w:tab w:pos="6032" w:val="left" w:leader="none"/>
        </w:tabs>
        <w:spacing w:line="240" w:lineRule="exact" w:before="0" w:after="0"/>
        <w:ind w:left="476" w:right="0" w:hanging="232"/>
        <w:jc w:val="left"/>
        <w:rPr>
          <w:sz w:val="21"/>
        </w:rPr>
      </w:pPr>
      <w:r>
        <w:rPr>
          <w:sz w:val="21"/>
          <w:u w:val="single"/>
        </w:rPr>
        <w:t>&lt;</w:t>
      </w:r>
      <w:r>
        <w:rPr>
          <w:sz w:val="21"/>
        </w:rPr>
        <w:t>4</w:t>
      </w:r>
      <w:r>
        <w:rPr>
          <w:spacing w:val="-1"/>
          <w:sz w:val="21"/>
        </w:rPr>
        <w:t> </w:t>
      </w:r>
      <w:r>
        <w:rPr>
          <w:sz w:val="21"/>
        </w:rPr>
        <w:t>және</w:t>
      </w:r>
      <w:r>
        <w:rPr>
          <w:spacing w:val="-4"/>
          <w:sz w:val="21"/>
        </w:rPr>
        <w:t> </w:t>
      </w:r>
      <w:r>
        <w:rPr>
          <w:sz w:val="21"/>
        </w:rPr>
        <w:t>одан</w:t>
      </w:r>
      <w:r>
        <w:rPr>
          <w:spacing w:val="2"/>
          <w:sz w:val="21"/>
        </w:rPr>
        <w:t> </w:t>
      </w:r>
      <w:r>
        <w:rPr>
          <w:sz w:val="21"/>
        </w:rPr>
        <w:t>көп</w:t>
        <w:tab/>
        <w:t>⁫</w:t>
      </w:r>
    </w:p>
    <w:p>
      <w:pPr>
        <w:pStyle w:val="ListParagraph"/>
        <w:numPr>
          <w:ilvl w:val="0"/>
          <w:numId w:val="30"/>
        </w:numPr>
        <w:tabs>
          <w:tab w:pos="477" w:val="left" w:leader="none"/>
          <w:tab w:pos="6032" w:val="left" w:leader="none"/>
        </w:tabs>
        <w:spacing w:line="241" w:lineRule="exact" w:before="0" w:after="0"/>
        <w:ind w:left="476" w:right="0" w:hanging="232"/>
        <w:jc w:val="left"/>
        <w:rPr>
          <w:sz w:val="21"/>
        </w:rPr>
      </w:pPr>
      <w:r>
        <w:rPr>
          <w:sz w:val="21"/>
        </w:rPr>
        <w:t>жоқ</w:t>
        <w:tab/>
        <w:t>⁫</w:t>
      </w:r>
    </w:p>
    <w:p>
      <w:pPr>
        <w:tabs>
          <w:tab w:pos="5738" w:val="left" w:leader="none"/>
        </w:tabs>
        <w:spacing w:before="3"/>
        <w:ind w:left="260" w:right="0" w:firstLine="0"/>
        <w:jc w:val="left"/>
        <w:rPr>
          <w:sz w:val="21"/>
        </w:rPr>
      </w:pPr>
      <w:r>
        <w:rPr>
          <w:sz w:val="21"/>
        </w:rPr>
        <w:t>5.</w:t>
      </w:r>
      <w:r>
        <w:rPr>
          <w:spacing w:val="-1"/>
          <w:sz w:val="21"/>
        </w:rPr>
        <w:t> </w:t>
      </w:r>
      <w:r>
        <w:rPr>
          <w:sz w:val="21"/>
        </w:rPr>
        <w:t>басқа</w:t>
      </w:r>
      <w:r>
        <w:rPr>
          <w:spacing w:val="2"/>
          <w:sz w:val="21"/>
        </w:rPr>
        <w:t> </w:t>
      </w:r>
      <w:r>
        <w:rPr>
          <w:sz w:val="21"/>
        </w:rPr>
        <w:t>………….</w:t>
        <w:tab/>
        <w:t>⁫</w:t>
      </w:r>
    </w:p>
    <w:p>
      <w:pPr>
        <w:spacing w:line="238" w:lineRule="exact" w:before="4"/>
        <w:ind w:left="2872" w:right="0" w:firstLine="0"/>
        <w:jc w:val="left"/>
        <w:rPr>
          <w:b/>
          <w:sz w:val="21"/>
        </w:rPr>
      </w:pPr>
      <w:r>
        <w:rPr>
          <w:b/>
          <w:sz w:val="21"/>
        </w:rPr>
        <w:t>Сауалнама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нәтижелерін</w:t>
      </w:r>
      <w:r>
        <w:rPr>
          <w:b/>
          <w:spacing w:val="-5"/>
          <w:sz w:val="21"/>
        </w:rPr>
        <w:t> </w:t>
      </w:r>
      <w:r>
        <w:rPr>
          <w:b/>
          <w:sz w:val="21"/>
        </w:rPr>
        <w:t>бағалау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өлшегіштері:</w:t>
      </w:r>
    </w:p>
    <w:p>
      <w:pPr>
        <w:spacing w:line="238" w:lineRule="exact" w:before="0"/>
        <w:ind w:left="260" w:right="0" w:firstLine="0"/>
        <w:jc w:val="left"/>
        <w:rPr>
          <w:sz w:val="21"/>
        </w:rPr>
      </w:pPr>
      <w:r>
        <w:rPr>
          <w:b/>
          <w:sz w:val="21"/>
        </w:rPr>
        <w:t>«В»,</w:t>
      </w:r>
      <w:r>
        <w:rPr>
          <w:b/>
          <w:spacing w:val="-2"/>
          <w:sz w:val="21"/>
        </w:rPr>
        <w:t> </w:t>
      </w:r>
      <w:r>
        <w:rPr>
          <w:b/>
          <w:sz w:val="21"/>
        </w:rPr>
        <w:t>«С»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и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«Д»топтары</w:t>
      </w:r>
      <w:r>
        <w:rPr>
          <w:b/>
          <w:spacing w:val="-3"/>
          <w:sz w:val="21"/>
        </w:rPr>
        <w:t> </w:t>
      </w:r>
      <w:r>
        <w:rPr>
          <w:b/>
          <w:sz w:val="21"/>
        </w:rPr>
        <w:t>бойынша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қорытындылары</w:t>
      </w:r>
      <w:r>
        <w:rPr>
          <w:sz w:val="21"/>
        </w:rPr>
        <w:t>:</w:t>
      </w:r>
    </w:p>
    <w:p>
      <w:pPr>
        <w:spacing w:line="241" w:lineRule="exact" w:before="0"/>
        <w:ind w:left="260" w:right="0" w:firstLine="0"/>
        <w:jc w:val="left"/>
        <w:rPr>
          <w:sz w:val="21"/>
        </w:rPr>
      </w:pPr>
      <w:r>
        <w:rPr>
          <w:sz w:val="21"/>
        </w:rPr>
        <w:t>«В»</w:t>
      </w:r>
      <w:r>
        <w:rPr>
          <w:spacing w:val="-5"/>
          <w:sz w:val="21"/>
        </w:rPr>
        <w:t> </w:t>
      </w:r>
      <w:r>
        <w:rPr>
          <w:sz w:val="21"/>
        </w:rPr>
        <w:t>тобы</w:t>
      </w:r>
      <w:r>
        <w:rPr>
          <w:spacing w:val="2"/>
          <w:sz w:val="21"/>
        </w:rPr>
        <w:t> </w:t>
      </w:r>
      <w:r>
        <w:rPr>
          <w:sz w:val="21"/>
        </w:rPr>
        <w:t>бойынша</w:t>
      </w:r>
      <w:r>
        <w:rPr>
          <w:spacing w:val="2"/>
          <w:sz w:val="21"/>
        </w:rPr>
        <w:t> </w:t>
      </w:r>
      <w:r>
        <w:rPr>
          <w:sz w:val="21"/>
        </w:rPr>
        <w:t>бағалау</w:t>
      </w:r>
      <w:r>
        <w:rPr>
          <w:spacing w:val="-5"/>
          <w:sz w:val="21"/>
        </w:rPr>
        <w:t> </w:t>
      </w:r>
      <w:r>
        <w:rPr>
          <w:sz w:val="21"/>
        </w:rPr>
        <w:t>7—5 белгі</w:t>
      </w:r>
      <w:r>
        <w:rPr>
          <w:spacing w:val="-1"/>
          <w:sz w:val="21"/>
        </w:rPr>
        <w:t> </w:t>
      </w:r>
      <w:r>
        <w:rPr>
          <w:sz w:val="21"/>
        </w:rPr>
        <w:t>—жақсы, 4—2</w:t>
      </w:r>
      <w:r>
        <w:rPr>
          <w:spacing w:val="-5"/>
          <w:sz w:val="21"/>
        </w:rPr>
        <w:t> </w:t>
      </w:r>
      <w:r>
        <w:rPr>
          <w:sz w:val="21"/>
        </w:rPr>
        <w:t>—қанағаттанарлық, 1—0</w:t>
      </w:r>
      <w:r>
        <w:rPr>
          <w:spacing w:val="-4"/>
          <w:sz w:val="21"/>
        </w:rPr>
        <w:t> </w:t>
      </w:r>
      <w:r>
        <w:rPr>
          <w:sz w:val="21"/>
        </w:rPr>
        <w:t>— нашар</w:t>
      </w:r>
    </w:p>
    <w:p>
      <w:pPr>
        <w:spacing w:before="3"/>
        <w:ind w:left="260" w:right="2113" w:firstLine="0"/>
        <w:jc w:val="left"/>
        <w:rPr>
          <w:sz w:val="21"/>
        </w:rPr>
      </w:pPr>
      <w:r>
        <w:rPr>
          <w:sz w:val="21"/>
        </w:rPr>
        <w:t>«С» тобы бойынша бағалау — 5—4 белгі — жақсы, 3—2 — қанағаттанарлық, 1—0 —</w:t>
      </w:r>
      <w:r>
        <w:rPr>
          <w:spacing w:val="-50"/>
          <w:sz w:val="21"/>
        </w:rPr>
        <w:t> </w:t>
      </w:r>
      <w:r>
        <w:rPr>
          <w:sz w:val="21"/>
        </w:rPr>
        <w:t>нашар</w:t>
      </w:r>
    </w:p>
    <w:p>
      <w:pPr>
        <w:spacing w:line="239" w:lineRule="exact" w:before="0"/>
        <w:ind w:left="260" w:right="0" w:firstLine="0"/>
        <w:jc w:val="left"/>
        <w:rPr>
          <w:sz w:val="21"/>
        </w:rPr>
      </w:pPr>
      <w:r>
        <w:rPr>
          <w:sz w:val="21"/>
        </w:rPr>
        <w:t>«Д»</w:t>
      </w:r>
      <w:r>
        <w:rPr>
          <w:spacing w:val="5"/>
          <w:sz w:val="21"/>
        </w:rPr>
        <w:t> </w:t>
      </w:r>
      <w:r>
        <w:rPr>
          <w:sz w:val="21"/>
        </w:rPr>
        <w:t>тобы</w:t>
      </w:r>
      <w:r>
        <w:rPr>
          <w:spacing w:val="12"/>
          <w:sz w:val="21"/>
        </w:rPr>
        <w:t> </w:t>
      </w:r>
      <w:r>
        <w:rPr>
          <w:sz w:val="21"/>
        </w:rPr>
        <w:t>бойынша</w:t>
      </w:r>
      <w:r>
        <w:rPr>
          <w:spacing w:val="13"/>
          <w:sz w:val="21"/>
        </w:rPr>
        <w:t> </w:t>
      </w:r>
      <w:r>
        <w:rPr>
          <w:sz w:val="21"/>
        </w:rPr>
        <w:t>бағалау</w:t>
      </w:r>
      <w:r>
        <w:rPr>
          <w:spacing w:val="11"/>
          <w:sz w:val="21"/>
        </w:rPr>
        <w:t> </w:t>
      </w:r>
      <w:r>
        <w:rPr>
          <w:sz w:val="21"/>
        </w:rPr>
        <w:t>—</w:t>
      </w:r>
      <w:r>
        <w:rPr>
          <w:spacing w:val="10"/>
          <w:sz w:val="21"/>
        </w:rPr>
        <w:t> </w:t>
      </w:r>
      <w:r>
        <w:rPr>
          <w:sz w:val="21"/>
        </w:rPr>
        <w:t>Жақсы</w:t>
      </w:r>
      <w:r>
        <w:rPr>
          <w:spacing w:val="31"/>
          <w:sz w:val="21"/>
        </w:rPr>
        <w:t> </w:t>
      </w:r>
      <w:r>
        <w:rPr>
          <w:sz w:val="21"/>
        </w:rPr>
        <w:t>—</w:t>
      </w:r>
      <w:r>
        <w:rPr>
          <w:spacing w:val="10"/>
          <w:sz w:val="21"/>
        </w:rPr>
        <w:t> </w:t>
      </w:r>
      <w:r>
        <w:rPr>
          <w:sz w:val="21"/>
        </w:rPr>
        <w:t>5</w:t>
      </w:r>
      <w:r>
        <w:rPr>
          <w:spacing w:val="10"/>
          <w:sz w:val="21"/>
        </w:rPr>
        <w:t> </w:t>
      </w:r>
      <w:r>
        <w:rPr>
          <w:sz w:val="21"/>
        </w:rPr>
        <w:t>балл,</w:t>
      </w:r>
      <w:r>
        <w:rPr>
          <w:spacing w:val="12"/>
          <w:sz w:val="21"/>
        </w:rPr>
        <w:t> </w:t>
      </w:r>
      <w:r>
        <w:rPr>
          <w:sz w:val="21"/>
        </w:rPr>
        <w:t>қанағаттанарлық</w:t>
      </w:r>
      <w:r>
        <w:rPr>
          <w:spacing w:val="12"/>
          <w:sz w:val="21"/>
        </w:rPr>
        <w:t> </w:t>
      </w:r>
      <w:r>
        <w:rPr>
          <w:sz w:val="21"/>
        </w:rPr>
        <w:t>—</w:t>
      </w:r>
      <w:r>
        <w:rPr>
          <w:spacing w:val="10"/>
          <w:sz w:val="21"/>
        </w:rPr>
        <w:t> </w:t>
      </w:r>
      <w:r>
        <w:rPr>
          <w:sz w:val="21"/>
        </w:rPr>
        <w:t>4</w:t>
      </w:r>
      <w:r>
        <w:rPr>
          <w:spacing w:val="11"/>
          <w:sz w:val="21"/>
        </w:rPr>
        <w:t> </w:t>
      </w:r>
      <w:r>
        <w:rPr>
          <w:sz w:val="21"/>
        </w:rPr>
        <w:t>балл,</w:t>
      </w:r>
      <w:r>
        <w:rPr>
          <w:spacing w:val="11"/>
          <w:sz w:val="21"/>
        </w:rPr>
        <w:t> </w:t>
      </w:r>
      <w:r>
        <w:rPr>
          <w:sz w:val="21"/>
        </w:rPr>
        <w:t>нашар</w:t>
      </w:r>
      <w:r>
        <w:rPr>
          <w:spacing w:val="7"/>
          <w:sz w:val="21"/>
        </w:rPr>
        <w:t> </w:t>
      </w:r>
      <w:r>
        <w:rPr>
          <w:sz w:val="21"/>
        </w:rPr>
        <w:t>—</w:t>
      </w:r>
      <w:r>
        <w:rPr>
          <w:spacing w:val="11"/>
          <w:sz w:val="21"/>
        </w:rPr>
        <w:t> </w:t>
      </w:r>
      <w:r>
        <w:rPr>
          <w:sz w:val="21"/>
        </w:rPr>
        <w:t>3</w:t>
      </w:r>
      <w:r>
        <w:rPr>
          <w:spacing w:val="11"/>
          <w:sz w:val="21"/>
        </w:rPr>
        <w:t> </w:t>
      </w:r>
      <w:r>
        <w:rPr>
          <w:sz w:val="21"/>
        </w:rPr>
        <w:t>балл,</w:t>
      </w:r>
      <w:r>
        <w:rPr>
          <w:spacing w:val="11"/>
          <w:sz w:val="21"/>
        </w:rPr>
        <w:t> </w:t>
      </w:r>
      <w:r>
        <w:rPr>
          <w:sz w:val="21"/>
        </w:rPr>
        <w:t>өте</w:t>
      </w:r>
      <w:r>
        <w:rPr>
          <w:spacing w:val="12"/>
          <w:sz w:val="21"/>
        </w:rPr>
        <w:t> </w:t>
      </w:r>
      <w:r>
        <w:rPr>
          <w:sz w:val="21"/>
        </w:rPr>
        <w:t>нашар</w:t>
      </w:r>
    </w:p>
    <w:p>
      <w:pPr>
        <w:spacing w:line="241" w:lineRule="exact" w:before="3"/>
        <w:ind w:left="260" w:right="0" w:firstLine="0"/>
        <w:jc w:val="left"/>
        <w:rPr>
          <w:sz w:val="21"/>
        </w:rPr>
      </w:pPr>
      <w:r>
        <w:rPr>
          <w:sz w:val="21"/>
        </w:rPr>
        <w:t>—</w:t>
      </w:r>
      <w:r>
        <w:rPr>
          <w:spacing w:val="-1"/>
          <w:sz w:val="21"/>
        </w:rPr>
        <w:t> </w:t>
      </w:r>
      <w:r>
        <w:rPr>
          <w:sz w:val="21"/>
        </w:rPr>
        <w:t>2</w:t>
      </w:r>
      <w:r>
        <w:rPr>
          <w:spacing w:val="-1"/>
          <w:sz w:val="21"/>
        </w:rPr>
        <w:t> </w:t>
      </w:r>
      <w:r>
        <w:rPr>
          <w:sz w:val="21"/>
        </w:rPr>
        <w:t>балл</w:t>
      </w:r>
      <w:r>
        <w:rPr>
          <w:spacing w:val="-6"/>
          <w:sz w:val="21"/>
        </w:rPr>
        <w:t> </w:t>
      </w:r>
      <w:r>
        <w:rPr>
          <w:sz w:val="21"/>
        </w:rPr>
        <w:t>(қосарланған</w:t>
      </w:r>
      <w:r>
        <w:rPr>
          <w:spacing w:val="-3"/>
          <w:sz w:val="21"/>
        </w:rPr>
        <w:t> </w:t>
      </w:r>
      <w:r>
        <w:rPr>
          <w:sz w:val="21"/>
        </w:rPr>
        <w:t>аурулары</w:t>
      </w:r>
      <w:r>
        <w:rPr>
          <w:spacing w:val="1"/>
          <w:sz w:val="21"/>
        </w:rPr>
        <w:t> </w:t>
      </w:r>
      <w:r>
        <w:rPr>
          <w:sz w:val="21"/>
        </w:rPr>
        <w:t>3-тен</w:t>
      </w:r>
      <w:r>
        <w:rPr>
          <w:spacing w:val="1"/>
          <w:sz w:val="21"/>
        </w:rPr>
        <w:t> </w:t>
      </w:r>
      <w:r>
        <w:rPr>
          <w:sz w:val="21"/>
        </w:rPr>
        <w:t>асса, 0-1</w:t>
      </w:r>
      <w:r>
        <w:rPr>
          <w:spacing w:val="-1"/>
          <w:sz w:val="21"/>
        </w:rPr>
        <w:t> </w:t>
      </w:r>
      <w:r>
        <w:rPr>
          <w:sz w:val="21"/>
        </w:rPr>
        <w:t>балл).</w:t>
      </w:r>
    </w:p>
    <w:p>
      <w:pPr>
        <w:spacing w:before="0"/>
        <w:ind w:left="260" w:right="0" w:firstLine="0"/>
        <w:jc w:val="left"/>
        <w:rPr>
          <w:sz w:val="21"/>
        </w:rPr>
      </w:pPr>
      <w:r>
        <w:rPr>
          <w:sz w:val="21"/>
        </w:rPr>
        <w:t>«В»,</w:t>
      </w:r>
      <w:r>
        <w:rPr>
          <w:spacing w:val="9"/>
          <w:sz w:val="21"/>
        </w:rPr>
        <w:t> </w:t>
      </w:r>
      <w:r>
        <w:rPr>
          <w:sz w:val="21"/>
        </w:rPr>
        <w:t>«С»</w:t>
      </w:r>
      <w:r>
        <w:rPr>
          <w:spacing w:val="4"/>
          <w:sz w:val="21"/>
        </w:rPr>
        <w:t> </w:t>
      </w:r>
      <w:r>
        <w:rPr>
          <w:sz w:val="21"/>
        </w:rPr>
        <w:t>және</w:t>
      </w:r>
      <w:r>
        <w:rPr>
          <w:spacing w:val="2"/>
          <w:sz w:val="21"/>
        </w:rPr>
        <w:t> </w:t>
      </w:r>
      <w:r>
        <w:rPr>
          <w:sz w:val="21"/>
        </w:rPr>
        <w:t>«Д» топтары</w:t>
      </w:r>
      <w:r>
        <w:rPr>
          <w:spacing w:val="6"/>
          <w:sz w:val="21"/>
        </w:rPr>
        <w:t> </w:t>
      </w:r>
      <w:r>
        <w:rPr>
          <w:sz w:val="21"/>
        </w:rPr>
        <w:t>қосындысы</w:t>
      </w:r>
      <w:r>
        <w:rPr>
          <w:spacing w:val="7"/>
          <w:sz w:val="21"/>
        </w:rPr>
        <w:t> </w:t>
      </w:r>
      <w:r>
        <w:rPr>
          <w:sz w:val="21"/>
        </w:rPr>
        <w:t>бойынша—17—14</w:t>
      </w:r>
      <w:r>
        <w:rPr>
          <w:spacing w:val="5"/>
          <w:sz w:val="21"/>
        </w:rPr>
        <w:t> </w:t>
      </w:r>
      <w:r>
        <w:rPr>
          <w:sz w:val="21"/>
        </w:rPr>
        <w:t>—</w:t>
      </w:r>
      <w:r>
        <w:rPr>
          <w:spacing w:val="5"/>
          <w:sz w:val="21"/>
        </w:rPr>
        <w:t> </w:t>
      </w:r>
      <w:r>
        <w:rPr>
          <w:sz w:val="21"/>
        </w:rPr>
        <w:t>жақсы;</w:t>
      </w:r>
      <w:r>
        <w:rPr>
          <w:spacing w:val="9"/>
          <w:sz w:val="21"/>
        </w:rPr>
        <w:t> </w:t>
      </w:r>
      <w:r>
        <w:rPr>
          <w:sz w:val="21"/>
        </w:rPr>
        <w:t>13—8</w:t>
      </w:r>
      <w:r>
        <w:rPr>
          <w:spacing w:val="5"/>
          <w:sz w:val="21"/>
        </w:rPr>
        <w:t> </w:t>
      </w:r>
      <w:r>
        <w:rPr>
          <w:sz w:val="21"/>
        </w:rPr>
        <w:t>—қанағаттанарлық,</w:t>
      </w:r>
      <w:r>
        <w:rPr>
          <w:spacing w:val="4"/>
          <w:sz w:val="21"/>
        </w:rPr>
        <w:t> </w:t>
      </w:r>
      <w:r>
        <w:rPr>
          <w:sz w:val="21"/>
        </w:rPr>
        <w:t>8</w:t>
      </w:r>
      <w:r>
        <w:rPr>
          <w:spacing w:val="5"/>
          <w:sz w:val="21"/>
        </w:rPr>
        <w:t> </w:t>
      </w:r>
      <w:r>
        <w:rPr>
          <w:sz w:val="21"/>
        </w:rPr>
        <w:t>балдан</w:t>
      </w:r>
      <w:r>
        <w:rPr>
          <w:spacing w:val="-50"/>
          <w:sz w:val="21"/>
        </w:rPr>
        <w:t> </w:t>
      </w:r>
      <w:r>
        <w:rPr>
          <w:sz w:val="21"/>
        </w:rPr>
        <w:t>төмен—</w:t>
      </w:r>
      <w:r>
        <w:rPr>
          <w:spacing w:val="-1"/>
          <w:sz w:val="21"/>
        </w:rPr>
        <w:t> </w:t>
      </w:r>
      <w:r>
        <w:rPr>
          <w:sz w:val="21"/>
        </w:rPr>
        <w:t>нашар.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spacing w:before="5"/>
        <w:jc w:val="left"/>
        <w:rPr>
          <w:sz w:val="21"/>
        </w:rPr>
      </w:pPr>
    </w:p>
    <w:p>
      <w:pPr>
        <w:spacing w:before="0"/>
        <w:ind w:left="386" w:right="360" w:firstLine="0"/>
        <w:jc w:val="center"/>
        <w:rPr>
          <w:b/>
          <w:sz w:val="22"/>
        </w:rPr>
      </w:pPr>
      <w:r>
        <w:rPr>
          <w:b/>
          <w:sz w:val="22"/>
        </w:rPr>
        <w:t>Сауалнаманы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мұқият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толтырғандарыңыз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үшін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алғыс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айтамыз!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894" w:top="1040" w:bottom="1180" w:left="1440" w:right="340"/>
        </w:sectPr>
      </w:pPr>
    </w:p>
    <w:p>
      <w:pPr>
        <w:spacing w:before="70"/>
        <w:ind w:left="2858" w:right="0" w:firstLine="0"/>
        <w:jc w:val="left"/>
        <w:rPr>
          <w:b/>
          <w:sz w:val="20"/>
        </w:rPr>
      </w:pPr>
      <w:r>
        <w:rPr>
          <w:b/>
          <w:sz w:val="20"/>
        </w:rPr>
        <w:t>SF-36.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Өмір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сапасын бағалау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сауалнамасы</w:t>
      </w:r>
    </w:p>
    <w:p>
      <w:pPr>
        <w:pStyle w:val="BodyText"/>
        <w:spacing w:before="8"/>
        <w:jc w:val="left"/>
        <w:rPr>
          <w:b/>
          <w:sz w:val="18"/>
        </w:rPr>
      </w:pPr>
    </w:p>
    <w:p>
      <w:pPr>
        <w:spacing w:before="93"/>
        <w:ind w:left="4063" w:right="0" w:firstLine="0"/>
        <w:jc w:val="left"/>
        <w:rPr>
          <w:sz w:val="20"/>
        </w:rPr>
      </w:pPr>
      <w:r>
        <w:rPr>
          <w:sz w:val="20"/>
        </w:rPr>
        <w:t>Паспорттық</w:t>
      </w:r>
      <w:r>
        <w:rPr>
          <w:spacing w:val="-4"/>
          <w:sz w:val="20"/>
        </w:rPr>
        <w:t> </w:t>
      </w:r>
      <w:r>
        <w:rPr>
          <w:sz w:val="20"/>
        </w:rPr>
        <w:t>мәліметтер</w:t>
      </w:r>
    </w:p>
    <w:p>
      <w:pPr>
        <w:spacing w:line="480" w:lineRule="auto" w:before="0"/>
        <w:ind w:left="260" w:right="6218" w:firstLine="0"/>
        <w:jc w:val="left"/>
        <w:rPr>
          <w:sz w:val="20"/>
        </w:rPr>
      </w:pPr>
      <w:r>
        <w:rPr>
          <w:sz w:val="20"/>
        </w:rPr>
        <w:t>Сауалнамаға</w:t>
      </w:r>
      <w:r>
        <w:rPr>
          <w:spacing w:val="1"/>
          <w:sz w:val="20"/>
        </w:rPr>
        <w:t> </w:t>
      </w:r>
      <w:r>
        <w:rPr>
          <w:sz w:val="20"/>
        </w:rPr>
        <w:t>қатысушының аты-жөні:</w:t>
      </w:r>
      <w:r>
        <w:rPr>
          <w:spacing w:val="-47"/>
          <w:sz w:val="20"/>
        </w:rPr>
        <w:t> </w:t>
      </w:r>
      <w:r>
        <w:rPr>
          <w:sz w:val="20"/>
        </w:rPr>
        <w:t>Қатысушының туылған жылы(жасы):</w:t>
      </w:r>
      <w:r>
        <w:rPr>
          <w:spacing w:val="1"/>
          <w:sz w:val="20"/>
        </w:rPr>
        <w:t> </w:t>
      </w:r>
      <w:r>
        <w:rPr>
          <w:sz w:val="20"/>
        </w:rPr>
        <w:t>Қатысушының мекен жайы:</w:t>
      </w:r>
      <w:r>
        <w:rPr>
          <w:spacing w:val="1"/>
          <w:sz w:val="20"/>
        </w:rPr>
        <w:t> </w:t>
      </w:r>
      <w:r>
        <w:rPr>
          <w:sz w:val="20"/>
        </w:rPr>
        <w:t>Қатысушының</w:t>
      </w:r>
      <w:r>
        <w:rPr>
          <w:spacing w:val="-1"/>
          <w:sz w:val="20"/>
        </w:rPr>
        <w:t> </w:t>
      </w:r>
      <w:r>
        <w:rPr>
          <w:sz w:val="20"/>
        </w:rPr>
        <w:t>ұлты:</w:t>
      </w:r>
    </w:p>
    <w:p>
      <w:pPr>
        <w:spacing w:line="482" w:lineRule="auto" w:before="0"/>
        <w:ind w:left="260" w:right="7488" w:firstLine="0"/>
        <w:jc w:val="left"/>
        <w:rPr>
          <w:sz w:val="20"/>
        </w:rPr>
      </w:pPr>
      <w:r>
        <w:rPr>
          <w:sz w:val="20"/>
        </w:rPr>
        <w:t>Қатысушының Білімі:</w:t>
      </w:r>
      <w:r>
        <w:rPr>
          <w:spacing w:val="1"/>
          <w:sz w:val="20"/>
        </w:rPr>
        <w:t> </w:t>
      </w:r>
      <w:r>
        <w:rPr>
          <w:sz w:val="20"/>
        </w:rPr>
        <w:t>Қатысушының</w:t>
      </w:r>
      <w:r>
        <w:rPr>
          <w:spacing w:val="-4"/>
          <w:sz w:val="20"/>
        </w:rPr>
        <w:t> </w:t>
      </w:r>
      <w:r>
        <w:rPr>
          <w:sz w:val="20"/>
        </w:rPr>
        <w:t>мамандығы:</w:t>
      </w:r>
    </w:p>
    <w:p>
      <w:pPr>
        <w:spacing w:line="227" w:lineRule="exact" w:before="0"/>
        <w:ind w:left="260" w:right="0" w:firstLine="0"/>
        <w:jc w:val="left"/>
        <w:rPr>
          <w:sz w:val="20"/>
        </w:rPr>
      </w:pPr>
      <w:r>
        <w:rPr>
          <w:sz w:val="20"/>
        </w:rPr>
        <w:t>Қатысушының</w:t>
      </w:r>
      <w:r>
        <w:rPr>
          <w:spacing w:val="-2"/>
          <w:sz w:val="20"/>
        </w:rPr>
        <w:t> </w:t>
      </w:r>
      <w:r>
        <w:rPr>
          <w:sz w:val="20"/>
        </w:rPr>
        <w:t>тұрмыс</w:t>
      </w:r>
      <w:r>
        <w:rPr>
          <w:spacing w:val="-2"/>
          <w:sz w:val="20"/>
        </w:rPr>
        <w:t> </w:t>
      </w:r>
      <w:r>
        <w:rPr>
          <w:sz w:val="20"/>
        </w:rPr>
        <w:t>жағдайы:</w:t>
      </w:r>
    </w:p>
    <w:p>
      <w:pPr>
        <w:spacing w:line="228" w:lineRule="exact" w:before="0"/>
        <w:ind w:left="260" w:right="0" w:firstLine="0"/>
        <w:jc w:val="left"/>
        <w:rPr>
          <w:sz w:val="20"/>
        </w:rPr>
      </w:pPr>
      <w:r>
        <w:rPr>
          <w:sz w:val="20"/>
        </w:rPr>
        <w:t>-отбасымен</w:t>
      </w:r>
      <w:r>
        <w:rPr>
          <w:spacing w:val="-1"/>
          <w:sz w:val="20"/>
        </w:rPr>
        <w:t> </w:t>
      </w:r>
      <w:r>
        <w:rPr>
          <w:sz w:val="20"/>
        </w:rPr>
        <w:t>және</w:t>
      </w:r>
      <w:r>
        <w:rPr>
          <w:spacing w:val="-2"/>
          <w:sz w:val="20"/>
        </w:rPr>
        <w:t> </w:t>
      </w:r>
      <w:r>
        <w:rPr>
          <w:sz w:val="20"/>
        </w:rPr>
        <w:t>жолдасымен</w:t>
      </w:r>
      <w:r>
        <w:rPr>
          <w:spacing w:val="2"/>
          <w:sz w:val="20"/>
        </w:rPr>
        <w:t> </w:t>
      </w:r>
      <w:r>
        <w:rPr>
          <w:sz w:val="20"/>
        </w:rPr>
        <w:t>бірге</w:t>
      </w:r>
      <w:r>
        <w:rPr>
          <w:spacing w:val="-1"/>
          <w:sz w:val="20"/>
        </w:rPr>
        <w:t> </w:t>
      </w:r>
      <w:r>
        <w:rPr>
          <w:sz w:val="20"/>
        </w:rPr>
        <w:t>тұрады</w:t>
      </w:r>
    </w:p>
    <w:p>
      <w:pPr>
        <w:spacing w:line="228" w:lineRule="exact" w:before="0"/>
        <w:ind w:left="260" w:right="0" w:firstLine="0"/>
        <w:jc w:val="left"/>
        <w:rPr>
          <w:sz w:val="20"/>
        </w:rPr>
      </w:pPr>
      <w:r>
        <w:rPr>
          <w:sz w:val="20"/>
        </w:rPr>
        <w:t>-жолдасы</w:t>
      </w:r>
      <w:r>
        <w:rPr>
          <w:spacing w:val="-2"/>
          <w:sz w:val="20"/>
        </w:rPr>
        <w:t> </w:t>
      </w:r>
      <w:r>
        <w:rPr>
          <w:sz w:val="20"/>
        </w:rPr>
        <w:t>қайтыс</w:t>
      </w:r>
      <w:r>
        <w:rPr>
          <w:spacing w:val="-3"/>
          <w:sz w:val="20"/>
        </w:rPr>
        <w:t> </w:t>
      </w:r>
      <w:r>
        <w:rPr>
          <w:sz w:val="20"/>
        </w:rPr>
        <w:t>болған,</w:t>
      </w:r>
      <w:r>
        <w:rPr>
          <w:spacing w:val="2"/>
          <w:sz w:val="20"/>
        </w:rPr>
        <w:t> </w:t>
      </w:r>
      <w:r>
        <w:rPr>
          <w:sz w:val="20"/>
        </w:rPr>
        <w:t>балаларымен</w:t>
      </w:r>
      <w:r>
        <w:rPr>
          <w:spacing w:val="-3"/>
          <w:sz w:val="20"/>
        </w:rPr>
        <w:t> </w:t>
      </w:r>
      <w:r>
        <w:rPr>
          <w:sz w:val="20"/>
        </w:rPr>
        <w:t>бірге</w:t>
      </w:r>
      <w:r>
        <w:rPr>
          <w:spacing w:val="-3"/>
          <w:sz w:val="20"/>
        </w:rPr>
        <w:t> </w:t>
      </w:r>
      <w:r>
        <w:rPr>
          <w:sz w:val="20"/>
        </w:rPr>
        <w:t>тұрады</w:t>
      </w:r>
    </w:p>
    <w:p>
      <w:pPr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-тұрмыс</w:t>
      </w:r>
      <w:r>
        <w:rPr>
          <w:spacing w:val="-2"/>
          <w:sz w:val="20"/>
        </w:rPr>
        <w:t> </w:t>
      </w:r>
      <w:r>
        <w:rPr>
          <w:sz w:val="20"/>
        </w:rPr>
        <w:t>құрмаған</w:t>
      </w:r>
    </w:p>
    <w:p>
      <w:pPr>
        <w:pStyle w:val="ListParagraph"/>
        <w:numPr>
          <w:ilvl w:val="0"/>
          <w:numId w:val="11"/>
        </w:numPr>
        <w:tabs>
          <w:tab w:pos="381" w:val="left" w:leader="none"/>
        </w:tabs>
        <w:spacing w:line="240" w:lineRule="auto" w:before="1" w:after="0"/>
        <w:ind w:left="380" w:right="0" w:hanging="121"/>
        <w:jc w:val="left"/>
        <w:rPr>
          <w:sz w:val="20"/>
        </w:rPr>
      </w:pPr>
      <w:r>
        <w:rPr>
          <w:sz w:val="20"/>
        </w:rPr>
        <w:t>тек</w:t>
      </w:r>
      <w:r>
        <w:rPr>
          <w:spacing w:val="-1"/>
          <w:sz w:val="20"/>
        </w:rPr>
        <w:t> </w:t>
      </w:r>
      <w:r>
        <w:rPr>
          <w:sz w:val="20"/>
        </w:rPr>
        <w:t>жолдасымен</w:t>
      </w:r>
      <w:r>
        <w:rPr>
          <w:spacing w:val="-1"/>
          <w:sz w:val="20"/>
        </w:rPr>
        <w:t> </w:t>
      </w:r>
      <w:r>
        <w:rPr>
          <w:sz w:val="20"/>
        </w:rPr>
        <w:t>бірге</w:t>
      </w:r>
      <w:r>
        <w:rPr>
          <w:spacing w:val="-1"/>
          <w:sz w:val="20"/>
        </w:rPr>
        <w:t> </w:t>
      </w:r>
      <w:r>
        <w:rPr>
          <w:sz w:val="20"/>
        </w:rPr>
        <w:t>тұрады</w:t>
      </w:r>
    </w:p>
    <w:p>
      <w:pPr>
        <w:pStyle w:val="ListParagraph"/>
        <w:numPr>
          <w:ilvl w:val="0"/>
          <w:numId w:val="11"/>
        </w:numPr>
        <w:tabs>
          <w:tab w:pos="381" w:val="left" w:leader="none"/>
        </w:tabs>
        <w:spacing w:line="240" w:lineRule="auto" w:before="0" w:after="0"/>
        <w:ind w:left="380" w:right="0" w:hanging="121"/>
        <w:jc w:val="left"/>
        <w:rPr>
          <w:sz w:val="20"/>
        </w:rPr>
      </w:pPr>
      <w:r>
        <w:rPr>
          <w:sz w:val="20"/>
        </w:rPr>
        <w:t>жолдасы</w:t>
      </w:r>
      <w:r>
        <w:rPr>
          <w:spacing w:val="-2"/>
          <w:sz w:val="20"/>
        </w:rPr>
        <w:t> </w:t>
      </w:r>
      <w:r>
        <w:rPr>
          <w:sz w:val="20"/>
        </w:rPr>
        <w:t>қайтыс</w:t>
      </w:r>
      <w:r>
        <w:rPr>
          <w:spacing w:val="-3"/>
          <w:sz w:val="20"/>
        </w:rPr>
        <w:t> </w:t>
      </w:r>
      <w:r>
        <w:rPr>
          <w:sz w:val="20"/>
        </w:rPr>
        <w:t>болған</w:t>
      </w:r>
      <w:r>
        <w:rPr>
          <w:spacing w:val="-2"/>
          <w:sz w:val="20"/>
        </w:rPr>
        <w:t> </w:t>
      </w:r>
      <w:r>
        <w:rPr>
          <w:sz w:val="20"/>
        </w:rPr>
        <w:t>жалғыз</w:t>
      </w:r>
      <w:r>
        <w:rPr>
          <w:spacing w:val="2"/>
          <w:sz w:val="20"/>
        </w:rPr>
        <w:t> </w:t>
      </w:r>
      <w:r>
        <w:rPr>
          <w:sz w:val="20"/>
        </w:rPr>
        <w:t>тұрады</w:t>
      </w:r>
    </w:p>
    <w:p>
      <w:pPr>
        <w:pStyle w:val="ListParagraph"/>
        <w:numPr>
          <w:ilvl w:val="0"/>
          <w:numId w:val="11"/>
        </w:numPr>
        <w:tabs>
          <w:tab w:pos="381" w:val="left" w:leader="none"/>
        </w:tabs>
        <w:spacing w:line="240" w:lineRule="auto" w:before="0" w:after="0"/>
        <w:ind w:left="380" w:right="0" w:hanging="121"/>
        <w:jc w:val="left"/>
        <w:rPr>
          <w:sz w:val="20"/>
        </w:rPr>
      </w:pPr>
      <w:r>
        <w:rPr>
          <w:sz w:val="20"/>
        </w:rPr>
        <w:t>қарттар</w:t>
      </w:r>
      <w:r>
        <w:rPr>
          <w:spacing w:val="-6"/>
          <w:sz w:val="20"/>
        </w:rPr>
        <w:t> </w:t>
      </w:r>
      <w:r>
        <w:rPr>
          <w:sz w:val="20"/>
        </w:rPr>
        <w:t>үйінде</w:t>
      </w:r>
      <w:r>
        <w:rPr>
          <w:spacing w:val="-3"/>
          <w:sz w:val="20"/>
        </w:rPr>
        <w:t> </w:t>
      </w:r>
      <w:r>
        <w:rPr>
          <w:sz w:val="20"/>
        </w:rPr>
        <w:t>немесе</w:t>
      </w:r>
      <w:r>
        <w:rPr>
          <w:spacing w:val="-3"/>
          <w:sz w:val="20"/>
        </w:rPr>
        <w:t> </w:t>
      </w:r>
      <w:r>
        <w:rPr>
          <w:sz w:val="20"/>
        </w:rPr>
        <w:t>арнайы</w:t>
      </w:r>
      <w:r>
        <w:rPr>
          <w:spacing w:val="-5"/>
          <w:sz w:val="20"/>
        </w:rPr>
        <w:t> </w:t>
      </w:r>
      <w:r>
        <w:rPr>
          <w:sz w:val="20"/>
        </w:rPr>
        <w:t>мемлекет</w:t>
      </w:r>
      <w:r>
        <w:rPr>
          <w:spacing w:val="-1"/>
          <w:sz w:val="20"/>
        </w:rPr>
        <w:t> </w:t>
      </w:r>
      <w:r>
        <w:rPr>
          <w:sz w:val="20"/>
        </w:rPr>
        <w:t>қарамағында</w:t>
      </w:r>
      <w:r>
        <w:rPr>
          <w:spacing w:val="-4"/>
          <w:sz w:val="20"/>
        </w:rPr>
        <w:t> </w:t>
      </w:r>
      <w:r>
        <w:rPr>
          <w:sz w:val="20"/>
        </w:rPr>
        <w:t>қамтылған</w:t>
      </w:r>
      <w:r>
        <w:rPr>
          <w:spacing w:val="-7"/>
          <w:sz w:val="20"/>
        </w:rPr>
        <w:t> </w:t>
      </w:r>
      <w:r>
        <w:rPr>
          <w:sz w:val="20"/>
        </w:rPr>
        <w:t>мекемелерде</w:t>
      </w:r>
      <w:r>
        <w:rPr>
          <w:spacing w:val="-3"/>
          <w:sz w:val="20"/>
        </w:rPr>
        <w:t> </w:t>
      </w:r>
      <w:r>
        <w:rPr>
          <w:sz w:val="20"/>
        </w:rPr>
        <w:t>тұрады</w:t>
      </w:r>
    </w:p>
    <w:p>
      <w:pPr>
        <w:tabs>
          <w:tab w:pos="2701" w:val="left" w:leader="none"/>
        </w:tabs>
        <w:spacing w:before="1"/>
        <w:ind w:left="260" w:right="268" w:firstLine="0"/>
        <w:jc w:val="left"/>
        <w:rPr>
          <w:sz w:val="20"/>
        </w:rPr>
      </w:pPr>
      <w:r>
        <w:rPr>
          <w:sz w:val="20"/>
        </w:rPr>
        <w:t>Бұл сауалнама сіздің денсаулығыңызға көзқарасыңызды бағалайды. Сізге ұсынылып отырған бұл сауалнамадан</w:t>
      </w:r>
      <w:r>
        <w:rPr>
          <w:spacing w:val="-47"/>
          <w:sz w:val="20"/>
        </w:rPr>
        <w:t> </w:t>
      </w:r>
      <w:r>
        <w:rPr>
          <w:sz w:val="20"/>
        </w:rPr>
        <w:t>алынған ақпарат</w:t>
      </w:r>
      <w:r>
        <w:rPr>
          <w:spacing w:val="1"/>
          <w:sz w:val="20"/>
        </w:rPr>
        <w:t> </w:t>
      </w:r>
      <w:r>
        <w:rPr>
          <w:sz w:val="20"/>
        </w:rPr>
        <w:t>Сіздің өзіңізді қалай сезінетініңізді, күнделікті күштемелерді қалай дұрыс деңгейде</w:t>
      </w:r>
      <w:r>
        <w:rPr>
          <w:spacing w:val="1"/>
          <w:sz w:val="20"/>
        </w:rPr>
        <w:t> </w:t>
      </w:r>
      <w:r>
        <w:rPr>
          <w:sz w:val="20"/>
        </w:rPr>
        <w:t>шешетініңізді анықтайды.</w:t>
        <w:tab/>
        <w:t>Әрбір</w:t>
      </w:r>
      <w:r>
        <w:rPr>
          <w:spacing w:val="2"/>
          <w:sz w:val="20"/>
        </w:rPr>
        <w:t> </w:t>
      </w:r>
      <w:r>
        <w:rPr>
          <w:sz w:val="20"/>
        </w:rPr>
        <w:t>сұраққа</w:t>
      </w:r>
      <w:r>
        <w:rPr>
          <w:spacing w:val="-2"/>
          <w:sz w:val="20"/>
        </w:rPr>
        <w:t> </w:t>
      </w:r>
      <w:r>
        <w:rPr>
          <w:sz w:val="20"/>
        </w:rPr>
        <w:t>өз</w:t>
      </w:r>
      <w:r>
        <w:rPr>
          <w:spacing w:val="-1"/>
          <w:sz w:val="20"/>
        </w:rPr>
        <w:t> </w:t>
      </w:r>
      <w:r>
        <w:rPr>
          <w:sz w:val="20"/>
        </w:rPr>
        <w:t>ойыңызды ашық</w:t>
      </w:r>
      <w:r>
        <w:rPr>
          <w:spacing w:val="3"/>
          <w:sz w:val="20"/>
        </w:rPr>
        <w:t> </w:t>
      </w:r>
      <w:r>
        <w:rPr>
          <w:sz w:val="20"/>
        </w:rPr>
        <w:t>таңдап</w:t>
      </w:r>
      <w:r>
        <w:rPr>
          <w:spacing w:val="48"/>
          <w:sz w:val="20"/>
        </w:rPr>
        <w:t> </w:t>
      </w:r>
      <w:r>
        <w:rPr>
          <w:sz w:val="20"/>
        </w:rPr>
        <w:t>жауап</w:t>
      </w:r>
      <w:r>
        <w:rPr>
          <w:spacing w:val="6"/>
          <w:sz w:val="20"/>
        </w:rPr>
        <w:t> </w:t>
      </w:r>
      <w:r>
        <w:rPr>
          <w:sz w:val="20"/>
        </w:rPr>
        <w:t>беріңіз</w:t>
      </w:r>
    </w:p>
    <w:p>
      <w:pPr>
        <w:pStyle w:val="ListParagraph"/>
        <w:numPr>
          <w:ilvl w:val="1"/>
          <w:numId w:val="30"/>
        </w:numPr>
        <w:tabs>
          <w:tab w:pos="1101" w:val="left" w:leader="none"/>
          <w:tab w:pos="2625" w:val="left" w:leader="dot"/>
        </w:tabs>
        <w:spacing w:line="240" w:lineRule="auto" w:before="231" w:after="0"/>
        <w:ind w:left="260" w:right="2815" w:firstLine="360"/>
        <w:jc w:val="left"/>
        <w:rPr>
          <w:sz w:val="20"/>
        </w:rPr>
      </w:pPr>
      <w:r>
        <w:rPr>
          <w:sz w:val="20"/>
        </w:rPr>
        <w:t>Сіз өзіңіздің денсаулығыңызды қалай бағалайсыз (бір санды белгілеңіз):</w:t>
      </w:r>
      <w:r>
        <w:rPr>
          <w:spacing w:val="-47"/>
          <w:sz w:val="20"/>
        </w:rPr>
        <w:t> </w:t>
      </w:r>
      <w:r>
        <w:rPr>
          <w:sz w:val="20"/>
        </w:rPr>
        <w:t>Керемет</w:t>
        <w:tab/>
        <w:t>1</w:t>
      </w:r>
    </w:p>
    <w:p>
      <w:pPr>
        <w:tabs>
          <w:tab w:pos="2630" w:val="left" w:leader="dot"/>
        </w:tabs>
        <w:spacing w:line="226" w:lineRule="exact" w:before="0"/>
        <w:ind w:left="260" w:right="0" w:firstLine="0"/>
        <w:jc w:val="left"/>
        <w:rPr>
          <w:sz w:val="20"/>
        </w:rPr>
      </w:pPr>
      <w:r>
        <w:rPr>
          <w:sz w:val="20"/>
        </w:rPr>
        <w:t>Өте</w:t>
      </w:r>
      <w:r>
        <w:rPr>
          <w:spacing w:val="-2"/>
          <w:sz w:val="20"/>
        </w:rPr>
        <w:t> </w:t>
      </w:r>
      <w:r>
        <w:rPr>
          <w:sz w:val="20"/>
        </w:rPr>
        <w:t>жақсы</w:t>
        <w:tab/>
        <w:t>2</w:t>
      </w:r>
    </w:p>
    <w:p>
      <w:pPr>
        <w:tabs>
          <w:tab w:pos="2649" w:val="lef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Жақсы</w:t>
        <w:tab/>
        <w:t>3</w:t>
      </w:r>
    </w:p>
    <w:p>
      <w:pPr>
        <w:tabs>
          <w:tab w:pos="2692" w:val="lef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Қанағаттанарлық</w:t>
        <w:tab/>
        <w:t>4</w:t>
      </w:r>
    </w:p>
    <w:p>
      <w:pPr>
        <w:tabs>
          <w:tab w:pos="2639" w:val="lef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Нашар…</w:t>
        <w:tab/>
        <w:t>5</w:t>
      </w:r>
    </w:p>
    <w:p>
      <w:pPr>
        <w:pStyle w:val="ListParagraph"/>
        <w:numPr>
          <w:ilvl w:val="1"/>
          <w:numId w:val="30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980" w:right="1205" w:hanging="360"/>
        <w:jc w:val="left"/>
        <w:rPr>
          <w:sz w:val="20"/>
        </w:rPr>
      </w:pPr>
      <w:r>
        <w:rPr/>
        <w:tab/>
      </w:r>
      <w:r>
        <w:rPr>
          <w:sz w:val="20"/>
        </w:rPr>
        <w:t>Сіз өзіңіздің денсаулығыңызды былтырғымен салыстырғанда</w:t>
      </w:r>
      <w:r>
        <w:rPr>
          <w:spacing w:val="1"/>
          <w:sz w:val="20"/>
        </w:rPr>
        <w:t> </w:t>
      </w:r>
      <w:r>
        <w:rPr>
          <w:sz w:val="20"/>
        </w:rPr>
        <w:t>қалай бағалайсыз (бір санды</w:t>
      </w:r>
      <w:r>
        <w:rPr>
          <w:spacing w:val="-47"/>
          <w:sz w:val="20"/>
        </w:rPr>
        <w:t> </w:t>
      </w:r>
      <w:r>
        <w:rPr>
          <w:sz w:val="20"/>
        </w:rPr>
        <w:t>белгілеңіз):</w:t>
      </w:r>
    </w:p>
    <w:p>
      <w:pPr>
        <w:tabs>
          <w:tab w:pos="5371" w:val="left" w:leader="dot"/>
        </w:tabs>
        <w:spacing w:before="1"/>
        <w:ind w:left="312" w:right="0" w:firstLine="0"/>
        <w:jc w:val="left"/>
        <w:rPr>
          <w:sz w:val="20"/>
        </w:rPr>
      </w:pPr>
      <w:r>
        <w:rPr>
          <w:sz w:val="20"/>
        </w:rPr>
        <w:t>Былтырғымен</w:t>
      </w:r>
      <w:r>
        <w:rPr>
          <w:spacing w:val="-3"/>
          <w:sz w:val="20"/>
        </w:rPr>
        <w:t> </w:t>
      </w:r>
      <w:r>
        <w:rPr>
          <w:sz w:val="20"/>
        </w:rPr>
        <w:t>салыстырғанда</w:t>
      </w:r>
      <w:r>
        <w:rPr>
          <w:spacing w:val="-4"/>
          <w:sz w:val="20"/>
        </w:rPr>
        <w:t> </w:t>
      </w:r>
      <w:r>
        <w:rPr>
          <w:sz w:val="20"/>
        </w:rPr>
        <w:t>әлдеқайда</w:t>
      </w:r>
      <w:r>
        <w:rPr>
          <w:spacing w:val="1"/>
          <w:sz w:val="20"/>
        </w:rPr>
        <w:t> </w:t>
      </w:r>
      <w:r>
        <w:rPr>
          <w:sz w:val="20"/>
        </w:rPr>
        <w:t>жақсы</w:t>
        <w:tab/>
        <w:t>1</w:t>
      </w:r>
    </w:p>
    <w:p>
      <w:pPr>
        <w:tabs>
          <w:tab w:pos="5370" w:val="lef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Былтырғымен</w:t>
      </w:r>
      <w:r>
        <w:rPr>
          <w:spacing w:val="-2"/>
          <w:sz w:val="20"/>
        </w:rPr>
        <w:t> </w:t>
      </w:r>
      <w:r>
        <w:rPr>
          <w:sz w:val="20"/>
        </w:rPr>
        <w:t>салыстырғанда</w:t>
      </w:r>
      <w:r>
        <w:rPr>
          <w:spacing w:val="-3"/>
          <w:sz w:val="20"/>
        </w:rPr>
        <w:t> </w:t>
      </w:r>
      <w:r>
        <w:rPr>
          <w:sz w:val="20"/>
        </w:rPr>
        <w:t>аздап</w:t>
      </w:r>
      <w:r>
        <w:rPr>
          <w:spacing w:val="-2"/>
          <w:sz w:val="20"/>
        </w:rPr>
        <w:t> </w:t>
      </w:r>
      <w:r>
        <w:rPr>
          <w:sz w:val="20"/>
        </w:rPr>
        <w:t>жақсы</w:t>
        <w:tab/>
        <w:t>2</w:t>
      </w:r>
    </w:p>
    <w:p>
      <w:pPr>
        <w:tabs>
          <w:tab w:pos="5399" w:val="lef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Былтырғымен</w:t>
      </w:r>
      <w:r>
        <w:rPr>
          <w:spacing w:val="-3"/>
          <w:sz w:val="20"/>
        </w:rPr>
        <w:t> </w:t>
      </w:r>
      <w:r>
        <w:rPr>
          <w:sz w:val="20"/>
        </w:rPr>
        <w:t>салыстырғанда</w:t>
      </w:r>
      <w:r>
        <w:rPr>
          <w:spacing w:val="1"/>
          <w:sz w:val="20"/>
        </w:rPr>
        <w:t> </w:t>
      </w:r>
      <w:r>
        <w:rPr>
          <w:sz w:val="20"/>
        </w:rPr>
        <w:t>шамамен</w:t>
      </w:r>
      <w:r>
        <w:rPr>
          <w:spacing w:val="-2"/>
          <w:sz w:val="20"/>
        </w:rPr>
        <w:t> </w:t>
      </w:r>
      <w:r>
        <w:rPr>
          <w:sz w:val="20"/>
        </w:rPr>
        <w:t>бірдей</w:t>
        <w:tab/>
        <w:t>3</w:t>
      </w:r>
    </w:p>
    <w:p>
      <w:pPr>
        <w:tabs>
          <w:tab w:pos="5362" w:val="lef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Былтырғымен</w:t>
      </w:r>
      <w:r>
        <w:rPr>
          <w:spacing w:val="-2"/>
          <w:sz w:val="20"/>
        </w:rPr>
        <w:t> </w:t>
      </w:r>
      <w:r>
        <w:rPr>
          <w:sz w:val="20"/>
        </w:rPr>
        <w:t>салыстырғанда</w:t>
      </w:r>
      <w:r>
        <w:rPr>
          <w:spacing w:val="-2"/>
          <w:sz w:val="20"/>
        </w:rPr>
        <w:t> </w:t>
      </w:r>
      <w:r>
        <w:rPr>
          <w:sz w:val="20"/>
        </w:rPr>
        <w:t>аздап</w:t>
      </w:r>
      <w:r>
        <w:rPr>
          <w:spacing w:val="-2"/>
          <w:sz w:val="20"/>
        </w:rPr>
        <w:t> </w:t>
      </w:r>
      <w:r>
        <w:rPr>
          <w:sz w:val="20"/>
        </w:rPr>
        <w:t>нашар.</w:t>
        <w:tab/>
        <w:t>4</w:t>
      </w:r>
    </w:p>
    <w:p>
      <w:pPr>
        <w:tabs>
          <w:tab w:pos="5349" w:val="lef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Былтырғымен</w:t>
      </w:r>
      <w:r>
        <w:rPr>
          <w:spacing w:val="-1"/>
          <w:sz w:val="20"/>
        </w:rPr>
        <w:t> </w:t>
      </w:r>
      <w:r>
        <w:rPr>
          <w:sz w:val="20"/>
        </w:rPr>
        <w:t>салыстырғанда</w:t>
      </w:r>
      <w:r>
        <w:rPr>
          <w:spacing w:val="4"/>
          <w:sz w:val="20"/>
        </w:rPr>
        <w:t> </w:t>
      </w:r>
      <w:r>
        <w:rPr>
          <w:sz w:val="20"/>
        </w:rPr>
        <w:t>көп</w:t>
      </w:r>
      <w:r>
        <w:rPr>
          <w:spacing w:val="-5"/>
          <w:sz w:val="20"/>
        </w:rPr>
        <w:t> </w:t>
      </w:r>
      <w:r>
        <w:rPr>
          <w:sz w:val="20"/>
        </w:rPr>
        <w:t>нашар</w:t>
        <w:tab/>
        <w:t>5</w:t>
      </w:r>
    </w:p>
    <w:p>
      <w:pPr>
        <w:pStyle w:val="ListParagraph"/>
        <w:numPr>
          <w:ilvl w:val="1"/>
          <w:numId w:val="30"/>
        </w:numPr>
        <w:tabs>
          <w:tab w:pos="1100" w:val="left" w:leader="none"/>
          <w:tab w:pos="1101" w:val="left" w:leader="none"/>
        </w:tabs>
        <w:spacing w:line="237" w:lineRule="auto" w:before="2" w:after="0"/>
        <w:ind w:left="980" w:right="240" w:hanging="360"/>
        <w:jc w:val="left"/>
        <w:rPr>
          <w:sz w:val="20"/>
        </w:rPr>
      </w:pPr>
      <w:r>
        <w:rPr/>
        <w:tab/>
      </w:r>
      <w:r>
        <w:rPr>
          <w:sz w:val="20"/>
        </w:rPr>
        <w:t>Күнделікті кездесетін физикалық күштемелерге қатысты сауалнама. Төмендегі көрсетілген</w:t>
      </w:r>
      <w:r>
        <w:rPr>
          <w:spacing w:val="1"/>
          <w:sz w:val="20"/>
        </w:rPr>
        <w:t> </w:t>
      </w:r>
      <w:r>
        <w:rPr>
          <w:sz w:val="20"/>
        </w:rPr>
        <w:t>күштемелерді орындағанда сіздің денсаулығыңызға байланысты шектейсіз бе? Егер «Иә» болса, қандай</w:t>
      </w:r>
      <w:r>
        <w:rPr>
          <w:spacing w:val="-47"/>
          <w:sz w:val="20"/>
        </w:rPr>
        <w:t> </w:t>
      </w:r>
      <w:r>
        <w:rPr>
          <w:sz w:val="20"/>
        </w:rPr>
        <w:t>дәрежеде</w:t>
      </w:r>
      <w:r>
        <w:rPr>
          <w:spacing w:val="-2"/>
          <w:sz w:val="20"/>
        </w:rPr>
        <w:t> </w:t>
      </w:r>
      <w:r>
        <w:rPr>
          <w:sz w:val="20"/>
        </w:rPr>
        <w:t>?</w:t>
      </w:r>
      <w:r>
        <w:rPr>
          <w:spacing w:val="-1"/>
          <w:sz w:val="20"/>
        </w:rPr>
        <w:t> </w:t>
      </w:r>
      <w:r>
        <w:rPr>
          <w:sz w:val="20"/>
        </w:rPr>
        <w:t>(әр</w:t>
      </w:r>
      <w:r>
        <w:rPr>
          <w:spacing w:val="2"/>
          <w:sz w:val="20"/>
        </w:rPr>
        <w:t> </w:t>
      </w:r>
      <w:r>
        <w:rPr>
          <w:sz w:val="20"/>
        </w:rPr>
        <w:t>қатарда</w:t>
      </w:r>
      <w:r>
        <w:rPr>
          <w:spacing w:val="-1"/>
          <w:sz w:val="20"/>
        </w:rPr>
        <w:t> </w:t>
      </w:r>
      <w:r>
        <w:rPr>
          <w:sz w:val="20"/>
        </w:rPr>
        <w:t>бір</w:t>
      </w:r>
      <w:r>
        <w:rPr>
          <w:spacing w:val="-3"/>
          <w:sz w:val="20"/>
        </w:rPr>
        <w:t> </w:t>
      </w:r>
      <w:r>
        <w:rPr>
          <w:sz w:val="20"/>
        </w:rPr>
        <w:t>санды</w:t>
      </w:r>
      <w:r>
        <w:rPr>
          <w:spacing w:val="1"/>
          <w:sz w:val="20"/>
        </w:rPr>
        <w:t> </w:t>
      </w:r>
      <w:r>
        <w:rPr>
          <w:sz w:val="20"/>
        </w:rPr>
        <w:t>белгілеңіз)</w:t>
      </w:r>
    </w:p>
    <w:p>
      <w:pPr>
        <w:pStyle w:val="BodyText"/>
        <w:jc w:val="left"/>
        <w:rPr>
          <w:sz w:val="21"/>
        </w:r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3975"/>
        <w:gridCol w:w="1699"/>
        <w:gridCol w:w="1415"/>
        <w:gridCol w:w="2126"/>
      </w:tblGrid>
      <w:tr>
        <w:trPr>
          <w:trHeight w:val="940" w:hRule="atLeast"/>
        </w:trPr>
        <w:tc>
          <w:tcPr>
            <w:tcW w:w="4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</w:tcPr>
          <w:p>
            <w:pPr>
              <w:pStyle w:val="TableParagraph"/>
              <w:spacing w:before="456"/>
              <w:rPr>
                <w:b/>
                <w:sz w:val="20"/>
              </w:rPr>
            </w:pPr>
            <w:r>
              <w:rPr>
                <w:b/>
                <w:sz w:val="20"/>
              </w:rPr>
              <w:t>Физикалық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күштеменің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түрі</w:t>
            </w:r>
          </w:p>
        </w:tc>
        <w:tc>
          <w:tcPr>
            <w:tcW w:w="1699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385" w:hanging="13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Иә,</w:t>
            </w:r>
            <w:r>
              <w:rPr>
                <w:b/>
                <w:spacing w:val="2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барынша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шектеледі</w:t>
            </w:r>
          </w:p>
        </w:tc>
        <w:tc>
          <w:tcPr>
            <w:tcW w:w="1415" w:type="dxa"/>
          </w:tcPr>
          <w:p>
            <w:pPr>
              <w:pStyle w:val="TableParagraph"/>
              <w:ind w:left="453" w:right="456" w:firstLine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Иә,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аздап</w:t>
            </w:r>
          </w:p>
          <w:p>
            <w:pPr>
              <w:pStyle w:val="TableParagraph"/>
              <w:ind w:left="218" w:right="2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шектеледі</w:t>
            </w:r>
          </w:p>
        </w:tc>
        <w:tc>
          <w:tcPr>
            <w:tcW w:w="2126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484" w:hanging="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Жоқ,</w:t>
            </w:r>
            <w:r>
              <w:rPr>
                <w:b/>
                <w:spacing w:val="2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мүлдем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шектелмейді</w:t>
            </w:r>
          </w:p>
        </w:tc>
      </w:tr>
      <w:tr>
        <w:trPr>
          <w:trHeight w:val="935" w:hRule="atLeast"/>
        </w:trPr>
        <w:tc>
          <w:tcPr>
            <w:tcW w:w="42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А</w:t>
            </w:r>
          </w:p>
        </w:tc>
        <w:tc>
          <w:tcPr>
            <w:tcW w:w="3975" w:type="dxa"/>
          </w:tcPr>
          <w:p>
            <w:pPr>
              <w:pStyle w:val="TableParagraph"/>
              <w:ind w:right="87"/>
              <w:rPr>
                <w:sz w:val="20"/>
              </w:rPr>
            </w:pPr>
            <w:r>
              <w:rPr>
                <w:sz w:val="20"/>
              </w:rPr>
              <w:t>Ауыр физикалық күштемелер: жүгіру, ауыр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заттарды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көтеру,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улкен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күш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жұмсауды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қажет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ететін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спорт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түрлері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1151" w:hRule="atLeast"/>
        </w:trPr>
        <w:tc>
          <w:tcPr>
            <w:tcW w:w="42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Б</w:t>
            </w:r>
          </w:p>
        </w:tc>
        <w:tc>
          <w:tcPr>
            <w:tcW w:w="3975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Орташа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физикалық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күштемелер: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орындықтың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орнын ауыстыру, шаңсорғышпен үй тазалау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бақшада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жеміс-жидектер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жинау</w:t>
            </w:r>
          </w:p>
        </w:tc>
        <w:tc>
          <w:tcPr>
            <w:tcW w:w="169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Сөмкемен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азық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түлік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көтеру,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тасымалдау</w:t>
            </w:r>
          </w:p>
        </w:tc>
        <w:tc>
          <w:tcPr>
            <w:tcW w:w="1699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459" w:hRule="atLeast"/>
        </w:trPr>
        <w:tc>
          <w:tcPr>
            <w:tcW w:w="422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Г</w:t>
            </w:r>
          </w:p>
        </w:tc>
        <w:tc>
          <w:tcPr>
            <w:tcW w:w="3975" w:type="dxa"/>
          </w:tcPr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Баспалдақпен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бірнеше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қабатқа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жаяу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жоғары</w:t>
            </w:r>
          </w:p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көтерілу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Д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Баспалдақпен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бір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қабатқа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жаяу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жоғары</w:t>
            </w:r>
          </w:p>
        </w:tc>
        <w:tc>
          <w:tcPr>
            <w:tcW w:w="1699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</w:tbl>
    <w:p>
      <w:pPr>
        <w:spacing w:after="0" w:line="210" w:lineRule="exact"/>
        <w:jc w:val="center"/>
        <w:rPr>
          <w:sz w:val="20"/>
        </w:rPr>
        <w:sectPr>
          <w:pgSz w:w="11910" w:h="16840"/>
          <w:pgMar w:header="0" w:footer="894" w:top="1040" w:bottom="1180" w:left="1440" w:right="340"/>
        </w:sect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3975"/>
        <w:gridCol w:w="1699"/>
        <w:gridCol w:w="1415"/>
        <w:gridCol w:w="2126"/>
      </w:tblGrid>
      <w:tr>
        <w:trPr>
          <w:trHeight w:val="230" w:hRule="atLeast"/>
        </w:trPr>
        <w:tc>
          <w:tcPr>
            <w:tcW w:w="422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975" w:type="dxa"/>
            <w:tcBorders>
              <w:top w:val="nil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көтерілу</w:t>
            </w:r>
          </w:p>
        </w:tc>
        <w:tc>
          <w:tcPr>
            <w:tcW w:w="1699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Е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Еңкею,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тіземен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жоғары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тұру,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тізерлеп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отыру</w:t>
            </w:r>
          </w:p>
        </w:tc>
        <w:tc>
          <w:tcPr>
            <w:tcW w:w="1699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Ж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1шаршы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метрден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аса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жаяу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жүру</w:t>
            </w:r>
          </w:p>
        </w:tc>
        <w:tc>
          <w:tcPr>
            <w:tcW w:w="1699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З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Бірнеше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көше арасымен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жаяу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жүру</w:t>
            </w:r>
          </w:p>
        </w:tc>
        <w:tc>
          <w:tcPr>
            <w:tcW w:w="1699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И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Бір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көше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арасымен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жаяу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жүру</w:t>
            </w:r>
          </w:p>
        </w:tc>
        <w:tc>
          <w:tcPr>
            <w:tcW w:w="1699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line="210" w:lineRule="exact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  <w:tr>
        <w:trPr>
          <w:trHeight w:val="235" w:hRule="atLeast"/>
        </w:trPr>
        <w:tc>
          <w:tcPr>
            <w:tcW w:w="422" w:type="dxa"/>
          </w:tcPr>
          <w:p>
            <w:pPr>
              <w:pStyle w:val="TableParagraph"/>
              <w:spacing w:line="215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К</w:t>
            </w:r>
          </w:p>
        </w:tc>
        <w:tc>
          <w:tcPr>
            <w:tcW w:w="3975" w:type="dxa"/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Өздігінен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жуыну,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киіну</w:t>
            </w:r>
          </w:p>
        </w:tc>
        <w:tc>
          <w:tcPr>
            <w:tcW w:w="1699" w:type="dxa"/>
          </w:tcPr>
          <w:p>
            <w:pPr>
              <w:pStyle w:val="TableParagraph"/>
              <w:spacing w:line="215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415" w:type="dxa"/>
          </w:tcPr>
          <w:p>
            <w:pPr>
              <w:pStyle w:val="TableParagraph"/>
              <w:spacing w:line="215" w:lineRule="exact"/>
              <w:ind w:right="64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2126" w:type="dxa"/>
          </w:tcPr>
          <w:p>
            <w:pPr>
              <w:pStyle w:val="TableParagraph"/>
              <w:spacing w:line="215" w:lineRule="exact"/>
              <w:ind w:left="1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</w:tr>
    </w:tbl>
    <w:p>
      <w:pPr>
        <w:pStyle w:val="BodyText"/>
        <w:spacing w:before="7"/>
        <w:jc w:val="left"/>
        <w:rPr>
          <w:sz w:val="11"/>
        </w:rPr>
      </w:pPr>
    </w:p>
    <w:p>
      <w:pPr>
        <w:pStyle w:val="ListParagraph"/>
        <w:numPr>
          <w:ilvl w:val="1"/>
          <w:numId w:val="30"/>
        </w:numPr>
        <w:tabs>
          <w:tab w:pos="1336" w:val="left" w:leader="none"/>
        </w:tabs>
        <w:spacing w:line="237" w:lineRule="auto" w:before="95" w:after="0"/>
        <w:ind w:left="1349" w:right="664" w:hanging="360"/>
        <w:jc w:val="left"/>
        <w:rPr>
          <w:sz w:val="20"/>
        </w:rPr>
      </w:pPr>
      <w:r>
        <w:rPr>
          <w:sz w:val="20"/>
        </w:rPr>
        <w:t>Соңғы 4 апта ішінде қандайда бір себептен күнделікт физикалық күштемелерді</w:t>
      </w:r>
      <w:r>
        <w:rPr>
          <w:spacing w:val="1"/>
          <w:sz w:val="20"/>
        </w:rPr>
        <w:t> </w:t>
      </w:r>
      <w:r>
        <w:rPr>
          <w:sz w:val="20"/>
        </w:rPr>
        <w:t>орындау</w:t>
      </w:r>
      <w:r>
        <w:rPr>
          <w:spacing w:val="1"/>
          <w:sz w:val="20"/>
        </w:rPr>
        <w:t> </w:t>
      </w:r>
      <w:r>
        <w:rPr>
          <w:sz w:val="20"/>
        </w:rPr>
        <w:t>барысында Сіздің денсаулығыңызға байланысты қиындық туындады ма?(әр қатарда бір санды</w:t>
      </w:r>
      <w:r>
        <w:rPr>
          <w:spacing w:val="-47"/>
          <w:sz w:val="20"/>
        </w:rPr>
        <w:t> </w:t>
      </w:r>
      <w:r>
        <w:rPr>
          <w:sz w:val="20"/>
        </w:rPr>
        <w:t>белгілеңіз):</w:t>
      </w:r>
    </w:p>
    <w:p>
      <w:pPr>
        <w:pStyle w:val="BodyText"/>
        <w:spacing w:before="7"/>
        <w:jc w:val="left"/>
        <w:rPr>
          <w:sz w:val="22"/>
        </w:rPr>
      </w:pPr>
    </w:p>
    <w:tbl>
      <w:tblPr>
        <w:tblW w:w="0" w:type="auto"/>
        <w:jc w:val="left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7135"/>
        <w:gridCol w:w="994"/>
        <w:gridCol w:w="1133"/>
      </w:tblGrid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Иә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Жоқ</w:t>
            </w:r>
          </w:p>
        </w:tc>
      </w:tr>
      <w:tr>
        <w:trPr>
          <w:trHeight w:val="230" w:hRule="atLeast"/>
        </w:trPr>
        <w:tc>
          <w:tcPr>
            <w:tcW w:w="3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А</w:t>
            </w:r>
          </w:p>
        </w:tc>
        <w:tc>
          <w:tcPr>
            <w:tcW w:w="7135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Жоспарланған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жұмысты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орындау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барысында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уақытты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қысқарттым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right="5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Б</w:t>
            </w:r>
          </w:p>
        </w:tc>
        <w:tc>
          <w:tcPr>
            <w:tcW w:w="7135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Жоспарланған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жұмысты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орындау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барысында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қалағанымнан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аз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жұмыс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жасадым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right="5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474" w:hRule="atLeast"/>
        </w:trPr>
        <w:tc>
          <w:tcPr>
            <w:tcW w:w="379" w:type="dxa"/>
          </w:tcPr>
          <w:p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7135" w:type="dxa"/>
          </w:tcPr>
          <w:p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Белгілі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бір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жұмыс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түрін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орындау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барысында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шектеу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жасадым</w:t>
            </w:r>
          </w:p>
        </w:tc>
        <w:tc>
          <w:tcPr>
            <w:tcW w:w="994" w:type="dxa"/>
          </w:tcPr>
          <w:p>
            <w:pPr>
              <w:pStyle w:val="TableParagraph"/>
              <w:spacing w:line="220" w:lineRule="exact"/>
              <w:ind w:right="43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right="5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710" w:hRule="atLeast"/>
        </w:trPr>
        <w:tc>
          <w:tcPr>
            <w:tcW w:w="37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Г</w:t>
            </w:r>
          </w:p>
        </w:tc>
        <w:tc>
          <w:tcPr>
            <w:tcW w:w="7135" w:type="dxa"/>
          </w:tcPr>
          <w:p>
            <w:pPr>
              <w:pStyle w:val="TableParagraph"/>
              <w:spacing w:line="235" w:lineRule="auto"/>
              <w:ind w:left="-1" w:right="176"/>
              <w:rPr>
                <w:sz w:val="20"/>
              </w:rPr>
            </w:pPr>
            <w:r>
              <w:rPr>
                <w:sz w:val="20"/>
              </w:rPr>
              <w:t>Күнделікті жұмысты орындау барысында немесе басқаша жұмыс түрін орындау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барысында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қиындықтар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туындады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(мысалы,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қосымша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күш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жұмсауға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тура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келді)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43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5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</w:tbl>
    <w:p>
      <w:pPr>
        <w:pStyle w:val="ListParagraph"/>
        <w:numPr>
          <w:ilvl w:val="1"/>
          <w:numId w:val="30"/>
        </w:numPr>
        <w:tabs>
          <w:tab w:pos="1336" w:val="left" w:leader="none"/>
        </w:tabs>
        <w:spacing w:line="240" w:lineRule="auto" w:before="0" w:after="0"/>
        <w:ind w:left="1349" w:right="786" w:hanging="360"/>
        <w:jc w:val="left"/>
        <w:rPr>
          <w:sz w:val="20"/>
        </w:rPr>
      </w:pPr>
      <w:r>
        <w:rPr>
          <w:sz w:val="20"/>
        </w:rPr>
        <w:t>Соңғы 4 апта ішінде көңіл –күй жағдайына байланысты</w:t>
      </w:r>
      <w:r>
        <w:rPr>
          <w:spacing w:val="1"/>
          <w:sz w:val="20"/>
        </w:rPr>
        <w:t> </w:t>
      </w:r>
      <w:r>
        <w:rPr>
          <w:sz w:val="20"/>
        </w:rPr>
        <w:t>күнделікті физикалық күштемелерді</w:t>
      </w:r>
      <w:r>
        <w:rPr>
          <w:spacing w:val="-47"/>
          <w:sz w:val="20"/>
        </w:rPr>
        <w:t> </w:t>
      </w:r>
      <w:r>
        <w:rPr>
          <w:sz w:val="20"/>
        </w:rPr>
        <w:t>орындау</w:t>
      </w:r>
      <w:r>
        <w:rPr>
          <w:spacing w:val="-9"/>
          <w:sz w:val="20"/>
        </w:rPr>
        <w:t> </w:t>
      </w:r>
      <w:r>
        <w:rPr>
          <w:sz w:val="20"/>
        </w:rPr>
        <w:t>барысында</w:t>
      </w:r>
      <w:r>
        <w:rPr>
          <w:spacing w:val="3"/>
          <w:sz w:val="20"/>
        </w:rPr>
        <w:t> </w:t>
      </w:r>
      <w:r>
        <w:rPr>
          <w:sz w:val="20"/>
        </w:rPr>
        <w:t>Сіздің</w:t>
      </w:r>
      <w:r>
        <w:rPr>
          <w:spacing w:val="-1"/>
          <w:sz w:val="20"/>
        </w:rPr>
        <w:t> </w:t>
      </w:r>
      <w:r>
        <w:rPr>
          <w:sz w:val="20"/>
        </w:rPr>
        <w:t>денсаулығыңызға</w:t>
      </w:r>
      <w:r>
        <w:rPr>
          <w:spacing w:val="3"/>
          <w:sz w:val="20"/>
        </w:rPr>
        <w:t> </w:t>
      </w:r>
      <w:r>
        <w:rPr>
          <w:sz w:val="20"/>
        </w:rPr>
        <w:t>байланысты қиындық</w:t>
      </w:r>
      <w:r>
        <w:rPr>
          <w:spacing w:val="-1"/>
          <w:sz w:val="20"/>
        </w:rPr>
        <w:t> </w:t>
      </w:r>
      <w:r>
        <w:rPr>
          <w:sz w:val="20"/>
        </w:rPr>
        <w:t>туындады ма?</w:t>
      </w:r>
    </w:p>
    <w:p>
      <w:pPr>
        <w:spacing w:before="6" w:after="10"/>
        <w:ind w:left="682" w:right="0" w:firstLine="0"/>
        <w:jc w:val="left"/>
        <w:rPr>
          <w:sz w:val="20"/>
        </w:rPr>
      </w:pPr>
      <w:r>
        <w:rPr>
          <w:sz w:val="20"/>
        </w:rPr>
        <w:t>(әр</w:t>
      </w:r>
      <w:r>
        <w:rPr>
          <w:spacing w:val="-5"/>
          <w:sz w:val="20"/>
        </w:rPr>
        <w:t> </w:t>
      </w:r>
      <w:r>
        <w:rPr>
          <w:sz w:val="20"/>
        </w:rPr>
        <w:t>қатарда</w:t>
      </w:r>
      <w:r>
        <w:rPr>
          <w:spacing w:val="-3"/>
          <w:sz w:val="20"/>
        </w:rPr>
        <w:t> </w:t>
      </w:r>
      <w:r>
        <w:rPr>
          <w:sz w:val="20"/>
        </w:rPr>
        <w:t>бір</w:t>
      </w:r>
      <w:r>
        <w:rPr>
          <w:spacing w:val="-5"/>
          <w:sz w:val="20"/>
        </w:rPr>
        <w:t> </w:t>
      </w:r>
      <w:r>
        <w:rPr>
          <w:sz w:val="20"/>
        </w:rPr>
        <w:t>санды</w:t>
      </w:r>
      <w:r>
        <w:rPr>
          <w:spacing w:val="-1"/>
          <w:sz w:val="20"/>
        </w:rPr>
        <w:t> </w:t>
      </w:r>
      <w:r>
        <w:rPr>
          <w:sz w:val="20"/>
        </w:rPr>
        <w:t>белгілеңіз):</w:t>
      </w:r>
    </w:p>
    <w:tbl>
      <w:tblPr>
        <w:tblW w:w="0" w:type="auto"/>
        <w:jc w:val="left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7135"/>
        <w:gridCol w:w="994"/>
        <w:gridCol w:w="1133"/>
      </w:tblGrid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3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Иә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Жоқ</w:t>
            </w:r>
          </w:p>
        </w:tc>
      </w:tr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А</w:t>
            </w:r>
          </w:p>
        </w:tc>
        <w:tc>
          <w:tcPr>
            <w:tcW w:w="7135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Жоспарланған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жұмысты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орындау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барысында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уақытты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қысқарттым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right="43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right="5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234" w:hRule="atLeast"/>
        </w:trPr>
        <w:tc>
          <w:tcPr>
            <w:tcW w:w="379" w:type="dxa"/>
          </w:tcPr>
          <w:p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Б</w:t>
            </w:r>
          </w:p>
        </w:tc>
        <w:tc>
          <w:tcPr>
            <w:tcW w:w="7135" w:type="dxa"/>
          </w:tcPr>
          <w:p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z w:val="20"/>
              </w:rPr>
              <w:t>Жоспарланған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жұмысты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орындау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барысында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қалағанымнан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аз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жұмыс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жасадым</w:t>
            </w:r>
          </w:p>
        </w:tc>
        <w:tc>
          <w:tcPr>
            <w:tcW w:w="994" w:type="dxa"/>
          </w:tcPr>
          <w:p>
            <w:pPr>
              <w:pStyle w:val="TableParagraph"/>
              <w:spacing w:line="214" w:lineRule="exact"/>
              <w:ind w:right="43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14" w:lineRule="exact"/>
              <w:ind w:right="5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460" w:hRule="atLeast"/>
        </w:trPr>
        <w:tc>
          <w:tcPr>
            <w:tcW w:w="37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 w:before="1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7135" w:type="dxa"/>
          </w:tcPr>
          <w:p>
            <w:pPr>
              <w:pStyle w:val="TableParagraph"/>
              <w:spacing w:line="221" w:lineRule="exact"/>
              <w:ind w:left="-1"/>
              <w:rPr>
                <w:sz w:val="20"/>
              </w:rPr>
            </w:pPr>
            <w:r>
              <w:rPr>
                <w:sz w:val="20"/>
              </w:rPr>
              <w:t>Белгілі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бір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жұмыс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түрін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орындау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барысында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қалыпты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күндермен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салыстырғанда</w:t>
            </w:r>
          </w:p>
          <w:p>
            <w:pPr>
              <w:pStyle w:val="TableParagraph"/>
              <w:spacing w:line="219" w:lineRule="exact"/>
              <w:ind w:left="-1"/>
              <w:rPr>
                <w:sz w:val="20"/>
              </w:rPr>
            </w:pPr>
            <w:r>
              <w:rPr>
                <w:sz w:val="20"/>
              </w:rPr>
              <w:t>Ұқыпсыз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орындадым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 w:before="1"/>
              <w:ind w:right="439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 w:before="1"/>
              <w:ind w:right="511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</w:tbl>
    <w:p>
      <w:pPr>
        <w:pStyle w:val="BodyText"/>
        <w:spacing w:before="4"/>
        <w:jc w:val="left"/>
        <w:rPr>
          <w:sz w:val="19"/>
        </w:rPr>
      </w:pPr>
    </w:p>
    <w:p>
      <w:pPr>
        <w:pStyle w:val="ListParagraph"/>
        <w:numPr>
          <w:ilvl w:val="1"/>
          <w:numId w:val="30"/>
        </w:numPr>
        <w:tabs>
          <w:tab w:pos="1080" w:val="left" w:leader="none"/>
          <w:tab w:pos="1081" w:val="left" w:leader="none"/>
        </w:tabs>
        <w:spacing w:line="237" w:lineRule="auto" w:before="0" w:after="0"/>
        <w:ind w:left="980" w:right="255" w:hanging="360"/>
        <w:jc w:val="left"/>
        <w:rPr>
          <w:sz w:val="20"/>
        </w:rPr>
      </w:pPr>
      <w:r>
        <w:rPr/>
        <w:tab/>
      </w:r>
      <w:r>
        <w:rPr>
          <w:sz w:val="20"/>
        </w:rPr>
        <w:t>Соңғы 4 апта ішінде физикалық және көңіл –күй жағдайына байланысты отбасыңызбен,</w:t>
      </w:r>
      <w:r>
        <w:rPr>
          <w:spacing w:val="1"/>
          <w:sz w:val="20"/>
        </w:rPr>
        <w:t> </w:t>
      </w:r>
      <w:r>
        <w:rPr>
          <w:sz w:val="20"/>
        </w:rPr>
        <w:t>достарыңызбен, көршілерңізбен және әріптестеріңізбен бәрге сұхбаттасып уақыт өткізіуге қаншалықты</w:t>
      </w:r>
      <w:r>
        <w:rPr>
          <w:spacing w:val="-47"/>
          <w:sz w:val="20"/>
        </w:rPr>
        <w:t> </w:t>
      </w:r>
      <w:r>
        <w:rPr>
          <w:sz w:val="20"/>
        </w:rPr>
        <w:t>кедергі</w:t>
      </w:r>
      <w:r>
        <w:rPr>
          <w:spacing w:val="3"/>
          <w:sz w:val="20"/>
        </w:rPr>
        <w:t> </w:t>
      </w:r>
      <w:r>
        <w:rPr>
          <w:sz w:val="20"/>
        </w:rPr>
        <w:t>жасады? (бір</w:t>
      </w:r>
      <w:r>
        <w:rPr>
          <w:spacing w:val="2"/>
          <w:sz w:val="20"/>
        </w:rPr>
        <w:t> </w:t>
      </w:r>
      <w:r>
        <w:rPr>
          <w:sz w:val="20"/>
        </w:rPr>
        <w:t>санды</w:t>
      </w:r>
      <w:r>
        <w:rPr>
          <w:spacing w:val="-4"/>
          <w:sz w:val="20"/>
        </w:rPr>
        <w:t> </w:t>
      </w:r>
      <w:r>
        <w:rPr>
          <w:sz w:val="20"/>
        </w:rPr>
        <w:t>белгілеңіз)</w:t>
      </w:r>
    </w:p>
    <w:p>
      <w:pPr>
        <w:tabs>
          <w:tab w:pos="3328" w:val="right" w:leader="dot"/>
        </w:tabs>
        <w:spacing w:before="2"/>
        <w:ind w:left="260" w:right="0" w:firstLine="0"/>
        <w:jc w:val="left"/>
        <w:rPr>
          <w:sz w:val="20"/>
        </w:rPr>
      </w:pPr>
      <w:r>
        <w:rPr>
          <w:sz w:val="20"/>
        </w:rPr>
        <w:t>Мүлде</w:t>
      </w:r>
      <w:r>
        <w:rPr>
          <w:spacing w:val="-2"/>
          <w:sz w:val="20"/>
        </w:rPr>
        <w:t> </w:t>
      </w:r>
      <w:r>
        <w:rPr>
          <w:sz w:val="20"/>
        </w:rPr>
        <w:t>әсер</w:t>
      </w:r>
      <w:r>
        <w:rPr>
          <w:spacing w:val="2"/>
          <w:sz w:val="20"/>
        </w:rPr>
        <w:t> </w:t>
      </w:r>
      <w:r>
        <w:rPr>
          <w:sz w:val="20"/>
        </w:rPr>
        <w:t>етпеді</w:t>
        <w:tab/>
        <w:t>1</w:t>
      </w:r>
    </w:p>
    <w:p>
      <w:pPr>
        <w:tabs>
          <w:tab w:pos="3323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Аздап</w:t>
      </w:r>
      <w:r>
        <w:rPr>
          <w:spacing w:val="-6"/>
          <w:sz w:val="20"/>
        </w:rPr>
        <w:t> </w:t>
      </w:r>
      <w:r>
        <w:rPr>
          <w:sz w:val="20"/>
        </w:rPr>
        <w:t>әсер</w:t>
      </w:r>
      <w:r>
        <w:rPr>
          <w:spacing w:val="2"/>
          <w:sz w:val="20"/>
        </w:rPr>
        <w:t> </w:t>
      </w:r>
      <w:r>
        <w:rPr>
          <w:sz w:val="20"/>
        </w:rPr>
        <w:t>етті</w:t>
        <w:tab/>
        <w:t>2</w:t>
      </w:r>
    </w:p>
    <w:p>
      <w:pPr>
        <w:tabs>
          <w:tab w:pos="3313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Орташа</w:t>
      </w:r>
      <w:r>
        <w:rPr>
          <w:spacing w:val="-2"/>
          <w:sz w:val="20"/>
        </w:rPr>
        <w:t> </w:t>
      </w:r>
      <w:r>
        <w:rPr>
          <w:sz w:val="20"/>
        </w:rPr>
        <w:t>әсер</w:t>
      </w:r>
      <w:r>
        <w:rPr>
          <w:spacing w:val="2"/>
          <w:sz w:val="20"/>
        </w:rPr>
        <w:t> </w:t>
      </w:r>
      <w:r>
        <w:rPr>
          <w:sz w:val="20"/>
        </w:rPr>
        <w:t>етті</w:t>
        <w:tab/>
        <w:t>3</w:t>
      </w:r>
    </w:p>
    <w:p>
      <w:pPr>
        <w:tabs>
          <w:tab w:pos="3342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Көп</w:t>
      </w:r>
      <w:r>
        <w:rPr>
          <w:spacing w:val="-1"/>
          <w:sz w:val="20"/>
        </w:rPr>
        <w:t> </w:t>
      </w:r>
      <w:r>
        <w:rPr>
          <w:sz w:val="20"/>
        </w:rPr>
        <w:t>әсер</w:t>
      </w:r>
      <w:r>
        <w:rPr>
          <w:spacing w:val="2"/>
          <w:sz w:val="20"/>
        </w:rPr>
        <w:t> </w:t>
      </w:r>
      <w:r>
        <w:rPr>
          <w:sz w:val="20"/>
        </w:rPr>
        <w:t>етті</w:t>
        <w:tab/>
        <w:t>4</w:t>
      </w:r>
    </w:p>
    <w:p>
      <w:pPr>
        <w:tabs>
          <w:tab w:pos="3321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Өте</w:t>
      </w:r>
      <w:r>
        <w:rPr>
          <w:spacing w:val="-2"/>
          <w:sz w:val="20"/>
        </w:rPr>
        <w:t> </w:t>
      </w:r>
      <w:r>
        <w:rPr>
          <w:sz w:val="20"/>
        </w:rPr>
        <w:t>кө</w:t>
      </w:r>
      <w:r>
        <w:rPr>
          <w:spacing w:val="2"/>
          <w:sz w:val="20"/>
        </w:rPr>
        <w:t> </w:t>
      </w:r>
      <w:r>
        <w:rPr>
          <w:sz w:val="20"/>
        </w:rPr>
        <w:t>п әсер</w:t>
      </w:r>
      <w:r>
        <w:rPr>
          <w:spacing w:val="1"/>
          <w:sz w:val="20"/>
        </w:rPr>
        <w:t> </w:t>
      </w:r>
      <w:r>
        <w:rPr>
          <w:sz w:val="20"/>
        </w:rPr>
        <w:t>етті</w:t>
        <w:tab/>
        <w:t>5</w:t>
      </w:r>
    </w:p>
    <w:p>
      <w:pPr>
        <w:pStyle w:val="ListParagraph"/>
        <w:numPr>
          <w:ilvl w:val="1"/>
          <w:numId w:val="30"/>
        </w:numPr>
        <w:tabs>
          <w:tab w:pos="1100" w:val="left" w:leader="none"/>
          <w:tab w:pos="1101" w:val="left" w:leader="none"/>
          <w:tab w:pos="3972" w:val="right" w:leader="dot"/>
        </w:tabs>
        <w:spacing w:line="240" w:lineRule="auto" w:before="231" w:after="0"/>
        <w:ind w:left="260" w:right="823" w:firstLine="360"/>
        <w:jc w:val="left"/>
        <w:rPr>
          <w:sz w:val="20"/>
        </w:rPr>
      </w:pPr>
      <w:r>
        <w:rPr>
          <w:sz w:val="20"/>
        </w:rPr>
        <w:t>Соңғы 4 апта ішінде Сіз қаншалықты физикалық ауырсынуды сезіндіңіз? (бір санды белгілеңіз)</w:t>
      </w:r>
      <w:r>
        <w:rPr>
          <w:spacing w:val="-47"/>
          <w:sz w:val="20"/>
        </w:rPr>
        <w:t> </w:t>
      </w:r>
      <w:r>
        <w:rPr>
          <w:sz w:val="20"/>
        </w:rPr>
        <w:t>Мүлде</w:t>
      </w:r>
      <w:r>
        <w:rPr>
          <w:spacing w:val="-2"/>
          <w:sz w:val="20"/>
        </w:rPr>
        <w:t> </w:t>
      </w:r>
      <w:r>
        <w:rPr>
          <w:sz w:val="20"/>
        </w:rPr>
        <w:t>сезінбедім</w:t>
        <w:tab/>
        <w:t>1</w:t>
      </w:r>
    </w:p>
    <w:p>
      <w:pPr>
        <w:tabs>
          <w:tab w:pos="3950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Өте</w:t>
      </w:r>
      <w:r>
        <w:rPr>
          <w:spacing w:val="-2"/>
          <w:sz w:val="20"/>
        </w:rPr>
        <w:t> </w:t>
      </w:r>
      <w:r>
        <w:rPr>
          <w:sz w:val="20"/>
        </w:rPr>
        <w:t>әлсіз</w:t>
      </w:r>
      <w:r>
        <w:rPr>
          <w:spacing w:val="-1"/>
          <w:sz w:val="20"/>
        </w:rPr>
        <w:t> </w:t>
      </w:r>
      <w:r>
        <w:rPr>
          <w:sz w:val="20"/>
        </w:rPr>
        <w:t>сезіндім</w:t>
        <w:tab/>
        <w:t>2</w:t>
      </w:r>
    </w:p>
    <w:p>
      <w:pPr>
        <w:tabs>
          <w:tab w:pos="3983" w:val="right" w:leader="dot"/>
        </w:tabs>
        <w:spacing w:line="228" w:lineRule="exact" w:before="1"/>
        <w:ind w:left="260" w:right="0" w:firstLine="0"/>
        <w:jc w:val="left"/>
        <w:rPr>
          <w:sz w:val="20"/>
        </w:rPr>
      </w:pPr>
      <w:r>
        <w:rPr>
          <w:sz w:val="20"/>
        </w:rPr>
        <w:t>Әлсіз</w:t>
      </w:r>
      <w:r>
        <w:rPr>
          <w:spacing w:val="3"/>
          <w:sz w:val="20"/>
        </w:rPr>
        <w:t> </w:t>
      </w:r>
      <w:r>
        <w:rPr>
          <w:sz w:val="20"/>
        </w:rPr>
        <w:t>сезіндім</w:t>
        <w:tab/>
        <w:t>3</w:t>
      </w:r>
    </w:p>
    <w:p>
      <w:pPr>
        <w:tabs>
          <w:tab w:pos="3930" w:val="right" w:leader="dot"/>
        </w:tabs>
        <w:spacing w:line="228" w:lineRule="exact" w:before="0"/>
        <w:ind w:left="260" w:right="0" w:firstLine="0"/>
        <w:jc w:val="left"/>
        <w:rPr>
          <w:sz w:val="20"/>
        </w:rPr>
      </w:pPr>
      <w:r>
        <w:rPr>
          <w:sz w:val="20"/>
        </w:rPr>
        <w:t>Орташа</w:t>
      </w:r>
      <w:r>
        <w:rPr>
          <w:spacing w:val="3"/>
          <w:sz w:val="20"/>
        </w:rPr>
        <w:t> </w:t>
      </w:r>
      <w:r>
        <w:rPr>
          <w:sz w:val="20"/>
        </w:rPr>
        <w:t>сезіндім</w:t>
        <w:tab/>
        <w:t>4</w:t>
      </w:r>
    </w:p>
    <w:p>
      <w:pPr>
        <w:tabs>
          <w:tab w:pos="3945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Күшті</w:t>
      </w:r>
      <w:r>
        <w:rPr>
          <w:spacing w:val="3"/>
          <w:sz w:val="20"/>
        </w:rPr>
        <w:t> </w:t>
      </w:r>
      <w:r>
        <w:rPr>
          <w:sz w:val="20"/>
        </w:rPr>
        <w:t>сезіндім</w:t>
        <w:tab/>
        <w:t>5</w:t>
      </w:r>
    </w:p>
    <w:p>
      <w:pPr>
        <w:tabs>
          <w:tab w:pos="3930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Өте</w:t>
      </w:r>
      <w:r>
        <w:rPr>
          <w:spacing w:val="-2"/>
          <w:sz w:val="20"/>
        </w:rPr>
        <w:t> </w:t>
      </w:r>
      <w:r>
        <w:rPr>
          <w:sz w:val="20"/>
        </w:rPr>
        <w:t>күшті</w:t>
      </w:r>
      <w:r>
        <w:rPr>
          <w:spacing w:val="4"/>
          <w:sz w:val="20"/>
        </w:rPr>
        <w:t> </w:t>
      </w:r>
      <w:r>
        <w:rPr>
          <w:sz w:val="20"/>
        </w:rPr>
        <w:t>сезіндім</w:t>
        <w:tab/>
        <w:t>6</w:t>
      </w:r>
    </w:p>
    <w:p>
      <w:pPr>
        <w:pStyle w:val="ListParagraph"/>
        <w:numPr>
          <w:ilvl w:val="1"/>
          <w:numId w:val="30"/>
        </w:numPr>
        <w:tabs>
          <w:tab w:pos="1100" w:val="left" w:leader="none"/>
          <w:tab w:pos="1101" w:val="left" w:leader="none"/>
        </w:tabs>
        <w:spacing w:line="240" w:lineRule="auto" w:before="231" w:after="0"/>
        <w:ind w:left="980" w:right="351" w:hanging="360"/>
        <w:jc w:val="left"/>
        <w:rPr>
          <w:sz w:val="20"/>
        </w:rPr>
      </w:pPr>
      <w:r>
        <w:rPr/>
        <w:tab/>
      </w:r>
      <w:r>
        <w:rPr>
          <w:sz w:val="20"/>
        </w:rPr>
        <w:t>Соңғы 4 апта ішінде ауырсыну өзіңіздің күнделікт жұмыстарыңызмен айналысуға Сізге қаншалықты</w:t>
      </w:r>
      <w:r>
        <w:rPr>
          <w:spacing w:val="-47"/>
          <w:sz w:val="20"/>
        </w:rPr>
        <w:t> </w:t>
      </w:r>
      <w:r>
        <w:rPr>
          <w:sz w:val="20"/>
        </w:rPr>
        <w:t>дәрежеде</w:t>
      </w:r>
      <w:r>
        <w:rPr>
          <w:spacing w:val="-2"/>
          <w:sz w:val="20"/>
        </w:rPr>
        <w:t> </w:t>
      </w:r>
      <w:r>
        <w:rPr>
          <w:sz w:val="20"/>
        </w:rPr>
        <w:t>әсер</w:t>
      </w:r>
      <w:r>
        <w:rPr>
          <w:spacing w:val="2"/>
          <w:sz w:val="20"/>
        </w:rPr>
        <w:t> </w:t>
      </w:r>
      <w:r>
        <w:rPr>
          <w:sz w:val="20"/>
        </w:rPr>
        <w:t>етті(оның</w:t>
      </w:r>
      <w:r>
        <w:rPr>
          <w:spacing w:val="-1"/>
          <w:sz w:val="20"/>
        </w:rPr>
        <w:t> </w:t>
      </w:r>
      <w:r>
        <w:rPr>
          <w:sz w:val="20"/>
        </w:rPr>
        <w:t>ішінде</w:t>
      </w:r>
      <w:r>
        <w:rPr>
          <w:spacing w:val="-2"/>
          <w:sz w:val="20"/>
        </w:rPr>
        <w:t> </w:t>
      </w:r>
      <w:r>
        <w:rPr>
          <w:sz w:val="20"/>
        </w:rPr>
        <w:t>қызмет бабында</w:t>
      </w:r>
      <w:r>
        <w:rPr>
          <w:spacing w:val="-1"/>
          <w:sz w:val="20"/>
        </w:rPr>
        <w:t> </w:t>
      </w:r>
      <w:r>
        <w:rPr>
          <w:sz w:val="20"/>
        </w:rPr>
        <w:t>және</w:t>
      </w:r>
      <w:r>
        <w:rPr>
          <w:spacing w:val="-2"/>
          <w:sz w:val="20"/>
        </w:rPr>
        <w:t> </w:t>
      </w:r>
      <w:r>
        <w:rPr>
          <w:sz w:val="20"/>
        </w:rPr>
        <w:t>үй</w:t>
      </w:r>
      <w:r>
        <w:rPr>
          <w:spacing w:val="-6"/>
          <w:sz w:val="20"/>
        </w:rPr>
        <w:t> </w:t>
      </w:r>
      <w:r>
        <w:rPr>
          <w:sz w:val="20"/>
        </w:rPr>
        <w:t>шаруасында)?</w:t>
      </w:r>
      <w:r>
        <w:rPr>
          <w:spacing w:val="-2"/>
          <w:sz w:val="20"/>
        </w:rPr>
        <w:t> </w:t>
      </w:r>
      <w:r>
        <w:rPr>
          <w:sz w:val="20"/>
        </w:rPr>
        <w:t>(бір</w:t>
      </w:r>
      <w:r>
        <w:rPr>
          <w:spacing w:val="2"/>
          <w:sz w:val="20"/>
        </w:rPr>
        <w:t> </w:t>
      </w:r>
      <w:r>
        <w:rPr>
          <w:sz w:val="20"/>
        </w:rPr>
        <w:t>санды белгілеңіз)</w:t>
      </w:r>
    </w:p>
    <w:p>
      <w:pPr>
        <w:tabs>
          <w:tab w:pos="3877" w:val="right" w:leader="dot"/>
        </w:tabs>
        <w:spacing w:before="2"/>
        <w:ind w:left="260" w:right="0" w:firstLine="0"/>
        <w:jc w:val="left"/>
        <w:rPr>
          <w:sz w:val="20"/>
        </w:rPr>
      </w:pPr>
      <w:r>
        <w:rPr>
          <w:sz w:val="20"/>
        </w:rPr>
        <w:t>Мүлде</w:t>
      </w:r>
      <w:r>
        <w:rPr>
          <w:spacing w:val="-2"/>
          <w:sz w:val="20"/>
        </w:rPr>
        <w:t> </w:t>
      </w:r>
      <w:r>
        <w:rPr>
          <w:sz w:val="20"/>
        </w:rPr>
        <w:t>әсер</w:t>
      </w:r>
      <w:r>
        <w:rPr>
          <w:spacing w:val="2"/>
          <w:sz w:val="20"/>
        </w:rPr>
        <w:t> </w:t>
      </w:r>
      <w:r>
        <w:rPr>
          <w:sz w:val="20"/>
        </w:rPr>
        <w:t>етпеді</w:t>
        <w:tab/>
        <w:t>1</w:t>
      </w:r>
    </w:p>
    <w:p>
      <w:pPr>
        <w:tabs>
          <w:tab w:pos="3868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Аздап</w:t>
      </w:r>
      <w:r>
        <w:rPr>
          <w:spacing w:val="-6"/>
          <w:sz w:val="20"/>
        </w:rPr>
        <w:t> </w:t>
      </w:r>
      <w:r>
        <w:rPr>
          <w:sz w:val="20"/>
        </w:rPr>
        <w:t>әсер</w:t>
      </w:r>
      <w:r>
        <w:rPr>
          <w:spacing w:val="2"/>
          <w:sz w:val="20"/>
        </w:rPr>
        <w:t> </w:t>
      </w:r>
      <w:r>
        <w:rPr>
          <w:sz w:val="20"/>
        </w:rPr>
        <w:t>етті</w:t>
        <w:tab/>
        <w:t>2</w:t>
      </w:r>
    </w:p>
    <w:p>
      <w:pPr>
        <w:tabs>
          <w:tab w:pos="3862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Орташа</w:t>
      </w:r>
      <w:r>
        <w:rPr>
          <w:spacing w:val="-2"/>
          <w:sz w:val="20"/>
        </w:rPr>
        <w:t> </w:t>
      </w:r>
      <w:r>
        <w:rPr>
          <w:sz w:val="20"/>
        </w:rPr>
        <w:t>әсер</w:t>
      </w:r>
      <w:r>
        <w:rPr>
          <w:spacing w:val="2"/>
          <w:sz w:val="20"/>
        </w:rPr>
        <w:t> </w:t>
      </w:r>
      <w:r>
        <w:rPr>
          <w:sz w:val="20"/>
        </w:rPr>
        <w:t>етті</w:t>
        <w:tab/>
        <w:t>3</w:t>
      </w:r>
    </w:p>
    <w:p>
      <w:pPr>
        <w:tabs>
          <w:tab w:pos="3838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Көп</w:t>
      </w:r>
      <w:r>
        <w:rPr>
          <w:spacing w:val="-1"/>
          <w:sz w:val="20"/>
        </w:rPr>
        <w:t> </w:t>
      </w:r>
      <w:r>
        <w:rPr>
          <w:sz w:val="20"/>
        </w:rPr>
        <w:t>әсер</w:t>
      </w:r>
      <w:r>
        <w:rPr>
          <w:spacing w:val="2"/>
          <w:sz w:val="20"/>
        </w:rPr>
        <w:t> </w:t>
      </w:r>
      <w:r>
        <w:rPr>
          <w:sz w:val="20"/>
        </w:rPr>
        <w:t>етті</w:t>
        <w:tab/>
        <w:t>4</w:t>
      </w:r>
    </w:p>
    <w:p>
      <w:pPr>
        <w:tabs>
          <w:tab w:pos="3873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Өте</w:t>
      </w:r>
      <w:r>
        <w:rPr>
          <w:spacing w:val="-2"/>
          <w:sz w:val="20"/>
        </w:rPr>
        <w:t> </w:t>
      </w:r>
      <w:r>
        <w:rPr>
          <w:sz w:val="20"/>
        </w:rPr>
        <w:t>көп әсер</w:t>
      </w:r>
      <w:r>
        <w:rPr>
          <w:spacing w:val="2"/>
          <w:sz w:val="20"/>
        </w:rPr>
        <w:t> </w:t>
      </w:r>
      <w:r>
        <w:rPr>
          <w:sz w:val="20"/>
        </w:rPr>
        <w:t>етті</w:t>
        <w:tab/>
        <w:t>5</w:t>
      </w: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BodyText"/>
        <w:jc w:val="left"/>
        <w:rPr>
          <w:sz w:val="22"/>
        </w:rPr>
      </w:pPr>
    </w:p>
    <w:p>
      <w:pPr>
        <w:pStyle w:val="ListParagraph"/>
        <w:numPr>
          <w:ilvl w:val="1"/>
          <w:numId w:val="30"/>
        </w:numPr>
        <w:tabs>
          <w:tab w:pos="1109" w:val="left" w:leader="none"/>
          <w:tab w:pos="1110" w:val="left" w:leader="none"/>
        </w:tabs>
        <w:spacing w:line="240" w:lineRule="auto" w:before="136" w:after="0"/>
        <w:ind w:left="980" w:right="343" w:hanging="360"/>
        <w:jc w:val="left"/>
        <w:rPr>
          <w:sz w:val="20"/>
        </w:rPr>
      </w:pPr>
      <w:r>
        <w:rPr/>
        <w:tab/>
      </w:r>
      <w:r>
        <w:rPr>
          <w:sz w:val="20"/>
        </w:rPr>
        <w:t>Келесі сауалнамалар соңғы 4 апта ішінде Сіз өзіңізді қалай сезіндіңіз және көңіл күйіңіз қалай</w:t>
      </w:r>
      <w:r>
        <w:rPr>
          <w:spacing w:val="1"/>
          <w:sz w:val="20"/>
        </w:rPr>
        <w:t> </w:t>
      </w:r>
      <w:r>
        <w:rPr>
          <w:sz w:val="20"/>
        </w:rPr>
        <w:t>өзгергенініе байланысты. Өтініш әр сауалнамаға тек қана бір жауап беріңіз, яғни Сіздің сезіміңіздің ең</w:t>
      </w:r>
      <w:r>
        <w:rPr>
          <w:spacing w:val="-47"/>
          <w:sz w:val="20"/>
        </w:rPr>
        <w:t> </w:t>
      </w:r>
      <w:r>
        <w:rPr>
          <w:sz w:val="20"/>
        </w:rPr>
        <w:t>сәйкес</w:t>
      </w:r>
      <w:r>
        <w:rPr>
          <w:spacing w:val="-2"/>
          <w:sz w:val="20"/>
        </w:rPr>
        <w:t> </w:t>
      </w:r>
      <w:r>
        <w:rPr>
          <w:sz w:val="20"/>
        </w:rPr>
        <w:t>келетін жауапты белгілеңіз</w:t>
      </w:r>
      <w:r>
        <w:rPr>
          <w:spacing w:val="5"/>
          <w:sz w:val="20"/>
        </w:rPr>
        <w:t> </w:t>
      </w:r>
      <w:r>
        <w:rPr>
          <w:sz w:val="20"/>
        </w:rPr>
        <w:t>(әр</w:t>
      </w:r>
      <w:r>
        <w:rPr>
          <w:spacing w:val="1"/>
          <w:sz w:val="20"/>
        </w:rPr>
        <w:t> </w:t>
      </w:r>
      <w:r>
        <w:rPr>
          <w:sz w:val="20"/>
        </w:rPr>
        <w:t>қатарда</w:t>
      </w:r>
      <w:r>
        <w:rPr>
          <w:spacing w:val="4"/>
          <w:sz w:val="20"/>
        </w:rPr>
        <w:t> </w:t>
      </w:r>
      <w:r>
        <w:rPr>
          <w:sz w:val="20"/>
        </w:rPr>
        <w:t>тек</w:t>
      </w:r>
      <w:r>
        <w:rPr>
          <w:spacing w:val="4"/>
          <w:sz w:val="20"/>
        </w:rPr>
        <w:t> </w:t>
      </w:r>
      <w:r>
        <w:rPr>
          <w:sz w:val="20"/>
        </w:rPr>
        <w:t>бір</w:t>
      </w:r>
      <w:r>
        <w:rPr>
          <w:spacing w:val="-3"/>
          <w:sz w:val="20"/>
        </w:rPr>
        <w:t> </w:t>
      </w:r>
      <w:r>
        <w:rPr>
          <w:sz w:val="20"/>
        </w:rPr>
        <w:t>санды белгілеңіз):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894" w:top="1100" w:bottom="1180" w:left="1440" w:right="340"/>
        </w:sectPr>
      </w:pP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3975"/>
        <w:gridCol w:w="988"/>
        <w:gridCol w:w="993"/>
        <w:gridCol w:w="566"/>
        <w:gridCol w:w="710"/>
        <w:gridCol w:w="711"/>
        <w:gridCol w:w="989"/>
      </w:tblGrid>
      <w:tr>
        <w:trPr>
          <w:trHeight w:val="1170" w:hRule="atLeast"/>
        </w:trPr>
        <w:tc>
          <w:tcPr>
            <w:tcW w:w="42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right="218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Барлық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уақытта</w:t>
            </w:r>
          </w:p>
        </w:tc>
        <w:tc>
          <w:tcPr>
            <w:tcW w:w="993" w:type="dxa"/>
          </w:tcPr>
          <w:p>
            <w:pPr>
              <w:pStyle w:val="TableParagraph"/>
              <w:ind w:left="6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Уақытты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ң негізгі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бөлігінде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right="190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Жиі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Кейде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Сирек</w:t>
            </w:r>
          </w:p>
        </w:tc>
        <w:tc>
          <w:tcPr>
            <w:tcW w:w="989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4" w:right="350"/>
              <w:rPr>
                <w:b/>
                <w:sz w:val="20"/>
              </w:rPr>
            </w:pPr>
            <w:r>
              <w:rPr>
                <w:b/>
                <w:sz w:val="20"/>
              </w:rPr>
              <w:t>Еш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қашан</w:t>
            </w: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А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Сіз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өзіңізді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қаншалықты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Сергек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сезіндіңіз?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/>
              <w:ind w:left="44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22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Б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Сіз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қаншалықты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өте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көп ашуландыңыз?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/>
              <w:ind w:left="44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22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  <w:tr>
        <w:trPr>
          <w:trHeight w:val="935" w:hRule="atLeast"/>
        </w:trPr>
        <w:tc>
          <w:tcPr>
            <w:tcW w:w="42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3975" w:type="dxa"/>
          </w:tcPr>
          <w:p>
            <w:pPr>
              <w:pStyle w:val="TableParagraph"/>
              <w:ind w:right="15"/>
              <w:rPr>
                <w:sz w:val="20"/>
              </w:rPr>
            </w:pPr>
            <w:r>
              <w:rPr>
                <w:sz w:val="20"/>
              </w:rPr>
              <w:t>Сіз қаншалықты өзіңізді өте нашар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сезінгеніңіз соншалық, ешкім Сіздің көңілізді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таба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алмады?</w:t>
            </w:r>
          </w:p>
        </w:tc>
        <w:tc>
          <w:tcPr>
            <w:tcW w:w="988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44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right="22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  <w:tr>
        <w:trPr>
          <w:trHeight w:val="710" w:hRule="atLeast"/>
        </w:trPr>
        <w:tc>
          <w:tcPr>
            <w:tcW w:w="422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Г</w:t>
            </w:r>
          </w:p>
        </w:tc>
        <w:tc>
          <w:tcPr>
            <w:tcW w:w="3975" w:type="dxa"/>
          </w:tcPr>
          <w:p>
            <w:pPr>
              <w:pStyle w:val="TableParagraph"/>
              <w:ind w:right="85"/>
              <w:rPr>
                <w:sz w:val="20"/>
              </w:rPr>
            </w:pPr>
            <w:r>
              <w:rPr>
                <w:sz w:val="20"/>
              </w:rPr>
              <w:t>Сіз қаншалықты өзіңізді салмақты әрі өмірге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құштар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сезіндіңіз?</w:t>
            </w:r>
          </w:p>
        </w:tc>
        <w:tc>
          <w:tcPr>
            <w:tcW w:w="98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22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  <w:tr>
        <w:trPr>
          <w:trHeight w:val="460" w:hRule="atLeast"/>
        </w:trPr>
        <w:tc>
          <w:tcPr>
            <w:tcW w:w="422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Д</w:t>
            </w:r>
          </w:p>
        </w:tc>
        <w:tc>
          <w:tcPr>
            <w:tcW w:w="3975" w:type="dxa"/>
          </w:tcPr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Сіз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қаншалықты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өзіңізді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Күш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қуатты</w:t>
            </w:r>
          </w:p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сезіндіңіз?</w:t>
            </w:r>
          </w:p>
        </w:tc>
        <w:tc>
          <w:tcPr>
            <w:tcW w:w="98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44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right="22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  <w:tr>
        <w:trPr>
          <w:trHeight w:val="705" w:hRule="atLeast"/>
        </w:trPr>
        <w:tc>
          <w:tcPr>
            <w:tcW w:w="422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Е</w:t>
            </w:r>
          </w:p>
        </w:tc>
        <w:tc>
          <w:tcPr>
            <w:tcW w:w="3975" w:type="dxa"/>
          </w:tcPr>
          <w:p>
            <w:pPr>
              <w:pStyle w:val="TableParagraph"/>
              <w:ind w:right="217"/>
              <w:rPr>
                <w:sz w:val="20"/>
              </w:rPr>
            </w:pPr>
            <w:r>
              <w:rPr>
                <w:sz w:val="20"/>
              </w:rPr>
              <w:t>Сіз қаншалықты өзіңізді рухани шаршаңқы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және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қайғылы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сезіндіңіз?</w:t>
            </w:r>
          </w:p>
        </w:tc>
        <w:tc>
          <w:tcPr>
            <w:tcW w:w="98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4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22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Ж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Сіз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қаншалықты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өзіңізді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мұңды сезіндіңіз?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/>
              <w:ind w:left="44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22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  <w:tr>
        <w:trPr>
          <w:trHeight w:val="229" w:hRule="atLeast"/>
        </w:trPr>
        <w:tc>
          <w:tcPr>
            <w:tcW w:w="422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З</w:t>
            </w:r>
          </w:p>
        </w:tc>
        <w:tc>
          <w:tcPr>
            <w:tcW w:w="397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Сіз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қаншалықты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өзіңізді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Бақытты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сезіндіңіз?</w:t>
            </w:r>
          </w:p>
        </w:tc>
        <w:tc>
          <w:tcPr>
            <w:tcW w:w="988" w:type="dxa"/>
          </w:tcPr>
          <w:p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line="210" w:lineRule="exact"/>
              <w:ind w:left="44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line="210" w:lineRule="exact"/>
              <w:ind w:right="22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  <w:tr>
        <w:trPr>
          <w:trHeight w:val="460" w:hRule="atLeast"/>
        </w:trPr>
        <w:tc>
          <w:tcPr>
            <w:tcW w:w="422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И</w:t>
            </w:r>
          </w:p>
        </w:tc>
        <w:tc>
          <w:tcPr>
            <w:tcW w:w="3975" w:type="dxa"/>
          </w:tcPr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z w:val="20"/>
              </w:rPr>
              <w:t>Сіз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қаншалықты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өзіңізді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шаршаңқы</w:t>
            </w:r>
          </w:p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сезіндіңіз?</w:t>
            </w:r>
          </w:p>
        </w:tc>
        <w:tc>
          <w:tcPr>
            <w:tcW w:w="988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2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444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66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right="225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710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711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98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219" w:lineRule="exact"/>
              <w:ind w:lef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</w:tr>
    </w:tbl>
    <w:p>
      <w:pPr>
        <w:pStyle w:val="BodyText"/>
        <w:spacing w:before="7"/>
        <w:jc w:val="left"/>
        <w:rPr>
          <w:sz w:val="11"/>
        </w:rPr>
      </w:pPr>
    </w:p>
    <w:p>
      <w:pPr>
        <w:pStyle w:val="ListParagraph"/>
        <w:numPr>
          <w:ilvl w:val="1"/>
          <w:numId w:val="30"/>
        </w:numPr>
        <w:tabs>
          <w:tab w:pos="1100" w:val="left" w:leader="none"/>
          <w:tab w:pos="1101" w:val="left" w:leader="none"/>
        </w:tabs>
        <w:spacing w:line="240" w:lineRule="auto" w:before="93" w:after="0"/>
        <w:ind w:left="980" w:right="615" w:hanging="360"/>
        <w:jc w:val="left"/>
        <w:rPr>
          <w:sz w:val="20"/>
        </w:rPr>
      </w:pPr>
      <w:r>
        <w:rPr/>
        <w:tab/>
      </w:r>
      <w:r>
        <w:rPr>
          <w:sz w:val="20"/>
        </w:rPr>
        <w:t>.Сіздің физикалық және көңіл күй жағдайыңыз соңғы 4 апта ішінде тұрғындармен қарым-қатынас</w:t>
      </w:r>
      <w:r>
        <w:rPr>
          <w:spacing w:val="-47"/>
          <w:sz w:val="20"/>
        </w:rPr>
        <w:t> </w:t>
      </w:r>
      <w:r>
        <w:rPr>
          <w:sz w:val="20"/>
        </w:rPr>
        <w:t>жасауыңызға Сізге қаншалықты кедергі жасады? Мысалы, туыстарыңызбен, достарыңызбен және</w:t>
      </w:r>
      <w:r>
        <w:rPr>
          <w:spacing w:val="1"/>
          <w:sz w:val="20"/>
        </w:rPr>
        <w:t> </w:t>
      </w:r>
      <w:r>
        <w:rPr>
          <w:sz w:val="20"/>
        </w:rPr>
        <w:t>басқа</w:t>
      </w:r>
      <w:r>
        <w:rPr>
          <w:spacing w:val="2"/>
          <w:sz w:val="20"/>
        </w:rPr>
        <w:t> </w:t>
      </w:r>
      <w:r>
        <w:rPr>
          <w:sz w:val="20"/>
        </w:rPr>
        <w:t>да</w:t>
      </w:r>
      <w:r>
        <w:rPr>
          <w:spacing w:val="-2"/>
          <w:sz w:val="20"/>
        </w:rPr>
        <w:t> </w:t>
      </w:r>
      <w:r>
        <w:rPr>
          <w:sz w:val="20"/>
        </w:rPr>
        <w:t>жақындарыңызбен</w:t>
      </w:r>
      <w:r>
        <w:rPr>
          <w:spacing w:val="-1"/>
          <w:sz w:val="20"/>
        </w:rPr>
        <w:t> </w:t>
      </w:r>
      <w:r>
        <w:rPr>
          <w:sz w:val="20"/>
        </w:rPr>
        <w:t>кездесіп,</w:t>
      </w:r>
      <w:r>
        <w:rPr>
          <w:spacing w:val="3"/>
          <w:sz w:val="20"/>
        </w:rPr>
        <w:t> </w:t>
      </w:r>
      <w:r>
        <w:rPr>
          <w:sz w:val="20"/>
        </w:rPr>
        <w:t>бірге</w:t>
      </w:r>
      <w:r>
        <w:rPr>
          <w:spacing w:val="-2"/>
          <w:sz w:val="20"/>
        </w:rPr>
        <w:t> </w:t>
      </w:r>
      <w:r>
        <w:rPr>
          <w:sz w:val="20"/>
        </w:rPr>
        <w:t>уақыт өткізу</w:t>
      </w:r>
      <w:r>
        <w:rPr>
          <w:spacing w:val="-8"/>
          <w:sz w:val="20"/>
        </w:rPr>
        <w:t> </w:t>
      </w:r>
      <w:r>
        <w:rPr>
          <w:sz w:val="20"/>
        </w:rPr>
        <w:t>үшін</w:t>
      </w:r>
      <w:r>
        <w:rPr>
          <w:spacing w:val="-1"/>
          <w:sz w:val="20"/>
        </w:rPr>
        <w:t> </w:t>
      </w:r>
      <w:r>
        <w:rPr>
          <w:sz w:val="20"/>
        </w:rPr>
        <w:t>т.б.</w:t>
      </w:r>
      <w:r>
        <w:rPr>
          <w:spacing w:val="2"/>
          <w:sz w:val="20"/>
        </w:rPr>
        <w:t> </w:t>
      </w:r>
      <w:r>
        <w:rPr>
          <w:sz w:val="20"/>
        </w:rPr>
        <w:t>(бір</w:t>
      </w:r>
      <w:r>
        <w:rPr>
          <w:spacing w:val="1"/>
          <w:sz w:val="20"/>
        </w:rPr>
        <w:t> </w:t>
      </w:r>
      <w:r>
        <w:rPr>
          <w:sz w:val="20"/>
        </w:rPr>
        <w:t>санды белгілеңіз)</w:t>
      </w:r>
    </w:p>
    <w:p>
      <w:pPr>
        <w:tabs>
          <w:tab w:pos="4080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Барлық</w:t>
      </w:r>
      <w:r>
        <w:rPr>
          <w:spacing w:val="47"/>
          <w:sz w:val="20"/>
        </w:rPr>
        <w:t> </w:t>
      </w:r>
      <w:r>
        <w:rPr>
          <w:sz w:val="20"/>
        </w:rPr>
        <w:t>уақытта</w:t>
        <w:tab/>
        <w:t>1</w:t>
      </w:r>
    </w:p>
    <w:p>
      <w:pPr>
        <w:tabs>
          <w:tab w:pos="4083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Уақыттың</w:t>
      </w:r>
      <w:r>
        <w:rPr>
          <w:spacing w:val="-1"/>
          <w:sz w:val="20"/>
        </w:rPr>
        <w:t> </w:t>
      </w:r>
      <w:r>
        <w:rPr>
          <w:sz w:val="20"/>
        </w:rPr>
        <w:t>негізгі</w:t>
      </w:r>
      <w:r>
        <w:rPr>
          <w:spacing w:val="-1"/>
          <w:sz w:val="20"/>
        </w:rPr>
        <w:t> </w:t>
      </w:r>
      <w:r>
        <w:rPr>
          <w:sz w:val="20"/>
        </w:rPr>
        <w:t>бөлігінде</w:t>
        <w:tab/>
        <w:t>2</w:t>
      </w:r>
    </w:p>
    <w:p>
      <w:pPr>
        <w:tabs>
          <w:tab w:pos="4086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Кейде</w:t>
        <w:tab/>
        <w:t>3</w:t>
      </w:r>
    </w:p>
    <w:p>
      <w:pPr>
        <w:tabs>
          <w:tab w:pos="4041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Сирек</w:t>
        <w:tab/>
        <w:t>4</w:t>
      </w:r>
    </w:p>
    <w:p>
      <w:pPr>
        <w:tabs>
          <w:tab w:pos="4074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Ешқашан</w:t>
        <w:tab/>
        <w:t>5</w:t>
      </w:r>
    </w:p>
    <w:p>
      <w:pPr>
        <w:pStyle w:val="ListParagraph"/>
        <w:numPr>
          <w:ilvl w:val="1"/>
          <w:numId w:val="30"/>
        </w:numPr>
        <w:tabs>
          <w:tab w:pos="1100" w:val="left" w:leader="none"/>
          <w:tab w:pos="1101" w:val="left" w:leader="none"/>
        </w:tabs>
        <w:spacing w:line="235" w:lineRule="auto" w:before="235" w:after="11"/>
        <w:ind w:left="980" w:right="317" w:hanging="360"/>
        <w:jc w:val="left"/>
        <w:rPr>
          <w:sz w:val="20"/>
        </w:rPr>
      </w:pPr>
      <w:r>
        <w:rPr/>
        <w:tab/>
      </w:r>
      <w:r>
        <w:rPr>
          <w:sz w:val="20"/>
        </w:rPr>
        <w:t>Төмендегі көрсетілген Сізге қатысты әрбір пікір қаншалықты Дұрыс немесе Бұрыс екенін белгілеңіз?</w:t>
      </w:r>
      <w:r>
        <w:rPr>
          <w:spacing w:val="-47"/>
          <w:sz w:val="20"/>
        </w:rPr>
        <w:t> </w:t>
      </w:r>
      <w:r>
        <w:rPr>
          <w:sz w:val="20"/>
        </w:rPr>
        <w:t>(әр</w:t>
      </w:r>
      <w:r>
        <w:rPr>
          <w:spacing w:val="1"/>
          <w:sz w:val="20"/>
        </w:rPr>
        <w:t> </w:t>
      </w:r>
      <w:r>
        <w:rPr>
          <w:sz w:val="20"/>
        </w:rPr>
        <w:t>қатарда</w:t>
      </w:r>
      <w:r>
        <w:rPr>
          <w:spacing w:val="-1"/>
          <w:sz w:val="20"/>
        </w:rPr>
        <w:t> </w:t>
      </w:r>
      <w:r>
        <w:rPr>
          <w:sz w:val="20"/>
        </w:rPr>
        <w:t>тек бір</w:t>
      </w:r>
      <w:r>
        <w:rPr>
          <w:spacing w:val="-3"/>
          <w:sz w:val="20"/>
        </w:rPr>
        <w:t> </w:t>
      </w:r>
      <w:r>
        <w:rPr>
          <w:sz w:val="20"/>
        </w:rPr>
        <w:t>санды</w:t>
      </w:r>
      <w:r>
        <w:rPr>
          <w:spacing w:val="1"/>
          <w:sz w:val="20"/>
        </w:rPr>
        <w:t> </w:t>
      </w:r>
      <w:r>
        <w:rPr>
          <w:sz w:val="20"/>
        </w:rPr>
        <w:t>белгілеңіз)</w:t>
      </w: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3875"/>
        <w:gridCol w:w="1133"/>
        <w:gridCol w:w="994"/>
        <w:gridCol w:w="1277"/>
        <w:gridCol w:w="850"/>
        <w:gridCol w:w="850"/>
      </w:tblGrid>
      <w:tr>
        <w:trPr>
          <w:trHeight w:val="1319" w:hRule="atLeast"/>
        </w:trPr>
        <w:tc>
          <w:tcPr>
            <w:tcW w:w="3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87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225"/>
              <w:ind w:left="-1" w:right="5"/>
              <w:rPr>
                <w:b/>
                <w:sz w:val="20"/>
              </w:rPr>
            </w:pPr>
            <w:r>
              <w:rPr>
                <w:b/>
                <w:sz w:val="20"/>
              </w:rPr>
              <w:t>Толығымен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Дұрыс</w:t>
            </w:r>
          </w:p>
        </w:tc>
        <w:tc>
          <w:tcPr>
            <w:tcW w:w="994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Негізінен</w:t>
            </w:r>
            <w:r>
              <w:rPr>
                <w:b/>
                <w:spacing w:val="-45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дұрыс</w:t>
            </w:r>
          </w:p>
        </w:tc>
        <w:tc>
          <w:tcPr>
            <w:tcW w:w="1277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Білмеймін</w:t>
            </w:r>
          </w:p>
        </w:tc>
        <w:tc>
          <w:tcPr>
            <w:tcW w:w="850" w:type="dxa"/>
          </w:tcPr>
          <w:p>
            <w:pPr>
              <w:pStyle w:val="TableParagraph"/>
              <w:ind w:right="57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Негізінен</w:t>
            </w:r>
            <w:r>
              <w:rPr>
                <w:b/>
                <w:spacing w:val="-42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дұрыс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емес</w:t>
            </w:r>
          </w:p>
        </w:tc>
        <w:tc>
          <w:tcPr>
            <w:tcW w:w="850" w:type="dxa"/>
          </w:tcPr>
          <w:p>
            <w:pPr>
              <w:pStyle w:val="TableParagraph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Толығы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мен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Бұрыс</w:t>
            </w:r>
          </w:p>
        </w:tc>
      </w:tr>
      <w:tr>
        <w:trPr>
          <w:trHeight w:val="709" w:hRule="atLeast"/>
        </w:trPr>
        <w:tc>
          <w:tcPr>
            <w:tcW w:w="37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А</w:t>
            </w:r>
          </w:p>
        </w:tc>
        <w:tc>
          <w:tcPr>
            <w:tcW w:w="3875" w:type="dxa"/>
          </w:tcPr>
          <w:p>
            <w:pPr>
              <w:pStyle w:val="TableParagraph"/>
              <w:ind w:left="4" w:right="652"/>
              <w:rPr>
                <w:sz w:val="20"/>
              </w:rPr>
            </w:pPr>
            <w:r>
              <w:rPr>
                <w:sz w:val="20"/>
              </w:rPr>
              <w:t>Басқаларға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қарағанда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Мен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ауруға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өте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бейіммін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42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365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  <w:tr>
        <w:trPr>
          <w:trHeight w:val="705" w:hRule="atLeast"/>
        </w:trPr>
        <w:tc>
          <w:tcPr>
            <w:tcW w:w="379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Б</w:t>
            </w:r>
          </w:p>
        </w:tc>
        <w:tc>
          <w:tcPr>
            <w:tcW w:w="3875" w:type="dxa"/>
          </w:tcPr>
          <w:p>
            <w:pPr>
              <w:pStyle w:val="TableParagraph"/>
              <w:ind w:left="4" w:right="90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денсаулығым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менің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кқпшілің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таныстарыммен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салыстырғанда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жаман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емес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442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ind w:left="365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3875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денсаулығымның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нашарлауын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күтемін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right="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left="442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/>
              <w:ind w:right="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left="365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  <w:tr>
        <w:trPr>
          <w:trHeight w:val="234" w:hRule="atLeast"/>
        </w:trPr>
        <w:tc>
          <w:tcPr>
            <w:tcW w:w="379" w:type="dxa"/>
          </w:tcPr>
          <w:p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Г</w:t>
            </w:r>
          </w:p>
        </w:tc>
        <w:tc>
          <w:tcPr>
            <w:tcW w:w="3875" w:type="dxa"/>
          </w:tcPr>
          <w:p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Менің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денсаулығым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- Керемет!</w:t>
            </w:r>
          </w:p>
        </w:tc>
        <w:tc>
          <w:tcPr>
            <w:tcW w:w="1133" w:type="dxa"/>
          </w:tcPr>
          <w:p>
            <w:pPr>
              <w:pStyle w:val="TableParagraph"/>
              <w:spacing w:line="214" w:lineRule="exact"/>
              <w:ind w:right="7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14" w:lineRule="exact"/>
              <w:ind w:left="442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14" w:lineRule="exact"/>
              <w:ind w:right="6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214" w:lineRule="exact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line="214" w:lineRule="exact"/>
              <w:ind w:left="365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</w:tbl>
    <w:p>
      <w:pPr>
        <w:spacing w:after="0" w:line="214" w:lineRule="exact"/>
        <w:rPr>
          <w:sz w:val="20"/>
        </w:rPr>
        <w:sectPr>
          <w:pgSz w:w="11910" w:h="16840"/>
          <w:pgMar w:header="0" w:footer="894" w:top="1340" w:bottom="1180" w:left="1440" w:right="340"/>
        </w:sectPr>
      </w:pPr>
    </w:p>
    <w:p>
      <w:pPr>
        <w:spacing w:line="228" w:lineRule="exact" w:before="70"/>
        <w:ind w:left="3357" w:right="0" w:firstLine="0"/>
        <w:jc w:val="left"/>
        <w:rPr>
          <w:b/>
          <w:sz w:val="20"/>
        </w:rPr>
      </w:pPr>
      <w:r>
        <w:rPr>
          <w:b/>
          <w:sz w:val="20"/>
        </w:rPr>
        <w:t>SF-36. Анкета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оценки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качества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жизни</w:t>
      </w:r>
    </w:p>
    <w:p>
      <w:pPr>
        <w:spacing w:line="240" w:lineRule="auto" w:before="0"/>
        <w:ind w:left="260" w:right="244" w:firstLine="0"/>
        <w:jc w:val="left"/>
        <w:rPr>
          <w:sz w:val="20"/>
        </w:rPr>
      </w:pPr>
      <w:r>
        <w:rPr>
          <w:sz w:val="20"/>
        </w:rPr>
        <w:t>ИНСТРУКЦИИ</w:t>
      </w:r>
      <w:r>
        <w:rPr>
          <w:spacing w:val="-2"/>
          <w:sz w:val="20"/>
        </w:rPr>
        <w:t> </w:t>
      </w:r>
      <w:r>
        <w:rPr>
          <w:sz w:val="20"/>
        </w:rPr>
        <w:t>Этот опросник</w:t>
      </w:r>
      <w:r>
        <w:rPr>
          <w:spacing w:val="-1"/>
          <w:sz w:val="20"/>
        </w:rPr>
        <w:t> </w:t>
      </w:r>
      <w:r>
        <w:rPr>
          <w:sz w:val="20"/>
        </w:rPr>
        <w:t>содержит</w:t>
      </w:r>
      <w:r>
        <w:rPr>
          <w:spacing w:val="-1"/>
          <w:sz w:val="20"/>
        </w:rPr>
        <w:t> </w:t>
      </w:r>
      <w:r>
        <w:rPr>
          <w:sz w:val="20"/>
        </w:rPr>
        <w:t>вопросы,</w:t>
      </w:r>
      <w:r>
        <w:rPr>
          <w:spacing w:val="3"/>
          <w:sz w:val="20"/>
        </w:rPr>
        <w:t> </w:t>
      </w:r>
      <w:r>
        <w:rPr>
          <w:sz w:val="20"/>
        </w:rPr>
        <w:t>касающиеся</w:t>
      </w:r>
      <w:r>
        <w:rPr>
          <w:spacing w:val="-1"/>
          <w:sz w:val="20"/>
        </w:rPr>
        <w:t> </w:t>
      </w:r>
      <w:r>
        <w:rPr>
          <w:sz w:val="20"/>
        </w:rPr>
        <w:t>Ваших</w:t>
      </w:r>
      <w:r>
        <w:rPr>
          <w:spacing w:val="1"/>
          <w:sz w:val="20"/>
        </w:rPr>
        <w:t> </w:t>
      </w:r>
      <w:r>
        <w:rPr>
          <w:sz w:val="20"/>
        </w:rPr>
        <w:t>взглядов</w:t>
      </w:r>
      <w:r>
        <w:rPr>
          <w:spacing w:val="2"/>
          <w:sz w:val="20"/>
        </w:rPr>
        <w:t> </w:t>
      </w:r>
      <w:r>
        <w:rPr>
          <w:sz w:val="20"/>
        </w:rPr>
        <w:t>на</w:t>
      </w:r>
      <w:r>
        <w:rPr>
          <w:spacing w:val="-3"/>
          <w:sz w:val="20"/>
        </w:rPr>
        <w:t> </w:t>
      </w:r>
      <w:r>
        <w:rPr>
          <w:sz w:val="20"/>
        </w:rPr>
        <w:t>свое</w:t>
      </w:r>
      <w:r>
        <w:rPr>
          <w:spacing w:val="5"/>
          <w:sz w:val="20"/>
        </w:rPr>
        <w:t> </w:t>
      </w:r>
      <w:r>
        <w:rPr>
          <w:sz w:val="20"/>
        </w:rPr>
        <w:t>здоровье.</w:t>
      </w:r>
      <w:r>
        <w:rPr>
          <w:spacing w:val="1"/>
          <w:sz w:val="20"/>
        </w:rPr>
        <w:t> </w:t>
      </w:r>
      <w:r>
        <w:rPr>
          <w:sz w:val="20"/>
        </w:rPr>
        <w:t>Предоставленная Вами информацияпоможет следить за тем, как Вы себя чувствуете, и насколько хорошо</w:t>
      </w:r>
      <w:r>
        <w:rPr>
          <w:spacing w:val="1"/>
          <w:sz w:val="20"/>
        </w:rPr>
        <w:t> </w:t>
      </w:r>
      <w:r>
        <w:rPr>
          <w:sz w:val="20"/>
        </w:rPr>
        <w:t>справляетесь со своими обычными нагрузками. Ответьте на каждый вопрос, помечая выбранный вами ответ,</w:t>
      </w:r>
      <w:r>
        <w:rPr>
          <w:spacing w:val="1"/>
          <w:sz w:val="20"/>
        </w:rPr>
        <w:t> </w:t>
      </w:r>
      <w:r>
        <w:rPr>
          <w:sz w:val="20"/>
        </w:rPr>
        <w:t>как это указано. Если Вы не уверены в том, как ответить на вопрос, пожалуйста, выберите такой ответ, который</w:t>
      </w:r>
      <w:r>
        <w:rPr>
          <w:spacing w:val="-47"/>
          <w:sz w:val="20"/>
        </w:rPr>
        <w:t> </w:t>
      </w:r>
      <w:r>
        <w:rPr>
          <w:sz w:val="20"/>
        </w:rPr>
        <w:t>точнее</w:t>
      </w:r>
      <w:r>
        <w:rPr>
          <w:spacing w:val="-2"/>
          <w:sz w:val="20"/>
        </w:rPr>
        <w:t> </w:t>
      </w:r>
      <w:r>
        <w:rPr>
          <w:sz w:val="20"/>
        </w:rPr>
        <w:t>сего</w:t>
      </w:r>
      <w:r>
        <w:rPr>
          <w:spacing w:val="-3"/>
          <w:sz w:val="20"/>
        </w:rPr>
        <w:t> </w:t>
      </w:r>
      <w:r>
        <w:rPr>
          <w:sz w:val="20"/>
        </w:rPr>
        <w:t>отражает</w:t>
      </w:r>
      <w:r>
        <w:rPr>
          <w:spacing w:val="1"/>
          <w:sz w:val="20"/>
        </w:rPr>
        <w:t> </w:t>
      </w:r>
      <w:r>
        <w:rPr>
          <w:sz w:val="20"/>
        </w:rPr>
        <w:t>Ваше</w:t>
      </w:r>
      <w:r>
        <w:rPr>
          <w:spacing w:val="-1"/>
          <w:sz w:val="20"/>
        </w:rPr>
        <w:t> </w:t>
      </w:r>
      <w:r>
        <w:rPr>
          <w:sz w:val="20"/>
        </w:rPr>
        <w:t>мнение.</w:t>
      </w:r>
    </w:p>
    <w:p>
      <w:pPr>
        <w:pStyle w:val="ListParagraph"/>
        <w:numPr>
          <w:ilvl w:val="0"/>
          <w:numId w:val="31"/>
        </w:numPr>
        <w:tabs>
          <w:tab w:pos="1101" w:val="left" w:leader="none"/>
          <w:tab w:pos="2650" w:val="left" w:leader="dot"/>
        </w:tabs>
        <w:spacing w:line="240" w:lineRule="auto" w:before="231" w:after="0"/>
        <w:ind w:left="260" w:right="2188" w:firstLine="360"/>
        <w:jc w:val="left"/>
        <w:rPr>
          <w:sz w:val="20"/>
        </w:rPr>
      </w:pP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целом вы</w:t>
      </w:r>
      <w:r>
        <w:rPr>
          <w:spacing w:val="-7"/>
          <w:sz w:val="20"/>
        </w:rPr>
        <w:t> </w:t>
      </w:r>
      <w:r>
        <w:rPr>
          <w:sz w:val="20"/>
        </w:rPr>
        <w:t>бы</w:t>
      </w:r>
      <w:r>
        <w:rPr>
          <w:spacing w:val="-2"/>
          <w:sz w:val="20"/>
        </w:rPr>
        <w:t> </w:t>
      </w:r>
      <w:r>
        <w:rPr>
          <w:sz w:val="20"/>
        </w:rPr>
        <w:t>оценили</w:t>
      </w:r>
      <w:r>
        <w:rPr>
          <w:spacing w:val="-3"/>
          <w:sz w:val="20"/>
        </w:rPr>
        <w:t> </w:t>
      </w:r>
      <w:r>
        <w:rPr>
          <w:sz w:val="20"/>
        </w:rPr>
        <w:t>состояние</w:t>
      </w:r>
      <w:r>
        <w:rPr>
          <w:spacing w:val="-4"/>
          <w:sz w:val="20"/>
        </w:rPr>
        <w:t> </w:t>
      </w:r>
      <w:r>
        <w:rPr>
          <w:sz w:val="20"/>
        </w:rPr>
        <w:t>Вашего</w:t>
      </w:r>
      <w:r>
        <w:rPr>
          <w:spacing w:val="-6"/>
          <w:sz w:val="20"/>
        </w:rPr>
        <w:t> </w:t>
      </w:r>
      <w:r>
        <w:rPr>
          <w:sz w:val="20"/>
        </w:rPr>
        <w:t>здоровья</w:t>
      </w:r>
      <w:r>
        <w:rPr>
          <w:spacing w:val="-2"/>
          <w:sz w:val="20"/>
        </w:rPr>
        <w:t> </w:t>
      </w:r>
      <w:r>
        <w:rPr>
          <w:sz w:val="20"/>
        </w:rPr>
        <w:t>как</w:t>
      </w:r>
      <w:r>
        <w:rPr>
          <w:spacing w:val="-3"/>
          <w:sz w:val="20"/>
        </w:rPr>
        <w:t> </w:t>
      </w:r>
      <w:r>
        <w:rPr>
          <w:sz w:val="20"/>
        </w:rPr>
        <w:t>(обведите</w:t>
      </w:r>
      <w:r>
        <w:rPr>
          <w:spacing w:val="1"/>
          <w:sz w:val="20"/>
        </w:rPr>
        <w:t> </w:t>
      </w:r>
      <w:r>
        <w:rPr>
          <w:sz w:val="20"/>
        </w:rPr>
        <w:t>одну</w:t>
      </w:r>
      <w:r>
        <w:rPr>
          <w:spacing w:val="-6"/>
          <w:sz w:val="20"/>
        </w:rPr>
        <w:t> </w:t>
      </w:r>
      <w:r>
        <w:rPr>
          <w:sz w:val="20"/>
        </w:rPr>
        <w:t>цифру):</w:t>
      </w:r>
      <w:r>
        <w:rPr>
          <w:spacing w:val="-47"/>
          <w:sz w:val="20"/>
        </w:rPr>
        <w:t> </w:t>
      </w:r>
      <w:r>
        <w:rPr>
          <w:sz w:val="20"/>
        </w:rPr>
        <w:t>Отличное</w:t>
        <w:tab/>
        <w:tab/>
        <w:t>1</w:t>
      </w:r>
    </w:p>
    <w:p>
      <w:pPr>
        <w:tabs>
          <w:tab w:pos="2625" w:val="left" w:leader="dot"/>
        </w:tabs>
        <w:spacing w:line="226" w:lineRule="exact" w:before="0"/>
        <w:ind w:left="260" w:right="0" w:firstLine="0"/>
        <w:jc w:val="left"/>
        <w:rPr>
          <w:sz w:val="20"/>
        </w:rPr>
      </w:pPr>
      <w:r>
        <w:rPr>
          <w:sz w:val="20"/>
        </w:rPr>
        <w:t>Очень</w:t>
      </w:r>
      <w:r>
        <w:rPr>
          <w:spacing w:val="-1"/>
          <w:sz w:val="20"/>
        </w:rPr>
        <w:t> </w:t>
      </w:r>
      <w:r>
        <w:rPr>
          <w:sz w:val="20"/>
        </w:rPr>
        <w:t>хорошее</w:t>
        <w:tab/>
        <w:t>2</w:t>
      </w:r>
    </w:p>
    <w:p>
      <w:pPr>
        <w:tabs>
          <w:tab w:pos="2639" w:val="lef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Хорошее</w:t>
        <w:tab/>
        <w:t>3</w:t>
      </w:r>
    </w:p>
    <w:p>
      <w:pPr>
        <w:tabs>
          <w:tab w:pos="2596" w:val="lef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Посредственное</w:t>
        <w:tab/>
        <w:t>4</w:t>
      </w:r>
    </w:p>
    <w:p>
      <w:pPr>
        <w:tabs>
          <w:tab w:pos="2597" w:val="lef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Плохое</w:t>
        <w:tab/>
        <w:t>5</w:t>
      </w:r>
    </w:p>
    <w:p>
      <w:pPr>
        <w:pStyle w:val="ListParagraph"/>
        <w:numPr>
          <w:ilvl w:val="0"/>
          <w:numId w:val="31"/>
        </w:numPr>
        <w:tabs>
          <w:tab w:pos="1100" w:val="left" w:leader="none"/>
          <w:tab w:pos="1101" w:val="left" w:leader="none"/>
          <w:tab w:pos="5576" w:val="left" w:leader="dot"/>
        </w:tabs>
        <w:spacing w:line="240" w:lineRule="auto" w:before="1" w:after="0"/>
        <w:ind w:left="980" w:right="651" w:hanging="360"/>
        <w:jc w:val="left"/>
        <w:rPr>
          <w:sz w:val="20"/>
        </w:rPr>
      </w:pPr>
      <w:r>
        <w:rPr/>
        <w:tab/>
      </w:r>
      <w:r>
        <w:rPr>
          <w:sz w:val="20"/>
        </w:rPr>
        <w:t>Как</w:t>
      </w:r>
      <w:r>
        <w:rPr>
          <w:spacing w:val="-2"/>
          <w:sz w:val="20"/>
        </w:rPr>
        <w:t> </w:t>
      </w:r>
      <w:r>
        <w:rPr>
          <w:sz w:val="20"/>
        </w:rPr>
        <w:t>бы</w:t>
      </w:r>
      <w:r>
        <w:rPr>
          <w:spacing w:val="-5"/>
          <w:sz w:val="20"/>
        </w:rPr>
        <w:t> </w:t>
      </w:r>
      <w:r>
        <w:rPr>
          <w:sz w:val="20"/>
        </w:rPr>
        <w:t>вы оценили</w:t>
      </w:r>
      <w:r>
        <w:rPr>
          <w:spacing w:val="-2"/>
          <w:sz w:val="20"/>
        </w:rPr>
        <w:t> </w:t>
      </w:r>
      <w:r>
        <w:rPr>
          <w:sz w:val="20"/>
        </w:rPr>
        <w:t>свое</w:t>
      </w:r>
      <w:r>
        <w:rPr>
          <w:spacing w:val="-2"/>
          <w:sz w:val="20"/>
        </w:rPr>
        <w:t> </w:t>
      </w:r>
      <w:r>
        <w:rPr>
          <w:sz w:val="20"/>
        </w:rPr>
        <w:t>здоровье</w:t>
      </w:r>
      <w:r>
        <w:rPr>
          <w:spacing w:val="-3"/>
          <w:sz w:val="20"/>
        </w:rPr>
        <w:t> </w:t>
      </w:r>
      <w:r>
        <w:rPr>
          <w:sz w:val="20"/>
        </w:rPr>
        <w:t>сейчас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-5"/>
          <w:sz w:val="20"/>
        </w:rPr>
        <w:t> </w:t>
      </w:r>
      <w:r>
        <w:rPr>
          <w:sz w:val="20"/>
        </w:rPr>
        <w:t>сравнению</w:t>
      </w:r>
      <w:r>
        <w:rPr>
          <w:spacing w:val="-2"/>
          <w:sz w:val="20"/>
        </w:rPr>
        <w:t> </w:t>
      </w:r>
      <w:r>
        <w:rPr>
          <w:sz w:val="20"/>
        </w:rPr>
        <w:t>с</w:t>
      </w:r>
      <w:r>
        <w:rPr>
          <w:spacing w:val="3"/>
          <w:sz w:val="20"/>
        </w:rPr>
        <w:t> </w:t>
      </w:r>
      <w:r>
        <w:rPr>
          <w:sz w:val="20"/>
        </w:rPr>
        <w:t>тем,</w:t>
      </w:r>
      <w:r>
        <w:rPr>
          <w:spacing w:val="-2"/>
          <w:sz w:val="20"/>
        </w:rPr>
        <w:t> </w:t>
      </w:r>
      <w:r>
        <w:rPr>
          <w:sz w:val="20"/>
        </w:rPr>
        <w:t>что</w:t>
      </w:r>
      <w:r>
        <w:rPr>
          <w:spacing w:val="-4"/>
          <w:sz w:val="20"/>
        </w:rPr>
        <w:t> </w:t>
      </w:r>
      <w:r>
        <w:rPr>
          <w:sz w:val="20"/>
        </w:rPr>
        <w:t>было</w:t>
      </w:r>
      <w:r>
        <w:rPr>
          <w:spacing w:val="-5"/>
          <w:sz w:val="20"/>
        </w:rPr>
        <w:t> </w:t>
      </w:r>
      <w:r>
        <w:rPr>
          <w:sz w:val="20"/>
        </w:rPr>
        <w:t>год</w:t>
      </w:r>
      <w:r>
        <w:rPr>
          <w:spacing w:val="-2"/>
          <w:sz w:val="20"/>
        </w:rPr>
        <w:t> </w:t>
      </w:r>
      <w:r>
        <w:rPr>
          <w:sz w:val="20"/>
        </w:rPr>
        <w:t>назад?</w:t>
      </w:r>
      <w:r>
        <w:rPr>
          <w:spacing w:val="-2"/>
          <w:sz w:val="20"/>
        </w:rPr>
        <w:t> </w:t>
      </w:r>
      <w:r>
        <w:rPr>
          <w:sz w:val="20"/>
        </w:rPr>
        <w:t>(обведите</w:t>
      </w:r>
      <w:r>
        <w:rPr>
          <w:spacing w:val="-3"/>
          <w:sz w:val="20"/>
        </w:rPr>
        <w:t> </w:t>
      </w:r>
      <w:r>
        <w:rPr>
          <w:sz w:val="20"/>
        </w:rPr>
        <w:t>одну</w:t>
      </w:r>
      <w:r>
        <w:rPr>
          <w:spacing w:val="-47"/>
          <w:sz w:val="20"/>
        </w:rPr>
        <w:t> </w:t>
      </w:r>
      <w:r>
        <w:rPr>
          <w:sz w:val="20"/>
        </w:rPr>
        <w:t>цифру)</w:t>
      </w:r>
      <w:r>
        <w:rPr>
          <w:spacing w:val="-1"/>
          <w:sz w:val="20"/>
        </w:rPr>
        <w:t> </w:t>
      </w:r>
      <w:r>
        <w:rPr>
          <w:sz w:val="20"/>
        </w:rPr>
        <w:t>Значительно</w:t>
      </w:r>
      <w:r>
        <w:rPr>
          <w:spacing w:val="-5"/>
          <w:sz w:val="20"/>
        </w:rPr>
        <w:t> </w:t>
      </w:r>
      <w:r>
        <w:rPr>
          <w:sz w:val="20"/>
        </w:rPr>
        <w:t>лучше,</w:t>
      </w:r>
      <w:r>
        <w:rPr>
          <w:spacing w:val="1"/>
          <w:sz w:val="20"/>
        </w:rPr>
        <w:t> </w:t>
      </w:r>
      <w:r>
        <w:rPr>
          <w:sz w:val="20"/>
        </w:rPr>
        <w:t>чем</w:t>
      </w:r>
      <w:r>
        <w:rPr>
          <w:spacing w:val="1"/>
          <w:sz w:val="20"/>
        </w:rPr>
        <w:t> </w:t>
      </w:r>
      <w:r>
        <w:rPr>
          <w:sz w:val="20"/>
        </w:rPr>
        <w:t>год</w:t>
      </w:r>
      <w:r>
        <w:rPr>
          <w:spacing w:val="-2"/>
          <w:sz w:val="20"/>
        </w:rPr>
        <w:t> </w:t>
      </w:r>
      <w:r>
        <w:rPr>
          <w:sz w:val="20"/>
        </w:rPr>
        <w:t>назад</w:t>
        <w:tab/>
        <w:t>1</w:t>
      </w:r>
    </w:p>
    <w:p>
      <w:pPr>
        <w:tabs>
          <w:tab w:pos="4227" w:val="lef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Несколько</w:t>
      </w:r>
      <w:r>
        <w:rPr>
          <w:spacing w:val="-5"/>
          <w:sz w:val="20"/>
        </w:rPr>
        <w:t> </w:t>
      </w:r>
      <w:r>
        <w:rPr>
          <w:sz w:val="20"/>
        </w:rPr>
        <w:t>лучше,</w:t>
      </w:r>
      <w:r>
        <w:rPr>
          <w:spacing w:val="2"/>
          <w:sz w:val="20"/>
        </w:rPr>
        <w:t> </w:t>
      </w:r>
      <w:r>
        <w:rPr>
          <w:sz w:val="20"/>
        </w:rPr>
        <w:t>чем</w:t>
      </w:r>
      <w:r>
        <w:rPr>
          <w:spacing w:val="2"/>
          <w:sz w:val="20"/>
        </w:rPr>
        <w:t> </w:t>
      </w:r>
      <w:r>
        <w:rPr>
          <w:sz w:val="20"/>
        </w:rPr>
        <w:t>год</w:t>
      </w:r>
      <w:r>
        <w:rPr>
          <w:spacing w:val="-1"/>
          <w:sz w:val="20"/>
        </w:rPr>
        <w:t> </w:t>
      </w:r>
      <w:r>
        <w:rPr>
          <w:sz w:val="20"/>
        </w:rPr>
        <w:t>назад</w:t>
        <w:tab/>
        <w:t>2</w:t>
      </w:r>
    </w:p>
    <w:p>
      <w:pPr>
        <w:tabs>
          <w:tab w:pos="4217" w:val="lef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Примерно</w:t>
      </w:r>
      <w:r>
        <w:rPr>
          <w:spacing w:val="-4"/>
          <w:sz w:val="20"/>
        </w:rPr>
        <w:t> </w:t>
      </w:r>
      <w:r>
        <w:rPr>
          <w:sz w:val="20"/>
        </w:rPr>
        <w:t>так же,</w:t>
      </w:r>
      <w:r>
        <w:rPr>
          <w:spacing w:val="3"/>
          <w:sz w:val="20"/>
        </w:rPr>
        <w:t> </w:t>
      </w:r>
      <w:r>
        <w:rPr>
          <w:sz w:val="20"/>
        </w:rPr>
        <w:t>как</w:t>
      </w:r>
      <w:r>
        <w:rPr>
          <w:spacing w:val="-5"/>
          <w:sz w:val="20"/>
        </w:rPr>
        <w:t> </w:t>
      </w:r>
      <w:r>
        <w:rPr>
          <w:sz w:val="20"/>
        </w:rPr>
        <w:t>год</w:t>
      </w:r>
      <w:r>
        <w:rPr>
          <w:spacing w:val="-1"/>
          <w:sz w:val="20"/>
        </w:rPr>
        <w:t> </w:t>
      </w:r>
      <w:r>
        <w:rPr>
          <w:sz w:val="20"/>
        </w:rPr>
        <w:t>назад</w:t>
        <w:tab/>
        <w:t>3</w:t>
      </w:r>
    </w:p>
    <w:p>
      <w:pPr>
        <w:tabs>
          <w:tab w:pos="4209" w:val="lef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Несколько</w:t>
      </w:r>
      <w:r>
        <w:rPr>
          <w:spacing w:val="-5"/>
          <w:sz w:val="20"/>
        </w:rPr>
        <w:t> </w:t>
      </w:r>
      <w:r>
        <w:rPr>
          <w:sz w:val="20"/>
        </w:rPr>
        <w:t>хуже,</w:t>
      </w:r>
      <w:r>
        <w:rPr>
          <w:spacing w:val="2"/>
          <w:sz w:val="20"/>
        </w:rPr>
        <w:t> </w:t>
      </w:r>
      <w:r>
        <w:rPr>
          <w:sz w:val="20"/>
        </w:rPr>
        <w:t>чем</w:t>
      </w:r>
      <w:r>
        <w:rPr>
          <w:spacing w:val="4"/>
          <w:sz w:val="20"/>
        </w:rPr>
        <w:t> </w:t>
      </w:r>
      <w:r>
        <w:rPr>
          <w:sz w:val="20"/>
        </w:rPr>
        <w:t>год</w:t>
      </w:r>
      <w:r>
        <w:rPr>
          <w:spacing w:val="-1"/>
          <w:sz w:val="20"/>
        </w:rPr>
        <w:t> </w:t>
      </w:r>
      <w:r>
        <w:rPr>
          <w:sz w:val="20"/>
        </w:rPr>
        <w:t>назад</w:t>
        <w:tab/>
        <w:t>4</w:t>
      </w:r>
    </w:p>
    <w:p>
      <w:pPr>
        <w:tabs>
          <w:tab w:pos="4188" w:val="lef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Гораздо</w:t>
      </w:r>
      <w:r>
        <w:rPr>
          <w:spacing w:val="-6"/>
          <w:sz w:val="20"/>
        </w:rPr>
        <w:t> </w:t>
      </w:r>
      <w:r>
        <w:rPr>
          <w:sz w:val="20"/>
        </w:rPr>
        <w:t>хуже,</w:t>
      </w:r>
      <w:r>
        <w:rPr>
          <w:spacing w:val="2"/>
          <w:sz w:val="20"/>
        </w:rPr>
        <w:t> </w:t>
      </w:r>
      <w:r>
        <w:rPr>
          <w:sz w:val="20"/>
        </w:rPr>
        <w:t>чем</w:t>
      </w:r>
      <w:r>
        <w:rPr>
          <w:spacing w:val="2"/>
          <w:sz w:val="20"/>
        </w:rPr>
        <w:t> </w:t>
      </w:r>
      <w:r>
        <w:rPr>
          <w:sz w:val="20"/>
        </w:rPr>
        <w:t>год</w:t>
      </w:r>
      <w:r>
        <w:rPr>
          <w:spacing w:val="-3"/>
          <w:sz w:val="20"/>
        </w:rPr>
        <w:t> </w:t>
      </w:r>
      <w:r>
        <w:rPr>
          <w:sz w:val="20"/>
        </w:rPr>
        <w:t>назад</w:t>
        <w:tab/>
        <w:t>5</w:t>
      </w:r>
    </w:p>
    <w:p>
      <w:pPr>
        <w:pStyle w:val="ListParagraph"/>
        <w:numPr>
          <w:ilvl w:val="0"/>
          <w:numId w:val="31"/>
        </w:numPr>
        <w:tabs>
          <w:tab w:pos="1100" w:val="left" w:leader="none"/>
          <w:tab w:pos="1101" w:val="left" w:leader="none"/>
        </w:tabs>
        <w:spacing w:line="240" w:lineRule="auto" w:before="1" w:after="7"/>
        <w:ind w:left="980" w:right="447" w:hanging="360"/>
        <w:jc w:val="left"/>
        <w:rPr>
          <w:sz w:val="20"/>
        </w:rPr>
      </w:pPr>
      <w:r>
        <w:rPr/>
        <w:tab/>
      </w:r>
      <w:r>
        <w:rPr>
          <w:sz w:val="20"/>
        </w:rPr>
        <w:t>Следующие вопросы касаются физических нагрузок, с которыми Вы, возможно, сталкиваетесь в</w:t>
      </w:r>
      <w:r>
        <w:rPr>
          <w:spacing w:val="1"/>
          <w:sz w:val="20"/>
        </w:rPr>
        <w:t> </w:t>
      </w:r>
      <w:r>
        <w:rPr>
          <w:sz w:val="20"/>
        </w:rPr>
        <w:t>течении своего обычного дня. Ограничивает ли Вас состояние Вашего здоровья в настоящее время в</w:t>
      </w:r>
      <w:r>
        <w:rPr>
          <w:spacing w:val="1"/>
          <w:sz w:val="20"/>
        </w:rPr>
        <w:t> </w:t>
      </w:r>
      <w:r>
        <w:rPr>
          <w:sz w:val="20"/>
        </w:rPr>
        <w:t>выполнении перечисленных ниже физических нагрузок? Если да, то в какой степени? (обведите одну</w:t>
      </w:r>
      <w:r>
        <w:rPr>
          <w:spacing w:val="-47"/>
          <w:sz w:val="20"/>
        </w:rPr>
        <w:t> </w:t>
      </w:r>
      <w:r>
        <w:rPr>
          <w:sz w:val="20"/>
        </w:rPr>
        <w:t>цифру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каждой строке)</w:t>
      </w: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4960"/>
        <w:gridCol w:w="1566"/>
        <w:gridCol w:w="1422"/>
        <w:gridCol w:w="1134"/>
      </w:tblGrid>
      <w:tr>
        <w:trPr>
          <w:trHeight w:val="829" w:hRule="atLeast"/>
        </w:trPr>
        <w:tc>
          <w:tcPr>
            <w:tcW w:w="4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960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Вид</w:t>
            </w:r>
            <w:r>
              <w:rPr>
                <w:b/>
                <w:spacing w:val="-10"/>
                <w:sz w:val="18"/>
              </w:rPr>
              <w:t> </w:t>
            </w:r>
            <w:r>
              <w:rPr>
                <w:b/>
                <w:sz w:val="18"/>
              </w:rPr>
              <w:t>физической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активности</w:t>
            </w:r>
          </w:p>
        </w:tc>
        <w:tc>
          <w:tcPr>
            <w:tcW w:w="1566" w:type="dxa"/>
          </w:tcPr>
          <w:p>
            <w:pPr>
              <w:pStyle w:val="TableParagraph"/>
              <w:spacing w:line="410" w:lineRule="atLeast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Да,</w:t>
            </w:r>
            <w:r>
              <w:rPr>
                <w:b/>
                <w:spacing w:val="1"/>
                <w:w w:val="95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значительно</w:t>
            </w:r>
            <w:r>
              <w:rPr>
                <w:b/>
                <w:spacing w:val="-40"/>
                <w:w w:val="95"/>
                <w:sz w:val="18"/>
              </w:rPr>
              <w:t> </w:t>
            </w:r>
            <w:r>
              <w:rPr>
                <w:b/>
                <w:sz w:val="18"/>
              </w:rPr>
              <w:t>ограничивает</w:t>
            </w:r>
          </w:p>
        </w:tc>
        <w:tc>
          <w:tcPr>
            <w:tcW w:w="1422" w:type="dxa"/>
          </w:tcPr>
          <w:p>
            <w:pPr>
              <w:pStyle w:val="TableParagraph"/>
              <w:spacing w:line="410" w:lineRule="atLeast"/>
              <w:ind w:right="252"/>
              <w:rPr>
                <w:b/>
                <w:sz w:val="18"/>
              </w:rPr>
            </w:pPr>
            <w:r>
              <w:rPr>
                <w:b/>
                <w:sz w:val="18"/>
              </w:rPr>
              <w:t>Да,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немного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ограничивает</w:t>
            </w:r>
          </w:p>
        </w:tc>
        <w:tc>
          <w:tcPr>
            <w:tcW w:w="1134" w:type="dxa"/>
          </w:tcPr>
          <w:p>
            <w:pPr>
              <w:pStyle w:val="TableParagraph"/>
              <w:spacing w:line="242" w:lineRule="auto"/>
              <w:ind w:left="-1" w:right="53"/>
              <w:rPr>
                <w:b/>
                <w:sz w:val="18"/>
              </w:rPr>
            </w:pPr>
            <w:r>
              <w:rPr>
                <w:b/>
                <w:sz w:val="18"/>
              </w:rPr>
              <w:t>Нет, совсем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не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ограничивае</w:t>
            </w:r>
          </w:p>
          <w:p>
            <w:pPr>
              <w:pStyle w:val="TableParagraph"/>
              <w:spacing w:line="183" w:lineRule="exact"/>
              <w:ind w:left="-1"/>
              <w:rPr>
                <w:b/>
                <w:sz w:val="18"/>
              </w:rPr>
            </w:pPr>
            <w:r>
              <w:rPr>
                <w:b/>
                <w:w w:val="101"/>
                <w:sz w:val="18"/>
              </w:rPr>
              <w:t>т</w:t>
            </w:r>
          </w:p>
        </w:tc>
      </w:tr>
      <w:tr>
        <w:trPr>
          <w:trHeight w:val="455" w:hRule="atLeast"/>
        </w:trPr>
        <w:tc>
          <w:tcPr>
            <w:tcW w:w="422" w:type="dxa"/>
          </w:tcPr>
          <w:p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А</w:t>
            </w:r>
          </w:p>
        </w:tc>
        <w:tc>
          <w:tcPr>
            <w:tcW w:w="4960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Тяжелые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физические нагрузки,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такие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бег,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поднятие</w:t>
            </w:r>
          </w:p>
          <w:p>
            <w:pPr>
              <w:pStyle w:val="TableParagraph"/>
              <w:spacing w:line="191" w:lineRule="exact" w:before="42"/>
              <w:rPr>
                <w:sz w:val="18"/>
              </w:rPr>
            </w:pPr>
            <w:r>
              <w:rPr>
                <w:sz w:val="18"/>
              </w:rPr>
              <w:t>тяжестей,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занятие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силовыми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видами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спорта</w:t>
            </w:r>
          </w:p>
        </w:tc>
        <w:tc>
          <w:tcPr>
            <w:tcW w:w="1566" w:type="dxa"/>
          </w:tcPr>
          <w:p>
            <w:pPr>
              <w:pStyle w:val="TableParagraph"/>
              <w:spacing w:line="202" w:lineRule="exact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202" w:lineRule="exact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  <w:tr>
        <w:trPr>
          <w:trHeight w:val="680" w:hRule="atLeast"/>
        </w:trPr>
        <w:tc>
          <w:tcPr>
            <w:tcW w:w="422" w:type="dxa"/>
          </w:tcPr>
          <w:p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Б</w:t>
            </w:r>
          </w:p>
        </w:tc>
        <w:tc>
          <w:tcPr>
            <w:tcW w:w="4960" w:type="dxa"/>
          </w:tcPr>
          <w:p>
            <w:pPr>
              <w:pStyle w:val="TableParagraph"/>
              <w:spacing w:line="266" w:lineRule="auto"/>
              <w:ind w:right="854"/>
              <w:rPr>
                <w:sz w:val="18"/>
              </w:rPr>
            </w:pPr>
            <w:r>
              <w:rPr>
                <w:sz w:val="18"/>
              </w:rPr>
              <w:t>Умеренные физические нагрузки, такие как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передвинуть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стол,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поработать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пылесосом,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собирать</w:t>
            </w:r>
          </w:p>
          <w:p>
            <w:pPr>
              <w:pStyle w:val="TableParagraph"/>
              <w:spacing w:line="191" w:lineRule="exact" w:before="10"/>
              <w:rPr>
                <w:sz w:val="18"/>
              </w:rPr>
            </w:pPr>
            <w:r>
              <w:rPr>
                <w:sz w:val="18"/>
              </w:rPr>
              <w:t>грибы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ягоды</w:t>
            </w:r>
          </w:p>
        </w:tc>
        <w:tc>
          <w:tcPr>
            <w:tcW w:w="1566" w:type="dxa"/>
          </w:tcPr>
          <w:p>
            <w:pPr>
              <w:pStyle w:val="TableParagraph"/>
              <w:spacing w:line="202" w:lineRule="exact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202" w:lineRule="exact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202" w:lineRule="exact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В</w:t>
            </w:r>
          </w:p>
        </w:tc>
        <w:tc>
          <w:tcPr>
            <w:tcW w:w="4960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Поднять или нести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сумку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продуктами</w:t>
            </w:r>
          </w:p>
        </w:tc>
        <w:tc>
          <w:tcPr>
            <w:tcW w:w="1566" w:type="dxa"/>
          </w:tcPr>
          <w:p>
            <w:pPr>
              <w:pStyle w:val="TableParagraph"/>
              <w:spacing w:line="191" w:lineRule="exact" w:before="9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191" w:lineRule="exact" w:before="9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191" w:lineRule="exact" w:before="9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Г</w:t>
            </w:r>
          </w:p>
        </w:tc>
        <w:tc>
          <w:tcPr>
            <w:tcW w:w="4960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Подняться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пешком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лестнице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несколько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пролетов</w:t>
            </w:r>
          </w:p>
        </w:tc>
        <w:tc>
          <w:tcPr>
            <w:tcW w:w="1566" w:type="dxa"/>
          </w:tcPr>
          <w:p>
            <w:pPr>
              <w:pStyle w:val="TableParagraph"/>
              <w:spacing w:line="191" w:lineRule="exact" w:before="9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191" w:lineRule="exact" w:before="9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191" w:lineRule="exact" w:before="9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Д</w:t>
            </w:r>
          </w:p>
        </w:tc>
        <w:tc>
          <w:tcPr>
            <w:tcW w:w="4960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Подняться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пешком по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лестнице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один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пролет</w:t>
            </w:r>
          </w:p>
        </w:tc>
        <w:tc>
          <w:tcPr>
            <w:tcW w:w="1566" w:type="dxa"/>
          </w:tcPr>
          <w:p>
            <w:pPr>
              <w:pStyle w:val="TableParagraph"/>
              <w:spacing w:line="191" w:lineRule="exact" w:before="9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191" w:lineRule="exact" w:before="9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191" w:lineRule="exact" w:before="9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Е</w:t>
            </w:r>
          </w:p>
        </w:tc>
        <w:tc>
          <w:tcPr>
            <w:tcW w:w="4960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Наклониться, встать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колени,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присесть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корточки</w:t>
            </w:r>
          </w:p>
        </w:tc>
        <w:tc>
          <w:tcPr>
            <w:tcW w:w="1566" w:type="dxa"/>
          </w:tcPr>
          <w:p>
            <w:pPr>
              <w:pStyle w:val="TableParagraph"/>
              <w:spacing w:line="191" w:lineRule="exact" w:before="9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191" w:lineRule="exact" w:before="9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191" w:lineRule="exact" w:before="9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Ж</w:t>
            </w:r>
          </w:p>
        </w:tc>
        <w:tc>
          <w:tcPr>
            <w:tcW w:w="4960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Пройти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расстояние более одного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километра</w:t>
            </w:r>
          </w:p>
        </w:tc>
        <w:tc>
          <w:tcPr>
            <w:tcW w:w="1566" w:type="dxa"/>
          </w:tcPr>
          <w:p>
            <w:pPr>
              <w:pStyle w:val="TableParagraph"/>
              <w:spacing w:line="191" w:lineRule="exact" w:before="9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191" w:lineRule="exact" w:before="9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191" w:lineRule="exact" w:before="9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З</w:t>
            </w:r>
          </w:p>
        </w:tc>
        <w:tc>
          <w:tcPr>
            <w:tcW w:w="4960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Пройти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расстояние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несколько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кварталов</w:t>
            </w:r>
          </w:p>
        </w:tc>
        <w:tc>
          <w:tcPr>
            <w:tcW w:w="1566" w:type="dxa"/>
          </w:tcPr>
          <w:p>
            <w:pPr>
              <w:pStyle w:val="TableParagraph"/>
              <w:spacing w:line="191" w:lineRule="exact" w:before="9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191" w:lineRule="exact" w:before="9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191" w:lineRule="exact" w:before="9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И</w:t>
            </w:r>
          </w:p>
        </w:tc>
        <w:tc>
          <w:tcPr>
            <w:tcW w:w="4960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Пройти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расстояние в один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квартал</w:t>
            </w:r>
          </w:p>
        </w:tc>
        <w:tc>
          <w:tcPr>
            <w:tcW w:w="1566" w:type="dxa"/>
          </w:tcPr>
          <w:p>
            <w:pPr>
              <w:pStyle w:val="TableParagraph"/>
              <w:spacing w:line="191" w:lineRule="exact" w:before="9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191" w:lineRule="exact" w:before="9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191" w:lineRule="exact" w:before="9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  <w:tr>
        <w:trPr>
          <w:trHeight w:val="219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К</w:t>
            </w:r>
          </w:p>
        </w:tc>
        <w:tc>
          <w:tcPr>
            <w:tcW w:w="4960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Самостоятельно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вымыться,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одеться</w:t>
            </w:r>
          </w:p>
        </w:tc>
        <w:tc>
          <w:tcPr>
            <w:tcW w:w="1566" w:type="dxa"/>
          </w:tcPr>
          <w:p>
            <w:pPr>
              <w:pStyle w:val="TableParagraph"/>
              <w:spacing w:line="191" w:lineRule="exact" w:before="9"/>
              <w:ind w:right="7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1422" w:type="dxa"/>
          </w:tcPr>
          <w:p>
            <w:pPr>
              <w:pStyle w:val="TableParagraph"/>
              <w:spacing w:line="191" w:lineRule="exact" w:before="9"/>
              <w:ind w:left="652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1134" w:type="dxa"/>
          </w:tcPr>
          <w:p>
            <w:pPr>
              <w:pStyle w:val="TableParagraph"/>
              <w:spacing w:line="191" w:lineRule="exact" w:before="9"/>
              <w:ind w:left="508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</w:tr>
    </w:tbl>
    <w:p>
      <w:pPr>
        <w:pStyle w:val="BodyText"/>
        <w:spacing w:before="3"/>
        <w:jc w:val="left"/>
        <w:rPr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784" w:val="left" w:leader="none"/>
        </w:tabs>
        <w:spacing w:line="240" w:lineRule="auto" w:before="0" w:after="0"/>
        <w:ind w:left="629" w:right="911" w:firstLine="0"/>
        <w:jc w:val="left"/>
        <w:rPr>
          <w:sz w:val="20"/>
        </w:rPr>
      </w:pPr>
      <w:r>
        <w:rPr>
          <w:sz w:val="20"/>
        </w:rPr>
        <w:t>Бывало</w:t>
      </w:r>
      <w:r>
        <w:rPr>
          <w:spacing w:val="-6"/>
          <w:sz w:val="20"/>
        </w:rPr>
        <w:t> </w:t>
      </w:r>
      <w:r>
        <w:rPr>
          <w:sz w:val="20"/>
        </w:rPr>
        <w:t>ли</w:t>
      </w:r>
      <w:r>
        <w:rPr>
          <w:spacing w:val="-7"/>
          <w:sz w:val="20"/>
        </w:rPr>
        <w:t> </w:t>
      </w:r>
      <w:r>
        <w:rPr>
          <w:sz w:val="20"/>
        </w:rPr>
        <w:t>за</w:t>
      </w:r>
      <w:r>
        <w:rPr>
          <w:spacing w:val="-4"/>
          <w:sz w:val="20"/>
        </w:rPr>
        <w:t> </w:t>
      </w:r>
      <w:r>
        <w:rPr>
          <w:sz w:val="20"/>
        </w:rPr>
        <w:t>последние</w:t>
      </w:r>
      <w:r>
        <w:rPr>
          <w:spacing w:val="-4"/>
          <w:sz w:val="20"/>
        </w:rPr>
        <w:t> </w:t>
      </w:r>
      <w:r>
        <w:rPr>
          <w:sz w:val="20"/>
        </w:rPr>
        <w:t>4 недели,</w:t>
      </w:r>
      <w:r>
        <w:rPr>
          <w:spacing w:val="1"/>
          <w:sz w:val="20"/>
        </w:rPr>
        <w:t> </w:t>
      </w:r>
      <w:r>
        <w:rPr>
          <w:sz w:val="20"/>
        </w:rPr>
        <w:t>что</w:t>
      </w:r>
      <w:r>
        <w:rPr>
          <w:spacing w:val="-6"/>
          <w:sz w:val="20"/>
        </w:rPr>
        <w:t> </w:t>
      </w:r>
      <w:r>
        <w:rPr>
          <w:sz w:val="20"/>
        </w:rPr>
        <w:t>Ваше</w:t>
      </w:r>
      <w:r>
        <w:rPr>
          <w:spacing w:val="-4"/>
          <w:sz w:val="20"/>
        </w:rPr>
        <w:t> </w:t>
      </w:r>
      <w:r>
        <w:rPr>
          <w:sz w:val="20"/>
        </w:rPr>
        <w:t>физическое</w:t>
      </w:r>
      <w:r>
        <w:rPr>
          <w:spacing w:val="-3"/>
          <w:sz w:val="20"/>
        </w:rPr>
        <w:t> </w:t>
      </w:r>
      <w:r>
        <w:rPr>
          <w:sz w:val="20"/>
        </w:rPr>
        <w:t>состояние</w:t>
      </w:r>
      <w:r>
        <w:rPr>
          <w:spacing w:val="-4"/>
          <w:sz w:val="20"/>
        </w:rPr>
        <w:t> </w:t>
      </w:r>
      <w:r>
        <w:rPr>
          <w:sz w:val="20"/>
        </w:rPr>
        <w:t>вызывало</w:t>
      </w:r>
      <w:r>
        <w:rPr>
          <w:spacing w:val="-5"/>
          <w:sz w:val="20"/>
        </w:rPr>
        <w:t> </w:t>
      </w:r>
      <w:r>
        <w:rPr>
          <w:sz w:val="20"/>
        </w:rPr>
        <w:t>затруднения</w:t>
      </w:r>
      <w:r>
        <w:rPr>
          <w:spacing w:val="-2"/>
          <w:sz w:val="20"/>
        </w:rPr>
        <w:t> </w:t>
      </w:r>
      <w:r>
        <w:rPr>
          <w:sz w:val="20"/>
        </w:rPr>
        <w:t>в Вашей</w:t>
      </w:r>
      <w:r>
        <w:rPr>
          <w:spacing w:val="-47"/>
          <w:sz w:val="20"/>
        </w:rPr>
        <w:t> </w:t>
      </w:r>
      <w:r>
        <w:rPr>
          <w:sz w:val="20"/>
        </w:rPr>
        <w:t>работе</w:t>
      </w:r>
      <w:r>
        <w:rPr>
          <w:spacing w:val="-2"/>
          <w:sz w:val="20"/>
        </w:rPr>
        <w:t> </w:t>
      </w:r>
      <w:r>
        <w:rPr>
          <w:sz w:val="20"/>
        </w:rPr>
        <w:t>или</w:t>
      </w:r>
    </w:p>
    <w:p>
      <w:pPr>
        <w:spacing w:before="1" w:after="10"/>
        <w:ind w:left="629" w:right="1436" w:firstLine="0"/>
        <w:jc w:val="left"/>
        <w:rPr>
          <w:sz w:val="20"/>
        </w:rPr>
      </w:pPr>
      <w:r>
        <w:rPr>
          <w:sz w:val="20"/>
        </w:rPr>
        <w:t>другой обычной повседневной деятельности, вследствие чего (обведите одну цифру в каждой</w:t>
      </w:r>
      <w:r>
        <w:rPr>
          <w:spacing w:val="-47"/>
          <w:sz w:val="20"/>
        </w:rPr>
        <w:t> </w:t>
      </w:r>
      <w:r>
        <w:rPr>
          <w:sz w:val="20"/>
        </w:rPr>
        <w:t>строке):</w:t>
      </w:r>
    </w:p>
    <w:tbl>
      <w:tblPr>
        <w:tblW w:w="0" w:type="auto"/>
        <w:jc w:val="left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7986"/>
        <w:gridCol w:w="711"/>
        <w:gridCol w:w="428"/>
      </w:tblGrid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Да</w:t>
            </w:r>
          </w:p>
        </w:tc>
        <w:tc>
          <w:tcPr>
            <w:tcW w:w="428" w:type="dxa"/>
          </w:tcPr>
          <w:p>
            <w:pPr>
              <w:pStyle w:val="TableParagraph"/>
              <w:spacing w:line="210" w:lineRule="exact"/>
              <w:ind w:left="-1" w:right="7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Нет</w:t>
            </w:r>
          </w:p>
        </w:tc>
      </w:tr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А</w:t>
            </w:r>
          </w:p>
        </w:tc>
        <w:tc>
          <w:tcPr>
            <w:tcW w:w="7986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Пришлось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сократить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времени, затрачиваемого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другие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дела</w:t>
            </w: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ind w:right="29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28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Б</w:t>
            </w:r>
          </w:p>
        </w:tc>
        <w:tc>
          <w:tcPr>
            <w:tcW w:w="7986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Выполнили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меньше, чем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хотели</w:t>
            </w: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ind w:right="29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28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479" w:hRule="atLeast"/>
        </w:trPr>
        <w:tc>
          <w:tcPr>
            <w:tcW w:w="379" w:type="dxa"/>
          </w:tcPr>
          <w:p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7986" w:type="dxa"/>
          </w:tcPr>
          <w:p>
            <w:pPr>
              <w:pStyle w:val="TableParagraph"/>
              <w:spacing w:line="221" w:lineRule="exact"/>
              <w:ind w:left="-1"/>
              <w:rPr>
                <w:sz w:val="20"/>
              </w:rPr>
            </w:pPr>
            <w:r>
              <w:rPr>
                <w:sz w:val="20"/>
              </w:rPr>
              <w:t>Вы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были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ограничены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выполнении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какого-либо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определенного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вида работы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другой</w:t>
            </w:r>
          </w:p>
          <w:p>
            <w:pPr>
              <w:pStyle w:val="TableParagraph"/>
              <w:spacing w:line="219" w:lineRule="exact" w:before="19"/>
              <w:ind w:left="-1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711" w:type="dxa"/>
          </w:tcPr>
          <w:p>
            <w:pPr>
              <w:pStyle w:val="TableParagraph"/>
              <w:spacing w:line="221" w:lineRule="exact"/>
              <w:ind w:right="29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28" w:type="dxa"/>
          </w:tcPr>
          <w:p>
            <w:pPr>
              <w:pStyle w:val="TableParagraph"/>
              <w:spacing w:line="221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474" w:hRule="atLeast"/>
        </w:trPr>
        <w:tc>
          <w:tcPr>
            <w:tcW w:w="379" w:type="dxa"/>
          </w:tcPr>
          <w:p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Г</w:t>
            </w:r>
          </w:p>
        </w:tc>
        <w:tc>
          <w:tcPr>
            <w:tcW w:w="7986" w:type="dxa"/>
          </w:tcPr>
          <w:p>
            <w:pPr>
              <w:pStyle w:val="TableParagraph"/>
              <w:spacing w:line="220" w:lineRule="exact"/>
              <w:ind w:left="-1"/>
              <w:rPr>
                <w:sz w:val="20"/>
              </w:rPr>
            </w:pPr>
            <w:r>
              <w:rPr>
                <w:sz w:val="20"/>
              </w:rPr>
              <w:t>Были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трудности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выполнении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работы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дел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(например,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они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потребовали</w:t>
            </w:r>
          </w:p>
          <w:p>
            <w:pPr>
              <w:pStyle w:val="TableParagraph"/>
              <w:spacing w:line="219" w:lineRule="exact" w:before="15"/>
              <w:ind w:left="-1"/>
              <w:rPr>
                <w:sz w:val="20"/>
              </w:rPr>
            </w:pPr>
            <w:r>
              <w:rPr>
                <w:sz w:val="20"/>
              </w:rPr>
              <w:t>дополнительных усилий)</w:t>
            </w:r>
          </w:p>
        </w:tc>
        <w:tc>
          <w:tcPr>
            <w:tcW w:w="711" w:type="dxa"/>
          </w:tcPr>
          <w:p>
            <w:pPr>
              <w:pStyle w:val="TableParagraph"/>
              <w:spacing w:line="220" w:lineRule="exact"/>
              <w:ind w:right="29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28" w:type="dxa"/>
          </w:tcPr>
          <w:p>
            <w:pPr>
              <w:pStyle w:val="TableParagraph"/>
              <w:spacing w:line="22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</w:tbl>
    <w:p>
      <w:pPr>
        <w:pStyle w:val="ListParagraph"/>
        <w:numPr>
          <w:ilvl w:val="0"/>
          <w:numId w:val="31"/>
        </w:numPr>
        <w:tabs>
          <w:tab w:pos="884" w:val="left" w:leader="none"/>
        </w:tabs>
        <w:spacing w:line="235" w:lineRule="auto" w:before="0" w:after="0"/>
        <w:ind w:left="629" w:right="490" w:firstLine="0"/>
        <w:jc w:val="left"/>
        <w:rPr>
          <w:sz w:val="20"/>
        </w:rPr>
      </w:pPr>
      <w:r>
        <w:rPr>
          <w:sz w:val="20"/>
        </w:rPr>
        <w:t>Бывало</w:t>
      </w:r>
      <w:r>
        <w:rPr>
          <w:spacing w:val="-6"/>
          <w:sz w:val="20"/>
        </w:rPr>
        <w:t> </w:t>
      </w:r>
      <w:r>
        <w:rPr>
          <w:sz w:val="20"/>
        </w:rPr>
        <w:t>ли</w:t>
      </w:r>
      <w:r>
        <w:rPr>
          <w:spacing w:val="-8"/>
          <w:sz w:val="20"/>
        </w:rPr>
        <w:t> </w:t>
      </w:r>
      <w:r>
        <w:rPr>
          <w:sz w:val="20"/>
        </w:rPr>
        <w:t>за</w:t>
      </w:r>
      <w:r>
        <w:rPr>
          <w:spacing w:val="-4"/>
          <w:sz w:val="20"/>
        </w:rPr>
        <w:t> </w:t>
      </w:r>
      <w:r>
        <w:rPr>
          <w:sz w:val="20"/>
        </w:rPr>
        <w:t>последние</w:t>
      </w:r>
      <w:r>
        <w:rPr>
          <w:spacing w:val="-3"/>
          <w:sz w:val="20"/>
        </w:rPr>
        <w:t> </w:t>
      </w:r>
      <w:r>
        <w:rPr>
          <w:sz w:val="20"/>
        </w:rPr>
        <w:t>4</w:t>
      </w:r>
      <w:r>
        <w:rPr>
          <w:spacing w:val="-1"/>
          <w:sz w:val="20"/>
        </w:rPr>
        <w:t> </w:t>
      </w:r>
      <w:r>
        <w:rPr>
          <w:sz w:val="20"/>
        </w:rPr>
        <w:t>недели,</w:t>
      </w:r>
      <w:r>
        <w:rPr>
          <w:spacing w:val="1"/>
          <w:sz w:val="20"/>
        </w:rPr>
        <w:t> </w:t>
      </w:r>
      <w:r>
        <w:rPr>
          <w:sz w:val="20"/>
        </w:rPr>
        <w:t>что</w:t>
      </w:r>
      <w:r>
        <w:rPr>
          <w:spacing w:val="-6"/>
          <w:sz w:val="20"/>
        </w:rPr>
        <w:t> </w:t>
      </w:r>
      <w:r>
        <w:rPr>
          <w:sz w:val="20"/>
        </w:rPr>
        <w:t>Ваше</w:t>
      </w:r>
      <w:r>
        <w:rPr>
          <w:spacing w:val="-4"/>
          <w:sz w:val="20"/>
        </w:rPr>
        <w:t> </w:t>
      </w:r>
      <w:r>
        <w:rPr>
          <w:sz w:val="20"/>
        </w:rPr>
        <w:t>эмоциональное</w:t>
      </w:r>
      <w:r>
        <w:rPr>
          <w:spacing w:val="-4"/>
          <w:sz w:val="20"/>
        </w:rPr>
        <w:t> </w:t>
      </w:r>
      <w:r>
        <w:rPr>
          <w:sz w:val="20"/>
        </w:rPr>
        <w:t>состояние</w:t>
      </w:r>
      <w:r>
        <w:rPr>
          <w:spacing w:val="-3"/>
          <w:sz w:val="20"/>
        </w:rPr>
        <w:t> </w:t>
      </w:r>
      <w:r>
        <w:rPr>
          <w:sz w:val="20"/>
        </w:rPr>
        <w:t>вызывало</w:t>
      </w:r>
      <w:r>
        <w:rPr>
          <w:spacing w:val="-6"/>
          <w:sz w:val="20"/>
        </w:rPr>
        <w:t> </w:t>
      </w:r>
      <w:r>
        <w:rPr>
          <w:sz w:val="20"/>
        </w:rPr>
        <w:t>затруднения</w:t>
      </w:r>
      <w:r>
        <w:rPr>
          <w:spacing w:val="-2"/>
          <w:sz w:val="20"/>
        </w:rPr>
        <w:t> </w:t>
      </w:r>
      <w:r>
        <w:rPr>
          <w:sz w:val="20"/>
        </w:rPr>
        <w:t>в Вашей</w:t>
      </w:r>
      <w:r>
        <w:rPr>
          <w:spacing w:val="-47"/>
          <w:sz w:val="20"/>
        </w:rPr>
        <w:t> </w:t>
      </w:r>
      <w:r>
        <w:rPr>
          <w:sz w:val="20"/>
        </w:rPr>
        <w:t>работе</w:t>
      </w:r>
      <w:r>
        <w:rPr>
          <w:spacing w:val="-2"/>
          <w:sz w:val="20"/>
        </w:rPr>
        <w:t> </w:t>
      </w:r>
      <w:r>
        <w:rPr>
          <w:sz w:val="20"/>
        </w:rPr>
        <w:t>или</w:t>
      </w:r>
    </w:p>
    <w:p>
      <w:pPr>
        <w:spacing w:before="1" w:after="10"/>
        <w:ind w:left="629" w:right="1436" w:firstLine="0"/>
        <w:jc w:val="left"/>
        <w:rPr>
          <w:sz w:val="20"/>
        </w:rPr>
      </w:pPr>
      <w:r>
        <w:rPr>
          <w:sz w:val="20"/>
        </w:rPr>
        <w:t>другой обычной повседневной деятельности, вследствие чего (обведите одну цифру в каждой</w:t>
      </w:r>
      <w:r>
        <w:rPr>
          <w:spacing w:val="-48"/>
          <w:sz w:val="20"/>
        </w:rPr>
        <w:t> </w:t>
      </w:r>
      <w:r>
        <w:rPr>
          <w:sz w:val="20"/>
        </w:rPr>
        <w:t>строке):</w:t>
      </w:r>
    </w:p>
    <w:tbl>
      <w:tblPr>
        <w:tblW w:w="0" w:type="auto"/>
        <w:jc w:val="left"/>
        <w:tblInd w:w="2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7986"/>
        <w:gridCol w:w="711"/>
        <w:gridCol w:w="428"/>
      </w:tblGrid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Да</w:t>
            </w:r>
          </w:p>
        </w:tc>
        <w:tc>
          <w:tcPr>
            <w:tcW w:w="428" w:type="dxa"/>
          </w:tcPr>
          <w:p>
            <w:pPr>
              <w:pStyle w:val="TableParagraph"/>
              <w:spacing w:line="210" w:lineRule="exact"/>
              <w:ind w:left="-1" w:right="73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Нет</w:t>
            </w:r>
          </w:p>
        </w:tc>
      </w:tr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А</w:t>
            </w:r>
          </w:p>
        </w:tc>
        <w:tc>
          <w:tcPr>
            <w:tcW w:w="7986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Пришлось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сократить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времени, затрачиваемого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работу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другие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дела</w:t>
            </w: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ind w:right="29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28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Б</w:t>
            </w:r>
          </w:p>
        </w:tc>
        <w:tc>
          <w:tcPr>
            <w:tcW w:w="7986" w:type="dxa"/>
          </w:tcPr>
          <w:p>
            <w:pPr>
              <w:pStyle w:val="TableParagraph"/>
              <w:spacing w:line="210" w:lineRule="exact"/>
              <w:ind w:left="-1"/>
              <w:rPr>
                <w:sz w:val="20"/>
              </w:rPr>
            </w:pPr>
            <w:r>
              <w:rPr>
                <w:sz w:val="20"/>
              </w:rPr>
              <w:t>Выполнили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меньше, чем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хотели</w:t>
            </w:r>
          </w:p>
        </w:tc>
        <w:tc>
          <w:tcPr>
            <w:tcW w:w="711" w:type="dxa"/>
          </w:tcPr>
          <w:p>
            <w:pPr>
              <w:pStyle w:val="TableParagraph"/>
              <w:spacing w:line="210" w:lineRule="exact"/>
              <w:ind w:right="29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28" w:type="dxa"/>
          </w:tcPr>
          <w:p>
            <w:pPr>
              <w:pStyle w:val="TableParagraph"/>
              <w:spacing w:line="210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  <w:tr>
        <w:trPr>
          <w:trHeight w:val="234" w:hRule="atLeast"/>
        </w:trPr>
        <w:tc>
          <w:tcPr>
            <w:tcW w:w="379" w:type="dxa"/>
          </w:tcPr>
          <w:p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7986" w:type="dxa"/>
          </w:tcPr>
          <w:p>
            <w:pPr>
              <w:pStyle w:val="TableParagraph"/>
              <w:spacing w:line="214" w:lineRule="exact"/>
              <w:ind w:left="-1"/>
              <w:rPr>
                <w:sz w:val="20"/>
              </w:rPr>
            </w:pPr>
            <w:r>
              <w:rPr>
                <w:sz w:val="20"/>
              </w:rPr>
              <w:t>Выполняли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свою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работу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или другие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дела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так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аккуратно,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обычно</w:t>
            </w:r>
          </w:p>
        </w:tc>
        <w:tc>
          <w:tcPr>
            <w:tcW w:w="711" w:type="dxa"/>
          </w:tcPr>
          <w:p>
            <w:pPr>
              <w:pStyle w:val="TableParagraph"/>
              <w:spacing w:line="214" w:lineRule="exact"/>
              <w:ind w:right="29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28" w:type="dxa"/>
          </w:tcPr>
          <w:p>
            <w:pPr>
              <w:pStyle w:val="TableParagraph"/>
              <w:spacing w:line="214" w:lineRule="exact"/>
              <w:ind w:right="5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</w:tr>
    </w:tbl>
    <w:p>
      <w:pPr>
        <w:spacing w:after="0" w:line="214" w:lineRule="exact"/>
        <w:jc w:val="center"/>
        <w:rPr>
          <w:sz w:val="20"/>
        </w:rPr>
        <w:sectPr>
          <w:pgSz w:w="11910" w:h="16840"/>
          <w:pgMar w:header="0" w:footer="894" w:top="1040" w:bottom="1180" w:left="1440" w:right="340"/>
        </w:sectPr>
      </w:pPr>
    </w:p>
    <w:p>
      <w:pPr>
        <w:pStyle w:val="ListParagraph"/>
        <w:numPr>
          <w:ilvl w:val="0"/>
          <w:numId w:val="31"/>
        </w:numPr>
        <w:tabs>
          <w:tab w:pos="1080" w:val="left" w:leader="none"/>
          <w:tab w:pos="1081" w:val="left" w:leader="none"/>
        </w:tabs>
        <w:spacing w:line="240" w:lineRule="auto" w:before="76" w:after="0"/>
        <w:ind w:left="260" w:right="240" w:firstLine="0"/>
        <w:jc w:val="left"/>
        <w:rPr>
          <w:sz w:val="20"/>
        </w:rPr>
      </w:pPr>
      <w:r>
        <w:rPr>
          <w:sz w:val="20"/>
        </w:rPr>
        <w:t>Насколько Ваше физическое или эмоциональное состояние в течении последних 4 недель мешало Вам</w:t>
      </w:r>
      <w:r>
        <w:rPr>
          <w:spacing w:val="-48"/>
          <w:sz w:val="20"/>
        </w:rPr>
        <w:t> </w:t>
      </w:r>
      <w:r>
        <w:rPr>
          <w:sz w:val="20"/>
        </w:rPr>
        <w:t>проводить</w:t>
      </w:r>
      <w:r>
        <w:rPr>
          <w:spacing w:val="-1"/>
          <w:sz w:val="20"/>
        </w:rPr>
        <w:t> </w:t>
      </w:r>
      <w:r>
        <w:rPr>
          <w:sz w:val="20"/>
        </w:rPr>
        <w:t>время с</w:t>
      </w:r>
      <w:r>
        <w:rPr>
          <w:spacing w:val="-2"/>
          <w:sz w:val="20"/>
        </w:rPr>
        <w:t> </w:t>
      </w:r>
      <w:r>
        <w:rPr>
          <w:sz w:val="20"/>
        </w:rPr>
        <w:t>семьей,</w:t>
      </w:r>
      <w:r>
        <w:rPr>
          <w:spacing w:val="3"/>
          <w:sz w:val="20"/>
        </w:rPr>
        <w:t> </w:t>
      </w:r>
      <w:r>
        <w:rPr>
          <w:sz w:val="20"/>
        </w:rPr>
        <w:t>друзьями,</w:t>
      </w:r>
      <w:r>
        <w:rPr>
          <w:spacing w:val="3"/>
          <w:sz w:val="20"/>
        </w:rPr>
        <w:t> </w:t>
      </w:r>
      <w:r>
        <w:rPr>
          <w:sz w:val="20"/>
        </w:rPr>
        <w:t>соседями</w:t>
      </w:r>
      <w:r>
        <w:rPr>
          <w:spacing w:val="-1"/>
          <w:sz w:val="20"/>
        </w:rPr>
        <w:t> </w:t>
      </w:r>
      <w:r>
        <w:rPr>
          <w:sz w:val="20"/>
        </w:rPr>
        <w:t>или</w:t>
      </w:r>
      <w:r>
        <w:rPr>
          <w:spacing w:val="-1"/>
          <w:sz w:val="20"/>
        </w:rPr>
        <w:t> </w:t>
      </w:r>
      <w:r>
        <w:rPr>
          <w:sz w:val="20"/>
        </w:rPr>
        <w:t>в</w:t>
      </w:r>
      <w:r>
        <w:rPr>
          <w:spacing w:val="2"/>
          <w:sz w:val="20"/>
        </w:rPr>
        <w:t> </w:t>
      </w:r>
      <w:r>
        <w:rPr>
          <w:sz w:val="20"/>
        </w:rPr>
        <w:t>коллективе?</w:t>
      </w:r>
      <w:r>
        <w:rPr>
          <w:spacing w:val="-2"/>
          <w:sz w:val="20"/>
        </w:rPr>
        <w:t> </w:t>
      </w:r>
      <w:r>
        <w:rPr>
          <w:sz w:val="20"/>
        </w:rPr>
        <w:t>(обведите</w:t>
      </w:r>
      <w:r>
        <w:rPr>
          <w:spacing w:val="3"/>
          <w:sz w:val="20"/>
        </w:rPr>
        <w:t> </w:t>
      </w:r>
      <w:r>
        <w:rPr>
          <w:sz w:val="20"/>
        </w:rPr>
        <w:t>одну</w:t>
      </w:r>
      <w:r>
        <w:rPr>
          <w:spacing w:val="-4"/>
          <w:sz w:val="20"/>
        </w:rPr>
        <w:t> </w:t>
      </w:r>
      <w:r>
        <w:rPr>
          <w:sz w:val="20"/>
        </w:rPr>
        <w:t>цифру)</w:t>
      </w:r>
    </w:p>
    <w:p>
      <w:pPr>
        <w:tabs>
          <w:tab w:pos="2601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Совсем</w:t>
      </w:r>
      <w:r>
        <w:rPr>
          <w:spacing w:val="3"/>
          <w:sz w:val="20"/>
        </w:rPr>
        <w:t> </w:t>
      </w:r>
      <w:r>
        <w:rPr>
          <w:sz w:val="20"/>
        </w:rPr>
        <w:t>не</w:t>
      </w:r>
      <w:r>
        <w:rPr>
          <w:spacing w:val="-1"/>
          <w:sz w:val="20"/>
        </w:rPr>
        <w:t> </w:t>
      </w:r>
      <w:r>
        <w:rPr>
          <w:sz w:val="20"/>
        </w:rPr>
        <w:t>мешало</w:t>
        <w:tab/>
        <w:t>1</w:t>
      </w:r>
    </w:p>
    <w:p>
      <w:pPr>
        <w:tabs>
          <w:tab w:pos="2611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Немного</w:t>
        <w:tab/>
        <w:t>2</w:t>
      </w:r>
    </w:p>
    <w:p>
      <w:pPr>
        <w:tabs>
          <w:tab w:pos="2626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Умеренно</w:t>
        <w:tab/>
        <w:t>3</w:t>
      </w:r>
    </w:p>
    <w:p>
      <w:pPr>
        <w:tabs>
          <w:tab w:pos="2602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Сильно</w:t>
        <w:tab/>
        <w:t>4</w:t>
      </w:r>
    </w:p>
    <w:p>
      <w:pPr>
        <w:tabs>
          <w:tab w:pos="2587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Очень сильно</w:t>
        <w:tab/>
        <w:t>5</w:t>
      </w:r>
    </w:p>
    <w:p>
      <w:pPr>
        <w:pStyle w:val="ListParagraph"/>
        <w:numPr>
          <w:ilvl w:val="0"/>
          <w:numId w:val="31"/>
        </w:numPr>
        <w:tabs>
          <w:tab w:pos="1100" w:val="left" w:leader="none"/>
          <w:tab w:pos="1101" w:val="left" w:leader="none"/>
          <w:tab w:pos="3455" w:val="right" w:leader="dot"/>
        </w:tabs>
        <w:spacing w:line="235" w:lineRule="auto" w:before="4" w:after="0"/>
        <w:ind w:left="260" w:right="329" w:firstLine="360"/>
        <w:jc w:val="left"/>
        <w:rPr>
          <w:sz w:val="20"/>
        </w:rPr>
      </w:pPr>
      <w:r>
        <w:rPr>
          <w:sz w:val="20"/>
        </w:rPr>
        <w:t>Насколько</w:t>
      </w:r>
      <w:r>
        <w:rPr>
          <w:spacing w:val="-6"/>
          <w:sz w:val="20"/>
        </w:rPr>
        <w:t> </w:t>
      </w:r>
      <w:r>
        <w:rPr>
          <w:sz w:val="20"/>
        </w:rPr>
        <w:t>сильную</w:t>
      </w:r>
      <w:r>
        <w:rPr>
          <w:spacing w:val="-2"/>
          <w:sz w:val="20"/>
        </w:rPr>
        <w:t> </w:t>
      </w:r>
      <w:r>
        <w:rPr>
          <w:sz w:val="20"/>
        </w:rPr>
        <w:t>физическую</w:t>
      </w:r>
      <w:r>
        <w:rPr>
          <w:spacing w:val="-3"/>
          <w:sz w:val="20"/>
        </w:rPr>
        <w:t> </w:t>
      </w:r>
      <w:r>
        <w:rPr>
          <w:sz w:val="20"/>
        </w:rPr>
        <w:t>боль Вы</w:t>
      </w:r>
      <w:r>
        <w:rPr>
          <w:spacing w:val="-1"/>
          <w:sz w:val="20"/>
        </w:rPr>
        <w:t> </w:t>
      </w:r>
      <w:r>
        <w:rPr>
          <w:sz w:val="20"/>
        </w:rPr>
        <w:t>испытывали</w:t>
      </w:r>
      <w:r>
        <w:rPr>
          <w:spacing w:val="-3"/>
          <w:sz w:val="20"/>
        </w:rPr>
        <w:t> </w:t>
      </w:r>
      <w:r>
        <w:rPr>
          <w:sz w:val="20"/>
        </w:rPr>
        <w:t>за</w:t>
      </w:r>
      <w:r>
        <w:rPr>
          <w:spacing w:val="-3"/>
          <w:sz w:val="20"/>
        </w:rPr>
        <w:t> </w:t>
      </w:r>
      <w:r>
        <w:rPr>
          <w:sz w:val="20"/>
        </w:rPr>
        <w:t>последние</w:t>
      </w:r>
      <w:r>
        <w:rPr>
          <w:spacing w:val="-4"/>
          <w:sz w:val="20"/>
        </w:rPr>
        <w:t> </w:t>
      </w:r>
      <w:r>
        <w:rPr>
          <w:sz w:val="20"/>
        </w:rPr>
        <w:t>4 недели?</w:t>
      </w:r>
      <w:r>
        <w:rPr>
          <w:spacing w:val="-3"/>
          <w:sz w:val="20"/>
        </w:rPr>
        <w:t> </w:t>
      </w:r>
      <w:r>
        <w:rPr>
          <w:sz w:val="20"/>
        </w:rPr>
        <w:t>(обведите</w:t>
      </w:r>
      <w:r>
        <w:rPr>
          <w:spacing w:val="-4"/>
          <w:sz w:val="20"/>
        </w:rPr>
        <w:t> </w:t>
      </w:r>
      <w:r>
        <w:rPr>
          <w:sz w:val="20"/>
        </w:rPr>
        <w:t>одну</w:t>
      </w:r>
      <w:r>
        <w:rPr>
          <w:spacing w:val="-10"/>
          <w:sz w:val="20"/>
        </w:rPr>
        <w:t> </w:t>
      </w:r>
      <w:r>
        <w:rPr>
          <w:sz w:val="20"/>
        </w:rPr>
        <w:t>цифру)</w:t>
      </w:r>
      <w:r>
        <w:rPr>
          <w:spacing w:val="-47"/>
          <w:sz w:val="20"/>
        </w:rPr>
        <w:t> </w:t>
      </w:r>
      <w:r>
        <w:rPr>
          <w:sz w:val="20"/>
        </w:rPr>
        <w:t>Совсем</w:t>
      </w:r>
      <w:r>
        <w:rPr>
          <w:spacing w:val="3"/>
          <w:sz w:val="20"/>
        </w:rPr>
        <w:t> </w:t>
      </w:r>
      <w:r>
        <w:rPr>
          <w:sz w:val="20"/>
        </w:rPr>
        <w:t>не</w:t>
      </w:r>
      <w:r>
        <w:rPr>
          <w:spacing w:val="-1"/>
          <w:sz w:val="20"/>
        </w:rPr>
        <w:t> </w:t>
      </w:r>
      <w:r>
        <w:rPr>
          <w:sz w:val="20"/>
        </w:rPr>
        <w:t>испытывал(а)</w:t>
        <w:tab/>
        <w:t>1</w:t>
      </w:r>
    </w:p>
    <w:p>
      <w:pPr>
        <w:tabs>
          <w:tab w:pos="3422" w:val="right" w:leader="dot"/>
        </w:tabs>
        <w:spacing w:before="2"/>
        <w:ind w:left="260" w:right="0" w:firstLine="0"/>
        <w:jc w:val="left"/>
        <w:rPr>
          <w:sz w:val="20"/>
        </w:rPr>
      </w:pPr>
      <w:r>
        <w:rPr>
          <w:sz w:val="20"/>
        </w:rPr>
        <w:t>Очень слабую</w:t>
        <w:tab/>
        <w:t>2</w:t>
      </w:r>
    </w:p>
    <w:p>
      <w:pPr>
        <w:tabs>
          <w:tab w:pos="3437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Слабую</w:t>
        <w:tab/>
        <w:t>3</w:t>
      </w:r>
    </w:p>
    <w:p>
      <w:pPr>
        <w:tabs>
          <w:tab w:pos="3422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Умеренную</w:t>
        <w:tab/>
        <w:t>4</w:t>
      </w:r>
    </w:p>
    <w:p>
      <w:pPr>
        <w:tabs>
          <w:tab w:pos="3403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Сильную</w:t>
        <w:tab/>
        <w:t>5</w:t>
      </w:r>
    </w:p>
    <w:p>
      <w:pPr>
        <w:tabs>
          <w:tab w:pos="3437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Очень сильную</w:t>
        <w:tab/>
        <w:t>6</w:t>
      </w:r>
    </w:p>
    <w:p>
      <w:pPr>
        <w:pStyle w:val="ListParagraph"/>
        <w:numPr>
          <w:ilvl w:val="0"/>
          <w:numId w:val="31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980" w:right="778" w:hanging="360"/>
        <w:jc w:val="left"/>
        <w:rPr>
          <w:sz w:val="20"/>
        </w:rPr>
      </w:pPr>
      <w:r>
        <w:rPr/>
        <w:tab/>
      </w:r>
      <w:r>
        <w:rPr>
          <w:sz w:val="20"/>
        </w:rPr>
        <w:t>В</w:t>
      </w:r>
      <w:r>
        <w:rPr>
          <w:spacing w:val="-6"/>
          <w:sz w:val="20"/>
        </w:rPr>
        <w:t> </w:t>
      </w:r>
      <w:r>
        <w:rPr>
          <w:sz w:val="20"/>
        </w:rPr>
        <w:t>какой</w:t>
      </w:r>
      <w:r>
        <w:rPr>
          <w:spacing w:val="-3"/>
          <w:sz w:val="20"/>
        </w:rPr>
        <w:t> </w:t>
      </w:r>
      <w:r>
        <w:rPr>
          <w:sz w:val="20"/>
        </w:rPr>
        <w:t>степени</w:t>
      </w:r>
      <w:r>
        <w:rPr>
          <w:spacing w:val="-3"/>
          <w:sz w:val="20"/>
        </w:rPr>
        <w:t> </w:t>
      </w:r>
      <w:r>
        <w:rPr>
          <w:sz w:val="20"/>
        </w:rPr>
        <w:t>боль</w:t>
      </w:r>
      <w:r>
        <w:rPr>
          <w:spacing w:val="-1"/>
          <w:sz w:val="20"/>
        </w:rPr>
        <w:t> </w:t>
      </w:r>
      <w:r>
        <w:rPr>
          <w:sz w:val="20"/>
        </w:rPr>
        <w:t>в течении</w:t>
      </w:r>
      <w:r>
        <w:rPr>
          <w:spacing w:val="-3"/>
          <w:sz w:val="20"/>
        </w:rPr>
        <w:t> </w:t>
      </w:r>
      <w:r>
        <w:rPr>
          <w:sz w:val="20"/>
        </w:rPr>
        <w:t>последних</w:t>
      </w:r>
      <w:r>
        <w:rPr>
          <w:spacing w:val="-1"/>
          <w:sz w:val="20"/>
        </w:rPr>
        <w:t> </w:t>
      </w:r>
      <w:r>
        <w:rPr>
          <w:sz w:val="20"/>
        </w:rPr>
        <w:t>4</w:t>
      </w:r>
      <w:r>
        <w:rPr>
          <w:spacing w:val="-1"/>
          <w:sz w:val="20"/>
        </w:rPr>
        <w:t> </w:t>
      </w:r>
      <w:r>
        <w:rPr>
          <w:sz w:val="20"/>
        </w:rPr>
        <w:t>недель</w:t>
      </w:r>
      <w:r>
        <w:rPr>
          <w:spacing w:val="-1"/>
          <w:sz w:val="20"/>
        </w:rPr>
        <w:t> </w:t>
      </w:r>
      <w:r>
        <w:rPr>
          <w:sz w:val="20"/>
        </w:rPr>
        <w:t>мешала</w:t>
      </w:r>
      <w:r>
        <w:rPr>
          <w:spacing w:val="-3"/>
          <w:sz w:val="20"/>
        </w:rPr>
        <w:t> </w:t>
      </w:r>
      <w:r>
        <w:rPr>
          <w:sz w:val="20"/>
        </w:rPr>
        <w:t>Вам</w:t>
      </w:r>
      <w:r>
        <w:rPr>
          <w:spacing w:val="-4"/>
          <w:sz w:val="20"/>
        </w:rPr>
        <w:t> </w:t>
      </w:r>
      <w:r>
        <w:rPr>
          <w:sz w:val="20"/>
        </w:rPr>
        <w:t>заниматься</w:t>
      </w:r>
      <w:r>
        <w:rPr>
          <w:spacing w:val="-2"/>
          <w:sz w:val="20"/>
        </w:rPr>
        <w:t> </w:t>
      </w:r>
      <w:r>
        <w:rPr>
          <w:sz w:val="20"/>
        </w:rPr>
        <w:t>Вашей</w:t>
      </w:r>
      <w:r>
        <w:rPr>
          <w:spacing w:val="-3"/>
          <w:sz w:val="20"/>
        </w:rPr>
        <w:t> </w:t>
      </w:r>
      <w:r>
        <w:rPr>
          <w:sz w:val="20"/>
        </w:rPr>
        <w:t>нормальной</w:t>
      </w:r>
      <w:r>
        <w:rPr>
          <w:spacing w:val="-47"/>
          <w:sz w:val="20"/>
        </w:rPr>
        <w:t> </w:t>
      </w:r>
      <w:r>
        <w:rPr>
          <w:sz w:val="20"/>
        </w:rPr>
        <w:t>работой,</w:t>
      </w:r>
      <w:r>
        <w:rPr>
          <w:spacing w:val="3"/>
          <w:sz w:val="20"/>
        </w:rPr>
        <w:t> </w:t>
      </w:r>
      <w:r>
        <w:rPr>
          <w:sz w:val="20"/>
        </w:rPr>
        <w:t>включая</w:t>
      </w:r>
      <w:r>
        <w:rPr>
          <w:spacing w:val="-4"/>
          <w:sz w:val="20"/>
        </w:rPr>
        <w:t> </w:t>
      </w:r>
      <w:r>
        <w:rPr>
          <w:sz w:val="20"/>
        </w:rPr>
        <w:t>работу</w:t>
      </w:r>
      <w:r>
        <w:rPr>
          <w:spacing w:val="-8"/>
          <w:sz w:val="20"/>
        </w:rPr>
        <w:t> </w:t>
      </w:r>
      <w:r>
        <w:rPr>
          <w:sz w:val="20"/>
        </w:rPr>
        <w:t>вне</w:t>
      </w:r>
      <w:r>
        <w:rPr>
          <w:spacing w:val="-2"/>
          <w:sz w:val="20"/>
        </w:rPr>
        <w:t> </w:t>
      </w:r>
      <w:r>
        <w:rPr>
          <w:sz w:val="20"/>
        </w:rPr>
        <w:t>дома</w:t>
      </w:r>
      <w:r>
        <w:rPr>
          <w:spacing w:val="4"/>
          <w:sz w:val="20"/>
        </w:rPr>
        <w:t> </w:t>
      </w:r>
      <w:r>
        <w:rPr>
          <w:sz w:val="20"/>
        </w:rPr>
        <w:t>и по</w:t>
      </w:r>
      <w:r>
        <w:rPr>
          <w:spacing w:val="-4"/>
          <w:sz w:val="20"/>
        </w:rPr>
        <w:t> </w:t>
      </w:r>
      <w:r>
        <w:rPr>
          <w:sz w:val="20"/>
        </w:rPr>
        <w:t>дому?</w:t>
      </w:r>
      <w:r>
        <w:rPr>
          <w:spacing w:val="-1"/>
          <w:sz w:val="20"/>
        </w:rPr>
        <w:t> </w:t>
      </w:r>
      <w:r>
        <w:rPr>
          <w:sz w:val="20"/>
        </w:rPr>
        <w:t>(обведите</w:t>
      </w:r>
      <w:r>
        <w:rPr>
          <w:spacing w:val="-1"/>
          <w:sz w:val="20"/>
        </w:rPr>
        <w:t> </w:t>
      </w:r>
      <w:r>
        <w:rPr>
          <w:sz w:val="20"/>
        </w:rPr>
        <w:t>одну</w:t>
      </w:r>
      <w:r>
        <w:rPr>
          <w:spacing w:val="-4"/>
          <w:sz w:val="20"/>
        </w:rPr>
        <w:t> </w:t>
      </w:r>
      <w:r>
        <w:rPr>
          <w:sz w:val="20"/>
        </w:rPr>
        <w:t>цифру)</w:t>
      </w:r>
    </w:p>
    <w:p>
      <w:pPr>
        <w:tabs>
          <w:tab w:pos="3335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Совсем</w:t>
      </w:r>
      <w:r>
        <w:rPr>
          <w:spacing w:val="3"/>
          <w:sz w:val="20"/>
        </w:rPr>
        <w:t> </w:t>
      </w:r>
      <w:r>
        <w:rPr>
          <w:sz w:val="20"/>
        </w:rPr>
        <w:t>не</w:t>
      </w:r>
      <w:r>
        <w:rPr>
          <w:spacing w:val="-1"/>
          <w:sz w:val="20"/>
        </w:rPr>
        <w:t> </w:t>
      </w:r>
      <w:r>
        <w:rPr>
          <w:sz w:val="20"/>
        </w:rPr>
        <w:t>мешала</w:t>
        <w:tab/>
        <w:t>1</w:t>
      </w:r>
    </w:p>
    <w:p>
      <w:pPr>
        <w:tabs>
          <w:tab w:pos="3312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Немного</w:t>
        <w:tab/>
        <w:t>2</w:t>
      </w:r>
    </w:p>
    <w:p>
      <w:pPr>
        <w:tabs>
          <w:tab w:pos="3274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Умеренно</w:t>
        <w:tab/>
        <w:t>3</w:t>
      </w:r>
    </w:p>
    <w:p>
      <w:pPr>
        <w:tabs>
          <w:tab w:pos="3254" w:val="right" w:leader="dot"/>
        </w:tabs>
        <w:spacing w:line="228" w:lineRule="exact" w:before="1"/>
        <w:ind w:left="260" w:right="0" w:firstLine="0"/>
        <w:jc w:val="left"/>
        <w:rPr>
          <w:sz w:val="20"/>
        </w:rPr>
      </w:pPr>
      <w:r>
        <w:rPr>
          <w:sz w:val="20"/>
        </w:rPr>
        <w:t>Сильно</w:t>
        <w:tab/>
        <w:t>4</w:t>
      </w:r>
    </w:p>
    <w:p>
      <w:pPr>
        <w:tabs>
          <w:tab w:pos="3091" w:val="right" w:leader="dot"/>
        </w:tabs>
        <w:spacing w:line="228" w:lineRule="exact" w:before="0"/>
        <w:ind w:left="260" w:right="0" w:firstLine="0"/>
        <w:jc w:val="left"/>
        <w:rPr>
          <w:sz w:val="20"/>
        </w:rPr>
      </w:pPr>
      <w:r>
        <w:rPr>
          <w:sz w:val="20"/>
        </w:rPr>
        <w:t>Оченьсильно</w:t>
        <w:tab/>
        <w:t>5</w:t>
      </w:r>
    </w:p>
    <w:p>
      <w:pPr>
        <w:pStyle w:val="ListParagraph"/>
        <w:numPr>
          <w:ilvl w:val="0"/>
          <w:numId w:val="31"/>
        </w:numPr>
        <w:tabs>
          <w:tab w:pos="1100" w:val="left" w:leader="none"/>
          <w:tab w:pos="1101" w:val="left" w:leader="none"/>
        </w:tabs>
        <w:spacing w:line="240" w:lineRule="auto" w:before="0" w:after="11"/>
        <w:ind w:left="260" w:right="284" w:firstLine="0"/>
        <w:jc w:val="left"/>
        <w:rPr>
          <w:sz w:val="20"/>
        </w:rPr>
      </w:pPr>
      <w:r>
        <w:rPr>
          <w:sz w:val="20"/>
        </w:rPr>
        <w:t>Следующие вопросы касаются того, как Вы себя чувствовали и каким было Ваше настроение в</w:t>
      </w:r>
      <w:r>
        <w:rPr>
          <w:spacing w:val="1"/>
          <w:sz w:val="20"/>
        </w:rPr>
        <w:t> </w:t>
      </w:r>
      <w:r>
        <w:rPr>
          <w:sz w:val="20"/>
        </w:rPr>
        <w:t>течение</w:t>
      </w:r>
      <w:r>
        <w:rPr>
          <w:spacing w:val="-6"/>
          <w:sz w:val="20"/>
        </w:rPr>
        <w:t> </w:t>
      </w:r>
      <w:r>
        <w:rPr>
          <w:sz w:val="20"/>
        </w:rPr>
        <w:t>последних</w:t>
      </w:r>
      <w:r>
        <w:rPr>
          <w:spacing w:val="-2"/>
          <w:sz w:val="20"/>
        </w:rPr>
        <w:t> </w:t>
      </w:r>
      <w:r>
        <w:rPr>
          <w:sz w:val="20"/>
        </w:rPr>
        <w:t>4</w:t>
      </w:r>
      <w:r>
        <w:rPr>
          <w:spacing w:val="-2"/>
          <w:sz w:val="20"/>
        </w:rPr>
        <w:t> </w:t>
      </w:r>
      <w:r>
        <w:rPr>
          <w:sz w:val="20"/>
        </w:rPr>
        <w:t>недель. Пожалуйста,</w:t>
      </w:r>
      <w:r>
        <w:rPr>
          <w:spacing w:val="-1"/>
          <w:sz w:val="20"/>
        </w:rPr>
        <w:t> </w:t>
      </w:r>
      <w:r>
        <w:rPr>
          <w:sz w:val="20"/>
        </w:rPr>
        <w:t>на</w:t>
      </w:r>
      <w:r>
        <w:rPr>
          <w:spacing w:val="-5"/>
          <w:sz w:val="20"/>
        </w:rPr>
        <w:t> </w:t>
      </w:r>
      <w:r>
        <w:rPr>
          <w:sz w:val="20"/>
        </w:rPr>
        <w:t>каждый</w:t>
      </w:r>
      <w:r>
        <w:rPr>
          <w:spacing w:val="-9"/>
          <w:sz w:val="20"/>
        </w:rPr>
        <w:t> </w:t>
      </w:r>
      <w:r>
        <w:rPr>
          <w:sz w:val="20"/>
        </w:rPr>
        <w:t>вопрос</w:t>
      </w:r>
      <w:r>
        <w:rPr>
          <w:spacing w:val="-5"/>
          <w:sz w:val="20"/>
        </w:rPr>
        <w:t> </w:t>
      </w:r>
      <w:r>
        <w:rPr>
          <w:sz w:val="20"/>
        </w:rPr>
        <w:t>дайте</w:t>
      </w:r>
      <w:r>
        <w:rPr>
          <w:spacing w:val="-5"/>
          <w:sz w:val="20"/>
        </w:rPr>
        <w:t> </w:t>
      </w:r>
      <w:r>
        <w:rPr>
          <w:sz w:val="20"/>
        </w:rPr>
        <w:t>один</w:t>
      </w:r>
      <w:r>
        <w:rPr>
          <w:spacing w:val="1"/>
          <w:sz w:val="20"/>
        </w:rPr>
        <w:t> </w:t>
      </w:r>
      <w:r>
        <w:rPr>
          <w:sz w:val="20"/>
        </w:rPr>
        <w:t>ответ, который</w:t>
      </w:r>
      <w:r>
        <w:rPr>
          <w:spacing w:val="-5"/>
          <w:sz w:val="20"/>
        </w:rPr>
        <w:t> </w:t>
      </w:r>
      <w:r>
        <w:rPr>
          <w:sz w:val="20"/>
        </w:rPr>
        <w:t>наиболее</w:t>
      </w:r>
      <w:r>
        <w:rPr>
          <w:spacing w:val="-5"/>
          <w:sz w:val="20"/>
        </w:rPr>
        <w:t> </w:t>
      </w:r>
      <w:r>
        <w:rPr>
          <w:sz w:val="20"/>
        </w:rPr>
        <w:t>соответствует</w:t>
      </w:r>
      <w:r>
        <w:rPr>
          <w:spacing w:val="-47"/>
          <w:sz w:val="20"/>
        </w:rPr>
        <w:t> </w:t>
      </w:r>
      <w:r>
        <w:rPr>
          <w:sz w:val="20"/>
        </w:rPr>
        <w:t>Вашим</w:t>
      </w:r>
      <w:r>
        <w:rPr>
          <w:spacing w:val="2"/>
          <w:sz w:val="20"/>
        </w:rPr>
        <w:t> </w:t>
      </w:r>
      <w:r>
        <w:rPr>
          <w:sz w:val="20"/>
        </w:rPr>
        <w:t>ощущениям.</w:t>
      </w:r>
      <w:r>
        <w:rPr>
          <w:spacing w:val="3"/>
          <w:sz w:val="20"/>
        </w:rPr>
        <w:t> </w:t>
      </w:r>
      <w:r>
        <w:rPr>
          <w:sz w:val="20"/>
        </w:rPr>
        <w:t>Как</w:t>
      </w:r>
      <w:r>
        <w:rPr>
          <w:spacing w:val="-2"/>
          <w:sz w:val="20"/>
        </w:rPr>
        <w:t> </w:t>
      </w:r>
      <w:r>
        <w:rPr>
          <w:sz w:val="20"/>
        </w:rPr>
        <w:t>часто</w:t>
      </w:r>
      <w:r>
        <w:rPr>
          <w:spacing w:val="-4"/>
          <w:sz w:val="20"/>
        </w:rPr>
        <w:t> </w:t>
      </w:r>
      <w:r>
        <w:rPr>
          <w:sz w:val="20"/>
        </w:rPr>
        <w:t>в</w:t>
      </w:r>
      <w:r>
        <w:rPr>
          <w:spacing w:val="2"/>
          <w:sz w:val="20"/>
        </w:rPr>
        <w:t> </w:t>
      </w:r>
      <w:r>
        <w:rPr>
          <w:sz w:val="20"/>
        </w:rPr>
        <w:t>течении</w:t>
      </w:r>
      <w:r>
        <w:rPr>
          <w:spacing w:val="-1"/>
          <w:sz w:val="20"/>
        </w:rPr>
        <w:t> </w:t>
      </w:r>
      <w:r>
        <w:rPr>
          <w:sz w:val="20"/>
        </w:rPr>
        <w:t>последних 4</w:t>
      </w:r>
      <w:r>
        <w:rPr>
          <w:spacing w:val="1"/>
          <w:sz w:val="20"/>
        </w:rPr>
        <w:t> </w:t>
      </w:r>
      <w:r>
        <w:rPr>
          <w:sz w:val="20"/>
        </w:rPr>
        <w:t>недель</w:t>
      </w:r>
      <w:r>
        <w:rPr>
          <w:spacing w:val="1"/>
          <w:sz w:val="20"/>
        </w:rPr>
        <w:t> </w:t>
      </w:r>
      <w:r>
        <w:rPr>
          <w:sz w:val="20"/>
        </w:rPr>
        <w:t>(обведите</w:t>
      </w:r>
      <w:r>
        <w:rPr>
          <w:spacing w:val="-3"/>
          <w:sz w:val="20"/>
        </w:rPr>
        <w:t> </w:t>
      </w:r>
      <w:r>
        <w:rPr>
          <w:sz w:val="20"/>
        </w:rPr>
        <w:t>одну</w:t>
      </w:r>
      <w:r>
        <w:rPr>
          <w:spacing w:val="-9"/>
          <w:sz w:val="20"/>
        </w:rPr>
        <w:t> </w:t>
      </w:r>
      <w:r>
        <w:rPr>
          <w:sz w:val="20"/>
        </w:rPr>
        <w:t>цифру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2"/>
          <w:sz w:val="20"/>
        </w:rPr>
        <w:t> </w:t>
      </w:r>
      <w:r>
        <w:rPr>
          <w:sz w:val="20"/>
        </w:rPr>
        <w:t>каждой</w:t>
      </w:r>
      <w:r>
        <w:rPr>
          <w:spacing w:val="-1"/>
          <w:sz w:val="20"/>
        </w:rPr>
        <w:t> </w:t>
      </w:r>
      <w:r>
        <w:rPr>
          <w:sz w:val="20"/>
        </w:rPr>
        <w:t>строке):</w:t>
      </w: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"/>
        <w:gridCol w:w="4542"/>
        <w:gridCol w:w="705"/>
        <w:gridCol w:w="854"/>
        <w:gridCol w:w="705"/>
        <w:gridCol w:w="849"/>
        <w:gridCol w:w="565"/>
        <w:gridCol w:w="709"/>
      </w:tblGrid>
      <w:tr>
        <w:trPr>
          <w:trHeight w:val="685" w:hRule="atLeast"/>
        </w:trPr>
        <w:tc>
          <w:tcPr>
            <w:tcW w:w="42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454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05" w:type="dxa"/>
          </w:tcPr>
          <w:p>
            <w:pPr>
              <w:pStyle w:val="TableParagraph"/>
              <w:spacing w:line="266" w:lineRule="auto"/>
              <w:ind w:right="192"/>
              <w:rPr>
                <w:b/>
                <w:sz w:val="18"/>
              </w:rPr>
            </w:pPr>
            <w:r>
              <w:rPr>
                <w:b/>
                <w:sz w:val="18"/>
              </w:rPr>
              <w:t>Все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w w:val="95"/>
                <w:sz w:val="18"/>
              </w:rPr>
              <w:t>время</w:t>
            </w:r>
          </w:p>
        </w:tc>
        <w:tc>
          <w:tcPr>
            <w:tcW w:w="854" w:type="dxa"/>
          </w:tcPr>
          <w:p>
            <w:pPr>
              <w:pStyle w:val="TableParagraph"/>
              <w:spacing w:line="266" w:lineRule="auto"/>
              <w:ind w:left="6" w:right="3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Большую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часть</w:t>
            </w:r>
          </w:p>
          <w:p>
            <w:pPr>
              <w:pStyle w:val="TableParagraph"/>
              <w:spacing w:line="186" w:lineRule="exact" w:before="20"/>
              <w:ind w:left="6"/>
              <w:rPr>
                <w:b/>
                <w:sz w:val="18"/>
              </w:rPr>
            </w:pPr>
            <w:r>
              <w:rPr>
                <w:b/>
                <w:sz w:val="18"/>
              </w:rPr>
              <w:t>времени</w:t>
            </w:r>
          </w:p>
        </w:tc>
        <w:tc>
          <w:tcPr>
            <w:tcW w:w="705" w:type="dxa"/>
          </w:tcPr>
          <w:p>
            <w:pPr>
              <w:pStyle w:val="TableParagraph"/>
              <w:spacing w:line="207" w:lineRule="exact"/>
              <w:ind w:left="2"/>
              <w:rPr>
                <w:b/>
                <w:sz w:val="18"/>
              </w:rPr>
            </w:pPr>
            <w:r>
              <w:rPr>
                <w:b/>
                <w:sz w:val="18"/>
              </w:rPr>
              <w:t>Часто</w:t>
            </w:r>
          </w:p>
        </w:tc>
        <w:tc>
          <w:tcPr>
            <w:tcW w:w="849" w:type="dxa"/>
          </w:tcPr>
          <w:p>
            <w:pPr>
              <w:pStyle w:val="TableParagraph"/>
              <w:spacing w:line="207" w:lineRule="exact"/>
              <w:ind w:left="8"/>
              <w:rPr>
                <w:b/>
                <w:sz w:val="18"/>
              </w:rPr>
            </w:pPr>
            <w:r>
              <w:rPr>
                <w:b/>
                <w:sz w:val="18"/>
              </w:rPr>
              <w:t>Иногда</w:t>
            </w:r>
          </w:p>
        </w:tc>
        <w:tc>
          <w:tcPr>
            <w:tcW w:w="565" w:type="dxa"/>
          </w:tcPr>
          <w:p>
            <w:pPr>
              <w:pStyle w:val="TableParagraph"/>
              <w:spacing w:line="207" w:lineRule="exact"/>
              <w:ind w:right="65"/>
              <w:jc w:val="center"/>
              <w:rPr>
                <w:b/>
                <w:sz w:val="18"/>
              </w:rPr>
            </w:pPr>
            <w:r>
              <w:rPr>
                <w:b/>
                <w:w w:val="95"/>
                <w:sz w:val="18"/>
              </w:rPr>
              <w:t>Редко</w:t>
            </w:r>
          </w:p>
        </w:tc>
        <w:tc>
          <w:tcPr>
            <w:tcW w:w="709" w:type="dxa"/>
          </w:tcPr>
          <w:p>
            <w:pPr>
              <w:pStyle w:val="TableParagraph"/>
              <w:spacing w:line="266" w:lineRule="auto"/>
              <w:ind w:left="10" w:right="306"/>
              <w:rPr>
                <w:b/>
                <w:sz w:val="18"/>
              </w:rPr>
            </w:pPr>
            <w:r>
              <w:rPr>
                <w:b/>
                <w:sz w:val="18"/>
              </w:rPr>
              <w:t>Ни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разу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А</w:t>
            </w:r>
          </w:p>
        </w:tc>
        <w:tc>
          <w:tcPr>
            <w:tcW w:w="4542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чувствовали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себя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бодрым(ой)?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ind w:right="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line="191" w:lineRule="exact" w:before="9"/>
              <w:ind w:left="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191" w:lineRule="exact" w:before="9"/>
              <w:ind w:left="1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191" w:lineRule="exact" w:before="9"/>
              <w:ind w:left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191" w:lineRule="exact" w:before="9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Б</w:t>
            </w:r>
          </w:p>
        </w:tc>
        <w:tc>
          <w:tcPr>
            <w:tcW w:w="4542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сильно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жүйкеничали?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ind w:right="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line="191" w:lineRule="exact" w:before="9"/>
              <w:ind w:left="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191" w:lineRule="exact" w:before="9"/>
              <w:ind w:left="1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191" w:lineRule="exact" w:before="9"/>
              <w:ind w:left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191" w:lineRule="exact" w:before="9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</w:tr>
      <w:tr>
        <w:trPr>
          <w:trHeight w:val="450" w:hRule="atLeast"/>
        </w:trPr>
        <w:tc>
          <w:tcPr>
            <w:tcW w:w="422" w:type="dxa"/>
          </w:tcPr>
          <w:p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В</w:t>
            </w:r>
          </w:p>
        </w:tc>
        <w:tc>
          <w:tcPr>
            <w:tcW w:w="4542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чувствовали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себя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таким(ой) подавленным(ой),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что</w:t>
            </w:r>
          </w:p>
          <w:p>
            <w:pPr>
              <w:pStyle w:val="TableParagraph"/>
              <w:spacing w:line="191" w:lineRule="exact" w:before="38"/>
              <w:rPr>
                <w:sz w:val="18"/>
              </w:rPr>
            </w:pPr>
            <w:r>
              <w:rPr>
                <w:sz w:val="18"/>
              </w:rPr>
              <w:t>ничто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не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могло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Вас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взбодрить?</w:t>
            </w:r>
          </w:p>
        </w:tc>
        <w:tc>
          <w:tcPr>
            <w:tcW w:w="705" w:type="dxa"/>
          </w:tcPr>
          <w:p>
            <w:pPr>
              <w:pStyle w:val="TableParagraph"/>
              <w:spacing w:line="202" w:lineRule="exact"/>
              <w:ind w:right="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line="202" w:lineRule="exact"/>
              <w:ind w:left="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</w:tr>
      <w:tr>
        <w:trPr>
          <w:trHeight w:val="455" w:hRule="atLeast"/>
        </w:trPr>
        <w:tc>
          <w:tcPr>
            <w:tcW w:w="422" w:type="dxa"/>
          </w:tcPr>
          <w:p>
            <w:pPr>
              <w:pStyle w:val="TableParagraph"/>
              <w:spacing w:line="207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Г</w:t>
            </w:r>
          </w:p>
        </w:tc>
        <w:tc>
          <w:tcPr>
            <w:tcW w:w="4542" w:type="dxa"/>
          </w:tcPr>
          <w:p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чувствовали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себя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спокойным(ой) и</w:t>
            </w:r>
          </w:p>
          <w:p>
            <w:pPr>
              <w:pStyle w:val="TableParagraph"/>
              <w:spacing w:line="191" w:lineRule="exact" w:before="38"/>
              <w:rPr>
                <w:sz w:val="18"/>
              </w:rPr>
            </w:pPr>
            <w:r>
              <w:rPr>
                <w:sz w:val="18"/>
              </w:rPr>
              <w:t>умиротворенным(ой)?</w:t>
            </w:r>
          </w:p>
        </w:tc>
        <w:tc>
          <w:tcPr>
            <w:tcW w:w="705" w:type="dxa"/>
          </w:tcPr>
          <w:p>
            <w:pPr>
              <w:pStyle w:val="TableParagraph"/>
              <w:spacing w:line="207" w:lineRule="exact"/>
              <w:ind w:right="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line="207" w:lineRule="exact"/>
              <w:ind w:left="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07" w:lineRule="exact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207" w:lineRule="exact"/>
              <w:ind w:left="1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07" w:lineRule="exact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Д</w:t>
            </w:r>
          </w:p>
        </w:tc>
        <w:tc>
          <w:tcPr>
            <w:tcW w:w="4542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чувствовали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себя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полным(ой)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сил 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энергии?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ind w:right="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line="191" w:lineRule="exact" w:before="9"/>
              <w:ind w:left="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191" w:lineRule="exact" w:before="9"/>
              <w:ind w:left="1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191" w:lineRule="exact" w:before="9"/>
              <w:ind w:left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191" w:lineRule="exact" w:before="9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</w:tr>
      <w:tr>
        <w:trPr>
          <w:trHeight w:val="455" w:hRule="atLeast"/>
        </w:trPr>
        <w:tc>
          <w:tcPr>
            <w:tcW w:w="422" w:type="dxa"/>
          </w:tcPr>
          <w:p>
            <w:pPr>
              <w:pStyle w:val="TableParagraph"/>
              <w:spacing w:line="202" w:lineRule="exact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Е</w:t>
            </w:r>
          </w:p>
        </w:tc>
        <w:tc>
          <w:tcPr>
            <w:tcW w:w="4542" w:type="dxa"/>
          </w:tcPr>
          <w:p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чувствовали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себя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упавшим(ей) духом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и</w:t>
            </w:r>
          </w:p>
          <w:p>
            <w:pPr>
              <w:pStyle w:val="TableParagraph"/>
              <w:spacing w:line="191" w:lineRule="exact" w:before="42"/>
              <w:rPr>
                <w:sz w:val="18"/>
              </w:rPr>
            </w:pPr>
            <w:r>
              <w:rPr>
                <w:sz w:val="18"/>
              </w:rPr>
              <w:t>печальным(ой)?</w:t>
            </w:r>
          </w:p>
        </w:tc>
        <w:tc>
          <w:tcPr>
            <w:tcW w:w="705" w:type="dxa"/>
          </w:tcPr>
          <w:p>
            <w:pPr>
              <w:pStyle w:val="TableParagraph"/>
              <w:spacing w:line="202" w:lineRule="exact"/>
              <w:ind w:right="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line="202" w:lineRule="exact"/>
              <w:ind w:left="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202" w:lineRule="exact"/>
              <w:ind w:left="1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202" w:lineRule="exact"/>
              <w:ind w:left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202" w:lineRule="exact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Ж</w:t>
            </w:r>
          </w:p>
        </w:tc>
        <w:tc>
          <w:tcPr>
            <w:tcW w:w="4542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чувствовали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себя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измученным(ой)?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ind w:right="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line="191" w:lineRule="exact" w:before="9"/>
              <w:ind w:left="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191" w:lineRule="exact" w:before="9"/>
              <w:ind w:left="1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191" w:lineRule="exact" w:before="9"/>
              <w:ind w:left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191" w:lineRule="exact" w:before="9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З</w:t>
            </w:r>
          </w:p>
        </w:tc>
        <w:tc>
          <w:tcPr>
            <w:tcW w:w="4542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чувствовали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себя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счастливым(ой)?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ind w:right="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line="191" w:lineRule="exact" w:before="9"/>
              <w:ind w:left="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191" w:lineRule="exact" w:before="9"/>
              <w:ind w:left="1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191" w:lineRule="exact" w:before="9"/>
              <w:ind w:left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191" w:lineRule="exact" w:before="9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</w:tr>
      <w:tr>
        <w:trPr>
          <w:trHeight w:val="220" w:hRule="atLeast"/>
        </w:trPr>
        <w:tc>
          <w:tcPr>
            <w:tcW w:w="422" w:type="dxa"/>
          </w:tcPr>
          <w:p>
            <w:pPr>
              <w:pStyle w:val="TableParagraph"/>
              <w:spacing w:line="191" w:lineRule="exact" w:before="9"/>
              <w:ind w:left="9"/>
              <w:rPr>
                <w:sz w:val="18"/>
              </w:rPr>
            </w:pPr>
            <w:r>
              <w:rPr>
                <w:w w:val="101"/>
                <w:sz w:val="18"/>
              </w:rPr>
              <w:t>И</w:t>
            </w:r>
          </w:p>
        </w:tc>
        <w:tc>
          <w:tcPr>
            <w:tcW w:w="4542" w:type="dxa"/>
          </w:tcPr>
          <w:p>
            <w:pPr>
              <w:pStyle w:val="TableParagraph"/>
              <w:spacing w:line="191" w:lineRule="exact" w:before="9"/>
              <w:rPr>
                <w:sz w:val="18"/>
              </w:rPr>
            </w:pPr>
            <w:r>
              <w:rPr>
                <w:sz w:val="18"/>
              </w:rPr>
              <w:t>Вы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чувствовали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себя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уставшим(ей)?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ind w:right="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1</w:t>
            </w:r>
          </w:p>
        </w:tc>
        <w:tc>
          <w:tcPr>
            <w:tcW w:w="854" w:type="dxa"/>
          </w:tcPr>
          <w:p>
            <w:pPr>
              <w:pStyle w:val="TableParagraph"/>
              <w:spacing w:line="191" w:lineRule="exact" w:before="9"/>
              <w:ind w:left="3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2</w:t>
            </w:r>
          </w:p>
        </w:tc>
        <w:tc>
          <w:tcPr>
            <w:tcW w:w="705" w:type="dxa"/>
          </w:tcPr>
          <w:p>
            <w:pPr>
              <w:pStyle w:val="TableParagraph"/>
              <w:spacing w:line="191" w:lineRule="exact" w:before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3</w:t>
            </w:r>
          </w:p>
        </w:tc>
        <w:tc>
          <w:tcPr>
            <w:tcW w:w="849" w:type="dxa"/>
          </w:tcPr>
          <w:p>
            <w:pPr>
              <w:pStyle w:val="TableParagraph"/>
              <w:spacing w:line="191" w:lineRule="exact" w:before="9"/>
              <w:ind w:left="11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4</w:t>
            </w:r>
          </w:p>
        </w:tc>
        <w:tc>
          <w:tcPr>
            <w:tcW w:w="565" w:type="dxa"/>
          </w:tcPr>
          <w:p>
            <w:pPr>
              <w:pStyle w:val="TableParagraph"/>
              <w:spacing w:line="191" w:lineRule="exact" w:before="9"/>
              <w:ind w:left="9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5</w:t>
            </w:r>
          </w:p>
        </w:tc>
        <w:tc>
          <w:tcPr>
            <w:tcW w:w="709" w:type="dxa"/>
          </w:tcPr>
          <w:p>
            <w:pPr>
              <w:pStyle w:val="TableParagraph"/>
              <w:spacing w:line="191" w:lineRule="exact" w:before="9"/>
              <w:ind w:left="12"/>
              <w:jc w:val="center"/>
              <w:rPr>
                <w:sz w:val="18"/>
              </w:rPr>
            </w:pPr>
            <w:r>
              <w:rPr>
                <w:w w:val="94"/>
                <w:sz w:val="18"/>
              </w:rPr>
              <w:t>6</w:t>
            </w:r>
          </w:p>
        </w:tc>
      </w:tr>
    </w:tbl>
    <w:p>
      <w:pPr>
        <w:pStyle w:val="BodyText"/>
        <w:spacing w:before="3"/>
        <w:jc w:val="left"/>
        <w:rPr>
          <w:sz w:val="19"/>
        </w:rPr>
      </w:pPr>
    </w:p>
    <w:p>
      <w:pPr>
        <w:pStyle w:val="ListParagraph"/>
        <w:numPr>
          <w:ilvl w:val="0"/>
          <w:numId w:val="31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260" w:right="291" w:firstLine="0"/>
        <w:jc w:val="left"/>
        <w:rPr>
          <w:sz w:val="20"/>
        </w:rPr>
      </w:pPr>
      <w:r>
        <w:rPr>
          <w:sz w:val="20"/>
        </w:rPr>
        <w:t>Как часто в последние 4 недели Ваше физическое или эмоциональное состояние мешало Вам активно</w:t>
      </w:r>
      <w:r>
        <w:rPr>
          <w:spacing w:val="-47"/>
          <w:sz w:val="20"/>
        </w:rPr>
        <w:t> </w:t>
      </w:r>
      <w:r>
        <w:rPr>
          <w:sz w:val="20"/>
        </w:rPr>
        <w:t>общаться</w:t>
      </w:r>
      <w:r>
        <w:rPr>
          <w:spacing w:val="-1"/>
          <w:sz w:val="20"/>
        </w:rPr>
        <w:t> </w:t>
      </w:r>
      <w:r>
        <w:rPr>
          <w:sz w:val="20"/>
        </w:rPr>
        <w:t>с</w:t>
      </w:r>
      <w:r>
        <w:rPr>
          <w:spacing w:val="-2"/>
          <w:sz w:val="20"/>
        </w:rPr>
        <w:t> </w:t>
      </w:r>
      <w:r>
        <w:rPr>
          <w:sz w:val="20"/>
        </w:rPr>
        <w:t>людьми?</w:t>
      </w:r>
      <w:r>
        <w:rPr>
          <w:spacing w:val="3"/>
          <w:sz w:val="20"/>
        </w:rPr>
        <w:t> </w:t>
      </w:r>
      <w:r>
        <w:rPr>
          <w:sz w:val="20"/>
        </w:rPr>
        <w:t>Например,</w:t>
      </w:r>
      <w:r>
        <w:rPr>
          <w:spacing w:val="2"/>
          <w:sz w:val="20"/>
        </w:rPr>
        <w:t> </w:t>
      </w:r>
      <w:r>
        <w:rPr>
          <w:sz w:val="20"/>
        </w:rPr>
        <w:t>навещать родственников,</w:t>
      </w:r>
      <w:r>
        <w:rPr>
          <w:spacing w:val="3"/>
          <w:sz w:val="20"/>
        </w:rPr>
        <w:t> </w:t>
      </w:r>
      <w:r>
        <w:rPr>
          <w:sz w:val="20"/>
        </w:rPr>
        <w:t>друзей</w:t>
      </w:r>
      <w:r>
        <w:rPr>
          <w:spacing w:val="-1"/>
          <w:sz w:val="20"/>
        </w:rPr>
        <w:t> </w:t>
      </w:r>
      <w:r>
        <w:rPr>
          <w:sz w:val="20"/>
        </w:rPr>
        <w:t>и</w:t>
      </w:r>
      <w:r>
        <w:rPr>
          <w:spacing w:val="-2"/>
          <w:sz w:val="20"/>
        </w:rPr>
        <w:t> </w:t>
      </w:r>
      <w:r>
        <w:rPr>
          <w:sz w:val="20"/>
        </w:rPr>
        <w:t>т.п.</w:t>
      </w:r>
      <w:r>
        <w:rPr>
          <w:spacing w:val="3"/>
          <w:sz w:val="20"/>
        </w:rPr>
        <w:t> </w:t>
      </w:r>
      <w:r>
        <w:rPr>
          <w:sz w:val="20"/>
        </w:rPr>
        <w:t>(обведите</w:t>
      </w:r>
      <w:r>
        <w:rPr>
          <w:spacing w:val="-2"/>
          <w:sz w:val="20"/>
        </w:rPr>
        <w:t> </w:t>
      </w:r>
      <w:r>
        <w:rPr>
          <w:sz w:val="20"/>
        </w:rPr>
        <w:t>одну</w:t>
      </w:r>
      <w:r>
        <w:rPr>
          <w:spacing w:val="-9"/>
          <w:sz w:val="20"/>
        </w:rPr>
        <w:t> </w:t>
      </w:r>
      <w:r>
        <w:rPr>
          <w:sz w:val="20"/>
        </w:rPr>
        <w:t>цифру)</w:t>
      </w:r>
    </w:p>
    <w:p>
      <w:pPr>
        <w:tabs>
          <w:tab w:pos="3527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Все</w:t>
      </w:r>
      <w:r>
        <w:rPr>
          <w:spacing w:val="-1"/>
          <w:sz w:val="20"/>
        </w:rPr>
        <w:t> </w:t>
      </w:r>
      <w:r>
        <w:rPr>
          <w:sz w:val="20"/>
        </w:rPr>
        <w:t>время</w:t>
        <w:tab/>
        <w:t>1</w:t>
      </w:r>
    </w:p>
    <w:p>
      <w:pPr>
        <w:tabs>
          <w:tab w:pos="3542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Большую</w:t>
      </w:r>
      <w:r>
        <w:rPr>
          <w:spacing w:val="-1"/>
          <w:sz w:val="20"/>
        </w:rPr>
        <w:t> </w:t>
      </w:r>
      <w:r>
        <w:rPr>
          <w:sz w:val="20"/>
        </w:rPr>
        <w:t>часть</w:t>
      </w:r>
      <w:r>
        <w:rPr>
          <w:spacing w:val="1"/>
          <w:sz w:val="20"/>
        </w:rPr>
        <w:t> </w:t>
      </w:r>
      <w:r>
        <w:rPr>
          <w:sz w:val="20"/>
        </w:rPr>
        <w:t>времени</w:t>
        <w:tab/>
        <w:t>2</w:t>
      </w:r>
    </w:p>
    <w:p>
      <w:pPr>
        <w:tabs>
          <w:tab w:pos="3537" w:val="right" w:leader="dot"/>
        </w:tabs>
        <w:spacing w:before="1"/>
        <w:ind w:left="260" w:right="0" w:firstLine="0"/>
        <w:jc w:val="left"/>
        <w:rPr>
          <w:sz w:val="20"/>
        </w:rPr>
      </w:pPr>
      <w:r>
        <w:rPr>
          <w:sz w:val="20"/>
        </w:rPr>
        <w:t>Иногда</w:t>
        <w:tab/>
        <w:t>3</w:t>
      </w:r>
    </w:p>
    <w:p>
      <w:pPr>
        <w:tabs>
          <w:tab w:pos="3514" w:val="right" w:leader="dot"/>
        </w:tabs>
        <w:spacing w:before="0"/>
        <w:ind w:left="260" w:right="0" w:firstLine="0"/>
        <w:jc w:val="left"/>
        <w:rPr>
          <w:sz w:val="20"/>
        </w:rPr>
      </w:pPr>
      <w:r>
        <w:rPr>
          <w:sz w:val="20"/>
        </w:rPr>
        <w:t>Редко</w:t>
        <w:tab/>
        <w:t>4</w:t>
      </w:r>
    </w:p>
    <w:p>
      <w:pPr>
        <w:tabs>
          <w:tab w:pos="3537" w:val="right" w:leader="dot"/>
        </w:tabs>
        <w:spacing w:line="228" w:lineRule="exact" w:before="1"/>
        <w:ind w:left="260" w:right="0" w:firstLine="0"/>
        <w:jc w:val="left"/>
        <w:rPr>
          <w:sz w:val="20"/>
        </w:rPr>
      </w:pPr>
      <w:r>
        <w:rPr>
          <w:sz w:val="20"/>
        </w:rPr>
        <w:t>Ни разу</w:t>
        <w:tab/>
        <w:t>5</w:t>
      </w:r>
    </w:p>
    <w:p>
      <w:pPr>
        <w:pStyle w:val="ListParagraph"/>
        <w:numPr>
          <w:ilvl w:val="0"/>
          <w:numId w:val="31"/>
        </w:numPr>
        <w:tabs>
          <w:tab w:pos="1100" w:val="left" w:leader="none"/>
          <w:tab w:pos="1101" w:val="left" w:leader="none"/>
        </w:tabs>
        <w:spacing w:line="240" w:lineRule="auto" w:before="0" w:after="8"/>
        <w:ind w:left="260" w:right="1061" w:firstLine="0"/>
        <w:jc w:val="left"/>
        <w:rPr>
          <w:sz w:val="20"/>
        </w:rPr>
      </w:pPr>
      <w:r>
        <w:rPr>
          <w:sz w:val="20"/>
        </w:rPr>
        <w:t>Насколько ВЕРНЫМ или НЕВЕРНЫМ представляется по отношению к Вам каждое из ниже</w:t>
      </w:r>
      <w:r>
        <w:rPr>
          <w:spacing w:val="-47"/>
          <w:sz w:val="20"/>
        </w:rPr>
        <w:t> </w:t>
      </w:r>
      <w:r>
        <w:rPr>
          <w:sz w:val="20"/>
        </w:rPr>
        <w:t>перечисленных</w:t>
      </w:r>
      <w:r>
        <w:rPr>
          <w:spacing w:val="6"/>
          <w:sz w:val="20"/>
        </w:rPr>
        <w:t> </w:t>
      </w:r>
      <w:r>
        <w:rPr>
          <w:sz w:val="20"/>
        </w:rPr>
        <w:t>утверждений?</w:t>
      </w:r>
      <w:r>
        <w:rPr>
          <w:spacing w:val="-1"/>
          <w:sz w:val="20"/>
        </w:rPr>
        <w:t> </w:t>
      </w:r>
      <w:r>
        <w:rPr>
          <w:sz w:val="20"/>
        </w:rPr>
        <w:t>(обведите</w:t>
      </w:r>
      <w:r>
        <w:rPr>
          <w:spacing w:val="3"/>
          <w:sz w:val="20"/>
        </w:rPr>
        <w:t> </w:t>
      </w:r>
      <w:r>
        <w:rPr>
          <w:sz w:val="20"/>
        </w:rPr>
        <w:t>одну</w:t>
      </w:r>
      <w:r>
        <w:rPr>
          <w:spacing w:val="-3"/>
          <w:sz w:val="20"/>
        </w:rPr>
        <w:t> </w:t>
      </w:r>
      <w:r>
        <w:rPr>
          <w:sz w:val="20"/>
        </w:rPr>
        <w:t>цифру</w:t>
      </w:r>
      <w:r>
        <w:rPr>
          <w:spacing w:val="-9"/>
          <w:sz w:val="20"/>
        </w:rPr>
        <w:t> </w:t>
      </w:r>
      <w:r>
        <w:rPr>
          <w:sz w:val="20"/>
        </w:rPr>
        <w:t>в</w:t>
      </w:r>
      <w:r>
        <w:rPr>
          <w:spacing w:val="3"/>
          <w:sz w:val="20"/>
        </w:rPr>
        <w:t> </w:t>
      </w:r>
      <w:r>
        <w:rPr>
          <w:sz w:val="20"/>
        </w:rPr>
        <w:t>каждой</w:t>
      </w:r>
      <w:r>
        <w:rPr>
          <w:spacing w:val="-1"/>
          <w:sz w:val="20"/>
        </w:rPr>
        <w:t> </w:t>
      </w:r>
      <w:r>
        <w:rPr>
          <w:sz w:val="20"/>
        </w:rPr>
        <w:t>строке)</w:t>
      </w:r>
    </w:p>
    <w:tbl>
      <w:tblPr>
        <w:tblW w:w="0" w:type="auto"/>
        <w:jc w:val="left"/>
        <w:tblInd w:w="2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3592"/>
        <w:gridCol w:w="994"/>
        <w:gridCol w:w="1133"/>
        <w:gridCol w:w="850"/>
        <w:gridCol w:w="1133"/>
        <w:gridCol w:w="1277"/>
      </w:tblGrid>
      <w:tr>
        <w:trPr>
          <w:trHeight w:val="690" w:hRule="atLeast"/>
        </w:trPr>
        <w:tc>
          <w:tcPr>
            <w:tcW w:w="379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592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ind w:left="-1"/>
              <w:rPr>
                <w:b/>
                <w:sz w:val="20"/>
              </w:rPr>
            </w:pPr>
            <w:r>
              <w:rPr>
                <w:b/>
                <w:sz w:val="20"/>
              </w:rPr>
              <w:t>Определе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нно</w:t>
            </w:r>
            <w:r>
              <w:rPr>
                <w:b/>
                <w:spacing w:val="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верно</w:t>
            </w:r>
          </w:p>
        </w:tc>
        <w:tc>
          <w:tcPr>
            <w:tcW w:w="1133" w:type="dxa"/>
          </w:tcPr>
          <w:p>
            <w:pPr>
              <w:pStyle w:val="TableParagraph"/>
              <w:ind w:left="-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1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основном</w:t>
            </w:r>
            <w:r>
              <w:rPr>
                <w:b/>
                <w:spacing w:val="-44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верно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sz w:val="19"/>
              </w:rPr>
            </w:pPr>
          </w:p>
          <w:p>
            <w:pPr>
              <w:pStyle w:val="TableParagraph"/>
              <w:ind w:right="9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Не</w:t>
            </w:r>
            <w:r>
              <w:rPr>
                <w:b/>
                <w:spacing w:val="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знаю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1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основном</w:t>
            </w:r>
            <w:r>
              <w:rPr>
                <w:b/>
                <w:spacing w:val="-44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не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верно</w:t>
            </w:r>
          </w:p>
        </w:tc>
        <w:tc>
          <w:tcPr>
            <w:tcW w:w="1277" w:type="dxa"/>
          </w:tcPr>
          <w:p>
            <w:pPr>
              <w:pStyle w:val="TableParagraph"/>
              <w:ind w:left="5" w:right="39"/>
              <w:rPr>
                <w:b/>
                <w:sz w:val="20"/>
              </w:rPr>
            </w:pPr>
            <w:r>
              <w:rPr>
                <w:b/>
                <w:sz w:val="20"/>
              </w:rPr>
              <w:t>Определенно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неверно</w:t>
            </w:r>
          </w:p>
        </w:tc>
      </w:tr>
      <w:tr>
        <w:trPr>
          <w:trHeight w:val="479" w:hRule="atLeast"/>
        </w:trPr>
        <w:tc>
          <w:tcPr>
            <w:tcW w:w="379" w:type="dxa"/>
          </w:tcPr>
          <w:p>
            <w:pPr>
              <w:pStyle w:val="TableParagraph"/>
              <w:spacing w:line="22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А</w:t>
            </w:r>
          </w:p>
        </w:tc>
        <w:tc>
          <w:tcPr>
            <w:tcW w:w="3592" w:type="dxa"/>
          </w:tcPr>
          <w:p>
            <w:pPr>
              <w:pStyle w:val="TableParagraph"/>
              <w:spacing w:line="220" w:lineRule="exact"/>
              <w:ind w:left="4"/>
              <w:rPr>
                <w:sz w:val="20"/>
              </w:rPr>
            </w:pPr>
            <w:r>
              <w:rPr>
                <w:sz w:val="20"/>
              </w:rPr>
              <w:t>Мне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кажется,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склонен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к</w:t>
            </w:r>
          </w:p>
          <w:p>
            <w:pPr>
              <w:pStyle w:val="TableParagraph"/>
              <w:spacing w:line="219" w:lineRule="exact" w:before="19"/>
              <w:ind w:left="4"/>
              <w:rPr>
                <w:sz w:val="20"/>
              </w:rPr>
            </w:pPr>
            <w:r>
              <w:rPr>
                <w:sz w:val="20"/>
              </w:rPr>
              <w:t>болезням,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чем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другие</w:t>
            </w:r>
          </w:p>
        </w:tc>
        <w:tc>
          <w:tcPr>
            <w:tcW w:w="994" w:type="dxa"/>
          </w:tcPr>
          <w:p>
            <w:pPr>
              <w:pStyle w:val="TableParagraph"/>
              <w:spacing w:line="220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right="512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20" w:lineRule="exact"/>
              <w:ind w:right="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0" w:lineRule="exact"/>
              <w:ind w:righ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20" w:lineRule="exact"/>
              <w:ind w:right="57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  <w:tr>
        <w:trPr>
          <w:trHeight w:val="474" w:hRule="atLeast"/>
        </w:trPr>
        <w:tc>
          <w:tcPr>
            <w:tcW w:w="379" w:type="dxa"/>
          </w:tcPr>
          <w:p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Б</w:t>
            </w:r>
          </w:p>
        </w:tc>
        <w:tc>
          <w:tcPr>
            <w:tcW w:w="3592" w:type="dxa"/>
          </w:tcPr>
          <w:p>
            <w:pPr>
              <w:pStyle w:val="TableParagraph"/>
              <w:spacing w:line="221" w:lineRule="exact"/>
              <w:ind w:left="4"/>
              <w:rPr>
                <w:sz w:val="20"/>
              </w:rPr>
            </w:pPr>
            <w:r>
              <w:rPr>
                <w:sz w:val="20"/>
              </w:rPr>
              <w:t>Мое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здоровье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хуже,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чем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у</w:t>
            </w:r>
          </w:p>
          <w:p>
            <w:pPr>
              <w:pStyle w:val="TableParagraph"/>
              <w:spacing w:line="219" w:lineRule="exact" w:before="15"/>
              <w:ind w:left="4"/>
              <w:rPr>
                <w:sz w:val="20"/>
              </w:rPr>
            </w:pPr>
            <w:r>
              <w:rPr>
                <w:sz w:val="20"/>
              </w:rPr>
              <w:t>большинства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моих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знакомых</w:t>
            </w:r>
          </w:p>
        </w:tc>
        <w:tc>
          <w:tcPr>
            <w:tcW w:w="994" w:type="dxa"/>
          </w:tcPr>
          <w:p>
            <w:pPr>
              <w:pStyle w:val="TableParagraph"/>
              <w:spacing w:line="221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21" w:lineRule="exact"/>
              <w:ind w:right="512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21" w:lineRule="exact"/>
              <w:ind w:right="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1" w:lineRule="exact"/>
              <w:ind w:righ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21" w:lineRule="exact"/>
              <w:ind w:right="57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  <w:tr>
        <w:trPr>
          <w:trHeight w:val="229" w:hRule="atLeast"/>
        </w:trPr>
        <w:tc>
          <w:tcPr>
            <w:tcW w:w="379" w:type="dxa"/>
          </w:tcPr>
          <w:p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В</w:t>
            </w:r>
          </w:p>
        </w:tc>
        <w:tc>
          <w:tcPr>
            <w:tcW w:w="3592" w:type="dxa"/>
          </w:tcPr>
          <w:p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ожидаю, что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здоровье ухудшится</w:t>
            </w:r>
          </w:p>
        </w:tc>
        <w:tc>
          <w:tcPr>
            <w:tcW w:w="994" w:type="dxa"/>
          </w:tcPr>
          <w:p>
            <w:pPr>
              <w:pStyle w:val="TableParagraph"/>
              <w:spacing w:line="210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right="512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10" w:lineRule="exact"/>
              <w:ind w:right="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/>
              <w:ind w:righ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10" w:lineRule="exact"/>
              <w:ind w:right="57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  <w:tr>
        <w:trPr>
          <w:trHeight w:val="234" w:hRule="atLeast"/>
        </w:trPr>
        <w:tc>
          <w:tcPr>
            <w:tcW w:w="379" w:type="dxa"/>
          </w:tcPr>
          <w:p>
            <w:pPr>
              <w:pStyle w:val="TableParagraph"/>
              <w:spacing w:line="214" w:lineRule="exact"/>
              <w:ind w:left="9"/>
              <w:rPr>
                <w:sz w:val="20"/>
              </w:rPr>
            </w:pPr>
            <w:r>
              <w:rPr>
                <w:w w:val="100"/>
                <w:sz w:val="20"/>
              </w:rPr>
              <w:t>Г</w:t>
            </w:r>
          </w:p>
        </w:tc>
        <w:tc>
          <w:tcPr>
            <w:tcW w:w="3592" w:type="dxa"/>
          </w:tcPr>
          <w:p>
            <w:pPr>
              <w:pStyle w:val="TableParagraph"/>
              <w:spacing w:line="214" w:lineRule="exact"/>
              <w:ind w:left="4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меня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отличное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здоровье</w:t>
            </w:r>
          </w:p>
        </w:tc>
        <w:tc>
          <w:tcPr>
            <w:tcW w:w="994" w:type="dxa"/>
          </w:tcPr>
          <w:p>
            <w:pPr>
              <w:pStyle w:val="TableParagraph"/>
              <w:spacing w:line="214" w:lineRule="exact"/>
              <w:ind w:right="4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1133" w:type="dxa"/>
          </w:tcPr>
          <w:p>
            <w:pPr>
              <w:pStyle w:val="TableParagraph"/>
              <w:spacing w:line="214" w:lineRule="exact"/>
              <w:ind w:right="512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line="214" w:lineRule="exact"/>
              <w:ind w:right="3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14" w:lineRule="exact"/>
              <w:ind w:right="8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1277" w:type="dxa"/>
          </w:tcPr>
          <w:p>
            <w:pPr>
              <w:pStyle w:val="TableParagraph"/>
              <w:spacing w:line="214" w:lineRule="exact"/>
              <w:ind w:right="578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</w:tbl>
    <w:p>
      <w:pPr>
        <w:spacing w:after="0" w:line="214" w:lineRule="exact"/>
        <w:jc w:val="right"/>
        <w:rPr>
          <w:sz w:val="20"/>
        </w:rPr>
        <w:sectPr>
          <w:pgSz w:w="11910" w:h="16840"/>
          <w:pgMar w:header="0" w:footer="894" w:top="1260" w:bottom="1180" w:left="1440" w:right="340"/>
        </w:sectPr>
      </w:pPr>
    </w:p>
    <w:p>
      <w:pPr>
        <w:pStyle w:val="Heading1"/>
        <w:spacing w:before="72"/>
        <w:ind w:left="589" w:right="1814"/>
        <w:jc w:val="center"/>
      </w:pPr>
      <w:r>
        <w:rPr/>
        <w:t>ҚОСЫМША</w:t>
      </w:r>
      <w:r>
        <w:rPr>
          <w:spacing w:val="-2"/>
        </w:rPr>
        <w:t> </w:t>
      </w:r>
      <w:r>
        <w:rPr/>
        <w:t>Б</w:t>
      </w:r>
    </w:p>
    <w:p>
      <w:pPr>
        <w:pStyle w:val="BodyText"/>
        <w:spacing w:before="6"/>
        <w:jc w:val="left"/>
        <w:rPr>
          <w:b/>
          <w:sz w:val="27"/>
        </w:rPr>
      </w:pPr>
    </w:p>
    <w:p>
      <w:pPr>
        <w:pStyle w:val="BodyText"/>
        <w:ind w:left="592" w:right="1814"/>
        <w:jc w:val="center"/>
      </w:pPr>
      <w:r>
        <w:rPr/>
        <w:t>Диссертациялық</w:t>
      </w:r>
      <w:r>
        <w:rPr>
          <w:spacing w:val="-4"/>
        </w:rPr>
        <w:t> </w:t>
      </w:r>
      <w:r>
        <w:rPr/>
        <w:t>ғылыми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зерттеу</w:t>
      </w:r>
      <w:r>
        <w:rPr>
          <w:spacing w:val="-8"/>
        </w:rPr>
        <w:t> </w:t>
      </w:r>
      <w:r>
        <w:rPr/>
        <w:t>жұмыстары</w:t>
      </w:r>
      <w:r>
        <w:rPr>
          <w:spacing w:val="-4"/>
        </w:rPr>
        <w:t> </w:t>
      </w:r>
      <w:r>
        <w:rPr/>
        <w:t>бойынша</w:t>
      </w:r>
      <w:r>
        <w:rPr>
          <w:spacing w:val="-3"/>
        </w:rPr>
        <w:t> </w:t>
      </w:r>
      <w:r>
        <w:rPr/>
        <w:t>жарық</w:t>
      </w:r>
      <w:r>
        <w:rPr>
          <w:spacing w:val="-67"/>
        </w:rPr>
        <w:t> </w:t>
      </w:r>
      <w:r>
        <w:rPr/>
        <w:t>көрген оқу</w:t>
      </w:r>
      <w:r>
        <w:rPr>
          <w:spacing w:val="-3"/>
        </w:rPr>
        <w:t> </w:t>
      </w:r>
      <w:r>
        <w:rPr/>
        <w:t>құралдары</w:t>
      </w:r>
    </w:p>
    <w:p>
      <w:pPr>
        <w:pStyle w:val="BodyText"/>
        <w:spacing w:before="5"/>
        <w:jc w:val="left"/>
        <w:rPr>
          <w:sz w:val="18"/>
        </w:rPr>
      </w:pPr>
      <w:r>
        <w:rPr/>
        <w:pict>
          <v:group style="position:absolute;margin-left:84.949997pt;margin-top:12.549121pt;width:447.15pt;height:618.7pt;mso-position-horizontal-relative:page;mso-position-vertical-relative:paragraph;z-index:-15698944;mso-wrap-distance-left:0;mso-wrap-distance-right:0" coordorigin="1699,251" coordsize="8943,12374">
            <v:shape style="position:absolute;left:1699;top:250;width:8746;height:12374" type="#_x0000_t75" stroked="false">
              <v:imagedata r:id="rId117" o:title=""/>
            </v:shape>
            <v:shape style="position:absolute;left:2392;top:652;width:8250;height:10380" type="#_x0000_t75" stroked="false">
              <v:imagedata r:id="rId118" o:title=""/>
            </v:shape>
            <w10:wrap type="topAndBottom"/>
          </v:group>
        </w:pict>
      </w:r>
    </w:p>
    <w:p>
      <w:pPr>
        <w:spacing w:after="0"/>
        <w:jc w:val="left"/>
        <w:rPr>
          <w:sz w:val="18"/>
        </w:rPr>
        <w:sectPr>
          <w:pgSz w:w="11900" w:h="16840"/>
          <w:pgMar w:header="0" w:footer="894" w:top="1040" w:bottom="1160" w:left="1540" w:right="320"/>
        </w:sectPr>
      </w:pPr>
    </w:p>
    <w:p>
      <w:pPr>
        <w:pStyle w:val="BodyText"/>
        <w:spacing w:before="5"/>
        <w:jc w:val="left"/>
        <w:rPr>
          <w:sz w:val="15"/>
        </w:rPr>
      </w:pPr>
    </w:p>
    <w:p>
      <w:pPr>
        <w:pStyle w:val="BodyText"/>
        <w:ind w:left="15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66698" cy="7848600"/>
            <wp:effectExtent l="0" t="0" r="0" b="0"/>
            <wp:docPr id="6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7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698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94" w:top="1580" w:bottom="1080" w:left="1540" w:right="320"/>
        </w:sectPr>
      </w:pPr>
    </w:p>
    <w:p>
      <w:pPr>
        <w:pStyle w:val="BodyText"/>
        <w:ind w:left="15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32860" cy="7534275"/>
            <wp:effectExtent l="0" t="0" r="0" b="0"/>
            <wp:docPr id="69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7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86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94" w:top="1120" w:bottom="1080" w:left="1540" w:right="320"/>
        </w:sectPr>
      </w:pPr>
    </w:p>
    <w:p>
      <w:pPr>
        <w:pStyle w:val="BodyText"/>
        <w:ind w:left="15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195643" cy="8763000"/>
            <wp:effectExtent l="0" t="0" r="0" b="0"/>
            <wp:docPr id="7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7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643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94" w:top="1120" w:bottom="1080" w:left="1540" w:right="320"/>
        </w:sectPr>
      </w:pPr>
    </w:p>
    <w:p>
      <w:pPr>
        <w:pStyle w:val="BodyText"/>
        <w:ind w:left="102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6185444" cy="8524875"/>
            <wp:effectExtent l="0" t="0" r="0" b="0"/>
            <wp:docPr id="7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7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444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00" w:h="16840"/>
          <w:pgMar w:header="0" w:footer="894" w:top="1520" w:bottom="1080" w:left="1540" w:right="32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1"/>
        <w:jc w:val="left"/>
        <w:rPr>
          <w:sz w:val="18"/>
        </w:rPr>
      </w:pPr>
    </w:p>
    <w:p>
      <w:pPr>
        <w:pStyle w:val="BodyText"/>
        <w:ind w:left="22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049896" cy="5372100"/>
            <wp:effectExtent l="0" t="0" r="0" b="0"/>
            <wp:docPr id="7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7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9896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footerReference w:type="default" r:id="rId123"/>
          <w:pgSz w:w="16840" w:h="11910" w:orient="landscape"/>
          <w:pgMar w:footer="908" w:header="0" w:top="1100" w:bottom="1100" w:left="2420" w:right="138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18"/>
        </w:rPr>
      </w:pPr>
    </w:p>
    <w:p>
      <w:pPr>
        <w:pStyle w:val="BodyText"/>
        <w:ind w:left="25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006103" cy="5372100"/>
            <wp:effectExtent l="0" t="0" r="0" b="0"/>
            <wp:docPr id="7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78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103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0" w:footer="908" w:top="1100" w:bottom="1100" w:left="2420" w:right="138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/>
        <w:jc w:val="left"/>
        <w:rPr>
          <w:sz w:val="17"/>
        </w:rPr>
      </w:pPr>
    </w:p>
    <w:p>
      <w:pPr>
        <w:pStyle w:val="BodyText"/>
        <w:ind w:left="20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064197" cy="5381625"/>
            <wp:effectExtent l="0" t="0" r="0" b="0"/>
            <wp:docPr id="7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9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197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6840" w:h="11910" w:orient="landscape"/>
          <w:pgMar w:header="0" w:footer="908" w:top="1100" w:bottom="1100" w:left="2420" w:right="138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66159" cy="8001000"/>
            <wp:effectExtent l="0" t="0" r="0" b="0"/>
            <wp:docPr id="81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80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6159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footerReference w:type="default" r:id="rId127"/>
          <w:pgSz w:w="11910" w:h="16840"/>
          <w:pgMar w:footer="908" w:header="0" w:top="1100" w:bottom="1100" w:left="1580" w:right="9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23"/>
        </w:rPr>
      </w:pPr>
    </w:p>
    <w:p>
      <w:pPr>
        <w:pStyle w:val="BodyText"/>
        <w:ind w:left="605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03696" cy="7229475"/>
            <wp:effectExtent l="0" t="0" r="0" b="0"/>
            <wp:docPr id="83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81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696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580" w:bottom="1100" w:left="1580" w:right="940"/>
        </w:sect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8" w:after="1"/>
        <w:jc w:val="left"/>
        <w:rPr>
          <w:sz w:val="12"/>
        </w:rPr>
      </w:pPr>
    </w:p>
    <w:p>
      <w:pPr>
        <w:pStyle w:val="BodyText"/>
        <w:ind w:left="196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089254" cy="5362575"/>
            <wp:effectExtent l="0" t="0" r="0" b="0"/>
            <wp:docPr id="8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8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254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spacing w:before="61"/>
        <w:ind w:left="6393" w:right="6301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151</w:t>
      </w:r>
    </w:p>
    <w:p>
      <w:pPr>
        <w:spacing w:after="0"/>
        <w:jc w:val="center"/>
        <w:rPr>
          <w:rFonts w:ascii="Calibri"/>
          <w:sz w:val="20"/>
        </w:rPr>
        <w:sectPr>
          <w:footerReference w:type="default" r:id="rId130"/>
          <w:pgSz w:w="16840" w:h="11900" w:orient="landscape"/>
          <w:pgMar w:footer="0" w:header="0" w:top="1100" w:bottom="0" w:left="2420" w:right="1380"/>
        </w:sectPr>
      </w:pPr>
    </w:p>
    <w:p>
      <w:pPr>
        <w:pStyle w:val="Heading1"/>
        <w:spacing w:before="67"/>
        <w:ind w:left="645" w:right="174"/>
        <w:jc w:val="center"/>
      </w:pPr>
      <w:r>
        <w:rPr/>
        <w:t>ҚОСЫМША</w:t>
      </w:r>
      <w:r>
        <w:rPr>
          <w:spacing w:val="-3"/>
        </w:rPr>
        <w:t> </w:t>
      </w:r>
      <w:r>
        <w:rPr/>
        <w:t>В</w:t>
      </w:r>
    </w:p>
    <w:p>
      <w:pPr>
        <w:pStyle w:val="BodyText"/>
        <w:spacing w:before="197"/>
        <w:ind w:left="645" w:right="179"/>
        <w:jc w:val="center"/>
      </w:pPr>
      <w:r>
        <w:rPr/>
        <w:t>Қоғамдық</w:t>
      </w:r>
      <w:r>
        <w:rPr>
          <w:spacing w:val="-5"/>
        </w:rPr>
        <w:t> </w:t>
      </w:r>
      <w:r>
        <w:rPr/>
        <w:t>денсаулық</w:t>
      </w:r>
      <w:r>
        <w:rPr>
          <w:spacing w:val="-6"/>
        </w:rPr>
        <w:t> </w:t>
      </w:r>
      <w:r>
        <w:rPr/>
        <w:t>сақтау</w:t>
      </w:r>
      <w:r>
        <w:rPr>
          <w:spacing w:val="-9"/>
        </w:rPr>
        <w:t> </w:t>
      </w:r>
      <w:r>
        <w:rPr/>
        <w:t>жүйесінің</w:t>
      </w:r>
      <w:r>
        <w:rPr>
          <w:spacing w:val="-6"/>
        </w:rPr>
        <w:t> </w:t>
      </w:r>
      <w:r>
        <w:rPr/>
        <w:t>мекемелеріне</w:t>
      </w:r>
      <w:r>
        <w:rPr>
          <w:spacing w:val="-5"/>
        </w:rPr>
        <w:t> </w:t>
      </w:r>
      <w:r>
        <w:rPr/>
        <w:t>ендірілген</w:t>
      </w:r>
      <w:r>
        <w:rPr>
          <w:spacing w:val="-6"/>
        </w:rPr>
        <w:t> </w:t>
      </w:r>
      <w:r>
        <w:rPr/>
        <w:t>актілер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10"/>
        <w:jc w:val="left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1535430</wp:posOffset>
            </wp:positionH>
            <wp:positionV relativeFrom="paragraph">
              <wp:posOffset>242998</wp:posOffset>
            </wp:positionV>
            <wp:extent cx="5203283" cy="7191375"/>
            <wp:effectExtent l="0" t="0" r="0" b="0"/>
            <wp:wrapTopAndBottom/>
            <wp:docPr id="87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283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9"/>
        </w:rPr>
        <w:sectPr>
          <w:footerReference w:type="default" r:id="rId132"/>
          <w:pgSz w:w="11910" w:h="16840"/>
          <w:pgMar w:footer="908" w:header="0" w:top="1040" w:bottom="1100" w:left="1580" w:right="920"/>
          <w:pgNumType w:start="152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91645" cy="8048625"/>
            <wp:effectExtent l="0" t="0" r="0" b="0"/>
            <wp:docPr id="89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645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0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829557" cy="8086725"/>
            <wp:effectExtent l="0" t="0" r="0" b="0"/>
            <wp:docPr id="91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8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557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2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41290" cy="8124825"/>
            <wp:effectExtent l="0" t="0" r="0" b="0"/>
            <wp:docPr id="9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8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29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2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16915" cy="7810500"/>
            <wp:effectExtent l="0" t="0" r="0" b="0"/>
            <wp:docPr id="95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7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91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0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45280" cy="7715250"/>
            <wp:effectExtent l="0" t="0" r="0" b="0"/>
            <wp:docPr id="97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8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5280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2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35838" cy="7924800"/>
            <wp:effectExtent l="0" t="0" r="0" b="0"/>
            <wp:docPr id="99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9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838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2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31412" cy="7772400"/>
            <wp:effectExtent l="0" t="0" r="0" b="0"/>
            <wp:docPr id="101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90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41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2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380821" cy="7581900"/>
            <wp:effectExtent l="0" t="0" r="0" b="0"/>
            <wp:docPr id="103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91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821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6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80746" cy="7905750"/>
            <wp:effectExtent l="0" t="0" r="0" b="0"/>
            <wp:docPr id="105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92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746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2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35355" cy="7972425"/>
            <wp:effectExtent l="0" t="0" r="0" b="0"/>
            <wp:docPr id="107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93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35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2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782076" cy="8153400"/>
            <wp:effectExtent l="0" t="0" r="0" b="0"/>
            <wp:docPr id="109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4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076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2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613055" cy="7924800"/>
            <wp:effectExtent l="0" t="0" r="0" b="0"/>
            <wp:docPr id="111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95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055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jc w:val="left"/>
        <w:rPr>
          <w:sz w:val="20"/>
        </w:rPr>
        <w:sectPr>
          <w:pgSz w:w="11910" w:h="16840"/>
          <w:pgMar w:header="0" w:footer="908" w:top="1120" w:bottom="1100" w:left="1580" w:right="920"/>
        </w:sectPr>
      </w:pPr>
    </w:p>
    <w:p>
      <w:pPr>
        <w:pStyle w:val="BodyText"/>
        <w:ind w:left="119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5505481" cy="8324850"/>
            <wp:effectExtent l="0" t="0" r="0" b="0"/>
            <wp:docPr id="113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96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81" cy="832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908" w:top="1160" w:bottom="1100" w:left="1580" w:right="9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MS UI Gothic">
    <w:altName w:val="MS UI Gothic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7.059998pt;margin-top:778.146606pt;width:18pt;height:15.3pt;mso-position-horizontal-relative:page;mso-position-vertical-relative:page;z-index:-211824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1"/>
      </w:rPr>
    </w:pPr>
    <w:r>
      <w:rPr/>
      <w:pict>
        <v:shape style="position:absolute;margin-left:315.359985pt;margin-top:781.519958pt;width:21.15pt;height:12.8pt;mso-position-horizontal-relative:page;mso-position-vertical-relative:page;z-index:-21179904" type="#_x0000_t202" filled="false" stroked="false">
          <v:textbox inset="0,0,0,0">
            <w:txbxContent>
              <w:p>
                <w:pPr>
                  <w:spacing w:line="239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438.720001pt;margin-top:534.799988pt;width:21.15pt;height:12.1pt;mso-position-horizontal-relative:page;mso-position-vertical-relative:page;z-index:-21179392" type="#_x0000_t202" filled="false" stroked="false">
          <v:textbox inset="0,0,0,0">
            <w:txbxContent>
              <w:p>
                <w:pPr>
                  <w:spacing w:line="225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15.380005pt;margin-top:781.519958pt;width:21.15pt;height:12.1pt;mso-position-horizontal-relative:page;mso-position-vertical-relative:page;z-index:-21178880" type="#_x0000_t202" filled="false" stroked="false">
          <v:textbox inset="0,0,0,0">
            <w:txbxContent>
              <w:p>
                <w:pPr>
                  <w:spacing w:line="225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15.380005pt;margin-top:781.519958pt;width:21.15pt;height:12.1pt;mso-position-horizontal-relative:page;mso-position-vertical-relative:page;z-index:-21178368" type="#_x0000_t202" filled="false" stroked="false">
          <v:textbox inset="0,0,0,0">
            <w:txbxContent>
              <w:p>
                <w:pPr>
                  <w:spacing w:line="225" w:lineRule="exact" w:before="0"/>
                  <w:ind w:left="60" w:right="0" w:firstLine="0"/>
                  <w:jc w:val="left"/>
                  <w:rPr>
                    <w:rFonts w:ascii="Calibri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440.160004pt;margin-top:531.666626pt;width:18pt;height:15.3pt;mso-position-horizontal-relative:page;mso-position-vertical-relative:page;z-index:-211819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17.059998pt;margin-top:778.146606pt;width:18pt;height:15.3pt;mso-position-horizontal-relative:page;mso-position-vertical-relative:page;z-index:-211814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480011pt;margin-top:778.146606pt;width:18pt;height:15.3pt;mso-position-horizontal-relative:page;mso-position-vertical-relative:page;z-index:-211809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13.940002pt;margin-top:778.146606pt;width:24pt;height:15.3pt;mso-position-horizontal-relative:page;mso-position-vertical-relative:page;z-index:-211804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decimal"/>
      <w:lvlText w:val="%1."/>
      <w:lvlJc w:val="left"/>
      <w:pPr>
        <w:ind w:left="260" w:hanging="480"/>
        <w:jc w:val="righ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46" w:hanging="48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232" w:hanging="4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219" w:hanging="4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205" w:hanging="4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92" w:hanging="4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178" w:hanging="4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64" w:hanging="4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151" w:hanging="480"/>
      </w:pPr>
      <w:rPr>
        <w:rFonts w:hint="default"/>
        <w:lang w:val="kk-KZ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."/>
      <w:lvlJc w:val="left"/>
      <w:pPr>
        <w:ind w:left="476" w:hanging="231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260" w:hanging="480"/>
        <w:jc w:val="righ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551" w:hanging="48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623" w:hanging="48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694" w:hanging="48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766" w:hanging="48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837" w:hanging="48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09" w:hanging="48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80" w:hanging="480"/>
      </w:pPr>
      <w:rPr>
        <w:rFonts w:hint="default"/>
        <w:lang w:val="kk-KZ" w:eastAsia="en-US" w:bidi="ar-SA"/>
      </w:rPr>
    </w:lvl>
  </w:abstractNum>
  <w:abstractNum w:abstractNumId="28">
    <w:multiLevelType w:val="hybridMultilevel"/>
    <w:lvl w:ilvl="0">
      <w:start w:val="8"/>
      <w:numFmt w:val="decimal"/>
      <w:lvlText w:val="%1"/>
      <w:lvlJc w:val="left"/>
      <w:pPr>
        <w:ind w:left="577" w:hanging="318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."/>
      <w:lvlJc w:val="left"/>
      <w:pPr>
        <w:ind w:left="577" w:hanging="318"/>
        <w:jc w:val="left"/>
      </w:pPr>
      <w:rPr>
        <w:rFonts w:hint="default" w:ascii="Times New Roman" w:hAnsi="Times New Roman" w:eastAsia="Times New Roman" w:cs="Times New Roman"/>
        <w:w w:val="100"/>
        <w:sz w:val="19"/>
        <w:szCs w:val="19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488" w:hanging="31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443" w:hanging="31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97" w:hanging="31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52" w:hanging="31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06" w:hanging="31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60" w:hanging="31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15" w:hanging="318"/>
      </w:pPr>
      <w:rPr>
        <w:rFonts w:hint="default"/>
        <w:lang w:val="kk-KZ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471" w:hanging="212"/>
        <w:jc w:val="right"/>
      </w:pPr>
      <w:rPr>
        <w:rFonts w:hint="default"/>
        <w:w w:val="100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629" w:hanging="370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676" w:hanging="37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732" w:hanging="37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788" w:hanging="37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844" w:hanging="37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00" w:hanging="37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56" w:hanging="37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12" w:hanging="370"/>
      </w:pPr>
      <w:rPr>
        <w:rFonts w:hint="default"/>
        <w:lang w:val="kk-KZ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471" w:hanging="212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444" w:hanging="21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408" w:hanging="21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73" w:hanging="2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37" w:hanging="2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02" w:hanging="2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66" w:hanging="2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30" w:hanging="2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195" w:hanging="212"/>
      </w:pPr>
      <w:rPr>
        <w:rFonts w:hint="default"/>
        <w:lang w:val="kk-KZ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524" w:hanging="264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480" w:hanging="26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440" w:hanging="26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401" w:hanging="26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361" w:hanging="26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22" w:hanging="26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282" w:hanging="26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42" w:hanging="26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03" w:hanging="264"/>
      </w:pPr>
      <w:rPr>
        <w:rFonts w:hint="default"/>
        <w:lang w:val="kk-KZ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"/>
      <w:lvlJc w:val="left"/>
      <w:pPr>
        <w:ind w:left="1106" w:hanging="477"/>
        <w:jc w:val="left"/>
      </w:pPr>
      <w:rPr>
        <w:rFonts w:hint="default"/>
        <w:lang w:val="kk-KZ" w:eastAsia="en-US" w:bidi="ar-SA"/>
      </w:rPr>
    </w:lvl>
    <w:lvl w:ilvl="1">
      <w:start w:val="5"/>
      <w:numFmt w:val="decimal"/>
      <w:lvlText w:val="%1.%2"/>
      <w:lvlJc w:val="left"/>
      <w:pPr>
        <w:ind w:left="1106" w:hanging="477"/>
        <w:jc w:val="left"/>
      </w:pPr>
      <w:rPr>
        <w:rFonts w:hint="default"/>
        <w:lang w:val="kk-KZ" w:eastAsia="en-US" w:bidi="ar-SA"/>
      </w:rPr>
    </w:lvl>
    <w:lvl w:ilvl="2">
      <w:start w:val="5"/>
      <w:numFmt w:val="decimal"/>
      <w:lvlText w:val="%1.%2.%3."/>
      <w:lvlJc w:val="left"/>
      <w:pPr>
        <w:ind w:left="1106" w:hanging="477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19"/>
        <w:szCs w:val="19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807" w:hanging="47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709" w:hanging="47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612" w:hanging="47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514" w:hanging="47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416" w:hanging="47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319" w:hanging="477"/>
      </w:pPr>
      <w:rPr>
        <w:rFonts w:hint="default"/>
        <w:lang w:val="kk-KZ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1421" w:hanging="687"/>
        <w:jc w:val="left"/>
      </w:pPr>
      <w:rPr>
        <w:rFonts w:hint="default"/>
        <w:lang w:val="kk-KZ" w:eastAsia="en-US" w:bidi="ar-SA"/>
      </w:rPr>
    </w:lvl>
    <w:lvl w:ilvl="1">
      <w:start w:val="3"/>
      <w:numFmt w:val="decimal"/>
      <w:lvlText w:val="%1.%2"/>
      <w:lvlJc w:val="left"/>
      <w:pPr>
        <w:ind w:left="1421" w:hanging="687"/>
        <w:jc w:val="left"/>
      </w:pPr>
      <w:rPr>
        <w:rFonts w:hint="default"/>
        <w:lang w:val="kk-KZ" w:eastAsia="en-US" w:bidi="ar-SA"/>
      </w:rPr>
    </w:lvl>
    <w:lvl w:ilvl="2">
      <w:start w:val="2"/>
      <w:numFmt w:val="decimal"/>
      <w:lvlText w:val="%1.%2.%3"/>
      <w:lvlJc w:val="left"/>
      <w:pPr>
        <w:ind w:left="1421" w:hanging="687"/>
        <w:jc w:val="left"/>
      </w:pPr>
      <w:rPr>
        <w:rFonts w:hint="default"/>
        <w:lang w:val="kk-KZ" w:eastAsia="en-US" w:bidi="ar-SA"/>
      </w:rPr>
    </w:lvl>
    <w:lvl w:ilvl="3">
      <w:start w:val="1"/>
      <w:numFmt w:val="decimal"/>
      <w:lvlText w:val="%1.%2.%3.%4."/>
      <w:lvlJc w:val="left"/>
      <w:pPr>
        <w:ind w:left="1421" w:hanging="687"/>
        <w:jc w:val="righ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901" w:hanging="68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72" w:hanging="68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42" w:hanging="68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512" w:hanging="68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383" w:hanging="687"/>
      </w:pPr>
      <w:rPr>
        <w:rFonts w:hint="default"/>
        <w:lang w:val="kk-KZ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"/>
      <w:lvlJc w:val="left"/>
      <w:pPr>
        <w:ind w:left="577" w:hanging="318"/>
        <w:jc w:val="left"/>
      </w:pPr>
      <w:rPr>
        <w:rFonts w:hint="default"/>
        <w:lang w:val="kk-KZ" w:eastAsia="en-US" w:bidi="ar-SA"/>
      </w:rPr>
    </w:lvl>
    <w:lvl w:ilvl="1">
      <w:start w:val="1"/>
      <w:numFmt w:val="decimal"/>
      <w:lvlText w:val="%1.%2."/>
      <w:lvlJc w:val="left"/>
      <w:pPr>
        <w:ind w:left="577" w:hanging="31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19"/>
        <w:szCs w:val="19"/>
        <w:lang w:val="kk-KZ" w:eastAsia="en-US" w:bidi="ar-SA"/>
      </w:rPr>
    </w:lvl>
    <w:lvl w:ilvl="2">
      <w:start w:val="1"/>
      <w:numFmt w:val="decimal"/>
      <w:lvlText w:val="%1.%2.%3."/>
      <w:lvlJc w:val="left"/>
      <w:pPr>
        <w:ind w:left="1421" w:hanging="528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kk-KZ" w:eastAsia="en-US" w:bidi="ar-SA"/>
      </w:rPr>
    </w:lvl>
    <w:lvl w:ilvl="3">
      <w:start w:val="1"/>
      <w:numFmt w:val="decimal"/>
      <w:lvlText w:val="%1.%2.%3.%4."/>
      <w:lvlJc w:val="left"/>
      <w:pPr>
        <w:ind w:left="1522" w:hanging="735"/>
        <w:jc w:val="left"/>
      </w:pPr>
      <w:rPr>
        <w:rFonts w:hint="default" w:ascii="Times New Roman" w:hAnsi="Times New Roman" w:eastAsia="Times New Roman" w:cs="Times New Roman"/>
        <w:w w:val="100"/>
        <w:sz w:val="21"/>
        <w:szCs w:val="21"/>
        <w:lang w:val="kk-KZ" w:eastAsia="en-US" w:bidi="ar-SA"/>
      </w:rPr>
    </w:lvl>
    <w:lvl w:ilvl="4">
      <w:start w:val="0"/>
      <w:numFmt w:val="bullet"/>
      <w:lvlText w:val="•"/>
      <w:lvlJc w:val="left"/>
      <w:pPr>
        <w:ind w:left="1420" w:hanging="73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1520" w:hanging="73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3240" w:hanging="73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4961" w:hanging="73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6682" w:hanging="735"/>
      </w:pPr>
      <w:rPr>
        <w:rFonts w:hint="default"/>
        <w:lang w:val="kk-KZ" w:eastAsia="en-US" w:bidi="ar-SA"/>
      </w:rPr>
    </w:lvl>
  </w:abstractNum>
  <w:abstractNum w:abstractNumId="21">
    <w:multiLevelType w:val="hybridMultilevel"/>
    <w:lvl w:ilvl="0">
      <w:start w:val="216"/>
      <w:numFmt w:val="decimal"/>
      <w:lvlText w:val="%1"/>
      <w:lvlJc w:val="left"/>
      <w:pPr>
        <w:ind w:left="620" w:hanging="562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570" w:hanging="562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520" w:hanging="56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471" w:hanging="56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21" w:hanging="56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72" w:hanging="56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22" w:hanging="56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72" w:hanging="56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23" w:hanging="562"/>
      </w:pPr>
      <w:rPr>
        <w:rFonts w:hint="default"/>
        <w:lang w:val="kk-KZ" w:eastAsia="en-US" w:bidi="ar-SA"/>
      </w:rPr>
    </w:lvl>
  </w:abstractNum>
  <w:abstractNum w:abstractNumId="20">
    <w:multiLevelType w:val="hybridMultilevel"/>
    <w:lvl w:ilvl="0">
      <w:start w:val="200"/>
      <w:numFmt w:val="decimal"/>
      <w:lvlText w:val="%1"/>
      <w:lvlJc w:val="left"/>
      <w:pPr>
        <w:ind w:left="620" w:hanging="49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570" w:hanging="49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520" w:hanging="49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471" w:hanging="49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21" w:hanging="49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72" w:hanging="49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22" w:hanging="49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72" w:hanging="49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23" w:hanging="490"/>
      </w:pPr>
      <w:rPr>
        <w:rFonts w:hint="default"/>
        <w:lang w:val="kk-KZ" w:eastAsia="en-US" w:bidi="ar-SA"/>
      </w:rPr>
    </w:lvl>
  </w:abstractNum>
  <w:abstractNum w:abstractNumId="19">
    <w:multiLevelType w:val="hybridMultilevel"/>
    <w:lvl w:ilvl="0">
      <w:start w:val="178"/>
      <w:numFmt w:val="decimal"/>
      <w:lvlText w:val="%1"/>
      <w:lvlJc w:val="left"/>
      <w:pPr>
        <w:ind w:left="620" w:hanging="495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570" w:hanging="49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520" w:hanging="49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471" w:hanging="49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21" w:hanging="49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72" w:hanging="49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22" w:hanging="49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72" w:hanging="49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23" w:hanging="495"/>
      </w:pPr>
      <w:rPr>
        <w:rFonts w:hint="default"/>
        <w:lang w:val="kk-KZ" w:eastAsia="en-US" w:bidi="ar-SA"/>
      </w:rPr>
    </w:lvl>
  </w:abstractNum>
  <w:abstractNum w:abstractNumId="18">
    <w:multiLevelType w:val="hybridMultilevel"/>
    <w:lvl w:ilvl="0">
      <w:start w:val="172"/>
      <w:numFmt w:val="decimal"/>
      <w:lvlText w:val="%1"/>
      <w:lvlJc w:val="left"/>
      <w:pPr>
        <w:ind w:left="620" w:hanging="49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570" w:hanging="495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520" w:hanging="495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471" w:hanging="495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421" w:hanging="495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372" w:hanging="495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322" w:hanging="495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272" w:hanging="495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223" w:hanging="495"/>
      </w:pPr>
      <w:rPr>
        <w:rFonts w:hint="default"/>
        <w:lang w:val="kk-KZ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1393" w:hanging="207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2272" w:hanging="207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3144" w:hanging="20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017" w:hanging="20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889" w:hanging="20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762" w:hanging="20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634" w:hanging="20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506" w:hanging="20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379" w:hanging="207"/>
      </w:pPr>
      <w:rPr>
        <w:rFonts w:hint="default"/>
        <w:lang w:val="kk-KZ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260" w:hanging="35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620" w:hanging="35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676" w:hanging="35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732" w:hanging="35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788" w:hanging="35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844" w:hanging="35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00" w:hanging="35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56" w:hanging="35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12" w:hanging="351"/>
      </w:pPr>
      <w:rPr>
        <w:rFonts w:hint="default"/>
        <w:lang w:val="kk-KZ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260" w:hanging="22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46" w:hanging="22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232" w:hanging="22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219" w:hanging="22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205" w:hanging="22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92" w:hanging="22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178" w:hanging="22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64" w:hanging="22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151" w:hanging="221"/>
      </w:pPr>
      <w:rPr>
        <w:rFonts w:hint="default"/>
        <w:lang w:val="kk-KZ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40" w:hanging="298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224" w:hanging="298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208" w:hanging="29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93" w:hanging="29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177" w:hanging="29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162" w:hanging="29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146" w:hanging="29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130" w:hanging="29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115" w:hanging="298"/>
      </w:pPr>
      <w:rPr>
        <w:rFonts w:hint="default"/>
        <w:lang w:val="kk-KZ" w:eastAsia="en-US" w:bidi="ar-SA"/>
      </w:rPr>
    </w:lvl>
  </w:abstractNum>
  <w:abstractNum w:abstractNumId="13">
    <w:multiLevelType w:val="hybridMultilevel"/>
    <w:lvl w:ilvl="0">
      <w:start w:val="4"/>
      <w:numFmt w:val="decimal"/>
      <w:lvlText w:val="%1"/>
      <w:lvlJc w:val="left"/>
      <w:pPr>
        <w:ind w:left="397" w:hanging="404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397" w:hanging="519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456" w:hanging="519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485" w:hanging="519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513" w:hanging="519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542" w:hanging="519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570" w:hanging="519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598" w:hanging="519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627" w:hanging="519"/>
      </w:pPr>
      <w:rPr>
        <w:rFonts w:hint="default"/>
        <w:lang w:val="kk-KZ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997" w:hanging="212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220" w:hanging="67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996" w:hanging="67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92" w:hanging="67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988" w:hanging="67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84" w:hanging="67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80" w:hanging="67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76" w:hanging="67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72" w:hanging="677"/>
      </w:pPr>
      <w:rPr>
        <w:rFonts w:hint="default"/>
        <w:lang w:val="kk-KZ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20" w:hanging="34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94" w:hanging="34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68" w:hanging="34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43" w:hanging="34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117" w:hanging="34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92" w:hanging="34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066" w:hanging="34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040" w:hanging="34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15" w:hanging="346"/>
      </w:pPr>
      <w:rPr>
        <w:rFonts w:hint="default"/>
        <w:lang w:val="kk-KZ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220" w:hanging="240"/>
      </w:pPr>
      <w:rPr>
        <w:rFonts w:hint="default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400" w:hanging="24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462" w:hanging="24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525" w:hanging="24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588" w:hanging="24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650" w:hanging="24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713" w:hanging="24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776" w:hanging="24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838" w:hanging="240"/>
      </w:pPr>
      <w:rPr>
        <w:rFonts w:hint="default"/>
        <w:lang w:val="kk-KZ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20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194" w:hanging="16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168" w:hanging="16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143" w:hanging="16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117" w:hanging="16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092" w:hanging="16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066" w:hanging="16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040" w:hanging="16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8015" w:hanging="164"/>
      </w:pPr>
      <w:rPr>
        <w:rFonts w:hint="default"/>
        <w:lang w:val="kk-KZ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-"/>
      <w:lvlJc w:val="left"/>
      <w:pPr>
        <w:ind w:left="912" w:hanging="233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6"/>
        <w:szCs w:val="26"/>
        <w:lang w:val="kk-KZ" w:eastAsia="en-US" w:bidi="ar-SA"/>
      </w:rPr>
    </w:lvl>
    <w:lvl w:ilvl="1">
      <w:start w:val="1"/>
      <w:numFmt w:val="decimal"/>
      <w:lvlText w:val="%2)"/>
      <w:lvlJc w:val="left"/>
      <w:pPr>
        <w:ind w:left="220" w:hanging="41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1924" w:hanging="41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29" w:hanging="41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3934" w:hanging="41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39" w:hanging="41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44" w:hanging="41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49" w:hanging="41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54" w:hanging="418"/>
      </w:pPr>
      <w:rPr>
        <w:rFonts w:hint="default"/>
        <w:lang w:val="kk-KZ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00" w:hanging="28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6" w:hanging="28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52" w:hanging="28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029" w:hanging="28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05" w:hanging="28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82" w:hanging="28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8" w:hanging="28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34" w:hanging="28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11" w:hanging="284"/>
      </w:pPr>
      <w:rPr>
        <w:rFonts w:hint="default"/>
        <w:lang w:val="kk-KZ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00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6" w:hanging="164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52" w:hanging="16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029" w:hanging="16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05" w:hanging="16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82" w:hanging="16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8" w:hanging="16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34" w:hanging="16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11" w:hanging="164"/>
      </w:pPr>
      <w:rPr>
        <w:rFonts w:hint="default"/>
        <w:lang w:val="kk-KZ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00" w:hanging="45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6" w:hanging="45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52" w:hanging="45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029" w:hanging="45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05" w:hanging="45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82" w:hanging="45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8" w:hanging="45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34" w:hanging="45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11" w:hanging="456"/>
      </w:pPr>
      <w:rPr>
        <w:rFonts w:hint="default"/>
        <w:lang w:val="kk-KZ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00" w:hanging="31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100" w:hanging="437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52" w:hanging="437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029" w:hanging="437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05" w:hanging="437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82" w:hanging="437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8" w:hanging="437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34" w:hanging="437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11" w:hanging="437"/>
      </w:pPr>
      <w:rPr>
        <w:rFonts w:hint="default"/>
        <w:lang w:val="kk-KZ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00" w:hanging="326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6" w:hanging="326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52" w:hanging="326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029" w:hanging="326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05" w:hanging="326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82" w:hanging="326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8" w:hanging="326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34" w:hanging="326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11" w:hanging="326"/>
      </w:pPr>
      <w:rPr>
        <w:rFonts w:hint="default"/>
        <w:lang w:val="kk-KZ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0" w:hanging="341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076" w:hanging="341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52" w:hanging="341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029" w:hanging="341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05" w:hanging="341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82" w:hanging="341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8" w:hanging="341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34" w:hanging="341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11" w:hanging="341"/>
      </w:pPr>
      <w:rPr>
        <w:rFonts w:hint="default"/>
        <w:lang w:val="kk-K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00" w:hanging="307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2."/>
      <w:lvlJc w:val="left"/>
      <w:pPr>
        <w:ind w:left="100" w:hanging="394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052" w:hanging="394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029" w:hanging="394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005" w:hanging="394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4982" w:hanging="394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5958" w:hanging="394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6934" w:hanging="394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11" w:hanging="394"/>
      </w:pPr>
      <w:rPr>
        <w:rFonts w:hint="default"/>
        <w:lang w:val="kk-KZ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32" w:hanging="428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kk-KZ" w:eastAsia="en-US" w:bidi="ar-SA"/>
      </w:rPr>
    </w:lvl>
    <w:lvl w:ilvl="1">
      <w:start w:val="1"/>
      <w:numFmt w:val="decimal"/>
      <w:lvlText w:val="%1.%2"/>
      <w:lvlJc w:val="left"/>
      <w:pPr>
        <w:ind w:left="532" w:hanging="42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404" w:hanging="428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3337" w:hanging="42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4269" w:hanging="42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5202" w:hanging="42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6134" w:hanging="42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7066" w:hanging="42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7999" w:hanging="428"/>
      </w:pPr>
      <w:rPr>
        <w:rFonts w:hint="default"/>
        <w:lang w:val="kk-KZ" w:eastAsia="en-US" w:bidi="ar-SA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  <w:style w:styleId="TOC1" w:type="paragraph">
    <w:name w:val="TOC 1"/>
    <w:basedOn w:val="Normal"/>
    <w:uiPriority w:val="1"/>
    <w:qFormat/>
    <w:pPr>
      <w:ind w:left="532" w:right="643" w:hanging="428"/>
    </w:pPr>
    <w:rPr>
      <w:rFonts w:ascii="Times New Roman" w:hAnsi="Times New Roman" w:eastAsia="Times New Roman" w:cs="Times New Roman"/>
      <w:b/>
      <w:bCs/>
      <w:sz w:val="28"/>
      <w:szCs w:val="28"/>
      <w:lang w:val="kk-KZ" w:eastAsia="en-US" w:bidi="ar-SA"/>
    </w:rPr>
  </w:style>
  <w:style w:styleId="TOC2" w:type="paragraph">
    <w:name w:val="TOC 2"/>
    <w:basedOn w:val="Normal"/>
    <w:uiPriority w:val="1"/>
    <w:qFormat/>
    <w:pPr>
      <w:ind w:left="532" w:right="643" w:hanging="428"/>
    </w:pPr>
    <w:rPr>
      <w:rFonts w:ascii="Times New Roman" w:hAnsi="Times New Roman" w:eastAsia="Times New Roman" w:cs="Times New Roman"/>
      <w:sz w:val="28"/>
      <w:szCs w:val="28"/>
      <w:lang w:val="kk-KZ" w:eastAsia="en-US" w:bidi="ar-SA"/>
    </w:rPr>
  </w:style>
  <w:style w:styleId="TOC3" w:type="paragraph">
    <w:name w:val="TOC 3"/>
    <w:basedOn w:val="Normal"/>
    <w:uiPriority w:val="1"/>
    <w:qFormat/>
    <w:pPr>
      <w:spacing w:line="322" w:lineRule="exact"/>
      <w:ind w:left="532"/>
    </w:pPr>
    <w:rPr>
      <w:rFonts w:ascii="Times New Roman" w:hAnsi="Times New Roman" w:eastAsia="Times New Roman" w:cs="Times New Roman"/>
      <w:b/>
      <w:bCs/>
      <w:sz w:val="28"/>
      <w:szCs w:val="28"/>
      <w:lang w:val="kk-KZ" w:eastAsia="en-US" w:bidi="ar-SA"/>
    </w:rPr>
  </w:style>
  <w:style w:styleId="TOC4" w:type="paragraph">
    <w:name w:val="TOC 4"/>
    <w:basedOn w:val="Normal"/>
    <w:uiPriority w:val="1"/>
    <w:qFormat/>
    <w:pPr>
      <w:ind w:left="532"/>
    </w:pPr>
    <w:rPr>
      <w:rFonts w:ascii="Times New Roman" w:hAnsi="Times New Roman" w:eastAsia="Times New Roman" w:cs="Times New Roman"/>
      <w:b/>
      <w:bCs/>
      <w:i/>
      <w:iCs/>
      <w:lang w:val="kk-KZ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8"/>
      <w:szCs w:val="28"/>
      <w:lang w:val="kk-KZ" w:eastAsia="en-US" w:bidi="ar-SA"/>
    </w:rPr>
  </w:style>
  <w:style w:styleId="Heading1" w:type="paragraph">
    <w:name w:val="Heading 1"/>
    <w:basedOn w:val="Normal"/>
    <w:uiPriority w:val="1"/>
    <w:qFormat/>
    <w:pPr>
      <w:ind w:left="666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kk-KZ" w:eastAsia="en-US" w:bidi="ar-SA"/>
    </w:rPr>
  </w:style>
  <w:style w:styleId="ListParagraph" w:type="paragraph">
    <w:name w:val="List Paragraph"/>
    <w:basedOn w:val="Normal"/>
    <w:uiPriority w:val="1"/>
    <w:qFormat/>
    <w:pPr>
      <w:ind w:left="620" w:firstLine="566"/>
      <w:jc w:val="both"/>
    </w:pPr>
    <w:rPr>
      <w:rFonts w:ascii="Times New Roman" w:hAnsi="Times New Roman" w:eastAsia="Times New Roman" w:cs="Times New Roman"/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hyperlink" Target="https://www.ncbi.nlm.nih.gov/pmc/articles/PMC4500483/" TargetMode="External"/><Relationship Id="rId8" Type="http://schemas.openxmlformats.org/officeDocument/2006/relationships/hyperlink" Target="https://www.ncbi.nlm.nih.gov/pubmed/?term=Medical%20Advisory%20Secretariat%2C%20Health%20Quality%20Ontario%5BCorporate%20Author%5D" TargetMode="External"/><Relationship Id="rId9" Type="http://schemas.openxmlformats.org/officeDocument/2006/relationships/footer" Target="footer3.xml"/><Relationship Id="rId10" Type="http://schemas.openxmlformats.org/officeDocument/2006/relationships/hyperlink" Target="https://www.ncbi.nlm.nih.gov/pubmed/?term=Jansen%20AP%5BAuthor%5D&amp;cauthor=true&amp;cauthor_uid=16343336" TargetMode="External"/><Relationship Id="rId11" Type="http://schemas.openxmlformats.org/officeDocument/2006/relationships/hyperlink" Target="https://www.ncbi.nlm.nih.gov/pubmed/16343336" TargetMode="External"/><Relationship Id="rId12" Type="http://schemas.openxmlformats.org/officeDocument/2006/relationships/hyperlink" Target="https://www.ncbi.nlm.nih.gov/pubmed/?term=Fleming%20J%5BAuthor%5D&amp;cauthor=true&amp;cauthor_uid=27045734" TargetMode="External"/><Relationship Id="rId13" Type="http://schemas.openxmlformats.org/officeDocument/2006/relationships/hyperlink" Target="https://www.ncbi.nlm.nih.gov/pubmed/?term=Karppinen%20H%5BAuthor%5D&amp;cauthor=true&amp;cauthor_uid=27076523" TargetMode="External"/><Relationship Id="rId14" Type="http://schemas.openxmlformats.org/officeDocument/2006/relationships/hyperlink" Target="https://www.ncbi.nlm.nih.gov/pubmed/?term=Pedersen%20JL%5BAuthor%5D&amp;cauthor=true&amp;cauthor_uid=27709234" TargetMode="External"/><Relationship Id="rId15" Type="http://schemas.openxmlformats.org/officeDocument/2006/relationships/hyperlink" Target="https://www.ncbi.nlm.nih.gov/pubmed/?term=Ploeg%20J%5BAuthor%5D&amp;cauthor=true&amp;cauthor_uid=16926937" TargetMode="External"/><Relationship Id="rId16" Type="http://schemas.openxmlformats.org/officeDocument/2006/relationships/hyperlink" Target="https://www.ncbi.nlm.nih.gov/pubmed/?term=Feightner%20J%5BAuthor%5D&amp;cauthor=true&amp;cauthor_uid=16926937" TargetMode="External"/><Relationship Id="rId17" Type="http://schemas.openxmlformats.org/officeDocument/2006/relationships/hyperlink" Target="https://www.ncbi.nlm.nih.gov/pubmed/?term=Matthews%20RJ%5BAuthor%5D&amp;cauthor=true&amp;cauthor_uid=16364526" TargetMode="External"/><Relationship Id="rId18" Type="http://schemas.openxmlformats.org/officeDocument/2006/relationships/hyperlink" Target="https://www.ncbi.nlm.nih.gov/pubmed/?term=Grimmer%20K%5BAuthor%5D&amp;cauthor=true&amp;cauthor_uid=26604723" TargetMode="External"/><Relationship Id="rId19" Type="http://schemas.openxmlformats.org/officeDocument/2006/relationships/hyperlink" Target="https://www.ncbi.nlm.nih.gov/pubmed/26604723" TargetMode="External"/><Relationship Id="rId20" Type="http://schemas.openxmlformats.org/officeDocument/2006/relationships/hyperlink" Target="https://www.ncbi.nlm.nih.gov/pubmed/?term=Harris%20T%5BAuthor%5D&amp;cauthor=true&amp;cauthor_uid=24304838" TargetMode="External"/><Relationship Id="rId21" Type="http://schemas.openxmlformats.org/officeDocument/2006/relationships/hyperlink" Target="https://www.ncbi.nlm.nih.gov/pubmed/?term=Newson%20RS%5BAuthor%5D&amp;cauthor=true&amp;cauthor_uid=20514522" TargetMode="External"/><Relationship Id="rId22" Type="http://schemas.openxmlformats.org/officeDocument/2006/relationships/footer" Target="footer4.xml"/><Relationship Id="rId23" Type="http://schemas.openxmlformats.org/officeDocument/2006/relationships/image" Target="media/image1.png"/><Relationship Id="rId24" Type="http://schemas.openxmlformats.org/officeDocument/2006/relationships/image" Target="media/image2.png"/><Relationship Id="rId25" Type="http://schemas.openxmlformats.org/officeDocument/2006/relationships/image" Target="media/image3.png"/><Relationship Id="rId26" Type="http://schemas.openxmlformats.org/officeDocument/2006/relationships/image" Target="media/image4.png"/><Relationship Id="rId27" Type="http://schemas.openxmlformats.org/officeDocument/2006/relationships/image" Target="media/image5.png"/><Relationship Id="rId28" Type="http://schemas.openxmlformats.org/officeDocument/2006/relationships/image" Target="media/image6.png"/><Relationship Id="rId29" Type="http://schemas.openxmlformats.org/officeDocument/2006/relationships/image" Target="media/image7.png"/><Relationship Id="rId30" Type="http://schemas.openxmlformats.org/officeDocument/2006/relationships/footer" Target="footer5.xml"/><Relationship Id="rId31" Type="http://schemas.openxmlformats.org/officeDocument/2006/relationships/footer" Target="footer6.xml"/><Relationship Id="rId32" Type="http://schemas.openxmlformats.org/officeDocument/2006/relationships/image" Target="media/image8.png"/><Relationship Id="rId33" Type="http://schemas.openxmlformats.org/officeDocument/2006/relationships/image" Target="media/image9.png"/><Relationship Id="rId34" Type="http://schemas.openxmlformats.org/officeDocument/2006/relationships/image" Target="media/image10.png"/><Relationship Id="rId35" Type="http://schemas.openxmlformats.org/officeDocument/2006/relationships/image" Target="media/image11.png"/><Relationship Id="rId36" Type="http://schemas.openxmlformats.org/officeDocument/2006/relationships/image" Target="media/image12.png"/><Relationship Id="rId37" Type="http://schemas.openxmlformats.org/officeDocument/2006/relationships/image" Target="media/image13.png"/><Relationship Id="rId38" Type="http://schemas.openxmlformats.org/officeDocument/2006/relationships/image" Target="media/image14.png"/><Relationship Id="rId39" Type="http://schemas.openxmlformats.org/officeDocument/2006/relationships/image" Target="media/image15.png"/><Relationship Id="rId40" Type="http://schemas.openxmlformats.org/officeDocument/2006/relationships/image" Target="media/image16.png"/><Relationship Id="rId41" Type="http://schemas.openxmlformats.org/officeDocument/2006/relationships/image" Target="media/image17.png"/><Relationship Id="rId42" Type="http://schemas.openxmlformats.org/officeDocument/2006/relationships/image" Target="media/image18.png"/><Relationship Id="rId43" Type="http://schemas.openxmlformats.org/officeDocument/2006/relationships/image" Target="media/image19.png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image" Target="media/image35.png"/><Relationship Id="rId60" Type="http://schemas.openxmlformats.org/officeDocument/2006/relationships/image" Target="media/image36.png"/><Relationship Id="rId61" Type="http://schemas.openxmlformats.org/officeDocument/2006/relationships/image" Target="media/image37.png"/><Relationship Id="rId62" Type="http://schemas.openxmlformats.org/officeDocument/2006/relationships/image" Target="media/image38.png"/><Relationship Id="rId63" Type="http://schemas.openxmlformats.org/officeDocument/2006/relationships/image" Target="media/image39.png"/><Relationship Id="rId64" Type="http://schemas.openxmlformats.org/officeDocument/2006/relationships/image" Target="media/image40.jpeg"/><Relationship Id="rId65" Type="http://schemas.openxmlformats.org/officeDocument/2006/relationships/image" Target="media/image41.png"/><Relationship Id="rId66" Type="http://schemas.openxmlformats.org/officeDocument/2006/relationships/image" Target="media/image42.png"/><Relationship Id="rId67" Type="http://schemas.openxmlformats.org/officeDocument/2006/relationships/image" Target="media/image43.png"/><Relationship Id="rId68" Type="http://schemas.openxmlformats.org/officeDocument/2006/relationships/image" Target="media/image44.png"/><Relationship Id="rId69" Type="http://schemas.openxmlformats.org/officeDocument/2006/relationships/footer" Target="footer7.xml"/><Relationship Id="rId70" Type="http://schemas.openxmlformats.org/officeDocument/2006/relationships/footer" Target="footer8.xml"/><Relationship Id="rId71" Type="http://schemas.openxmlformats.org/officeDocument/2006/relationships/image" Target="media/image45.png"/><Relationship Id="rId72" Type="http://schemas.openxmlformats.org/officeDocument/2006/relationships/image" Target="media/image46.png"/><Relationship Id="rId73" Type="http://schemas.openxmlformats.org/officeDocument/2006/relationships/image" Target="media/image47.png"/><Relationship Id="rId74" Type="http://schemas.openxmlformats.org/officeDocument/2006/relationships/image" Target="media/image48.png"/><Relationship Id="rId75" Type="http://schemas.openxmlformats.org/officeDocument/2006/relationships/image" Target="media/image49.png"/><Relationship Id="rId76" Type="http://schemas.openxmlformats.org/officeDocument/2006/relationships/image" Target="media/image50.png"/><Relationship Id="rId77" Type="http://schemas.openxmlformats.org/officeDocument/2006/relationships/image" Target="media/image51.png"/><Relationship Id="rId78" Type="http://schemas.openxmlformats.org/officeDocument/2006/relationships/image" Target="media/image52.png"/><Relationship Id="rId79" Type="http://schemas.openxmlformats.org/officeDocument/2006/relationships/image" Target="media/image53.png"/><Relationship Id="rId80" Type="http://schemas.openxmlformats.org/officeDocument/2006/relationships/image" Target="media/image54.png"/><Relationship Id="rId81" Type="http://schemas.openxmlformats.org/officeDocument/2006/relationships/image" Target="media/image55.png"/><Relationship Id="rId82" Type="http://schemas.openxmlformats.org/officeDocument/2006/relationships/image" Target="media/image56.png"/><Relationship Id="rId83" Type="http://schemas.openxmlformats.org/officeDocument/2006/relationships/image" Target="media/image57.png"/><Relationship Id="rId84" Type="http://schemas.openxmlformats.org/officeDocument/2006/relationships/footer" Target="footer9.xml"/><Relationship Id="rId85" Type="http://schemas.openxmlformats.org/officeDocument/2006/relationships/image" Target="media/image58.png"/><Relationship Id="rId86" Type="http://schemas.openxmlformats.org/officeDocument/2006/relationships/image" Target="media/image59.png"/><Relationship Id="rId87" Type="http://schemas.openxmlformats.org/officeDocument/2006/relationships/image" Target="media/image60.png"/><Relationship Id="rId88" Type="http://schemas.openxmlformats.org/officeDocument/2006/relationships/image" Target="media/image61.png"/><Relationship Id="rId89" Type="http://schemas.openxmlformats.org/officeDocument/2006/relationships/image" Target="media/image62.png"/><Relationship Id="rId90" Type="http://schemas.openxmlformats.org/officeDocument/2006/relationships/image" Target="media/image63.png"/><Relationship Id="rId91" Type="http://schemas.openxmlformats.org/officeDocument/2006/relationships/image" Target="media/image64.png"/><Relationship Id="rId92" Type="http://schemas.openxmlformats.org/officeDocument/2006/relationships/image" Target="media/image65.png"/><Relationship Id="rId93" Type="http://schemas.openxmlformats.org/officeDocument/2006/relationships/image" Target="media/image66.png"/><Relationship Id="rId94" Type="http://schemas.openxmlformats.org/officeDocument/2006/relationships/image" Target="media/image67.png"/><Relationship Id="rId95" Type="http://schemas.openxmlformats.org/officeDocument/2006/relationships/footer" Target="footer10.xml"/><Relationship Id="rId96" Type="http://schemas.openxmlformats.org/officeDocument/2006/relationships/image" Target="media/image68.png"/><Relationship Id="rId97" Type="http://schemas.openxmlformats.org/officeDocument/2006/relationships/image" Target="media/image69.png"/><Relationship Id="rId98" Type="http://schemas.openxmlformats.org/officeDocument/2006/relationships/hyperlink" Target="http://www.who.int/ageing/en/index.html" TargetMode="External"/><Relationship Id="rId99" Type="http://schemas.openxmlformats.org/officeDocument/2006/relationships/hyperlink" Target="http://www.un.org/en/development/desa/population/publications/ageing/World" TargetMode="External"/><Relationship Id="rId100" Type="http://schemas.openxmlformats.org/officeDocument/2006/relationships/hyperlink" Target="http://www.akorda.kz/" TargetMode="External"/><Relationship Id="rId101" Type="http://schemas.openxmlformats.org/officeDocument/2006/relationships/hyperlink" Target="http://anatili.kazgazeta.kz/" TargetMode="External"/><Relationship Id="rId102" Type="http://schemas.openxmlformats.org/officeDocument/2006/relationships/hyperlink" Target="http://www.nasmd.org/" TargetMode="External"/><Relationship Id="rId103" Type="http://schemas.openxmlformats.org/officeDocument/2006/relationships/hyperlink" Target="http://www.worldbank.org/eca/russian.-" TargetMode="External"/><Relationship Id="rId104" Type="http://schemas.openxmlformats.org/officeDocument/2006/relationships/hyperlink" Target="http://www.who.int/health%20info/global" TargetMode="External"/><Relationship Id="rId105" Type="http://schemas.openxmlformats.org/officeDocument/2006/relationships/hyperlink" Target="http://www.who.int/healthinfo/global_burden_disease/" TargetMode="External"/><Relationship Id="rId106" Type="http://schemas.openxmlformats.org/officeDocument/2006/relationships/hyperlink" Target="http://vuz.edunetwork.ru/77/v353/" TargetMode="External"/><Relationship Id="rId107" Type="http://schemas.openxmlformats.org/officeDocument/2006/relationships/hyperlink" Target="https://www.ncbi.nlm.nih.gov/pubmed/?term=Endo%20H%5BAuthor%5D&amp;cauthor=true&amp;cauthor_uid=15387276" TargetMode="External"/><Relationship Id="rId108" Type="http://schemas.openxmlformats.org/officeDocument/2006/relationships/hyperlink" Target="https://www.ncbi.nlm.nih.gov/pubmed/15387276" TargetMode="External"/><Relationship Id="rId109" Type="http://schemas.openxmlformats.org/officeDocument/2006/relationships/hyperlink" Target="https://www.zakon.kz/" TargetMode="External"/><Relationship Id="rId110" Type="http://schemas.openxmlformats.org/officeDocument/2006/relationships/hyperlink" Target="http://vademec.ru/news/detail45880" TargetMode="External"/><Relationship Id="rId111" Type="http://schemas.openxmlformats.org/officeDocument/2006/relationships/hyperlink" Target="http://adilet.zan.kz/" TargetMode="External"/><Relationship Id="rId112" Type="http://schemas.openxmlformats.org/officeDocument/2006/relationships/hyperlink" Target="http://www.who.int/gho" TargetMode="External"/><Relationship Id="rId113" Type="http://schemas.openxmlformats.org/officeDocument/2006/relationships/hyperlink" Target="http://www.who.int/whr/2010/en/index.html" TargetMode="External"/><Relationship Id="rId114" Type="http://schemas.openxmlformats.org/officeDocument/2006/relationships/hyperlink" Target="http://apps.who.int/gb/ebwha/pdf_files/" TargetMode="External"/><Relationship Id="rId115" Type="http://schemas.openxmlformats.org/officeDocument/2006/relationships/hyperlink" Target="http://www.internationalhealthpartnership.net//CMS_files/docu" TargetMode="External"/><Relationship Id="rId116" Type="http://schemas.openxmlformats.org/officeDocument/2006/relationships/image" Target="media/image70.jpeg"/><Relationship Id="rId117" Type="http://schemas.openxmlformats.org/officeDocument/2006/relationships/image" Target="media/image71.jpeg"/><Relationship Id="rId118" Type="http://schemas.openxmlformats.org/officeDocument/2006/relationships/image" Target="media/image72.jpeg"/><Relationship Id="rId119" Type="http://schemas.openxmlformats.org/officeDocument/2006/relationships/image" Target="media/image73.jpeg"/><Relationship Id="rId120" Type="http://schemas.openxmlformats.org/officeDocument/2006/relationships/image" Target="media/image74.jpeg"/><Relationship Id="rId121" Type="http://schemas.openxmlformats.org/officeDocument/2006/relationships/image" Target="media/image75.jpeg"/><Relationship Id="rId122" Type="http://schemas.openxmlformats.org/officeDocument/2006/relationships/image" Target="media/image76.jpeg"/><Relationship Id="rId123" Type="http://schemas.openxmlformats.org/officeDocument/2006/relationships/footer" Target="footer11.xml"/><Relationship Id="rId124" Type="http://schemas.openxmlformats.org/officeDocument/2006/relationships/image" Target="media/image77.jpeg"/><Relationship Id="rId125" Type="http://schemas.openxmlformats.org/officeDocument/2006/relationships/image" Target="media/image78.jpeg"/><Relationship Id="rId126" Type="http://schemas.openxmlformats.org/officeDocument/2006/relationships/image" Target="media/image79.jpeg"/><Relationship Id="rId127" Type="http://schemas.openxmlformats.org/officeDocument/2006/relationships/footer" Target="footer12.xml"/><Relationship Id="rId128" Type="http://schemas.openxmlformats.org/officeDocument/2006/relationships/image" Target="media/image80.jpeg"/><Relationship Id="rId129" Type="http://schemas.openxmlformats.org/officeDocument/2006/relationships/image" Target="media/image81.jpeg"/><Relationship Id="rId130" Type="http://schemas.openxmlformats.org/officeDocument/2006/relationships/footer" Target="footer13.xml"/><Relationship Id="rId131" Type="http://schemas.openxmlformats.org/officeDocument/2006/relationships/image" Target="media/image82.jpeg"/><Relationship Id="rId132" Type="http://schemas.openxmlformats.org/officeDocument/2006/relationships/footer" Target="footer14.xml"/><Relationship Id="rId133" Type="http://schemas.openxmlformats.org/officeDocument/2006/relationships/image" Target="media/image83.jpeg"/><Relationship Id="rId134" Type="http://schemas.openxmlformats.org/officeDocument/2006/relationships/image" Target="media/image84.jpeg"/><Relationship Id="rId135" Type="http://schemas.openxmlformats.org/officeDocument/2006/relationships/image" Target="media/image85.jpeg"/><Relationship Id="rId136" Type="http://schemas.openxmlformats.org/officeDocument/2006/relationships/image" Target="media/image86.jpeg"/><Relationship Id="rId137" Type="http://schemas.openxmlformats.org/officeDocument/2006/relationships/image" Target="media/image87.jpeg"/><Relationship Id="rId138" Type="http://schemas.openxmlformats.org/officeDocument/2006/relationships/image" Target="media/image88.jpeg"/><Relationship Id="rId139" Type="http://schemas.openxmlformats.org/officeDocument/2006/relationships/image" Target="media/image89.jpeg"/><Relationship Id="rId140" Type="http://schemas.openxmlformats.org/officeDocument/2006/relationships/image" Target="media/image90.jpeg"/><Relationship Id="rId141" Type="http://schemas.openxmlformats.org/officeDocument/2006/relationships/image" Target="media/image91.jpeg"/><Relationship Id="rId142" Type="http://schemas.openxmlformats.org/officeDocument/2006/relationships/image" Target="media/image92.jpeg"/><Relationship Id="rId143" Type="http://schemas.openxmlformats.org/officeDocument/2006/relationships/image" Target="media/image93.jpeg"/><Relationship Id="rId144" Type="http://schemas.openxmlformats.org/officeDocument/2006/relationships/image" Target="media/image94.jpeg"/><Relationship Id="rId145" Type="http://schemas.openxmlformats.org/officeDocument/2006/relationships/image" Target="media/image95.jpeg"/><Relationship Id="rId146" Type="http://schemas.openxmlformats.org/officeDocument/2006/relationships/image" Target="media/image96.jpeg"/><Relationship Id="rId1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2022-05-06T13:22:25Z</dcterms:created>
  <dcterms:modified xsi:type="dcterms:W3CDTF">2022-05-06T13:22:25Z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2022-03-22T00:00:00Z</vt:filetime>
  </property>
  <property fmtid="{D5CDD505-2E9C-101B-9397-08002B2CF9AE}" pid="3" name="LastSaved">
    <vt:filetime>2022-05-06T00:00:00Z</vt:filetime>
  </property>
</Properties>
</file>